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95FAD" w14:textId="4B01A1A1" w:rsidR="002B54BE" w:rsidRPr="00EE76A9" w:rsidRDefault="002B54BE" w:rsidP="002B54BE">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WG1#8</w:t>
      </w:r>
      <w:r>
        <w:rPr>
          <w:noProof w:val="0"/>
          <w:sz w:val="24"/>
          <w:lang w:val="en-GB"/>
        </w:rPr>
        <w:t>7</w:t>
      </w:r>
      <w:r w:rsidRPr="008C1FE3">
        <w:rPr>
          <w:bCs/>
          <w:noProof w:val="0"/>
          <w:sz w:val="24"/>
          <w:lang w:val="en-GB"/>
        </w:rPr>
        <w:tab/>
      </w:r>
      <w:r w:rsidR="00CE34E3" w:rsidRPr="00CE34E3">
        <w:rPr>
          <w:bCs/>
          <w:noProof w:val="0"/>
          <w:sz w:val="24"/>
          <w:lang w:val="en-GB" w:eastAsia="ja-JP"/>
        </w:rPr>
        <w:t>R1-1612865</w:t>
      </w:r>
    </w:p>
    <w:p w14:paraId="0A086590" w14:textId="77777777" w:rsidR="002B54BE" w:rsidRPr="00461210" w:rsidRDefault="002B54BE" w:rsidP="002B54BE">
      <w:pPr>
        <w:pStyle w:val="Header"/>
        <w:tabs>
          <w:tab w:val="right" w:pos="9639"/>
        </w:tabs>
        <w:rPr>
          <w:bCs/>
          <w:noProof w:val="0"/>
          <w:sz w:val="24"/>
          <w:lang w:val="en-GB"/>
        </w:rPr>
      </w:pPr>
      <w:r>
        <w:rPr>
          <w:noProof w:val="0"/>
          <w:sz w:val="24"/>
          <w:lang w:val="en-GB"/>
        </w:rPr>
        <w:t>Reno, U.S.A., November</w:t>
      </w:r>
      <w:r>
        <w:rPr>
          <w:bCs/>
          <w:sz w:val="24"/>
          <w:lang w:eastAsia="zh-CN"/>
        </w:rPr>
        <w:t xml:space="preserve"> 14-18, </w:t>
      </w:r>
      <w:r w:rsidRPr="00235B77">
        <w:rPr>
          <w:bCs/>
          <w:sz w:val="24"/>
          <w:lang w:eastAsia="zh-CN"/>
        </w:rPr>
        <w:t>201</w:t>
      </w:r>
      <w:r>
        <w:rPr>
          <w:bCs/>
          <w:sz w:val="24"/>
          <w:lang w:eastAsia="zh-CN"/>
        </w:rPr>
        <w:t>6</w:t>
      </w:r>
    </w:p>
    <w:bookmarkEnd w:id="0"/>
    <w:bookmarkEnd w:id="1"/>
    <w:p w14:paraId="7F2D0692" w14:textId="77777777" w:rsidR="002B54BE" w:rsidRPr="007B7496" w:rsidRDefault="002B54BE" w:rsidP="002B54BE">
      <w:pPr>
        <w:pStyle w:val="Header"/>
        <w:rPr>
          <w:bCs/>
          <w:noProof w:val="0"/>
          <w:sz w:val="24"/>
          <w:lang w:val="en-GB" w:eastAsia="ja-JP"/>
        </w:rPr>
      </w:pPr>
    </w:p>
    <w:p w14:paraId="7D621741" w14:textId="44C6D91F" w:rsidR="002B54BE" w:rsidRPr="007B7496" w:rsidRDefault="002B54BE" w:rsidP="002B54BE">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E34E3">
        <w:rPr>
          <w:rFonts w:cs="Arial"/>
          <w:b/>
          <w:bCs/>
          <w:sz w:val="24"/>
        </w:rPr>
        <w:t>7.1.3.3</w:t>
      </w:r>
    </w:p>
    <w:p w14:paraId="37232182" w14:textId="77777777" w:rsidR="002B54BE" w:rsidRPr="00F174DB" w:rsidRDefault="002B54BE" w:rsidP="002B54BE">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Alcatel-Lucent Shanghai Bell </w:t>
      </w:r>
    </w:p>
    <w:p w14:paraId="59C94CAB" w14:textId="39AAFA36" w:rsidR="002B54BE" w:rsidRPr="00F174DB" w:rsidRDefault="002B54BE" w:rsidP="002B54BE">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 xml:space="preserve">Beam Recovery </w:t>
      </w:r>
      <w:r w:rsidR="00775048">
        <w:rPr>
          <w:rFonts w:ascii="Arial" w:hAnsi="Arial" w:cs="Arial"/>
          <w:b/>
          <w:bCs/>
          <w:sz w:val="24"/>
        </w:rPr>
        <w:t>in NR</w:t>
      </w:r>
    </w:p>
    <w:p w14:paraId="1A8F3129" w14:textId="77777777" w:rsidR="0034111C" w:rsidRPr="0016316A" w:rsidRDefault="002B54BE" w:rsidP="002B54BE">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025DC119" w14:textId="77777777" w:rsidR="0034111C" w:rsidRPr="0016316A" w:rsidRDefault="0034111C">
      <w:pPr>
        <w:pStyle w:val="Heading1"/>
      </w:pPr>
      <w:r w:rsidRPr="0016316A">
        <w:t>1</w:t>
      </w:r>
      <w:r w:rsidRPr="0016316A">
        <w:tab/>
      </w:r>
      <w:r w:rsidR="00EE7FA7" w:rsidRPr="0016316A">
        <w:t>Introduction</w:t>
      </w:r>
    </w:p>
    <w:p w14:paraId="61C58F55" w14:textId="77777777" w:rsidR="0078539D"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73189302" w14:textId="77777777" w:rsidR="0045423B" w:rsidRDefault="00EE7A94" w:rsidP="00E13EE4">
      <w:pPr>
        <w:spacing w:after="120"/>
        <w:jc w:val="both"/>
        <w:rPr>
          <w:bCs/>
        </w:rPr>
      </w:pPr>
      <w:r>
        <w:rPr>
          <w:bCs/>
        </w:rPr>
        <w:t>RAN1#86</w:t>
      </w:r>
      <w:r w:rsidR="002B54BE">
        <w:rPr>
          <w:bCs/>
        </w:rPr>
        <w:t>bis</w:t>
      </w:r>
      <w:r>
        <w:rPr>
          <w:bCs/>
        </w:rPr>
        <w:t xml:space="preserve"> made the following agreements for beam management</w:t>
      </w:r>
      <w:r w:rsidR="00F55998">
        <w:rPr>
          <w:bCs/>
        </w:rPr>
        <w:t xml:space="preserve"> [3]</w:t>
      </w:r>
      <w:r>
        <w:rPr>
          <w:bCs/>
        </w:rPr>
        <w:t>:</w:t>
      </w:r>
    </w:p>
    <w:tbl>
      <w:tblPr>
        <w:tblStyle w:val="TableGrid"/>
        <w:tblW w:w="0" w:type="auto"/>
        <w:tblLook w:val="04A0" w:firstRow="1" w:lastRow="0" w:firstColumn="1" w:lastColumn="0" w:noHBand="0" w:noVBand="1"/>
      </w:tblPr>
      <w:tblGrid>
        <w:gridCol w:w="9629"/>
      </w:tblGrid>
      <w:tr w:rsidR="00EE7A94" w14:paraId="3629A037" w14:textId="77777777" w:rsidTr="00EE7A94">
        <w:tc>
          <w:tcPr>
            <w:tcW w:w="9629" w:type="dxa"/>
          </w:tcPr>
          <w:p w14:paraId="10CCB07C" w14:textId="77777777" w:rsidR="00B81C6D" w:rsidRPr="00B81C6D" w:rsidRDefault="00B81C6D" w:rsidP="00B81C6D">
            <w:pPr>
              <w:overflowPunct/>
              <w:autoSpaceDE/>
              <w:autoSpaceDN/>
              <w:adjustRightInd/>
              <w:spacing w:after="0"/>
              <w:ind w:left="1440" w:hanging="1440"/>
              <w:textAlignment w:val="auto"/>
              <w:rPr>
                <w:rFonts w:ascii="Times" w:eastAsia="MS Mincho" w:hAnsi="Times"/>
                <w:lang w:val="en-US" w:eastAsia="ja-JP"/>
              </w:rPr>
            </w:pPr>
            <w:r w:rsidRPr="00B81C6D">
              <w:rPr>
                <w:rFonts w:ascii="Times" w:eastAsia="MS Mincho" w:hAnsi="Times"/>
                <w:highlight w:val="green"/>
                <w:lang w:val="en-US" w:eastAsia="ja-JP"/>
              </w:rPr>
              <w:t>Agreements:</w:t>
            </w:r>
          </w:p>
          <w:p w14:paraId="179B4929" w14:textId="77777777" w:rsidR="00B81C6D" w:rsidRPr="00B81C6D" w:rsidRDefault="00B81C6D" w:rsidP="00B81C6D">
            <w:pPr>
              <w:numPr>
                <w:ilvl w:val="0"/>
                <w:numId w:val="44"/>
              </w:numPr>
              <w:overflowPunct/>
              <w:autoSpaceDE/>
              <w:autoSpaceDN/>
              <w:adjustRightInd/>
              <w:spacing w:after="0"/>
              <w:textAlignment w:val="auto"/>
              <w:rPr>
                <w:rFonts w:ascii="Times" w:eastAsia="MS Mincho" w:hAnsi="Times"/>
                <w:lang w:val="en-US" w:eastAsia="ja-JP"/>
              </w:rPr>
            </w:pPr>
            <w:r w:rsidRPr="00B81C6D">
              <w:rPr>
                <w:rFonts w:ascii="Times" w:eastAsia="MS Mincho" w:hAnsi="Times"/>
                <w:lang w:val="en-US" w:eastAsia="ja-JP"/>
              </w:rPr>
              <w:t>UL beam management is to be further studied in NR</w:t>
            </w:r>
          </w:p>
          <w:p w14:paraId="3B5261A4" w14:textId="77777777" w:rsidR="00B81C6D" w:rsidRPr="00B81C6D" w:rsidRDefault="00B81C6D" w:rsidP="00B81C6D">
            <w:pPr>
              <w:numPr>
                <w:ilvl w:val="1"/>
                <w:numId w:val="44"/>
              </w:numPr>
              <w:overflowPunct/>
              <w:autoSpaceDE/>
              <w:autoSpaceDN/>
              <w:adjustRightInd/>
              <w:spacing w:after="0"/>
              <w:textAlignment w:val="auto"/>
              <w:rPr>
                <w:rFonts w:ascii="Times" w:eastAsia="MS Mincho" w:hAnsi="Times"/>
                <w:lang w:val="en-US" w:eastAsia="ja-JP"/>
              </w:rPr>
            </w:pPr>
            <w:r w:rsidRPr="00B81C6D">
              <w:rPr>
                <w:rFonts w:ascii="Times" w:eastAsia="MS Mincho" w:hAnsi="Times"/>
                <w:lang w:val="en-US" w:eastAsia="ja-JP"/>
              </w:rPr>
              <w:t>Similar procedures can be defined as DL beam management with details FFS, e.g.:</w:t>
            </w:r>
          </w:p>
          <w:p w14:paraId="6278AFCF" w14:textId="77777777" w:rsidR="00B81C6D" w:rsidRPr="00B81C6D" w:rsidRDefault="00B81C6D" w:rsidP="00B81C6D">
            <w:pPr>
              <w:numPr>
                <w:ilvl w:val="2"/>
                <w:numId w:val="44"/>
              </w:numPr>
              <w:overflowPunct/>
              <w:autoSpaceDE/>
              <w:autoSpaceDN/>
              <w:adjustRightInd/>
              <w:spacing w:after="0"/>
              <w:textAlignment w:val="auto"/>
              <w:rPr>
                <w:rFonts w:ascii="Times" w:eastAsia="MS Mincho" w:hAnsi="Times"/>
                <w:lang w:val="en-US" w:eastAsia="ja-JP"/>
              </w:rPr>
            </w:pPr>
            <w:r w:rsidRPr="00B81C6D">
              <w:rPr>
                <w:rFonts w:ascii="Times" w:eastAsia="MS Mincho" w:hAnsi="Times"/>
                <w:lang w:val="en-US" w:eastAsia="ja-JP"/>
              </w:rPr>
              <w:t>U-1: is used to enable TRP measurement on different UE Tx beams to support selection of UE Tx beams/TRP Rx beam(s)</w:t>
            </w:r>
          </w:p>
          <w:p w14:paraId="4AFD933B" w14:textId="77777777" w:rsidR="00B81C6D" w:rsidRPr="00B81C6D" w:rsidRDefault="00B81C6D" w:rsidP="00B81C6D">
            <w:pPr>
              <w:numPr>
                <w:ilvl w:val="3"/>
                <w:numId w:val="44"/>
              </w:numPr>
              <w:overflowPunct/>
              <w:autoSpaceDE/>
              <w:autoSpaceDN/>
              <w:adjustRightInd/>
              <w:spacing w:after="0"/>
              <w:textAlignment w:val="auto"/>
              <w:rPr>
                <w:rFonts w:ascii="Times" w:eastAsia="MS Mincho" w:hAnsi="Times"/>
                <w:lang w:val="en-US" w:eastAsia="ja-JP"/>
              </w:rPr>
            </w:pPr>
            <w:r w:rsidRPr="00B81C6D">
              <w:rPr>
                <w:rFonts w:ascii="Times" w:eastAsia="MS Mincho" w:hAnsi="Times"/>
                <w:lang w:val="en-US" w:eastAsia="ja-JP"/>
              </w:rPr>
              <w:t>Note: this is not necessarily useful in all cases</w:t>
            </w:r>
          </w:p>
          <w:p w14:paraId="7D062203" w14:textId="77777777" w:rsidR="00B81C6D" w:rsidRPr="00B81C6D" w:rsidRDefault="00B81C6D" w:rsidP="00B81C6D">
            <w:pPr>
              <w:numPr>
                <w:ilvl w:val="2"/>
                <w:numId w:val="44"/>
              </w:numPr>
              <w:overflowPunct/>
              <w:autoSpaceDE/>
              <w:autoSpaceDN/>
              <w:adjustRightInd/>
              <w:spacing w:after="0"/>
              <w:textAlignment w:val="auto"/>
              <w:rPr>
                <w:rFonts w:ascii="Times" w:eastAsia="MS Mincho" w:hAnsi="Times"/>
                <w:lang w:val="en-US" w:eastAsia="ja-JP"/>
              </w:rPr>
            </w:pPr>
            <w:r w:rsidRPr="00B81C6D">
              <w:rPr>
                <w:rFonts w:ascii="Times" w:eastAsia="MS Mincho" w:hAnsi="Times"/>
                <w:lang w:val="en-US" w:eastAsia="ja-JP"/>
              </w:rPr>
              <w:t>U-2: is used to enable TRP measurement on different TRP Rx beams to possibly change/select inter/intra-TRP Rx beam(s)</w:t>
            </w:r>
          </w:p>
          <w:p w14:paraId="6F53B649" w14:textId="77777777" w:rsidR="00B81C6D" w:rsidRPr="00B81C6D" w:rsidRDefault="00B81C6D" w:rsidP="00B81C6D">
            <w:pPr>
              <w:numPr>
                <w:ilvl w:val="2"/>
                <w:numId w:val="44"/>
              </w:numPr>
              <w:overflowPunct/>
              <w:autoSpaceDE/>
              <w:autoSpaceDN/>
              <w:adjustRightInd/>
              <w:spacing w:after="0"/>
              <w:textAlignment w:val="auto"/>
              <w:rPr>
                <w:rFonts w:ascii="Times" w:eastAsia="MS Mincho" w:hAnsi="Times"/>
                <w:lang w:val="en-US" w:eastAsia="ja-JP"/>
              </w:rPr>
            </w:pPr>
            <w:r w:rsidRPr="00B81C6D">
              <w:rPr>
                <w:rFonts w:ascii="Times" w:eastAsia="MS Mincho" w:hAnsi="Times"/>
                <w:lang w:val="en-US" w:eastAsia="ja-JP"/>
              </w:rPr>
              <w:t>U-3: is used to enable TRP measurement on the same TRP Rx beam to change UE Tx beam in the case UE uses beamforming</w:t>
            </w:r>
          </w:p>
          <w:p w14:paraId="79850F9E" w14:textId="77777777" w:rsidR="00B81C6D" w:rsidRPr="00B81C6D" w:rsidRDefault="00B81C6D" w:rsidP="00B81C6D">
            <w:pPr>
              <w:numPr>
                <w:ilvl w:val="0"/>
                <w:numId w:val="44"/>
              </w:numPr>
              <w:overflowPunct/>
              <w:autoSpaceDE/>
              <w:autoSpaceDN/>
              <w:adjustRightInd/>
              <w:spacing w:after="0"/>
              <w:textAlignment w:val="auto"/>
              <w:rPr>
                <w:rFonts w:ascii="Times" w:eastAsia="MS Mincho" w:hAnsi="Times"/>
                <w:lang w:val="en-US" w:eastAsia="ja-JP"/>
              </w:rPr>
            </w:pPr>
            <w:r w:rsidRPr="00B81C6D">
              <w:rPr>
                <w:rFonts w:ascii="Times" w:eastAsia="MS Mincho" w:hAnsi="Times"/>
                <w:lang w:val="en-US" w:eastAsia="ja-JP"/>
              </w:rPr>
              <w:t xml:space="preserve">FFS Indication of information related to </w:t>
            </w:r>
            <w:r w:rsidRPr="00B81C6D">
              <w:rPr>
                <w:rFonts w:ascii="Times" w:eastAsia="MS Mincho" w:hAnsi="Times" w:hint="eastAsia"/>
                <w:lang w:val="en-US" w:eastAsia="ja-JP"/>
              </w:rPr>
              <w:t xml:space="preserve">Tx/Rx </w:t>
            </w:r>
            <w:r w:rsidRPr="00B81C6D">
              <w:rPr>
                <w:rFonts w:ascii="Times" w:eastAsia="MS Mincho" w:hAnsi="Times"/>
                <w:lang w:val="en-US" w:eastAsia="ja-JP"/>
              </w:rPr>
              <w:t>beam correspondence is supported</w:t>
            </w:r>
          </w:p>
          <w:p w14:paraId="00B51F68" w14:textId="77777777" w:rsidR="00B81C6D" w:rsidRPr="00B81C6D" w:rsidRDefault="00B81C6D" w:rsidP="00B81C6D">
            <w:pPr>
              <w:numPr>
                <w:ilvl w:val="0"/>
                <w:numId w:val="44"/>
              </w:numPr>
              <w:overflowPunct/>
              <w:autoSpaceDE/>
              <w:autoSpaceDN/>
              <w:adjustRightInd/>
              <w:spacing w:after="0"/>
              <w:textAlignment w:val="auto"/>
              <w:rPr>
                <w:rFonts w:ascii="Times" w:eastAsia="MS Mincho" w:hAnsi="Times"/>
                <w:lang w:val="en-US" w:eastAsia="ja-JP"/>
              </w:rPr>
            </w:pPr>
            <w:r w:rsidRPr="00B81C6D">
              <w:rPr>
                <w:rFonts w:ascii="Times" w:eastAsia="MS Mincho" w:hAnsi="Times"/>
                <w:lang w:val="en-US" w:eastAsia="ja-JP"/>
              </w:rPr>
              <w:t>Study UL beam management based on:</w:t>
            </w:r>
          </w:p>
          <w:p w14:paraId="3F8287C3" w14:textId="77777777" w:rsidR="00B81C6D" w:rsidRPr="00B81C6D" w:rsidRDefault="00B81C6D" w:rsidP="00B81C6D">
            <w:pPr>
              <w:numPr>
                <w:ilvl w:val="1"/>
                <w:numId w:val="44"/>
              </w:numPr>
              <w:overflowPunct/>
              <w:autoSpaceDE/>
              <w:autoSpaceDN/>
              <w:adjustRightInd/>
              <w:spacing w:after="0"/>
              <w:textAlignment w:val="auto"/>
              <w:rPr>
                <w:rFonts w:ascii="Times" w:eastAsia="MS Mincho" w:hAnsi="Times"/>
                <w:lang w:val="en-US" w:eastAsia="ja-JP"/>
              </w:rPr>
            </w:pPr>
            <w:r w:rsidRPr="00B81C6D">
              <w:rPr>
                <w:rFonts w:ascii="Times" w:eastAsia="MS Mincho" w:hAnsi="Times"/>
                <w:lang w:val="en-US" w:eastAsia="ja-JP"/>
              </w:rPr>
              <w:t>PRACH</w:t>
            </w:r>
          </w:p>
          <w:p w14:paraId="0D9F196A" w14:textId="77777777" w:rsidR="00B81C6D" w:rsidRPr="00B81C6D" w:rsidRDefault="00B81C6D" w:rsidP="00B81C6D">
            <w:pPr>
              <w:numPr>
                <w:ilvl w:val="1"/>
                <w:numId w:val="44"/>
              </w:numPr>
              <w:overflowPunct/>
              <w:autoSpaceDE/>
              <w:autoSpaceDN/>
              <w:adjustRightInd/>
              <w:spacing w:after="0"/>
              <w:textAlignment w:val="auto"/>
              <w:rPr>
                <w:rFonts w:ascii="Times" w:eastAsia="MS Mincho" w:hAnsi="Times"/>
                <w:lang w:val="en-US" w:eastAsia="ja-JP"/>
              </w:rPr>
            </w:pPr>
            <w:r w:rsidRPr="00B81C6D">
              <w:rPr>
                <w:rFonts w:ascii="Times" w:eastAsia="MS Mincho" w:hAnsi="Times"/>
                <w:lang w:val="en-US" w:eastAsia="ja-JP"/>
              </w:rPr>
              <w:t>SRS</w:t>
            </w:r>
          </w:p>
          <w:p w14:paraId="2B9EA0B8" w14:textId="77777777" w:rsidR="00B81C6D" w:rsidRPr="00B81C6D" w:rsidRDefault="00B81C6D" w:rsidP="00B81C6D">
            <w:pPr>
              <w:numPr>
                <w:ilvl w:val="1"/>
                <w:numId w:val="44"/>
              </w:numPr>
              <w:overflowPunct/>
              <w:autoSpaceDE/>
              <w:autoSpaceDN/>
              <w:adjustRightInd/>
              <w:spacing w:after="0"/>
              <w:textAlignment w:val="auto"/>
              <w:rPr>
                <w:rFonts w:ascii="Times" w:eastAsia="MS Mincho" w:hAnsi="Times"/>
                <w:lang w:val="en-US" w:eastAsia="ja-JP"/>
              </w:rPr>
            </w:pPr>
            <w:r w:rsidRPr="00B81C6D">
              <w:rPr>
                <w:rFonts w:ascii="Times" w:eastAsia="MS Mincho" w:hAnsi="Times"/>
                <w:lang w:val="en-US" w:eastAsia="ja-JP"/>
              </w:rPr>
              <w:t>DM</w:t>
            </w:r>
            <w:r w:rsidRPr="00B81C6D">
              <w:rPr>
                <w:rFonts w:ascii="Times" w:eastAsia="MS Mincho" w:hAnsi="Times" w:hint="eastAsia"/>
                <w:lang w:val="en-US" w:eastAsia="ja-JP"/>
              </w:rPr>
              <w:t>-</w:t>
            </w:r>
            <w:r w:rsidRPr="00B81C6D">
              <w:rPr>
                <w:rFonts w:ascii="Times" w:eastAsia="MS Mincho" w:hAnsi="Times"/>
                <w:lang w:val="en-US" w:eastAsia="ja-JP"/>
              </w:rPr>
              <w:t>RS</w:t>
            </w:r>
          </w:p>
          <w:p w14:paraId="7F8888EF" w14:textId="77777777" w:rsidR="00B81C6D" w:rsidRPr="00B81C6D" w:rsidRDefault="00B81C6D" w:rsidP="00B81C6D">
            <w:pPr>
              <w:numPr>
                <w:ilvl w:val="1"/>
                <w:numId w:val="44"/>
              </w:numPr>
              <w:overflowPunct/>
              <w:autoSpaceDE/>
              <w:autoSpaceDN/>
              <w:adjustRightInd/>
              <w:spacing w:after="0"/>
              <w:textAlignment w:val="auto"/>
              <w:rPr>
                <w:rFonts w:ascii="Times" w:eastAsia="MS Mincho" w:hAnsi="Times"/>
                <w:lang w:val="en-US" w:eastAsia="ja-JP"/>
              </w:rPr>
            </w:pPr>
            <w:r w:rsidRPr="00B81C6D">
              <w:rPr>
                <w:rFonts w:ascii="Times" w:eastAsia="MS Mincho" w:hAnsi="Times"/>
                <w:lang w:val="en-US" w:eastAsia="ja-JP"/>
              </w:rPr>
              <w:t>Other channels and reference signals are not precluded</w:t>
            </w:r>
          </w:p>
          <w:p w14:paraId="33FA2DB7" w14:textId="77777777" w:rsidR="00B81C6D" w:rsidRPr="00B81C6D" w:rsidRDefault="00B81C6D" w:rsidP="00B81C6D">
            <w:pPr>
              <w:numPr>
                <w:ilvl w:val="0"/>
                <w:numId w:val="44"/>
              </w:numPr>
              <w:overflowPunct/>
              <w:autoSpaceDE/>
              <w:autoSpaceDN/>
              <w:adjustRightInd/>
              <w:spacing w:after="0"/>
              <w:textAlignment w:val="auto"/>
              <w:rPr>
                <w:rFonts w:ascii="Times" w:eastAsia="MS Mincho" w:hAnsi="Times"/>
                <w:lang w:val="en-US" w:eastAsia="ja-JP"/>
              </w:rPr>
            </w:pPr>
            <w:r w:rsidRPr="00B81C6D">
              <w:rPr>
                <w:rFonts w:ascii="Times" w:eastAsia="MS Mincho" w:hAnsi="Times"/>
                <w:lang w:val="en-US" w:eastAsia="ja-JP"/>
              </w:rPr>
              <w:t>Study uplink beam management procedure by considering the Tx/Rx beam correspondence</w:t>
            </w:r>
          </w:p>
          <w:p w14:paraId="1FB886BF" w14:textId="77777777" w:rsidR="00B81C6D" w:rsidRDefault="00B81C6D" w:rsidP="00B81C6D">
            <w:pPr>
              <w:numPr>
                <w:ilvl w:val="1"/>
                <w:numId w:val="44"/>
              </w:numPr>
              <w:overflowPunct/>
              <w:autoSpaceDE/>
              <w:autoSpaceDN/>
              <w:adjustRightInd/>
              <w:spacing w:after="0"/>
              <w:textAlignment w:val="auto"/>
              <w:rPr>
                <w:rFonts w:ascii="Times" w:eastAsia="MS Mincho" w:hAnsi="Times"/>
                <w:lang w:val="en-US" w:eastAsia="ja-JP"/>
              </w:rPr>
            </w:pPr>
            <w:r w:rsidRPr="00B81C6D">
              <w:rPr>
                <w:rFonts w:ascii="Times" w:eastAsia="MS Mincho" w:hAnsi="Times" w:hint="eastAsia"/>
                <w:lang w:val="en-US" w:eastAsia="ja-JP"/>
              </w:rPr>
              <w:t xml:space="preserve">For the case of TRP and UE have Tx/Rx </w:t>
            </w:r>
            <w:r w:rsidRPr="00B81C6D">
              <w:rPr>
                <w:rFonts w:ascii="Times" w:eastAsia="MS Mincho" w:hAnsi="Times"/>
                <w:lang w:val="en-US" w:eastAsia="ja-JP"/>
              </w:rPr>
              <w:t>beam correspondence</w:t>
            </w:r>
          </w:p>
          <w:p w14:paraId="051608E2" w14:textId="77777777" w:rsidR="00EE7A94" w:rsidRPr="00B81C6D" w:rsidRDefault="00B81C6D" w:rsidP="00B81C6D">
            <w:pPr>
              <w:numPr>
                <w:ilvl w:val="1"/>
                <w:numId w:val="44"/>
              </w:numPr>
              <w:overflowPunct/>
              <w:autoSpaceDE/>
              <w:autoSpaceDN/>
              <w:adjustRightInd/>
              <w:spacing w:after="0"/>
              <w:textAlignment w:val="auto"/>
              <w:rPr>
                <w:rFonts w:eastAsia="MS Mincho"/>
                <w:lang w:val="en-US" w:eastAsia="ja-JP"/>
              </w:rPr>
            </w:pPr>
            <w:r w:rsidRPr="00B81C6D">
              <w:rPr>
                <w:rFonts w:ascii="Times" w:eastAsia="MS Mincho" w:hAnsi="Times" w:hint="eastAsia"/>
                <w:lang w:val="en-US" w:eastAsia="ja-JP"/>
              </w:rPr>
              <w:t xml:space="preserve">For the case of TRP has no Tx/Rx </w:t>
            </w:r>
            <w:r w:rsidRPr="00B81C6D">
              <w:rPr>
                <w:rFonts w:ascii="Times" w:eastAsia="MS Mincho" w:hAnsi="Times"/>
                <w:lang w:val="en-US" w:eastAsia="ja-JP"/>
              </w:rPr>
              <w:t xml:space="preserve">beam correspondence </w:t>
            </w:r>
            <w:r w:rsidRPr="00B81C6D">
              <w:rPr>
                <w:rFonts w:ascii="Times" w:eastAsia="MS Mincho" w:hAnsi="Times" w:hint="eastAsia"/>
                <w:lang w:val="en-US" w:eastAsia="ja-JP"/>
              </w:rPr>
              <w:t xml:space="preserve">and/or UE has no Tx/Rx </w:t>
            </w:r>
            <w:r w:rsidRPr="00B81C6D">
              <w:rPr>
                <w:rFonts w:ascii="Times" w:eastAsia="MS Mincho" w:hAnsi="Times"/>
                <w:lang w:val="en-US" w:eastAsia="ja-JP"/>
              </w:rPr>
              <w:t>beam correspondence</w:t>
            </w:r>
          </w:p>
          <w:p w14:paraId="395F821F" w14:textId="77777777" w:rsidR="00B81C6D" w:rsidRDefault="00B81C6D" w:rsidP="00B81C6D">
            <w:pPr>
              <w:overflowPunct/>
              <w:autoSpaceDE/>
              <w:autoSpaceDN/>
              <w:adjustRightInd/>
              <w:spacing w:after="0"/>
              <w:textAlignment w:val="auto"/>
              <w:rPr>
                <w:rFonts w:ascii="Times" w:eastAsia="MS Mincho" w:hAnsi="Times"/>
                <w:lang w:val="en-US" w:eastAsia="ja-JP"/>
              </w:rPr>
            </w:pPr>
            <w:r>
              <w:rPr>
                <w:rFonts w:ascii="Times" w:eastAsia="MS Mincho" w:hAnsi="Times"/>
                <w:lang w:val="en-US" w:eastAsia="ja-JP"/>
              </w:rPr>
              <w:t>…</w:t>
            </w:r>
          </w:p>
          <w:p w14:paraId="200FA5B2" w14:textId="77777777" w:rsidR="00B81C6D" w:rsidRPr="00B81C6D" w:rsidRDefault="00B81C6D" w:rsidP="00B81C6D">
            <w:pPr>
              <w:overflowPunct/>
              <w:autoSpaceDE/>
              <w:autoSpaceDN/>
              <w:adjustRightInd/>
              <w:spacing w:after="0"/>
              <w:ind w:left="1440" w:hanging="1440"/>
              <w:textAlignment w:val="auto"/>
              <w:rPr>
                <w:rFonts w:ascii="Times" w:eastAsia="MS Mincho" w:hAnsi="Times"/>
                <w:b/>
                <w:szCs w:val="24"/>
                <w:u w:val="single"/>
                <w:lang w:val="en-US" w:eastAsia="ja-JP"/>
              </w:rPr>
            </w:pPr>
            <w:r w:rsidRPr="00B81C6D">
              <w:rPr>
                <w:rFonts w:ascii="Times" w:eastAsia="MS Mincho" w:hAnsi="Times" w:hint="eastAsia"/>
                <w:b/>
                <w:szCs w:val="24"/>
                <w:highlight w:val="green"/>
                <w:u w:val="single"/>
                <w:lang w:val="en-US" w:eastAsia="ja-JP"/>
              </w:rPr>
              <w:t>Agreements:</w:t>
            </w:r>
          </w:p>
          <w:p w14:paraId="13546D9E" w14:textId="77777777" w:rsidR="00B81C6D" w:rsidRPr="00B81C6D" w:rsidRDefault="00B81C6D" w:rsidP="00B81C6D">
            <w:pPr>
              <w:numPr>
                <w:ilvl w:val="0"/>
                <w:numId w:val="45"/>
              </w:numPr>
              <w:overflowPunct/>
              <w:autoSpaceDE/>
              <w:autoSpaceDN/>
              <w:adjustRightInd/>
              <w:spacing w:after="0"/>
              <w:textAlignment w:val="auto"/>
              <w:rPr>
                <w:rFonts w:ascii="Times" w:eastAsia="MS Mincho" w:hAnsi="Times"/>
                <w:szCs w:val="24"/>
                <w:lang w:val="en-US" w:eastAsia="ja-JP"/>
              </w:rPr>
            </w:pPr>
            <w:r w:rsidRPr="00B81C6D">
              <w:rPr>
                <w:rFonts w:ascii="Times" w:eastAsia="MS Mincho" w:hAnsi="Times" w:hint="eastAsia"/>
                <w:szCs w:val="24"/>
                <w:lang w:val="en-US" w:eastAsia="ja-JP"/>
              </w:rPr>
              <w:t>NR supports</w:t>
            </w:r>
            <w:r w:rsidRPr="00B81C6D">
              <w:rPr>
                <w:rFonts w:ascii="Times" w:eastAsia="MS Mincho" w:hAnsi="Times"/>
                <w:szCs w:val="24"/>
                <w:lang w:val="en-US" w:eastAsia="ja-JP"/>
              </w:rPr>
              <w:t xml:space="preserve"> </w:t>
            </w:r>
            <w:r w:rsidRPr="00B81C6D">
              <w:rPr>
                <w:rFonts w:ascii="Times" w:eastAsia="MS Mincho" w:hAnsi="Times" w:hint="eastAsia"/>
                <w:szCs w:val="24"/>
                <w:lang w:val="en-US" w:eastAsia="ja-JP"/>
              </w:rPr>
              <w:t>mechanism(s) in the case of link failure and/or blockage</w:t>
            </w:r>
            <w:r w:rsidRPr="00B81C6D">
              <w:rPr>
                <w:rFonts w:ascii="Times" w:eastAsia="MS Mincho" w:hAnsi="Times"/>
                <w:szCs w:val="24"/>
                <w:lang w:val="en-US" w:eastAsia="ja-JP"/>
              </w:rPr>
              <w:t xml:space="preserve"> for NR</w:t>
            </w:r>
          </w:p>
          <w:p w14:paraId="28FDF29C" w14:textId="77777777" w:rsidR="00B81C6D" w:rsidRPr="00B81C6D" w:rsidRDefault="00B81C6D" w:rsidP="00B81C6D">
            <w:pPr>
              <w:numPr>
                <w:ilvl w:val="1"/>
                <w:numId w:val="45"/>
              </w:numPr>
              <w:overflowPunct/>
              <w:autoSpaceDE/>
              <w:autoSpaceDN/>
              <w:adjustRightInd/>
              <w:spacing w:after="0"/>
              <w:textAlignment w:val="auto"/>
              <w:rPr>
                <w:rFonts w:ascii="Times" w:eastAsia="MS Mincho" w:hAnsi="Times"/>
                <w:szCs w:val="24"/>
                <w:lang w:val="en-US" w:eastAsia="ja-JP"/>
              </w:rPr>
            </w:pPr>
            <w:r w:rsidRPr="00B81C6D">
              <w:rPr>
                <w:rFonts w:ascii="Times" w:eastAsia="MS Mincho" w:hAnsi="Times" w:hint="eastAsia"/>
                <w:szCs w:val="24"/>
                <w:lang w:val="en-US" w:eastAsia="ja-JP"/>
              </w:rPr>
              <w:t>Whether to use new procedure is FFS</w:t>
            </w:r>
          </w:p>
          <w:p w14:paraId="31510498" w14:textId="77777777" w:rsidR="00B81C6D" w:rsidRPr="00B81C6D" w:rsidRDefault="00B81C6D" w:rsidP="00B81C6D">
            <w:pPr>
              <w:numPr>
                <w:ilvl w:val="0"/>
                <w:numId w:val="45"/>
              </w:numPr>
              <w:overflowPunct/>
              <w:autoSpaceDE/>
              <w:autoSpaceDN/>
              <w:adjustRightInd/>
              <w:spacing w:after="0"/>
              <w:textAlignment w:val="auto"/>
              <w:rPr>
                <w:rFonts w:ascii="Times" w:eastAsia="MS Mincho" w:hAnsi="Times"/>
                <w:szCs w:val="24"/>
                <w:lang w:val="en-US" w:eastAsia="ja-JP"/>
              </w:rPr>
            </w:pPr>
            <w:r w:rsidRPr="00B81C6D">
              <w:rPr>
                <w:rFonts w:ascii="Times" w:eastAsia="MS Mincho" w:hAnsi="Times"/>
                <w:szCs w:val="24"/>
                <w:lang w:val="en-US" w:eastAsia="ja-JP"/>
              </w:rPr>
              <w:t>Study at least the following aspects:</w:t>
            </w:r>
          </w:p>
          <w:p w14:paraId="0C29FE5C" w14:textId="77777777" w:rsidR="00B81C6D" w:rsidRPr="00B81C6D" w:rsidRDefault="00B81C6D" w:rsidP="00B81C6D">
            <w:pPr>
              <w:numPr>
                <w:ilvl w:val="1"/>
                <w:numId w:val="45"/>
              </w:numPr>
              <w:overflowPunct/>
              <w:autoSpaceDE/>
              <w:autoSpaceDN/>
              <w:adjustRightInd/>
              <w:spacing w:after="0"/>
              <w:textAlignment w:val="auto"/>
              <w:rPr>
                <w:rFonts w:ascii="Times" w:eastAsia="MS Mincho" w:hAnsi="Times"/>
                <w:szCs w:val="24"/>
                <w:lang w:val="en-US" w:eastAsia="ja-JP"/>
              </w:rPr>
            </w:pPr>
            <w:r w:rsidRPr="00B81C6D">
              <w:rPr>
                <w:rFonts w:ascii="Times" w:eastAsia="MS Mincho" w:hAnsi="Times"/>
                <w:szCs w:val="24"/>
                <w:lang w:val="en-US" w:eastAsia="ja-JP"/>
              </w:rPr>
              <w:t xml:space="preserve">Whether or not an </w:t>
            </w:r>
            <w:r w:rsidRPr="00B81C6D">
              <w:rPr>
                <w:rFonts w:ascii="Times" w:eastAsia="MS Mincho" w:hAnsi="Times" w:hint="eastAsia"/>
                <w:szCs w:val="24"/>
                <w:lang w:val="en-US" w:eastAsia="ja-JP"/>
              </w:rPr>
              <w:t xml:space="preserve">DL or </w:t>
            </w:r>
            <w:r w:rsidRPr="00B81C6D">
              <w:rPr>
                <w:rFonts w:ascii="Times" w:eastAsia="MS Mincho" w:hAnsi="Times"/>
                <w:szCs w:val="24"/>
                <w:lang w:val="en-US" w:eastAsia="ja-JP"/>
              </w:rPr>
              <w:t xml:space="preserve">UL </w:t>
            </w:r>
            <w:r w:rsidRPr="00B81C6D">
              <w:rPr>
                <w:rFonts w:ascii="Times" w:eastAsia="MS Mincho" w:hAnsi="Times" w:hint="eastAsia"/>
                <w:szCs w:val="24"/>
                <w:lang w:val="en-US" w:eastAsia="ja-JP"/>
              </w:rPr>
              <w:t>signal transmission for this mechanism</w:t>
            </w:r>
            <w:r w:rsidRPr="00B81C6D">
              <w:rPr>
                <w:rFonts w:ascii="Times" w:eastAsia="MS Mincho" w:hAnsi="Times"/>
                <w:szCs w:val="24"/>
                <w:lang w:val="en-US" w:eastAsia="ja-JP"/>
              </w:rPr>
              <w:t xml:space="preserve"> is needed</w:t>
            </w:r>
          </w:p>
          <w:p w14:paraId="420FB94F" w14:textId="77777777" w:rsidR="00B81C6D" w:rsidRPr="00B81C6D" w:rsidRDefault="00B81C6D" w:rsidP="00B81C6D">
            <w:pPr>
              <w:numPr>
                <w:ilvl w:val="2"/>
                <w:numId w:val="45"/>
              </w:numPr>
              <w:tabs>
                <w:tab w:val="num" w:pos="2160"/>
              </w:tabs>
              <w:overflowPunct/>
              <w:autoSpaceDE/>
              <w:autoSpaceDN/>
              <w:adjustRightInd/>
              <w:spacing w:after="0"/>
              <w:textAlignment w:val="auto"/>
              <w:rPr>
                <w:rFonts w:ascii="Times" w:eastAsia="MS Mincho" w:hAnsi="Times"/>
                <w:szCs w:val="24"/>
                <w:lang w:val="en-US" w:eastAsia="ja-JP"/>
              </w:rPr>
            </w:pPr>
            <w:r w:rsidRPr="00B81C6D">
              <w:rPr>
                <w:rFonts w:ascii="Times" w:eastAsia="MS Mincho" w:hAnsi="Times"/>
                <w:szCs w:val="24"/>
                <w:lang w:val="en-US" w:eastAsia="ja-JP"/>
              </w:rPr>
              <w:t xml:space="preserve">E.g., RACH preamble sequence, </w:t>
            </w:r>
            <w:r w:rsidRPr="00B81C6D">
              <w:rPr>
                <w:rFonts w:ascii="Times" w:eastAsia="MS Mincho" w:hAnsi="Times" w:hint="eastAsia"/>
                <w:szCs w:val="24"/>
                <w:lang w:val="en-US" w:eastAsia="ja-JP"/>
              </w:rPr>
              <w:t>DL/</w:t>
            </w:r>
            <w:r w:rsidRPr="00B81C6D">
              <w:rPr>
                <w:rFonts w:ascii="Times" w:eastAsia="MS Mincho" w:hAnsi="Times"/>
                <w:szCs w:val="24"/>
                <w:lang w:val="en-US" w:eastAsia="ja-JP"/>
              </w:rPr>
              <w:t xml:space="preserve">UL reference signal, </w:t>
            </w:r>
            <w:r w:rsidRPr="00B81C6D">
              <w:rPr>
                <w:rFonts w:ascii="Times" w:eastAsia="MS Mincho" w:hAnsi="Times" w:hint="eastAsia"/>
                <w:szCs w:val="24"/>
                <w:lang w:val="en-US" w:eastAsia="ja-JP"/>
              </w:rPr>
              <w:t xml:space="preserve">control channel, </w:t>
            </w:r>
            <w:r w:rsidRPr="00B81C6D">
              <w:rPr>
                <w:rFonts w:ascii="Times" w:eastAsia="MS Mincho" w:hAnsi="Times"/>
                <w:szCs w:val="24"/>
                <w:lang w:val="en-US" w:eastAsia="ja-JP"/>
              </w:rPr>
              <w:t>etc.</w:t>
            </w:r>
          </w:p>
          <w:p w14:paraId="7044D3C7" w14:textId="77777777" w:rsidR="00B81C6D" w:rsidRDefault="00B81C6D" w:rsidP="00B81C6D">
            <w:pPr>
              <w:numPr>
                <w:ilvl w:val="1"/>
                <w:numId w:val="45"/>
              </w:numPr>
              <w:overflowPunct/>
              <w:autoSpaceDE/>
              <w:autoSpaceDN/>
              <w:adjustRightInd/>
              <w:spacing w:after="0"/>
              <w:textAlignment w:val="auto"/>
              <w:rPr>
                <w:rFonts w:ascii="Times" w:eastAsia="MS Mincho" w:hAnsi="Times"/>
                <w:szCs w:val="24"/>
                <w:lang w:val="en-US" w:eastAsia="ja-JP"/>
              </w:rPr>
            </w:pPr>
            <w:r w:rsidRPr="00B81C6D">
              <w:rPr>
                <w:rFonts w:ascii="Times" w:eastAsia="MS Mincho" w:hAnsi="Times"/>
                <w:szCs w:val="24"/>
                <w:lang w:val="en-US" w:eastAsia="ja-JP"/>
              </w:rPr>
              <w:t xml:space="preserve">If needed, resource allocation for </w:t>
            </w:r>
            <w:r w:rsidRPr="00B81C6D">
              <w:rPr>
                <w:rFonts w:ascii="Times" w:eastAsia="MS Mincho" w:hAnsi="Times" w:hint="eastAsia"/>
                <w:szCs w:val="24"/>
                <w:lang w:val="en-US" w:eastAsia="ja-JP"/>
              </w:rPr>
              <w:t>this mechanisms</w:t>
            </w:r>
          </w:p>
          <w:p w14:paraId="1B7D6F75" w14:textId="77777777" w:rsidR="00B81C6D" w:rsidRPr="00B81C6D" w:rsidRDefault="00B81C6D" w:rsidP="00B81C6D">
            <w:pPr>
              <w:numPr>
                <w:ilvl w:val="2"/>
                <w:numId w:val="45"/>
              </w:numPr>
              <w:overflowPunct/>
              <w:autoSpaceDE/>
              <w:autoSpaceDN/>
              <w:adjustRightInd/>
              <w:spacing w:after="0"/>
              <w:textAlignment w:val="auto"/>
              <w:rPr>
                <w:rFonts w:ascii="Times" w:eastAsia="MS Mincho" w:hAnsi="Times"/>
                <w:lang w:val="en-US" w:eastAsia="ja-JP"/>
              </w:rPr>
            </w:pPr>
            <w:r w:rsidRPr="00B81C6D">
              <w:rPr>
                <w:rFonts w:ascii="Times" w:eastAsia="MS Mincho" w:hAnsi="Times"/>
                <w:szCs w:val="24"/>
                <w:lang w:val="en-US" w:eastAsia="ja-JP"/>
              </w:rPr>
              <w:t xml:space="preserve">E.g., RACH resource corresponding </w:t>
            </w:r>
            <w:r w:rsidRPr="00B81C6D">
              <w:rPr>
                <w:rFonts w:ascii="Times" w:eastAsia="MS Mincho" w:hAnsi="Times" w:hint="eastAsia"/>
                <w:szCs w:val="24"/>
                <w:lang w:val="en-US" w:eastAsia="ja-JP"/>
              </w:rPr>
              <w:t>mechanism</w:t>
            </w:r>
            <w:r w:rsidRPr="00B81C6D">
              <w:rPr>
                <w:rFonts w:ascii="Times" w:eastAsia="MS Mincho" w:hAnsi="Times"/>
                <w:szCs w:val="24"/>
                <w:lang w:val="en-US" w:eastAsia="ja-JP"/>
              </w:rPr>
              <w:t>, etc.</w:t>
            </w:r>
          </w:p>
        </w:tc>
        <w:bookmarkStart w:id="5" w:name="_GoBack"/>
        <w:bookmarkEnd w:id="5"/>
      </w:tr>
    </w:tbl>
    <w:p w14:paraId="75F4271C" w14:textId="77777777" w:rsidR="003D41FE" w:rsidRDefault="003D41FE" w:rsidP="006909FE">
      <w:pPr>
        <w:spacing w:after="120"/>
        <w:rPr>
          <w:bCs/>
        </w:rPr>
      </w:pPr>
    </w:p>
    <w:p w14:paraId="328D41CD" w14:textId="77777777" w:rsidR="006909FE" w:rsidRDefault="00671FA7" w:rsidP="00671FA7">
      <w:pPr>
        <w:rPr>
          <w:bCs/>
        </w:rPr>
      </w:pPr>
      <w:r>
        <w:t>In this contribution we discuss beam recovery and related</w:t>
      </w:r>
      <w:r w:rsidR="00B81C6D">
        <w:rPr>
          <w:bCs/>
        </w:rPr>
        <w:t xml:space="preserve"> procedures</w:t>
      </w:r>
      <w:r>
        <w:rPr>
          <w:bCs/>
        </w:rPr>
        <w:t xml:space="preserve"> in downlink beam management.</w:t>
      </w:r>
    </w:p>
    <w:p w14:paraId="2AE98D6B" w14:textId="77777777" w:rsidR="009B06AA" w:rsidRDefault="009B06AA" w:rsidP="00671FA7">
      <w:pPr>
        <w:rPr>
          <w:bCs/>
        </w:rPr>
      </w:pPr>
    </w:p>
    <w:p w14:paraId="5CE305AE" w14:textId="77777777" w:rsidR="009B06AA" w:rsidRDefault="009B06AA" w:rsidP="00671FA7">
      <w:pPr>
        <w:rPr>
          <w:bCs/>
        </w:rPr>
      </w:pPr>
    </w:p>
    <w:p w14:paraId="0C5DCCD0" w14:textId="77777777" w:rsidR="009B06AA" w:rsidRDefault="009B06AA" w:rsidP="00671FA7">
      <w:pPr>
        <w:rPr>
          <w:bCs/>
        </w:rPr>
      </w:pPr>
    </w:p>
    <w:p w14:paraId="058710EC" w14:textId="77777777" w:rsidR="009B06AA" w:rsidRDefault="009B06AA" w:rsidP="00671FA7">
      <w:pPr>
        <w:rPr>
          <w:bCs/>
        </w:rPr>
      </w:pPr>
    </w:p>
    <w:p w14:paraId="29A0DA8B" w14:textId="77777777" w:rsidR="009B06AA" w:rsidRDefault="009B06AA" w:rsidP="00671FA7">
      <w:pPr>
        <w:rPr>
          <w:bCs/>
        </w:rPr>
      </w:pPr>
    </w:p>
    <w:p w14:paraId="1AECD1CD" w14:textId="77777777" w:rsidR="009B06AA" w:rsidRPr="00671FA7" w:rsidRDefault="009B06AA" w:rsidP="00671FA7"/>
    <w:p w14:paraId="70222D36" w14:textId="77777777" w:rsidR="00D34956" w:rsidRDefault="008D4B8A" w:rsidP="00D34956">
      <w:pPr>
        <w:pStyle w:val="Heading1"/>
        <w:rPr>
          <w:color w:val="000000"/>
        </w:rPr>
      </w:pPr>
      <w:r>
        <w:rPr>
          <w:color w:val="000000"/>
        </w:rPr>
        <w:lastRenderedPageBreak/>
        <w:t>2</w:t>
      </w:r>
      <w:r w:rsidR="004B23AD" w:rsidRPr="00A51522">
        <w:rPr>
          <w:color w:val="000000"/>
        </w:rPr>
        <w:tab/>
      </w:r>
      <w:r w:rsidR="006909FE">
        <w:rPr>
          <w:color w:val="000000"/>
        </w:rPr>
        <w:t>Discussion</w:t>
      </w:r>
    </w:p>
    <w:p w14:paraId="731C5D5D" w14:textId="77777777" w:rsidR="00775048" w:rsidRDefault="00775048" w:rsidP="00F810DE">
      <w:pPr>
        <w:jc w:val="both"/>
        <w:rPr>
          <w:lang w:eastAsia="x-none"/>
        </w:rPr>
      </w:pPr>
    </w:p>
    <w:p w14:paraId="4E9A0D6A" w14:textId="3562C5AE" w:rsidR="003F6067" w:rsidRDefault="00775048" w:rsidP="00F810DE">
      <w:pPr>
        <w:jc w:val="both"/>
        <w:rPr>
          <w:lang w:eastAsia="x-none"/>
        </w:rPr>
      </w:pPr>
      <w:r>
        <w:rPr>
          <w:lang w:eastAsia="x-none"/>
        </w:rPr>
        <w:t>Beam, or link</w:t>
      </w:r>
      <w:r w:rsidR="00D97B8A">
        <w:rPr>
          <w:lang w:eastAsia="x-none"/>
        </w:rPr>
        <w:t xml:space="preserve"> </w:t>
      </w:r>
      <w:r w:rsidR="003F6067">
        <w:rPr>
          <w:lang w:eastAsia="x-none"/>
        </w:rPr>
        <w:t>recovery</w:t>
      </w:r>
      <w:r w:rsidR="00D97B8A">
        <w:rPr>
          <w:lang w:eastAsia="x-none"/>
        </w:rPr>
        <w:t xml:space="preserve"> </w:t>
      </w:r>
      <w:r>
        <w:rPr>
          <w:lang w:eastAsia="x-none"/>
        </w:rPr>
        <w:t xml:space="preserve">in </w:t>
      </w:r>
      <w:r w:rsidR="007D1D5A">
        <w:rPr>
          <w:lang w:eastAsia="x-none"/>
        </w:rPr>
        <w:t xml:space="preserve">this contribution </w:t>
      </w:r>
      <w:r w:rsidR="003F6067">
        <w:rPr>
          <w:lang w:eastAsia="x-none"/>
        </w:rPr>
        <w:t>discusses when a beam or link loss is detected but alternative link still exist for communication between UE and network.</w:t>
      </w:r>
    </w:p>
    <w:p w14:paraId="2B340F8C" w14:textId="29468073" w:rsidR="00B6069C" w:rsidRDefault="00D97B8A" w:rsidP="003F6067">
      <w:pPr>
        <w:jc w:val="both"/>
        <w:rPr>
          <w:lang w:eastAsia="x-none"/>
        </w:rPr>
      </w:pPr>
      <w:r>
        <w:rPr>
          <w:lang w:eastAsia="x-none"/>
        </w:rPr>
        <w:t>In NR the link may be lost / degrade due to various reasons especially in higher frequencies e.g. due to beam blockage, beam misalignment or changes in radio environment so that the current communication beams do not provide adequate quality for communication. Although the current link cannot be used, UE may have alternative links that are usable. When there exist alternative link(s) for communication the connection between UE and network should be recovered via beam/link recovery procedure.</w:t>
      </w:r>
    </w:p>
    <w:p w14:paraId="1E6BA23B" w14:textId="539D311A" w:rsidR="00671FA7" w:rsidRDefault="00EC2F2D" w:rsidP="00EC2F2D">
      <w:pPr>
        <w:pStyle w:val="Heading3"/>
      </w:pPr>
      <w:r>
        <w:t xml:space="preserve">2.1 Measurements on periodical </w:t>
      </w:r>
      <w:r w:rsidR="006B53FA">
        <w:t>beam reference signals</w:t>
      </w:r>
    </w:p>
    <w:p w14:paraId="223B6476" w14:textId="1CCD0AD4" w:rsidR="00671FA7" w:rsidRDefault="00671FA7" w:rsidP="00F810DE">
      <w:pPr>
        <w:jc w:val="both"/>
        <w:rPr>
          <w:lang w:eastAsia="x-none"/>
        </w:rPr>
      </w:pPr>
      <w:r>
        <w:rPr>
          <w:lang w:eastAsia="x-none"/>
        </w:rPr>
        <w:t>In downlink beam management UE measures periodical beam reference signals</w:t>
      </w:r>
      <w:r w:rsidR="00EC2F2D">
        <w:rPr>
          <w:lang w:eastAsia="x-none"/>
        </w:rPr>
        <w:t xml:space="preserve"> (BRS)</w:t>
      </w:r>
      <w:r>
        <w:rPr>
          <w:lang w:eastAsia="x-none"/>
        </w:rPr>
        <w:t xml:space="preserve"> during sweeping sub</w:t>
      </w:r>
      <w:r w:rsidR="00EC2F2D">
        <w:rPr>
          <w:lang w:eastAsia="x-none"/>
        </w:rPr>
        <w:t xml:space="preserve"> </w:t>
      </w:r>
      <w:r>
        <w:rPr>
          <w:lang w:eastAsia="x-none"/>
        </w:rPr>
        <w:t>frames. Based on</w:t>
      </w:r>
      <w:r w:rsidR="00EC2F2D">
        <w:rPr>
          <w:lang w:eastAsia="x-none"/>
        </w:rPr>
        <w:t xml:space="preserve"> the periodical measurements UE determines potential beams for communication and reports them to network based on configuration. UE may report multiple potential beams, candidate beams, to network. UE may also have multiple distinctive </w:t>
      </w:r>
      <w:r w:rsidR="00274689">
        <w:rPr>
          <w:lang w:eastAsia="x-none"/>
        </w:rPr>
        <w:t>beam</w:t>
      </w:r>
      <w:r w:rsidR="00EC2F2D">
        <w:rPr>
          <w:lang w:eastAsia="x-none"/>
        </w:rPr>
        <w:t xml:space="preserve"> directions and thus it may report the potential candidate beams</w:t>
      </w:r>
      <w:r w:rsidR="00274689">
        <w:rPr>
          <w:lang w:eastAsia="x-none"/>
        </w:rPr>
        <w:t xml:space="preserve"> or beam groups per beam direction.</w:t>
      </w:r>
    </w:p>
    <w:p w14:paraId="051D7BE9" w14:textId="36BB64ED" w:rsidR="0059439E" w:rsidRDefault="00274689" w:rsidP="00F810DE">
      <w:pPr>
        <w:jc w:val="both"/>
        <w:rPr>
          <w:lang w:eastAsia="x-none"/>
        </w:rPr>
      </w:pPr>
      <w:r>
        <w:rPr>
          <w:lang w:eastAsia="x-none"/>
        </w:rPr>
        <w:t>Periodical signals also enable UE to track the serving beam or set of serving beams and indicate link quality changes to network by triggering UE initiated measurement reports. In addition</w:t>
      </w:r>
      <w:r w:rsidR="007D503A">
        <w:rPr>
          <w:lang w:eastAsia="x-none"/>
        </w:rPr>
        <w:t>,</w:t>
      </w:r>
      <w:r>
        <w:rPr>
          <w:lang w:eastAsia="x-none"/>
        </w:rPr>
        <w:t xml:space="preserve"> UE is able to detect potential link failures and initiate recovery actions based on the</w:t>
      </w:r>
      <w:r w:rsidR="00386BFA">
        <w:rPr>
          <w:lang w:eastAsia="x-none"/>
        </w:rPr>
        <w:t xml:space="preserve"> periodical measurements</w:t>
      </w:r>
      <w:r w:rsidR="001B3B73">
        <w:rPr>
          <w:lang w:eastAsia="x-none"/>
        </w:rPr>
        <w:t>.</w:t>
      </w:r>
    </w:p>
    <w:p w14:paraId="6BD274A8" w14:textId="09E31659" w:rsidR="009B06AA" w:rsidRDefault="007D503A" w:rsidP="00F810DE">
      <w:pPr>
        <w:jc w:val="both"/>
        <w:rPr>
          <w:b/>
          <w:lang w:eastAsia="x-none"/>
        </w:rPr>
      </w:pPr>
      <w:r>
        <w:rPr>
          <w:b/>
          <w:lang w:eastAsia="x-none"/>
        </w:rPr>
        <w:t xml:space="preserve">Observation 1: UE is able detect link failure / blockage on periodic </w:t>
      </w:r>
      <w:r w:rsidR="006B53FA">
        <w:rPr>
          <w:b/>
          <w:lang w:eastAsia="x-none"/>
        </w:rPr>
        <w:t xml:space="preserve">beam reference </w:t>
      </w:r>
      <w:r>
        <w:rPr>
          <w:b/>
          <w:lang w:eastAsia="x-none"/>
        </w:rPr>
        <w:t xml:space="preserve">signals </w:t>
      </w:r>
    </w:p>
    <w:p w14:paraId="30DDC9B0" w14:textId="07452982" w:rsidR="009B06AA" w:rsidRDefault="009B06AA" w:rsidP="00F810DE">
      <w:pPr>
        <w:jc w:val="both"/>
        <w:rPr>
          <w:b/>
          <w:lang w:eastAsia="x-none"/>
        </w:rPr>
      </w:pPr>
      <w:r>
        <w:rPr>
          <w:b/>
          <w:lang w:eastAsia="x-none"/>
        </w:rPr>
        <w:t>Proposal</w:t>
      </w:r>
      <w:r w:rsidR="00B6069C">
        <w:rPr>
          <w:b/>
          <w:lang w:eastAsia="x-none"/>
        </w:rPr>
        <w:t xml:space="preserve"> 1</w:t>
      </w:r>
      <w:r>
        <w:rPr>
          <w:b/>
          <w:lang w:eastAsia="x-none"/>
        </w:rPr>
        <w:t>: Support the use of periodical beam reference signals on downlink for beam management in NR</w:t>
      </w:r>
    </w:p>
    <w:p w14:paraId="5E53E956" w14:textId="035603D2" w:rsidR="009B06AA" w:rsidRDefault="009B06AA" w:rsidP="009B06AA">
      <w:pPr>
        <w:jc w:val="both"/>
        <w:rPr>
          <w:b/>
          <w:lang w:eastAsia="x-none"/>
        </w:rPr>
      </w:pPr>
      <w:r>
        <w:rPr>
          <w:b/>
          <w:lang w:eastAsia="x-none"/>
        </w:rPr>
        <w:t>Proposal</w:t>
      </w:r>
      <w:r w:rsidR="00B6069C">
        <w:rPr>
          <w:b/>
          <w:lang w:eastAsia="x-none"/>
        </w:rPr>
        <w:t xml:space="preserve"> 2</w:t>
      </w:r>
      <w:r>
        <w:rPr>
          <w:b/>
          <w:lang w:eastAsia="x-none"/>
        </w:rPr>
        <w:t>: Support the use of periodical beam reference signals for UE initiated beam recovery in NR</w:t>
      </w:r>
    </w:p>
    <w:p w14:paraId="64919E02" w14:textId="77777777" w:rsidR="00274689" w:rsidRDefault="00274689" w:rsidP="00F810DE">
      <w:pPr>
        <w:jc w:val="both"/>
        <w:rPr>
          <w:lang w:eastAsia="x-none"/>
        </w:rPr>
      </w:pPr>
    </w:p>
    <w:p w14:paraId="1B2A99AC" w14:textId="4E1BA8CB" w:rsidR="001B3B73" w:rsidRDefault="001B3B73" w:rsidP="0059439E">
      <w:pPr>
        <w:pStyle w:val="Heading4"/>
      </w:pPr>
      <w:r>
        <w:t xml:space="preserve">2.1 UE </w:t>
      </w:r>
      <w:r w:rsidR="00C2091E">
        <w:t xml:space="preserve">event </w:t>
      </w:r>
      <w:r>
        <w:t>triggered Beam Recovery Procedures</w:t>
      </w:r>
    </w:p>
    <w:p w14:paraId="01ACC235" w14:textId="2552BD1E" w:rsidR="001B3B73" w:rsidRDefault="009B06AA" w:rsidP="00F810DE">
      <w:pPr>
        <w:jc w:val="both"/>
        <w:rPr>
          <w:lang w:eastAsia="x-none"/>
        </w:rPr>
      </w:pPr>
      <w:r>
        <w:rPr>
          <w:lang w:eastAsia="x-none"/>
        </w:rPr>
        <w:t>As UE measures the BRS signals</w:t>
      </w:r>
      <w:r w:rsidR="00386BFA">
        <w:rPr>
          <w:lang w:eastAsia="x-none"/>
        </w:rPr>
        <w:t xml:space="preserve"> periodically</w:t>
      </w:r>
      <w:r>
        <w:rPr>
          <w:lang w:eastAsia="x-none"/>
        </w:rPr>
        <w:t xml:space="preserve">, it is the first entity to detect the </w:t>
      </w:r>
      <w:r w:rsidR="00386BFA">
        <w:rPr>
          <w:lang w:eastAsia="x-none"/>
        </w:rPr>
        <w:t>link failure / blockage during</w:t>
      </w:r>
      <w:r w:rsidR="004177C9">
        <w:rPr>
          <w:lang w:eastAsia="x-none"/>
        </w:rPr>
        <w:t xml:space="preserve"> </w:t>
      </w:r>
      <w:r w:rsidR="00386BFA">
        <w:rPr>
          <w:lang w:eastAsia="x-none"/>
        </w:rPr>
        <w:t>inactivity</w:t>
      </w:r>
      <w:r w:rsidR="004177C9">
        <w:rPr>
          <w:lang w:eastAsia="x-none"/>
        </w:rPr>
        <w:t xml:space="preserve"> periods of the communication</w:t>
      </w:r>
      <w:r w:rsidR="00386BFA">
        <w:rPr>
          <w:lang w:eastAsia="x-none"/>
        </w:rPr>
        <w:t xml:space="preserve">. During the active communication network may detect the link degradation e.g. if UE does not send any data on allocated resource or if UE does not send any feedback to DL transmission. Vice versa UE may observe link failure/blockage in similar manner although it may not expect any predetermined schedule of resource allocations unless configured. Monitoring the current link outside BRS periods may be useful </w:t>
      </w:r>
      <w:r w:rsidR="00256E55">
        <w:rPr>
          <w:lang w:eastAsia="x-none"/>
        </w:rPr>
        <w:t>in case the BRS periodicity is long</w:t>
      </w:r>
      <w:r w:rsidR="0059437C">
        <w:rPr>
          <w:lang w:eastAsia="x-none"/>
        </w:rPr>
        <w:t>.</w:t>
      </w:r>
      <w:r w:rsidR="00256E55">
        <w:rPr>
          <w:lang w:eastAsia="x-none"/>
        </w:rPr>
        <w:t xml:space="preserve"> </w:t>
      </w:r>
      <w:r w:rsidR="0059437C">
        <w:rPr>
          <w:lang w:eastAsia="x-none"/>
        </w:rPr>
        <w:t xml:space="preserve">However, </w:t>
      </w:r>
      <w:r w:rsidR="00256E55">
        <w:rPr>
          <w:lang w:eastAsia="x-none"/>
        </w:rPr>
        <w:t>defining UE based actions on</w:t>
      </w:r>
      <w:r w:rsidR="0059437C">
        <w:rPr>
          <w:lang w:eastAsia="x-none"/>
        </w:rPr>
        <w:t xml:space="preserve"> DL</w:t>
      </w:r>
      <w:r w:rsidR="00256E55">
        <w:rPr>
          <w:lang w:eastAsia="x-none"/>
        </w:rPr>
        <w:t xml:space="preserve"> DATA/ACK-NACK signalling so that it could be controlled by network is difficult.</w:t>
      </w:r>
      <w:r w:rsidR="001B3B73">
        <w:rPr>
          <w:lang w:eastAsia="x-none"/>
        </w:rPr>
        <w:t xml:space="preserve"> </w:t>
      </w:r>
    </w:p>
    <w:p w14:paraId="67EEEA37" w14:textId="54C52EB3" w:rsidR="00256E55" w:rsidRDefault="001B3B73" w:rsidP="00F810DE">
      <w:pPr>
        <w:jc w:val="both"/>
        <w:rPr>
          <w:lang w:eastAsia="x-none"/>
        </w:rPr>
      </w:pPr>
      <w:r>
        <w:rPr>
          <w:lang w:eastAsia="x-none"/>
        </w:rPr>
        <w:t>Thus, UE should determine link failure/blockage based o</w:t>
      </w:r>
      <w:r w:rsidR="00392B08">
        <w:rPr>
          <w:lang w:eastAsia="x-none"/>
        </w:rPr>
        <w:t>n the reception quality of beam reference signals</w:t>
      </w:r>
      <w:r w:rsidR="0059437C">
        <w:rPr>
          <w:lang w:eastAsia="x-none"/>
        </w:rPr>
        <w:t>.</w:t>
      </w:r>
    </w:p>
    <w:p w14:paraId="1F2D9A70" w14:textId="2B9D723A" w:rsidR="00392B08" w:rsidRDefault="00256E55" w:rsidP="00256E55">
      <w:pPr>
        <w:jc w:val="both"/>
        <w:rPr>
          <w:b/>
          <w:lang w:eastAsia="x-none"/>
        </w:rPr>
      </w:pPr>
      <w:r w:rsidRPr="00F6508E">
        <w:rPr>
          <w:b/>
          <w:lang w:eastAsia="x-none"/>
        </w:rPr>
        <w:t xml:space="preserve">Observation </w:t>
      </w:r>
      <w:r w:rsidR="00B6069C">
        <w:rPr>
          <w:b/>
          <w:lang w:eastAsia="x-none"/>
        </w:rPr>
        <w:t>2</w:t>
      </w:r>
      <w:r w:rsidRPr="00F6508E">
        <w:rPr>
          <w:b/>
          <w:lang w:eastAsia="x-none"/>
        </w:rPr>
        <w:t>:</w:t>
      </w:r>
      <w:r w:rsidR="00386BFA" w:rsidRPr="00F6508E">
        <w:rPr>
          <w:b/>
          <w:lang w:eastAsia="x-none"/>
        </w:rPr>
        <w:t xml:space="preserve"> </w:t>
      </w:r>
      <w:r w:rsidRPr="00F6508E">
        <w:rPr>
          <w:b/>
          <w:lang w:eastAsia="x-none"/>
        </w:rPr>
        <w:t>UE</w:t>
      </w:r>
      <w:r w:rsidR="00F6508E">
        <w:rPr>
          <w:b/>
          <w:lang w:eastAsia="x-none"/>
        </w:rPr>
        <w:t xml:space="preserve"> triggered</w:t>
      </w:r>
      <w:r w:rsidRPr="00F6508E">
        <w:rPr>
          <w:b/>
          <w:lang w:eastAsia="x-none"/>
        </w:rPr>
        <w:t xml:space="preserve"> recovery actions should be based on </w:t>
      </w:r>
      <w:r w:rsidR="00F6508E" w:rsidRPr="00F6508E">
        <w:rPr>
          <w:b/>
          <w:lang w:eastAsia="x-none"/>
        </w:rPr>
        <w:t xml:space="preserve">the </w:t>
      </w:r>
      <w:r w:rsidR="00F6508E">
        <w:rPr>
          <w:b/>
          <w:lang w:eastAsia="x-none"/>
        </w:rPr>
        <w:t>BRS</w:t>
      </w:r>
      <w:r w:rsidR="00F6508E" w:rsidRPr="00F6508E">
        <w:rPr>
          <w:b/>
          <w:lang w:eastAsia="x-none"/>
        </w:rPr>
        <w:t xml:space="preserve"> signals and UE actions should be configurable by</w:t>
      </w:r>
      <w:r w:rsidR="0059437C">
        <w:rPr>
          <w:b/>
          <w:lang w:eastAsia="x-none"/>
        </w:rPr>
        <w:t xml:space="preserve"> the</w:t>
      </w:r>
      <w:r w:rsidR="00F6508E" w:rsidRPr="00F6508E">
        <w:rPr>
          <w:b/>
          <w:lang w:eastAsia="x-none"/>
        </w:rPr>
        <w:t xml:space="preserve"> network.</w:t>
      </w:r>
    </w:p>
    <w:p w14:paraId="39C8ABFC" w14:textId="2E93D381" w:rsidR="00256E55" w:rsidRPr="00F6508E" w:rsidRDefault="00392B08" w:rsidP="00256E55">
      <w:pPr>
        <w:jc w:val="both"/>
        <w:rPr>
          <w:b/>
          <w:lang w:eastAsia="x-none"/>
        </w:rPr>
      </w:pPr>
      <w:r w:rsidRPr="001B3B73">
        <w:rPr>
          <w:b/>
          <w:lang w:eastAsia="x-none"/>
        </w:rPr>
        <w:t>Proposal</w:t>
      </w:r>
      <w:r>
        <w:rPr>
          <w:b/>
          <w:lang w:eastAsia="x-none"/>
        </w:rPr>
        <w:t xml:space="preserve"> 3</w:t>
      </w:r>
      <w:r w:rsidRPr="001B3B73">
        <w:rPr>
          <w:b/>
          <w:lang w:eastAsia="x-none"/>
        </w:rPr>
        <w:t xml:space="preserve">: Determine link failure from </w:t>
      </w:r>
      <w:r>
        <w:rPr>
          <w:b/>
          <w:lang w:eastAsia="x-none"/>
        </w:rPr>
        <w:t xml:space="preserve">beam </w:t>
      </w:r>
      <w:r w:rsidRPr="001B3B73">
        <w:rPr>
          <w:b/>
          <w:lang w:eastAsia="x-none"/>
        </w:rPr>
        <w:t>reference signal</w:t>
      </w:r>
      <w:r>
        <w:rPr>
          <w:b/>
          <w:lang w:eastAsia="x-none"/>
        </w:rPr>
        <w:t>(s)</w:t>
      </w:r>
      <w:r w:rsidRPr="001B3B73">
        <w:rPr>
          <w:b/>
          <w:lang w:eastAsia="x-none"/>
        </w:rPr>
        <w:t xml:space="preserve"> associated to</w:t>
      </w:r>
      <w:r w:rsidR="0059437C">
        <w:rPr>
          <w:b/>
          <w:lang w:eastAsia="x-none"/>
        </w:rPr>
        <w:t xml:space="preserve"> configured</w:t>
      </w:r>
      <w:r w:rsidRPr="001B3B73">
        <w:rPr>
          <w:b/>
          <w:lang w:eastAsia="x-none"/>
        </w:rPr>
        <w:t xml:space="preserve"> serving beam(s). </w:t>
      </w:r>
      <w:r w:rsidR="00F6508E" w:rsidRPr="00F6508E">
        <w:rPr>
          <w:b/>
          <w:lang w:eastAsia="x-none"/>
        </w:rPr>
        <w:t xml:space="preserve"> </w:t>
      </w:r>
      <w:r w:rsidR="00386BFA" w:rsidRPr="00F6508E">
        <w:rPr>
          <w:b/>
          <w:lang w:eastAsia="x-none"/>
        </w:rPr>
        <w:t xml:space="preserve"> </w:t>
      </w:r>
    </w:p>
    <w:p w14:paraId="0E915188" w14:textId="25CB5F16" w:rsidR="00392B08" w:rsidRDefault="00256E55" w:rsidP="00F810DE">
      <w:pPr>
        <w:jc w:val="both"/>
        <w:rPr>
          <w:b/>
          <w:lang w:eastAsia="x-none"/>
        </w:rPr>
      </w:pPr>
      <w:r>
        <w:rPr>
          <w:b/>
          <w:lang w:eastAsia="x-none"/>
        </w:rPr>
        <w:t>Proposal</w:t>
      </w:r>
      <w:r w:rsidR="007D1D5A">
        <w:rPr>
          <w:b/>
          <w:lang w:eastAsia="x-none"/>
        </w:rPr>
        <w:t xml:space="preserve"> 4</w:t>
      </w:r>
      <w:r>
        <w:rPr>
          <w:b/>
          <w:lang w:eastAsia="x-none"/>
        </w:rPr>
        <w:t>: Support UE</w:t>
      </w:r>
      <w:r w:rsidR="000016F7">
        <w:rPr>
          <w:b/>
          <w:lang w:eastAsia="x-none"/>
        </w:rPr>
        <w:t xml:space="preserve"> event</w:t>
      </w:r>
      <w:r>
        <w:rPr>
          <w:b/>
          <w:lang w:eastAsia="x-none"/>
        </w:rPr>
        <w:t xml:space="preserve"> triggered beam recovery procedures</w:t>
      </w:r>
      <w:r w:rsidR="006B53FA">
        <w:rPr>
          <w:b/>
          <w:lang w:eastAsia="x-none"/>
        </w:rPr>
        <w:t>/actions</w:t>
      </w:r>
      <w:r>
        <w:rPr>
          <w:b/>
          <w:lang w:eastAsia="x-none"/>
        </w:rPr>
        <w:t xml:space="preserve"> in NR that are based on BRS measurements.</w:t>
      </w:r>
    </w:p>
    <w:p w14:paraId="75F193C1" w14:textId="7825CE95" w:rsidR="00256E55" w:rsidRDefault="00386BFA" w:rsidP="00F810DE">
      <w:pPr>
        <w:jc w:val="both"/>
        <w:rPr>
          <w:lang w:eastAsia="x-none"/>
        </w:rPr>
      </w:pPr>
      <w:r>
        <w:rPr>
          <w:lang w:eastAsia="x-none"/>
        </w:rPr>
        <w:t>When network determines the link degradation (but the link is not lost yet) it may try us</w:t>
      </w:r>
      <w:r w:rsidR="0059437C">
        <w:rPr>
          <w:lang w:eastAsia="x-none"/>
        </w:rPr>
        <w:t>ing</w:t>
      </w:r>
      <w:r>
        <w:rPr>
          <w:lang w:eastAsia="x-none"/>
        </w:rPr>
        <w:t xml:space="preserve"> alternative beams in the candidate set or request UE to provide up to date beam information e.g. by triggering a request using DCI/MAC CE. </w:t>
      </w:r>
      <w:r w:rsidR="00256E55">
        <w:rPr>
          <w:lang w:eastAsia="x-none"/>
        </w:rPr>
        <w:t xml:space="preserve">Although the link is degraded UE may be able to provide beam report indicating alternative beams (e.g. different beam group) after next BRS measurement. </w:t>
      </w:r>
    </w:p>
    <w:p w14:paraId="396BEB59" w14:textId="77777777" w:rsidR="00671FA7" w:rsidRDefault="00671FA7" w:rsidP="00F810DE">
      <w:pPr>
        <w:jc w:val="both"/>
        <w:rPr>
          <w:b/>
          <w:i/>
          <w:lang w:eastAsia="x-none"/>
        </w:rPr>
      </w:pPr>
    </w:p>
    <w:p w14:paraId="2FDB3925" w14:textId="430460A7" w:rsidR="001B3B73" w:rsidRPr="001B3B73" w:rsidRDefault="002F1586" w:rsidP="002F1586">
      <w:pPr>
        <w:pStyle w:val="Heading4"/>
      </w:pPr>
      <w:r>
        <w:t>2.2.1 Non contention based Recovery Procedures</w:t>
      </w:r>
    </w:p>
    <w:p w14:paraId="145F6890" w14:textId="77777777" w:rsidR="007D503A" w:rsidRDefault="007D503A" w:rsidP="00F810DE">
      <w:pPr>
        <w:jc w:val="both"/>
        <w:rPr>
          <w:lang w:eastAsia="x-none"/>
        </w:rPr>
      </w:pPr>
      <w:r>
        <w:rPr>
          <w:lang w:eastAsia="x-none"/>
        </w:rPr>
        <w:t>In one</w:t>
      </w:r>
      <w:r w:rsidR="00166CCD">
        <w:rPr>
          <w:lang w:eastAsia="x-none"/>
        </w:rPr>
        <w:t xml:space="preserve"> option </w:t>
      </w:r>
      <w:r>
        <w:rPr>
          <w:lang w:eastAsia="x-none"/>
        </w:rPr>
        <w:t xml:space="preserve">UE </w:t>
      </w:r>
      <w:r w:rsidR="00166CCD">
        <w:rPr>
          <w:lang w:eastAsia="x-none"/>
        </w:rPr>
        <w:t xml:space="preserve">could be </w:t>
      </w:r>
      <w:r w:rsidR="00E679D6">
        <w:rPr>
          <w:lang w:eastAsia="x-none"/>
        </w:rPr>
        <w:t xml:space="preserve">to </w:t>
      </w:r>
      <w:r w:rsidR="00804E18">
        <w:rPr>
          <w:lang w:eastAsia="x-none"/>
        </w:rPr>
        <w:t>configure</w:t>
      </w:r>
      <w:r>
        <w:rPr>
          <w:lang w:eastAsia="x-none"/>
        </w:rPr>
        <w:t xml:space="preserve">d with </w:t>
      </w:r>
      <w:r w:rsidR="00831DAB" w:rsidRPr="00831DAB">
        <w:rPr>
          <w:lang w:eastAsia="x-none"/>
        </w:rPr>
        <w:t>dedicated uplink transmission resource</w:t>
      </w:r>
      <w:r w:rsidR="001E5238">
        <w:rPr>
          <w:lang w:eastAsia="x-none"/>
        </w:rPr>
        <w:t>(s)</w:t>
      </w:r>
      <w:r w:rsidR="00831DAB" w:rsidRPr="00831DAB">
        <w:rPr>
          <w:lang w:eastAsia="x-none"/>
        </w:rPr>
        <w:t xml:space="preserve"> for beam recovery e.g. to request resources to send beam report indicating </w:t>
      </w:r>
      <w:r>
        <w:rPr>
          <w:lang w:eastAsia="x-none"/>
        </w:rPr>
        <w:t xml:space="preserve">new </w:t>
      </w:r>
      <w:r w:rsidR="00831DAB">
        <w:rPr>
          <w:lang w:eastAsia="x-none"/>
        </w:rPr>
        <w:t>serving</w:t>
      </w:r>
      <w:r w:rsidR="00E22393">
        <w:rPr>
          <w:lang w:eastAsia="x-none"/>
        </w:rPr>
        <w:t xml:space="preserve"> beam</w:t>
      </w:r>
      <w:r>
        <w:rPr>
          <w:lang w:eastAsia="x-none"/>
        </w:rPr>
        <w:t xml:space="preserve"> or set of serving beams</w:t>
      </w:r>
      <w:r w:rsidR="00E22393">
        <w:rPr>
          <w:lang w:eastAsia="x-none"/>
        </w:rPr>
        <w:t>.</w:t>
      </w:r>
    </w:p>
    <w:p w14:paraId="2BFAC2D7" w14:textId="2379EFAA" w:rsidR="001B3B73" w:rsidRDefault="00E679D6" w:rsidP="006B53FA">
      <w:pPr>
        <w:jc w:val="both"/>
        <w:rPr>
          <w:lang w:eastAsia="x-none"/>
        </w:rPr>
      </w:pPr>
      <w:r>
        <w:rPr>
          <w:lang w:eastAsia="x-none"/>
        </w:rPr>
        <w:lastRenderedPageBreak/>
        <w:t xml:space="preserve">The </w:t>
      </w:r>
      <w:r w:rsidR="00457549">
        <w:rPr>
          <w:lang w:eastAsia="x-none"/>
        </w:rPr>
        <w:t xml:space="preserve">UE would trigger transmission on the </w:t>
      </w:r>
      <w:r>
        <w:rPr>
          <w:lang w:eastAsia="x-none"/>
        </w:rPr>
        <w:t xml:space="preserve">resource </w:t>
      </w:r>
      <w:r w:rsidR="00457549">
        <w:rPr>
          <w:lang w:eastAsia="x-none"/>
        </w:rPr>
        <w:t xml:space="preserve">e.g. </w:t>
      </w:r>
      <w:r>
        <w:rPr>
          <w:lang w:eastAsia="x-none"/>
        </w:rPr>
        <w:t xml:space="preserve">when it loses the current serving </w:t>
      </w:r>
      <w:r w:rsidR="00457549">
        <w:rPr>
          <w:lang w:eastAsia="x-none"/>
        </w:rPr>
        <w:t>beam</w:t>
      </w:r>
      <w:r w:rsidR="00831DAB">
        <w:rPr>
          <w:lang w:eastAsia="x-none"/>
        </w:rPr>
        <w:t>(s)</w:t>
      </w:r>
      <w:r w:rsidR="001E5238">
        <w:rPr>
          <w:lang w:eastAsia="x-none"/>
        </w:rPr>
        <w:t xml:space="preserve"> or some other triggering condition is fulfilled related to beam recovery initiation.</w:t>
      </w:r>
      <w:r w:rsidR="00457549">
        <w:rPr>
          <w:lang w:eastAsia="x-none"/>
        </w:rPr>
        <w:t xml:space="preserve"> </w:t>
      </w:r>
      <w:r w:rsidR="001E5238">
        <w:rPr>
          <w:lang w:eastAsia="x-none"/>
        </w:rPr>
        <w:t xml:space="preserve">Resource(s) may be associated to some candidate beam(s) the UE is having. </w:t>
      </w:r>
      <w:r w:rsidR="00166CCD">
        <w:rPr>
          <w:lang w:eastAsia="x-none"/>
        </w:rPr>
        <w:t xml:space="preserve">This approach has a drawback requiring periodic </w:t>
      </w:r>
      <w:r w:rsidR="002E25B8">
        <w:rPr>
          <w:lang w:eastAsia="x-none"/>
        </w:rPr>
        <w:t xml:space="preserve">UE dedicated </w:t>
      </w:r>
      <w:r w:rsidR="00166CCD">
        <w:rPr>
          <w:lang w:eastAsia="x-none"/>
        </w:rPr>
        <w:t>resources in practice but may provide shorter recovery latency than random access based recovery procedure.</w:t>
      </w:r>
      <w:r w:rsidR="0059437C">
        <w:rPr>
          <w:lang w:eastAsia="x-none"/>
        </w:rPr>
        <w:t xml:space="preserve"> However, usually the UE would be configured at least with SR resource </w:t>
      </w:r>
      <w:r w:rsidR="00350AEF">
        <w:rPr>
          <w:lang w:eastAsia="x-none"/>
        </w:rPr>
        <w:t xml:space="preserve">during active periods </w:t>
      </w:r>
      <w:r w:rsidR="0059437C">
        <w:rPr>
          <w:lang w:eastAsia="x-none"/>
        </w:rPr>
        <w:t>to request UL-SCH resources</w:t>
      </w:r>
      <w:r w:rsidR="00350AEF">
        <w:rPr>
          <w:lang w:eastAsia="x-none"/>
        </w:rPr>
        <w:t xml:space="preserve"> </w:t>
      </w:r>
      <w:r w:rsidR="0059437C">
        <w:rPr>
          <w:lang w:eastAsia="x-none"/>
        </w:rPr>
        <w:t xml:space="preserve">which could also be used in this </w:t>
      </w:r>
      <w:r w:rsidR="00350AEF">
        <w:rPr>
          <w:lang w:eastAsia="x-none"/>
        </w:rPr>
        <w:t>case without necessarily requiring dedicated resource only for beam recovery purpose.</w:t>
      </w:r>
      <w:r w:rsidR="001E5238">
        <w:rPr>
          <w:lang w:eastAsia="x-none"/>
        </w:rPr>
        <w:t xml:space="preserve"> As a fallback mechanism, random access procedure </w:t>
      </w:r>
      <w:r w:rsidR="007D503A">
        <w:rPr>
          <w:lang w:eastAsia="x-none"/>
        </w:rPr>
        <w:t>c</w:t>
      </w:r>
      <w:r w:rsidR="001E5238">
        <w:rPr>
          <w:lang w:eastAsia="x-none"/>
        </w:rPr>
        <w:t>ould be performed</w:t>
      </w:r>
      <w:r w:rsidR="007D503A">
        <w:rPr>
          <w:lang w:eastAsia="x-none"/>
        </w:rPr>
        <w:t xml:space="preserve"> if recovery is not succes</w:t>
      </w:r>
      <w:r w:rsidR="009B06AA">
        <w:rPr>
          <w:lang w:eastAsia="x-none"/>
        </w:rPr>
        <w:t>s</w:t>
      </w:r>
      <w:r w:rsidR="007D503A">
        <w:rPr>
          <w:lang w:eastAsia="x-none"/>
        </w:rPr>
        <w:t>ful</w:t>
      </w:r>
      <w:r w:rsidR="001E5238">
        <w:rPr>
          <w:lang w:eastAsia="x-none"/>
        </w:rPr>
        <w:t xml:space="preserve">. </w:t>
      </w:r>
    </w:p>
    <w:p w14:paraId="697D002D" w14:textId="6D880369" w:rsidR="001B3B73" w:rsidRPr="001B3B73" w:rsidRDefault="002F1586" w:rsidP="006B53FA">
      <w:pPr>
        <w:jc w:val="both"/>
        <w:rPr>
          <w:b/>
          <w:bCs/>
          <w:iCs/>
          <w:lang w:val="en-US" w:eastAsia="x-none"/>
        </w:rPr>
      </w:pPr>
      <w:r>
        <w:rPr>
          <w:b/>
          <w:lang w:eastAsia="x-none"/>
        </w:rPr>
        <w:t>Obs</w:t>
      </w:r>
      <w:r w:rsidR="001B3B73">
        <w:rPr>
          <w:b/>
          <w:lang w:eastAsia="x-none"/>
        </w:rPr>
        <w:t xml:space="preserve">ervation </w:t>
      </w:r>
      <w:r w:rsidR="003A2187">
        <w:rPr>
          <w:b/>
          <w:lang w:eastAsia="x-none"/>
        </w:rPr>
        <w:t>3</w:t>
      </w:r>
      <w:r w:rsidR="001B3B73" w:rsidRPr="009B06AA">
        <w:rPr>
          <w:b/>
          <w:lang w:eastAsia="x-none"/>
        </w:rPr>
        <w:t>: Consider</w:t>
      </w:r>
      <w:r w:rsidR="001B3B73">
        <w:rPr>
          <w:b/>
          <w:lang w:eastAsia="x-none"/>
        </w:rPr>
        <w:t>ing</w:t>
      </w:r>
      <w:r w:rsidR="001B3B73" w:rsidRPr="009B06AA">
        <w:rPr>
          <w:b/>
          <w:lang w:eastAsia="x-none"/>
        </w:rPr>
        <w:t xml:space="preserve"> </w:t>
      </w:r>
      <w:r w:rsidR="001B3B73" w:rsidRPr="009B06AA">
        <w:rPr>
          <w:b/>
          <w:bCs/>
          <w:iCs/>
          <w:lang w:val="en-US" w:eastAsia="x-none"/>
        </w:rPr>
        <w:t>non-contention based mechanism</w:t>
      </w:r>
      <w:r w:rsidR="001B3B73">
        <w:rPr>
          <w:b/>
          <w:bCs/>
          <w:iCs/>
          <w:lang w:val="en-US" w:eastAsia="x-none"/>
        </w:rPr>
        <w:t>s</w:t>
      </w:r>
      <w:r w:rsidR="001B3B73" w:rsidRPr="009B06AA">
        <w:rPr>
          <w:b/>
          <w:bCs/>
          <w:iCs/>
          <w:lang w:val="en-US" w:eastAsia="x-none"/>
        </w:rPr>
        <w:t xml:space="preserve"> for beam recovery</w:t>
      </w:r>
      <w:r w:rsidR="001B3B73">
        <w:rPr>
          <w:b/>
          <w:bCs/>
          <w:iCs/>
          <w:lang w:val="en-US" w:eastAsia="x-none"/>
        </w:rPr>
        <w:t xml:space="preserve"> may speed up the beam recovery </w:t>
      </w:r>
      <w:r w:rsidR="001B3B73" w:rsidRPr="009B06AA">
        <w:rPr>
          <w:b/>
          <w:bCs/>
          <w:iCs/>
          <w:lang w:val="en-US" w:eastAsia="x-none"/>
        </w:rPr>
        <w:t xml:space="preserve"> </w:t>
      </w:r>
    </w:p>
    <w:p w14:paraId="4A76F7F2" w14:textId="15F7CDBB" w:rsidR="006B53FA" w:rsidRPr="006B53FA" w:rsidRDefault="006B53FA" w:rsidP="00F810DE">
      <w:pPr>
        <w:jc w:val="both"/>
        <w:rPr>
          <w:b/>
          <w:lang w:eastAsia="x-none"/>
        </w:rPr>
      </w:pPr>
      <w:r>
        <w:rPr>
          <w:b/>
          <w:lang w:eastAsia="x-none"/>
        </w:rPr>
        <w:t>Proposal</w:t>
      </w:r>
      <w:r w:rsidR="003A2187">
        <w:rPr>
          <w:b/>
          <w:lang w:eastAsia="x-none"/>
        </w:rPr>
        <w:t xml:space="preserve"> 5</w:t>
      </w:r>
      <w:r>
        <w:rPr>
          <w:b/>
          <w:lang w:eastAsia="x-none"/>
        </w:rPr>
        <w:t xml:space="preserve">: Support UE </w:t>
      </w:r>
      <w:r w:rsidR="000016F7">
        <w:rPr>
          <w:b/>
          <w:lang w:eastAsia="x-none"/>
        </w:rPr>
        <w:t xml:space="preserve">event </w:t>
      </w:r>
      <w:r>
        <w:rPr>
          <w:b/>
          <w:lang w:eastAsia="x-none"/>
        </w:rPr>
        <w:t xml:space="preserve">triggered </w:t>
      </w:r>
      <w:r w:rsidR="001B3B73">
        <w:rPr>
          <w:b/>
          <w:lang w:eastAsia="x-none"/>
        </w:rPr>
        <w:t xml:space="preserve">UL signal based </w:t>
      </w:r>
      <w:r>
        <w:rPr>
          <w:b/>
          <w:lang w:eastAsia="x-none"/>
        </w:rPr>
        <w:t>beam recovery procedures/actions in NR that can be configured by network</w:t>
      </w:r>
    </w:p>
    <w:p w14:paraId="25BEEA2C" w14:textId="77777777" w:rsidR="007D503A" w:rsidRPr="006B53FA" w:rsidRDefault="007D503A" w:rsidP="00F810DE">
      <w:pPr>
        <w:jc w:val="both"/>
        <w:rPr>
          <w:b/>
          <w:i/>
          <w:lang w:val="en-US" w:eastAsia="x-none"/>
        </w:rPr>
      </w:pPr>
    </w:p>
    <w:p w14:paraId="282A4E5C" w14:textId="1319E115" w:rsidR="007D503A" w:rsidRDefault="002F1586" w:rsidP="009B06AA">
      <w:pPr>
        <w:pStyle w:val="Heading4"/>
      </w:pPr>
      <w:r>
        <w:t xml:space="preserve">2.2.2 </w:t>
      </w:r>
      <w:r w:rsidR="007D503A">
        <w:t>Recovery via random access procedure</w:t>
      </w:r>
    </w:p>
    <w:p w14:paraId="6D0752B9" w14:textId="3DA9946A" w:rsidR="001B3B73" w:rsidRDefault="007D503A" w:rsidP="001B3B73">
      <w:pPr>
        <w:jc w:val="both"/>
        <w:rPr>
          <w:lang w:eastAsia="x-none"/>
        </w:rPr>
      </w:pPr>
      <w:r w:rsidRPr="007D503A">
        <w:rPr>
          <w:lang w:eastAsia="x-none"/>
        </w:rPr>
        <w:t>Random access procedure may be used as fallback mechanism when the link cannot be recovered by other means but UE has detected potential beams in a current serving cell.</w:t>
      </w:r>
      <w:r>
        <w:rPr>
          <w:lang w:eastAsia="x-none"/>
        </w:rPr>
        <w:t xml:space="preserve"> In one option using RA-procedure </w:t>
      </w:r>
      <w:r w:rsidR="009B06AA">
        <w:rPr>
          <w:lang w:eastAsia="x-none"/>
        </w:rPr>
        <w:t>UE indicates the strongest/adequate beam by sending msg1 on resource corresponding to specific set of beams or potentially on resource corresponding a specific beams</w:t>
      </w:r>
      <w:r w:rsidR="001B3B73">
        <w:rPr>
          <w:lang w:eastAsia="x-none"/>
        </w:rPr>
        <w:t xml:space="preserve"> (re-acquire serving cell DL and UL beams, as described in [6)</w:t>
      </w:r>
      <w:r w:rsidR="009B06AA">
        <w:rPr>
          <w:lang w:eastAsia="x-none"/>
        </w:rPr>
        <w:t>. Network is able to detect the link recovery e.g. based on the UE identity in msg3. When the link has been re-established</w:t>
      </w:r>
      <w:r w:rsidR="006B53FA">
        <w:rPr>
          <w:lang w:eastAsia="x-none"/>
        </w:rPr>
        <w:t xml:space="preserve"> network may request UE to provide full beam feedback. Alternatively</w:t>
      </w:r>
      <w:r w:rsidR="00350AEF">
        <w:rPr>
          <w:lang w:eastAsia="x-none"/>
        </w:rPr>
        <w:t>,</w:t>
      </w:r>
      <w:r w:rsidR="006B53FA">
        <w:rPr>
          <w:lang w:eastAsia="x-none"/>
        </w:rPr>
        <w:t xml:space="preserve"> as UE had measured the potential beams before initiating random access procedure network may request to provide beam information already in msg3.</w:t>
      </w:r>
    </w:p>
    <w:p w14:paraId="0CADE005" w14:textId="17406AC5" w:rsidR="007D503A" w:rsidRPr="007D503A" w:rsidRDefault="001B3B73" w:rsidP="00F810DE">
      <w:pPr>
        <w:jc w:val="both"/>
        <w:rPr>
          <w:lang w:eastAsia="x-none"/>
        </w:rPr>
      </w:pPr>
      <w:r>
        <w:rPr>
          <w:lang w:eastAsia="x-none"/>
        </w:rPr>
        <w:t xml:space="preserve">Use of RA-procedure has a drawback of being dependent on RACH resource periodicity and prone to collisions and thus additional delay. </w:t>
      </w:r>
    </w:p>
    <w:p w14:paraId="0C084A48" w14:textId="166103FE" w:rsidR="00916342" w:rsidRPr="009B06AA" w:rsidRDefault="00916342" w:rsidP="00F810DE">
      <w:pPr>
        <w:jc w:val="both"/>
        <w:rPr>
          <w:b/>
          <w:lang w:eastAsia="x-none"/>
        </w:rPr>
      </w:pPr>
      <w:r w:rsidRPr="009B06AA">
        <w:rPr>
          <w:b/>
          <w:lang w:eastAsia="x-none"/>
        </w:rPr>
        <w:t>Proposal</w:t>
      </w:r>
      <w:r w:rsidR="003A2187">
        <w:rPr>
          <w:b/>
          <w:lang w:eastAsia="x-none"/>
        </w:rPr>
        <w:t xml:space="preserve"> 6</w:t>
      </w:r>
      <w:r w:rsidRPr="009B06AA">
        <w:rPr>
          <w:b/>
          <w:lang w:eastAsia="x-none"/>
        </w:rPr>
        <w:t xml:space="preserve">: </w:t>
      </w:r>
      <w:r w:rsidR="009B06AA" w:rsidRPr="009B06AA">
        <w:rPr>
          <w:b/>
          <w:lang w:eastAsia="x-none"/>
        </w:rPr>
        <w:t>Consider b</w:t>
      </w:r>
      <w:r w:rsidRPr="009B06AA">
        <w:rPr>
          <w:b/>
          <w:lang w:eastAsia="x-none"/>
        </w:rPr>
        <w:t xml:space="preserve">eam recovery via random access procedure that provides initial beam </w:t>
      </w:r>
      <w:r w:rsidR="00D42E96" w:rsidRPr="009B06AA">
        <w:rPr>
          <w:b/>
          <w:lang w:eastAsia="x-none"/>
        </w:rPr>
        <w:t>acquisition, and act</w:t>
      </w:r>
      <w:r w:rsidR="003A2187">
        <w:rPr>
          <w:b/>
          <w:lang w:eastAsia="x-none"/>
        </w:rPr>
        <w:t>s</w:t>
      </w:r>
      <w:r w:rsidR="00D42E96" w:rsidRPr="009B06AA">
        <w:rPr>
          <w:b/>
          <w:lang w:eastAsia="x-none"/>
        </w:rPr>
        <w:t xml:space="preserve"> as a fallback</w:t>
      </w:r>
      <w:r w:rsidR="001B3B73">
        <w:rPr>
          <w:b/>
          <w:lang w:eastAsia="x-none"/>
        </w:rPr>
        <w:t xml:space="preserve"> when link cannot be recovered by using other configured mechanisms</w:t>
      </w:r>
      <w:r w:rsidR="00D42E96" w:rsidRPr="009B06AA">
        <w:rPr>
          <w:b/>
          <w:lang w:eastAsia="x-none"/>
        </w:rPr>
        <w:t xml:space="preserve">. </w:t>
      </w:r>
      <w:r w:rsidRPr="009B06AA">
        <w:rPr>
          <w:b/>
          <w:lang w:eastAsia="x-none"/>
        </w:rPr>
        <w:t xml:space="preserve"> </w:t>
      </w:r>
    </w:p>
    <w:p w14:paraId="35994473" w14:textId="77777777" w:rsidR="001B6418" w:rsidRDefault="001B6418" w:rsidP="00F810DE">
      <w:pPr>
        <w:jc w:val="both"/>
        <w:rPr>
          <w:b/>
          <w:bCs/>
          <w:i/>
          <w:iCs/>
          <w:lang w:val="en-US" w:eastAsia="x-none"/>
        </w:rPr>
      </w:pPr>
    </w:p>
    <w:p w14:paraId="53E3B29D" w14:textId="5949B07C" w:rsidR="00671FA7" w:rsidRPr="00153EB2" w:rsidRDefault="007C1819" w:rsidP="007D503A">
      <w:pPr>
        <w:pStyle w:val="Heading5"/>
        <w:rPr>
          <w:lang w:val="en-US"/>
        </w:rPr>
      </w:pPr>
      <w:r>
        <w:rPr>
          <w:lang w:val="en-US"/>
        </w:rPr>
        <w:t>2</w:t>
      </w:r>
      <w:r w:rsidR="001B6418">
        <w:rPr>
          <w:lang w:val="en-US"/>
        </w:rPr>
        <w:t>.</w:t>
      </w:r>
      <w:r>
        <w:rPr>
          <w:lang w:val="en-US"/>
        </w:rPr>
        <w:t>3</w:t>
      </w:r>
      <w:r w:rsidR="001B6418">
        <w:rPr>
          <w:lang w:val="en-US"/>
        </w:rPr>
        <w:t xml:space="preserve"> </w:t>
      </w:r>
      <w:r w:rsidR="000F1B4B">
        <w:rPr>
          <w:lang w:val="en-US"/>
        </w:rPr>
        <w:t xml:space="preserve">Discussion on </w:t>
      </w:r>
      <w:r w:rsidR="001B6418">
        <w:rPr>
          <w:lang w:val="en-US"/>
        </w:rPr>
        <w:t>Network</w:t>
      </w:r>
      <w:r w:rsidR="004A5E8C">
        <w:rPr>
          <w:lang w:val="en-US"/>
        </w:rPr>
        <w:t xml:space="preserve"> </w:t>
      </w:r>
      <w:r w:rsidR="001B6418">
        <w:rPr>
          <w:lang w:val="en-US"/>
        </w:rPr>
        <w:t>Beam Recovery</w:t>
      </w:r>
      <w:r w:rsidR="007D503A">
        <w:rPr>
          <w:lang w:val="en-US"/>
        </w:rPr>
        <w:t xml:space="preserve"> Actions</w:t>
      </w:r>
    </w:p>
    <w:p w14:paraId="23F8837F" w14:textId="7FCDE1DD" w:rsidR="00D22D53" w:rsidRDefault="001B6418" w:rsidP="007C1819">
      <w:pPr>
        <w:jc w:val="both"/>
        <w:rPr>
          <w:bCs/>
          <w:iCs/>
          <w:lang w:val="en-US" w:eastAsia="x-none"/>
        </w:rPr>
      </w:pPr>
      <w:r w:rsidRPr="001B6418">
        <w:rPr>
          <w:bCs/>
          <w:iCs/>
          <w:lang w:val="en-US" w:eastAsia="x-none"/>
        </w:rPr>
        <w:t xml:space="preserve">In network based beam recovery actions, the network is the entity </w:t>
      </w:r>
      <w:r>
        <w:rPr>
          <w:bCs/>
          <w:iCs/>
          <w:lang w:val="en-US" w:eastAsia="x-none"/>
        </w:rPr>
        <w:t xml:space="preserve">triggering the </w:t>
      </w:r>
      <w:r w:rsidRPr="001B6418">
        <w:rPr>
          <w:bCs/>
          <w:iCs/>
          <w:lang w:val="en-US" w:eastAsia="x-none"/>
        </w:rPr>
        <w:t>beam recovery</w:t>
      </w:r>
      <w:r>
        <w:rPr>
          <w:bCs/>
          <w:iCs/>
          <w:lang w:val="en-US" w:eastAsia="x-none"/>
        </w:rPr>
        <w:t xml:space="preserve"> actions</w:t>
      </w:r>
      <w:r w:rsidRPr="001B6418">
        <w:rPr>
          <w:bCs/>
          <w:iCs/>
          <w:lang w:val="en-US" w:eastAsia="x-none"/>
        </w:rPr>
        <w:t>.</w:t>
      </w:r>
      <w:r>
        <w:rPr>
          <w:bCs/>
          <w:iCs/>
          <w:lang w:val="en-US" w:eastAsia="x-none"/>
        </w:rPr>
        <w:t xml:space="preserve"> Network may be able to detect link degradation e.g. on UE uplink transmission quality</w:t>
      </w:r>
      <w:r w:rsidR="00153EB2">
        <w:rPr>
          <w:bCs/>
          <w:iCs/>
          <w:lang w:val="en-US" w:eastAsia="x-none"/>
        </w:rPr>
        <w:t xml:space="preserve"> (data /ACK-NACK) or simply based on missing transmission when UE scheduled or missing feedback. In another case</w:t>
      </w:r>
      <w:r>
        <w:rPr>
          <w:bCs/>
          <w:iCs/>
          <w:lang w:val="en-US" w:eastAsia="x-none"/>
        </w:rPr>
        <w:t xml:space="preserve"> UE </w:t>
      </w:r>
      <w:r w:rsidR="00153EB2">
        <w:rPr>
          <w:bCs/>
          <w:iCs/>
          <w:lang w:val="en-US" w:eastAsia="x-none"/>
        </w:rPr>
        <w:t xml:space="preserve">may have been </w:t>
      </w:r>
      <w:r>
        <w:rPr>
          <w:bCs/>
          <w:iCs/>
          <w:lang w:val="en-US" w:eastAsia="x-none"/>
        </w:rPr>
        <w:t>configured with periodical transmission of uplink signal for network to track.</w:t>
      </w:r>
      <w:r w:rsidR="004A5E8C">
        <w:rPr>
          <w:bCs/>
          <w:iCs/>
          <w:lang w:val="en-US" w:eastAsia="x-none"/>
        </w:rPr>
        <w:t xml:space="preserve"> Such periodical UL signal could be e.g. SRS or dedicated signal </w:t>
      </w:r>
      <w:r w:rsidR="00153EB2">
        <w:rPr>
          <w:bCs/>
          <w:iCs/>
          <w:lang w:val="en-US" w:eastAsia="x-none"/>
        </w:rPr>
        <w:t xml:space="preserve">just </w:t>
      </w:r>
      <w:r w:rsidR="004A5E8C">
        <w:rPr>
          <w:bCs/>
          <w:iCs/>
          <w:lang w:val="en-US" w:eastAsia="x-none"/>
        </w:rPr>
        <w:t>to indicate connectivity to the network. When the UL signal is not received by the network</w:t>
      </w:r>
      <w:r w:rsidR="00153EB2">
        <w:rPr>
          <w:bCs/>
          <w:iCs/>
          <w:lang w:val="en-US" w:eastAsia="x-none"/>
        </w:rPr>
        <w:t xml:space="preserve"> on specific time instance it may</w:t>
      </w:r>
      <w:r w:rsidR="004A5E8C">
        <w:rPr>
          <w:bCs/>
          <w:iCs/>
          <w:lang w:val="en-US" w:eastAsia="x-none"/>
        </w:rPr>
        <w:t xml:space="preserve"> determine that link needs to be recovered. </w:t>
      </w:r>
      <w:r w:rsidR="00D22D53">
        <w:rPr>
          <w:bCs/>
          <w:iCs/>
          <w:lang w:val="en-US" w:eastAsia="x-none"/>
        </w:rPr>
        <w:t>When the network detects the link is lost it may try</w:t>
      </w:r>
      <w:r w:rsidR="00153EB2">
        <w:rPr>
          <w:bCs/>
          <w:iCs/>
          <w:lang w:val="en-US" w:eastAsia="x-none"/>
        </w:rPr>
        <w:t xml:space="preserve"> reach UE by scheduling on alternate candidate beams</w:t>
      </w:r>
      <w:r w:rsidR="00866B0B">
        <w:rPr>
          <w:bCs/>
          <w:iCs/>
          <w:lang w:val="en-US" w:eastAsia="x-none"/>
        </w:rPr>
        <w:t>. Doing a blind scheduling on candidate beams may be costly in resource wise</w:t>
      </w:r>
      <w:r w:rsidR="009C77F7">
        <w:rPr>
          <w:bCs/>
          <w:iCs/>
          <w:lang w:val="en-US" w:eastAsia="x-none"/>
        </w:rPr>
        <w:t xml:space="preserve">, </w:t>
      </w:r>
      <w:r w:rsidR="00350AEF">
        <w:rPr>
          <w:bCs/>
          <w:iCs/>
          <w:lang w:val="en-US" w:eastAsia="x-none"/>
        </w:rPr>
        <w:t xml:space="preserve">and </w:t>
      </w:r>
      <w:r w:rsidR="009C77F7">
        <w:rPr>
          <w:bCs/>
          <w:iCs/>
          <w:lang w:val="en-US" w:eastAsia="x-none"/>
        </w:rPr>
        <w:t>may not work if UE is not found from candidate beams</w:t>
      </w:r>
      <w:r w:rsidR="00C2091E">
        <w:rPr>
          <w:bCs/>
          <w:iCs/>
          <w:lang w:val="en-US" w:eastAsia="x-none"/>
        </w:rPr>
        <w:t xml:space="preserve"> and periodical uplink signal </w:t>
      </w:r>
      <w:r w:rsidR="00350AEF">
        <w:rPr>
          <w:bCs/>
          <w:iCs/>
          <w:lang w:val="en-US" w:eastAsia="x-none"/>
        </w:rPr>
        <w:t xml:space="preserve">has </w:t>
      </w:r>
      <w:r w:rsidR="00C2091E">
        <w:rPr>
          <w:bCs/>
          <w:iCs/>
          <w:lang w:val="en-US" w:eastAsia="x-none"/>
        </w:rPr>
        <w:t>an impact on UE power consumption.</w:t>
      </w:r>
    </w:p>
    <w:p w14:paraId="23483469" w14:textId="02C713FE" w:rsidR="004A5E8C" w:rsidRDefault="00722A27" w:rsidP="00F810DE">
      <w:pPr>
        <w:jc w:val="both"/>
        <w:rPr>
          <w:bCs/>
          <w:iCs/>
          <w:lang w:val="en-US" w:eastAsia="x-none"/>
        </w:rPr>
      </w:pPr>
      <w:r>
        <w:rPr>
          <w:bCs/>
          <w:iCs/>
          <w:lang w:val="en-US" w:eastAsia="x-none"/>
        </w:rPr>
        <w:t xml:space="preserve">Alternatively UE may </w:t>
      </w:r>
      <w:r w:rsidR="00D22D53">
        <w:rPr>
          <w:bCs/>
          <w:iCs/>
          <w:lang w:val="en-US" w:eastAsia="x-none"/>
        </w:rPr>
        <w:t xml:space="preserve">have measured and detected candidate beams in multiple beam directions and reported them to network e.g. via means of beam grouping e.g. so that candidate beams of one beam direction are reported in same group. Network may try to reach UE using the candidate beams of alternate beam groups knowing that if one beam direction is blocked, alternate directions may be used. However, without at least some level of pre-agreement how the UE would monitor each reported direction, trying the alternate </w:t>
      </w:r>
      <w:r w:rsidR="004A5E8C">
        <w:rPr>
          <w:bCs/>
          <w:iCs/>
          <w:lang w:val="en-US" w:eastAsia="x-none"/>
        </w:rPr>
        <w:t xml:space="preserve">beams </w:t>
      </w:r>
      <w:r w:rsidR="00D22D53">
        <w:rPr>
          <w:bCs/>
          <w:iCs/>
          <w:lang w:val="en-US" w:eastAsia="x-none"/>
        </w:rPr>
        <w:t>may become very costly in resource wise</w:t>
      </w:r>
      <w:r w:rsidR="004A5E8C">
        <w:rPr>
          <w:bCs/>
          <w:iCs/>
          <w:lang w:val="en-US" w:eastAsia="x-none"/>
        </w:rPr>
        <w:t>.</w:t>
      </w:r>
    </w:p>
    <w:p w14:paraId="240F6801" w14:textId="2A56B82A" w:rsidR="00153EB2" w:rsidRDefault="00153EB2" w:rsidP="00153EB2">
      <w:pPr>
        <w:jc w:val="both"/>
        <w:rPr>
          <w:b/>
          <w:bCs/>
          <w:iCs/>
          <w:lang w:val="en-US" w:eastAsia="x-none"/>
        </w:rPr>
      </w:pPr>
      <w:r w:rsidRPr="00392B08">
        <w:rPr>
          <w:b/>
          <w:bCs/>
          <w:iCs/>
          <w:lang w:val="en-US" w:eastAsia="x-none"/>
        </w:rPr>
        <w:t xml:space="preserve">Observation </w:t>
      </w:r>
      <w:r w:rsidR="00392B08" w:rsidRPr="00392B08">
        <w:rPr>
          <w:b/>
          <w:bCs/>
          <w:iCs/>
          <w:lang w:val="en-US" w:eastAsia="x-none"/>
        </w:rPr>
        <w:t>4</w:t>
      </w:r>
      <w:r w:rsidRPr="00392B08">
        <w:rPr>
          <w:b/>
          <w:bCs/>
          <w:iCs/>
          <w:lang w:val="en-US" w:eastAsia="x-none"/>
        </w:rPr>
        <w:t xml:space="preserve">: Network initiated beam recovery actions </w:t>
      </w:r>
      <w:r w:rsidR="00536967" w:rsidRPr="00392B08">
        <w:rPr>
          <w:b/>
          <w:bCs/>
          <w:iCs/>
          <w:lang w:val="en-US" w:eastAsia="x-none"/>
        </w:rPr>
        <w:t xml:space="preserve"> have high resource cost without preconfigured recovery procedure</w:t>
      </w:r>
    </w:p>
    <w:p w14:paraId="763A8F5A" w14:textId="397DD8A3" w:rsidR="009C77F7" w:rsidRPr="00392B08" w:rsidRDefault="009C77F7" w:rsidP="00153EB2">
      <w:pPr>
        <w:jc w:val="both"/>
        <w:rPr>
          <w:b/>
          <w:bCs/>
          <w:iCs/>
          <w:lang w:val="en-US" w:eastAsia="x-none"/>
        </w:rPr>
      </w:pPr>
      <w:r>
        <w:rPr>
          <w:b/>
          <w:bCs/>
          <w:iCs/>
          <w:lang w:val="en-US" w:eastAsia="x-none"/>
        </w:rPr>
        <w:t>Observation 5: Network initiated beam recover actions work only if UE has moved to candidate beam. If UE detects new beam out of the candidate beam set, only UE initiated action can recover the link.</w:t>
      </w:r>
    </w:p>
    <w:p w14:paraId="7E15A941" w14:textId="77777777" w:rsidR="001B6418" w:rsidRPr="00153EB2" w:rsidRDefault="00153EB2" w:rsidP="00153EB2">
      <w:pPr>
        <w:jc w:val="both"/>
        <w:rPr>
          <w:bCs/>
          <w:iCs/>
          <w:lang w:val="en-US" w:eastAsia="x-none"/>
        </w:rPr>
      </w:pPr>
      <w:r>
        <w:rPr>
          <w:bCs/>
          <w:iCs/>
          <w:lang w:val="en-US" w:eastAsia="x-none"/>
        </w:rPr>
        <w:t>To alleviate the potential resource cost of network initiated beam recovery, a pre-determined time periods could be configured to UE when it would monitor the alternate beam directions (or different groups). When the network detects a link failure and determines that recovery action is needed it knows that in case UE is still reachable by the network (e.g. the current link used for DL control is blocked but the UE beam alignment is still valid)</w:t>
      </w:r>
      <w:r w:rsidR="00866B0B">
        <w:rPr>
          <w:bCs/>
          <w:iCs/>
          <w:lang w:val="en-US" w:eastAsia="x-none"/>
        </w:rPr>
        <w:t>. Based on the cycles network knows that UE would monitor each beam group on specific time instances which enables network to recover the link by scheduling UE to allocate UL grant or request UE to respond with uplink signal which may be either pre-configured or allocated in the DCI message.</w:t>
      </w:r>
    </w:p>
    <w:p w14:paraId="200B19FA" w14:textId="42CD1472" w:rsidR="00671FA7" w:rsidRPr="00392B08" w:rsidRDefault="00671FA7" w:rsidP="00F810DE">
      <w:pPr>
        <w:jc w:val="both"/>
        <w:rPr>
          <w:b/>
          <w:bCs/>
          <w:iCs/>
          <w:lang w:val="en-US" w:eastAsia="x-none"/>
        </w:rPr>
      </w:pPr>
      <w:r w:rsidRPr="00392B08">
        <w:rPr>
          <w:b/>
          <w:bCs/>
          <w:iCs/>
          <w:lang w:val="en-US" w:eastAsia="x-none"/>
        </w:rPr>
        <w:lastRenderedPageBreak/>
        <w:t xml:space="preserve">Proposal </w:t>
      </w:r>
      <w:r w:rsidR="00392B08">
        <w:rPr>
          <w:b/>
          <w:bCs/>
          <w:iCs/>
          <w:lang w:val="en-US" w:eastAsia="x-none"/>
        </w:rPr>
        <w:t>7</w:t>
      </w:r>
      <w:r w:rsidRPr="00392B08">
        <w:rPr>
          <w:b/>
          <w:bCs/>
          <w:iCs/>
          <w:lang w:val="en-US" w:eastAsia="x-none"/>
        </w:rPr>
        <w:t>:</w:t>
      </w:r>
      <w:r w:rsidR="00866B0B" w:rsidRPr="00392B08">
        <w:rPr>
          <w:b/>
          <w:bCs/>
          <w:iCs/>
          <w:lang w:val="en-US" w:eastAsia="x-none"/>
        </w:rPr>
        <w:t xml:space="preserve"> </w:t>
      </w:r>
      <w:r w:rsidRPr="00392B08">
        <w:rPr>
          <w:b/>
          <w:bCs/>
          <w:iCs/>
          <w:lang w:val="en-US" w:eastAsia="x-none"/>
        </w:rPr>
        <w:t xml:space="preserve">Consider </w:t>
      </w:r>
      <w:r w:rsidR="00866B0B" w:rsidRPr="00392B08">
        <w:rPr>
          <w:b/>
          <w:bCs/>
          <w:iCs/>
          <w:lang w:val="en-US" w:eastAsia="x-none"/>
        </w:rPr>
        <w:t>a network beam recovery scheme based on network configured beam group monitoring cycles</w:t>
      </w:r>
      <w:r w:rsidR="00536967" w:rsidRPr="00392B08">
        <w:rPr>
          <w:b/>
          <w:bCs/>
          <w:iCs/>
          <w:lang w:val="en-US" w:eastAsia="x-none"/>
        </w:rPr>
        <w:t xml:space="preserve"> for UE</w:t>
      </w:r>
    </w:p>
    <w:p w14:paraId="64F04CEE" w14:textId="77777777" w:rsidR="00671FA7" w:rsidRPr="007B667D" w:rsidRDefault="00671FA7" w:rsidP="00F810DE">
      <w:pPr>
        <w:jc w:val="both"/>
        <w:rPr>
          <w:b/>
          <w:i/>
          <w:lang w:val="en-US" w:eastAsia="x-none"/>
        </w:rPr>
      </w:pPr>
    </w:p>
    <w:p w14:paraId="71C440BE" w14:textId="77777777"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10F4A3A6" w14:textId="040704B4" w:rsidR="00620244" w:rsidRDefault="00B74C8F" w:rsidP="00620244">
      <w:pPr>
        <w:rPr>
          <w:lang w:val="en-US"/>
        </w:rPr>
      </w:pPr>
      <w:r>
        <w:rPr>
          <w:lang w:val="en-US"/>
        </w:rPr>
        <w:t xml:space="preserve">In this contribution </w:t>
      </w:r>
      <w:r w:rsidR="005B57E4">
        <w:rPr>
          <w:lang w:val="en-US"/>
        </w:rPr>
        <w:t xml:space="preserve">beam recovery </w:t>
      </w:r>
      <w:r w:rsidR="00536967">
        <w:rPr>
          <w:lang w:val="en-US"/>
        </w:rPr>
        <w:t>was</w:t>
      </w:r>
      <w:r w:rsidR="005B57E4">
        <w:rPr>
          <w:lang w:val="en-US"/>
        </w:rPr>
        <w:t xml:space="preserve"> discussed</w:t>
      </w:r>
      <w:r w:rsidR="004919F0">
        <w:rPr>
          <w:lang w:val="en-US"/>
        </w:rPr>
        <w:t xml:space="preserve">. </w:t>
      </w:r>
      <w:r w:rsidR="001E0417">
        <w:rPr>
          <w:lang w:val="en-US"/>
        </w:rPr>
        <w:t xml:space="preserve">Based on discussion the following </w:t>
      </w:r>
      <w:r w:rsidR="00A073AC">
        <w:rPr>
          <w:lang w:val="en-US"/>
        </w:rPr>
        <w:t xml:space="preserve">observations and </w:t>
      </w:r>
      <w:r w:rsidR="001E0417">
        <w:rPr>
          <w:lang w:val="en-US"/>
        </w:rPr>
        <w:t>proposal</w:t>
      </w:r>
      <w:r w:rsidR="00A073AC">
        <w:rPr>
          <w:lang w:val="en-US"/>
        </w:rPr>
        <w:t>s</w:t>
      </w:r>
      <w:r w:rsidR="001E0417">
        <w:rPr>
          <w:lang w:val="en-US"/>
        </w:rPr>
        <w:t xml:space="preserve"> </w:t>
      </w:r>
      <w:r w:rsidR="00A073AC">
        <w:rPr>
          <w:lang w:val="en-US"/>
        </w:rPr>
        <w:t>are</w:t>
      </w:r>
      <w:r w:rsidR="001E0417">
        <w:rPr>
          <w:lang w:val="en-US"/>
        </w:rPr>
        <w:t xml:space="preserve"> made</w:t>
      </w:r>
      <w:r>
        <w:rPr>
          <w:lang w:val="en-US"/>
        </w:rPr>
        <w:t>:</w:t>
      </w:r>
    </w:p>
    <w:p w14:paraId="07020B31" w14:textId="77777777" w:rsidR="00392B08" w:rsidRDefault="00392B08" w:rsidP="00392B08">
      <w:pPr>
        <w:jc w:val="both"/>
        <w:rPr>
          <w:b/>
          <w:lang w:eastAsia="x-none"/>
        </w:rPr>
      </w:pPr>
      <w:r>
        <w:rPr>
          <w:b/>
          <w:lang w:eastAsia="x-none"/>
        </w:rPr>
        <w:t xml:space="preserve">Observation 1: UE is able detect link failure / blockage on periodic beam reference signals </w:t>
      </w:r>
    </w:p>
    <w:p w14:paraId="72781E49" w14:textId="77777777" w:rsidR="00392B08" w:rsidRDefault="00392B08" w:rsidP="00392B08">
      <w:pPr>
        <w:jc w:val="both"/>
        <w:rPr>
          <w:b/>
          <w:lang w:eastAsia="x-none"/>
        </w:rPr>
      </w:pPr>
      <w:r w:rsidRPr="00F6508E">
        <w:rPr>
          <w:b/>
          <w:lang w:eastAsia="x-none"/>
        </w:rPr>
        <w:t xml:space="preserve">Observation </w:t>
      </w:r>
      <w:r>
        <w:rPr>
          <w:b/>
          <w:lang w:eastAsia="x-none"/>
        </w:rPr>
        <w:t>2</w:t>
      </w:r>
      <w:r w:rsidRPr="00F6508E">
        <w:rPr>
          <w:b/>
          <w:lang w:eastAsia="x-none"/>
        </w:rPr>
        <w:t>: UE</w:t>
      </w:r>
      <w:r>
        <w:rPr>
          <w:b/>
          <w:lang w:eastAsia="x-none"/>
        </w:rPr>
        <w:t xml:space="preserve"> triggered</w:t>
      </w:r>
      <w:r w:rsidRPr="00F6508E">
        <w:rPr>
          <w:b/>
          <w:lang w:eastAsia="x-none"/>
        </w:rPr>
        <w:t xml:space="preserve"> recovery actions should be based on the </w:t>
      </w:r>
      <w:r>
        <w:rPr>
          <w:b/>
          <w:lang w:eastAsia="x-none"/>
        </w:rPr>
        <w:t>BRS</w:t>
      </w:r>
      <w:r w:rsidRPr="00F6508E">
        <w:rPr>
          <w:b/>
          <w:lang w:eastAsia="x-none"/>
        </w:rPr>
        <w:t xml:space="preserve"> signals and UE actions should be controlled or configurable by network.</w:t>
      </w:r>
    </w:p>
    <w:p w14:paraId="10DB11F6" w14:textId="77777777" w:rsidR="00392B08" w:rsidRPr="001B3B73" w:rsidRDefault="00392B08" w:rsidP="00392B08">
      <w:pPr>
        <w:jc w:val="both"/>
        <w:rPr>
          <w:b/>
          <w:bCs/>
          <w:iCs/>
          <w:lang w:val="en-US" w:eastAsia="x-none"/>
        </w:rPr>
      </w:pPr>
      <w:r>
        <w:rPr>
          <w:b/>
          <w:lang w:eastAsia="x-none"/>
        </w:rPr>
        <w:t>Observation 3</w:t>
      </w:r>
      <w:r w:rsidRPr="009B06AA">
        <w:rPr>
          <w:b/>
          <w:lang w:eastAsia="x-none"/>
        </w:rPr>
        <w:t>: Consider</w:t>
      </w:r>
      <w:r>
        <w:rPr>
          <w:b/>
          <w:lang w:eastAsia="x-none"/>
        </w:rPr>
        <w:t>ing</w:t>
      </w:r>
      <w:r w:rsidRPr="009B06AA">
        <w:rPr>
          <w:b/>
          <w:lang w:eastAsia="x-none"/>
        </w:rPr>
        <w:t xml:space="preserve"> </w:t>
      </w:r>
      <w:r w:rsidRPr="009B06AA">
        <w:rPr>
          <w:b/>
          <w:bCs/>
          <w:iCs/>
          <w:lang w:val="en-US" w:eastAsia="x-none"/>
        </w:rPr>
        <w:t>non-contention based mechanism</w:t>
      </w:r>
      <w:r>
        <w:rPr>
          <w:b/>
          <w:bCs/>
          <w:iCs/>
          <w:lang w:val="en-US" w:eastAsia="x-none"/>
        </w:rPr>
        <w:t>s</w:t>
      </w:r>
      <w:r w:rsidRPr="009B06AA">
        <w:rPr>
          <w:b/>
          <w:bCs/>
          <w:iCs/>
          <w:lang w:val="en-US" w:eastAsia="x-none"/>
        </w:rPr>
        <w:t xml:space="preserve"> for beam recovery</w:t>
      </w:r>
      <w:r>
        <w:rPr>
          <w:b/>
          <w:bCs/>
          <w:iCs/>
          <w:lang w:val="en-US" w:eastAsia="x-none"/>
        </w:rPr>
        <w:t xml:space="preserve"> may speed up the beam recovery </w:t>
      </w:r>
      <w:r w:rsidRPr="009B06AA">
        <w:rPr>
          <w:b/>
          <w:bCs/>
          <w:iCs/>
          <w:lang w:val="en-US" w:eastAsia="x-none"/>
        </w:rPr>
        <w:t xml:space="preserve"> </w:t>
      </w:r>
    </w:p>
    <w:p w14:paraId="1EF28613" w14:textId="77777777" w:rsidR="00392B08" w:rsidRPr="00392B08" w:rsidRDefault="00392B08" w:rsidP="00392B08">
      <w:pPr>
        <w:jc w:val="both"/>
        <w:rPr>
          <w:b/>
          <w:bCs/>
          <w:iCs/>
          <w:lang w:val="en-US" w:eastAsia="x-none"/>
        </w:rPr>
      </w:pPr>
      <w:r w:rsidRPr="00392B08">
        <w:rPr>
          <w:b/>
          <w:bCs/>
          <w:iCs/>
          <w:lang w:val="en-US" w:eastAsia="x-none"/>
        </w:rPr>
        <w:t>Observation 4: Network initiated beam recovery actions may have high resource cost without preconfigured recovery procedure</w:t>
      </w:r>
    </w:p>
    <w:p w14:paraId="63F67F6A" w14:textId="77777777" w:rsidR="00392B08" w:rsidRDefault="00392B08" w:rsidP="00392B08">
      <w:pPr>
        <w:jc w:val="both"/>
        <w:rPr>
          <w:b/>
          <w:lang w:eastAsia="x-none"/>
        </w:rPr>
      </w:pPr>
    </w:p>
    <w:p w14:paraId="6FFDCBB3" w14:textId="77777777" w:rsidR="00392B08" w:rsidRDefault="00392B08" w:rsidP="00392B08">
      <w:pPr>
        <w:jc w:val="both"/>
        <w:rPr>
          <w:b/>
          <w:lang w:eastAsia="x-none"/>
        </w:rPr>
      </w:pPr>
      <w:r>
        <w:rPr>
          <w:b/>
          <w:lang w:eastAsia="x-none"/>
        </w:rPr>
        <w:t>Proposal 1: Support the use of periodical beam reference signals on downlink for beam management in NR</w:t>
      </w:r>
    </w:p>
    <w:p w14:paraId="767C7CCC" w14:textId="77777777" w:rsidR="00392B08" w:rsidRDefault="00392B08" w:rsidP="00392B08">
      <w:pPr>
        <w:jc w:val="both"/>
        <w:rPr>
          <w:b/>
          <w:lang w:eastAsia="x-none"/>
        </w:rPr>
      </w:pPr>
      <w:r>
        <w:rPr>
          <w:b/>
          <w:lang w:eastAsia="x-none"/>
        </w:rPr>
        <w:t>Proposal 2: Support the use of periodical beam reference signals for UE initiated beam recovery in NR</w:t>
      </w:r>
    </w:p>
    <w:p w14:paraId="052ED693" w14:textId="77777777" w:rsidR="00392B08" w:rsidRPr="00F6508E" w:rsidRDefault="00392B08" w:rsidP="00392B08">
      <w:pPr>
        <w:jc w:val="both"/>
        <w:rPr>
          <w:b/>
          <w:lang w:eastAsia="x-none"/>
        </w:rPr>
      </w:pPr>
      <w:r w:rsidRPr="001B3B73">
        <w:rPr>
          <w:b/>
          <w:lang w:eastAsia="x-none"/>
        </w:rPr>
        <w:t>Proposal</w:t>
      </w:r>
      <w:r>
        <w:rPr>
          <w:b/>
          <w:lang w:eastAsia="x-none"/>
        </w:rPr>
        <w:t xml:space="preserve"> 3</w:t>
      </w:r>
      <w:r w:rsidRPr="001B3B73">
        <w:rPr>
          <w:b/>
          <w:lang w:eastAsia="x-none"/>
        </w:rPr>
        <w:t xml:space="preserve">: Determine link failure from </w:t>
      </w:r>
      <w:r>
        <w:rPr>
          <w:b/>
          <w:lang w:eastAsia="x-none"/>
        </w:rPr>
        <w:t xml:space="preserve">beam </w:t>
      </w:r>
      <w:r w:rsidRPr="001B3B73">
        <w:rPr>
          <w:b/>
          <w:lang w:eastAsia="x-none"/>
        </w:rPr>
        <w:t>reference signal</w:t>
      </w:r>
      <w:r>
        <w:rPr>
          <w:b/>
          <w:lang w:eastAsia="x-none"/>
        </w:rPr>
        <w:t>(s)</w:t>
      </w:r>
      <w:r w:rsidRPr="001B3B73">
        <w:rPr>
          <w:b/>
          <w:lang w:eastAsia="x-none"/>
        </w:rPr>
        <w:t xml:space="preserve"> associated to serving beam(s) of </w:t>
      </w:r>
      <w:r>
        <w:rPr>
          <w:b/>
          <w:lang w:eastAsia="x-none"/>
        </w:rPr>
        <w:t>downlink control channel</w:t>
      </w:r>
      <w:r w:rsidRPr="001B3B73">
        <w:rPr>
          <w:b/>
          <w:lang w:eastAsia="x-none"/>
        </w:rPr>
        <w:t xml:space="preserve"> reception. </w:t>
      </w:r>
      <w:r w:rsidRPr="00F6508E">
        <w:rPr>
          <w:b/>
          <w:lang w:eastAsia="x-none"/>
        </w:rPr>
        <w:t xml:space="preserve">  </w:t>
      </w:r>
    </w:p>
    <w:p w14:paraId="70EA8936" w14:textId="77777777" w:rsidR="00392B08" w:rsidRDefault="00392B08" w:rsidP="00392B08">
      <w:pPr>
        <w:jc w:val="both"/>
        <w:rPr>
          <w:b/>
          <w:lang w:eastAsia="x-none"/>
        </w:rPr>
      </w:pPr>
      <w:r>
        <w:rPr>
          <w:b/>
          <w:lang w:eastAsia="x-none"/>
        </w:rPr>
        <w:t>Proposal 4: Support UE event triggered beam recovery procedures/actions in NR that are based on BRS measurements.</w:t>
      </w:r>
    </w:p>
    <w:p w14:paraId="445A9CC1" w14:textId="77777777" w:rsidR="00392B08" w:rsidRPr="006B53FA" w:rsidRDefault="00392B08" w:rsidP="00392B08">
      <w:pPr>
        <w:jc w:val="both"/>
        <w:rPr>
          <w:b/>
          <w:lang w:eastAsia="x-none"/>
        </w:rPr>
      </w:pPr>
      <w:r>
        <w:rPr>
          <w:b/>
          <w:lang w:eastAsia="x-none"/>
        </w:rPr>
        <w:t>Proposal 5: Support UE event triggered UL signal based beam recovery procedures/actions in NR that can be configured by network</w:t>
      </w:r>
    </w:p>
    <w:p w14:paraId="418AA45D" w14:textId="1848FB6C" w:rsidR="00392B08" w:rsidRPr="00392B08" w:rsidRDefault="00392B08" w:rsidP="00392B08">
      <w:pPr>
        <w:jc w:val="both"/>
        <w:rPr>
          <w:b/>
          <w:lang w:eastAsia="x-none"/>
        </w:rPr>
      </w:pPr>
      <w:r w:rsidRPr="009B06AA">
        <w:rPr>
          <w:b/>
          <w:lang w:eastAsia="x-none"/>
        </w:rPr>
        <w:t>Proposal</w:t>
      </w:r>
      <w:r>
        <w:rPr>
          <w:b/>
          <w:lang w:eastAsia="x-none"/>
        </w:rPr>
        <w:t xml:space="preserve"> 6</w:t>
      </w:r>
      <w:r w:rsidRPr="009B06AA">
        <w:rPr>
          <w:b/>
          <w:lang w:eastAsia="x-none"/>
        </w:rPr>
        <w:t>: Consider beam recovery via random access procedure that provides initial beam acquisition, and act</w:t>
      </w:r>
      <w:r>
        <w:rPr>
          <w:b/>
          <w:lang w:eastAsia="x-none"/>
        </w:rPr>
        <w:t>s</w:t>
      </w:r>
      <w:r w:rsidRPr="009B06AA">
        <w:rPr>
          <w:b/>
          <w:lang w:eastAsia="x-none"/>
        </w:rPr>
        <w:t xml:space="preserve"> as a fallback</w:t>
      </w:r>
      <w:r>
        <w:rPr>
          <w:b/>
          <w:lang w:eastAsia="x-none"/>
        </w:rPr>
        <w:t xml:space="preserve"> when link cannot be recovered by using other configured mechanisms</w:t>
      </w:r>
      <w:r w:rsidRPr="009B06AA">
        <w:rPr>
          <w:b/>
          <w:lang w:eastAsia="x-none"/>
        </w:rPr>
        <w:t xml:space="preserve">.  </w:t>
      </w:r>
    </w:p>
    <w:p w14:paraId="0C3C06A2" w14:textId="24E0BFDB" w:rsidR="006E5425" w:rsidRPr="00881858" w:rsidRDefault="00392B08" w:rsidP="00E22393">
      <w:pPr>
        <w:jc w:val="both"/>
        <w:rPr>
          <w:b/>
          <w:bCs/>
          <w:iCs/>
          <w:lang w:val="en-US" w:eastAsia="x-none"/>
        </w:rPr>
      </w:pPr>
      <w:r w:rsidRPr="00392B08">
        <w:rPr>
          <w:b/>
          <w:bCs/>
          <w:iCs/>
          <w:lang w:val="en-US" w:eastAsia="x-none"/>
        </w:rPr>
        <w:t xml:space="preserve">Proposal </w:t>
      </w:r>
      <w:r>
        <w:rPr>
          <w:b/>
          <w:bCs/>
          <w:iCs/>
          <w:lang w:val="en-US" w:eastAsia="x-none"/>
        </w:rPr>
        <w:t>7</w:t>
      </w:r>
      <w:r w:rsidRPr="00392B08">
        <w:rPr>
          <w:b/>
          <w:bCs/>
          <w:iCs/>
          <w:lang w:val="en-US" w:eastAsia="x-none"/>
        </w:rPr>
        <w:t>: Consider a network beam recovery scheme based on network configured beam group monitoring cycles for UE</w:t>
      </w:r>
    </w:p>
    <w:p w14:paraId="75D7234E" w14:textId="77777777" w:rsidR="0034111C" w:rsidRPr="00A51522" w:rsidRDefault="0034111C">
      <w:pPr>
        <w:pStyle w:val="Heading1"/>
      </w:pPr>
      <w:r w:rsidRPr="00A51522">
        <w:t>References</w:t>
      </w:r>
      <w:r w:rsidR="00A2459D" w:rsidRPr="00A51522">
        <w:t xml:space="preserve"> </w:t>
      </w:r>
    </w:p>
    <w:p w14:paraId="597258DA"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12C7843B" w14:textId="77777777"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0B288788" w14:textId="77777777" w:rsidR="00F55998" w:rsidRDefault="00F55998" w:rsidP="006F1D85">
      <w:pPr>
        <w:numPr>
          <w:ilvl w:val="0"/>
          <w:numId w:val="1"/>
        </w:numPr>
        <w:rPr>
          <w:sz w:val="18"/>
        </w:rPr>
      </w:pPr>
      <w:r>
        <w:rPr>
          <w:sz w:val="18"/>
        </w:rPr>
        <w:t>RAN1 #86</w:t>
      </w:r>
      <w:r w:rsidR="002B54BE">
        <w:rPr>
          <w:sz w:val="18"/>
        </w:rPr>
        <w:t>bis</w:t>
      </w:r>
      <w:r>
        <w:rPr>
          <w:sz w:val="18"/>
        </w:rPr>
        <w:t xml:space="preserve"> Chairman Notes</w:t>
      </w:r>
    </w:p>
    <w:p w14:paraId="2CE41372" w14:textId="77777777" w:rsidR="0073664F" w:rsidRPr="006778D3" w:rsidRDefault="0073664F" w:rsidP="00A84471">
      <w:pPr>
        <w:numPr>
          <w:ilvl w:val="0"/>
          <w:numId w:val="1"/>
        </w:numPr>
        <w:rPr>
          <w:sz w:val="18"/>
        </w:rPr>
      </w:pPr>
      <w:r w:rsidRPr="006778D3">
        <w:rPr>
          <w:sz w:val="18"/>
        </w:rPr>
        <w:t>R1-</w:t>
      </w:r>
      <w:r w:rsidR="008F6273" w:rsidRPr="006778D3">
        <w:rPr>
          <w:sz w:val="18"/>
        </w:rPr>
        <w:t>1610240</w:t>
      </w:r>
      <w:r w:rsidRPr="006778D3">
        <w:rPr>
          <w:sz w:val="18"/>
        </w:rPr>
        <w:t xml:space="preserve">, “Beam </w:t>
      </w:r>
      <w:r w:rsidR="008F6273" w:rsidRPr="006778D3">
        <w:rPr>
          <w:sz w:val="18"/>
        </w:rPr>
        <w:t>m</w:t>
      </w:r>
      <w:r w:rsidRPr="006778D3">
        <w:rPr>
          <w:sz w:val="18"/>
        </w:rPr>
        <w:t>anagement – DCI Monitoring”, Nokia</w:t>
      </w:r>
    </w:p>
    <w:p w14:paraId="44CAC83E" w14:textId="77777777" w:rsidR="00F55998" w:rsidRPr="006778D3" w:rsidRDefault="00F55998" w:rsidP="00A84471">
      <w:pPr>
        <w:numPr>
          <w:ilvl w:val="0"/>
          <w:numId w:val="1"/>
        </w:numPr>
        <w:rPr>
          <w:sz w:val="18"/>
        </w:rPr>
      </w:pPr>
      <w:r w:rsidRPr="006778D3">
        <w:rPr>
          <w:sz w:val="18"/>
        </w:rPr>
        <w:t>R1-</w:t>
      </w:r>
      <w:r w:rsidR="008F6273" w:rsidRPr="006778D3">
        <w:rPr>
          <w:sz w:val="18"/>
        </w:rPr>
        <w:t>1610241</w:t>
      </w:r>
      <w:r w:rsidRPr="006778D3">
        <w:rPr>
          <w:sz w:val="18"/>
        </w:rPr>
        <w:t>, “</w:t>
      </w:r>
      <w:r w:rsidR="00F041F1" w:rsidRPr="006778D3">
        <w:rPr>
          <w:sz w:val="18"/>
        </w:rPr>
        <w:t xml:space="preserve">Beam </w:t>
      </w:r>
      <w:r w:rsidR="008F6273" w:rsidRPr="006778D3">
        <w:rPr>
          <w:sz w:val="18"/>
        </w:rPr>
        <w:t>m</w:t>
      </w:r>
      <w:r w:rsidR="00F041F1" w:rsidRPr="006778D3">
        <w:rPr>
          <w:sz w:val="18"/>
        </w:rPr>
        <w:t xml:space="preserve">anagement – </w:t>
      </w:r>
      <w:r w:rsidR="008F6273" w:rsidRPr="006778D3">
        <w:rPr>
          <w:sz w:val="18"/>
        </w:rPr>
        <w:t>reciprocity issues</w:t>
      </w:r>
      <w:r w:rsidR="00F041F1" w:rsidRPr="006778D3">
        <w:rPr>
          <w:sz w:val="18"/>
        </w:rPr>
        <w:t>”, Nokia.</w:t>
      </w:r>
    </w:p>
    <w:p w14:paraId="3270C578" w14:textId="77777777" w:rsidR="001F344F" w:rsidRPr="006778D3" w:rsidRDefault="001F344F" w:rsidP="001F344F">
      <w:pPr>
        <w:numPr>
          <w:ilvl w:val="0"/>
          <w:numId w:val="1"/>
        </w:numPr>
        <w:rPr>
          <w:sz w:val="18"/>
        </w:rPr>
      </w:pPr>
      <w:r w:rsidRPr="006778D3">
        <w:rPr>
          <w:sz w:val="18"/>
        </w:rPr>
        <w:t>R1-</w:t>
      </w:r>
      <w:r w:rsidR="008F6273" w:rsidRPr="006778D3">
        <w:rPr>
          <w:sz w:val="18"/>
        </w:rPr>
        <w:t>1610288</w:t>
      </w:r>
      <w:r w:rsidRPr="006778D3">
        <w:rPr>
          <w:sz w:val="18"/>
        </w:rPr>
        <w:t xml:space="preserve">, “Beam Management in </w:t>
      </w:r>
      <w:r w:rsidR="008F6273" w:rsidRPr="006778D3">
        <w:rPr>
          <w:sz w:val="18"/>
        </w:rPr>
        <w:t>i</w:t>
      </w:r>
      <w:r w:rsidRPr="006778D3">
        <w:rPr>
          <w:sz w:val="18"/>
        </w:rPr>
        <w:t xml:space="preserve">nitial </w:t>
      </w:r>
      <w:r w:rsidR="008F6273" w:rsidRPr="006778D3">
        <w:rPr>
          <w:sz w:val="18"/>
        </w:rPr>
        <w:t>a</w:t>
      </w:r>
      <w:r w:rsidRPr="006778D3">
        <w:rPr>
          <w:sz w:val="18"/>
        </w:rPr>
        <w:t>ccess”, Nokia</w:t>
      </w:r>
    </w:p>
    <w:p w14:paraId="2B54695B" w14:textId="77777777" w:rsidR="00355E6C" w:rsidRPr="006778D3" w:rsidRDefault="008F6273" w:rsidP="00DE2E98">
      <w:pPr>
        <w:numPr>
          <w:ilvl w:val="0"/>
          <w:numId w:val="1"/>
        </w:numPr>
        <w:rPr>
          <w:sz w:val="18"/>
        </w:rPr>
      </w:pPr>
      <w:r w:rsidRPr="006778D3">
        <w:rPr>
          <w:sz w:val="18"/>
        </w:rPr>
        <w:t>R1-1610243</w:t>
      </w:r>
      <w:r w:rsidR="00355E6C" w:rsidRPr="006778D3">
        <w:rPr>
          <w:sz w:val="18"/>
        </w:rPr>
        <w:t>, “</w:t>
      </w:r>
      <w:r w:rsidR="00DE2E98" w:rsidRPr="008D6EF4">
        <w:rPr>
          <w:sz w:val="18"/>
        </w:rPr>
        <w:t>On procedures for beam selection and feedback signalling”, Nokia</w:t>
      </w:r>
    </w:p>
    <w:sectPr w:rsidR="00355E6C" w:rsidRPr="006778D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D2E13" w14:textId="77777777" w:rsidR="007F2787" w:rsidRDefault="007F2787">
      <w:r>
        <w:separator/>
      </w:r>
    </w:p>
  </w:endnote>
  <w:endnote w:type="continuationSeparator" w:id="0">
    <w:p w14:paraId="6BD336E7" w14:textId="77777777" w:rsidR="007F2787" w:rsidRDefault="007F2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003D0" w14:textId="77777777" w:rsidR="007F2787" w:rsidRDefault="007F2787">
      <w:r>
        <w:separator/>
      </w:r>
    </w:p>
  </w:footnote>
  <w:footnote w:type="continuationSeparator" w:id="0">
    <w:p w14:paraId="5A51225F" w14:textId="77777777" w:rsidR="007F2787" w:rsidRDefault="007F27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3"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1"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2917D5"/>
    <w:multiLevelType w:val="hybridMultilevel"/>
    <w:tmpl w:val="7F1E23C0"/>
    <w:lvl w:ilvl="0" w:tplc="B59810B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013542A"/>
    <w:multiLevelType w:val="hybridMultilevel"/>
    <w:tmpl w:val="4CA6EA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C341E5"/>
    <w:multiLevelType w:val="hybridMultilevel"/>
    <w:tmpl w:val="3C02A6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38" w15:restartNumberingAfterBreak="0">
    <w:nsid w:val="5B0A649F"/>
    <w:multiLevelType w:val="hybridMultilevel"/>
    <w:tmpl w:val="7D209E0A"/>
    <w:lvl w:ilvl="0" w:tplc="0AB2B73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12"/>
  </w:num>
  <w:num w:numId="4">
    <w:abstractNumId w:val="46"/>
  </w:num>
  <w:num w:numId="5">
    <w:abstractNumId w:val="45"/>
  </w:num>
  <w:num w:numId="6">
    <w:abstractNumId w:val="34"/>
  </w:num>
  <w:num w:numId="7">
    <w:abstractNumId w:val="10"/>
    <w:lvlOverride w:ilvl="0">
      <w:startOverride w:val="1"/>
    </w:lvlOverride>
  </w:num>
  <w:num w:numId="8">
    <w:abstractNumId w:val="11"/>
  </w:num>
  <w:num w:numId="9">
    <w:abstractNumId w:val="33"/>
  </w:num>
  <w:num w:numId="10">
    <w:abstractNumId w:val="21"/>
  </w:num>
  <w:num w:numId="11">
    <w:abstractNumId w:val="26"/>
  </w:num>
  <w:num w:numId="12">
    <w:abstractNumId w:val="5"/>
  </w:num>
  <w:num w:numId="13">
    <w:abstractNumId w:val="43"/>
  </w:num>
  <w:num w:numId="14">
    <w:abstractNumId w:val="24"/>
  </w:num>
  <w:num w:numId="15">
    <w:abstractNumId w:val="15"/>
  </w:num>
  <w:num w:numId="16">
    <w:abstractNumId w:val="18"/>
  </w:num>
  <w:num w:numId="17">
    <w:abstractNumId w:val="42"/>
  </w:num>
  <w:num w:numId="18">
    <w:abstractNumId w:val="40"/>
  </w:num>
  <w:num w:numId="19">
    <w:abstractNumId w:val="4"/>
  </w:num>
  <w:num w:numId="20">
    <w:abstractNumId w:val="9"/>
  </w:num>
  <w:num w:numId="21">
    <w:abstractNumId w:val="14"/>
  </w:num>
  <w:num w:numId="22">
    <w:abstractNumId w:val="1"/>
  </w:num>
  <w:num w:numId="23">
    <w:abstractNumId w:val="30"/>
  </w:num>
  <w:num w:numId="24">
    <w:abstractNumId w:val="22"/>
  </w:num>
  <w:num w:numId="25">
    <w:abstractNumId w:val="39"/>
  </w:num>
  <w:num w:numId="26">
    <w:abstractNumId w:val="17"/>
  </w:num>
  <w:num w:numId="27">
    <w:abstractNumId w:val="44"/>
  </w:num>
  <w:num w:numId="28">
    <w:abstractNumId w:val="13"/>
  </w:num>
  <w:num w:numId="29">
    <w:abstractNumId w:val="3"/>
  </w:num>
  <w:num w:numId="30">
    <w:abstractNumId w:val="32"/>
  </w:num>
  <w:num w:numId="31">
    <w:abstractNumId w:val="16"/>
  </w:num>
  <w:num w:numId="32">
    <w:abstractNumId w:val="41"/>
  </w:num>
  <w:num w:numId="33">
    <w:abstractNumId w:val="36"/>
  </w:num>
  <w:num w:numId="34">
    <w:abstractNumId w:val="19"/>
  </w:num>
  <w:num w:numId="35">
    <w:abstractNumId w:val="37"/>
  </w:num>
  <w:num w:numId="36">
    <w:abstractNumId w:val="0"/>
  </w:num>
  <w:num w:numId="37">
    <w:abstractNumId w:val="27"/>
  </w:num>
  <w:num w:numId="38">
    <w:abstractNumId w:val="7"/>
  </w:num>
  <w:num w:numId="39">
    <w:abstractNumId w:val="8"/>
  </w:num>
  <w:num w:numId="40">
    <w:abstractNumId w:val="28"/>
  </w:num>
  <w:num w:numId="41">
    <w:abstractNumId w:val="2"/>
  </w:num>
  <w:num w:numId="42">
    <w:abstractNumId w:val="31"/>
  </w:num>
  <w:num w:numId="43">
    <w:abstractNumId w:val="35"/>
  </w:num>
  <w:num w:numId="44">
    <w:abstractNumId w:val="6"/>
  </w:num>
  <w:num w:numId="45">
    <w:abstractNumId w:val="29"/>
  </w:num>
  <w:num w:numId="46">
    <w:abstractNumId w:val="38"/>
  </w:num>
  <w:num w:numId="47">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6F7"/>
    <w:rsid w:val="00004AC8"/>
    <w:rsid w:val="00006055"/>
    <w:rsid w:val="00006AD4"/>
    <w:rsid w:val="000074C4"/>
    <w:rsid w:val="000079A6"/>
    <w:rsid w:val="00012505"/>
    <w:rsid w:val="00012C4F"/>
    <w:rsid w:val="000131D1"/>
    <w:rsid w:val="00013455"/>
    <w:rsid w:val="000134E3"/>
    <w:rsid w:val="00013632"/>
    <w:rsid w:val="00013F5E"/>
    <w:rsid w:val="0001403F"/>
    <w:rsid w:val="0001461C"/>
    <w:rsid w:val="0001487F"/>
    <w:rsid w:val="00014F35"/>
    <w:rsid w:val="00015F98"/>
    <w:rsid w:val="000166AC"/>
    <w:rsid w:val="0001789E"/>
    <w:rsid w:val="00017B7F"/>
    <w:rsid w:val="00017EDA"/>
    <w:rsid w:val="00023742"/>
    <w:rsid w:val="00024AEF"/>
    <w:rsid w:val="000267FA"/>
    <w:rsid w:val="00026C65"/>
    <w:rsid w:val="00027755"/>
    <w:rsid w:val="00030048"/>
    <w:rsid w:val="0003072D"/>
    <w:rsid w:val="000314CD"/>
    <w:rsid w:val="00033544"/>
    <w:rsid w:val="0003479E"/>
    <w:rsid w:val="00035691"/>
    <w:rsid w:val="0004132D"/>
    <w:rsid w:val="00044AF4"/>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C501D"/>
    <w:rsid w:val="000C74BA"/>
    <w:rsid w:val="000C7531"/>
    <w:rsid w:val="000C7C3F"/>
    <w:rsid w:val="000D0BD6"/>
    <w:rsid w:val="000D0C61"/>
    <w:rsid w:val="000D27AD"/>
    <w:rsid w:val="000D29D1"/>
    <w:rsid w:val="000D2B0A"/>
    <w:rsid w:val="000D3286"/>
    <w:rsid w:val="000D344D"/>
    <w:rsid w:val="000D40E7"/>
    <w:rsid w:val="000D584F"/>
    <w:rsid w:val="000D7268"/>
    <w:rsid w:val="000E071E"/>
    <w:rsid w:val="000E27AA"/>
    <w:rsid w:val="000E337A"/>
    <w:rsid w:val="000E4350"/>
    <w:rsid w:val="000E4408"/>
    <w:rsid w:val="000E537F"/>
    <w:rsid w:val="000E5716"/>
    <w:rsid w:val="000E7A79"/>
    <w:rsid w:val="000E7C63"/>
    <w:rsid w:val="000F15B2"/>
    <w:rsid w:val="000F19DE"/>
    <w:rsid w:val="000F1B4B"/>
    <w:rsid w:val="000F1B59"/>
    <w:rsid w:val="000F2E1F"/>
    <w:rsid w:val="000F37B0"/>
    <w:rsid w:val="000F4595"/>
    <w:rsid w:val="000F4CB2"/>
    <w:rsid w:val="000F568D"/>
    <w:rsid w:val="000F6E7F"/>
    <w:rsid w:val="0010049D"/>
    <w:rsid w:val="00101C4F"/>
    <w:rsid w:val="00102C9F"/>
    <w:rsid w:val="001068D2"/>
    <w:rsid w:val="001103BD"/>
    <w:rsid w:val="00111208"/>
    <w:rsid w:val="00111808"/>
    <w:rsid w:val="0011339F"/>
    <w:rsid w:val="00113AEB"/>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22EB"/>
    <w:rsid w:val="00153EB2"/>
    <w:rsid w:val="00155BFD"/>
    <w:rsid w:val="00157390"/>
    <w:rsid w:val="00160998"/>
    <w:rsid w:val="00160CD6"/>
    <w:rsid w:val="0016316A"/>
    <w:rsid w:val="00164171"/>
    <w:rsid w:val="00164E58"/>
    <w:rsid w:val="00165033"/>
    <w:rsid w:val="00166B1F"/>
    <w:rsid w:val="00166CCD"/>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0F2E"/>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2E67"/>
    <w:rsid w:val="001B36FC"/>
    <w:rsid w:val="001B3B73"/>
    <w:rsid w:val="001B41ED"/>
    <w:rsid w:val="001B4607"/>
    <w:rsid w:val="001B6418"/>
    <w:rsid w:val="001B7E0C"/>
    <w:rsid w:val="001C0674"/>
    <w:rsid w:val="001C226F"/>
    <w:rsid w:val="001C3949"/>
    <w:rsid w:val="001C66AC"/>
    <w:rsid w:val="001C6754"/>
    <w:rsid w:val="001C77F0"/>
    <w:rsid w:val="001D46A0"/>
    <w:rsid w:val="001D7CA4"/>
    <w:rsid w:val="001D7E58"/>
    <w:rsid w:val="001E0417"/>
    <w:rsid w:val="001E4D4F"/>
    <w:rsid w:val="001E5238"/>
    <w:rsid w:val="001E57CF"/>
    <w:rsid w:val="001E5981"/>
    <w:rsid w:val="001E74BA"/>
    <w:rsid w:val="001E7B9F"/>
    <w:rsid w:val="001F01FB"/>
    <w:rsid w:val="001F0658"/>
    <w:rsid w:val="001F0E92"/>
    <w:rsid w:val="001F1987"/>
    <w:rsid w:val="001F23BD"/>
    <w:rsid w:val="001F344F"/>
    <w:rsid w:val="001F34DA"/>
    <w:rsid w:val="001F4C96"/>
    <w:rsid w:val="001F4DAC"/>
    <w:rsid w:val="001F5019"/>
    <w:rsid w:val="001F67AA"/>
    <w:rsid w:val="001F7599"/>
    <w:rsid w:val="00204B3A"/>
    <w:rsid w:val="0020535A"/>
    <w:rsid w:val="00206955"/>
    <w:rsid w:val="00210309"/>
    <w:rsid w:val="00210FD6"/>
    <w:rsid w:val="00212FB8"/>
    <w:rsid w:val="00213709"/>
    <w:rsid w:val="002149AF"/>
    <w:rsid w:val="00214A86"/>
    <w:rsid w:val="002154F9"/>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56E55"/>
    <w:rsid w:val="00262661"/>
    <w:rsid w:val="002632DF"/>
    <w:rsid w:val="002640BA"/>
    <w:rsid w:val="00264CF2"/>
    <w:rsid w:val="0026747A"/>
    <w:rsid w:val="00267587"/>
    <w:rsid w:val="00271589"/>
    <w:rsid w:val="00273177"/>
    <w:rsid w:val="00274689"/>
    <w:rsid w:val="00275074"/>
    <w:rsid w:val="002763E9"/>
    <w:rsid w:val="00276736"/>
    <w:rsid w:val="00284E32"/>
    <w:rsid w:val="002851EB"/>
    <w:rsid w:val="00285510"/>
    <w:rsid w:val="00285DE2"/>
    <w:rsid w:val="0028616D"/>
    <w:rsid w:val="00286965"/>
    <w:rsid w:val="0029136E"/>
    <w:rsid w:val="00292399"/>
    <w:rsid w:val="00294445"/>
    <w:rsid w:val="002946F4"/>
    <w:rsid w:val="00294B4D"/>
    <w:rsid w:val="002960D5"/>
    <w:rsid w:val="002A1062"/>
    <w:rsid w:val="002A2012"/>
    <w:rsid w:val="002A2413"/>
    <w:rsid w:val="002A2F5E"/>
    <w:rsid w:val="002A352A"/>
    <w:rsid w:val="002A607D"/>
    <w:rsid w:val="002B132E"/>
    <w:rsid w:val="002B2813"/>
    <w:rsid w:val="002B2D29"/>
    <w:rsid w:val="002B2FBA"/>
    <w:rsid w:val="002B54BE"/>
    <w:rsid w:val="002C0C4B"/>
    <w:rsid w:val="002C1EEA"/>
    <w:rsid w:val="002C6034"/>
    <w:rsid w:val="002C635B"/>
    <w:rsid w:val="002C7CFF"/>
    <w:rsid w:val="002D0BC6"/>
    <w:rsid w:val="002D17C5"/>
    <w:rsid w:val="002D217B"/>
    <w:rsid w:val="002D365F"/>
    <w:rsid w:val="002D7C86"/>
    <w:rsid w:val="002E0692"/>
    <w:rsid w:val="002E1D74"/>
    <w:rsid w:val="002E25B8"/>
    <w:rsid w:val="002E2943"/>
    <w:rsid w:val="002E2CF1"/>
    <w:rsid w:val="002E34AF"/>
    <w:rsid w:val="002E4AAC"/>
    <w:rsid w:val="002E53DE"/>
    <w:rsid w:val="002E563B"/>
    <w:rsid w:val="002E62D2"/>
    <w:rsid w:val="002E74AF"/>
    <w:rsid w:val="002E758C"/>
    <w:rsid w:val="002F1038"/>
    <w:rsid w:val="002F1586"/>
    <w:rsid w:val="002F22FF"/>
    <w:rsid w:val="002F2D8F"/>
    <w:rsid w:val="002F695B"/>
    <w:rsid w:val="002F72DA"/>
    <w:rsid w:val="002F76B1"/>
    <w:rsid w:val="002F7D66"/>
    <w:rsid w:val="002F7DBE"/>
    <w:rsid w:val="0030090B"/>
    <w:rsid w:val="0030236C"/>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39C1"/>
    <w:rsid w:val="00345405"/>
    <w:rsid w:val="00345DDD"/>
    <w:rsid w:val="00346FED"/>
    <w:rsid w:val="00350AEF"/>
    <w:rsid w:val="00351E01"/>
    <w:rsid w:val="00352D21"/>
    <w:rsid w:val="0035443D"/>
    <w:rsid w:val="00354FEE"/>
    <w:rsid w:val="00355E6C"/>
    <w:rsid w:val="00356C0B"/>
    <w:rsid w:val="00357B9C"/>
    <w:rsid w:val="00361412"/>
    <w:rsid w:val="003615CA"/>
    <w:rsid w:val="003642A6"/>
    <w:rsid w:val="00365ED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6BFA"/>
    <w:rsid w:val="0038771D"/>
    <w:rsid w:val="00392B08"/>
    <w:rsid w:val="00393E44"/>
    <w:rsid w:val="00397AB6"/>
    <w:rsid w:val="00397ACA"/>
    <w:rsid w:val="003A10C3"/>
    <w:rsid w:val="003A2187"/>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C40"/>
    <w:rsid w:val="003F6067"/>
    <w:rsid w:val="003F6E12"/>
    <w:rsid w:val="003F75ED"/>
    <w:rsid w:val="004002B7"/>
    <w:rsid w:val="00400F31"/>
    <w:rsid w:val="00406B4D"/>
    <w:rsid w:val="0041443C"/>
    <w:rsid w:val="004154F7"/>
    <w:rsid w:val="00416D44"/>
    <w:rsid w:val="004176FF"/>
    <w:rsid w:val="004177C9"/>
    <w:rsid w:val="004214AF"/>
    <w:rsid w:val="00421A27"/>
    <w:rsid w:val="004241C5"/>
    <w:rsid w:val="00424FA7"/>
    <w:rsid w:val="00426A87"/>
    <w:rsid w:val="004309D8"/>
    <w:rsid w:val="004313D1"/>
    <w:rsid w:val="00432072"/>
    <w:rsid w:val="00432110"/>
    <w:rsid w:val="00432336"/>
    <w:rsid w:val="00433EBE"/>
    <w:rsid w:val="00434406"/>
    <w:rsid w:val="00440FED"/>
    <w:rsid w:val="00441B92"/>
    <w:rsid w:val="00443033"/>
    <w:rsid w:val="0044474B"/>
    <w:rsid w:val="00445FF7"/>
    <w:rsid w:val="0045316B"/>
    <w:rsid w:val="00453341"/>
    <w:rsid w:val="00453C9C"/>
    <w:rsid w:val="0045423B"/>
    <w:rsid w:val="004545C6"/>
    <w:rsid w:val="00454DCA"/>
    <w:rsid w:val="00456544"/>
    <w:rsid w:val="00456649"/>
    <w:rsid w:val="004567B7"/>
    <w:rsid w:val="00456856"/>
    <w:rsid w:val="00457549"/>
    <w:rsid w:val="00461210"/>
    <w:rsid w:val="00462490"/>
    <w:rsid w:val="00465299"/>
    <w:rsid w:val="00466A0F"/>
    <w:rsid w:val="0046795B"/>
    <w:rsid w:val="004708C0"/>
    <w:rsid w:val="00471863"/>
    <w:rsid w:val="00473A14"/>
    <w:rsid w:val="00474CA8"/>
    <w:rsid w:val="00474E43"/>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CA9"/>
    <w:rsid w:val="004A3CB5"/>
    <w:rsid w:val="004A3CEC"/>
    <w:rsid w:val="004A537D"/>
    <w:rsid w:val="004A5E8C"/>
    <w:rsid w:val="004A67F0"/>
    <w:rsid w:val="004A71C3"/>
    <w:rsid w:val="004A7769"/>
    <w:rsid w:val="004B08E5"/>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1079"/>
    <w:rsid w:val="00512829"/>
    <w:rsid w:val="00512B10"/>
    <w:rsid w:val="00513839"/>
    <w:rsid w:val="0051423C"/>
    <w:rsid w:val="00514C91"/>
    <w:rsid w:val="005153CE"/>
    <w:rsid w:val="00516241"/>
    <w:rsid w:val="00516FD9"/>
    <w:rsid w:val="0051791D"/>
    <w:rsid w:val="00523E75"/>
    <w:rsid w:val="005243E0"/>
    <w:rsid w:val="005256F3"/>
    <w:rsid w:val="005265A3"/>
    <w:rsid w:val="00526783"/>
    <w:rsid w:val="00527227"/>
    <w:rsid w:val="00527FB1"/>
    <w:rsid w:val="0053162F"/>
    <w:rsid w:val="00531777"/>
    <w:rsid w:val="0053281C"/>
    <w:rsid w:val="005340C9"/>
    <w:rsid w:val="00536967"/>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3FF7"/>
    <w:rsid w:val="005741DA"/>
    <w:rsid w:val="00580793"/>
    <w:rsid w:val="00581470"/>
    <w:rsid w:val="00582087"/>
    <w:rsid w:val="005831DD"/>
    <w:rsid w:val="0058355C"/>
    <w:rsid w:val="00584320"/>
    <w:rsid w:val="00585484"/>
    <w:rsid w:val="00587229"/>
    <w:rsid w:val="00587503"/>
    <w:rsid w:val="00587F7F"/>
    <w:rsid w:val="00590E8D"/>
    <w:rsid w:val="00591511"/>
    <w:rsid w:val="0059331A"/>
    <w:rsid w:val="0059437C"/>
    <w:rsid w:val="0059439E"/>
    <w:rsid w:val="00596BBA"/>
    <w:rsid w:val="005975C4"/>
    <w:rsid w:val="00597ED8"/>
    <w:rsid w:val="005A34D5"/>
    <w:rsid w:val="005A4904"/>
    <w:rsid w:val="005A515A"/>
    <w:rsid w:val="005A704D"/>
    <w:rsid w:val="005A74EB"/>
    <w:rsid w:val="005B3C6D"/>
    <w:rsid w:val="005B4045"/>
    <w:rsid w:val="005B57E4"/>
    <w:rsid w:val="005B609E"/>
    <w:rsid w:val="005B6DF6"/>
    <w:rsid w:val="005B7B7D"/>
    <w:rsid w:val="005C1948"/>
    <w:rsid w:val="005C263C"/>
    <w:rsid w:val="005C2679"/>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20244"/>
    <w:rsid w:val="0062152A"/>
    <w:rsid w:val="00623583"/>
    <w:rsid w:val="0062462F"/>
    <w:rsid w:val="00624BA1"/>
    <w:rsid w:val="00625CA2"/>
    <w:rsid w:val="0062661B"/>
    <w:rsid w:val="00630118"/>
    <w:rsid w:val="006310AE"/>
    <w:rsid w:val="00632196"/>
    <w:rsid w:val="00633BF2"/>
    <w:rsid w:val="00633F67"/>
    <w:rsid w:val="006345C3"/>
    <w:rsid w:val="00634EB7"/>
    <w:rsid w:val="006362F9"/>
    <w:rsid w:val="006373CD"/>
    <w:rsid w:val="0064165D"/>
    <w:rsid w:val="006433BD"/>
    <w:rsid w:val="00643784"/>
    <w:rsid w:val="00644186"/>
    <w:rsid w:val="00644A21"/>
    <w:rsid w:val="00645C9F"/>
    <w:rsid w:val="00646A6C"/>
    <w:rsid w:val="006508B9"/>
    <w:rsid w:val="00650CA1"/>
    <w:rsid w:val="00651854"/>
    <w:rsid w:val="006539E8"/>
    <w:rsid w:val="00655E4E"/>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1FA7"/>
    <w:rsid w:val="0067269D"/>
    <w:rsid w:val="00672988"/>
    <w:rsid w:val="00672C64"/>
    <w:rsid w:val="00674E6A"/>
    <w:rsid w:val="00676896"/>
    <w:rsid w:val="00676A64"/>
    <w:rsid w:val="006778D3"/>
    <w:rsid w:val="00677925"/>
    <w:rsid w:val="00680F46"/>
    <w:rsid w:val="00681FDC"/>
    <w:rsid w:val="00682B53"/>
    <w:rsid w:val="00682F27"/>
    <w:rsid w:val="00683829"/>
    <w:rsid w:val="0069047F"/>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B53FA"/>
    <w:rsid w:val="006C1445"/>
    <w:rsid w:val="006C37B6"/>
    <w:rsid w:val="006C4FC1"/>
    <w:rsid w:val="006C51A5"/>
    <w:rsid w:val="006C529D"/>
    <w:rsid w:val="006D0E6B"/>
    <w:rsid w:val="006D2146"/>
    <w:rsid w:val="006D4493"/>
    <w:rsid w:val="006D632E"/>
    <w:rsid w:val="006E094A"/>
    <w:rsid w:val="006E12B1"/>
    <w:rsid w:val="006E13D1"/>
    <w:rsid w:val="006E4D0C"/>
    <w:rsid w:val="006E4D1B"/>
    <w:rsid w:val="006E5425"/>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5D0B"/>
    <w:rsid w:val="007077B0"/>
    <w:rsid w:val="0071118B"/>
    <w:rsid w:val="00711E13"/>
    <w:rsid w:val="00712EDA"/>
    <w:rsid w:val="007136D0"/>
    <w:rsid w:val="00714509"/>
    <w:rsid w:val="007155A9"/>
    <w:rsid w:val="007158E1"/>
    <w:rsid w:val="0071705B"/>
    <w:rsid w:val="00720505"/>
    <w:rsid w:val="00720966"/>
    <w:rsid w:val="00721937"/>
    <w:rsid w:val="00722A27"/>
    <w:rsid w:val="007236A3"/>
    <w:rsid w:val="007239B6"/>
    <w:rsid w:val="0072490A"/>
    <w:rsid w:val="0072517D"/>
    <w:rsid w:val="00726878"/>
    <w:rsid w:val="0073124A"/>
    <w:rsid w:val="00731B79"/>
    <w:rsid w:val="00733893"/>
    <w:rsid w:val="00734A05"/>
    <w:rsid w:val="00735C6F"/>
    <w:rsid w:val="0073664F"/>
    <w:rsid w:val="00742B44"/>
    <w:rsid w:val="00753BB5"/>
    <w:rsid w:val="00756832"/>
    <w:rsid w:val="007626D0"/>
    <w:rsid w:val="007651CA"/>
    <w:rsid w:val="00767519"/>
    <w:rsid w:val="007704E1"/>
    <w:rsid w:val="00772569"/>
    <w:rsid w:val="00772E8C"/>
    <w:rsid w:val="007736D3"/>
    <w:rsid w:val="0077500F"/>
    <w:rsid w:val="00775048"/>
    <w:rsid w:val="0077548E"/>
    <w:rsid w:val="00777315"/>
    <w:rsid w:val="00780919"/>
    <w:rsid w:val="007815C8"/>
    <w:rsid w:val="007826C8"/>
    <w:rsid w:val="00784190"/>
    <w:rsid w:val="0078457B"/>
    <w:rsid w:val="00784756"/>
    <w:rsid w:val="0078539D"/>
    <w:rsid w:val="007856C1"/>
    <w:rsid w:val="00787051"/>
    <w:rsid w:val="0079018D"/>
    <w:rsid w:val="0079101E"/>
    <w:rsid w:val="00791A00"/>
    <w:rsid w:val="00792CE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667D"/>
    <w:rsid w:val="007B7496"/>
    <w:rsid w:val="007C0802"/>
    <w:rsid w:val="007C12BE"/>
    <w:rsid w:val="007C1819"/>
    <w:rsid w:val="007C2739"/>
    <w:rsid w:val="007C3055"/>
    <w:rsid w:val="007C4B0F"/>
    <w:rsid w:val="007C4DAD"/>
    <w:rsid w:val="007C5830"/>
    <w:rsid w:val="007C5DB8"/>
    <w:rsid w:val="007C6CA2"/>
    <w:rsid w:val="007D05B2"/>
    <w:rsid w:val="007D0C44"/>
    <w:rsid w:val="007D1972"/>
    <w:rsid w:val="007D1D5A"/>
    <w:rsid w:val="007D1F33"/>
    <w:rsid w:val="007D3307"/>
    <w:rsid w:val="007D503A"/>
    <w:rsid w:val="007D5E27"/>
    <w:rsid w:val="007D6F64"/>
    <w:rsid w:val="007E25AB"/>
    <w:rsid w:val="007E79C5"/>
    <w:rsid w:val="007F0674"/>
    <w:rsid w:val="007F2787"/>
    <w:rsid w:val="007F2845"/>
    <w:rsid w:val="007F43BC"/>
    <w:rsid w:val="007F4740"/>
    <w:rsid w:val="008006C6"/>
    <w:rsid w:val="00800C52"/>
    <w:rsid w:val="0080153E"/>
    <w:rsid w:val="00804E18"/>
    <w:rsid w:val="0080742D"/>
    <w:rsid w:val="00807488"/>
    <w:rsid w:val="0081151E"/>
    <w:rsid w:val="00812498"/>
    <w:rsid w:val="008127E6"/>
    <w:rsid w:val="0081336E"/>
    <w:rsid w:val="00813928"/>
    <w:rsid w:val="00816679"/>
    <w:rsid w:val="00820DC7"/>
    <w:rsid w:val="00821698"/>
    <w:rsid w:val="008221FE"/>
    <w:rsid w:val="00822BF5"/>
    <w:rsid w:val="00824894"/>
    <w:rsid w:val="00825366"/>
    <w:rsid w:val="00826192"/>
    <w:rsid w:val="00826C7B"/>
    <w:rsid w:val="00826DD9"/>
    <w:rsid w:val="00826E01"/>
    <w:rsid w:val="008274C8"/>
    <w:rsid w:val="008277A8"/>
    <w:rsid w:val="008278B6"/>
    <w:rsid w:val="00827D2F"/>
    <w:rsid w:val="008307ED"/>
    <w:rsid w:val="00831DAB"/>
    <w:rsid w:val="0083350F"/>
    <w:rsid w:val="00834358"/>
    <w:rsid w:val="008346BD"/>
    <w:rsid w:val="00836B7A"/>
    <w:rsid w:val="008409AA"/>
    <w:rsid w:val="00840FB8"/>
    <w:rsid w:val="00843A7A"/>
    <w:rsid w:val="008447F5"/>
    <w:rsid w:val="00846292"/>
    <w:rsid w:val="008506E1"/>
    <w:rsid w:val="00850CA2"/>
    <w:rsid w:val="008513B8"/>
    <w:rsid w:val="008515EE"/>
    <w:rsid w:val="008528D3"/>
    <w:rsid w:val="00854553"/>
    <w:rsid w:val="00854B26"/>
    <w:rsid w:val="00855B86"/>
    <w:rsid w:val="00860874"/>
    <w:rsid w:val="00862008"/>
    <w:rsid w:val="00862720"/>
    <w:rsid w:val="008628C8"/>
    <w:rsid w:val="00862B2A"/>
    <w:rsid w:val="008630B9"/>
    <w:rsid w:val="00863F37"/>
    <w:rsid w:val="0086406B"/>
    <w:rsid w:val="00864C8C"/>
    <w:rsid w:val="008666E6"/>
    <w:rsid w:val="00866B0B"/>
    <w:rsid w:val="00867651"/>
    <w:rsid w:val="008743F3"/>
    <w:rsid w:val="0087444A"/>
    <w:rsid w:val="00875139"/>
    <w:rsid w:val="00875410"/>
    <w:rsid w:val="00876872"/>
    <w:rsid w:val="00880EDF"/>
    <w:rsid w:val="00881858"/>
    <w:rsid w:val="00882DE6"/>
    <w:rsid w:val="00883D4D"/>
    <w:rsid w:val="00884B59"/>
    <w:rsid w:val="008850BA"/>
    <w:rsid w:val="00885876"/>
    <w:rsid w:val="00886185"/>
    <w:rsid w:val="008861D9"/>
    <w:rsid w:val="0088638C"/>
    <w:rsid w:val="00887049"/>
    <w:rsid w:val="008908E5"/>
    <w:rsid w:val="00891216"/>
    <w:rsid w:val="00892819"/>
    <w:rsid w:val="00894FDC"/>
    <w:rsid w:val="008A16F9"/>
    <w:rsid w:val="008A1D3E"/>
    <w:rsid w:val="008A4B16"/>
    <w:rsid w:val="008A4D63"/>
    <w:rsid w:val="008A6D62"/>
    <w:rsid w:val="008B13E9"/>
    <w:rsid w:val="008B3B51"/>
    <w:rsid w:val="008B4057"/>
    <w:rsid w:val="008B4145"/>
    <w:rsid w:val="008B5290"/>
    <w:rsid w:val="008C2CFD"/>
    <w:rsid w:val="008C603A"/>
    <w:rsid w:val="008C71C8"/>
    <w:rsid w:val="008D167D"/>
    <w:rsid w:val="008D4B58"/>
    <w:rsid w:val="008D4B8A"/>
    <w:rsid w:val="008D6541"/>
    <w:rsid w:val="008D6EF4"/>
    <w:rsid w:val="008D7D7B"/>
    <w:rsid w:val="008E0F52"/>
    <w:rsid w:val="008E2316"/>
    <w:rsid w:val="008E34BE"/>
    <w:rsid w:val="008E42F4"/>
    <w:rsid w:val="008E5657"/>
    <w:rsid w:val="008E5E51"/>
    <w:rsid w:val="008E7562"/>
    <w:rsid w:val="008F00DB"/>
    <w:rsid w:val="008F1264"/>
    <w:rsid w:val="008F1B5A"/>
    <w:rsid w:val="008F47C6"/>
    <w:rsid w:val="008F6273"/>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60DF"/>
    <w:rsid w:val="009162C7"/>
    <w:rsid w:val="00916342"/>
    <w:rsid w:val="00916EC2"/>
    <w:rsid w:val="009213BD"/>
    <w:rsid w:val="009228FD"/>
    <w:rsid w:val="00924627"/>
    <w:rsid w:val="009250A8"/>
    <w:rsid w:val="00925BE6"/>
    <w:rsid w:val="00926F61"/>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6AE"/>
    <w:rsid w:val="00967354"/>
    <w:rsid w:val="00970490"/>
    <w:rsid w:val="0097092B"/>
    <w:rsid w:val="00971592"/>
    <w:rsid w:val="00971DDF"/>
    <w:rsid w:val="009731D6"/>
    <w:rsid w:val="00974746"/>
    <w:rsid w:val="00975119"/>
    <w:rsid w:val="009766BF"/>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4165"/>
    <w:rsid w:val="00996306"/>
    <w:rsid w:val="00996744"/>
    <w:rsid w:val="00997CF4"/>
    <w:rsid w:val="009A1169"/>
    <w:rsid w:val="009A3789"/>
    <w:rsid w:val="009A6919"/>
    <w:rsid w:val="009A6AC7"/>
    <w:rsid w:val="009B0408"/>
    <w:rsid w:val="009B06AA"/>
    <w:rsid w:val="009B0843"/>
    <w:rsid w:val="009B0FD9"/>
    <w:rsid w:val="009B1E47"/>
    <w:rsid w:val="009B2CED"/>
    <w:rsid w:val="009B7A72"/>
    <w:rsid w:val="009B7BB8"/>
    <w:rsid w:val="009C126A"/>
    <w:rsid w:val="009C1D4C"/>
    <w:rsid w:val="009C2DD2"/>
    <w:rsid w:val="009C441F"/>
    <w:rsid w:val="009C4A07"/>
    <w:rsid w:val="009C4B8E"/>
    <w:rsid w:val="009C5136"/>
    <w:rsid w:val="009C51D5"/>
    <w:rsid w:val="009C543C"/>
    <w:rsid w:val="009C599A"/>
    <w:rsid w:val="009C650E"/>
    <w:rsid w:val="009C70DB"/>
    <w:rsid w:val="009C77F7"/>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487"/>
    <w:rsid w:val="00A03978"/>
    <w:rsid w:val="00A073AC"/>
    <w:rsid w:val="00A07E08"/>
    <w:rsid w:val="00A12798"/>
    <w:rsid w:val="00A14853"/>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360E3"/>
    <w:rsid w:val="00A42D07"/>
    <w:rsid w:val="00A450C0"/>
    <w:rsid w:val="00A45468"/>
    <w:rsid w:val="00A4791B"/>
    <w:rsid w:val="00A50A48"/>
    <w:rsid w:val="00A51242"/>
    <w:rsid w:val="00A51522"/>
    <w:rsid w:val="00A51573"/>
    <w:rsid w:val="00A51A5E"/>
    <w:rsid w:val="00A525F9"/>
    <w:rsid w:val="00A52895"/>
    <w:rsid w:val="00A53DA0"/>
    <w:rsid w:val="00A55B19"/>
    <w:rsid w:val="00A5765D"/>
    <w:rsid w:val="00A607CB"/>
    <w:rsid w:val="00A6351F"/>
    <w:rsid w:val="00A64394"/>
    <w:rsid w:val="00A65A70"/>
    <w:rsid w:val="00A66F36"/>
    <w:rsid w:val="00A676D9"/>
    <w:rsid w:val="00A67EFC"/>
    <w:rsid w:val="00A7031E"/>
    <w:rsid w:val="00A71140"/>
    <w:rsid w:val="00A74692"/>
    <w:rsid w:val="00A7618B"/>
    <w:rsid w:val="00A7640B"/>
    <w:rsid w:val="00A7778B"/>
    <w:rsid w:val="00A803BC"/>
    <w:rsid w:val="00A80969"/>
    <w:rsid w:val="00A80FCC"/>
    <w:rsid w:val="00A824E5"/>
    <w:rsid w:val="00A84471"/>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59B2"/>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0FC"/>
    <w:rsid w:val="00AE3DE1"/>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3AE3"/>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70BF"/>
    <w:rsid w:val="00B6069C"/>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1C6D"/>
    <w:rsid w:val="00B82613"/>
    <w:rsid w:val="00B828B5"/>
    <w:rsid w:val="00B83E6A"/>
    <w:rsid w:val="00B84E9C"/>
    <w:rsid w:val="00B85522"/>
    <w:rsid w:val="00B856D3"/>
    <w:rsid w:val="00B90E2A"/>
    <w:rsid w:val="00B90F2A"/>
    <w:rsid w:val="00B9198D"/>
    <w:rsid w:val="00B93008"/>
    <w:rsid w:val="00B9406D"/>
    <w:rsid w:val="00B94BA7"/>
    <w:rsid w:val="00B94E0E"/>
    <w:rsid w:val="00B94F83"/>
    <w:rsid w:val="00B97CA3"/>
    <w:rsid w:val="00BA4556"/>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E7BCB"/>
    <w:rsid w:val="00BF0CCF"/>
    <w:rsid w:val="00BF0FC5"/>
    <w:rsid w:val="00BF10BC"/>
    <w:rsid w:val="00BF21AC"/>
    <w:rsid w:val="00BF2E53"/>
    <w:rsid w:val="00BF3669"/>
    <w:rsid w:val="00BF3C0D"/>
    <w:rsid w:val="00C03309"/>
    <w:rsid w:val="00C072FE"/>
    <w:rsid w:val="00C12E39"/>
    <w:rsid w:val="00C14164"/>
    <w:rsid w:val="00C15D8E"/>
    <w:rsid w:val="00C17012"/>
    <w:rsid w:val="00C178FB"/>
    <w:rsid w:val="00C2091E"/>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47258"/>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4D39"/>
    <w:rsid w:val="00C85277"/>
    <w:rsid w:val="00C8568A"/>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313F"/>
    <w:rsid w:val="00CE34E3"/>
    <w:rsid w:val="00CE62D4"/>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D53"/>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41B94"/>
    <w:rsid w:val="00D42240"/>
    <w:rsid w:val="00D427C3"/>
    <w:rsid w:val="00D42E96"/>
    <w:rsid w:val="00D42EB8"/>
    <w:rsid w:val="00D44932"/>
    <w:rsid w:val="00D46111"/>
    <w:rsid w:val="00D47C16"/>
    <w:rsid w:val="00D502AF"/>
    <w:rsid w:val="00D50764"/>
    <w:rsid w:val="00D50C12"/>
    <w:rsid w:val="00D51A77"/>
    <w:rsid w:val="00D528D9"/>
    <w:rsid w:val="00D53830"/>
    <w:rsid w:val="00D55889"/>
    <w:rsid w:val="00D5594A"/>
    <w:rsid w:val="00D56B5F"/>
    <w:rsid w:val="00D57AF0"/>
    <w:rsid w:val="00D62ECD"/>
    <w:rsid w:val="00D64426"/>
    <w:rsid w:val="00D67BC5"/>
    <w:rsid w:val="00D7021B"/>
    <w:rsid w:val="00D70D33"/>
    <w:rsid w:val="00D73077"/>
    <w:rsid w:val="00D73AB4"/>
    <w:rsid w:val="00D73C57"/>
    <w:rsid w:val="00D742FF"/>
    <w:rsid w:val="00D758B3"/>
    <w:rsid w:val="00D76202"/>
    <w:rsid w:val="00D76ADC"/>
    <w:rsid w:val="00D77413"/>
    <w:rsid w:val="00D81F10"/>
    <w:rsid w:val="00D84642"/>
    <w:rsid w:val="00D84A57"/>
    <w:rsid w:val="00D874DF"/>
    <w:rsid w:val="00D87A12"/>
    <w:rsid w:val="00D87E43"/>
    <w:rsid w:val="00D930E1"/>
    <w:rsid w:val="00D9415C"/>
    <w:rsid w:val="00D942CC"/>
    <w:rsid w:val="00D94D87"/>
    <w:rsid w:val="00D962DC"/>
    <w:rsid w:val="00D97B8A"/>
    <w:rsid w:val="00DA0232"/>
    <w:rsid w:val="00DA180C"/>
    <w:rsid w:val="00DA358A"/>
    <w:rsid w:val="00DA451D"/>
    <w:rsid w:val="00DA56DB"/>
    <w:rsid w:val="00DA6452"/>
    <w:rsid w:val="00DA6FE9"/>
    <w:rsid w:val="00DA7925"/>
    <w:rsid w:val="00DB0AB8"/>
    <w:rsid w:val="00DB0D2A"/>
    <w:rsid w:val="00DB11CD"/>
    <w:rsid w:val="00DB1DAB"/>
    <w:rsid w:val="00DB39D4"/>
    <w:rsid w:val="00DB3A47"/>
    <w:rsid w:val="00DB4E06"/>
    <w:rsid w:val="00DB51E7"/>
    <w:rsid w:val="00DB6A80"/>
    <w:rsid w:val="00DB6C06"/>
    <w:rsid w:val="00DB7B06"/>
    <w:rsid w:val="00DC3A9D"/>
    <w:rsid w:val="00DC6C1E"/>
    <w:rsid w:val="00DC7951"/>
    <w:rsid w:val="00DD1C4B"/>
    <w:rsid w:val="00DD1F7B"/>
    <w:rsid w:val="00DD229E"/>
    <w:rsid w:val="00DD3029"/>
    <w:rsid w:val="00DD55E0"/>
    <w:rsid w:val="00DE1904"/>
    <w:rsid w:val="00DE2E98"/>
    <w:rsid w:val="00DE3DBB"/>
    <w:rsid w:val="00DE43A2"/>
    <w:rsid w:val="00DE4A74"/>
    <w:rsid w:val="00DE541C"/>
    <w:rsid w:val="00DE737B"/>
    <w:rsid w:val="00DF075C"/>
    <w:rsid w:val="00DF100B"/>
    <w:rsid w:val="00DF4359"/>
    <w:rsid w:val="00E0576C"/>
    <w:rsid w:val="00E068BC"/>
    <w:rsid w:val="00E073F0"/>
    <w:rsid w:val="00E10761"/>
    <w:rsid w:val="00E11D7A"/>
    <w:rsid w:val="00E11EEB"/>
    <w:rsid w:val="00E128F2"/>
    <w:rsid w:val="00E13EE4"/>
    <w:rsid w:val="00E16463"/>
    <w:rsid w:val="00E22393"/>
    <w:rsid w:val="00E2397A"/>
    <w:rsid w:val="00E239D1"/>
    <w:rsid w:val="00E26727"/>
    <w:rsid w:val="00E26970"/>
    <w:rsid w:val="00E27791"/>
    <w:rsid w:val="00E319DB"/>
    <w:rsid w:val="00E31AFC"/>
    <w:rsid w:val="00E3409E"/>
    <w:rsid w:val="00E34F76"/>
    <w:rsid w:val="00E37BE5"/>
    <w:rsid w:val="00E41A27"/>
    <w:rsid w:val="00E4608B"/>
    <w:rsid w:val="00E474B8"/>
    <w:rsid w:val="00E501D3"/>
    <w:rsid w:val="00E53A01"/>
    <w:rsid w:val="00E564C4"/>
    <w:rsid w:val="00E567C9"/>
    <w:rsid w:val="00E604C4"/>
    <w:rsid w:val="00E60809"/>
    <w:rsid w:val="00E61300"/>
    <w:rsid w:val="00E635B9"/>
    <w:rsid w:val="00E65D15"/>
    <w:rsid w:val="00E679D6"/>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400"/>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2F2D"/>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5857"/>
    <w:rsid w:val="00EE76A9"/>
    <w:rsid w:val="00EE799E"/>
    <w:rsid w:val="00EE7A94"/>
    <w:rsid w:val="00EE7CA8"/>
    <w:rsid w:val="00EE7FA7"/>
    <w:rsid w:val="00EF1093"/>
    <w:rsid w:val="00EF1FCB"/>
    <w:rsid w:val="00EF21C3"/>
    <w:rsid w:val="00EF2E6B"/>
    <w:rsid w:val="00F0030E"/>
    <w:rsid w:val="00F00CD1"/>
    <w:rsid w:val="00F01D26"/>
    <w:rsid w:val="00F01E6B"/>
    <w:rsid w:val="00F0241C"/>
    <w:rsid w:val="00F041F1"/>
    <w:rsid w:val="00F05759"/>
    <w:rsid w:val="00F07044"/>
    <w:rsid w:val="00F10CB9"/>
    <w:rsid w:val="00F110D5"/>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5998"/>
    <w:rsid w:val="00F560FE"/>
    <w:rsid w:val="00F60CD7"/>
    <w:rsid w:val="00F6111C"/>
    <w:rsid w:val="00F614C0"/>
    <w:rsid w:val="00F61647"/>
    <w:rsid w:val="00F6508E"/>
    <w:rsid w:val="00F657CF"/>
    <w:rsid w:val="00F66A00"/>
    <w:rsid w:val="00F713A3"/>
    <w:rsid w:val="00F71A8F"/>
    <w:rsid w:val="00F73BBD"/>
    <w:rsid w:val="00F75330"/>
    <w:rsid w:val="00F76BD9"/>
    <w:rsid w:val="00F80318"/>
    <w:rsid w:val="00F80703"/>
    <w:rsid w:val="00F80948"/>
    <w:rsid w:val="00F810DE"/>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2379"/>
    <w:rsid w:val="00FB4B8A"/>
    <w:rsid w:val="00FB5152"/>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495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69C68A"/>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07453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9C9835D0-381E-4C54-BF5D-F99E400A6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1879</Words>
  <Characters>10712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Nokia</cp:lastModifiedBy>
  <cp:revision>2</cp:revision>
  <cp:lastPrinted>2016-06-20T11:35:00Z</cp:lastPrinted>
  <dcterms:created xsi:type="dcterms:W3CDTF">2016-11-04T15:46:00Z</dcterms:created>
  <dcterms:modified xsi:type="dcterms:W3CDTF">2016-11-04T15:46:00Z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