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8328D" w:rsidRPr="004E29ED">
        <w:rPr>
          <w:rFonts w:hint="eastAsia"/>
          <w:b/>
        </w:rPr>
        <w:t>8</w:t>
      </w:r>
      <w:r w:rsidR="0058328D">
        <w:rPr>
          <w:b/>
          <w:lang w:eastAsia="zh-CN"/>
        </w:rPr>
        <w:t>7</w:t>
      </w:r>
      <w:r w:rsidRPr="004E29ED">
        <w:rPr>
          <w:b/>
        </w:rPr>
        <w:tab/>
      </w:r>
      <w:r w:rsidR="00463E24" w:rsidRPr="00463E24">
        <w:rPr>
          <w:b/>
        </w:rPr>
        <w:t>R1-1611138</w:t>
      </w:r>
    </w:p>
    <w:p w:rsidR="00C92E4D" w:rsidRPr="00054786" w:rsidRDefault="00C92E4D" w:rsidP="00C92E4D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C92E4D">
        <w:rPr>
          <w:rFonts w:hint="eastAsia"/>
          <w:b/>
          <w:lang w:val="sv-SE" w:eastAsia="zh-CN"/>
        </w:rPr>
        <w:t>6</w:t>
      </w:r>
      <w:r w:rsidR="002F3CFD">
        <w:rPr>
          <w:rFonts w:hint="eastAsia"/>
          <w:b/>
          <w:lang w:val="sv-SE" w:eastAsia="zh-CN"/>
        </w:rPr>
        <w:t>.2.1.</w:t>
      </w:r>
      <w:r w:rsidR="00D92E89">
        <w:rPr>
          <w:rFonts w:hint="eastAsia"/>
          <w:b/>
          <w:lang w:val="sv-SE" w:eastAsia="zh-CN"/>
        </w:rPr>
        <w:t>3</w:t>
      </w:r>
      <w:r w:rsidR="00C92E4D">
        <w:rPr>
          <w:rFonts w:hint="eastAsia"/>
          <w:b/>
          <w:lang w:val="sv-SE" w:eastAsia="zh-CN"/>
        </w:rPr>
        <w:t>.1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2D17DB" w:rsidRPr="002D17DB">
        <w:rPr>
          <w:b/>
        </w:rPr>
        <w:t>Coexistence of 802.11p and V2V services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701E89" w:rsidRDefault="00EA2BA3" w:rsidP="00701E89">
      <w:pPr>
        <w:rPr>
          <w:lang w:eastAsia="zh-CN"/>
        </w:rPr>
      </w:pPr>
      <w:bookmarkStart w:id="3" w:name="_Ref129681832"/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</w:t>
      </w:r>
      <w:r w:rsidR="00701E89" w:rsidRPr="004E29ED">
        <w:rPr>
          <w:rFonts w:hint="eastAsia"/>
        </w:rPr>
        <w:t>RAN</w:t>
      </w:r>
      <w:r w:rsidR="00701E89">
        <w:rPr>
          <w:rFonts w:hint="eastAsia"/>
          <w:lang w:eastAsia="zh-CN"/>
        </w:rPr>
        <w:t>1</w:t>
      </w:r>
      <w:r w:rsidR="00701E89" w:rsidRPr="004E29ED">
        <w:rPr>
          <w:rFonts w:hint="eastAsia"/>
        </w:rPr>
        <w:t xml:space="preserve"> #</w:t>
      </w:r>
      <w:r w:rsidR="00701E89">
        <w:rPr>
          <w:rFonts w:hint="eastAsia"/>
          <w:lang w:eastAsia="zh-CN"/>
        </w:rPr>
        <w:t>8</w:t>
      </w:r>
      <w:r w:rsidR="0092441F">
        <w:rPr>
          <w:rFonts w:hint="eastAsia"/>
          <w:lang w:eastAsia="zh-CN"/>
        </w:rPr>
        <w:t>6b</w:t>
      </w:r>
      <w:r w:rsidR="0058328D">
        <w:rPr>
          <w:lang w:eastAsia="zh-CN"/>
        </w:rPr>
        <w:t>is</w:t>
      </w:r>
      <w:r w:rsidR="00701E89" w:rsidRPr="004E29ED">
        <w:rPr>
          <w:rFonts w:hint="eastAsia"/>
        </w:rPr>
        <w:t xml:space="preserve"> meeting</w:t>
      </w:r>
      <w:r w:rsidR="00701E89">
        <w:rPr>
          <w:rFonts w:hint="eastAsia"/>
          <w:lang w:eastAsia="zh-CN"/>
        </w:rPr>
        <w:t xml:space="preserve">, </w:t>
      </w:r>
      <w:r w:rsidR="002D17DB">
        <w:rPr>
          <w:rFonts w:hint="eastAsia"/>
          <w:lang w:eastAsia="zh-CN"/>
        </w:rPr>
        <w:t xml:space="preserve">the </w:t>
      </w:r>
      <w:r w:rsidR="0092441F">
        <w:rPr>
          <w:rFonts w:hint="eastAsia"/>
          <w:lang w:eastAsia="zh-CN"/>
        </w:rPr>
        <w:t>following agreements were reached on coexistence between LTE-V and 802.11p</w:t>
      </w:r>
      <w:r w:rsidR="00120461">
        <w:rPr>
          <w:rFonts w:hint="eastAsia"/>
          <w:lang w:eastAsia="zh-CN"/>
        </w:rPr>
        <w:t xml:space="preserve"> </w:t>
      </w:r>
      <w:r w:rsidR="00F410F2">
        <w:rPr>
          <w:lang w:eastAsia="zh-CN"/>
        </w:rPr>
        <w:fldChar w:fldCharType="begin"/>
      </w:r>
      <w:r w:rsidR="001268E0">
        <w:rPr>
          <w:lang w:eastAsia="zh-CN"/>
        </w:rPr>
        <w:instrText xml:space="preserve"> </w:instrText>
      </w:r>
      <w:r w:rsidR="001268E0">
        <w:rPr>
          <w:rFonts w:hint="eastAsia"/>
          <w:lang w:eastAsia="zh-CN"/>
        </w:rPr>
        <w:instrText>REF _Ref462120870 \r \h</w:instrText>
      </w:r>
      <w:r w:rsidR="001268E0">
        <w:rPr>
          <w:lang w:eastAsia="zh-CN"/>
        </w:rPr>
        <w:instrText xml:space="preserve"> </w:instrText>
      </w:r>
      <w:r w:rsidR="00F410F2">
        <w:rPr>
          <w:lang w:eastAsia="zh-CN"/>
        </w:rPr>
      </w:r>
      <w:r w:rsidR="00F410F2">
        <w:rPr>
          <w:lang w:eastAsia="zh-CN"/>
        </w:rPr>
        <w:fldChar w:fldCharType="separate"/>
      </w:r>
      <w:r w:rsidR="00BE3E5B">
        <w:rPr>
          <w:lang w:eastAsia="zh-CN"/>
        </w:rPr>
        <w:t>[1]</w:t>
      </w:r>
      <w:r w:rsidR="00F410F2">
        <w:rPr>
          <w:lang w:eastAsia="zh-CN"/>
        </w:rPr>
        <w:fldChar w:fldCharType="end"/>
      </w:r>
      <w:r w:rsidR="002D17DB">
        <w:rPr>
          <w:rFonts w:hint="eastAsia"/>
          <w:lang w:eastAsia="zh-CN"/>
        </w:rPr>
        <w:t xml:space="preserve">: </w:t>
      </w:r>
    </w:p>
    <w:p w:rsidR="0092441F" w:rsidRPr="0092441F" w:rsidRDefault="0092441F" w:rsidP="0092441F">
      <w:pPr>
        <w:rPr>
          <w:rFonts w:eastAsia="Malgun Gothic"/>
          <w:i/>
          <w:u w:val="single"/>
          <w:lang w:eastAsia="ko-KR"/>
        </w:rPr>
      </w:pPr>
      <w:r w:rsidRPr="0092441F">
        <w:rPr>
          <w:rFonts w:eastAsia="Malgun Gothic" w:hint="eastAsia"/>
          <w:i/>
          <w:u w:val="single"/>
          <w:lang w:eastAsia="ko-KR"/>
        </w:rPr>
        <w:t>Agreements:</w:t>
      </w:r>
    </w:p>
    <w:p w:rsidR="0092441F" w:rsidRPr="0092441F" w:rsidRDefault="0092441F" w:rsidP="0092441F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 xml:space="preserve">The following two aspects need to be discussed with regard to the usefulness of an </w:t>
      </w:r>
      <w:r w:rsidRPr="0092441F">
        <w:rPr>
          <w:rFonts w:eastAsia="Malgun Gothic"/>
          <w:i/>
          <w:lang w:eastAsia="ko-KR"/>
        </w:rPr>
        <w:t>detection</w:t>
      </w:r>
      <w:r w:rsidRPr="0092441F">
        <w:rPr>
          <w:rFonts w:eastAsia="Malgun Gothic" w:hint="eastAsia"/>
          <w:i/>
          <w:lang w:eastAsia="ko-KR"/>
        </w:rPr>
        <w:t xml:space="preserve"> option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Usefulness when IEEE802.11p detects LTE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 xml:space="preserve">Usefulness when LTE detects </w:t>
      </w:r>
      <w:r w:rsidRPr="0092441F">
        <w:rPr>
          <w:rFonts w:eastAsia="Malgun Gothic"/>
          <w:i/>
          <w:lang w:eastAsia="ko-KR"/>
        </w:rPr>
        <w:t>IEEE802.11p</w:t>
      </w:r>
    </w:p>
    <w:p w:rsidR="0092441F" w:rsidRPr="0092441F" w:rsidRDefault="0092441F" w:rsidP="0092441F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Study until the next meeting on the usefulness of the following options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Option 1: Detecting the pattern of LTE CP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Option 2: Detecting a sequence of LTE transmitted within the last symbol of a subframe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Option 3: Detecting periodically transmitted LTE signal (e.g., SLSS)</w:t>
      </w:r>
    </w:p>
    <w:p w:rsidR="0092441F" w:rsidRPr="0092441F" w:rsidRDefault="0092441F" w:rsidP="0092441F">
      <w:pPr>
        <w:numPr>
          <w:ilvl w:val="1"/>
          <w:numId w:val="32"/>
        </w:numPr>
        <w:autoSpaceDE/>
        <w:autoSpaceDN/>
        <w:adjustRightInd/>
        <w:snapToGrid/>
        <w:spacing w:after="160"/>
        <w:ind w:left="806" w:hanging="403"/>
        <w:jc w:val="left"/>
        <w:rPr>
          <w:rFonts w:eastAsia="Malgun Gothic"/>
          <w:i/>
          <w:lang w:eastAsia="ko-KR"/>
        </w:rPr>
      </w:pPr>
      <w:r w:rsidRPr="0092441F">
        <w:rPr>
          <w:rFonts w:eastAsia="Malgun Gothic" w:hint="eastAsia"/>
          <w:i/>
          <w:lang w:eastAsia="ko-KR"/>
        </w:rPr>
        <w:t>Option 4: Measuring energy</w:t>
      </w:r>
    </w:p>
    <w:p w:rsidR="0092441F" w:rsidRDefault="00283AAB" w:rsidP="00701E8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92441F">
        <w:rPr>
          <w:rFonts w:hint="eastAsia"/>
          <w:lang w:eastAsia="zh-CN"/>
        </w:rPr>
        <w:t xml:space="preserve">we </w:t>
      </w:r>
      <w:r w:rsidR="0058328D">
        <w:rPr>
          <w:lang w:eastAsia="zh-CN"/>
        </w:rPr>
        <w:t>evaluate</w:t>
      </w:r>
      <w:r w:rsidR="0092441F">
        <w:rPr>
          <w:rFonts w:hint="eastAsia"/>
          <w:lang w:eastAsia="zh-CN"/>
        </w:rPr>
        <w:t xml:space="preserve"> the detection options with corresponding simulation results. </w:t>
      </w:r>
    </w:p>
    <w:p w:rsidR="00593C9C" w:rsidRDefault="00593C9C" w:rsidP="00593C9C">
      <w:pPr>
        <w:pStyle w:val="Heading1"/>
        <w:rPr>
          <w:lang w:eastAsia="zh-CN"/>
        </w:rPr>
      </w:pPr>
      <w:r w:rsidRPr="00112E17">
        <w:rPr>
          <w:lang w:eastAsia="zh-CN"/>
        </w:rPr>
        <w:t>Detect</w:t>
      </w:r>
      <w:r>
        <w:rPr>
          <w:rFonts w:hint="eastAsia"/>
          <w:lang w:eastAsia="zh-CN"/>
        </w:rPr>
        <w:t xml:space="preserve">ion </w:t>
      </w:r>
      <w:r w:rsidR="00E94567">
        <w:rPr>
          <w:lang w:eastAsia="zh-CN"/>
        </w:rPr>
        <w:t>signal</w:t>
      </w:r>
      <w:r w:rsidR="00E945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design for PC5 V2V</w:t>
      </w:r>
    </w:p>
    <w:p w:rsidR="007A5BE0" w:rsidRDefault="00CC01AA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The design principles for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 w:rsidR="00E94567">
        <w:rPr>
          <w:lang w:eastAsia="zh-CN"/>
        </w:rPr>
        <w:t>signal</w:t>
      </w:r>
      <w:r>
        <w:rPr>
          <w:rFonts w:hint="eastAsia"/>
          <w:lang w:eastAsia="zh-CN"/>
        </w:rPr>
        <w:t xml:space="preserve"> design for PC5 V2V are </w:t>
      </w:r>
      <w:r w:rsidR="00DD30C4">
        <w:rPr>
          <w:lang w:eastAsia="zh-CN"/>
        </w:rPr>
        <w:t>as follows</w:t>
      </w:r>
      <w:r>
        <w:rPr>
          <w:rFonts w:hint="eastAsia"/>
          <w:lang w:eastAsia="zh-CN"/>
        </w:rPr>
        <w:t>:</w:t>
      </w:r>
    </w:p>
    <w:p w:rsidR="00CC01AA" w:rsidRPr="00CC01AA" w:rsidRDefault="00CC01AA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 w:rsidRPr="00CC01AA">
        <w:rPr>
          <w:rFonts w:cs="Times New Roman"/>
        </w:rPr>
        <w:t xml:space="preserve">Sidelink transmitter is </w:t>
      </w:r>
      <w:r>
        <w:rPr>
          <w:rFonts w:cs="Times New Roman" w:hint="eastAsia"/>
        </w:rPr>
        <w:t>used</w:t>
      </w:r>
      <w:r w:rsidRPr="00CC01AA">
        <w:rPr>
          <w:rFonts w:cs="Times New Roman"/>
        </w:rPr>
        <w:t xml:space="preserve"> for signal generation</w:t>
      </w:r>
    </w:p>
    <w:p w:rsidR="00AE6C6F" w:rsidRDefault="00DD30C4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The s</w:t>
      </w:r>
      <w:r w:rsidR="00A167B9">
        <w:rPr>
          <w:rFonts w:cs="Times New Roman"/>
        </w:rPr>
        <w:t>pecification</w:t>
      </w:r>
      <w:r w:rsidR="00A167B9" w:rsidRPr="00CC01AA">
        <w:rPr>
          <w:rFonts w:cs="Times New Roman"/>
        </w:rPr>
        <w:t xml:space="preserve"> </w:t>
      </w:r>
      <w:r w:rsidR="00CC01AA" w:rsidRPr="00CC01AA">
        <w:rPr>
          <w:rFonts w:cs="Times New Roman"/>
        </w:rPr>
        <w:t xml:space="preserve">impact </w:t>
      </w:r>
      <w:r>
        <w:rPr>
          <w:rFonts w:cs="Times New Roman"/>
        </w:rPr>
        <w:t>is minimized</w:t>
      </w:r>
    </w:p>
    <w:p w:rsidR="00CC01AA" w:rsidRPr="00CC01AA" w:rsidRDefault="00DD30C4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The</w:t>
      </w:r>
      <w:r w:rsidR="00AE6C6F">
        <w:rPr>
          <w:rFonts w:cs="Times New Roman"/>
        </w:rPr>
        <w:t xml:space="preserve"> detection performance</w:t>
      </w:r>
      <w:r>
        <w:rPr>
          <w:rFonts w:cs="Times New Roman"/>
        </w:rPr>
        <w:t xml:space="preserve"> is high enough to provide good reliability</w:t>
      </w:r>
    </w:p>
    <w:p w:rsidR="008C50B5" w:rsidRDefault="00942EE0" w:rsidP="00CC01AA">
      <w:pPr>
        <w:rPr>
          <w:lang w:eastAsia="zh-CN"/>
        </w:rPr>
      </w:pPr>
      <w:r>
        <w:rPr>
          <w:rFonts w:hint="eastAsia"/>
          <w:lang w:eastAsia="zh-CN"/>
        </w:rPr>
        <w:t xml:space="preserve">Based on these principles, </w:t>
      </w:r>
      <w:r w:rsidR="008C50B5">
        <w:rPr>
          <w:rFonts w:hint="eastAsia"/>
          <w:lang w:eastAsia="zh-CN"/>
        </w:rPr>
        <w:t xml:space="preserve">the following detention sequence designs are discussed in sequel: </w:t>
      </w:r>
      <w:r w:rsidR="008C50B5">
        <w:rPr>
          <w:lang w:eastAsia="zh-CN"/>
        </w:rPr>
        <w:t>existing</w:t>
      </w:r>
      <w:r w:rsidR="008C50B5">
        <w:rPr>
          <w:rFonts w:hint="eastAsia"/>
          <w:lang w:eastAsia="zh-CN"/>
        </w:rPr>
        <w:t xml:space="preserve"> LTE-V cyclic </w:t>
      </w:r>
      <w:r w:rsidR="008C50B5">
        <w:rPr>
          <w:lang w:eastAsia="zh-CN"/>
        </w:rPr>
        <w:t>prefix</w:t>
      </w:r>
      <w:r w:rsidR="00361A80">
        <w:rPr>
          <w:rFonts w:hint="eastAsia"/>
          <w:lang w:eastAsia="zh-CN"/>
        </w:rPr>
        <w:t xml:space="preserve">, </w:t>
      </w:r>
      <w:r w:rsidR="008C50B5">
        <w:rPr>
          <w:rFonts w:hint="eastAsia"/>
          <w:lang w:eastAsia="zh-CN"/>
        </w:rPr>
        <w:t>special signal</w:t>
      </w:r>
      <w:r w:rsidR="00361A80">
        <w:rPr>
          <w:rFonts w:hint="eastAsia"/>
          <w:lang w:eastAsia="zh-CN"/>
        </w:rPr>
        <w:t xml:space="preserve"> transmitted within the last symbol of a subframe, SLSS</w:t>
      </w:r>
      <w:r w:rsidR="008C50B5">
        <w:rPr>
          <w:rFonts w:hint="eastAsia"/>
          <w:lang w:eastAsia="zh-CN"/>
        </w:rPr>
        <w:t>, and finally energy</w:t>
      </w:r>
      <w:r w:rsidR="00361A80">
        <w:rPr>
          <w:rFonts w:hint="eastAsia"/>
          <w:lang w:eastAsia="zh-CN"/>
        </w:rPr>
        <w:t>-based</w:t>
      </w:r>
      <w:r w:rsidR="008C50B5">
        <w:rPr>
          <w:rFonts w:hint="eastAsia"/>
          <w:lang w:eastAsia="zh-CN"/>
        </w:rPr>
        <w:t xml:space="preserve"> detection. </w:t>
      </w:r>
    </w:p>
    <w:p w:rsidR="008C50B5" w:rsidRDefault="001E29DE" w:rsidP="008C50B5">
      <w:pPr>
        <w:pStyle w:val="Heading2"/>
        <w:rPr>
          <w:lang w:eastAsia="zh-CN"/>
        </w:rPr>
      </w:pPr>
      <w:r>
        <w:rPr>
          <w:lang w:eastAsia="zh-CN"/>
        </w:rPr>
        <w:t>Comparison of option 1 and option 2</w:t>
      </w:r>
    </w:p>
    <w:p w:rsidR="008C50B5" w:rsidRDefault="008C50B5" w:rsidP="008C50B5">
      <w:pPr>
        <w:rPr>
          <w:lang w:eastAsia="zh-CN"/>
        </w:rPr>
      </w:pPr>
      <w:r>
        <w:t>With cyclic prefix</w:t>
      </w:r>
      <w:r w:rsidR="00BE3E5B">
        <w:t xml:space="preserve"> option</w:t>
      </w:r>
      <w:r>
        <w:t>, the first 144 Ts samples of an OFDM symbol are the same as the last 144 Ts.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repetition</w:t>
      </w:r>
      <w:r>
        <w:rPr>
          <w:rFonts w:hint="eastAsia"/>
          <w:lang w:eastAsia="zh-CN"/>
        </w:rPr>
        <w:t xml:space="preserve"> characteristic can be used for DSRC receiver to detect LTE-V signal by delay correlation.  </w:t>
      </w:r>
    </w:p>
    <w:p w:rsidR="001E29DE" w:rsidRDefault="001E29DE" w:rsidP="008C50B5">
      <w:pPr>
        <w:rPr>
          <w:lang w:eastAsia="zh-CN"/>
        </w:rPr>
      </w:pPr>
      <w:r>
        <w:rPr>
          <w:lang w:eastAsia="zh-CN"/>
        </w:rPr>
        <w:t xml:space="preserve">For option 2, we simulate the following: </w:t>
      </w:r>
      <w:r>
        <w:rPr>
          <w:rFonts w:hint="eastAsia"/>
          <w:lang w:eastAsia="zh-CN"/>
        </w:rPr>
        <w:t xml:space="preserve">a special signal is added at the end of each subframe, which is composed of 10 </w:t>
      </w:r>
      <w:r>
        <w:rPr>
          <w:lang w:eastAsia="zh-CN"/>
        </w:rPr>
        <w:t>repetitions</w:t>
      </w:r>
      <w:r>
        <w:rPr>
          <w:rFonts w:hint="eastAsia"/>
          <w:lang w:eastAsia="zh-CN"/>
        </w:rPr>
        <w:t xml:space="preserve"> of 32 Ts samples.</w:t>
      </w:r>
    </w:p>
    <w:p w:rsidR="00270E20" w:rsidRDefault="00270E20" w:rsidP="008C50B5">
      <w:pPr>
        <w:rPr>
          <w:lang w:eastAsia="zh-CN"/>
        </w:rPr>
      </w:pPr>
      <w:r>
        <w:rPr>
          <w:rFonts w:hint="eastAsia"/>
          <w:lang w:eastAsia="zh-CN"/>
        </w:rPr>
        <w:t xml:space="preserve">The sampling frequency of DSRC receiver is usually 10MHz, which is different with LTE-V. We </w:t>
      </w:r>
      <w:r w:rsidR="004B1704">
        <w:rPr>
          <w:lang w:eastAsia="zh-CN"/>
        </w:rPr>
        <w:t>do not</w:t>
      </w:r>
      <w:r w:rsidR="004B170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assume that there is sampling rate conversion before delay correlation in DSRC receiver. Therefore the delay value in the detection process is set as 667 samples. </w:t>
      </w:r>
    </w:p>
    <w:p w:rsidR="008C50B5" w:rsidRDefault="008C50B5" w:rsidP="008C50B5">
      <w:pPr>
        <w:rPr>
          <w:lang w:eastAsia="zh-CN"/>
        </w:rPr>
      </w:pPr>
      <w:r>
        <w:rPr>
          <w:rFonts w:hint="eastAsia"/>
          <w:lang w:eastAsia="zh-CN"/>
        </w:rPr>
        <w:t>We simulated</w:t>
      </w:r>
      <w:r w:rsidR="00BE3E5B">
        <w:rPr>
          <w:lang w:eastAsia="zh-CN"/>
        </w:rPr>
        <w:t xml:space="preserve"> the</w:t>
      </w:r>
      <w:r w:rsidR="0019711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detection </w:t>
      </w:r>
      <w:r w:rsidR="00197112">
        <w:rPr>
          <w:rFonts w:hint="eastAsia"/>
          <w:lang w:eastAsia="zh-CN"/>
        </w:rPr>
        <w:t>probability performance</w:t>
      </w:r>
      <w:r>
        <w:rPr>
          <w:rFonts w:hint="eastAsia"/>
          <w:lang w:eastAsia="zh-CN"/>
        </w:rPr>
        <w:t xml:space="preserve"> in UMi channel with the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speed of 500km/h</w:t>
      </w:r>
      <w:r w:rsidR="00197112">
        <w:rPr>
          <w:rFonts w:hint="eastAsia"/>
          <w:lang w:eastAsia="zh-CN"/>
        </w:rPr>
        <w:t xml:space="preserve">. </w:t>
      </w:r>
      <w:r w:rsidR="001E29DE">
        <w:rPr>
          <w:lang w:eastAsia="zh-CN"/>
        </w:rPr>
        <w:t>For both options, t</w:t>
      </w:r>
      <w:r>
        <w:rPr>
          <w:rFonts w:hint="eastAsia"/>
          <w:lang w:eastAsia="zh-CN"/>
        </w:rPr>
        <w:t>he detection is based on delay correlation, in which the correlation values are normalized by received power and compared with a given threshold.</w:t>
      </w:r>
      <w:r w:rsidRPr="00990BCA">
        <w:rPr>
          <w:rFonts w:hint="eastAsia"/>
          <w:lang w:eastAsia="zh-CN"/>
        </w:rPr>
        <w:t xml:space="preserve"> </w:t>
      </w:r>
    </w:p>
    <w:p w:rsidR="008C50B5" w:rsidRPr="00990BCA" w:rsidRDefault="008C50B5" w:rsidP="008C50B5">
      <w:pPr>
        <w:rPr>
          <w:lang w:eastAsia="zh-CN"/>
        </w:rPr>
      </w:pPr>
      <w:r w:rsidRPr="00990BCA">
        <w:rPr>
          <w:rFonts w:hint="eastAsia"/>
          <w:lang w:eastAsia="zh-CN"/>
        </w:rPr>
        <w:t>The simulation result</w:t>
      </w:r>
      <w:r w:rsidR="00BE3E5B">
        <w:rPr>
          <w:lang w:eastAsia="zh-CN"/>
        </w:rPr>
        <w:t>s</w:t>
      </w:r>
      <w:r w:rsidR="00270E20">
        <w:rPr>
          <w:rFonts w:hint="eastAsia"/>
          <w:lang w:eastAsia="zh-CN"/>
        </w:rPr>
        <w:t xml:space="preserve"> in </w:t>
      </w:r>
      <w:r w:rsidR="00BE3E5B">
        <w:rPr>
          <w:lang w:eastAsia="zh-CN"/>
        </w:rPr>
        <w:fldChar w:fldCharType="begin"/>
      </w:r>
      <w:r w:rsidR="00BE3E5B">
        <w:rPr>
          <w:lang w:eastAsia="zh-CN"/>
        </w:rPr>
        <w:instrText xml:space="preserve"> </w:instrText>
      </w:r>
      <w:r w:rsidR="00BE3E5B">
        <w:rPr>
          <w:rFonts w:hint="eastAsia"/>
          <w:lang w:eastAsia="zh-CN"/>
        </w:rPr>
        <w:instrText>REF _Ref466012405 \h</w:instrText>
      </w:r>
      <w:r w:rsidR="00BE3E5B">
        <w:rPr>
          <w:lang w:eastAsia="zh-CN"/>
        </w:rPr>
        <w:instrText xml:space="preserve"> </w:instrText>
      </w:r>
      <w:r w:rsidR="00BE3E5B">
        <w:rPr>
          <w:lang w:eastAsia="zh-CN"/>
        </w:rPr>
      </w:r>
      <w:r w:rsidR="00BE3E5B">
        <w:rPr>
          <w:lang w:eastAsia="zh-CN"/>
        </w:rPr>
        <w:fldChar w:fldCharType="separate"/>
      </w:r>
      <w:r w:rsidR="00BE3E5B">
        <w:t xml:space="preserve">Figure </w:t>
      </w:r>
      <w:r w:rsidR="00BE3E5B">
        <w:rPr>
          <w:noProof/>
        </w:rPr>
        <w:t>1</w:t>
      </w:r>
      <w:r w:rsidR="00BE3E5B">
        <w:rPr>
          <w:lang w:eastAsia="zh-CN"/>
        </w:rPr>
        <w:fldChar w:fldCharType="end"/>
      </w:r>
      <w:r w:rsidRPr="00990B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show that </w:t>
      </w:r>
      <w:r w:rsidR="00197112">
        <w:rPr>
          <w:rFonts w:hint="eastAsia"/>
          <w:lang w:eastAsia="zh-CN"/>
        </w:rPr>
        <w:t>LTE CP-</w:t>
      </w:r>
      <w:r>
        <w:rPr>
          <w:rFonts w:hint="eastAsia"/>
          <w:lang w:eastAsia="zh-CN"/>
        </w:rPr>
        <w:t>based detection</w:t>
      </w:r>
      <w:r w:rsidR="00197112">
        <w:rPr>
          <w:rFonts w:hint="eastAsia"/>
          <w:lang w:eastAsia="zh-CN"/>
        </w:rPr>
        <w:t xml:space="preserve"> in Option 1</w:t>
      </w:r>
      <w:r>
        <w:rPr>
          <w:rFonts w:hint="eastAsia"/>
          <w:lang w:eastAsia="zh-CN"/>
        </w:rPr>
        <w:t xml:space="preserve"> outperforms the one based on </w:t>
      </w:r>
      <w:r w:rsidR="00197112">
        <w:rPr>
          <w:rFonts w:hint="eastAsia"/>
          <w:lang w:eastAsia="zh-CN"/>
        </w:rPr>
        <w:t>special</w:t>
      </w:r>
      <w:r>
        <w:rPr>
          <w:rFonts w:hint="eastAsia"/>
          <w:lang w:eastAsia="zh-CN"/>
        </w:rPr>
        <w:t xml:space="preserve"> signal</w:t>
      </w:r>
      <w:r w:rsidR="00197112">
        <w:rPr>
          <w:rFonts w:hint="eastAsia"/>
          <w:lang w:eastAsia="zh-CN"/>
        </w:rPr>
        <w:t xml:space="preserve"> in Option 2</w:t>
      </w:r>
      <w:r w:rsidR="00DF77F1">
        <w:rPr>
          <w:rFonts w:hint="eastAsia"/>
          <w:lang w:eastAsia="zh-CN"/>
        </w:rPr>
        <w:t xml:space="preserve"> in term</w:t>
      </w:r>
      <w:r w:rsidR="00BE3E5B">
        <w:rPr>
          <w:lang w:eastAsia="zh-CN"/>
        </w:rPr>
        <w:t>s</w:t>
      </w:r>
      <w:r w:rsidR="00DF77F1">
        <w:rPr>
          <w:rFonts w:hint="eastAsia"/>
          <w:lang w:eastAsia="zh-CN"/>
        </w:rPr>
        <w:t xml:space="preserve"> of detection probability. </w:t>
      </w:r>
      <w:r w:rsidR="00197112">
        <w:rPr>
          <w:rFonts w:hint="eastAsia"/>
          <w:lang w:eastAsia="zh-CN"/>
        </w:rPr>
        <w:t>The main</w:t>
      </w:r>
      <w:r>
        <w:rPr>
          <w:rFonts w:hint="eastAsia"/>
          <w:lang w:eastAsia="zh-CN"/>
        </w:rPr>
        <w:t xml:space="preserve"> reason is </w:t>
      </w:r>
      <w:r w:rsidR="00197112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 xml:space="preserve">there </w:t>
      </w:r>
      <w:r w:rsidRPr="004B1704">
        <w:rPr>
          <w:rFonts w:hint="eastAsia"/>
          <w:lang w:eastAsia="zh-CN"/>
        </w:rPr>
        <w:t>are 1</w:t>
      </w:r>
      <w:r w:rsidR="00A64F98" w:rsidRPr="004B1704">
        <w:rPr>
          <w:rFonts w:hint="eastAsia"/>
          <w:lang w:eastAsia="zh-CN"/>
        </w:rPr>
        <w:t>2</w:t>
      </w:r>
      <w:r w:rsidRPr="004B1704">
        <w:rPr>
          <w:rFonts w:hint="eastAsia"/>
          <w:lang w:eastAsia="zh-CN"/>
        </w:rPr>
        <w:t xml:space="preserve"> CP</w:t>
      </w:r>
      <w:r>
        <w:rPr>
          <w:rFonts w:hint="eastAsia"/>
          <w:lang w:eastAsia="zh-CN"/>
        </w:rPr>
        <w:t xml:space="preserve">-based detection </w:t>
      </w:r>
      <w:r w:rsidR="00197112">
        <w:rPr>
          <w:rFonts w:hint="eastAsia"/>
          <w:lang w:eastAsia="zh-CN"/>
        </w:rPr>
        <w:t xml:space="preserve">opportunities (excluding the </w:t>
      </w:r>
      <w:r w:rsidR="00A64F98">
        <w:rPr>
          <w:rFonts w:hint="eastAsia"/>
          <w:lang w:eastAsia="zh-CN"/>
        </w:rPr>
        <w:t xml:space="preserve">first and </w:t>
      </w:r>
      <w:r w:rsidR="00197112">
        <w:rPr>
          <w:rFonts w:hint="eastAsia"/>
          <w:lang w:eastAsia="zh-CN"/>
        </w:rPr>
        <w:t>Gap symbol)</w:t>
      </w:r>
      <w:r>
        <w:rPr>
          <w:rFonts w:hint="eastAsia"/>
          <w:lang w:eastAsia="zh-CN"/>
        </w:rPr>
        <w:t xml:space="preserve"> in one subframe</w:t>
      </w:r>
      <w:r w:rsidR="00197112">
        <w:rPr>
          <w:rFonts w:hint="eastAsia"/>
          <w:lang w:eastAsia="zh-CN"/>
        </w:rPr>
        <w:t xml:space="preserve"> for detection</w:t>
      </w:r>
      <w:r>
        <w:rPr>
          <w:rFonts w:hint="eastAsia"/>
          <w:lang w:eastAsia="zh-CN"/>
        </w:rPr>
        <w:t xml:space="preserve">, while only 1 detection attempt for </w:t>
      </w:r>
      <w:r w:rsidR="00197112">
        <w:rPr>
          <w:rFonts w:hint="eastAsia"/>
          <w:lang w:eastAsia="zh-CN"/>
        </w:rPr>
        <w:t>special signal</w:t>
      </w:r>
      <w:r>
        <w:rPr>
          <w:rFonts w:hint="eastAsia"/>
          <w:lang w:eastAsia="zh-CN"/>
        </w:rPr>
        <w:t xml:space="preserve">-based method. </w:t>
      </w:r>
      <w:r w:rsidR="00197112">
        <w:rPr>
          <w:rFonts w:hint="eastAsia"/>
          <w:lang w:eastAsia="zh-CN"/>
        </w:rPr>
        <w:t>Another major benefit is that</w:t>
      </w:r>
      <w:r>
        <w:rPr>
          <w:rFonts w:hint="eastAsia"/>
          <w:lang w:eastAsia="zh-CN"/>
        </w:rPr>
        <w:t xml:space="preserve"> CP-based detection requires no additional change to the LTE-V frame structure.</w:t>
      </w:r>
      <w:r w:rsidR="00DF77F1">
        <w:rPr>
          <w:rFonts w:hint="eastAsia"/>
          <w:lang w:eastAsia="zh-CN"/>
        </w:rPr>
        <w:t xml:space="preserve"> </w:t>
      </w:r>
    </w:p>
    <w:p w:rsidR="00331D3C" w:rsidRDefault="00331D3C" w:rsidP="008C50B5">
      <w:pPr>
        <w:jc w:val="center"/>
        <w:rPr>
          <w:rStyle w:val="CommentReference"/>
          <w:lang w:eastAsia="zh-CN"/>
        </w:rPr>
      </w:pPr>
    </w:p>
    <w:p w:rsidR="008C50B5" w:rsidRPr="0058328D" w:rsidRDefault="000B1563" w:rsidP="008C50B5">
      <w:pPr>
        <w:jc w:val="center"/>
      </w:pPr>
      <w:r>
        <w:rPr>
          <w:noProof/>
        </w:rPr>
        <w:drawing>
          <wp:inline distT="0" distB="0" distL="0" distR="0">
            <wp:extent cx="4998720" cy="3886200"/>
            <wp:effectExtent l="19050" t="0" r="0" b="0"/>
            <wp:docPr id="17" name="2EB9302D-0446-4D07-8A10-9D46D1DCB834.png&quot;" descr="C:\Users\l00385439\AppData\Roaming\eSpace_Desktop\UserData\l00385439\imagefiles\2EB9302D-0446-4D07-8A10-9D46D1DCB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B9302D-0446-4D07-8A10-9D46D1DCB834.png&quot;" descr="C:\Users\l00385439\AppData\Roaming\eSpace_Desktop\UserData\l00385439\imagefiles\2EB9302D-0446-4D07-8A10-9D46D1DCB8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0B5" w:rsidRDefault="008C50B5" w:rsidP="008C50B5">
      <w:pPr>
        <w:pStyle w:val="Caption"/>
        <w:rPr>
          <w:lang w:eastAsia="zh-CN"/>
        </w:rPr>
      </w:pPr>
      <w:bookmarkStart w:id="4" w:name="_Ref466012405"/>
      <w:r>
        <w:t xml:space="preserve">Figure </w:t>
      </w:r>
      <w:r w:rsidR="00F410F2">
        <w:fldChar w:fldCharType="begin"/>
      </w:r>
      <w:r>
        <w:instrText xml:space="preserve"> SEQ Figure \* ARABIC </w:instrText>
      </w:r>
      <w:r w:rsidR="00F410F2">
        <w:fldChar w:fldCharType="separate"/>
      </w:r>
      <w:r w:rsidR="00BE3E5B">
        <w:rPr>
          <w:noProof/>
        </w:rPr>
        <w:t>1</w:t>
      </w:r>
      <w:r w:rsidR="00F410F2">
        <w:fldChar w:fldCharType="end"/>
      </w:r>
      <w:bookmarkEnd w:id="4"/>
      <w:r w:rsidRPr="001268E0">
        <w:rPr>
          <w:rFonts w:hint="eastAsia"/>
        </w:rPr>
        <w:t xml:space="preserve">: Detection </w:t>
      </w:r>
      <w:r>
        <w:rPr>
          <w:lang w:eastAsia="zh-CN"/>
        </w:rPr>
        <w:t>Probability</w:t>
      </w:r>
      <w:r w:rsidRPr="001268E0">
        <w:rPr>
          <w:rFonts w:hint="eastAsia"/>
        </w:rPr>
        <w:t xml:space="preserve"> (</w:t>
      </w:r>
      <w:r>
        <w:rPr>
          <w:rFonts w:hint="eastAsia"/>
          <w:lang w:eastAsia="zh-CN"/>
        </w:rPr>
        <w:t>50</w:t>
      </w:r>
      <w:r w:rsidRPr="001268E0">
        <w:rPr>
          <w:rFonts w:hint="eastAsia"/>
        </w:rPr>
        <w:t>0km/h)</w:t>
      </w:r>
    </w:p>
    <w:p w:rsidR="008C50B5" w:rsidRDefault="008C50B5" w:rsidP="008C50B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 w:rsidR="00197112">
        <w:rPr>
          <w:rFonts w:hint="eastAsia"/>
          <w:b/>
          <w:i/>
          <w:lang w:eastAsia="zh-CN"/>
        </w:rPr>
        <w:t>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performance of detection based on cyclic prefix outperforms that of preamble-based detection.</w:t>
      </w:r>
    </w:p>
    <w:p w:rsidR="00270E20" w:rsidRDefault="00270E20" w:rsidP="00361A80">
      <w:pPr>
        <w:rPr>
          <w:lang w:eastAsia="zh-CN"/>
        </w:rPr>
      </w:pPr>
      <w:r>
        <w:rPr>
          <w:rFonts w:hint="eastAsia"/>
          <w:lang w:eastAsia="zh-CN"/>
        </w:rPr>
        <w:t>The impact of detection process on DSRC receiver depends on the implementation of DSRC SoC. If the DSRS SoC is based on hard logic</w:t>
      </w:r>
      <w:r w:rsidR="00707BAD">
        <w:rPr>
          <w:lang w:eastAsia="zh-CN"/>
        </w:rPr>
        <w:t>, the</w:t>
      </w:r>
      <w:r>
        <w:rPr>
          <w:rFonts w:hint="eastAsia"/>
          <w:lang w:eastAsia="zh-CN"/>
        </w:rPr>
        <w:t xml:space="preserve"> detection logic is used to detect DSRC signal. The delay value is fixed as 16 samples and </w:t>
      </w:r>
      <w:r w:rsidR="00BE3E5B">
        <w:rPr>
          <w:lang w:eastAsia="zh-CN"/>
        </w:rPr>
        <w:t>changing the</w:t>
      </w:r>
      <w:r w:rsidR="00BE3E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delay value may require re-design</w:t>
      </w:r>
      <w:r w:rsidR="00BE3E5B">
        <w:rPr>
          <w:lang w:eastAsia="zh-CN"/>
        </w:rPr>
        <w:t>ing</w:t>
      </w:r>
      <w:r>
        <w:rPr>
          <w:rFonts w:hint="eastAsia"/>
          <w:lang w:eastAsia="zh-CN"/>
        </w:rPr>
        <w:t xml:space="preserve"> the DSRC SoC. On the other hand, if the DRSC SoC is based on SDR</w:t>
      </w:r>
      <w:r w:rsidR="00AF38EC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oftware </w:t>
      </w:r>
      <w:r w:rsidR="00AF38EC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efined </w:t>
      </w:r>
      <w:r w:rsidR="00AF38EC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adio), </w:t>
      </w:r>
      <w:r w:rsidR="00BE3E5B">
        <w:rPr>
          <w:lang w:eastAsia="zh-CN"/>
        </w:rPr>
        <w:t>may be possible to change</w:t>
      </w:r>
      <w:r>
        <w:rPr>
          <w:rFonts w:hint="eastAsia"/>
          <w:lang w:eastAsia="zh-CN"/>
        </w:rPr>
        <w:t xml:space="preserve"> the delay value from 16 to 667 samples to detect LTE-V signal</w:t>
      </w:r>
      <w:r w:rsidR="000267DD">
        <w:rPr>
          <w:rFonts w:hint="eastAsia"/>
          <w:lang w:eastAsia="zh-CN"/>
        </w:rPr>
        <w:t xml:space="preserve"> based on CP pattern</w:t>
      </w:r>
      <w:r>
        <w:rPr>
          <w:rFonts w:hint="eastAsia"/>
          <w:lang w:eastAsia="zh-CN"/>
        </w:rPr>
        <w:t xml:space="preserve">. </w:t>
      </w:r>
    </w:p>
    <w:p w:rsidR="00361A80" w:rsidRDefault="00BE3E5B" w:rsidP="001E29DE">
      <w:pPr>
        <w:rPr>
          <w:lang w:eastAsia="zh-CN"/>
        </w:rPr>
      </w:pPr>
      <w:r>
        <w:rPr>
          <w:lang w:eastAsia="zh-CN"/>
        </w:rPr>
        <w:t>O</w:t>
      </w:r>
      <w:r w:rsidR="001E29DE">
        <w:rPr>
          <w:lang w:eastAsia="zh-CN"/>
        </w:rPr>
        <w:t>ption 2 has some additional drawbacks</w:t>
      </w:r>
      <w:r w:rsidR="00361A80">
        <w:rPr>
          <w:rFonts w:hint="eastAsia"/>
          <w:lang w:eastAsia="zh-CN"/>
        </w:rPr>
        <w:t xml:space="preserve">. For instance, the new signal at the first symbol will have impact on the AGC </w:t>
      </w:r>
      <w:r w:rsidR="00361A80">
        <w:rPr>
          <w:lang w:eastAsia="zh-CN"/>
        </w:rPr>
        <w:t>processing</w:t>
      </w:r>
      <w:r w:rsidR="001E29DE">
        <w:rPr>
          <w:lang w:eastAsia="zh-CN"/>
        </w:rPr>
        <w:t>. Furthermore, it requires more standardization effort for something that may not even be needed (e.g., if 802.11p and LTE-V are not deployed on the same carrier)</w:t>
      </w:r>
      <w:r w:rsidR="00361A80">
        <w:rPr>
          <w:rFonts w:hint="eastAsia"/>
          <w:lang w:eastAsia="zh-CN"/>
        </w:rPr>
        <w:t xml:space="preserve"> </w:t>
      </w:r>
    </w:p>
    <w:p w:rsidR="00361A80" w:rsidRPr="00DB0DC6" w:rsidRDefault="00361A80" w:rsidP="00361A80">
      <w:pPr>
        <w:rPr>
          <w:b/>
          <w:i/>
          <w:lang w:eastAsia="zh-CN"/>
        </w:rPr>
      </w:pPr>
      <w:r w:rsidRPr="00DB0DC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B0DC6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DB0DC6">
        <w:rPr>
          <w:rFonts w:hint="eastAsia"/>
          <w:b/>
          <w:i/>
          <w:lang w:eastAsia="zh-CN"/>
        </w:rPr>
        <w:t xml:space="preserve">Introduction of new signal for detection needs more standardization work </w:t>
      </w:r>
      <w:r>
        <w:rPr>
          <w:rFonts w:hint="eastAsia"/>
          <w:b/>
          <w:i/>
          <w:lang w:eastAsia="zh-CN"/>
        </w:rPr>
        <w:t xml:space="preserve">which may or may not be adopted by 802.11p to detect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presence of LTE-V. </w:t>
      </w:r>
    </w:p>
    <w:p w:rsidR="00197112" w:rsidRDefault="00197112" w:rsidP="00197112">
      <w:pPr>
        <w:pStyle w:val="Heading2"/>
        <w:rPr>
          <w:lang w:eastAsia="zh-CN"/>
        </w:rPr>
      </w:pPr>
      <w:r>
        <w:rPr>
          <w:rFonts w:hint="eastAsia"/>
          <w:lang w:eastAsia="zh-CN"/>
        </w:rPr>
        <w:t>Option 3: SLSS</w:t>
      </w:r>
      <w:r w:rsidR="00361A80">
        <w:rPr>
          <w:rFonts w:hint="eastAsia"/>
          <w:lang w:eastAsia="zh-CN"/>
        </w:rPr>
        <w:t>-based detection</w:t>
      </w:r>
    </w:p>
    <w:p w:rsidR="00197112" w:rsidRDefault="00197112" w:rsidP="0019711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two repeated PSSS symbols and two repeated SSSS symbols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in each</w:t>
      </w:r>
      <w:r>
        <w:rPr>
          <w:rFonts w:hint="eastAsia"/>
          <w:lang w:eastAsia="zh-CN"/>
        </w:rPr>
        <w:t xml:space="preserve"> sidelink synchronization subframe.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receiver can </w:t>
      </w:r>
      <w:r>
        <w:rPr>
          <w:lang w:eastAsia="zh-CN"/>
        </w:rPr>
        <w:t>determine</w:t>
      </w:r>
      <w:r>
        <w:rPr>
          <w:rFonts w:hint="eastAsia"/>
          <w:lang w:eastAsia="zh-CN"/>
        </w:rPr>
        <w:t xml:space="preserve"> the existence of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LTE-V system by </w:t>
      </w:r>
      <w:r>
        <w:rPr>
          <w:lang w:eastAsia="zh-CN"/>
        </w:rPr>
        <w:t>detecting</w:t>
      </w:r>
      <w:r>
        <w:rPr>
          <w:rFonts w:hint="eastAsia"/>
          <w:lang w:eastAsia="zh-CN"/>
        </w:rPr>
        <w:t xml:space="preserve"> PSSS (or SSSS) </w:t>
      </w:r>
      <w:r>
        <w:rPr>
          <w:lang w:eastAsia="zh-CN"/>
        </w:rPr>
        <w:t>using</w:t>
      </w:r>
      <w:r>
        <w:rPr>
          <w:rFonts w:hint="eastAsia"/>
          <w:lang w:eastAsia="zh-CN"/>
        </w:rPr>
        <w:t xml:space="preserve"> autocorrelation operation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Since</w:t>
      </w:r>
      <w:r>
        <w:rPr>
          <w:rFonts w:hint="eastAsia"/>
          <w:lang w:eastAsia="zh-CN"/>
        </w:rPr>
        <w:t xml:space="preserve"> the periodicity of PSSS/SSSS is 160ms, during </w:t>
      </w:r>
      <w:r>
        <w:rPr>
          <w:lang w:eastAsia="zh-CN"/>
        </w:rPr>
        <w:t>that time,</w:t>
      </w:r>
      <w:r>
        <w:rPr>
          <w:rFonts w:hint="eastAsia"/>
          <w:lang w:eastAsia="zh-CN"/>
        </w:rPr>
        <w:t xml:space="preserve"> LTE-V and DSRC </w:t>
      </w:r>
      <w:r w:rsidR="004B1704">
        <w:rPr>
          <w:lang w:eastAsia="zh-CN"/>
        </w:rPr>
        <w:t>may</w:t>
      </w:r>
      <w:r w:rsidR="004B170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interfere </w:t>
      </w:r>
      <w:r>
        <w:rPr>
          <w:rFonts w:hint="eastAsia"/>
          <w:lang w:eastAsia="zh-CN"/>
        </w:rPr>
        <w:t>with each other</w:t>
      </w:r>
      <w:r w:rsidR="004B1704">
        <w:rPr>
          <w:lang w:eastAsia="zh-CN"/>
        </w:rPr>
        <w:t>. However, if the regulation authority deems a 160ms detection time</w:t>
      </w:r>
      <w:r w:rsidR="00BE3E5B" w:rsidRPr="00BE3E5B">
        <w:rPr>
          <w:lang w:eastAsia="zh-CN"/>
        </w:rPr>
        <w:t xml:space="preserve"> </w:t>
      </w:r>
      <w:r w:rsidR="00BE3E5B">
        <w:rPr>
          <w:lang w:eastAsia="zh-CN"/>
        </w:rPr>
        <w:t>acceptable</w:t>
      </w:r>
      <w:r w:rsidR="004B1704">
        <w:rPr>
          <w:lang w:eastAsia="zh-CN"/>
        </w:rPr>
        <w:t>, detecting SLSS is a simple solution.</w:t>
      </w:r>
    </w:p>
    <w:p w:rsidR="00197112" w:rsidRDefault="00197112" w:rsidP="00197112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361A80">
        <w:rPr>
          <w:rFonts w:hint="eastAsia"/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 SLSS can be a candidate signal to be used for LTE-V detection</w:t>
      </w:r>
      <w:r w:rsidR="004B1704">
        <w:rPr>
          <w:b/>
          <w:i/>
          <w:lang w:eastAsia="zh-CN"/>
        </w:rPr>
        <w:t xml:space="preserve"> if 160ms detection delay is acceptable</w:t>
      </w:r>
      <w:r>
        <w:rPr>
          <w:rFonts w:hint="eastAsia"/>
          <w:b/>
          <w:i/>
          <w:lang w:eastAsia="zh-CN"/>
        </w:rPr>
        <w:t xml:space="preserve">. </w:t>
      </w:r>
    </w:p>
    <w:p w:rsidR="00E91374" w:rsidRDefault="00361A80" w:rsidP="00E91374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Option 4: </w:t>
      </w:r>
      <w:r w:rsidR="00E91374">
        <w:rPr>
          <w:rFonts w:hint="eastAsia"/>
          <w:lang w:eastAsia="zh-CN"/>
        </w:rPr>
        <w:t>Energy</w:t>
      </w:r>
      <w:r>
        <w:rPr>
          <w:rFonts w:hint="eastAsia"/>
          <w:lang w:eastAsia="zh-CN"/>
        </w:rPr>
        <w:t>-based</w:t>
      </w:r>
      <w:r w:rsidR="00E9137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detection</w:t>
      </w:r>
    </w:p>
    <w:p w:rsidR="00E91374" w:rsidRPr="0068639E" w:rsidRDefault="00E91374" w:rsidP="00E91374">
      <w:pPr>
        <w:rPr>
          <w:lang w:eastAsia="zh-CN"/>
        </w:rPr>
      </w:pPr>
      <w:r w:rsidRPr="0068639E">
        <w:rPr>
          <w:rFonts w:hint="eastAsia"/>
          <w:lang w:eastAsia="zh-CN"/>
        </w:rPr>
        <w:t xml:space="preserve">One </w:t>
      </w:r>
      <w:r w:rsidR="00197112">
        <w:rPr>
          <w:rFonts w:hint="eastAsia"/>
          <w:lang w:eastAsia="zh-CN"/>
        </w:rPr>
        <w:t>other</w:t>
      </w:r>
      <w:r w:rsidR="00197112" w:rsidRPr="0068639E">
        <w:rPr>
          <w:rFonts w:hint="eastAsia"/>
          <w:lang w:eastAsia="zh-CN"/>
        </w:rPr>
        <w:t xml:space="preserve"> </w:t>
      </w:r>
      <w:r w:rsidRPr="0068639E">
        <w:rPr>
          <w:rFonts w:hint="eastAsia"/>
          <w:lang w:eastAsia="zh-CN"/>
        </w:rPr>
        <w:t xml:space="preserve">method for DSRC to detect other </w:t>
      </w:r>
      <w:r w:rsidR="00197112">
        <w:rPr>
          <w:rFonts w:hint="eastAsia"/>
          <w:lang w:eastAsia="zh-CN"/>
        </w:rPr>
        <w:t>LTE-V</w:t>
      </w:r>
      <w:r w:rsidR="00197112" w:rsidRPr="0068639E">
        <w:rPr>
          <w:rFonts w:hint="eastAsia"/>
          <w:lang w:eastAsia="zh-CN"/>
        </w:rPr>
        <w:t xml:space="preserve"> </w:t>
      </w:r>
      <w:r w:rsidRPr="0068639E">
        <w:rPr>
          <w:rFonts w:hint="eastAsia"/>
          <w:lang w:eastAsia="zh-CN"/>
        </w:rPr>
        <w:t xml:space="preserve">is to use energy detection, which is already part of the 802.11p standard. DSRC devices shall consider the channel busy if the received power is larger than </w:t>
      </w:r>
      <w:r w:rsidRPr="0068639E">
        <w:rPr>
          <w:rFonts w:hint="eastAsia"/>
          <w:lang w:eastAsia="zh-CN"/>
        </w:rPr>
        <w:lastRenderedPageBreak/>
        <w:t>-65dBm. On the other hand, if DSRC devices detect a 802.11p signal</w:t>
      </w:r>
      <w:r>
        <w:rPr>
          <w:rFonts w:hint="eastAsia"/>
          <w:lang w:eastAsia="zh-CN"/>
        </w:rPr>
        <w:t xml:space="preserve"> (</w:t>
      </w:r>
      <w:r w:rsidRPr="0068639E">
        <w:rPr>
          <w:rFonts w:hint="eastAsia"/>
          <w:lang w:eastAsia="zh-CN"/>
        </w:rPr>
        <w:t xml:space="preserve">using short preamble), the channel is consider busy if the receiver power is larger than -85dBm. </w:t>
      </w:r>
    </w:p>
    <w:p w:rsidR="00E91374" w:rsidRDefault="00E91374" w:rsidP="00E91374">
      <w:pPr>
        <w:rPr>
          <w:lang w:eastAsia="zh-CN"/>
        </w:rPr>
      </w:pPr>
      <w:r w:rsidRPr="0068639E">
        <w:rPr>
          <w:rFonts w:hint="eastAsia"/>
          <w:lang w:eastAsia="zh-CN"/>
        </w:rPr>
        <w:t xml:space="preserve">One problem </w:t>
      </w:r>
      <w:r w:rsidR="0058328D">
        <w:rPr>
          <w:lang w:eastAsia="zh-CN"/>
        </w:rPr>
        <w:t>for</w:t>
      </w:r>
      <w:r w:rsidRPr="0068639E">
        <w:rPr>
          <w:rFonts w:hint="eastAsia"/>
          <w:lang w:eastAsia="zh-CN"/>
        </w:rPr>
        <w:t xml:space="preserve"> the energy detection is that LTE-V </w:t>
      </w:r>
      <w:r w:rsidRPr="0068639E">
        <w:rPr>
          <w:lang w:eastAsia="zh-CN"/>
        </w:rPr>
        <w:t>transmission</w:t>
      </w:r>
      <w:r w:rsidRPr="0068639E">
        <w:rPr>
          <w:rFonts w:hint="eastAsia"/>
          <w:lang w:eastAsia="zh-CN"/>
        </w:rPr>
        <w:t xml:space="preserve"> is treated unfairly. DSRC devices will have more transmission resources due to the higher CCA busy threshold for LTE-V signal. </w:t>
      </w:r>
      <w:r w:rsidR="00650C90">
        <w:rPr>
          <w:lang w:eastAsia="zh-CN"/>
        </w:rPr>
        <w:t>A</w:t>
      </w:r>
      <w:r w:rsidRPr="0068639E">
        <w:rPr>
          <w:rFonts w:hint="eastAsia"/>
          <w:lang w:eastAsia="zh-CN"/>
        </w:rPr>
        <w:t xml:space="preserve"> DSRC device will not start transmission if there is another DSRC device is sending data which is 200 meters away. However, it will start transmission even if a nearby (say 50 meters away) LTE-V device is already </w:t>
      </w:r>
      <w:r w:rsidRPr="0068639E">
        <w:rPr>
          <w:lang w:eastAsia="zh-CN"/>
        </w:rPr>
        <w:t>transmitting</w:t>
      </w:r>
      <w:r w:rsidRPr="0068639E">
        <w:rPr>
          <w:rFonts w:hint="eastAsia"/>
          <w:lang w:eastAsia="zh-CN"/>
        </w:rPr>
        <w:t>. Under this scenario, there will be mutual interference which causes performance loss for both systems.</w:t>
      </w:r>
    </w:p>
    <w:p w:rsidR="00E91374" w:rsidRDefault="00E91374" w:rsidP="00E91374">
      <w:pPr>
        <w:rPr>
          <w:b/>
          <w:i/>
          <w:lang w:eastAsia="zh-CN"/>
        </w:rPr>
      </w:pPr>
      <w:r w:rsidRPr="00DB0DC6">
        <w:rPr>
          <w:rFonts w:hint="eastAsia"/>
          <w:b/>
          <w:i/>
          <w:lang w:eastAsia="zh-CN"/>
        </w:rPr>
        <w:t xml:space="preserve">Observation </w:t>
      </w:r>
      <w:r w:rsidR="00197112">
        <w:rPr>
          <w:rFonts w:hint="eastAsia"/>
          <w:b/>
          <w:i/>
          <w:lang w:eastAsia="zh-CN"/>
        </w:rPr>
        <w:t>4</w:t>
      </w:r>
      <w:r w:rsidRPr="00DB0DC6">
        <w:rPr>
          <w:rFonts w:hint="eastAsia"/>
          <w:b/>
          <w:i/>
          <w:lang w:eastAsia="zh-CN"/>
        </w:rPr>
        <w:t>:</w:t>
      </w:r>
      <w:r w:rsidR="00DB0DC6">
        <w:rPr>
          <w:rFonts w:hint="eastAsia"/>
          <w:b/>
          <w:i/>
          <w:lang w:eastAsia="zh-CN"/>
        </w:rPr>
        <w:t xml:space="preserve"> </w:t>
      </w:r>
      <w:r w:rsidR="004B1704">
        <w:rPr>
          <w:b/>
          <w:i/>
          <w:lang w:eastAsia="zh-CN"/>
        </w:rPr>
        <w:t xml:space="preserve">The </w:t>
      </w:r>
      <w:r w:rsidR="00197112">
        <w:rPr>
          <w:rFonts w:hint="eastAsia"/>
          <w:b/>
          <w:i/>
          <w:lang w:eastAsia="zh-CN"/>
        </w:rPr>
        <w:t xml:space="preserve">802.11p energy detection mechanism uses different receiver power thresholds when detecting 802.11p </w:t>
      </w:r>
      <w:r w:rsidR="00197112">
        <w:rPr>
          <w:b/>
          <w:i/>
          <w:lang w:eastAsia="zh-CN"/>
        </w:rPr>
        <w:t>system and</w:t>
      </w:r>
      <w:r w:rsidR="00197112">
        <w:rPr>
          <w:rFonts w:hint="eastAsia"/>
          <w:b/>
          <w:i/>
          <w:lang w:eastAsia="zh-CN"/>
        </w:rPr>
        <w:t xml:space="preserve"> other systems. This create</w:t>
      </w:r>
      <w:r w:rsidR="00650C90">
        <w:rPr>
          <w:b/>
          <w:i/>
          <w:lang w:eastAsia="zh-CN"/>
        </w:rPr>
        <w:t>s</w:t>
      </w:r>
      <w:r w:rsidR="00197112">
        <w:rPr>
          <w:rFonts w:hint="eastAsia"/>
          <w:b/>
          <w:i/>
          <w:lang w:eastAsia="zh-CN"/>
        </w:rPr>
        <w:t xml:space="preserve"> unfairness for </w:t>
      </w:r>
      <w:r w:rsidRPr="00DB0DC6">
        <w:rPr>
          <w:rFonts w:hint="eastAsia"/>
          <w:b/>
          <w:i/>
          <w:lang w:eastAsia="zh-CN"/>
        </w:rPr>
        <w:t xml:space="preserve">co-channel co-existence </w:t>
      </w:r>
      <w:r w:rsidR="00197112">
        <w:rPr>
          <w:rFonts w:hint="eastAsia"/>
          <w:b/>
          <w:i/>
          <w:lang w:eastAsia="zh-CN"/>
        </w:rPr>
        <w:t>between</w:t>
      </w:r>
      <w:r w:rsidR="00197112" w:rsidRPr="00DB0DC6">
        <w:rPr>
          <w:rFonts w:hint="eastAsia"/>
          <w:b/>
          <w:i/>
          <w:lang w:eastAsia="zh-CN"/>
        </w:rPr>
        <w:t xml:space="preserve"> </w:t>
      </w:r>
      <w:r w:rsidRPr="00DB0DC6">
        <w:rPr>
          <w:rFonts w:hint="eastAsia"/>
          <w:b/>
          <w:i/>
          <w:lang w:eastAsia="zh-CN"/>
        </w:rPr>
        <w:t xml:space="preserve">LTE-V and </w:t>
      </w:r>
      <w:r w:rsidR="00197112">
        <w:rPr>
          <w:rFonts w:hint="eastAsia"/>
          <w:b/>
          <w:i/>
          <w:lang w:eastAsia="zh-CN"/>
        </w:rPr>
        <w:t>802.11p and could</w:t>
      </w:r>
      <w:r w:rsidRPr="00DB0DC6">
        <w:rPr>
          <w:rFonts w:hint="eastAsia"/>
          <w:b/>
          <w:i/>
          <w:lang w:eastAsia="zh-CN"/>
        </w:rPr>
        <w:t xml:space="preserve"> </w:t>
      </w:r>
      <w:r w:rsidR="00197112">
        <w:rPr>
          <w:rFonts w:hint="eastAsia"/>
          <w:b/>
          <w:i/>
          <w:lang w:eastAsia="zh-CN"/>
        </w:rPr>
        <w:t>cause</w:t>
      </w:r>
      <w:r w:rsidR="00197112" w:rsidRPr="00DB0DC6">
        <w:rPr>
          <w:rFonts w:hint="eastAsia"/>
          <w:b/>
          <w:i/>
          <w:lang w:eastAsia="zh-CN"/>
        </w:rPr>
        <w:t xml:space="preserve"> </w:t>
      </w:r>
      <w:r w:rsidR="00197112">
        <w:rPr>
          <w:rFonts w:hint="eastAsia"/>
          <w:b/>
          <w:i/>
          <w:lang w:eastAsia="zh-CN"/>
        </w:rPr>
        <w:t xml:space="preserve">harmful </w:t>
      </w:r>
      <w:r w:rsidRPr="00DB0DC6">
        <w:rPr>
          <w:rFonts w:hint="eastAsia"/>
          <w:b/>
          <w:i/>
          <w:lang w:eastAsia="zh-CN"/>
        </w:rPr>
        <w:t xml:space="preserve">mutual interference </w:t>
      </w:r>
      <w:r w:rsidR="00197112">
        <w:rPr>
          <w:rFonts w:hint="eastAsia"/>
          <w:b/>
          <w:i/>
          <w:lang w:eastAsia="zh-CN"/>
        </w:rPr>
        <w:t>between</w:t>
      </w:r>
      <w:r w:rsidRPr="00DB0DC6">
        <w:rPr>
          <w:rFonts w:hint="eastAsia"/>
          <w:b/>
          <w:i/>
          <w:lang w:eastAsia="zh-CN"/>
        </w:rPr>
        <w:t xml:space="preserve"> both systems.</w:t>
      </w:r>
    </w:p>
    <w:p w:rsidR="00650C90" w:rsidRDefault="00650C90" w:rsidP="00E91374">
      <w:pPr>
        <w:rPr>
          <w:lang w:eastAsia="zh-CN"/>
        </w:rPr>
      </w:pPr>
      <w:r>
        <w:rPr>
          <w:lang w:eastAsia="zh-CN"/>
        </w:rPr>
        <w:t>Therefore, we propose the following:</w:t>
      </w:r>
    </w:p>
    <w:p w:rsidR="004B1704" w:rsidRDefault="00650C90" w:rsidP="00331D3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Use the cyclic prefix to detect LTE-V signal.</w:t>
      </w:r>
    </w:p>
    <w:p w:rsidR="00331D3C" w:rsidRPr="00846CC3" w:rsidRDefault="00331D3C" w:rsidP="00331D3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Send an LS to RAN that </w:t>
      </w:r>
      <w:r w:rsidR="004B1704">
        <w:rPr>
          <w:b/>
          <w:i/>
          <w:lang w:eastAsia="zh-CN"/>
        </w:rPr>
        <w:t xml:space="preserve">should the regulator request a detection mechanism, </w:t>
      </w:r>
      <w:r>
        <w:rPr>
          <w:rFonts w:hint="eastAsia"/>
          <w:b/>
          <w:i/>
          <w:lang w:eastAsia="zh-CN"/>
        </w:rPr>
        <w:t xml:space="preserve">RAN1 </w:t>
      </w:r>
      <w:r w:rsidR="004B1704">
        <w:rPr>
          <w:b/>
          <w:i/>
          <w:lang w:eastAsia="zh-CN"/>
        </w:rPr>
        <w:t>concluded</w:t>
      </w:r>
      <w:r>
        <w:rPr>
          <w:rFonts w:hint="eastAsia"/>
          <w:b/>
          <w:i/>
          <w:lang w:eastAsia="zh-CN"/>
        </w:rPr>
        <w:t xml:space="preserve"> to use CP as the signature signal of LTE-V.  </w:t>
      </w:r>
    </w:p>
    <w:p w:rsidR="00157FC3" w:rsidRDefault="00747F48" w:rsidP="00B927D3">
      <w:pPr>
        <w:pStyle w:val="Heading1"/>
        <w:rPr>
          <w:lang w:eastAsia="zh-CN"/>
        </w:rPr>
      </w:pPr>
      <w:r w:rsidRPr="004E29ED">
        <w:t>Conclusion</w:t>
      </w:r>
      <w:r w:rsidR="006B1FD5" w:rsidRPr="004E29ED">
        <w:t>s</w:t>
      </w:r>
    </w:p>
    <w:p w:rsidR="00287C1F" w:rsidRDefault="003B198F" w:rsidP="00287C1F">
      <w:pPr>
        <w:rPr>
          <w:lang w:eastAsia="zh-CN"/>
        </w:rPr>
      </w:pPr>
      <w:r>
        <w:rPr>
          <w:rFonts w:hint="eastAsia"/>
          <w:lang w:eastAsia="zh-CN"/>
        </w:rPr>
        <w:t>In this contribution, we discussed the signal and methods which can be used for DSRC receiver to detect LTE-V signal</w:t>
      </w:r>
      <w:r w:rsidR="001268E0">
        <w:rPr>
          <w:lang w:eastAsia="zh-CN"/>
        </w:rPr>
        <w:t>s</w:t>
      </w:r>
      <w:r>
        <w:rPr>
          <w:rFonts w:hint="eastAsia"/>
          <w:lang w:eastAsia="zh-CN"/>
        </w:rPr>
        <w:t>. We made the following observations and proposal</w:t>
      </w:r>
      <w:r w:rsidR="006C4DF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bookmarkEnd w:id="3"/>
    <w:p w:rsidR="00197112" w:rsidRDefault="00197112" w:rsidP="00197112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performance of detection based on cyclic prefix outperforms that of preamble-based detection.</w:t>
      </w:r>
    </w:p>
    <w:p w:rsidR="00197112" w:rsidRDefault="00197112" w:rsidP="00197112">
      <w:pPr>
        <w:rPr>
          <w:b/>
          <w:i/>
          <w:lang w:eastAsia="zh-CN"/>
        </w:rPr>
      </w:pPr>
      <w:r w:rsidRPr="00DB0DC6">
        <w:rPr>
          <w:rFonts w:hint="eastAsia"/>
          <w:b/>
          <w:i/>
          <w:lang w:eastAsia="zh-CN"/>
        </w:rPr>
        <w:t xml:space="preserve">Observation </w:t>
      </w:r>
      <w:r w:rsidR="00361A80">
        <w:rPr>
          <w:rFonts w:hint="eastAsia"/>
          <w:b/>
          <w:i/>
          <w:lang w:eastAsia="zh-CN"/>
        </w:rPr>
        <w:t>2</w:t>
      </w:r>
      <w:r w:rsidRPr="00DB0DC6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DB0DC6">
        <w:rPr>
          <w:rFonts w:hint="eastAsia"/>
          <w:b/>
          <w:i/>
          <w:lang w:eastAsia="zh-CN"/>
        </w:rPr>
        <w:t xml:space="preserve">Introduction of new signal for detection needs more standardization work </w:t>
      </w:r>
      <w:r>
        <w:rPr>
          <w:rFonts w:hint="eastAsia"/>
          <w:b/>
          <w:i/>
          <w:lang w:eastAsia="zh-CN"/>
        </w:rPr>
        <w:t xml:space="preserve">which may or may not be adopted by 802.11p to detect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presence of LTE-V. </w:t>
      </w:r>
    </w:p>
    <w:p w:rsidR="004B1704" w:rsidRDefault="004B1704" w:rsidP="004B1704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3: SLSS can be a candidate signal to be used for LTE-V detection</w:t>
      </w:r>
      <w:r>
        <w:rPr>
          <w:b/>
          <w:i/>
          <w:lang w:eastAsia="zh-CN"/>
        </w:rPr>
        <w:t xml:space="preserve"> if 160ms detection delay is acceptable</w:t>
      </w:r>
      <w:r>
        <w:rPr>
          <w:rFonts w:hint="eastAsia"/>
          <w:b/>
          <w:i/>
          <w:lang w:eastAsia="zh-CN"/>
        </w:rPr>
        <w:t xml:space="preserve">. </w:t>
      </w:r>
    </w:p>
    <w:p w:rsidR="00197112" w:rsidRPr="00DB0DC6" w:rsidRDefault="00197112" w:rsidP="00197112">
      <w:pPr>
        <w:rPr>
          <w:b/>
          <w:i/>
          <w:lang w:eastAsia="zh-CN"/>
        </w:rPr>
      </w:pPr>
      <w:r w:rsidRPr="00DB0DC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4</w:t>
      </w:r>
      <w:r w:rsidRPr="00DB0DC6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4B1704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802.11p energy detection mechanism uses different receiver power thresholds when detecting 802.11p </w:t>
      </w:r>
      <w:r>
        <w:rPr>
          <w:b/>
          <w:i/>
          <w:lang w:eastAsia="zh-CN"/>
        </w:rPr>
        <w:t>system and</w:t>
      </w:r>
      <w:r>
        <w:rPr>
          <w:rFonts w:hint="eastAsia"/>
          <w:b/>
          <w:i/>
          <w:lang w:eastAsia="zh-CN"/>
        </w:rPr>
        <w:t xml:space="preserve"> other systems. This create</w:t>
      </w:r>
      <w:r w:rsidR="00650C90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unfairness for </w:t>
      </w:r>
      <w:r w:rsidRPr="00DB0DC6">
        <w:rPr>
          <w:rFonts w:hint="eastAsia"/>
          <w:b/>
          <w:i/>
          <w:lang w:eastAsia="zh-CN"/>
        </w:rPr>
        <w:t xml:space="preserve">co-channel co-existence </w:t>
      </w:r>
      <w:r>
        <w:rPr>
          <w:rFonts w:hint="eastAsia"/>
          <w:b/>
          <w:i/>
          <w:lang w:eastAsia="zh-CN"/>
        </w:rPr>
        <w:t>between</w:t>
      </w:r>
      <w:r w:rsidRPr="00DB0DC6">
        <w:rPr>
          <w:rFonts w:hint="eastAsia"/>
          <w:b/>
          <w:i/>
          <w:lang w:eastAsia="zh-CN"/>
        </w:rPr>
        <w:t xml:space="preserve"> LTE-V and </w:t>
      </w:r>
      <w:r>
        <w:rPr>
          <w:rFonts w:hint="eastAsia"/>
          <w:b/>
          <w:i/>
          <w:lang w:eastAsia="zh-CN"/>
        </w:rPr>
        <w:t>802.11p and could</w:t>
      </w:r>
      <w:r w:rsidRPr="00DB0DC6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cause</w:t>
      </w:r>
      <w:r w:rsidRPr="00DB0DC6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harmful </w:t>
      </w:r>
      <w:r w:rsidRPr="00DB0DC6">
        <w:rPr>
          <w:rFonts w:hint="eastAsia"/>
          <w:b/>
          <w:i/>
          <w:lang w:eastAsia="zh-CN"/>
        </w:rPr>
        <w:t xml:space="preserve">mutual interference </w:t>
      </w:r>
      <w:r>
        <w:rPr>
          <w:rFonts w:hint="eastAsia"/>
          <w:b/>
          <w:i/>
          <w:lang w:eastAsia="zh-CN"/>
        </w:rPr>
        <w:t>between</w:t>
      </w:r>
      <w:r w:rsidRPr="00DB0DC6">
        <w:rPr>
          <w:rFonts w:hint="eastAsia"/>
          <w:b/>
          <w:i/>
          <w:lang w:eastAsia="zh-CN"/>
        </w:rPr>
        <w:t xml:space="preserve"> both systems.</w:t>
      </w:r>
    </w:p>
    <w:p w:rsidR="00197112" w:rsidRPr="00197112" w:rsidRDefault="00197112" w:rsidP="00197112">
      <w:pPr>
        <w:rPr>
          <w:lang w:eastAsia="zh-CN"/>
        </w:rPr>
      </w:pPr>
    </w:p>
    <w:p w:rsidR="00197112" w:rsidRPr="00846CC3" w:rsidRDefault="00197112" w:rsidP="00197112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Use the cyclic prefix to detect LTE-V signal.</w:t>
      </w:r>
    </w:p>
    <w:p w:rsidR="004B1704" w:rsidRPr="00846CC3" w:rsidRDefault="004B1704" w:rsidP="004B1704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Send an LS to RAN that </w:t>
      </w:r>
      <w:r>
        <w:rPr>
          <w:b/>
          <w:i/>
          <w:lang w:eastAsia="zh-CN"/>
        </w:rPr>
        <w:t xml:space="preserve">should the regulator request a detection mechanism, </w:t>
      </w:r>
      <w:r>
        <w:rPr>
          <w:rFonts w:hint="eastAsia"/>
          <w:b/>
          <w:i/>
          <w:lang w:eastAsia="zh-CN"/>
        </w:rPr>
        <w:t xml:space="preserve">RAN1 </w:t>
      </w:r>
      <w:r>
        <w:rPr>
          <w:b/>
          <w:i/>
          <w:lang w:eastAsia="zh-CN"/>
        </w:rPr>
        <w:t>concluded</w:t>
      </w:r>
      <w:r>
        <w:rPr>
          <w:rFonts w:hint="eastAsia"/>
          <w:b/>
          <w:i/>
          <w:lang w:eastAsia="zh-CN"/>
        </w:rPr>
        <w:t xml:space="preserve"> to use CP as the signature signal of LTE-V.  </w:t>
      </w:r>
    </w:p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5401AA" w:rsidRDefault="00120461" w:rsidP="005401AA">
      <w:pPr>
        <w:pStyle w:val="References"/>
        <w:rPr>
          <w:lang w:eastAsia="zh-CN"/>
        </w:rPr>
      </w:pPr>
      <w:bookmarkStart w:id="5" w:name="_Ref462120870"/>
      <w:r>
        <w:rPr>
          <w:rFonts w:hint="eastAsia"/>
          <w:lang w:eastAsia="zh-CN"/>
        </w:rPr>
        <w:t xml:space="preserve">3GPP </w:t>
      </w:r>
      <w:r w:rsidR="005401AA" w:rsidRPr="005401AA">
        <w:rPr>
          <w:lang w:eastAsia="zh-CN"/>
        </w:rPr>
        <w:t>RAN1</w:t>
      </w:r>
      <w:r>
        <w:rPr>
          <w:rFonts w:hint="eastAsia"/>
          <w:lang w:eastAsia="zh-CN"/>
        </w:rPr>
        <w:t xml:space="preserve"> #</w:t>
      </w:r>
      <w:r w:rsidR="00C92E4D">
        <w:rPr>
          <w:rFonts w:hint="eastAsia"/>
          <w:lang w:eastAsia="zh-CN"/>
        </w:rPr>
        <w:t>86b</w:t>
      </w:r>
      <w:r w:rsidR="00C92E4D" w:rsidRPr="005401AA">
        <w:rPr>
          <w:lang w:eastAsia="zh-CN"/>
        </w:rPr>
        <w:t xml:space="preserve"> </w:t>
      </w:r>
      <w:r>
        <w:rPr>
          <w:lang w:eastAsia="zh-CN"/>
        </w:rPr>
        <w:t>“</w:t>
      </w:r>
      <w:r w:rsidR="005401AA" w:rsidRPr="005401AA">
        <w:rPr>
          <w:lang w:eastAsia="zh-CN"/>
        </w:rPr>
        <w:t>Chairman’s Notes</w:t>
      </w:r>
      <w:r>
        <w:rPr>
          <w:lang w:eastAsia="zh-CN"/>
        </w:rPr>
        <w:t>”</w:t>
      </w:r>
      <w:r w:rsidR="005401AA" w:rsidRPr="005401AA">
        <w:rPr>
          <w:lang w:eastAsia="zh-CN"/>
        </w:rPr>
        <w:t xml:space="preserve">, </w:t>
      </w:r>
      <w:r w:rsidR="00C92E4D">
        <w:rPr>
          <w:rFonts w:hint="eastAsia"/>
          <w:lang w:eastAsia="zh-CN"/>
        </w:rPr>
        <w:t>10</w:t>
      </w:r>
      <w:r w:rsidR="00C92E4D" w:rsidRPr="005401AA">
        <w:rPr>
          <w:lang w:eastAsia="zh-CN"/>
        </w:rPr>
        <w:t xml:space="preserve">th </w:t>
      </w:r>
      <w:r w:rsidR="005401AA" w:rsidRPr="005401AA">
        <w:rPr>
          <w:lang w:eastAsia="zh-CN"/>
        </w:rPr>
        <w:t>- 1</w:t>
      </w:r>
      <w:r w:rsidR="00C92E4D">
        <w:rPr>
          <w:rFonts w:hint="eastAsia"/>
          <w:lang w:eastAsia="zh-CN"/>
        </w:rPr>
        <w:t>4</w:t>
      </w:r>
      <w:r w:rsidR="005401AA" w:rsidRPr="005401AA">
        <w:rPr>
          <w:lang w:eastAsia="zh-CN"/>
        </w:rPr>
        <w:t xml:space="preserve">th </w:t>
      </w:r>
      <w:r w:rsidR="00C92E4D">
        <w:rPr>
          <w:rFonts w:hint="eastAsia"/>
          <w:lang w:eastAsia="zh-CN"/>
        </w:rPr>
        <w:t>Oct</w:t>
      </w:r>
      <w:r w:rsidR="00C92E4D" w:rsidRPr="005401AA">
        <w:rPr>
          <w:lang w:eastAsia="zh-CN"/>
        </w:rPr>
        <w:t xml:space="preserve"> </w:t>
      </w:r>
      <w:r w:rsidR="005401AA" w:rsidRPr="005401AA">
        <w:rPr>
          <w:lang w:eastAsia="zh-CN"/>
        </w:rPr>
        <w:t>2016</w:t>
      </w:r>
      <w:r w:rsidR="00107BD4">
        <w:rPr>
          <w:rFonts w:hint="eastAsia"/>
          <w:lang w:eastAsia="zh-CN"/>
        </w:rPr>
        <w:t>.</w:t>
      </w:r>
      <w:bookmarkEnd w:id="5"/>
    </w:p>
    <w:p w:rsidR="00120461" w:rsidRPr="00120461" w:rsidRDefault="00120461" w:rsidP="00120461">
      <w:pPr>
        <w:rPr>
          <w:lang w:eastAsia="zh-CN"/>
        </w:rPr>
      </w:pPr>
    </w:p>
    <w:sectPr w:rsidR="00120461" w:rsidRPr="00120461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3CF" w:rsidRDefault="001F13CF">
      <w:r>
        <w:separator/>
      </w:r>
    </w:p>
  </w:endnote>
  <w:endnote w:type="continuationSeparator" w:id="0">
    <w:p w:rsidR="001F13CF" w:rsidRDefault="001F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F410F2">
    <w:pPr>
      <w:pStyle w:val="Footer"/>
      <w:jc w:val="center"/>
    </w:pPr>
    <w:r>
      <w:fldChar w:fldCharType="begin"/>
    </w:r>
    <w:r w:rsidR="00C37568">
      <w:instrText xml:space="preserve"> PAGE   \* MERGEFORMAT </w:instrText>
    </w:r>
    <w:r>
      <w:fldChar w:fldCharType="separate"/>
    </w:r>
    <w:r w:rsidR="00866FB6" w:rsidRPr="00866FB6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3CF" w:rsidRDefault="001F13CF">
      <w:r>
        <w:separator/>
      </w:r>
    </w:p>
  </w:footnote>
  <w:footnote w:type="continuationSeparator" w:id="0">
    <w:p w:rsidR="001F13CF" w:rsidRDefault="001F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6"/>
        </w:tabs>
        <w:ind w:left="213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48A10F1"/>
    <w:multiLevelType w:val="hybridMultilevel"/>
    <w:tmpl w:val="457026FA"/>
    <w:lvl w:ilvl="0" w:tplc="A7EA3CA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022EE4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68A03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4C354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FA22A6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2C5C1F8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62AAFB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B7E022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EBB2C4F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1"/>
  </w:num>
  <w:num w:numId="4">
    <w:abstractNumId w:val="19"/>
  </w:num>
  <w:num w:numId="5">
    <w:abstractNumId w:val="23"/>
  </w:num>
  <w:num w:numId="6">
    <w:abstractNumId w:val="22"/>
  </w:num>
  <w:num w:numId="7">
    <w:abstractNumId w:val="7"/>
  </w:num>
  <w:num w:numId="8">
    <w:abstractNumId w:val="10"/>
  </w:num>
  <w:num w:numId="9">
    <w:abstractNumId w:val="10"/>
  </w:num>
  <w:num w:numId="10">
    <w:abstractNumId w:val="12"/>
  </w:num>
  <w:num w:numId="11">
    <w:abstractNumId w:val="14"/>
  </w:num>
  <w:num w:numId="12">
    <w:abstractNumId w:val="6"/>
  </w:num>
  <w:num w:numId="13">
    <w:abstractNumId w:val="10"/>
  </w:num>
  <w:num w:numId="14">
    <w:abstractNumId w:val="10"/>
  </w:num>
  <w:num w:numId="15">
    <w:abstractNumId w:val="2"/>
  </w:num>
  <w:num w:numId="16">
    <w:abstractNumId w:val="3"/>
  </w:num>
  <w:num w:numId="17">
    <w:abstractNumId w:val="0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1"/>
  </w:num>
  <w:num w:numId="23">
    <w:abstractNumId w:val="25"/>
  </w:num>
  <w:num w:numId="24">
    <w:abstractNumId w:val="8"/>
  </w:num>
  <w:num w:numId="25">
    <w:abstractNumId w:val="16"/>
  </w:num>
  <w:num w:numId="26">
    <w:abstractNumId w:val="15"/>
  </w:num>
  <w:num w:numId="27">
    <w:abstractNumId w:val="5"/>
  </w:num>
  <w:num w:numId="28">
    <w:abstractNumId w:val="17"/>
  </w:num>
  <w:num w:numId="29">
    <w:abstractNumId w:val="18"/>
  </w:num>
  <w:num w:numId="30">
    <w:abstractNumId w:val="10"/>
  </w:num>
  <w:num w:numId="31">
    <w:abstractNumId w:val="20"/>
  </w:num>
  <w:num w:numId="3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A82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7DD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584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563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768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2ED6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0DD7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112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C7E9F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E1C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9DE"/>
    <w:rsid w:val="001E2BE3"/>
    <w:rsid w:val="001E2DCA"/>
    <w:rsid w:val="001E2E23"/>
    <w:rsid w:val="001E320D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3CF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1F790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28B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0E20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412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5DE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22C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CFD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75E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D3C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284F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1A80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C64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9D6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CDF"/>
    <w:rsid w:val="003C3E04"/>
    <w:rsid w:val="003C42FF"/>
    <w:rsid w:val="003C45D5"/>
    <w:rsid w:val="003C4878"/>
    <w:rsid w:val="003C5E6B"/>
    <w:rsid w:val="003C6250"/>
    <w:rsid w:val="003C63E1"/>
    <w:rsid w:val="003C6864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4CB2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2193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4F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3E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4BCC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554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1704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43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D51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0E78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4CB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28D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269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2CBD"/>
    <w:rsid w:val="005C3131"/>
    <w:rsid w:val="005C3191"/>
    <w:rsid w:val="005C40F4"/>
    <w:rsid w:val="005C43BE"/>
    <w:rsid w:val="005C44F3"/>
    <w:rsid w:val="005C4973"/>
    <w:rsid w:val="005C4EF8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1F7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5F54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A97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766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C90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ABD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4CB0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6F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39E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B77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0DC"/>
    <w:rsid w:val="006C133B"/>
    <w:rsid w:val="006C137B"/>
    <w:rsid w:val="006C1842"/>
    <w:rsid w:val="006C1F3C"/>
    <w:rsid w:val="006C2038"/>
    <w:rsid w:val="006C2BB5"/>
    <w:rsid w:val="006C2BEE"/>
    <w:rsid w:val="006C2D38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823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EE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3E5"/>
    <w:rsid w:val="00705534"/>
    <w:rsid w:val="00705C38"/>
    <w:rsid w:val="00705F50"/>
    <w:rsid w:val="007061DA"/>
    <w:rsid w:val="00706465"/>
    <w:rsid w:val="007064A8"/>
    <w:rsid w:val="00706552"/>
    <w:rsid w:val="0070695A"/>
    <w:rsid w:val="00706FD7"/>
    <w:rsid w:val="0070782D"/>
    <w:rsid w:val="007079C0"/>
    <w:rsid w:val="00707BAD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D9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198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5D9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9D1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2FFD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35A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798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0F9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9F3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533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6FB6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0B5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1CF6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6D5B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A46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41F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792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D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AB7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CA"/>
    <w:rsid w:val="00990BD5"/>
    <w:rsid w:val="00991804"/>
    <w:rsid w:val="0099196F"/>
    <w:rsid w:val="00992B98"/>
    <w:rsid w:val="00992CC7"/>
    <w:rsid w:val="00992EAF"/>
    <w:rsid w:val="0099359F"/>
    <w:rsid w:val="0099365D"/>
    <w:rsid w:val="0099425B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B17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ED0"/>
    <w:rsid w:val="009D1FB2"/>
    <w:rsid w:val="009D22E4"/>
    <w:rsid w:val="009D22F7"/>
    <w:rsid w:val="009D25EB"/>
    <w:rsid w:val="009D2F35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9C7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71D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8AC"/>
    <w:rsid w:val="00A27CDF"/>
    <w:rsid w:val="00A3098E"/>
    <w:rsid w:val="00A309C6"/>
    <w:rsid w:val="00A30A5E"/>
    <w:rsid w:val="00A30D13"/>
    <w:rsid w:val="00A30E1E"/>
    <w:rsid w:val="00A310FC"/>
    <w:rsid w:val="00A31886"/>
    <w:rsid w:val="00A319D0"/>
    <w:rsid w:val="00A32316"/>
    <w:rsid w:val="00A33172"/>
    <w:rsid w:val="00A335A7"/>
    <w:rsid w:val="00A336E6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0CF9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42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34C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4F98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5FE3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C7F6A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8EC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2B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0937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263"/>
    <w:rsid w:val="00BA6311"/>
    <w:rsid w:val="00BA66AB"/>
    <w:rsid w:val="00BA68CE"/>
    <w:rsid w:val="00BA764D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170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5B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2DD5"/>
    <w:rsid w:val="00C03057"/>
    <w:rsid w:val="00C0390F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73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6FE5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5E4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19F"/>
    <w:rsid w:val="00C352B3"/>
    <w:rsid w:val="00C35D71"/>
    <w:rsid w:val="00C35F0B"/>
    <w:rsid w:val="00C3654C"/>
    <w:rsid w:val="00C3666F"/>
    <w:rsid w:val="00C36761"/>
    <w:rsid w:val="00C36BF5"/>
    <w:rsid w:val="00C36DBC"/>
    <w:rsid w:val="00C37568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3D0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A8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4C3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2E4D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E52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2E5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2C5B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AC"/>
    <w:rsid w:val="00D06BEC"/>
    <w:rsid w:val="00D06E4B"/>
    <w:rsid w:val="00D07062"/>
    <w:rsid w:val="00D07141"/>
    <w:rsid w:val="00D071F8"/>
    <w:rsid w:val="00D07252"/>
    <w:rsid w:val="00D074F4"/>
    <w:rsid w:val="00D07629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3E71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764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75D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258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2E8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0DC6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00B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54E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0C4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D7B0D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7F1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8D7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77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374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A6"/>
    <w:rsid w:val="00EC0BB4"/>
    <w:rsid w:val="00EC2BA0"/>
    <w:rsid w:val="00EC2E2D"/>
    <w:rsid w:val="00EC2E50"/>
    <w:rsid w:val="00EC3092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A01"/>
    <w:rsid w:val="00EF3E6E"/>
    <w:rsid w:val="00EF41B1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24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5A5"/>
    <w:rsid w:val="00F4072E"/>
    <w:rsid w:val="00F408CD"/>
    <w:rsid w:val="00F410F2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326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3FA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5FE5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3E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088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7D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111C54A6-045F-4776-BA8C-DBB91CE2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tabs>
        <w:tab w:val="clear" w:pos="2136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paragraph" w:customStyle="1" w:styleId="a">
    <w:name w:val="기본스타일"/>
    <w:basedOn w:val="Normal"/>
    <w:link w:val="Char0"/>
    <w:rsid w:val="00674CB0"/>
    <w:pPr>
      <w:widowControl w:val="0"/>
      <w:wordWrap w:val="0"/>
      <w:adjustRightInd/>
      <w:snapToGrid/>
      <w:spacing w:after="0"/>
    </w:pPr>
    <w:rPr>
      <w:rFonts w:ascii="Arial" w:eastAsia="GulimChe" w:hAnsi="Arial" w:cs="Arial"/>
      <w:kern w:val="2"/>
      <w:sz w:val="20"/>
      <w:szCs w:val="24"/>
      <w:lang w:eastAsia="ko-KR"/>
    </w:rPr>
  </w:style>
  <w:style w:type="character" w:customStyle="1" w:styleId="Char0">
    <w:name w:val="기본스타일 Char"/>
    <w:basedOn w:val="DefaultParagraphFont"/>
    <w:link w:val="a"/>
    <w:rsid w:val="00674CB0"/>
    <w:rPr>
      <w:rFonts w:ascii="Arial" w:eastAsia="GulimChe" w:hAnsi="Arial" w:cs="Arial"/>
      <w:kern w:val="2"/>
      <w:szCs w:val="24"/>
      <w:lang w:eastAsia="ko-KR"/>
    </w:rPr>
  </w:style>
  <w:style w:type="character" w:customStyle="1" w:styleId="im-content1">
    <w:name w:val="im-content1"/>
    <w:basedOn w:val="DefaultParagraphFont"/>
    <w:rsid w:val="0045134F"/>
    <w:rPr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0806">
              <w:marLeft w:val="0"/>
              <w:marRight w:val="0"/>
              <w:marTop w:val="0"/>
              <w:marBottom w:val="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90095">
                  <w:marLeft w:val="0"/>
                  <w:marRight w:val="0"/>
                  <w:marTop w:val="0"/>
                  <w:marBottom w:val="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780BF-97AD-48A6-8BE4-A5F74FFA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2016-11-04T16:24:00Z</dcterms:created>
  <dcterms:modified xsi:type="dcterms:W3CDTF">2016-11-04T16:24:00Z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(3)K+uzJq5S2FtsrtLuEduvAzG0E7MYXEFFnn0xPqOcKvQTNVXmUJM20KMjKJCuqWIibsEkEfZq
A/wGtE3LMfnPT/EjmYVPLVCF6njS4rXh1lle2uNOzkcSeNNempf9U0NrAt1I4rNnVsu9WRuY
dzZImLMDcEKRdZ7aW0u9aXwORQCXKycTeEGYIoStEQEKnkf1O7Bes/WTpl8FtliDiDEf6y7J
zYdjWTjCxguAxcCK/A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jBvufsudr2mnFZDckiOXNkReQoxKheozaxWmI0MeQgh03SSr0RmnxL
YZkx7QbqT7mBjELeBpIhd1rhM5hU1nhABXrK11LopPLNHfZDl3QblDSqqEOwHowGK0N3hJIQ
sV3re/9KNcsrcWEqgUpUtSXcRSFP8OUSjjGCC1ZpFlXN8CkvGuL/+R/r4LfuL7+LUKcgUfqH
d4eToXk7o9OcN7+u2w7R8iK7WJ9ba/s9oedd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8KTMOvdE2L8bfAPSqbT732A1tGDQf160A4Nv
3+7ly9MZ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1478241821</vt:lpwstr>
  </property>
</Properties>
</file>