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8D033" w14:textId="652D8734" w:rsidR="009F58AE" w:rsidRPr="00CC3D94" w:rsidRDefault="009F58AE" w:rsidP="00CC3D94">
      <w:pPr>
        <w:rPr>
          <w:rFonts w:ascii="新細明體" w:eastAsia="新細明體" w:hAnsi="新細明體" w:cs="新細明體"/>
          <w:sz w:val="24"/>
          <w:szCs w:val="24"/>
          <w:lang w:val="en-US" w:eastAsia="zh-TW"/>
        </w:rPr>
      </w:pPr>
      <w:bookmarkStart w:id="0" w:name="OLE_LINK6"/>
      <w:bookmarkStart w:id="1" w:name="OLE_LINK7"/>
      <w:r w:rsidRPr="004D49D1">
        <w:rPr>
          <w:rFonts w:ascii="Arial" w:hAnsi="Arial" w:cs="Arial"/>
          <w:b/>
          <w:sz w:val="24"/>
        </w:rPr>
        <w:t>3GPP TSG RAN WG1 Meeting #</w:t>
      </w:r>
      <w:r w:rsidR="005E4D7E" w:rsidRPr="004D49D1">
        <w:rPr>
          <w:rFonts w:ascii="Arial" w:eastAsiaTheme="minorEastAsia" w:hAnsi="Arial" w:cs="Arial" w:hint="eastAsia"/>
          <w:b/>
          <w:sz w:val="24"/>
          <w:lang w:eastAsia="zh-TW"/>
        </w:rPr>
        <w:t>86</w:t>
      </w:r>
      <w:r w:rsidRPr="004D49D1">
        <w:rPr>
          <w:rFonts w:ascii="Arial" w:hAnsi="Arial" w:cs="Arial"/>
          <w:b/>
          <w:sz w:val="24"/>
        </w:rPr>
        <w:t xml:space="preserve">                                     </w:t>
      </w:r>
      <w:r w:rsidR="00536765">
        <w:rPr>
          <w:rFonts w:ascii="Arial" w:hAnsi="Arial" w:cs="Arial"/>
          <w:b/>
          <w:sz w:val="24"/>
        </w:rPr>
        <w:t xml:space="preserve">                          </w:t>
      </w:r>
      <w:r w:rsidR="00CC3D94">
        <w:rPr>
          <w:rFonts w:ascii="Arial" w:hAnsi="Arial" w:cs="Arial"/>
          <w:b/>
          <w:sz w:val="24"/>
        </w:rPr>
        <w:t xml:space="preserve">  </w:t>
      </w:r>
      <w:r w:rsidRPr="00536765">
        <w:rPr>
          <w:rFonts w:ascii="Arial" w:hAnsi="Arial" w:cs="Arial"/>
          <w:b/>
          <w:sz w:val="24"/>
        </w:rPr>
        <w:t>R1-</w:t>
      </w:r>
      <w:r w:rsidR="00CC3D94" w:rsidRPr="00536765">
        <w:rPr>
          <w:rFonts w:ascii="Arial" w:hAnsi="Arial" w:cs="Arial"/>
        </w:rPr>
        <w:t xml:space="preserve"> </w:t>
      </w:r>
      <w:r w:rsidR="00CC3D94" w:rsidRPr="00536765">
        <w:rPr>
          <w:rFonts w:ascii="Arial" w:eastAsia="新細明體" w:hAnsi="Arial" w:cs="Arial"/>
          <w:b/>
          <w:sz w:val="24"/>
          <w:szCs w:val="24"/>
          <w:lang w:val="en-US" w:eastAsia="zh-TW"/>
        </w:rPr>
        <w:t>167659</w:t>
      </w:r>
      <w:r w:rsidR="00CC3D94" w:rsidRPr="00CC3D94">
        <w:rPr>
          <w:rFonts w:ascii="新細明體" w:eastAsia="新細明體" w:hAnsi="新細明體" w:cs="新細明體"/>
          <w:sz w:val="24"/>
          <w:szCs w:val="24"/>
          <w:lang w:val="en-US" w:eastAsia="zh-TW"/>
        </w:rPr>
        <w:t xml:space="preserve"> </w:t>
      </w:r>
    </w:p>
    <w:p w14:paraId="6AD81119" w14:textId="77777777" w:rsidR="009F58AE" w:rsidRPr="004D49D1" w:rsidRDefault="00A84C5A" w:rsidP="009F58AE">
      <w:pPr>
        <w:rPr>
          <w:rFonts w:ascii="Arial" w:hAnsi="Arial" w:cs="Arial"/>
          <w:b/>
          <w:sz w:val="24"/>
        </w:rPr>
      </w:pPr>
      <w:proofErr w:type="spellStart"/>
      <w:r w:rsidRPr="004D49D1">
        <w:rPr>
          <w:rStyle w:val="st"/>
          <w:rFonts w:ascii="Arial" w:hAnsi="Arial" w:cs="Arial"/>
          <w:b/>
          <w:sz w:val="24"/>
          <w:szCs w:val="24"/>
        </w:rPr>
        <w:t>Göteborg</w:t>
      </w:r>
      <w:proofErr w:type="spellEnd"/>
      <w:r w:rsidR="009F58AE" w:rsidRPr="004D49D1">
        <w:rPr>
          <w:rFonts w:ascii="Arial" w:hAnsi="Arial" w:cs="Arial"/>
          <w:b/>
          <w:sz w:val="24"/>
          <w:szCs w:val="24"/>
        </w:rPr>
        <w:t>,</w:t>
      </w:r>
      <w:r w:rsidR="009F58AE" w:rsidRPr="004D49D1">
        <w:rPr>
          <w:rFonts w:ascii="Arial" w:hAnsi="Arial" w:cs="Arial"/>
          <w:b/>
          <w:sz w:val="24"/>
        </w:rPr>
        <w:t xml:space="preserve"> </w:t>
      </w:r>
      <w:r w:rsidRPr="004D49D1">
        <w:rPr>
          <w:rFonts w:ascii="Arial" w:eastAsiaTheme="minorEastAsia" w:hAnsi="Arial" w:cs="Arial" w:hint="eastAsia"/>
          <w:b/>
          <w:sz w:val="24"/>
          <w:lang w:eastAsia="zh-TW"/>
        </w:rPr>
        <w:t>Sweden</w:t>
      </w:r>
      <w:r w:rsidR="009F58AE" w:rsidRPr="004D49D1">
        <w:rPr>
          <w:rFonts w:ascii="Arial" w:hAnsi="Arial" w:cs="Arial"/>
          <w:b/>
          <w:sz w:val="24"/>
        </w:rPr>
        <w:t>, 2</w:t>
      </w:r>
      <w:r w:rsidRPr="004D49D1">
        <w:rPr>
          <w:rFonts w:ascii="Arial" w:eastAsiaTheme="minorEastAsia" w:hAnsi="Arial" w:cs="Arial" w:hint="eastAsia"/>
          <w:b/>
          <w:sz w:val="24"/>
          <w:lang w:eastAsia="zh-TW"/>
        </w:rPr>
        <w:t>2</w:t>
      </w:r>
      <w:r w:rsidR="009F58AE" w:rsidRPr="004D49D1">
        <w:rPr>
          <w:rFonts w:ascii="Arial" w:hAnsi="Arial" w:cs="Arial"/>
          <w:b/>
          <w:sz w:val="24"/>
        </w:rPr>
        <w:t>-2</w:t>
      </w:r>
      <w:r w:rsidRPr="004D49D1">
        <w:rPr>
          <w:rFonts w:ascii="Arial" w:eastAsiaTheme="minorEastAsia" w:hAnsi="Arial" w:cs="Arial" w:hint="eastAsia"/>
          <w:b/>
          <w:sz w:val="24"/>
          <w:lang w:eastAsia="zh-TW"/>
        </w:rPr>
        <w:t>6</w:t>
      </w:r>
      <w:r w:rsidR="009F58AE" w:rsidRPr="004D49D1">
        <w:rPr>
          <w:rFonts w:ascii="Arial" w:hAnsi="Arial" w:cs="Arial"/>
          <w:b/>
          <w:sz w:val="24"/>
        </w:rPr>
        <w:t xml:space="preserve"> </w:t>
      </w:r>
      <w:r w:rsidRPr="004D49D1">
        <w:rPr>
          <w:rFonts w:ascii="Arial" w:eastAsiaTheme="minorEastAsia" w:hAnsi="Arial" w:cs="Arial" w:hint="eastAsia"/>
          <w:b/>
          <w:sz w:val="24"/>
          <w:lang w:eastAsia="zh-TW"/>
        </w:rPr>
        <w:t>August,</w:t>
      </w:r>
      <w:r w:rsidR="009F58AE" w:rsidRPr="004D49D1">
        <w:rPr>
          <w:rFonts w:ascii="Arial" w:hAnsi="Arial" w:cs="Arial"/>
          <w:b/>
          <w:sz w:val="24"/>
        </w:rPr>
        <w:t xml:space="preserve"> 2016  </w:t>
      </w:r>
    </w:p>
    <w:p w14:paraId="7E14E90F" w14:textId="77777777" w:rsidR="009F58AE" w:rsidRPr="004D49D1" w:rsidRDefault="009F58AE" w:rsidP="009F58AE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4D49D1">
        <w:rPr>
          <w:rFonts w:ascii="Arial" w:hAnsi="Arial"/>
          <w:b/>
          <w:sz w:val="24"/>
        </w:rPr>
        <w:t>Agenda item:</w:t>
      </w:r>
      <w:r w:rsidRPr="004D49D1">
        <w:rPr>
          <w:rFonts w:ascii="Arial" w:hAnsi="Arial"/>
          <w:b/>
          <w:sz w:val="24"/>
        </w:rPr>
        <w:tab/>
      </w:r>
      <w:bookmarkStart w:id="2" w:name="Source"/>
      <w:bookmarkEnd w:id="2"/>
      <w:r w:rsidRPr="004D49D1">
        <w:rPr>
          <w:rFonts w:ascii="Arial" w:hAnsi="Arial"/>
          <w:b/>
          <w:sz w:val="24"/>
        </w:rPr>
        <w:t>7.1.5.1</w:t>
      </w:r>
      <w:bookmarkStart w:id="3" w:name="_GoBack"/>
      <w:bookmarkEnd w:id="3"/>
    </w:p>
    <w:p w14:paraId="033DE3C2" w14:textId="77777777" w:rsidR="009F58AE" w:rsidRPr="005E4D7E" w:rsidRDefault="009F58AE" w:rsidP="009F58AE">
      <w:pPr>
        <w:tabs>
          <w:tab w:val="left" w:pos="1985"/>
        </w:tabs>
        <w:spacing w:after="80"/>
        <w:rPr>
          <w:rFonts w:ascii="Arial Unicode MS" w:eastAsia="Arial Unicode MS" w:hAnsi="Arial Unicode MS" w:cs="Arial Unicode MS"/>
          <w:b/>
          <w:color w:val="FF0000"/>
          <w:sz w:val="24"/>
          <w:lang w:eastAsia="zh-TW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="005E4D7E" w:rsidRPr="003E00D5">
        <w:rPr>
          <w:rFonts w:ascii="Arial" w:eastAsia="Arial Unicode MS" w:hAnsi="Arial" w:cs="Arial"/>
          <w:b/>
          <w:sz w:val="24"/>
          <w:lang w:eastAsia="zh-TW"/>
        </w:rPr>
        <w:t>National Taiwan University</w:t>
      </w:r>
    </w:p>
    <w:p w14:paraId="78572DF7" w14:textId="77777777" w:rsidR="009F58AE" w:rsidRPr="00E5750D" w:rsidRDefault="009F58AE" w:rsidP="009F58AE">
      <w:pPr>
        <w:spacing w:after="80"/>
        <w:ind w:left="1988" w:hanging="1988"/>
        <w:rPr>
          <w:rFonts w:ascii="Arial" w:hAnsi="Arial"/>
          <w:b/>
          <w:sz w:val="24"/>
          <w:lang w:val="en-US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5E4D7E">
        <w:rPr>
          <w:rFonts w:ascii="Arial" w:eastAsiaTheme="minorEastAsia" w:hAnsi="Arial" w:hint="eastAsia"/>
          <w:b/>
          <w:sz w:val="24"/>
          <w:lang w:eastAsia="zh-TW"/>
        </w:rPr>
        <w:t>D</w:t>
      </w:r>
      <w:r w:rsidR="003F28E6">
        <w:rPr>
          <w:rFonts w:ascii="Arial" w:hAnsi="Arial"/>
          <w:b/>
          <w:sz w:val="24"/>
        </w:rPr>
        <w:t>ouble QC-LDPC codes</w:t>
      </w:r>
      <w:r w:rsidR="00FE3352">
        <w:rPr>
          <w:rFonts w:ascii="Arial" w:hAnsi="Arial"/>
          <w:b/>
          <w:sz w:val="24"/>
        </w:rPr>
        <w:t xml:space="preserve"> with degree-3</w:t>
      </w:r>
      <w:r w:rsidR="003F28E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for NR</w:t>
      </w:r>
    </w:p>
    <w:p w14:paraId="438B482E" w14:textId="45B6DA90" w:rsidR="009F58AE" w:rsidRPr="003E00D5" w:rsidRDefault="009F58AE" w:rsidP="009F58AE">
      <w:pPr>
        <w:tabs>
          <w:tab w:val="left" w:pos="1985"/>
        </w:tabs>
        <w:spacing w:after="0"/>
        <w:ind w:right="-446"/>
        <w:rPr>
          <w:rFonts w:ascii="Arial" w:eastAsiaTheme="minorEastAsia" w:hAnsi="Arial"/>
          <w:b/>
          <w:sz w:val="24"/>
          <w:lang w:eastAsia="zh-TW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4" w:name="DocumentFor"/>
      <w:bookmarkEnd w:id="4"/>
      <w:r>
        <w:rPr>
          <w:rFonts w:ascii="Arial" w:hAnsi="Arial"/>
          <w:b/>
          <w:sz w:val="24"/>
        </w:rPr>
        <w:t>Discussion</w:t>
      </w:r>
    </w:p>
    <w:p w14:paraId="515CE966" w14:textId="77777777" w:rsidR="009F58AE" w:rsidRPr="001A5D6F" w:rsidRDefault="009F58AE" w:rsidP="009F58AE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7472BBFA" w14:textId="77777777" w:rsidR="009F58AE" w:rsidRPr="005E72BE" w:rsidRDefault="009F58AE" w:rsidP="009F58AE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14:paraId="70A2626C" w14:textId="77777777" w:rsidR="009F58AE" w:rsidRPr="009973FD" w:rsidRDefault="00E6086E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>The quasi-cyclic low density parity check (QC-</w:t>
      </w:r>
      <w:r w:rsidR="009F58AE">
        <w:rPr>
          <w:spacing w:val="6"/>
        </w:rPr>
        <w:t>LDPC</w:t>
      </w:r>
      <w:r>
        <w:rPr>
          <w:rFonts w:eastAsiaTheme="minorEastAsia" w:hint="eastAsia"/>
          <w:spacing w:val="6"/>
          <w:lang w:eastAsia="zh-TW"/>
        </w:rPr>
        <w:t>) code</w:t>
      </w:r>
      <w:r>
        <w:rPr>
          <w:spacing w:val="6"/>
        </w:rPr>
        <w:t xml:space="preserve"> </w:t>
      </w:r>
      <w:r>
        <w:rPr>
          <w:rFonts w:eastAsiaTheme="minorEastAsia" w:hint="eastAsia"/>
          <w:spacing w:val="6"/>
          <w:lang w:eastAsia="zh-TW"/>
        </w:rPr>
        <w:t>has been</w:t>
      </w:r>
      <w:r w:rsidR="009F58AE">
        <w:rPr>
          <w:spacing w:val="6"/>
        </w:rPr>
        <w:t xml:space="preserve"> identified as one of the </w:t>
      </w:r>
      <w:r w:rsidR="005E4D7E">
        <w:rPr>
          <w:rFonts w:eastAsiaTheme="minorEastAsia" w:hint="eastAsia"/>
          <w:spacing w:val="6"/>
          <w:lang w:eastAsia="zh-TW"/>
        </w:rPr>
        <w:t>promi</w:t>
      </w:r>
      <w:r>
        <w:rPr>
          <w:rFonts w:eastAsiaTheme="minorEastAsia" w:hint="eastAsia"/>
          <w:spacing w:val="6"/>
          <w:lang w:eastAsia="zh-TW"/>
        </w:rPr>
        <w:t>sing</w:t>
      </w:r>
      <w:r w:rsidR="009F58AE">
        <w:rPr>
          <w:spacing w:val="6"/>
        </w:rPr>
        <w:t xml:space="preserve"> channel coding candidates for NR in </w:t>
      </w:r>
      <w:r w:rsidR="009F58AE" w:rsidRPr="004D49D1">
        <w:rPr>
          <w:spacing w:val="6"/>
        </w:rPr>
        <w:t xml:space="preserve">RAN1#84bis </w:t>
      </w:r>
      <w:r w:rsidR="009F58AE">
        <w:rPr>
          <w:spacing w:val="6"/>
        </w:rPr>
        <w:t xml:space="preserve">meeting. </w:t>
      </w:r>
      <w:r w:rsidR="009F58AE" w:rsidRPr="009973FD">
        <w:rPr>
          <w:spacing w:val="6"/>
        </w:rPr>
        <w:t xml:space="preserve">In this contribution, we provide </w:t>
      </w:r>
      <w:r>
        <w:rPr>
          <w:rFonts w:eastAsiaTheme="minorEastAsia" w:hint="eastAsia"/>
          <w:spacing w:val="6"/>
          <w:lang w:eastAsia="zh-TW"/>
        </w:rPr>
        <w:t xml:space="preserve">a </w:t>
      </w:r>
      <w:r w:rsidR="005E4D7E">
        <w:rPr>
          <w:rFonts w:eastAsiaTheme="minorEastAsia" w:hint="eastAsia"/>
          <w:spacing w:val="6"/>
          <w:lang w:eastAsia="zh-TW"/>
        </w:rPr>
        <w:t>D</w:t>
      </w:r>
      <w:r>
        <w:rPr>
          <w:rFonts w:eastAsiaTheme="minorEastAsia" w:hint="eastAsia"/>
          <w:spacing w:val="6"/>
          <w:lang w:eastAsia="zh-TW"/>
        </w:rPr>
        <w:t>ouble QC-</w:t>
      </w:r>
      <w:r w:rsidR="009F58AE" w:rsidRPr="009973FD">
        <w:rPr>
          <w:spacing w:val="6"/>
        </w:rPr>
        <w:t xml:space="preserve">LDPC </w:t>
      </w:r>
      <w:r w:rsidR="0042494F">
        <w:rPr>
          <w:rFonts w:eastAsiaTheme="minorEastAsia" w:hint="eastAsia"/>
          <w:spacing w:val="6"/>
          <w:lang w:eastAsia="zh-TW"/>
        </w:rPr>
        <w:t xml:space="preserve">(DQC-LDPC) </w:t>
      </w:r>
      <w:r w:rsidR="009F58AE" w:rsidRPr="009973FD">
        <w:rPr>
          <w:spacing w:val="6"/>
        </w:rPr>
        <w:t xml:space="preserve">code design </w:t>
      </w:r>
      <w:r>
        <w:rPr>
          <w:rFonts w:eastAsiaTheme="minorEastAsia" w:hint="eastAsia"/>
          <w:spacing w:val="6"/>
          <w:lang w:eastAsia="zh-TW"/>
        </w:rPr>
        <w:t>with</w:t>
      </w:r>
      <w:r w:rsidR="009F58AE">
        <w:rPr>
          <w:spacing w:val="6"/>
        </w:rPr>
        <w:t xml:space="preserve"> </w:t>
      </w:r>
      <w:r w:rsidR="009F58AE" w:rsidRPr="009973FD">
        <w:rPr>
          <w:spacing w:val="6"/>
        </w:rPr>
        <w:t xml:space="preserve">parity-check matrices for </w:t>
      </w:r>
      <w:r w:rsidR="00D81502">
        <w:rPr>
          <w:spacing w:val="6"/>
        </w:rPr>
        <w:t>evaluation</w:t>
      </w:r>
      <w:r w:rsidR="009F58AE" w:rsidRPr="009973FD">
        <w:rPr>
          <w:spacing w:val="6"/>
        </w:rPr>
        <w:t xml:space="preserve">. </w:t>
      </w:r>
    </w:p>
    <w:p w14:paraId="20A6CC23" w14:textId="77777777" w:rsidR="009F58AE" w:rsidRPr="005E72BE" w:rsidRDefault="00F34EA1" w:rsidP="009F58AE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eastAsiaTheme="minorEastAsia" w:hAnsi="Arial" w:cs="Arial" w:hint="eastAsia"/>
          <w:lang w:val="en-US" w:eastAsia="zh-TW"/>
        </w:rPr>
        <w:t xml:space="preserve">Double </w:t>
      </w:r>
      <w:r w:rsidR="00766DE4">
        <w:rPr>
          <w:rFonts w:ascii="Arial" w:hAnsi="Arial" w:cs="Arial"/>
          <w:lang w:val="en-US"/>
        </w:rPr>
        <w:t>QC-</w:t>
      </w:r>
      <w:r w:rsidR="009F58AE">
        <w:rPr>
          <w:rFonts w:ascii="Arial" w:hAnsi="Arial" w:cs="Arial"/>
          <w:lang w:val="en-US"/>
        </w:rPr>
        <w:t xml:space="preserve">LDPC code design </w:t>
      </w:r>
    </w:p>
    <w:p w14:paraId="39F21AC7" w14:textId="77777777" w:rsidR="00C60B0C" w:rsidRPr="006C69C1" w:rsidRDefault="00C23BEC" w:rsidP="009F58AE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val="en-US" w:eastAsia="zh-TW"/>
        </w:rPr>
        <w:t>The</w:t>
      </w:r>
      <w:r w:rsidR="003B799F">
        <w:t xml:space="preserve"> QC</w:t>
      </w:r>
      <w:r w:rsidR="006C69C1">
        <w:rPr>
          <w:rFonts w:eastAsiaTheme="minorEastAsia" w:hint="eastAsia"/>
          <w:lang w:eastAsia="zh-TW"/>
        </w:rPr>
        <w:t>-</w:t>
      </w:r>
      <w:r>
        <w:t xml:space="preserve">LDPC code </w:t>
      </w:r>
      <w:r>
        <w:rPr>
          <w:rFonts w:eastAsiaTheme="minorEastAsia" w:hint="eastAsia"/>
          <w:lang w:eastAsia="zh-TW"/>
        </w:rPr>
        <w:t>can be</w:t>
      </w:r>
      <w:r w:rsidR="003B799F">
        <w:t xml:space="preserve"> </w:t>
      </w:r>
      <w:r w:rsidR="006C69C1">
        <w:rPr>
          <w:rFonts w:eastAsiaTheme="minorEastAsia" w:hint="eastAsia"/>
          <w:lang w:eastAsia="zh-TW"/>
        </w:rPr>
        <w:t>represented</w:t>
      </w:r>
      <w:r w:rsidR="006C69C1">
        <w:t xml:space="preserve"> by the parity</w:t>
      </w:r>
      <w:r>
        <w:rPr>
          <w:rFonts w:eastAsiaTheme="minorEastAsia" w:hint="eastAsia"/>
          <w:lang w:eastAsia="zh-TW"/>
        </w:rPr>
        <w:t>-</w:t>
      </w:r>
      <w:r w:rsidR="003B799F">
        <w:t>check</w:t>
      </w:r>
      <w:r w:rsidR="003B799F">
        <w:rPr>
          <w:rFonts w:hint="eastAsia"/>
        </w:rPr>
        <w:t xml:space="preserve"> </w:t>
      </w:r>
      <w:r w:rsidR="003B799F">
        <w:t xml:space="preserve">matrix </w:t>
      </w:r>
      <w:r w:rsidRPr="001C6402">
        <w:rPr>
          <w:rFonts w:eastAsiaTheme="minorEastAsia" w:hint="eastAsia"/>
          <w:b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 </w:t>
      </w:r>
      <w:r w:rsidR="006C69C1">
        <w:rPr>
          <w:rFonts w:eastAsiaTheme="minorEastAsia" w:hint="eastAsia"/>
          <w:lang w:eastAsia="zh-TW"/>
        </w:rPr>
        <w:t>that</w:t>
      </w:r>
      <w:r w:rsidR="003B799F">
        <w:t xml:space="preserve"> consists of small square blocks </w:t>
      </w:r>
      <w:r>
        <w:t>(</w:t>
      </w:r>
      <w:r>
        <w:rPr>
          <w:rFonts w:eastAsiaTheme="minorEastAsia" w:hint="eastAsia"/>
          <w:lang w:eastAsia="zh-TW"/>
        </w:rPr>
        <w:t xml:space="preserve">or </w:t>
      </w:r>
      <w:r>
        <w:t>submatrices)</w:t>
      </w:r>
      <w:r>
        <w:rPr>
          <w:rFonts w:eastAsiaTheme="minorEastAsia" w:hint="eastAsia"/>
          <w:lang w:eastAsia="zh-TW"/>
        </w:rPr>
        <w:t xml:space="preserve"> </w:t>
      </w:r>
      <w:r>
        <w:t xml:space="preserve">of size Q </w:t>
      </w:r>
      <w:r w:rsidRPr="00C23BEC">
        <w:rPr>
          <w:rFonts w:ascii="Calibri" w:hAnsi="Calibri"/>
        </w:rPr>
        <w:t>x</w:t>
      </w:r>
      <w:r>
        <w:t xml:space="preserve"> Q </w:t>
      </w:r>
      <w:r w:rsidR="003B799F">
        <w:t>which are the</w:t>
      </w:r>
      <w:r w:rsidR="003B799F">
        <w:rPr>
          <w:rFonts w:hint="eastAsia"/>
        </w:rPr>
        <w:t xml:space="preserve"> </w:t>
      </w:r>
      <w:r>
        <w:rPr>
          <w:rFonts w:eastAsiaTheme="minorEastAsia" w:hint="eastAsia"/>
          <w:lang w:eastAsia="zh-TW"/>
        </w:rPr>
        <w:t>null</w:t>
      </w:r>
      <w:r w:rsidR="003B799F" w:rsidRPr="00714AF0">
        <w:t xml:space="preserve"> matrix or </w:t>
      </w:r>
      <w:proofErr w:type="spellStart"/>
      <w:r w:rsidR="003B799F" w:rsidRPr="00714AF0">
        <w:t>circulant</w:t>
      </w:r>
      <w:proofErr w:type="spellEnd"/>
      <w:r w:rsidR="003B799F" w:rsidRPr="00714AF0">
        <w:t xml:space="preserve"> permutation</w:t>
      </w:r>
      <w:r w:rsidR="003B799F">
        <w:rPr>
          <w:rFonts w:hint="eastAsia"/>
        </w:rPr>
        <w:t xml:space="preserve"> (right-shifted identity)</w:t>
      </w:r>
      <w:r w:rsidR="003B799F" w:rsidRPr="00714AF0">
        <w:t xml:space="preserve"> matrices.</w:t>
      </w:r>
      <w:r w:rsidR="003B799F">
        <w:rPr>
          <w:rFonts w:eastAsiaTheme="minorEastAsia" w:hint="eastAsia"/>
          <w:lang w:eastAsia="zh-TW"/>
        </w:rPr>
        <w:t xml:space="preserve"> </w:t>
      </w:r>
      <w:r w:rsidR="00E6086E">
        <w:rPr>
          <w:rFonts w:eastAsiaTheme="minorEastAsia" w:hint="eastAsia"/>
          <w:lang w:eastAsia="zh-TW"/>
        </w:rPr>
        <w:t xml:space="preserve">The </w:t>
      </w:r>
      <w:r w:rsidR="00766DE4">
        <w:t>QC-</w:t>
      </w:r>
      <w:r w:rsidR="009F58AE">
        <w:t>LDPC code</w:t>
      </w:r>
      <w:r w:rsidR="00233011">
        <w:t>s</w:t>
      </w:r>
      <w:r w:rsidR="00E072D6">
        <w:t xml:space="preserve"> are designed</w:t>
      </w:r>
      <w:r w:rsidR="009F58AE">
        <w:t xml:space="preserve"> with </w:t>
      </w:r>
      <w:r w:rsidR="006C69C1">
        <w:rPr>
          <w:rFonts w:eastAsiaTheme="minorEastAsia" w:hint="eastAsia"/>
          <w:lang w:eastAsia="zh-TW"/>
        </w:rPr>
        <w:t>the following</w:t>
      </w:r>
      <w:r w:rsidR="00C60B0C">
        <w:t xml:space="preserve"> parameters</w:t>
      </w:r>
      <w:r w:rsidR="006C69C1">
        <w:rPr>
          <w:rFonts w:eastAsiaTheme="minorEastAsia" w:hint="eastAsia"/>
          <w:lang w:eastAsia="zh-TW"/>
        </w:rPr>
        <w:t>.</w:t>
      </w:r>
    </w:p>
    <w:p w14:paraId="17FA29C0" w14:textId="77777777" w:rsidR="00C60B0C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irculant</w:t>
      </w:r>
      <w:proofErr w:type="spellEnd"/>
      <w:r w:rsidR="00C60B0C" w:rsidRPr="00F35362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F35362" w:rsidRPr="00F35362">
        <w:rPr>
          <w:rFonts w:ascii="Times New Roman" w:hAnsi="Times New Roman"/>
        </w:rPr>
        <w:t>permutation</w:t>
      </w:r>
      <w:r w:rsidR="00F35362">
        <w:rPr>
          <w:rFonts w:hint="eastAsia"/>
        </w:rPr>
        <w:t xml:space="preserve"> </w:t>
      </w:r>
      <w:r w:rsidR="00C23BEC">
        <w:rPr>
          <w:rFonts w:ascii="Times New Roman" w:eastAsiaTheme="minorEastAsia" w:hAnsi="Times New Roman" w:hint="eastAsia"/>
          <w:sz w:val="20"/>
          <w:lang w:eastAsia="zh-TW"/>
        </w:rPr>
        <w:t xml:space="preserve">matrix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size </w:t>
      </w:r>
      <w:r w:rsidR="00E479E3" w:rsidRPr="006C69C1">
        <w:rPr>
          <w:rFonts w:ascii="Times New Roman" w:eastAsiaTheme="minorEastAsia" w:hAnsi="Times New Roman"/>
          <w:i/>
          <w:sz w:val="20"/>
          <w:lang w:eastAsia="zh-TW"/>
        </w:rPr>
        <w:t>Q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. </w:t>
      </w:r>
      <w:r w:rsidR="00C60B0C" w:rsidRPr="006C69C1">
        <w:rPr>
          <w:rFonts w:ascii="Times New Roman" w:hAnsi="Times New Roman"/>
          <w:sz w:val="20"/>
        </w:rPr>
        <w:t xml:space="preserve">For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easier </w:t>
      </w:r>
      <w:r w:rsidR="00C60B0C" w:rsidRPr="006C69C1">
        <w:rPr>
          <w:rFonts w:ascii="Times New Roman" w:hAnsi="Times New Roman"/>
          <w:sz w:val="20"/>
        </w:rPr>
        <w:t xml:space="preserve">implementation, </w:t>
      </w:r>
      <w:r w:rsidR="00E479E3" w:rsidRPr="006C69C1">
        <w:rPr>
          <w:rFonts w:ascii="Times New Roman" w:hAnsi="Times New Roman"/>
          <w:i/>
          <w:sz w:val="20"/>
        </w:rPr>
        <w:t>Q</w:t>
      </w:r>
      <w:r w:rsidR="00C60B0C" w:rsidRPr="006C69C1">
        <w:rPr>
          <w:rFonts w:ascii="Times New Roman" w:hAnsi="Times New Roman"/>
          <w:sz w:val="20"/>
        </w:rPr>
        <w:t xml:space="preserve"> = 2</w:t>
      </w:r>
      <w:r w:rsidR="00C60B0C" w:rsidRPr="006C69C1">
        <w:rPr>
          <w:rFonts w:ascii="Times New Roman" w:hAnsi="Times New Roman"/>
          <w:i/>
          <w:sz w:val="20"/>
          <w:vertAlign w:val="superscript"/>
        </w:rPr>
        <w:t>q</w:t>
      </w:r>
      <w:r w:rsidR="00C60B0C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is </w:t>
      </w:r>
      <w:r w:rsidR="00F35362">
        <w:rPr>
          <w:rFonts w:ascii="Times New Roman" w:eastAsiaTheme="minorEastAsia" w:hAnsi="Times New Roman" w:hint="eastAsia"/>
          <w:sz w:val="20"/>
          <w:lang w:eastAsia="zh-TW"/>
        </w:rPr>
        <w:t xml:space="preserve">usually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selected.</w:t>
      </w:r>
      <w:r w:rsidR="005E4D7E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I</w:t>
      </w:r>
      <w:r w:rsidR="00C60B0C" w:rsidRPr="006C69C1">
        <w:rPr>
          <w:rFonts w:ascii="Times New Roman" w:hAnsi="Times New Roman"/>
          <w:sz w:val="20"/>
        </w:rPr>
        <w:t xml:space="preserve">n this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contribution </w:t>
      </w:r>
      <w:r w:rsidR="005E4D7E" w:rsidRPr="006C69C1">
        <w:rPr>
          <w:rFonts w:ascii="Times New Roman" w:eastAsiaTheme="minorEastAsia" w:hAnsi="Times New Roman"/>
          <w:i/>
          <w:sz w:val="20"/>
          <w:lang w:eastAsia="zh-TW"/>
        </w:rPr>
        <w:t>Q</w:t>
      </w:r>
      <w:r w:rsidR="00F35362">
        <w:rPr>
          <w:rFonts w:ascii="Times New Roman" w:eastAsiaTheme="minorEastAsia" w:hAnsi="Times New Roman" w:hint="eastAsia"/>
          <w:i/>
          <w:sz w:val="20"/>
          <w:lang w:eastAsia="zh-TW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= 64 is selected</w:t>
      </w:r>
      <w:r w:rsidR="00F35362">
        <w:rPr>
          <w:rFonts w:ascii="Times New Roman" w:eastAsiaTheme="minorEastAsia" w:hAnsi="Times New Roman" w:hint="eastAsia"/>
          <w:sz w:val="20"/>
          <w:lang w:eastAsia="zh-TW"/>
        </w:rPr>
        <w:t xml:space="preserve"> for illustration purpose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, other sizes o</w:t>
      </w:r>
      <w:r w:rsidR="00F35362">
        <w:rPr>
          <w:rFonts w:ascii="Times New Roman" w:eastAsiaTheme="minorEastAsia" w:hAnsi="Times New Roman"/>
          <w:sz w:val="20"/>
          <w:lang w:eastAsia="zh-TW"/>
        </w:rPr>
        <w:t>f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E479E3" w:rsidRPr="006C69C1">
        <w:rPr>
          <w:rFonts w:ascii="Times New Roman" w:hAnsi="Times New Roman"/>
          <w:i/>
          <w:sz w:val="20"/>
        </w:rPr>
        <w:t>Q</w:t>
      </w:r>
      <w:r w:rsidR="00C60B0C" w:rsidRPr="006C69C1">
        <w:rPr>
          <w:rFonts w:ascii="Times New Roman" w:hAnsi="Times New Roman"/>
          <w:sz w:val="20"/>
        </w:rPr>
        <w:t xml:space="preserve"> </w:t>
      </w:r>
      <w:proofErr w:type="gramStart"/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are </w:t>
      </w:r>
      <w:r w:rsidR="00C60B0C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viable</w:t>
      </w:r>
      <w:proofErr w:type="gramEnd"/>
      <w:r w:rsidR="00C60B0C" w:rsidRPr="006C69C1">
        <w:rPr>
          <w:rFonts w:ascii="Times New Roman" w:hAnsi="Times New Roman"/>
          <w:sz w:val="20"/>
        </w:rPr>
        <w:t>.</w:t>
      </w:r>
    </w:p>
    <w:p w14:paraId="73205BFA" w14:textId="77777777" w:rsidR="00C60B0C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9F58AE" w:rsidRPr="006C69C1">
        <w:rPr>
          <w:rFonts w:ascii="Times New Roman" w:hAnsi="Times New Roman"/>
          <w:sz w:val="20"/>
        </w:rPr>
        <w:t>odeword</w:t>
      </w:r>
      <w:proofErr w:type="spellEnd"/>
      <w:r w:rsidR="009F58AE" w:rsidRPr="006C69C1">
        <w:rPr>
          <w:rFonts w:ascii="Times New Roman" w:hAnsi="Times New Roman"/>
          <w:sz w:val="20"/>
        </w:rPr>
        <w:t xml:space="preserve"> length </w:t>
      </w:r>
      <w:r w:rsidR="00DA00DE" w:rsidRPr="006C69C1">
        <w:rPr>
          <w:rFonts w:ascii="Times New Roman" w:hAnsi="Times New Roman"/>
          <w:i/>
          <w:sz w:val="20"/>
        </w:rPr>
        <w:t>N</w:t>
      </w:r>
      <w:r w:rsidR="009F58AE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E479E3" w:rsidRPr="006C69C1">
        <w:rPr>
          <w:rFonts w:ascii="Times New Roman" w:hAnsi="Times New Roman"/>
          <w:i/>
          <w:sz w:val="20"/>
        </w:rPr>
        <w:t>Q</w:t>
      </w:r>
      <w:r w:rsidR="009F58AE" w:rsidRPr="006C69C1">
        <w:rPr>
          <w:rFonts w:ascii="Times New Roman" w:hAnsi="Times New Roman"/>
          <w:i/>
          <w:sz w:val="20"/>
        </w:rPr>
        <w:t>∙n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C60B0C" w:rsidRPr="006C69C1">
        <w:rPr>
          <w:rFonts w:ascii="Times New Roman" w:hAnsi="Times New Roman"/>
          <w:sz w:val="20"/>
        </w:rPr>
        <w:t>,</w:t>
      </w:r>
      <w:r w:rsidR="009F58AE" w:rsidRPr="006C69C1">
        <w:rPr>
          <w:rFonts w:ascii="Times New Roman" w:hAnsi="Times New Roman"/>
          <w:sz w:val="20"/>
        </w:rPr>
        <w:t xml:space="preserve"> information block </w:t>
      </w:r>
      <w:r w:rsidR="00DA00DE" w:rsidRPr="006C69C1">
        <w:rPr>
          <w:rFonts w:ascii="Times New Roman" w:hAnsi="Times New Roman"/>
          <w:i/>
          <w:sz w:val="20"/>
        </w:rPr>
        <w:t>K</w:t>
      </w:r>
      <w:r w:rsidR="009F58AE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E479E3" w:rsidRPr="006C69C1">
        <w:rPr>
          <w:rFonts w:ascii="Times New Roman" w:hAnsi="Times New Roman"/>
          <w:i/>
          <w:sz w:val="20"/>
        </w:rPr>
        <w:t>Q</w:t>
      </w:r>
      <w:r w:rsidR="009F58AE" w:rsidRPr="006C69C1">
        <w:rPr>
          <w:rFonts w:ascii="Times New Roman" w:hAnsi="Times New Roman"/>
          <w:i/>
          <w:sz w:val="20"/>
        </w:rPr>
        <w:t>∙k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9F58AE" w:rsidRPr="006C69C1">
        <w:rPr>
          <w:rFonts w:ascii="Times New Roman" w:hAnsi="Times New Roman"/>
          <w:sz w:val="20"/>
        </w:rPr>
        <w:t xml:space="preserve">, </w:t>
      </w:r>
    </w:p>
    <w:p w14:paraId="3B756C9F" w14:textId="77777777" w:rsidR="00766DE4" w:rsidRPr="006C69C1" w:rsidRDefault="006C69C1" w:rsidP="00766DE4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766DE4" w:rsidRPr="006C69C1">
        <w:rPr>
          <w:rFonts w:ascii="Times New Roman" w:hAnsi="Times New Roman"/>
          <w:sz w:val="20"/>
        </w:rPr>
        <w:t xml:space="preserve">ode rate </w:t>
      </w:r>
      <w:r w:rsidR="00766DE4" w:rsidRPr="006C69C1">
        <w:rPr>
          <w:rFonts w:ascii="Times New Roman" w:hAnsi="Times New Roman"/>
          <w:i/>
          <w:sz w:val="20"/>
        </w:rPr>
        <w:t xml:space="preserve">r = </w:t>
      </w:r>
      <w:r w:rsidR="00DA00DE" w:rsidRPr="006C69C1">
        <w:rPr>
          <w:rFonts w:ascii="Times New Roman" w:hAnsi="Times New Roman"/>
          <w:i/>
          <w:sz w:val="20"/>
        </w:rPr>
        <w:t>K/N</w:t>
      </w:r>
      <w:r w:rsidR="00766DE4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766DE4" w:rsidRPr="006C69C1">
        <w:rPr>
          <w:rFonts w:ascii="Times New Roman" w:hAnsi="Times New Roman"/>
          <w:i/>
          <w:sz w:val="20"/>
        </w:rPr>
        <w:t>k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766DE4" w:rsidRPr="006C69C1">
        <w:rPr>
          <w:rFonts w:ascii="Times New Roman" w:hAnsi="Times New Roman"/>
          <w:i/>
          <w:sz w:val="20"/>
        </w:rPr>
        <w:t>/n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. However, these codes are not classified by rate but by parity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check 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size. </w:t>
      </w:r>
      <w:r>
        <w:rPr>
          <w:rFonts w:ascii="Times New Roman" w:eastAsiaTheme="minorEastAsia" w:hAnsi="Times New Roman" w:hint="eastAsia"/>
          <w:sz w:val="20"/>
          <w:lang w:eastAsia="zh-TW"/>
        </w:rPr>
        <w:t>I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>t can be more flexible with varying information bits.</w:t>
      </w:r>
    </w:p>
    <w:p w14:paraId="22D4F1B2" w14:textId="77777777" w:rsidR="00C60B0C" w:rsidRPr="006C69C1" w:rsidRDefault="00C656F5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 w:rsidRPr="006C69C1">
        <w:rPr>
          <w:rFonts w:ascii="Times New Roman" w:eastAsiaTheme="minorEastAsia" w:hAnsi="Times New Roman"/>
          <w:sz w:val="20"/>
          <w:lang w:eastAsia="zh-TW"/>
        </w:rPr>
        <w:t>S</w:t>
      </w:r>
      <w:r w:rsidR="00C60B0C" w:rsidRPr="006C69C1">
        <w:rPr>
          <w:rFonts w:ascii="Times New Roman" w:hAnsi="Times New Roman"/>
          <w:sz w:val="20"/>
        </w:rPr>
        <w:t xml:space="preserve">hift value </w:t>
      </w:r>
      <w:proofErr w:type="spellStart"/>
      <w:r w:rsidR="00C60B0C" w:rsidRPr="006C69C1">
        <w:rPr>
          <w:rFonts w:ascii="Times New Roman" w:hAnsi="Times New Roman"/>
          <w:i/>
          <w:sz w:val="20"/>
        </w:rPr>
        <w:t>s</w:t>
      </w:r>
      <w:r w:rsidR="00E479E3" w:rsidRPr="006C69C1">
        <w:rPr>
          <w:rFonts w:ascii="Times New Roman" w:hAnsi="Times New Roman"/>
          <w:sz w:val="20"/>
          <w:vertAlign w:val="subscript"/>
        </w:rPr>
        <w:t>q</w:t>
      </w:r>
      <w:proofErr w:type="spellEnd"/>
      <w:r w:rsidR="00C60B0C" w:rsidRPr="006C69C1">
        <w:rPr>
          <w:rFonts w:ascii="Times New Roman" w:hAnsi="Times New Roman"/>
          <w:sz w:val="20"/>
        </w:rPr>
        <w:t xml:space="preserve"> (sub-block size or lift size).</w:t>
      </w:r>
    </w:p>
    <w:p w14:paraId="5E48FCA6" w14:textId="77777777" w:rsidR="00766DE4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olumn degree </w:t>
      </w:r>
      <w:r w:rsidR="00C60B0C" w:rsidRPr="006C69C1">
        <w:rPr>
          <w:rFonts w:ascii="Times New Roman" w:eastAsiaTheme="minorEastAsia" w:hAnsi="Times New Roman"/>
          <w:i/>
          <w:sz w:val="20"/>
          <w:lang w:eastAsia="zh-TW"/>
        </w:rPr>
        <w:t>d</w:t>
      </w:r>
      <w:r w:rsidR="00C60B0C" w:rsidRPr="006C69C1">
        <w:rPr>
          <w:rFonts w:ascii="Times New Roman" w:eastAsiaTheme="minorEastAsia" w:hAnsi="Times New Roman"/>
          <w:sz w:val="20"/>
          <w:vertAlign w:val="subscript"/>
          <w:lang w:eastAsia="zh-TW"/>
        </w:rPr>
        <w:t>v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(the same as variable degree)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>, which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 is strictly regular-3 for each matrix without any exception. To put it again, it is not average 3 with dv=2 or 4. </w:t>
      </w:r>
    </w:p>
    <w:p w14:paraId="311154FB" w14:textId="77777777" w:rsidR="00C60B0C" w:rsidRPr="006C69C1" w:rsidRDefault="00C656F5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 w:rsidRPr="006C69C1">
        <w:rPr>
          <w:rFonts w:ascii="Times New Roman" w:eastAsiaTheme="minorEastAsia" w:hAnsi="Times New Roman"/>
          <w:sz w:val="20"/>
          <w:lang w:eastAsia="zh-TW"/>
        </w:rPr>
        <w:t>R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ow degree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proofErr w:type="spellStart"/>
      <w:proofErr w:type="gramStart"/>
      <w:r w:rsidR="006C69C1">
        <w:rPr>
          <w:rFonts w:ascii="Times New Roman" w:eastAsiaTheme="minorEastAsia" w:hAnsi="Times New Roman" w:hint="eastAsia"/>
          <w:i/>
          <w:sz w:val="20"/>
          <w:lang w:eastAsia="zh-TW"/>
        </w:rPr>
        <w:t>r</w:t>
      </w:r>
      <w:r w:rsidR="006C69C1" w:rsidRPr="006C69C1">
        <w:rPr>
          <w:rFonts w:ascii="Times New Roman" w:eastAsiaTheme="minorEastAsia" w:hAnsi="Times New Roman"/>
          <w:sz w:val="20"/>
          <w:vertAlign w:val="subscript"/>
          <w:lang w:eastAsia="zh-TW"/>
        </w:rPr>
        <w:t>v</w:t>
      </w:r>
      <w:proofErr w:type="spellEnd"/>
      <w:r w:rsidR="006C69C1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6C69C1">
        <w:rPr>
          <w:rFonts w:ascii="Times New Roman" w:eastAsiaTheme="minorEastAsia" w:hAnsi="Times New Roman" w:hint="eastAsia"/>
          <w:sz w:val="20"/>
          <w:lang w:eastAsia="zh-TW"/>
        </w:rPr>
        <w:t xml:space="preserve">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(</w:t>
      </w:r>
      <w:proofErr w:type="gramEnd"/>
      <w:r w:rsidR="00C60B0C" w:rsidRPr="006C69C1">
        <w:rPr>
          <w:rFonts w:ascii="Times New Roman" w:eastAsiaTheme="minorEastAsia" w:hAnsi="Times New Roman"/>
          <w:sz w:val="20"/>
          <w:lang w:eastAsia="zh-TW"/>
        </w:rPr>
        <w:t>the same as check degree)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,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designed as nearly regular. </w:t>
      </w:r>
      <w:r w:rsidR="00E479E3" w:rsidRPr="006C69C1">
        <w:rPr>
          <w:rFonts w:ascii="Times New Roman" w:eastAsiaTheme="minorEastAsia" w:hAnsi="Times New Roman"/>
          <w:sz w:val="20"/>
          <w:lang w:eastAsia="zh-TW"/>
        </w:rPr>
        <w:t>Due to code rate, it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 is ranged from 5 to 32.</w:t>
      </w:r>
    </w:p>
    <w:p w14:paraId="00F5F183" w14:textId="77777777" w:rsidR="00766DE4" w:rsidRDefault="00766DE4" w:rsidP="00766DE4">
      <w:pPr>
        <w:jc w:val="both"/>
        <w:rPr>
          <w:rFonts w:eastAsiaTheme="minorEastAsia"/>
          <w:lang w:val="en-US" w:eastAsia="zh-TW"/>
        </w:rPr>
      </w:pPr>
    </w:p>
    <w:p w14:paraId="763ED746" w14:textId="77777777" w:rsidR="009F58AE" w:rsidRPr="00FB6880" w:rsidRDefault="00F35362" w:rsidP="009F58AE">
      <w:pPr>
        <w:jc w:val="both"/>
      </w:pPr>
      <w:r>
        <w:rPr>
          <w:rFonts w:eastAsiaTheme="minorEastAsia" w:hint="eastAsia"/>
          <w:lang w:eastAsia="zh-TW"/>
        </w:rPr>
        <w:t xml:space="preserve">The </w:t>
      </w:r>
      <w:proofErr w:type="spellStart"/>
      <w:r>
        <w:rPr>
          <w:rFonts w:eastAsiaTheme="minorEastAsia" w:hint="eastAsia"/>
          <w:lang w:eastAsia="zh-TW"/>
        </w:rPr>
        <w:t>circulant</w:t>
      </w:r>
      <w:proofErr w:type="spellEnd"/>
      <w:r>
        <w:rPr>
          <w:rFonts w:eastAsiaTheme="minorEastAsia" w:hint="eastAsia"/>
          <w:lang w:eastAsia="zh-TW"/>
        </w:rPr>
        <w:t xml:space="preserve"> </w:t>
      </w:r>
      <w:r w:rsidRPr="00F35362">
        <w:t>permutation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TW"/>
        </w:rPr>
        <w:t>matrix</w:t>
      </w:r>
      <w:r w:rsidRPr="001C6402">
        <w:rPr>
          <w:rFonts w:eastAsiaTheme="minorEastAsia" w:hint="eastAsia"/>
          <w:b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(0≤i,j&lt;Q)</m:t>
        </m:r>
      </m:oMath>
      <w:r w:rsidR="001C6402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is </w:t>
      </w:r>
      <w:r w:rsidR="00E479E3">
        <w:t xml:space="preserve">obtained from the </w:t>
      </w:r>
      <w:r w:rsidR="00E479E3" w:rsidRPr="00C23BEC">
        <w:rPr>
          <w:i/>
        </w:rPr>
        <w:t>Q</w:t>
      </w:r>
      <w:r w:rsidR="00E479E3">
        <w:t xml:space="preserve"> </w:t>
      </w:r>
      <w:r w:rsidR="009F58AE" w:rsidRPr="00C23BEC">
        <w:rPr>
          <w:rFonts w:ascii="Calibri" w:hAnsi="Calibri"/>
        </w:rPr>
        <w:t>x</w:t>
      </w:r>
      <w:r w:rsidR="00E479E3">
        <w:t xml:space="preserve"> </w:t>
      </w:r>
      <w:r w:rsidR="00E479E3" w:rsidRPr="00C23BEC">
        <w:rPr>
          <w:i/>
        </w:rPr>
        <w:t>Q</w:t>
      </w:r>
      <w:r w:rsidR="009F58AE">
        <w:t xml:space="preserve"> </w:t>
      </w:r>
      <w:r>
        <w:rPr>
          <w:rFonts w:eastAsiaTheme="minorEastAsia" w:hint="eastAsia"/>
          <w:lang w:eastAsia="zh-TW"/>
        </w:rPr>
        <w:t>i</w:t>
      </w:r>
      <w:r w:rsidR="009F58AE">
        <w:t xml:space="preserve">dentity matrix by cyclically shifting the columns to the </w:t>
      </w:r>
      <w:r>
        <w:rPr>
          <w:rFonts w:eastAsiaTheme="minorEastAsia" w:hint="eastAsia"/>
          <w:lang w:eastAsia="zh-TW"/>
        </w:rPr>
        <w:t>right</w:t>
      </w:r>
      <w:r w:rsidR="009F58AE">
        <w:t xml:space="preserve"> by </w:t>
      </w:r>
      <w:r w:rsidR="001C6402">
        <w:rPr>
          <w:rFonts w:eastAsiaTheme="minorEastAsia" w:hint="eastAsia"/>
          <w:i/>
          <w:lang w:eastAsia="zh-TW"/>
        </w:rPr>
        <w:t>k</w:t>
      </w:r>
      <w:r w:rsidR="009F58AE">
        <w:t xml:space="preserve"> </w:t>
      </w:r>
      <w:r>
        <w:rPr>
          <w:rFonts w:eastAsiaTheme="minorEastAsia" w:hint="eastAsia"/>
          <w:lang w:eastAsia="zh-TW"/>
        </w:rPr>
        <w:t>columns</w:t>
      </w:r>
      <w:r w:rsidR="009F58AE">
        <w:t xml:space="preserve">. </w:t>
      </w:r>
    </w:p>
    <w:p w14:paraId="63D58A78" w14:textId="77777777" w:rsidR="009F58AE" w:rsidRDefault="009F58AE" w:rsidP="009F58AE">
      <w:pPr>
        <w:jc w:val="both"/>
      </w:pPr>
      <w:r>
        <w:t xml:space="preserve">For example, for </w:t>
      </w:r>
      <w:r w:rsidR="009A19DF">
        <w:t>Q</w:t>
      </w:r>
      <w:r>
        <w:t xml:space="preserve"> = 5, the following show example matrices,</w:t>
      </w:r>
    </w:p>
    <w:p w14:paraId="122E1482" w14:textId="77777777" w:rsidR="009F58AE" w:rsidRPr="00B01004" w:rsidRDefault="001C6402" w:rsidP="00404F31">
      <w:pPr>
        <w:jc w:val="center"/>
      </w:pPr>
      <w:r w:rsidRPr="00B01004">
        <w:rPr>
          <w:position w:val="-86"/>
          <w:sz w:val="22"/>
          <w:szCs w:val="22"/>
          <w:lang w:val="en-US"/>
        </w:rPr>
        <w:object w:dxaOrig="2540" w:dyaOrig="1840" w14:anchorId="54BC9A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5pt;height:77.4pt" o:ole="">
            <v:imagedata r:id="rId8" o:title=""/>
          </v:shape>
          <o:OLEObject Type="Embed" ProgID="Equation.DSMT4" ShapeID="_x0000_i1025" DrawAspect="Content" ObjectID="_1532512993" r:id="rId9"/>
        </w:object>
      </w:r>
      <w:r w:rsidR="009F58AE">
        <w:t>,</w:t>
      </w:r>
      <w:r w:rsidRPr="001277FC">
        <w:rPr>
          <w:position w:val="-86"/>
          <w:sz w:val="22"/>
          <w:szCs w:val="22"/>
          <w:lang w:val="en-US"/>
        </w:rPr>
        <w:object w:dxaOrig="2520" w:dyaOrig="1840" w14:anchorId="62851948">
          <v:shape id="_x0000_i1026" type="#_x0000_t75" style="width:102.8pt;height:77.4pt" o:ole="">
            <v:imagedata r:id="rId10" o:title=""/>
          </v:shape>
          <o:OLEObject Type="Embed" ProgID="Equation.DSMT4" ShapeID="_x0000_i1026" DrawAspect="Content" ObjectID="_1532512994" r:id="rId11"/>
        </w:object>
      </w:r>
      <w:r w:rsidR="009F58AE">
        <w:t>,</w:t>
      </w:r>
      <w:r w:rsidRPr="00B01004">
        <w:rPr>
          <w:position w:val="-86"/>
          <w:sz w:val="22"/>
          <w:szCs w:val="22"/>
          <w:lang w:val="en-US"/>
        </w:rPr>
        <w:object w:dxaOrig="2600" w:dyaOrig="1840" w14:anchorId="2727D698">
          <v:shape id="_x0000_i1027" type="#_x0000_t75" style="width:108.6pt;height:77.4pt" o:ole="">
            <v:imagedata r:id="rId12" o:title=""/>
          </v:shape>
          <o:OLEObject Type="Embed" ProgID="Equation.DSMT4" ShapeID="_x0000_i1027" DrawAspect="Content" ObjectID="_1532512995" r:id="rId13"/>
        </w:object>
      </w:r>
      <w:r w:rsidR="009F58AE">
        <w:rPr>
          <w:sz w:val="22"/>
          <w:szCs w:val="22"/>
          <w:lang w:val="en-US"/>
        </w:rPr>
        <w:t>.</w:t>
      </w:r>
    </w:p>
    <w:p w14:paraId="0CD57CD2" w14:textId="77777777" w:rsidR="009F58AE" w:rsidRPr="006530F5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 xml:space="preserve">Using the above notation, parity-check matrices for large block sizes can be </w:t>
      </w:r>
      <w:r w:rsidR="001C6402">
        <w:rPr>
          <w:rFonts w:eastAsiaTheme="minorEastAsia" w:hint="eastAsia"/>
          <w:spacing w:val="6"/>
          <w:lang w:eastAsia="zh-TW"/>
        </w:rPr>
        <w:t>represented</w:t>
      </w:r>
      <w:r>
        <w:rPr>
          <w:spacing w:val="6"/>
        </w:rPr>
        <w:t xml:space="preserve"> </w:t>
      </w:r>
      <w:r w:rsidR="001C6402">
        <w:rPr>
          <w:rFonts w:eastAsiaTheme="minorEastAsia" w:hint="eastAsia"/>
          <w:spacing w:val="6"/>
          <w:lang w:eastAsia="zh-TW"/>
        </w:rPr>
        <w:t xml:space="preserve">in </w:t>
      </w:r>
      <w:r>
        <w:rPr>
          <w:spacing w:val="6"/>
        </w:rPr>
        <w:t xml:space="preserve"> a compact </w:t>
      </w:r>
      <w:r w:rsidR="001C6402">
        <w:rPr>
          <w:rFonts w:eastAsiaTheme="minorEastAsia" w:hint="eastAsia"/>
          <w:spacing w:val="6"/>
          <w:lang w:eastAsia="zh-TW"/>
        </w:rPr>
        <w:t>form</w:t>
      </w:r>
      <w:r>
        <w:rPr>
          <w:spacing w:val="6"/>
        </w:rPr>
        <w:t xml:space="preserve">. For example, an expanded matrix </w:t>
      </w:r>
      <w:r w:rsidRPr="001C6402">
        <w:rPr>
          <w:b/>
          <w:spacing w:val="6"/>
        </w:rPr>
        <w:t>H</w:t>
      </w:r>
      <w:r w:rsidRPr="001C6402">
        <w:rPr>
          <w:i/>
          <w:spacing w:val="6"/>
          <w:vertAlign w:val="subscript"/>
        </w:rPr>
        <w:t>M</w:t>
      </w:r>
      <w:r w:rsidRPr="009653EA">
        <w:rPr>
          <w:spacing w:val="6"/>
        </w:rPr>
        <w:t xml:space="preserve"> </w:t>
      </w:r>
      <w:r w:rsidRPr="006530F5">
        <w:rPr>
          <w:spacing w:val="6"/>
        </w:rPr>
        <w:t>(</w:t>
      </w:r>
      <w:r w:rsidR="001C6402">
        <w:rPr>
          <w:rFonts w:eastAsiaTheme="minorEastAsia" w:hint="eastAsia"/>
          <w:spacing w:val="6"/>
          <w:lang w:eastAsia="zh-TW"/>
        </w:rPr>
        <w:t xml:space="preserve">of size </w:t>
      </w:r>
      <w:r w:rsidRPr="001C6402">
        <w:rPr>
          <w:i/>
          <w:spacing w:val="6"/>
        </w:rPr>
        <w:t>m</w:t>
      </w:r>
      <w:r w:rsidR="009A19DF">
        <w:rPr>
          <w:spacing w:val="6"/>
          <w:vertAlign w:val="subscript"/>
        </w:rPr>
        <w:t>q</w:t>
      </w:r>
      <w:r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Pr="006530F5">
        <w:rPr>
          <w:spacing w:val="6"/>
        </w:rPr>
        <w:t xml:space="preserve"> </w:t>
      </w:r>
      <w:r w:rsidRPr="001C6402">
        <w:rPr>
          <w:i/>
          <w:spacing w:val="6"/>
        </w:rPr>
        <w:t>n</w:t>
      </w:r>
      <w:r w:rsidR="009A19DF">
        <w:rPr>
          <w:spacing w:val="6"/>
          <w:vertAlign w:val="subscript"/>
        </w:rPr>
        <w:t>q</w:t>
      </w:r>
      <w:r w:rsidRPr="006530F5">
        <w:rPr>
          <w:spacing w:val="6"/>
        </w:rPr>
        <w:t xml:space="preserve">) </w:t>
      </w:r>
      <w:r w:rsidR="001C6402">
        <w:rPr>
          <w:rFonts w:eastAsiaTheme="minorEastAsia" w:hint="eastAsia"/>
          <w:spacing w:val="6"/>
          <w:lang w:eastAsia="zh-TW"/>
        </w:rPr>
        <w:t>can</w:t>
      </w:r>
      <w:r w:rsidRPr="006530F5">
        <w:rPr>
          <w:spacing w:val="6"/>
        </w:rPr>
        <w:t xml:space="preserve"> be used to denote the </w:t>
      </w:r>
      <w:r w:rsidRPr="001C6402">
        <w:rPr>
          <w:i/>
          <w:spacing w:val="6"/>
        </w:rPr>
        <w:t>m</w:t>
      </w:r>
      <w:r w:rsidR="009A19DF">
        <w:rPr>
          <w:spacing w:val="6"/>
          <w:vertAlign w:val="subscript"/>
        </w:rPr>
        <w:t>q</w:t>
      </w:r>
      <w:r w:rsidR="009A19DF" w:rsidRPr="001C6402">
        <w:rPr>
          <w:i/>
          <w:spacing w:val="6"/>
        </w:rPr>
        <w:t>Q</w:t>
      </w:r>
      <w:r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Pr="006530F5">
        <w:rPr>
          <w:spacing w:val="6"/>
        </w:rPr>
        <w:t xml:space="preserve"> </w:t>
      </w:r>
      <w:r w:rsidRPr="001C6402">
        <w:rPr>
          <w:i/>
          <w:spacing w:val="6"/>
        </w:rPr>
        <w:t>n</w:t>
      </w:r>
      <w:r w:rsidR="009A19DF">
        <w:rPr>
          <w:spacing w:val="6"/>
          <w:vertAlign w:val="subscript"/>
        </w:rPr>
        <w:t>q</w:t>
      </w:r>
      <w:r w:rsidR="009A19DF" w:rsidRPr="001C6402">
        <w:rPr>
          <w:i/>
          <w:spacing w:val="6"/>
        </w:rPr>
        <w:t>Q</w:t>
      </w:r>
      <w:r w:rsidRPr="006530F5">
        <w:rPr>
          <w:spacing w:val="6"/>
        </w:rPr>
        <w:t xml:space="preserve"> binary parity-check matrix obtained by using a compact base matrix </w:t>
      </w:r>
      <w:r w:rsidRPr="001C6402">
        <w:rPr>
          <w:b/>
          <w:spacing w:val="6"/>
        </w:rPr>
        <w:t>H</w:t>
      </w:r>
      <w:r w:rsidRPr="009653EA">
        <w:rPr>
          <w:spacing w:val="6"/>
          <w:vertAlign w:val="subscript"/>
        </w:rPr>
        <w:t>bm</w:t>
      </w:r>
      <w:r>
        <w:rPr>
          <w:b/>
          <w:spacing w:val="6"/>
        </w:rPr>
        <w:t xml:space="preserve"> </w:t>
      </w:r>
      <w:r w:rsidRPr="006530F5">
        <w:rPr>
          <w:spacing w:val="6"/>
        </w:rPr>
        <w:t>(</w:t>
      </w:r>
      <w:r w:rsidR="001C6402">
        <w:rPr>
          <w:rFonts w:eastAsiaTheme="minorEastAsia" w:hint="eastAsia"/>
          <w:spacing w:val="6"/>
          <w:lang w:eastAsia="zh-TW"/>
        </w:rPr>
        <w:t xml:space="preserve">of size </w:t>
      </w:r>
      <w:r w:rsidR="001C6402" w:rsidRPr="001C6402">
        <w:rPr>
          <w:i/>
          <w:spacing w:val="6"/>
        </w:rPr>
        <w:t>m</w:t>
      </w:r>
      <w:r w:rsidR="001C6402">
        <w:rPr>
          <w:spacing w:val="6"/>
          <w:vertAlign w:val="subscript"/>
        </w:rPr>
        <w:t>q</w:t>
      </w:r>
      <w:r w:rsidR="001C6402"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="001C6402" w:rsidRPr="006530F5">
        <w:rPr>
          <w:spacing w:val="6"/>
        </w:rPr>
        <w:t xml:space="preserve"> </w:t>
      </w:r>
      <w:r w:rsidR="001C6402" w:rsidRPr="001C6402">
        <w:rPr>
          <w:i/>
          <w:spacing w:val="6"/>
        </w:rPr>
        <w:t>n</w:t>
      </w:r>
      <w:r w:rsidR="001C6402">
        <w:rPr>
          <w:spacing w:val="6"/>
          <w:vertAlign w:val="subscript"/>
        </w:rPr>
        <w:t>q</w:t>
      </w:r>
      <w:r w:rsidR="009A19DF">
        <w:rPr>
          <w:spacing w:val="6"/>
        </w:rPr>
        <w:t xml:space="preserve">) and a shift size value </w:t>
      </w:r>
      <w:r w:rsidR="009A19DF" w:rsidRPr="001C6402">
        <w:rPr>
          <w:i/>
          <w:spacing w:val="6"/>
        </w:rPr>
        <w:t>s</w:t>
      </w:r>
      <w:r w:rsidR="009A19DF" w:rsidRPr="001C6402">
        <w:rPr>
          <w:i/>
          <w:spacing w:val="6"/>
          <w:vertAlign w:val="subscript"/>
        </w:rPr>
        <w:t>q</w:t>
      </w:r>
      <w:r w:rsidRPr="006530F5">
        <w:rPr>
          <w:spacing w:val="6"/>
        </w:rPr>
        <w:t xml:space="preserve">. </w:t>
      </w:r>
    </w:p>
    <w:p w14:paraId="7522439A" w14:textId="77777777" w:rsidR="009F58AE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</w:rPr>
      </w:pPr>
    </w:p>
    <w:p w14:paraId="3E885771" w14:textId="77777777" w:rsidR="00E072D6" w:rsidRPr="00315223" w:rsidRDefault="00E072D6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/>
          <w:spacing w:val="6"/>
          <w:sz w:val="24"/>
          <w:lang w:eastAsia="zh-TW"/>
        </w:rPr>
      </w:pPr>
    </w:p>
    <w:p w14:paraId="0F8F647E" w14:textId="77777777" w:rsidR="007568D3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lastRenderedPageBreak/>
        <w:t>Encoding</w:t>
      </w:r>
    </w:p>
    <w:p w14:paraId="0B0EF278" w14:textId="77777777" w:rsidR="00E479E3" w:rsidRDefault="007568D3" w:rsidP="007568D3">
      <w:pPr>
        <w:jc w:val="both"/>
        <w:rPr>
          <w:rFonts w:eastAsiaTheme="minorEastAsia"/>
          <w:lang w:eastAsia="zh-TW"/>
        </w:rPr>
      </w:pPr>
      <w:r>
        <w:rPr>
          <w:spacing w:val="6"/>
        </w:rPr>
        <w:t xml:space="preserve">In this </w:t>
      </w:r>
      <w:r w:rsidR="001C6402">
        <w:rPr>
          <w:rFonts w:eastAsiaTheme="minorEastAsia" w:hint="eastAsia"/>
          <w:spacing w:val="6"/>
          <w:lang w:eastAsia="zh-TW"/>
        </w:rPr>
        <w:t>contribution</w:t>
      </w:r>
      <w:r>
        <w:rPr>
          <w:spacing w:val="6"/>
        </w:rPr>
        <w:t xml:space="preserve">, </w:t>
      </w:r>
      <w:r w:rsidR="001C6402">
        <w:rPr>
          <w:rFonts w:eastAsiaTheme="minorEastAsia" w:hint="eastAsia"/>
          <w:spacing w:val="6"/>
          <w:lang w:eastAsia="zh-TW"/>
        </w:rPr>
        <w:t xml:space="preserve">a </w:t>
      </w:r>
      <w:r w:rsidR="001C6402">
        <w:rPr>
          <w:spacing w:val="6"/>
        </w:rPr>
        <w:t>DQC-LDPC</w:t>
      </w:r>
      <w:r w:rsidR="001C6402">
        <w:rPr>
          <w:rFonts w:eastAsiaTheme="minorEastAsia" w:hint="eastAsia"/>
          <w:spacing w:val="6"/>
          <w:lang w:eastAsia="zh-TW"/>
        </w:rPr>
        <w:t xml:space="preserve"> </w:t>
      </w:r>
      <w:r w:rsidR="001C6402">
        <w:rPr>
          <w:spacing w:val="6"/>
        </w:rPr>
        <w:t>code</w:t>
      </w:r>
      <w:r>
        <w:rPr>
          <w:spacing w:val="6"/>
        </w:rPr>
        <w:t xml:space="preserve"> is </w:t>
      </w:r>
      <w:r w:rsidR="006C69C1">
        <w:rPr>
          <w:rFonts w:eastAsiaTheme="minorEastAsia" w:hint="eastAsia"/>
          <w:spacing w:val="6"/>
          <w:lang w:eastAsia="zh-TW"/>
        </w:rPr>
        <w:t>presented</w:t>
      </w:r>
      <w:r>
        <w:rPr>
          <w:spacing w:val="6"/>
        </w:rPr>
        <w:t>.</w:t>
      </w:r>
      <w:r w:rsidR="001C6402">
        <w:rPr>
          <w:rFonts w:eastAsiaTheme="minorEastAsia" w:hint="eastAsia"/>
          <w:spacing w:val="6"/>
          <w:lang w:eastAsia="zh-TW"/>
        </w:rPr>
        <w:t xml:space="preserve"> The</w:t>
      </w:r>
      <w:r>
        <w:rPr>
          <w:spacing w:val="6"/>
        </w:rPr>
        <w:t xml:space="preserve"> </w:t>
      </w:r>
      <w:r w:rsidRPr="00766DE4">
        <w:rPr>
          <w:rFonts w:eastAsiaTheme="minorEastAsia"/>
          <w:lang w:eastAsia="zh-TW"/>
        </w:rPr>
        <w:t xml:space="preserve">DQC-LDPC </w:t>
      </w:r>
      <w:r w:rsidR="006A1B4B">
        <w:rPr>
          <w:rFonts w:eastAsiaTheme="minorEastAsia" w:hint="eastAsia"/>
          <w:lang w:eastAsia="zh-TW"/>
        </w:rPr>
        <w:t xml:space="preserve">is a special </w:t>
      </w:r>
      <w:r w:rsidR="00757BE7">
        <w:rPr>
          <w:rFonts w:eastAsiaTheme="minorEastAsia" w:hint="eastAsia"/>
          <w:lang w:eastAsia="zh-TW"/>
        </w:rPr>
        <w:t xml:space="preserve"> </w:t>
      </w:r>
      <w:r w:rsidR="006A1B4B">
        <w:rPr>
          <w:rFonts w:eastAsiaTheme="minorEastAsia" w:hint="eastAsia"/>
          <w:lang w:eastAsia="zh-TW"/>
        </w:rPr>
        <w:t>form of the</w:t>
      </w:r>
      <w:r w:rsidRPr="00766DE4">
        <w:rPr>
          <w:rFonts w:eastAsiaTheme="minorEastAsia"/>
          <w:lang w:eastAsia="zh-TW"/>
        </w:rPr>
        <w:t xml:space="preserve"> </w:t>
      </w:r>
      <w:r w:rsidR="001C6402">
        <w:rPr>
          <w:rFonts w:eastAsiaTheme="minorEastAsia" w:hint="eastAsia"/>
          <w:lang w:eastAsia="zh-TW"/>
        </w:rPr>
        <w:t>classical</w:t>
      </w:r>
      <w:r w:rsidRPr="00766DE4">
        <w:rPr>
          <w:rFonts w:eastAsiaTheme="minorEastAsia"/>
          <w:lang w:eastAsia="zh-TW"/>
        </w:rPr>
        <w:t xml:space="preserve"> QC-LDPC codes </w:t>
      </w:r>
      <w:r w:rsidR="006A1B4B">
        <w:rPr>
          <w:rFonts w:eastAsiaTheme="minorEastAsia"/>
          <w:lang w:eastAsia="zh-TW"/>
        </w:rPr>
        <w:t>in</w:t>
      </w:r>
      <w:r w:rsidR="006A1B4B">
        <w:rPr>
          <w:rFonts w:eastAsiaTheme="minorEastAsia" w:hint="eastAsia"/>
          <w:lang w:eastAsia="zh-TW"/>
        </w:rPr>
        <w:t xml:space="preserve"> the</w:t>
      </w:r>
      <w:r w:rsidRPr="00766DE4">
        <w:rPr>
          <w:rFonts w:eastAsiaTheme="minorEastAsia"/>
          <w:lang w:eastAsia="zh-TW"/>
        </w:rPr>
        <w:t xml:space="preserve"> </w:t>
      </w:r>
      <w:r w:rsidR="006A1B4B">
        <w:rPr>
          <w:rFonts w:eastAsiaTheme="minorEastAsia" w:hint="eastAsia"/>
          <w:lang w:eastAsia="zh-TW"/>
        </w:rPr>
        <w:t>parity check matrix</w:t>
      </w:r>
      <w:r w:rsidRPr="00766DE4">
        <w:rPr>
          <w:rFonts w:eastAsiaTheme="minorEastAsia"/>
          <w:lang w:eastAsia="zh-TW"/>
        </w:rPr>
        <w:t xml:space="preserve">. </w:t>
      </w:r>
      <w:r w:rsidR="006A1B4B"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 xml:space="preserve">DQC code </w:t>
      </w:r>
      <w:r w:rsidR="00757BE7">
        <w:rPr>
          <w:rFonts w:eastAsiaTheme="minorEastAsia" w:hint="eastAsia"/>
          <w:lang w:eastAsia="zh-TW"/>
        </w:rPr>
        <w:t>features</w:t>
      </w:r>
      <w:r w:rsidRPr="00766DE4">
        <w:rPr>
          <w:rFonts w:eastAsiaTheme="minorEastAsia"/>
          <w:lang w:eastAsia="zh-TW"/>
        </w:rPr>
        <w:t xml:space="preserve"> </w:t>
      </w:r>
      <w:r w:rsidR="00757BE7">
        <w:rPr>
          <w:rFonts w:eastAsiaTheme="minorEastAsia" w:hint="eastAsia"/>
          <w:lang w:eastAsia="zh-TW"/>
        </w:rPr>
        <w:t xml:space="preserve">double layers of circulant matrices (or </w:t>
      </w:r>
      <w:r w:rsidRPr="00766DE4">
        <w:rPr>
          <w:rFonts w:eastAsiaTheme="minorEastAsia"/>
          <w:lang w:eastAsia="zh-TW"/>
        </w:rPr>
        <w:t>circulant of circulants</w:t>
      </w:r>
      <w:r w:rsidR="00757BE7">
        <w:rPr>
          <w:rFonts w:eastAsiaTheme="minorEastAsia" w:hint="eastAsia"/>
          <w:lang w:eastAsia="zh-TW"/>
        </w:rPr>
        <w:t>)</w:t>
      </w:r>
      <w:r w:rsidR="006A1B4B">
        <w:rPr>
          <w:rFonts w:eastAsiaTheme="minorEastAsia" w:hint="eastAsia"/>
          <w:lang w:eastAsia="zh-TW"/>
        </w:rPr>
        <w:t xml:space="preserve"> as shown in Fig. 1</w:t>
      </w:r>
      <w:r w:rsidRPr="00766DE4">
        <w:rPr>
          <w:rFonts w:eastAsiaTheme="minorEastAsia"/>
          <w:lang w:eastAsia="zh-TW"/>
        </w:rPr>
        <w:t xml:space="preserve">. </w:t>
      </w:r>
      <w:r w:rsidR="00757BE7">
        <w:t xml:space="preserve">For convenience, “*” </w:t>
      </w:r>
      <w:r w:rsidR="00757BE7">
        <w:rPr>
          <w:rFonts w:eastAsiaTheme="minorEastAsia" w:hint="eastAsia"/>
          <w:lang w:eastAsia="zh-TW"/>
        </w:rPr>
        <w:t>is</w:t>
      </w:r>
      <w:r w:rsidR="00757BE7">
        <w:t xml:space="preserve"> used to denote the null matrix of size Q x Q.</w:t>
      </w:r>
      <w:r w:rsidR="00757BE7">
        <w:rPr>
          <w:rFonts w:eastAsiaTheme="minorEastAsia" w:hint="eastAsia"/>
          <w:lang w:eastAsia="zh-TW"/>
        </w:rPr>
        <w:t xml:space="preserve"> As in QC-LDPC</w:t>
      </w:r>
      <w:r w:rsidR="009E3CF6">
        <w:rPr>
          <w:rFonts w:eastAsiaTheme="minorEastAsia"/>
          <w:lang w:eastAsia="zh-TW"/>
        </w:rPr>
        <w:t xml:space="preserve"> code</w:t>
      </w:r>
      <w:r w:rsidR="00757BE7">
        <w:rPr>
          <w:rFonts w:eastAsiaTheme="minorEastAsia" w:hint="eastAsia"/>
          <w:lang w:eastAsia="zh-TW"/>
        </w:rPr>
        <w:t xml:space="preserve">, each </w:t>
      </w:r>
      <w:r w:rsidR="00757BE7">
        <w:t>small square blocks (</w:t>
      </w:r>
      <w:r w:rsidR="00757BE7">
        <w:rPr>
          <w:rFonts w:eastAsiaTheme="minorEastAsia" w:hint="eastAsia"/>
          <w:lang w:eastAsia="zh-TW"/>
        </w:rPr>
        <w:t xml:space="preserve">or </w:t>
      </w:r>
      <w:r w:rsidR="00757BE7">
        <w:t>submatrices)</w:t>
      </w:r>
      <w:r w:rsidR="00757BE7">
        <w:rPr>
          <w:rFonts w:eastAsiaTheme="minorEastAsia" w:hint="eastAsia"/>
          <w:lang w:eastAsia="zh-TW"/>
        </w:rPr>
        <w:t xml:space="preserve"> </w:t>
      </w:r>
      <w:r w:rsidR="00757BE7">
        <w:t xml:space="preserve">of size Q </w:t>
      </w:r>
      <w:r w:rsidR="00757BE7" w:rsidRPr="00C23BEC">
        <w:rPr>
          <w:rFonts w:ascii="Calibri" w:hAnsi="Calibri"/>
        </w:rPr>
        <w:t>x</w:t>
      </w:r>
      <w:r w:rsidR="00757BE7">
        <w:t xml:space="preserve"> Q are the</w:t>
      </w:r>
      <w:r w:rsidR="00757BE7">
        <w:rPr>
          <w:rFonts w:hint="eastAsia"/>
        </w:rPr>
        <w:t xml:space="preserve"> </w:t>
      </w:r>
      <w:r w:rsidR="00757BE7">
        <w:rPr>
          <w:rFonts w:eastAsiaTheme="minorEastAsia" w:hint="eastAsia"/>
          <w:lang w:eastAsia="zh-TW"/>
        </w:rPr>
        <w:t>null</w:t>
      </w:r>
      <w:r w:rsidR="00757BE7" w:rsidRPr="00714AF0">
        <w:t xml:space="preserve"> matrix </w:t>
      </w:r>
      <w:r w:rsidR="00796CB7">
        <w:rPr>
          <w:rFonts w:eastAsiaTheme="minorEastAsia" w:hint="eastAsia"/>
          <w:lang w:eastAsia="zh-TW"/>
        </w:rPr>
        <w:t>(</w:t>
      </w:r>
      <w:r w:rsidR="00796CB7">
        <w:t>denote</w:t>
      </w:r>
      <w:r w:rsidR="00796CB7">
        <w:rPr>
          <w:rFonts w:eastAsiaTheme="minorEastAsia" w:hint="eastAsia"/>
          <w:lang w:eastAsia="zh-TW"/>
        </w:rPr>
        <w:t xml:space="preserve">d by </w:t>
      </w:r>
      <w:r w:rsidR="00796CB7">
        <w:rPr>
          <w:rFonts w:eastAsiaTheme="minorEastAsia"/>
          <w:lang w:eastAsia="zh-TW"/>
        </w:rPr>
        <w:t>“</w:t>
      </w:r>
      <w:r w:rsidR="00796CB7">
        <w:rPr>
          <w:rFonts w:eastAsiaTheme="minorEastAsia" w:hint="eastAsia"/>
          <w:lang w:eastAsia="zh-TW"/>
        </w:rPr>
        <w:t>*</w:t>
      </w:r>
      <w:r w:rsidR="00796CB7">
        <w:rPr>
          <w:rFonts w:eastAsiaTheme="minorEastAsia"/>
          <w:lang w:eastAsia="zh-TW"/>
        </w:rPr>
        <w:t>”</w:t>
      </w:r>
      <w:r w:rsidR="00796CB7">
        <w:rPr>
          <w:rFonts w:eastAsiaTheme="minorEastAsia" w:hint="eastAsia"/>
          <w:lang w:eastAsia="zh-TW"/>
        </w:rPr>
        <w:t xml:space="preserve">) </w:t>
      </w:r>
      <w:r w:rsidR="00757BE7" w:rsidRPr="00714AF0">
        <w:t>or circulant permutation</w:t>
      </w:r>
      <w:r w:rsidR="00757BE7">
        <w:rPr>
          <w:rFonts w:hint="eastAsia"/>
        </w:rPr>
        <w:t xml:space="preserve"> (right-shifted identity)</w:t>
      </w:r>
      <w:r w:rsidR="00757BE7" w:rsidRPr="00714AF0">
        <w:t xml:space="preserve"> matrices.</w:t>
      </w:r>
      <w:r w:rsidR="00757BE7">
        <w:rPr>
          <w:rFonts w:eastAsiaTheme="minorEastAsia" w:hint="eastAsia"/>
          <w:lang w:eastAsia="zh-TW"/>
        </w:rPr>
        <w:t xml:space="preserve"> </w:t>
      </w:r>
      <w:r w:rsidR="00796CB7">
        <w:rPr>
          <w:rFonts w:eastAsiaTheme="minorEastAsia" w:hint="eastAsia"/>
          <w:lang w:eastAsia="zh-TW"/>
        </w:rPr>
        <w:t xml:space="preserve">A square collection of the small square blocks forms the outer layer of circulant matrix in </w:t>
      </w:r>
      <w:r w:rsidR="00796CB7" w:rsidRPr="00796CB7">
        <w:rPr>
          <w:rFonts w:eastAsiaTheme="minorEastAsia" w:hint="eastAsia"/>
          <w:b/>
          <w:lang w:eastAsia="zh-TW"/>
        </w:rPr>
        <w:t>H</w:t>
      </w:r>
      <w:r w:rsidR="00796CB7">
        <w:rPr>
          <w:rFonts w:eastAsiaTheme="minorEastAsia" w:hint="eastAsia"/>
          <w:lang w:eastAsia="zh-TW"/>
        </w:rPr>
        <w:t>.</w:t>
      </w:r>
      <w:r w:rsidR="00757BE7">
        <w:rPr>
          <w:rFonts w:eastAsiaTheme="minorEastAsia" w:hint="eastAsia"/>
          <w:lang w:eastAsia="zh-TW"/>
        </w:rPr>
        <w:t xml:space="preserve"> </w:t>
      </w:r>
      <w:r w:rsidR="00796CB7">
        <w:rPr>
          <w:rFonts w:eastAsiaTheme="minorEastAsia" w:hint="eastAsia"/>
          <w:lang w:eastAsia="zh-TW"/>
        </w:rPr>
        <w:t>The unique feature</w:t>
      </w:r>
      <w:r w:rsidRPr="00766DE4">
        <w:rPr>
          <w:rFonts w:eastAsiaTheme="minorEastAsia"/>
          <w:lang w:eastAsia="zh-TW"/>
        </w:rPr>
        <w:t xml:space="preserve"> helps to encode </w:t>
      </w:r>
      <w:r w:rsidR="00796CB7"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 xml:space="preserve">parity with double shift register array. </w:t>
      </w:r>
    </w:p>
    <w:p w14:paraId="57789E03" w14:textId="77777777" w:rsidR="007568D3" w:rsidRDefault="00D53A72" w:rsidP="00E479E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3E604D3A" wp14:editId="0F7F72E7">
            <wp:extent cx="3642808" cy="1285138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3669" cy="12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2D0AD" w14:textId="77777777" w:rsidR="006A1B4B" w:rsidRDefault="006A1B4B" w:rsidP="00E479E3">
      <w:pPr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Fig. 1. Example of DQC-LDPC</w:t>
      </w:r>
    </w:p>
    <w:p w14:paraId="091C52CB" w14:textId="77777777" w:rsidR="009F58AE" w:rsidRPr="007568D3" w:rsidRDefault="007568D3" w:rsidP="007568D3">
      <w:pPr>
        <w:jc w:val="both"/>
        <w:rPr>
          <w:rFonts w:eastAsia="Calibri"/>
        </w:rPr>
      </w:pPr>
      <w:r w:rsidRPr="00766DE4">
        <w:rPr>
          <w:rFonts w:eastAsiaTheme="minorEastAsia"/>
          <w:lang w:eastAsia="zh-TW"/>
        </w:rPr>
        <w:t xml:space="preserve">The </w:t>
      </w:r>
      <w:r w:rsidR="003E00D5">
        <w:rPr>
          <w:rFonts w:eastAsiaTheme="minorEastAsia" w:hint="eastAsia"/>
          <w:lang w:eastAsia="zh-TW"/>
        </w:rPr>
        <w:t>D</w:t>
      </w:r>
      <w:r w:rsidR="003E00D5">
        <w:rPr>
          <w:rFonts w:eastAsiaTheme="minorEastAsia"/>
          <w:lang w:eastAsia="zh-TW"/>
        </w:rPr>
        <w:t>Q</w:t>
      </w:r>
      <w:r w:rsidRPr="00766DE4">
        <w:rPr>
          <w:rFonts w:eastAsiaTheme="minorEastAsia"/>
          <w:lang w:eastAsia="zh-TW"/>
        </w:rPr>
        <w:t>C codes with different rate</w:t>
      </w:r>
      <w:r w:rsidR="006D4BD5">
        <w:rPr>
          <w:rFonts w:eastAsiaTheme="minorEastAsia" w:hint="eastAsia"/>
          <w:lang w:eastAsia="zh-TW"/>
        </w:rPr>
        <w:t>s</w:t>
      </w:r>
      <w:r w:rsidRPr="00766DE4">
        <w:rPr>
          <w:rFonts w:eastAsiaTheme="minorEastAsia"/>
          <w:lang w:eastAsia="zh-TW"/>
        </w:rPr>
        <w:t xml:space="preserve"> </w:t>
      </w:r>
      <w:r w:rsidR="00083D9C">
        <w:rPr>
          <w:rFonts w:eastAsiaTheme="minorEastAsia" w:hint="eastAsia"/>
          <w:lang w:eastAsia="zh-TW"/>
        </w:rPr>
        <w:t>h</w:t>
      </w:r>
      <w:r w:rsidR="006D4BD5">
        <w:rPr>
          <w:rFonts w:eastAsiaTheme="minorEastAsia" w:hint="eastAsia"/>
          <w:lang w:eastAsia="zh-TW"/>
        </w:rPr>
        <w:t>ave</w:t>
      </w:r>
      <w:r w:rsidR="00083D9C">
        <w:rPr>
          <w:rFonts w:eastAsiaTheme="minorEastAsia" w:hint="eastAsia"/>
          <w:lang w:eastAsia="zh-TW"/>
        </w:rPr>
        <w:t xml:space="preserve"> advantage </w:t>
      </w:r>
      <w:r w:rsidRPr="00766DE4">
        <w:rPr>
          <w:rFonts w:eastAsiaTheme="minorEastAsia"/>
          <w:lang w:eastAsia="zh-TW"/>
        </w:rPr>
        <w:t>in encoder</w:t>
      </w:r>
      <w:r w:rsidR="00083D9C">
        <w:rPr>
          <w:rFonts w:eastAsiaTheme="minorEastAsia" w:hint="eastAsia"/>
          <w:lang w:eastAsia="zh-TW"/>
        </w:rPr>
        <w:t xml:space="preserve"> implementation</w:t>
      </w:r>
      <w:r w:rsidRPr="00766DE4">
        <w:rPr>
          <w:rFonts w:eastAsiaTheme="minorEastAsia"/>
          <w:lang w:eastAsia="zh-TW"/>
        </w:rPr>
        <w:t xml:space="preserve">. </w:t>
      </w:r>
      <w:r w:rsidR="009D0A2E">
        <w:rPr>
          <w:rFonts w:eastAsiaTheme="minorEastAsia" w:hint="eastAsia"/>
          <w:lang w:eastAsia="zh-TW"/>
        </w:rPr>
        <w:t>T</w:t>
      </w:r>
      <w:r w:rsidRPr="00766DE4">
        <w:rPr>
          <w:rFonts w:eastAsiaTheme="minorEastAsia"/>
          <w:lang w:eastAsia="zh-TW"/>
        </w:rPr>
        <w:t xml:space="preserve">he </w:t>
      </w:r>
      <w:r w:rsidR="009D0A2E">
        <w:rPr>
          <w:rFonts w:eastAsiaTheme="minorEastAsia" w:hint="eastAsia"/>
          <w:lang w:eastAsia="zh-TW"/>
        </w:rPr>
        <w:t xml:space="preserve">error </w:t>
      </w:r>
      <w:r w:rsidRPr="00766DE4">
        <w:rPr>
          <w:rFonts w:eastAsiaTheme="minorEastAsia"/>
          <w:lang w:eastAsia="zh-TW"/>
        </w:rPr>
        <w:t xml:space="preserve">correction </w:t>
      </w:r>
      <w:r w:rsidR="009D0A2E">
        <w:rPr>
          <w:rFonts w:eastAsiaTheme="minorEastAsia" w:hint="eastAsia"/>
          <w:lang w:eastAsia="zh-TW"/>
        </w:rPr>
        <w:t>performance</w:t>
      </w:r>
      <w:r w:rsidRPr="00766DE4">
        <w:rPr>
          <w:rFonts w:eastAsiaTheme="minorEastAsia"/>
          <w:lang w:eastAsia="zh-TW"/>
        </w:rPr>
        <w:t xml:space="preserve"> </w:t>
      </w:r>
      <w:r w:rsidR="009D0A2E">
        <w:rPr>
          <w:rFonts w:eastAsiaTheme="minorEastAsia" w:hint="eastAsia"/>
          <w:lang w:eastAsia="zh-TW"/>
        </w:rPr>
        <w:t>is</w:t>
      </w:r>
      <w:r w:rsidRPr="00766DE4">
        <w:rPr>
          <w:rFonts w:eastAsiaTheme="minorEastAsia"/>
          <w:lang w:eastAsia="zh-TW"/>
        </w:rPr>
        <w:t xml:space="preserve"> not affect</w:t>
      </w:r>
      <w:r w:rsidR="009D0A2E">
        <w:rPr>
          <w:rFonts w:eastAsiaTheme="minorEastAsia" w:hint="eastAsia"/>
          <w:lang w:eastAsia="zh-TW"/>
        </w:rPr>
        <w:t>ed</w:t>
      </w:r>
      <w:r w:rsidRPr="00766DE4">
        <w:rPr>
          <w:rFonts w:eastAsiaTheme="minorEastAsia"/>
          <w:lang w:eastAsia="zh-TW"/>
        </w:rPr>
        <w:t xml:space="preserve"> by </w:t>
      </w:r>
      <w:r w:rsidR="009D0A2E">
        <w:rPr>
          <w:rFonts w:eastAsiaTheme="minorEastAsia" w:hint="eastAsia"/>
          <w:lang w:eastAsia="zh-TW"/>
        </w:rPr>
        <w:t>the</w:t>
      </w:r>
      <w:r w:rsidRPr="00766DE4">
        <w:rPr>
          <w:rFonts w:eastAsiaTheme="minorEastAsia"/>
          <w:lang w:eastAsia="zh-TW"/>
        </w:rPr>
        <w:t xml:space="preserve"> </w:t>
      </w:r>
      <w:r w:rsidR="009D0A2E">
        <w:rPr>
          <w:rFonts w:eastAsiaTheme="minorEastAsia" w:hint="eastAsia"/>
          <w:lang w:eastAsia="zh-TW"/>
        </w:rPr>
        <w:t>D</w:t>
      </w:r>
      <w:r w:rsidR="009D0A2E">
        <w:rPr>
          <w:rFonts w:eastAsiaTheme="minorEastAsia"/>
          <w:lang w:eastAsia="zh-TW"/>
        </w:rPr>
        <w:t>Q</w:t>
      </w:r>
      <w:r w:rsidRPr="00766DE4">
        <w:rPr>
          <w:rFonts w:eastAsiaTheme="minorEastAsia"/>
          <w:lang w:eastAsia="zh-TW"/>
        </w:rPr>
        <w:t>C structure</w:t>
      </w:r>
      <w:r w:rsidR="009D0A2E">
        <w:rPr>
          <w:rFonts w:eastAsiaTheme="minorEastAsia" w:hint="eastAsia"/>
          <w:lang w:eastAsia="zh-TW"/>
        </w:rPr>
        <w:t xml:space="preserve"> at all</w:t>
      </w:r>
      <w:r w:rsidRPr="00766DE4">
        <w:rPr>
          <w:rFonts w:eastAsiaTheme="minorEastAsia"/>
          <w:lang w:eastAsia="zh-TW"/>
        </w:rPr>
        <w:t xml:space="preserve">. </w:t>
      </w:r>
    </w:p>
    <w:p w14:paraId="1EA0F656" w14:textId="77777777" w:rsidR="009F58AE" w:rsidRPr="007568D3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</w:p>
    <w:p w14:paraId="20170AC0" w14:textId="77777777" w:rsidR="009F58AE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t>Decoding</w:t>
      </w:r>
    </w:p>
    <w:p w14:paraId="2F04227F" w14:textId="77777777" w:rsidR="004A3234" w:rsidRPr="00D545E5" w:rsidRDefault="00F47DB2" w:rsidP="009F58AE">
      <w:pPr>
        <w:tabs>
          <w:tab w:val="left" w:pos="-900"/>
          <w:tab w:val="left" w:pos="-30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>T</w:t>
      </w:r>
      <w:r w:rsidR="004A3234">
        <w:rPr>
          <w:spacing w:val="6"/>
        </w:rPr>
        <w:t xml:space="preserve">he scalar min-sum decoder </w:t>
      </w:r>
      <w:r>
        <w:rPr>
          <w:rFonts w:eastAsiaTheme="minorEastAsia" w:hint="eastAsia"/>
          <w:spacing w:val="6"/>
          <w:lang w:eastAsia="zh-TW"/>
        </w:rPr>
        <w:t xml:space="preserve">is used </w:t>
      </w:r>
      <w:r w:rsidR="004A3234">
        <w:rPr>
          <w:spacing w:val="6"/>
        </w:rPr>
        <w:t>to evaluate block error rate (BLER). The scalar min-sum decoder has general column shuffle architecture with early termination</w:t>
      </w:r>
      <w:r w:rsidR="000902AE">
        <w:rPr>
          <w:spacing w:val="6"/>
        </w:rPr>
        <w:t xml:space="preserve">. </w:t>
      </w:r>
      <w:r>
        <w:rPr>
          <w:rFonts w:eastAsiaTheme="minorEastAsia" w:hint="eastAsia"/>
          <w:spacing w:val="6"/>
          <w:lang w:eastAsia="zh-TW"/>
        </w:rPr>
        <w:t>The</w:t>
      </w:r>
      <w:r w:rsidR="000902AE">
        <w:rPr>
          <w:spacing w:val="6"/>
        </w:rPr>
        <w:t xml:space="preserve"> convergence is </w:t>
      </w:r>
      <w:r>
        <w:rPr>
          <w:rFonts w:eastAsiaTheme="minorEastAsia" w:hint="eastAsia"/>
          <w:spacing w:val="6"/>
          <w:lang w:eastAsia="zh-TW"/>
        </w:rPr>
        <w:t>achieved by</w:t>
      </w:r>
      <w:r w:rsidR="000902AE">
        <w:rPr>
          <w:spacing w:val="6"/>
        </w:rPr>
        <w:t xml:space="preserve"> check</w:t>
      </w:r>
      <w:r>
        <w:rPr>
          <w:rFonts w:eastAsiaTheme="minorEastAsia" w:hint="eastAsia"/>
          <w:spacing w:val="6"/>
          <w:lang w:eastAsia="zh-TW"/>
        </w:rPr>
        <w:t>ing whether the</w:t>
      </w:r>
      <w:r w:rsidR="000902AE">
        <w:rPr>
          <w:spacing w:val="6"/>
        </w:rPr>
        <w:t xml:space="preserve"> syndrome vector </w:t>
      </w:r>
      <w:r>
        <w:rPr>
          <w:rFonts w:eastAsiaTheme="minorEastAsia" w:hint="eastAsia"/>
          <w:spacing w:val="6"/>
          <w:lang w:eastAsia="zh-TW"/>
        </w:rPr>
        <w:t xml:space="preserve">is </w:t>
      </w:r>
      <w:r w:rsidR="000902AE">
        <w:rPr>
          <w:spacing w:val="6"/>
        </w:rPr>
        <w:t>all-zero</w:t>
      </w:r>
      <w:r w:rsidR="004A3234">
        <w:rPr>
          <w:spacing w:val="6"/>
        </w:rPr>
        <w:t>. Within decoding process, the scalar is 3/4 due to bit-shift</w:t>
      </w:r>
      <w:r w:rsidR="00E072D6">
        <w:rPr>
          <w:spacing w:val="6"/>
        </w:rPr>
        <w:t>-adder</w:t>
      </w:r>
      <w:r>
        <w:rPr>
          <w:spacing w:val="6"/>
        </w:rPr>
        <w:t xml:space="preserve"> hardware implement</w:t>
      </w:r>
      <w:r>
        <w:rPr>
          <w:rFonts w:eastAsiaTheme="minorEastAsia" w:hint="eastAsia"/>
          <w:spacing w:val="6"/>
          <w:lang w:eastAsia="zh-TW"/>
        </w:rPr>
        <w:t>ation</w:t>
      </w:r>
      <w:r w:rsidR="004A3234">
        <w:rPr>
          <w:spacing w:val="6"/>
        </w:rPr>
        <w:t xml:space="preserve">. </w:t>
      </w:r>
      <w:r w:rsidR="00F44F70">
        <w:rPr>
          <w:rFonts w:eastAsiaTheme="minorEastAsia" w:hint="eastAsia"/>
          <w:spacing w:val="6"/>
          <w:lang w:eastAsia="zh-TW"/>
        </w:rPr>
        <w:t>In principle</w:t>
      </w:r>
      <w:r w:rsidR="00D545E5">
        <w:rPr>
          <w:rFonts w:eastAsiaTheme="minorEastAsia" w:hint="eastAsia"/>
          <w:spacing w:val="6"/>
          <w:lang w:eastAsia="zh-TW"/>
        </w:rPr>
        <w:t>, t</w:t>
      </w:r>
      <w:r w:rsidR="004A3234">
        <w:rPr>
          <w:spacing w:val="6"/>
        </w:rPr>
        <w:t xml:space="preserve">he parity check matrix </w:t>
      </w:r>
      <w:r w:rsidR="00D545E5">
        <w:rPr>
          <w:rFonts w:eastAsiaTheme="minorEastAsia" w:hint="eastAsia"/>
          <w:spacing w:val="6"/>
          <w:lang w:eastAsia="zh-TW"/>
        </w:rPr>
        <w:t xml:space="preserve">generally </w:t>
      </w:r>
      <w:r w:rsidR="00D545E5">
        <w:rPr>
          <w:rFonts w:eastAsiaTheme="minorEastAsia"/>
          <w:spacing w:val="6"/>
          <w:lang w:eastAsia="zh-TW"/>
        </w:rPr>
        <w:t>determines</w:t>
      </w:r>
      <w:r w:rsidR="00D545E5">
        <w:rPr>
          <w:rFonts w:eastAsiaTheme="minorEastAsia" w:hint="eastAsia"/>
          <w:spacing w:val="6"/>
          <w:lang w:eastAsia="zh-TW"/>
        </w:rPr>
        <w:t xml:space="preserve"> the</w:t>
      </w:r>
      <w:r w:rsidR="004A3234">
        <w:rPr>
          <w:spacing w:val="6"/>
        </w:rPr>
        <w:t xml:space="preserve"> </w:t>
      </w:r>
      <w:r w:rsidR="00D545E5">
        <w:rPr>
          <w:rFonts w:eastAsiaTheme="minorEastAsia" w:hint="eastAsia"/>
          <w:spacing w:val="6"/>
          <w:lang w:eastAsia="zh-TW"/>
        </w:rPr>
        <w:t xml:space="preserve">error </w:t>
      </w:r>
      <w:r w:rsidR="004A3234">
        <w:rPr>
          <w:spacing w:val="6"/>
        </w:rPr>
        <w:t xml:space="preserve">correction </w:t>
      </w:r>
      <w:r w:rsidR="00D545E5">
        <w:rPr>
          <w:rFonts w:eastAsiaTheme="minorEastAsia" w:hint="eastAsia"/>
          <w:spacing w:val="6"/>
          <w:lang w:eastAsia="zh-TW"/>
        </w:rPr>
        <w:t>performance</w:t>
      </w:r>
      <w:r w:rsidR="004A3234">
        <w:rPr>
          <w:spacing w:val="6"/>
        </w:rPr>
        <w:t xml:space="preserve">. </w:t>
      </w:r>
      <w:r w:rsidR="006D4BD5">
        <w:rPr>
          <w:rFonts w:eastAsiaTheme="minorEastAsia" w:hint="eastAsia"/>
          <w:spacing w:val="6"/>
          <w:lang w:eastAsia="zh-TW"/>
        </w:rPr>
        <w:t>In general, t</w:t>
      </w:r>
      <w:r w:rsidR="00AE4939">
        <w:rPr>
          <w:spacing w:val="6"/>
        </w:rPr>
        <w:t>he</w:t>
      </w:r>
      <w:r w:rsidR="00D545E5">
        <w:rPr>
          <w:rFonts w:eastAsiaTheme="minorEastAsia" w:hint="eastAsia"/>
          <w:spacing w:val="6"/>
          <w:lang w:eastAsia="zh-TW"/>
        </w:rPr>
        <w:t xml:space="preserve"> </w:t>
      </w:r>
      <w:r w:rsidR="00D545E5">
        <w:rPr>
          <w:rFonts w:eastAsiaTheme="minorEastAsia"/>
          <w:spacing w:val="6"/>
          <w:lang w:eastAsia="zh-TW"/>
        </w:rPr>
        <w:t>classical</w:t>
      </w:r>
      <w:r w:rsidR="00D545E5">
        <w:rPr>
          <w:rFonts w:eastAsiaTheme="minorEastAsia" w:hint="eastAsia"/>
          <w:spacing w:val="6"/>
          <w:lang w:eastAsia="zh-TW"/>
        </w:rPr>
        <w:t xml:space="preserve"> QC-LDPC </w:t>
      </w:r>
      <w:r w:rsidR="00D94989">
        <w:rPr>
          <w:rFonts w:eastAsiaTheme="minorEastAsia" w:hint="eastAsia"/>
          <w:spacing w:val="6"/>
          <w:lang w:eastAsia="zh-TW"/>
        </w:rPr>
        <w:t>decoding</w:t>
      </w:r>
      <w:r w:rsidR="00D545E5">
        <w:rPr>
          <w:rFonts w:eastAsiaTheme="minorEastAsia" w:hint="eastAsia"/>
          <w:spacing w:val="6"/>
          <w:lang w:eastAsia="zh-TW"/>
        </w:rPr>
        <w:t xml:space="preserve"> </w:t>
      </w:r>
      <w:r w:rsidR="00D94989">
        <w:rPr>
          <w:rFonts w:eastAsiaTheme="minorEastAsia" w:hint="eastAsia"/>
          <w:spacing w:val="6"/>
          <w:lang w:eastAsia="zh-TW"/>
        </w:rPr>
        <w:t>strategies</w:t>
      </w:r>
      <w:r w:rsidR="00D545E5">
        <w:rPr>
          <w:rFonts w:eastAsiaTheme="minorEastAsia" w:hint="eastAsia"/>
          <w:spacing w:val="6"/>
          <w:lang w:eastAsia="zh-TW"/>
        </w:rPr>
        <w:t xml:space="preserve"> are all suitable to the</w:t>
      </w:r>
      <w:r w:rsidR="00AE4939">
        <w:rPr>
          <w:spacing w:val="6"/>
        </w:rPr>
        <w:t xml:space="preserve"> </w:t>
      </w:r>
      <w:r w:rsidR="00D545E5">
        <w:rPr>
          <w:rFonts w:eastAsiaTheme="minorEastAsia" w:hint="eastAsia"/>
          <w:spacing w:val="6"/>
          <w:lang w:eastAsia="zh-TW"/>
        </w:rPr>
        <w:t>DQ</w:t>
      </w:r>
      <w:r w:rsidR="00D545E5">
        <w:rPr>
          <w:spacing w:val="6"/>
        </w:rPr>
        <w:t>C-LDPC codes</w:t>
      </w:r>
      <w:r w:rsidR="00D545E5">
        <w:rPr>
          <w:rFonts w:eastAsiaTheme="minorEastAsia" w:hint="eastAsia"/>
          <w:spacing w:val="6"/>
          <w:lang w:eastAsia="zh-TW"/>
        </w:rPr>
        <w:t xml:space="preserve">. </w:t>
      </w:r>
    </w:p>
    <w:p w14:paraId="4CAC2532" w14:textId="77777777" w:rsidR="009F58AE" w:rsidRPr="004A3234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</w:rPr>
      </w:pPr>
    </w:p>
    <w:p w14:paraId="031BDED0" w14:textId="77777777" w:rsidR="009F58AE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t>Block size support</w:t>
      </w:r>
    </w:p>
    <w:p w14:paraId="5F3F7766" w14:textId="77777777" w:rsidR="000902AE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 xml:space="preserve">Similar to the LTE turbo codes, the block size selection needs to consider underlying code structure. </w:t>
      </w:r>
      <w:r w:rsidR="000902AE">
        <w:rPr>
          <w:spacing w:val="6"/>
        </w:rPr>
        <w:t>We select several parity</w:t>
      </w:r>
      <w:r w:rsidR="006D4BD5">
        <w:rPr>
          <w:rFonts w:eastAsiaTheme="minorEastAsia" w:hint="eastAsia"/>
          <w:spacing w:val="6"/>
          <w:lang w:eastAsia="zh-TW"/>
        </w:rPr>
        <w:t>-check matrix</w:t>
      </w:r>
      <w:r w:rsidR="000902AE">
        <w:rPr>
          <w:spacing w:val="6"/>
        </w:rPr>
        <w:t xml:space="preserve"> size</w:t>
      </w:r>
      <w:r w:rsidR="006D4BD5">
        <w:rPr>
          <w:rFonts w:eastAsiaTheme="minorEastAsia" w:hint="eastAsia"/>
          <w:spacing w:val="6"/>
          <w:lang w:eastAsia="zh-TW"/>
        </w:rPr>
        <w:t>s</w:t>
      </w:r>
      <w:r w:rsidR="000902AE">
        <w:rPr>
          <w:spacing w:val="6"/>
        </w:rPr>
        <w:t xml:space="preserve"> such as 256, 512, 768, 1024, 1536, 2048 to meet various user </w:t>
      </w:r>
      <w:r w:rsidR="006D4BD5">
        <w:rPr>
          <w:rFonts w:eastAsiaTheme="minorEastAsia" w:hint="eastAsia"/>
          <w:spacing w:val="6"/>
          <w:lang w:eastAsia="zh-TW"/>
        </w:rPr>
        <w:t>cases</w:t>
      </w:r>
      <w:r w:rsidR="000902AE">
        <w:rPr>
          <w:spacing w:val="6"/>
        </w:rPr>
        <w:t xml:space="preserve">. Each </w:t>
      </w:r>
      <w:r w:rsidR="006D4BD5">
        <w:rPr>
          <w:spacing w:val="6"/>
        </w:rPr>
        <w:t>parity</w:t>
      </w:r>
      <w:r w:rsidR="006D4BD5">
        <w:rPr>
          <w:rFonts w:eastAsiaTheme="minorEastAsia" w:hint="eastAsia"/>
          <w:spacing w:val="6"/>
          <w:lang w:eastAsia="zh-TW"/>
        </w:rPr>
        <w:t>-check matrix</w:t>
      </w:r>
      <w:r w:rsidR="006D4BD5">
        <w:rPr>
          <w:spacing w:val="6"/>
        </w:rPr>
        <w:t xml:space="preserve"> </w:t>
      </w:r>
      <w:r w:rsidR="000902AE">
        <w:rPr>
          <w:spacing w:val="6"/>
        </w:rPr>
        <w:t xml:space="preserve">size </w:t>
      </w:r>
      <w:r w:rsidR="006D4BD5">
        <w:rPr>
          <w:rFonts w:eastAsiaTheme="minorEastAsia" w:hint="eastAsia"/>
          <w:spacing w:val="6"/>
          <w:lang w:eastAsia="zh-TW"/>
        </w:rPr>
        <w:t xml:space="preserve">could </w:t>
      </w:r>
      <w:r w:rsidR="000902AE">
        <w:rPr>
          <w:spacing w:val="6"/>
        </w:rPr>
        <w:t>construct</w:t>
      </w:r>
      <w:r w:rsidR="006D4BD5">
        <w:rPr>
          <w:spacing w:val="6"/>
        </w:rPr>
        <w:t xml:space="preserve"> 3~7 base matri</w:t>
      </w:r>
      <w:r w:rsidR="006D4BD5">
        <w:rPr>
          <w:rFonts w:eastAsiaTheme="minorEastAsia" w:hint="eastAsia"/>
          <w:spacing w:val="6"/>
          <w:lang w:eastAsia="zh-TW"/>
        </w:rPr>
        <w:t>ces</w:t>
      </w:r>
      <w:r w:rsidR="000902AE">
        <w:rPr>
          <w:spacing w:val="6"/>
        </w:rPr>
        <w:t xml:space="preserve"> with the best correction performance. </w:t>
      </w:r>
      <w:r w:rsidR="00F44F70">
        <w:rPr>
          <w:rFonts w:eastAsiaTheme="minorEastAsia" w:hint="eastAsia"/>
          <w:spacing w:val="6"/>
          <w:lang w:eastAsia="zh-TW"/>
        </w:rPr>
        <w:t>In the</w:t>
      </w:r>
      <w:r w:rsidR="000902AE">
        <w:rPr>
          <w:spacing w:val="6"/>
        </w:rPr>
        <w:t xml:space="preserve"> </w:t>
      </w:r>
      <w:r w:rsidR="00F44F70">
        <w:rPr>
          <w:rFonts w:eastAsiaTheme="minorEastAsia" w:hint="eastAsia"/>
          <w:spacing w:val="6"/>
          <w:lang w:eastAsia="zh-TW"/>
        </w:rPr>
        <w:t>following</w:t>
      </w:r>
      <w:r w:rsidR="000902AE">
        <w:rPr>
          <w:spacing w:val="6"/>
        </w:rPr>
        <w:t xml:space="preserve"> step, </w:t>
      </w:r>
      <w:r w:rsidR="00F44F70">
        <w:rPr>
          <w:rFonts w:eastAsiaTheme="minorEastAsia" w:hint="eastAsia"/>
          <w:spacing w:val="6"/>
          <w:lang w:eastAsia="zh-TW"/>
        </w:rPr>
        <w:t xml:space="preserve">a </w:t>
      </w:r>
      <w:r w:rsidR="000902AE">
        <w:rPr>
          <w:spacing w:val="6"/>
        </w:rPr>
        <w:t xml:space="preserve">flexible matrix </w:t>
      </w:r>
      <w:r w:rsidR="00F44F70">
        <w:rPr>
          <w:rFonts w:eastAsiaTheme="minorEastAsia" w:hint="eastAsia"/>
          <w:spacing w:val="6"/>
          <w:lang w:eastAsia="zh-TW"/>
        </w:rPr>
        <w:t>size can</w:t>
      </w:r>
      <w:r w:rsidR="000902AE">
        <w:rPr>
          <w:spacing w:val="6"/>
        </w:rPr>
        <w:t xml:space="preserve"> be </w:t>
      </w:r>
      <w:r w:rsidR="00F44F70">
        <w:rPr>
          <w:rFonts w:eastAsiaTheme="minorEastAsia" w:hint="eastAsia"/>
          <w:spacing w:val="6"/>
          <w:lang w:eastAsia="zh-TW"/>
        </w:rPr>
        <w:t>obtained</w:t>
      </w:r>
      <w:r w:rsidR="000902AE">
        <w:rPr>
          <w:spacing w:val="6"/>
        </w:rPr>
        <w:t xml:space="preserve"> by column-truncat</w:t>
      </w:r>
      <w:r w:rsidR="009653EA">
        <w:rPr>
          <w:spacing w:val="6"/>
        </w:rPr>
        <w:t>ion</w:t>
      </w:r>
      <w:r w:rsidR="000902AE">
        <w:rPr>
          <w:spacing w:val="6"/>
        </w:rPr>
        <w:t xml:space="preserve"> from the base matrix if necessary. The number of column truncation </w:t>
      </w:r>
      <w:r w:rsidR="00F44F70">
        <w:rPr>
          <w:rFonts w:eastAsiaTheme="minorEastAsia" w:hint="eastAsia"/>
          <w:spacing w:val="6"/>
          <w:lang w:eastAsia="zh-TW"/>
        </w:rPr>
        <w:t>is</w:t>
      </w:r>
      <w:r w:rsidR="000902AE">
        <w:rPr>
          <w:spacing w:val="6"/>
        </w:rPr>
        <w:t xml:space="preserve"> the</w:t>
      </w:r>
      <w:r w:rsidR="00F44F70">
        <w:rPr>
          <w:spacing w:val="6"/>
        </w:rPr>
        <w:t xml:space="preserve"> multiple</w:t>
      </w:r>
      <w:r w:rsidR="00F44F70">
        <w:rPr>
          <w:rFonts w:eastAsiaTheme="minorEastAsia" w:hint="eastAsia"/>
          <w:spacing w:val="6"/>
          <w:lang w:eastAsia="zh-TW"/>
        </w:rPr>
        <w:t xml:space="preserve">s </w:t>
      </w:r>
      <w:r w:rsidR="009653EA">
        <w:rPr>
          <w:spacing w:val="6"/>
        </w:rPr>
        <w:t>of</w:t>
      </w:r>
      <w:r w:rsidR="000902AE">
        <w:rPr>
          <w:spacing w:val="6"/>
        </w:rPr>
        <w:t xml:space="preserve"> circulant </w:t>
      </w:r>
      <w:r w:rsidR="00F44F70">
        <w:rPr>
          <w:rFonts w:eastAsiaTheme="minorEastAsia" w:hint="eastAsia"/>
          <w:spacing w:val="6"/>
          <w:lang w:eastAsia="zh-TW"/>
        </w:rPr>
        <w:t xml:space="preserve">matrix </w:t>
      </w:r>
      <w:r w:rsidR="000902AE">
        <w:rPr>
          <w:spacing w:val="6"/>
        </w:rPr>
        <w:t>size</w:t>
      </w:r>
      <w:r w:rsidR="00F44F70">
        <w:rPr>
          <w:rFonts w:eastAsiaTheme="minorEastAsia" w:hint="eastAsia"/>
          <w:spacing w:val="6"/>
          <w:lang w:eastAsia="zh-TW"/>
        </w:rPr>
        <w:t xml:space="preserve"> (e.g. </w:t>
      </w:r>
      <w:r w:rsidR="000902AE">
        <w:rPr>
          <w:spacing w:val="6"/>
        </w:rPr>
        <w:t>64</w:t>
      </w:r>
      <w:r w:rsidR="00F44F70">
        <w:rPr>
          <w:rFonts w:eastAsiaTheme="minorEastAsia" w:hint="eastAsia"/>
          <w:spacing w:val="6"/>
          <w:lang w:eastAsia="zh-TW"/>
        </w:rPr>
        <w:t>)</w:t>
      </w:r>
      <w:r w:rsidR="000902AE">
        <w:rPr>
          <w:spacing w:val="6"/>
        </w:rPr>
        <w:t>.</w:t>
      </w:r>
      <w:r w:rsidR="000902AE">
        <w:rPr>
          <w:rFonts w:eastAsiaTheme="minorEastAsia" w:hint="eastAsia"/>
          <w:spacing w:val="6"/>
          <w:lang w:eastAsia="zh-TW"/>
        </w:rPr>
        <w:t xml:space="preserve"> </w:t>
      </w:r>
      <w:r>
        <w:rPr>
          <w:spacing w:val="6"/>
        </w:rPr>
        <w:t xml:space="preserve">In principle, </w:t>
      </w:r>
      <w:r w:rsidR="00651E90">
        <w:rPr>
          <w:spacing w:val="6"/>
        </w:rPr>
        <w:t>DQC-</w:t>
      </w:r>
      <w:r>
        <w:rPr>
          <w:spacing w:val="6"/>
        </w:rPr>
        <w:t xml:space="preserve">LDPC codes can be designed to support any arbitrary information/code block size. </w:t>
      </w:r>
    </w:p>
    <w:p w14:paraId="20D479D9" w14:textId="77777777" w:rsidR="009F58AE" w:rsidRDefault="00535A51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2767D0AD" wp14:editId="54BD3EA2">
            <wp:extent cx="4106871" cy="1686486"/>
            <wp:effectExtent l="0" t="0" r="825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41101" cy="170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332A1" w14:textId="77777777" w:rsidR="002A4FD6" w:rsidRDefault="002A4FD6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 xml:space="preserve">Fig. 2. Column truncation of DQC-LDPC for </w:t>
      </w:r>
      <w:r>
        <w:rPr>
          <w:rFonts w:eastAsiaTheme="minorEastAsia"/>
          <w:spacing w:val="6"/>
          <w:lang w:eastAsia="zh-TW"/>
        </w:rPr>
        <w:t>flexible</w:t>
      </w:r>
      <w:r>
        <w:rPr>
          <w:rFonts w:eastAsiaTheme="minorEastAsia" w:hint="eastAsia"/>
          <w:spacing w:val="6"/>
          <w:lang w:eastAsia="zh-TW"/>
        </w:rPr>
        <w:t xml:space="preserve"> code rate support</w:t>
      </w:r>
    </w:p>
    <w:p w14:paraId="1CCA1831" w14:textId="77777777" w:rsidR="002A4FD6" w:rsidRPr="002A4FD6" w:rsidRDefault="002A4FD6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</w:p>
    <w:p w14:paraId="100ED124" w14:textId="77777777" w:rsidR="009F58AE" w:rsidRPr="00EC43A8" w:rsidRDefault="00F44F70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  <w:vertAlign w:val="subscript"/>
        </w:rPr>
      </w:pPr>
      <w:r>
        <w:rPr>
          <w:rFonts w:eastAsiaTheme="minorEastAsia" w:hint="eastAsia"/>
          <w:spacing w:val="6"/>
          <w:lang w:eastAsia="zh-TW"/>
        </w:rPr>
        <w:t xml:space="preserve">In the </w:t>
      </w:r>
      <w:r w:rsidR="002A4FD6">
        <w:rPr>
          <w:rFonts w:eastAsiaTheme="minorEastAsia" w:hint="eastAsia"/>
          <w:spacing w:val="6"/>
          <w:lang w:eastAsia="zh-TW"/>
        </w:rPr>
        <w:t>ill</w:t>
      </w:r>
      <w:r>
        <w:rPr>
          <w:rFonts w:eastAsiaTheme="minorEastAsia" w:hint="eastAsia"/>
          <w:spacing w:val="6"/>
          <w:lang w:eastAsia="zh-TW"/>
        </w:rPr>
        <w:t>ustration example, a</w:t>
      </w:r>
      <w:r w:rsidR="00C230E7">
        <w:rPr>
          <w:spacing w:val="6"/>
        </w:rPr>
        <w:t>ll the base matrices are designed by co</w:t>
      </w:r>
      <w:r w:rsidR="00742E4D">
        <w:rPr>
          <w:spacing w:val="6"/>
        </w:rPr>
        <w:t xml:space="preserve">lumn-degree 3, QC </w:t>
      </w:r>
      <w:r>
        <w:rPr>
          <w:rFonts w:eastAsiaTheme="minorEastAsia" w:hint="eastAsia"/>
          <w:spacing w:val="6"/>
          <w:lang w:eastAsia="zh-TW"/>
        </w:rPr>
        <w:t xml:space="preserve">block </w:t>
      </w:r>
      <w:r w:rsidR="00742E4D">
        <w:rPr>
          <w:spacing w:val="6"/>
        </w:rPr>
        <w:t xml:space="preserve">size 64, and </w:t>
      </w:r>
      <w:r w:rsidR="00C230E7">
        <w:rPr>
          <w:spacing w:val="6"/>
        </w:rPr>
        <w:t>D</w:t>
      </w:r>
      <w:r w:rsidR="00742E4D">
        <w:rPr>
          <w:rFonts w:eastAsiaTheme="minorEastAsia" w:hint="eastAsia"/>
          <w:spacing w:val="6"/>
          <w:lang w:eastAsia="zh-TW"/>
        </w:rPr>
        <w:t>Q</w:t>
      </w:r>
      <w:r w:rsidR="00C230E7">
        <w:rPr>
          <w:spacing w:val="6"/>
        </w:rPr>
        <w:t>C encoding feature.</w:t>
      </w:r>
    </w:p>
    <w:p w14:paraId="237A148B" w14:textId="77777777" w:rsidR="009F58AE" w:rsidRPr="00C230E7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</w:rPr>
      </w:pPr>
    </w:p>
    <w:p w14:paraId="1D72D065" w14:textId="77777777" w:rsidR="009F58AE" w:rsidRPr="007828DC" w:rsidRDefault="00F34EA1" w:rsidP="00D35817">
      <w:pPr>
        <w:pStyle w:val="LGTdoc"/>
        <w:numPr>
          <w:ilvl w:val="0"/>
          <w:numId w:val="1"/>
        </w:numPr>
        <w:spacing w:before="24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eastAsiaTheme="minorEastAsia" w:hAnsi="Arial" w:cs="Arial" w:hint="eastAsia"/>
          <w:b/>
          <w:snapToGrid w:val="0"/>
          <w:kern w:val="0"/>
          <w:sz w:val="28"/>
          <w:szCs w:val="20"/>
          <w:lang w:val="en-US" w:eastAsia="zh-TW"/>
        </w:rPr>
        <w:lastRenderedPageBreak/>
        <w:t>Performance</w:t>
      </w:r>
      <w:r w:rsidR="009F58AE"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evaluation</w:t>
      </w:r>
      <w:r w:rsidR="009F58AE"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</w:t>
      </w:r>
    </w:p>
    <w:p w14:paraId="58B1797F" w14:textId="77777777" w:rsidR="003F28E6" w:rsidRDefault="009F58AE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 w:rsidRPr="00171527">
        <w:rPr>
          <w:spacing w:val="6"/>
        </w:rPr>
        <w:t xml:space="preserve">RAN1 agreed for initial evaluations </w:t>
      </w:r>
      <w:r>
        <w:rPr>
          <w:spacing w:val="6"/>
        </w:rPr>
        <w:t>of different channel coding schemes in RAN1#84bis. In the attached text file (</w:t>
      </w:r>
      <w:r w:rsidR="00745194" w:rsidRPr="00F44F70">
        <w:rPr>
          <w:spacing w:val="6"/>
        </w:rPr>
        <w:t>R1_dqc_ldpc</w:t>
      </w:r>
      <w:r w:rsidR="00DA2A70" w:rsidRPr="00F44F70">
        <w:rPr>
          <w:spacing w:val="6"/>
        </w:rPr>
        <w:t>.xls</w:t>
      </w:r>
      <w:r>
        <w:rPr>
          <w:spacing w:val="6"/>
        </w:rPr>
        <w:t xml:space="preserve">), we provide </w:t>
      </w:r>
      <w:r w:rsidR="003C618E">
        <w:rPr>
          <w:rFonts w:eastAsiaTheme="minorEastAsia" w:hint="eastAsia"/>
          <w:spacing w:val="6"/>
          <w:lang w:eastAsia="zh-TW"/>
        </w:rPr>
        <w:t>DQC-</w:t>
      </w:r>
      <w:r>
        <w:rPr>
          <w:spacing w:val="6"/>
        </w:rPr>
        <w:t xml:space="preserve">LDPC parity-check matrices capable of supporting </w:t>
      </w:r>
      <w:r>
        <w:t>coding paramete</w:t>
      </w:r>
      <w:r w:rsidR="00086D43">
        <w:t>rs applicable to eMBB scenarios</w:t>
      </w:r>
      <w:r w:rsidR="00F44F70">
        <w:rPr>
          <w:rFonts w:eastAsiaTheme="minorEastAsia" w:hint="eastAsia"/>
          <w:lang w:eastAsia="zh-TW"/>
        </w:rPr>
        <w:t xml:space="preserve">. The </w:t>
      </w:r>
      <w:r>
        <w:t>evaluation are presented i</w:t>
      </w:r>
      <w:r w:rsidR="00FE4FF9">
        <w:t>n the companion contribution</w:t>
      </w:r>
      <w:r>
        <w:rPr>
          <w:spacing w:val="6"/>
        </w:rPr>
        <w:t xml:space="preserve">. </w:t>
      </w:r>
    </w:p>
    <w:p w14:paraId="2B8EEFEE" w14:textId="77777777" w:rsidR="003F28E6" w:rsidRDefault="002A4FD6" w:rsidP="00F44F70">
      <w:pPr>
        <w:tabs>
          <w:tab w:val="left" w:pos="-900"/>
          <w:tab w:val="left" w:pos="-300"/>
          <w:tab w:val="left" w:pos="720"/>
        </w:tabs>
        <w:spacing w:after="60"/>
        <w:ind w:firstLineChars="150" w:firstLine="309"/>
        <w:jc w:val="both"/>
        <w:rPr>
          <w:rFonts w:eastAsiaTheme="minorEastAsia"/>
          <w:spacing w:val="6"/>
          <w:lang w:eastAsia="zh-TW"/>
        </w:rPr>
      </w:pPr>
      <w:r>
        <w:rPr>
          <w:spacing w:val="6"/>
        </w:rPr>
        <w:t xml:space="preserve">The </w:t>
      </w:r>
      <w:r>
        <w:rPr>
          <w:rFonts w:eastAsiaTheme="minorEastAsia" w:hint="eastAsia"/>
          <w:spacing w:val="6"/>
          <w:lang w:eastAsia="zh-TW"/>
        </w:rPr>
        <w:t xml:space="preserve">example </w:t>
      </w:r>
      <w:r>
        <w:rPr>
          <w:spacing w:val="6"/>
        </w:rPr>
        <w:t>DQC-LDPC code design</w:t>
      </w:r>
      <w:r>
        <w:rPr>
          <w:rFonts w:eastAsiaTheme="minorEastAsia" w:hint="eastAsia"/>
          <w:spacing w:val="6"/>
          <w:lang w:eastAsia="zh-TW"/>
        </w:rPr>
        <w:t>s is listed in Table 1.</w:t>
      </w:r>
      <w:r w:rsidR="00DA2A70">
        <w:rPr>
          <w:spacing w:val="6"/>
        </w:rPr>
        <w:t xml:space="preserve"> </w:t>
      </w:r>
      <w:r>
        <w:rPr>
          <w:spacing w:val="6"/>
        </w:rPr>
        <w:t xml:space="preserve"> The</w:t>
      </w:r>
      <w:r w:rsidR="00DA2A70">
        <w:rPr>
          <w:spacing w:val="6"/>
        </w:rPr>
        <w:t xml:space="preserve"> code rate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</w:t>
      </w:r>
      <w:r>
        <w:rPr>
          <w:spacing w:val="6"/>
        </w:rPr>
        <w:t>cover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from 0.111 to 0.889 with variable-degree-3. We utilize scalar min-sum decoder to evaluate </w:t>
      </w:r>
      <w:r>
        <w:rPr>
          <w:rFonts w:eastAsiaTheme="minorEastAsia" w:hint="eastAsia"/>
          <w:spacing w:val="6"/>
          <w:lang w:eastAsia="zh-TW"/>
        </w:rPr>
        <w:t>the</w:t>
      </w:r>
      <w:r w:rsidR="00DA2A70">
        <w:rPr>
          <w:spacing w:val="6"/>
        </w:rPr>
        <w:t xml:space="preserve"> block error rate</w:t>
      </w:r>
      <w:r w:rsidR="004A3234">
        <w:rPr>
          <w:spacing w:val="6"/>
        </w:rPr>
        <w:t xml:space="preserve"> </w:t>
      </w:r>
      <w:r w:rsidR="00DA2A70">
        <w:rPr>
          <w:spacing w:val="6"/>
        </w:rPr>
        <w:t>(BLER) versus SNR</w:t>
      </w:r>
      <w:r w:rsidR="00DA00DE">
        <w:rPr>
          <w:spacing w:val="6"/>
        </w:rPr>
        <w:t xml:space="preserve"> </w:t>
      </w:r>
      <w:r w:rsidR="00DA2A70">
        <w:rPr>
          <w:spacing w:val="6"/>
        </w:rPr>
        <w:t>(E</w:t>
      </w:r>
      <w:r w:rsidR="00DA2A70" w:rsidRPr="00DA2A70">
        <w:rPr>
          <w:spacing w:val="6"/>
          <w:vertAlign w:val="subscript"/>
        </w:rPr>
        <w:t>s</w:t>
      </w:r>
      <w:r w:rsidR="00DA2A70">
        <w:rPr>
          <w:spacing w:val="6"/>
        </w:rPr>
        <w:t>/N</w:t>
      </w:r>
      <w:r w:rsidR="00DA2A70" w:rsidRPr="00DA2A70">
        <w:rPr>
          <w:spacing w:val="6"/>
          <w:vertAlign w:val="subscript"/>
        </w:rPr>
        <w:t>0</w:t>
      </w:r>
      <w:r w:rsidR="00DA2A70">
        <w:rPr>
          <w:spacing w:val="6"/>
        </w:rPr>
        <w:t xml:space="preserve">). </w:t>
      </w:r>
      <w:r>
        <w:rPr>
          <w:rFonts w:eastAsiaTheme="minorEastAsia" w:hint="eastAsia"/>
          <w:spacing w:val="6"/>
          <w:lang w:eastAsia="zh-TW"/>
        </w:rPr>
        <w:t xml:space="preserve">The simulation results for </w:t>
      </w:r>
      <w:r w:rsidR="00F539F9">
        <w:rPr>
          <w:rFonts w:eastAsiaTheme="minorEastAsia" w:hint="eastAsia"/>
          <w:spacing w:val="6"/>
          <w:lang w:eastAsia="zh-TW"/>
        </w:rPr>
        <w:t xml:space="preserve">parity size </w:t>
      </w:r>
      <w:r w:rsidR="00F539F9">
        <w:rPr>
          <w:spacing w:val="6"/>
        </w:rPr>
        <w:t xml:space="preserve">256, 512, 768, 1024, 1536, </w:t>
      </w:r>
      <w:r w:rsidR="00F539F9">
        <w:rPr>
          <w:rFonts w:eastAsiaTheme="minorEastAsia" w:hint="eastAsia"/>
          <w:spacing w:val="6"/>
          <w:lang w:eastAsia="zh-TW"/>
        </w:rPr>
        <w:t xml:space="preserve">and </w:t>
      </w:r>
      <w:r w:rsidR="00F539F9">
        <w:rPr>
          <w:spacing w:val="6"/>
        </w:rPr>
        <w:t xml:space="preserve">2048 </w:t>
      </w:r>
      <w:r>
        <w:rPr>
          <w:rFonts w:eastAsiaTheme="minorEastAsia" w:hint="eastAsia"/>
          <w:spacing w:val="6"/>
          <w:lang w:eastAsia="zh-TW"/>
        </w:rPr>
        <w:t>are shown in Fig. 3 to Fig. 8</w:t>
      </w:r>
      <w:r w:rsidR="00F539F9">
        <w:rPr>
          <w:rFonts w:eastAsiaTheme="minorEastAsia" w:hint="eastAsia"/>
          <w:spacing w:val="6"/>
          <w:lang w:eastAsia="zh-TW"/>
        </w:rPr>
        <w:t xml:space="preserve"> respectively</w:t>
      </w:r>
      <w:r>
        <w:rPr>
          <w:rFonts w:eastAsiaTheme="minorEastAsia" w:hint="eastAsia"/>
          <w:spacing w:val="6"/>
          <w:lang w:eastAsia="zh-TW"/>
        </w:rPr>
        <w:t xml:space="preserve">. </w:t>
      </w:r>
      <w:r w:rsidR="00DA2A70">
        <w:rPr>
          <w:spacing w:val="6"/>
        </w:rPr>
        <w:t xml:space="preserve">All </w:t>
      </w:r>
      <w:r>
        <w:rPr>
          <w:rFonts w:eastAsiaTheme="minorEastAsia" w:hint="eastAsia"/>
          <w:spacing w:val="6"/>
          <w:lang w:eastAsia="zh-TW"/>
        </w:rPr>
        <w:t>the</w:t>
      </w:r>
      <w:r w:rsidR="00DA2A70">
        <w:rPr>
          <w:spacing w:val="6"/>
        </w:rPr>
        <w:t xml:space="preserve"> figure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are under maximum iterations=31 with 10 soft-bits to behave</w:t>
      </w:r>
      <w:r w:rsidR="00DA00DE">
        <w:rPr>
          <w:spacing w:val="6"/>
        </w:rPr>
        <w:t xml:space="preserve"> as</w:t>
      </w:r>
      <w:r w:rsidR="00DA2A70">
        <w:rPr>
          <w:spacing w:val="6"/>
        </w:rPr>
        <w:t xml:space="preserve"> </w:t>
      </w:r>
      <w:r w:rsidR="004A3234">
        <w:rPr>
          <w:spacing w:val="6"/>
        </w:rPr>
        <w:t>nearly-</w:t>
      </w:r>
      <w:r w:rsidR="00DA2A70">
        <w:rPr>
          <w:spacing w:val="6"/>
        </w:rPr>
        <w:t>floating input</w:t>
      </w:r>
      <w:r w:rsidR="004A3234">
        <w:rPr>
          <w:spacing w:val="6"/>
        </w:rPr>
        <w:t xml:space="preserve">. The input quantization could be </w:t>
      </w:r>
      <w:r w:rsidR="00F539F9">
        <w:rPr>
          <w:rFonts w:eastAsiaTheme="minorEastAsia" w:hint="eastAsia"/>
          <w:spacing w:val="6"/>
          <w:lang w:eastAsia="zh-TW"/>
        </w:rPr>
        <w:t xml:space="preserve">further </w:t>
      </w:r>
      <w:r w:rsidR="004A3234">
        <w:rPr>
          <w:spacing w:val="6"/>
        </w:rPr>
        <w:t xml:space="preserve">discussed in the </w:t>
      </w:r>
      <w:r w:rsidR="00F539F9">
        <w:rPr>
          <w:rFonts w:eastAsiaTheme="minorEastAsia" w:hint="eastAsia"/>
          <w:spacing w:val="6"/>
          <w:lang w:eastAsia="zh-TW"/>
        </w:rPr>
        <w:t>future</w:t>
      </w:r>
      <w:r w:rsidR="004A3234">
        <w:rPr>
          <w:spacing w:val="6"/>
        </w:rPr>
        <w:t>.</w:t>
      </w:r>
    </w:p>
    <w:p w14:paraId="25973B6E" w14:textId="77777777" w:rsidR="00404F31" w:rsidRDefault="00404F31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35CFA6C1" w14:textId="77777777" w:rsidR="00404F31" w:rsidRPr="00086D43" w:rsidRDefault="00404F31" w:rsidP="00404F31">
      <w:pPr>
        <w:pStyle w:val="a6"/>
        <w:keepNext/>
        <w:jc w:val="center"/>
        <w:rPr>
          <w:rFonts w:eastAsiaTheme="minorEastAsia"/>
          <w:b w:val="0"/>
          <w:lang w:eastAsia="zh-TW"/>
        </w:rPr>
      </w:pPr>
      <w:r w:rsidRPr="00086D43">
        <w:rPr>
          <w:b w:val="0"/>
        </w:rPr>
        <w:t xml:space="preserve">Table </w:t>
      </w:r>
      <w:r w:rsidRPr="00086D43">
        <w:rPr>
          <w:b w:val="0"/>
        </w:rPr>
        <w:fldChar w:fldCharType="begin"/>
      </w:r>
      <w:r w:rsidRPr="00086D43">
        <w:rPr>
          <w:b w:val="0"/>
        </w:rPr>
        <w:instrText xml:space="preserve"> SEQ Table \* ARABIC </w:instrText>
      </w:r>
      <w:r w:rsidRPr="00086D43">
        <w:rPr>
          <w:b w:val="0"/>
        </w:rPr>
        <w:fldChar w:fldCharType="separate"/>
      </w:r>
      <w:r w:rsidRPr="00086D43">
        <w:rPr>
          <w:b w:val="0"/>
          <w:noProof/>
        </w:rPr>
        <w:t>1</w:t>
      </w:r>
      <w:r w:rsidRPr="00086D43">
        <w:rPr>
          <w:b w:val="0"/>
        </w:rPr>
        <w:fldChar w:fldCharType="end"/>
      </w:r>
      <w:r w:rsidRPr="00086D43">
        <w:rPr>
          <w:b w:val="0"/>
        </w:rPr>
        <w:t>. Parameters of the proposed parity-check matrices for evaluations.</w:t>
      </w:r>
    </w:p>
    <w:tbl>
      <w:tblPr>
        <w:tblpPr w:leftFromText="180" w:rightFromText="180" w:vertAnchor="text" w:horzAnchor="margin" w:tblpY="154"/>
        <w:tblW w:w="8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544"/>
        <w:gridCol w:w="2977"/>
        <w:gridCol w:w="1708"/>
      </w:tblGrid>
      <w:tr w:rsidR="003F28E6" w14:paraId="2B62E54F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D1200" w14:textId="77777777" w:rsidR="003F28E6" w:rsidRPr="00FF7775" w:rsidRDefault="00536B02" w:rsidP="003F28E6">
            <w:pPr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</w:rPr>
              <w:t xml:space="preserve">Parity </w:t>
            </w:r>
          </w:p>
        </w:tc>
        <w:tc>
          <w:tcPr>
            <w:tcW w:w="3544" w:type="dxa"/>
            <w:vAlign w:val="bottom"/>
          </w:tcPr>
          <w:p w14:paraId="13E88CAE" w14:textId="77777777" w:rsidR="003F28E6" w:rsidRDefault="00536B02" w:rsidP="003F28E6">
            <w:pPr>
              <w:rPr>
                <w:color w:val="000000"/>
              </w:rPr>
            </w:pPr>
            <w:r>
              <w:rPr>
                <w:color w:val="000000"/>
              </w:rPr>
              <w:t>Base Codeword Length N</w:t>
            </w:r>
          </w:p>
        </w:tc>
        <w:tc>
          <w:tcPr>
            <w:tcW w:w="2977" w:type="dxa"/>
            <w:vAlign w:val="bottom"/>
          </w:tcPr>
          <w:p w14:paraId="5B699A4B" w14:textId="77777777" w:rsidR="003F28E6" w:rsidRDefault="00536B02" w:rsidP="003F28E6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F</w:t>
            </w:r>
            <w:r>
              <w:rPr>
                <w:rFonts w:eastAsiaTheme="minorEastAsia" w:hint="eastAsia"/>
                <w:color w:val="000000"/>
                <w:lang w:eastAsia="zh-TW"/>
              </w:rPr>
              <w:t xml:space="preserve">lexible </w:t>
            </w:r>
            <w:r>
              <w:rPr>
                <w:rFonts w:eastAsiaTheme="minorEastAsia"/>
                <w:color w:val="000000"/>
                <w:lang w:eastAsia="zh-TW"/>
              </w:rPr>
              <w:t>Codeword Length N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11A17" w14:textId="77777777" w:rsidR="003F28E6" w:rsidRPr="00536B02" w:rsidRDefault="00536B02" w:rsidP="003F28E6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color w:val="000000"/>
              </w:rPr>
              <w:t>Code Rate</w:t>
            </w:r>
          </w:p>
        </w:tc>
      </w:tr>
      <w:tr w:rsidR="00536B02" w14:paraId="2A9405D4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3D268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3544" w:type="dxa"/>
            <w:vAlign w:val="bottom"/>
          </w:tcPr>
          <w:p w14:paraId="09AB96EF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{1280, 768, 512}</w:t>
            </w:r>
          </w:p>
        </w:tc>
        <w:tc>
          <w:tcPr>
            <w:tcW w:w="2977" w:type="dxa"/>
            <w:vAlign w:val="bottom"/>
          </w:tcPr>
          <w:p w14:paraId="16C9F650" w14:textId="77777777" w:rsidR="00536B02" w:rsidRPr="00536B02" w:rsidRDefault="00536B02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256+64*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,16}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B2A56" w14:textId="77777777" w:rsidR="00536B02" w:rsidRPr="00536B02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0.5~</w:t>
            </w:r>
            <w:r>
              <w:rPr>
                <w:rFonts w:eastAsiaTheme="minorEastAsia"/>
                <w:color w:val="000000"/>
                <w:lang w:eastAsia="zh-TW"/>
              </w:rPr>
              <w:t>0.8</w:t>
            </w:r>
          </w:p>
        </w:tc>
      </w:tr>
      <w:tr w:rsidR="00536B02" w14:paraId="20EC0D07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04EAA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3544" w:type="dxa"/>
            <w:vAlign w:val="bottom"/>
          </w:tcPr>
          <w:p w14:paraId="05C68F87" w14:textId="77777777" w:rsidR="00536B02" w:rsidRDefault="00536B02" w:rsidP="00995A3C">
            <w:pPr>
              <w:rPr>
                <w:color w:val="000000"/>
              </w:rPr>
            </w:pPr>
            <w:r>
              <w:rPr>
                <w:color w:val="000000"/>
              </w:rPr>
              <w:t xml:space="preserve">{4608, 3584, </w:t>
            </w:r>
            <w:r w:rsidR="00995A3C">
              <w:rPr>
                <w:color w:val="000000"/>
              </w:rPr>
              <w:t>2560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1536</w:t>
            </w:r>
            <w:r>
              <w:rPr>
                <w:color w:val="000000"/>
              </w:rPr>
              <w:t>,</w:t>
            </w:r>
            <w:r w:rsidR="00995A3C">
              <w:rPr>
                <w:color w:val="000000"/>
              </w:rPr>
              <w:t xml:space="preserve"> 1024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768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640</w:t>
            </w:r>
            <w:r>
              <w:rPr>
                <w:color w:val="000000"/>
              </w:rPr>
              <w:t>}</w:t>
            </w:r>
          </w:p>
        </w:tc>
        <w:tc>
          <w:tcPr>
            <w:tcW w:w="2977" w:type="dxa"/>
            <w:vAlign w:val="bottom"/>
          </w:tcPr>
          <w:p w14:paraId="2D7CD143" w14:textId="77777777" w:rsidR="00536B02" w:rsidRDefault="00995A3C" w:rsidP="00995A3C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512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4B90E" w14:textId="77777777" w:rsidR="00536B02" w:rsidRPr="00995A3C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0.2~</w:t>
            </w:r>
            <w:r>
              <w:rPr>
                <w:rFonts w:eastAsiaTheme="minorEastAsia"/>
                <w:color w:val="000000"/>
                <w:lang w:eastAsia="zh-TW"/>
              </w:rPr>
              <w:t>0.889</w:t>
            </w:r>
          </w:p>
        </w:tc>
      </w:tr>
      <w:tr w:rsidR="00536B02" w14:paraId="0DFD2402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C8F33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3544" w:type="dxa"/>
            <w:vAlign w:val="bottom"/>
          </w:tcPr>
          <w:p w14:paraId="4ECE6035" w14:textId="77777777" w:rsidR="00536B02" w:rsidRDefault="00995A3C" w:rsidP="00536B02">
            <w:pPr>
              <w:rPr>
                <w:color w:val="000000"/>
              </w:rPr>
            </w:pPr>
            <w:r>
              <w:rPr>
                <w:color w:val="000000"/>
              </w:rPr>
              <w:t>{4864, 4096, 3072, 1792, 1280, 1024}</w:t>
            </w:r>
          </w:p>
        </w:tc>
        <w:tc>
          <w:tcPr>
            <w:tcW w:w="2977" w:type="dxa"/>
            <w:vAlign w:val="bottom"/>
          </w:tcPr>
          <w:p w14:paraId="5E4DB26F" w14:textId="77777777" w:rsidR="00536B02" w:rsidRDefault="00995A3C" w:rsidP="00536B02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768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33CB7" w14:textId="77777777" w:rsidR="00536B02" w:rsidRPr="00995A3C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/>
                <w:color w:val="000000"/>
                <w:lang w:eastAsia="zh-TW"/>
              </w:rPr>
              <w:t>0.25~</w:t>
            </w:r>
            <w:r>
              <w:rPr>
                <w:rFonts w:eastAsiaTheme="minorEastAsia" w:hint="eastAsia"/>
                <w:color w:val="000000"/>
                <w:lang w:eastAsia="zh-TW"/>
              </w:rPr>
              <w:t>0.842</w:t>
            </w:r>
          </w:p>
        </w:tc>
      </w:tr>
      <w:tr w:rsidR="00536B02" w14:paraId="2E1BD0D7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5B06F1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1024</w:t>
            </w:r>
          </w:p>
        </w:tc>
        <w:tc>
          <w:tcPr>
            <w:tcW w:w="3544" w:type="dxa"/>
            <w:vAlign w:val="bottom"/>
          </w:tcPr>
          <w:p w14:paraId="16261775" w14:textId="77777777" w:rsidR="00536B02" w:rsidRDefault="00995A3C" w:rsidP="00BD1423">
            <w:pPr>
              <w:rPr>
                <w:color w:val="000000"/>
              </w:rPr>
            </w:pPr>
            <w:r>
              <w:rPr>
                <w:color w:val="000000"/>
              </w:rPr>
              <w:t>{5120</w:t>
            </w:r>
            <w:r w:rsidR="00F3789F">
              <w:rPr>
                <w:color w:val="000000"/>
              </w:rPr>
              <w:t>, 4096</w:t>
            </w:r>
            <w:r>
              <w:rPr>
                <w:color w:val="000000"/>
              </w:rPr>
              <w:t xml:space="preserve">, 3072, 2048, 1536, </w:t>
            </w:r>
            <w:r w:rsidR="00BD1423">
              <w:rPr>
                <w:color w:val="000000"/>
              </w:rPr>
              <w:t>1280</w:t>
            </w:r>
            <w:r>
              <w:rPr>
                <w:color w:val="000000"/>
              </w:rPr>
              <w:t>}</w:t>
            </w:r>
          </w:p>
        </w:tc>
        <w:tc>
          <w:tcPr>
            <w:tcW w:w="2977" w:type="dxa"/>
            <w:vAlign w:val="bottom"/>
          </w:tcPr>
          <w:p w14:paraId="4E5E970E" w14:textId="77777777" w:rsidR="00536B02" w:rsidRDefault="00995A3C" w:rsidP="00536B02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1024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5CCBB" w14:textId="77777777" w:rsidR="00536B02" w:rsidRPr="00995A3C" w:rsidRDefault="00995A3C" w:rsidP="00FE21A9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0.2~</w:t>
            </w:r>
            <w:r>
              <w:rPr>
                <w:rFonts w:eastAsiaTheme="minorEastAsia"/>
                <w:color w:val="000000"/>
                <w:lang w:eastAsia="zh-TW"/>
              </w:rPr>
              <w:t>0.8</w:t>
            </w:r>
          </w:p>
        </w:tc>
      </w:tr>
      <w:tr w:rsidR="00536B02" w14:paraId="73D9B1EA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796B4" w14:textId="77777777" w:rsidR="00536B02" w:rsidRDefault="00536B02" w:rsidP="00536B02">
            <w:pPr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</w:tc>
        <w:tc>
          <w:tcPr>
            <w:tcW w:w="3544" w:type="dxa"/>
            <w:vAlign w:val="bottom"/>
          </w:tcPr>
          <w:p w14:paraId="15CD65FD" w14:textId="77777777" w:rsidR="00536B02" w:rsidRDefault="00995A3C" w:rsidP="00536B02">
            <w:pPr>
              <w:rPr>
                <w:color w:val="000000"/>
              </w:rPr>
            </w:pPr>
            <w:r>
              <w:rPr>
                <w:color w:val="000000"/>
              </w:rPr>
              <w:t>{5632, 4096, 3584, 2560, 2048}</w:t>
            </w:r>
          </w:p>
        </w:tc>
        <w:tc>
          <w:tcPr>
            <w:tcW w:w="2977" w:type="dxa"/>
            <w:vAlign w:val="bottom"/>
          </w:tcPr>
          <w:p w14:paraId="03CE5249" w14:textId="77777777" w:rsidR="00536B02" w:rsidRDefault="00995A3C" w:rsidP="00536B02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1536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76EA" w14:textId="77777777" w:rsidR="00536B02" w:rsidRPr="00995A3C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/>
                <w:color w:val="000000"/>
                <w:lang w:eastAsia="zh-TW"/>
              </w:rPr>
              <w:t>0.25~</w:t>
            </w:r>
            <w:r>
              <w:rPr>
                <w:rFonts w:eastAsiaTheme="minorEastAsia" w:hint="eastAsia"/>
                <w:color w:val="000000"/>
                <w:lang w:eastAsia="zh-TW"/>
              </w:rPr>
              <w:t>0.727</w:t>
            </w:r>
          </w:p>
        </w:tc>
      </w:tr>
      <w:tr w:rsidR="00536B02" w14:paraId="217414BE" w14:textId="77777777" w:rsidTr="00995A3C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6615" w14:textId="77777777" w:rsidR="00536B02" w:rsidRPr="00536B02" w:rsidRDefault="00536B02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2048</w:t>
            </w:r>
          </w:p>
        </w:tc>
        <w:tc>
          <w:tcPr>
            <w:tcW w:w="3544" w:type="dxa"/>
            <w:vAlign w:val="bottom"/>
          </w:tcPr>
          <w:p w14:paraId="5BD7E1B5" w14:textId="77777777" w:rsidR="00536B02" w:rsidRPr="00995A3C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{</w:t>
            </w:r>
            <w:r>
              <w:rPr>
                <w:rFonts w:eastAsiaTheme="minorEastAsia"/>
                <w:color w:val="000000"/>
                <w:lang w:eastAsia="zh-TW"/>
              </w:rPr>
              <w:t>6144, 5120, 4096, 3072, 2560, 2304</w:t>
            </w:r>
            <w:r>
              <w:rPr>
                <w:rFonts w:eastAsiaTheme="minorEastAsia" w:hint="eastAsia"/>
                <w:color w:val="000000"/>
                <w:lang w:eastAsia="zh-TW"/>
              </w:rPr>
              <w:t>}</w:t>
            </w:r>
          </w:p>
        </w:tc>
        <w:tc>
          <w:tcPr>
            <w:tcW w:w="2977" w:type="dxa"/>
            <w:vAlign w:val="bottom"/>
          </w:tcPr>
          <w:p w14:paraId="03FAD1CC" w14:textId="77777777" w:rsidR="00536B02" w:rsidRDefault="00995A3C" w:rsidP="00536B02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2048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r>
              <w:rPr>
                <w:rFonts w:eastAsiaTheme="minorEastAsia"/>
                <w:color w:val="000000"/>
                <w:lang w:eastAsia="zh-TW"/>
              </w:rPr>
              <w:t>i, i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F3369" w14:textId="77777777" w:rsidR="00536B02" w:rsidRPr="00995A3C" w:rsidRDefault="00995A3C" w:rsidP="00536B02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0.111~</w:t>
            </w:r>
            <w:r>
              <w:rPr>
                <w:rFonts w:eastAsiaTheme="minorEastAsia"/>
                <w:color w:val="000000"/>
                <w:lang w:eastAsia="zh-TW"/>
              </w:rPr>
              <w:t>0.667</w:t>
            </w:r>
          </w:p>
        </w:tc>
      </w:tr>
    </w:tbl>
    <w:p w14:paraId="7D4C8F71" w14:textId="77777777" w:rsidR="003F28E6" w:rsidRDefault="003F28E6" w:rsidP="003F28E6"/>
    <w:p w14:paraId="7D27DAC2" w14:textId="77777777" w:rsidR="003F28E6" w:rsidRDefault="003F28E6" w:rsidP="003F28E6"/>
    <w:p w14:paraId="7D00364A" w14:textId="77777777" w:rsidR="003F28E6" w:rsidRDefault="003F28E6" w:rsidP="003F28E6"/>
    <w:p w14:paraId="0C2FB1CB" w14:textId="77777777" w:rsidR="003F28E6" w:rsidRDefault="003F28E6" w:rsidP="003F28E6"/>
    <w:p w14:paraId="1CC4646F" w14:textId="77777777" w:rsidR="003F28E6" w:rsidRDefault="003F28E6" w:rsidP="003F28E6"/>
    <w:p w14:paraId="354DA5D4" w14:textId="77777777" w:rsidR="003F28E6" w:rsidRDefault="003F28E6" w:rsidP="003F28E6"/>
    <w:p w14:paraId="7EDF95FF" w14:textId="77777777" w:rsidR="003F28E6" w:rsidRDefault="003F28E6" w:rsidP="003F28E6"/>
    <w:p w14:paraId="628A4BA0" w14:textId="77777777" w:rsidR="003F28E6" w:rsidRDefault="003F28E6" w:rsidP="003F28E6"/>
    <w:p w14:paraId="6E8419DB" w14:textId="77777777" w:rsidR="00995A3C" w:rsidRPr="003F28E6" w:rsidRDefault="00995A3C" w:rsidP="003F28E6"/>
    <w:p w14:paraId="5CE0D381" w14:textId="77777777" w:rsidR="003F28E6" w:rsidRPr="003F28E6" w:rsidRDefault="003F28E6" w:rsidP="003F28E6">
      <w:pPr>
        <w:pStyle w:val="a6"/>
        <w:keepNext/>
        <w:jc w:val="center"/>
      </w:pPr>
    </w:p>
    <w:p w14:paraId="381ED9E6" w14:textId="77777777" w:rsidR="003F28E6" w:rsidRPr="00E74B7E" w:rsidRDefault="00685E7A" w:rsidP="00E74B7E">
      <w:pPr>
        <w:widowControl w:val="0"/>
        <w:overflowPunct/>
        <w:spacing w:after="0"/>
        <w:textAlignment w:val="auto"/>
        <w:rPr>
          <w:rFonts w:ascii="微軟正黑體" w:eastAsia="微軟正黑體" w:hAnsiTheme="minorHAnsi" w:cs="微軟正黑體"/>
          <w:color w:val="ED1C24"/>
          <w:sz w:val="22"/>
          <w:szCs w:val="22"/>
          <w:lang w:val="zh-TW"/>
        </w:rPr>
      </w:pPr>
      <w:r>
        <w:rPr>
          <w:rFonts w:ascii="微軟正黑體" w:eastAsia="微軟正黑體" w:hAnsiTheme="minorHAnsi" w:cs="微軟正黑體"/>
          <w:noProof/>
          <w:color w:val="ED1C24"/>
          <w:sz w:val="22"/>
          <w:szCs w:val="22"/>
          <w:lang w:val="en-US" w:eastAsia="zh-TW"/>
        </w:rPr>
        <w:drawing>
          <wp:inline distT="0" distB="0" distL="0" distR="0" wp14:anchorId="7B18B91F" wp14:editId="7E82C628">
            <wp:extent cx="5559237" cy="2581154"/>
            <wp:effectExtent l="0" t="0" r="381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56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97" cy="258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A24D3" w14:textId="77777777" w:rsidR="002A4FD6" w:rsidRDefault="002A4FD6" w:rsidP="003F28E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>Fig. 3.</w:t>
      </w:r>
      <w:r>
        <w:rPr>
          <w:spacing w:val="6"/>
        </w:rPr>
        <w:t>The performance results of codes with 256-bit parity are shown in the companion contribution.</w:t>
      </w:r>
    </w:p>
    <w:p w14:paraId="3E836514" w14:textId="77777777" w:rsidR="003F28E6" w:rsidRPr="002A4FD6" w:rsidRDefault="003F28E6" w:rsidP="003F28E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51C99378" w14:textId="77777777" w:rsidR="00536B02" w:rsidRDefault="00CE7528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noProof/>
          <w:spacing w:val="6"/>
          <w:lang w:val="en-US" w:eastAsia="zh-TW"/>
        </w:rPr>
        <w:lastRenderedPageBreak/>
        <w:drawing>
          <wp:inline distT="0" distB="0" distL="0" distR="0" wp14:anchorId="79F8DBF2" wp14:editId="5B1AD703">
            <wp:extent cx="5432612" cy="2522362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12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592" cy="252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B4F51" w14:textId="77777777" w:rsidR="003F28E6" w:rsidRDefault="002A4FD6" w:rsidP="007568D3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4. </w:t>
      </w:r>
      <w:r w:rsidR="003F28E6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512</w:t>
      </w:r>
      <w:r w:rsidR="003F28E6">
        <w:rPr>
          <w:spacing w:val="6"/>
        </w:rPr>
        <w:t>-bit parity are shown in the companion contribution.</w:t>
      </w:r>
    </w:p>
    <w:p w14:paraId="418E9F68" w14:textId="77777777" w:rsidR="00E74B7E" w:rsidRDefault="00CE7528" w:rsidP="00536B02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  <w:lang w:val="en-US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2FB770EC" wp14:editId="2B73D79E">
            <wp:extent cx="5369044" cy="2492846"/>
            <wp:effectExtent l="0" t="0" r="3175" b="317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768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7547" cy="2501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62F7A" w14:textId="77777777" w:rsidR="00330F6C" w:rsidRDefault="002A4FD6" w:rsidP="00536B02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5. </w:t>
      </w:r>
      <w:r w:rsidR="00330F6C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768</w:t>
      </w:r>
      <w:r w:rsidR="00330F6C">
        <w:rPr>
          <w:spacing w:val="6"/>
        </w:rPr>
        <w:t>-bit parity are shown in the companion contribution.</w:t>
      </w:r>
    </w:p>
    <w:p w14:paraId="11D814DE" w14:textId="77777777" w:rsidR="002A4FD6" w:rsidRDefault="00EA74F8" w:rsidP="00E74B7E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16237FA0" wp14:editId="6AE3CB94">
            <wp:extent cx="5344595" cy="2481496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2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1591" cy="248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FD6" w:rsidRPr="002A4FD6">
        <w:rPr>
          <w:rFonts w:eastAsiaTheme="minorEastAsia" w:hint="eastAsia"/>
          <w:spacing w:val="6"/>
          <w:lang w:eastAsia="zh-TW"/>
        </w:rPr>
        <w:t xml:space="preserve"> </w:t>
      </w:r>
    </w:p>
    <w:p w14:paraId="29A54F4F" w14:textId="77777777" w:rsidR="00330F6C" w:rsidRDefault="002A4FD6" w:rsidP="002A4FD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 xml:space="preserve">Fig. 6. </w:t>
      </w:r>
      <w:r w:rsidR="00330F6C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1024</w:t>
      </w:r>
      <w:r w:rsidR="00330F6C">
        <w:rPr>
          <w:spacing w:val="6"/>
        </w:rPr>
        <w:t>-bit parity are shown in the companion contribution.</w:t>
      </w:r>
    </w:p>
    <w:p w14:paraId="45E04830" w14:textId="77777777" w:rsidR="002A4FD6" w:rsidRPr="002A4FD6" w:rsidRDefault="002A4FD6" w:rsidP="002A4FD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483E4602" w14:textId="77777777" w:rsidR="00330F6C" w:rsidRDefault="007B491F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4005DE48" wp14:editId="3C2D5130">
            <wp:extent cx="5359079" cy="2488221"/>
            <wp:effectExtent l="0" t="0" r="0" b="762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536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456" cy="249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09C23" w14:textId="77777777" w:rsidR="003F28E6" w:rsidRDefault="002A4FD6" w:rsidP="00330F6C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7. </w:t>
      </w:r>
      <w:r w:rsidR="003F28E6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1536</w:t>
      </w:r>
      <w:r w:rsidR="003F28E6">
        <w:rPr>
          <w:spacing w:val="6"/>
        </w:rPr>
        <w:t>-bit parity are shown in the companion contribution.</w:t>
      </w:r>
    </w:p>
    <w:p w14:paraId="5042A349" w14:textId="77777777" w:rsidR="003F28E6" w:rsidRDefault="00810C8C" w:rsidP="00330F6C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319080E5" wp14:editId="0FAD9E98">
            <wp:extent cx="5372100" cy="2494268"/>
            <wp:effectExtent l="0" t="0" r="0" b="190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48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964" cy="250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F06AE" w14:textId="77777777" w:rsidR="002A4FD6" w:rsidRPr="0098052F" w:rsidRDefault="002A4FD6" w:rsidP="0098052F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8. </w:t>
      </w:r>
      <w:r>
        <w:rPr>
          <w:spacing w:val="6"/>
        </w:rPr>
        <w:t>The performance results of codes with 2048-bit parity are shown in the companion contribution.</w:t>
      </w:r>
    </w:p>
    <w:p w14:paraId="4F300EE9" w14:textId="77777777" w:rsidR="009F58AE" w:rsidRPr="007828DC" w:rsidRDefault="009F58AE" w:rsidP="009F58AE">
      <w:pPr>
        <w:pStyle w:val="LGTdoc"/>
        <w:numPr>
          <w:ilvl w:val="0"/>
          <w:numId w:val="1"/>
        </w:numPr>
        <w:spacing w:before="48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14:paraId="2DB660CB" w14:textId="12DB6674" w:rsidR="009F58AE" w:rsidRPr="00C61684" w:rsidRDefault="009F58AE" w:rsidP="009F58AE">
      <w:pPr>
        <w:pStyle w:val="a9"/>
        <w:spacing w:after="160" w:line="254" w:lineRule="auto"/>
        <w:ind w:left="0"/>
        <w:contextualSpacing/>
        <w:jc w:val="both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this contribution, we provide </w:t>
      </w:r>
      <w:r w:rsidR="00300E10">
        <w:rPr>
          <w:rFonts w:ascii="Times New Roman" w:hAnsi="Times New Roman"/>
          <w:sz w:val="20"/>
          <w:szCs w:val="20"/>
          <w:lang w:val="en-GB"/>
        </w:rPr>
        <w:t>DQC-</w:t>
      </w:r>
      <w:r w:rsidR="00F34EA1">
        <w:rPr>
          <w:rFonts w:ascii="Times New Roman" w:hAnsi="Times New Roman"/>
          <w:sz w:val="20"/>
          <w:szCs w:val="20"/>
          <w:lang w:val="en-GB"/>
        </w:rPr>
        <w:t>LDPC code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design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with various parity size to 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satisfy flexible </w:t>
      </w:r>
      <w:r w:rsidR="00F34EA1">
        <w:rPr>
          <w:rFonts w:ascii="Times New Roman" w:hAnsi="Times New Roman"/>
          <w:sz w:val="20"/>
          <w:szCs w:val="20"/>
          <w:lang w:val="en-GB"/>
        </w:rPr>
        <w:t>use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scenarios</w:t>
      </w:r>
      <w:r w:rsidR="00300E10">
        <w:rPr>
          <w:rFonts w:ascii="Times New Roman" w:hAnsi="Times New Roman"/>
          <w:sz w:val="20"/>
          <w:szCs w:val="20"/>
          <w:lang w:val="en-GB"/>
        </w:rPr>
        <w:t>.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0E10">
        <w:rPr>
          <w:rFonts w:ascii="Times New Roman" w:hAnsi="Times New Roman"/>
          <w:sz w:val="20"/>
          <w:szCs w:val="20"/>
          <w:lang w:val="en-GB"/>
        </w:rPr>
        <w:t>The contribution also includes</w:t>
      </w:r>
      <w:r>
        <w:rPr>
          <w:rFonts w:ascii="Times New Roman" w:hAnsi="Times New Roman"/>
          <w:sz w:val="20"/>
          <w:szCs w:val="20"/>
          <w:lang w:val="en-GB"/>
        </w:rPr>
        <w:t xml:space="preserve"> the aspects related to encoding/decoding/flexibility in terms of block-sizes/code-rate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support. We also provide 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>the</w:t>
      </w:r>
      <w:r>
        <w:rPr>
          <w:rFonts w:ascii="Times New Roman" w:hAnsi="Times New Roman"/>
          <w:sz w:val="20"/>
          <w:szCs w:val="20"/>
          <w:lang w:val="en-GB"/>
        </w:rPr>
        <w:t xml:space="preserve"> parity-check matrices for performance evaluations. We propose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to</w:t>
      </w:r>
      <w:r>
        <w:rPr>
          <w:rFonts w:ascii="Times New Roman" w:hAnsi="Times New Roman"/>
          <w:sz w:val="20"/>
          <w:szCs w:val="20"/>
          <w:lang w:val="en-GB"/>
        </w:rPr>
        <w:t xml:space="preserve"> further study LDPC code for NR,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including the following statements</w:t>
      </w:r>
      <w:r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1C9BAB34" w14:textId="456B785B" w:rsidR="00A82228" w:rsidRDefault="00C61684" w:rsidP="00C61684">
      <w:pPr>
        <w:overflowPunct/>
        <w:autoSpaceDE/>
        <w:autoSpaceDN/>
        <w:adjustRightInd/>
        <w:spacing w:before="100" w:beforeAutospacing="1" w:after="60"/>
        <w:jc w:val="both"/>
        <w:textAlignment w:val="auto"/>
        <w:rPr>
          <w:rFonts w:eastAsia="新細明體"/>
          <w:b/>
          <w:bCs/>
          <w:spacing w:val="6"/>
          <w:lang w:eastAsia="zh-TW"/>
        </w:rPr>
      </w:pPr>
      <w:r w:rsidRPr="00C61684">
        <w:rPr>
          <w:rFonts w:eastAsia="新細明體"/>
          <w:b/>
          <w:bCs/>
          <w:spacing w:val="6"/>
          <w:u w:val="single"/>
          <w:lang w:eastAsia="zh-TW"/>
        </w:rPr>
        <w:t>Proposal 1</w:t>
      </w:r>
      <w:r w:rsidRPr="00C61684">
        <w:rPr>
          <w:rFonts w:eastAsia="新細明體"/>
          <w:b/>
          <w:bCs/>
          <w:spacing w:val="6"/>
          <w:lang w:eastAsia="zh-TW"/>
        </w:rPr>
        <w:t xml:space="preserve">: </w:t>
      </w:r>
      <w:r w:rsidRPr="00C61684">
        <w:rPr>
          <w:rFonts w:eastAsia="新細明體"/>
          <w:bCs/>
          <w:spacing w:val="6"/>
          <w:lang w:eastAsia="zh-TW"/>
        </w:rPr>
        <w:t>The DQC-LDPC code is flexible in supporting low to high code rates</w:t>
      </w:r>
      <w:r w:rsidR="00A82228" w:rsidRPr="00A82228">
        <w:rPr>
          <w:rFonts w:eastAsia="新細明體" w:hint="eastAsia"/>
          <w:bCs/>
          <w:spacing w:val="6"/>
          <w:lang w:eastAsia="zh-TW"/>
        </w:rPr>
        <w:t>.</w:t>
      </w:r>
      <w:r w:rsidRPr="00C61684">
        <w:rPr>
          <w:rFonts w:eastAsia="新細明體"/>
          <w:b/>
          <w:bCs/>
          <w:spacing w:val="6"/>
          <w:lang w:eastAsia="zh-TW"/>
        </w:rPr>
        <w:t xml:space="preserve"> </w:t>
      </w:r>
    </w:p>
    <w:p w14:paraId="48AC2A02" w14:textId="3D1E107E" w:rsidR="009F58AE" w:rsidRPr="00C61684" w:rsidRDefault="00A82228" w:rsidP="00C61684">
      <w:pPr>
        <w:overflowPunct/>
        <w:autoSpaceDE/>
        <w:autoSpaceDN/>
        <w:adjustRightInd/>
        <w:spacing w:before="100" w:beforeAutospacing="1" w:after="60"/>
        <w:jc w:val="both"/>
        <w:textAlignment w:val="auto"/>
        <w:rPr>
          <w:rFonts w:eastAsia="新細明體"/>
          <w:lang w:eastAsia="zh-TW"/>
        </w:rPr>
      </w:pPr>
      <w:r w:rsidRPr="00A82228">
        <w:rPr>
          <w:rFonts w:eastAsia="新細明體"/>
          <w:b/>
          <w:bCs/>
          <w:spacing w:val="6"/>
          <w:u w:val="single"/>
          <w:lang w:eastAsia="zh-TW"/>
        </w:rPr>
        <w:t xml:space="preserve">Proposal </w:t>
      </w:r>
      <w:r w:rsidRPr="00A82228">
        <w:rPr>
          <w:rFonts w:eastAsia="新細明體" w:hint="eastAsia"/>
          <w:b/>
          <w:bCs/>
          <w:spacing w:val="6"/>
          <w:u w:val="single"/>
          <w:lang w:eastAsia="zh-TW"/>
        </w:rPr>
        <w:t>2</w:t>
      </w:r>
      <w:r>
        <w:rPr>
          <w:rFonts w:eastAsia="新細明體" w:hint="eastAsia"/>
          <w:b/>
          <w:bCs/>
          <w:spacing w:val="6"/>
          <w:lang w:eastAsia="zh-TW"/>
        </w:rPr>
        <w:t xml:space="preserve">: </w:t>
      </w:r>
      <w:r w:rsidRPr="00A82228">
        <w:rPr>
          <w:rFonts w:eastAsia="新細明體" w:hint="eastAsia"/>
          <w:bCs/>
          <w:spacing w:val="6"/>
          <w:lang w:eastAsia="zh-TW"/>
        </w:rPr>
        <w:t>T</w:t>
      </w:r>
      <w:r w:rsidR="00C61684" w:rsidRPr="00C61684">
        <w:rPr>
          <w:rFonts w:eastAsia="新細明體"/>
          <w:bCs/>
          <w:spacing w:val="6"/>
          <w:lang w:eastAsia="zh-TW"/>
        </w:rPr>
        <w:t xml:space="preserve">he encoding structure </w:t>
      </w:r>
      <w:r w:rsidRPr="00A82228">
        <w:rPr>
          <w:rFonts w:eastAsia="新細明體" w:hint="eastAsia"/>
          <w:bCs/>
          <w:spacing w:val="6"/>
          <w:lang w:eastAsia="zh-TW"/>
        </w:rPr>
        <w:t xml:space="preserve">of </w:t>
      </w:r>
      <w:r w:rsidRPr="00C61684">
        <w:rPr>
          <w:rFonts w:eastAsia="新細明體"/>
          <w:bCs/>
          <w:spacing w:val="6"/>
          <w:lang w:eastAsia="zh-TW"/>
        </w:rPr>
        <w:t>DQC-LDPC</w:t>
      </w:r>
      <w:r w:rsidRPr="00A82228">
        <w:rPr>
          <w:rFonts w:eastAsia="新細明體"/>
          <w:bCs/>
          <w:spacing w:val="6"/>
          <w:lang w:eastAsia="zh-TW"/>
        </w:rPr>
        <w:t xml:space="preserve"> </w:t>
      </w:r>
      <w:r w:rsidR="00C61684" w:rsidRPr="00C61684">
        <w:rPr>
          <w:rFonts w:eastAsia="新細明體"/>
          <w:bCs/>
          <w:spacing w:val="6"/>
          <w:lang w:eastAsia="zh-TW"/>
        </w:rPr>
        <w:t>is hardware friendly</w:t>
      </w:r>
      <w:r w:rsidR="00C61684" w:rsidRPr="00C61684">
        <w:rPr>
          <w:rFonts w:eastAsia="新細明體"/>
          <w:b/>
          <w:bCs/>
          <w:i/>
          <w:spacing w:val="6"/>
          <w:lang w:eastAsia="zh-TW"/>
        </w:rPr>
        <w:t>.</w:t>
      </w:r>
    </w:p>
    <w:p w14:paraId="0FD46C8A" w14:textId="77777777" w:rsidR="009F58AE" w:rsidRPr="007828DC" w:rsidRDefault="009F58AE" w:rsidP="009F58AE">
      <w:pPr>
        <w:pStyle w:val="LGTdoc"/>
        <w:spacing w:before="480" w:afterLines="0" w:after="120" w:line="240" w:lineRule="auto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References</w:t>
      </w:r>
      <w:bookmarkEnd w:id="0"/>
      <w:bookmarkEnd w:id="1"/>
    </w:p>
    <w:p w14:paraId="6354AD7E" w14:textId="77777777" w:rsidR="00247361" w:rsidRPr="0098052F" w:rsidRDefault="00247361" w:rsidP="00300E10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lang w:eastAsia="en-US"/>
        </w:rPr>
      </w:pPr>
      <w:bookmarkStart w:id="5" w:name="_Ref430766234"/>
      <w:r w:rsidRPr="0098052F">
        <w:rPr>
          <w:b w:val="0"/>
          <w:sz w:val="20"/>
        </w:rPr>
        <w:t>RP-160671, New SID Proposal: Study on New Radio Access Technology</w:t>
      </w:r>
      <w:bookmarkEnd w:id="5"/>
    </w:p>
    <w:p w14:paraId="4154292E" w14:textId="0393B9D8" w:rsidR="002F3778" w:rsidRPr="00D623A8" w:rsidRDefault="00D623A8" w:rsidP="005071A7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lastRenderedPageBreak/>
        <w:t>R1-</w:t>
      </w:r>
      <w:r w:rsidRPr="00AE06BE">
        <w:rPr>
          <w:szCs w:val="22"/>
        </w:rPr>
        <w:t>164697</w:t>
      </w:r>
      <w:r>
        <w:rPr>
          <w:rFonts w:eastAsiaTheme="minorEastAsia" w:hint="eastAsia"/>
          <w:szCs w:val="22"/>
          <w:lang w:eastAsia="zh-TW"/>
        </w:rPr>
        <w:t>,</w:t>
      </w:r>
      <w:r>
        <w:rPr>
          <w:szCs w:val="22"/>
        </w:rPr>
        <w:t xml:space="preserve"> </w:t>
      </w:r>
      <w:r w:rsidR="0098052F">
        <w:rPr>
          <w:szCs w:val="22"/>
        </w:rPr>
        <w:t>“LDPC Design Overview”, R1-</w:t>
      </w:r>
      <w:r w:rsidR="0098052F" w:rsidRPr="00AE06BE">
        <w:rPr>
          <w:szCs w:val="22"/>
        </w:rPr>
        <w:t>164697</w:t>
      </w:r>
      <w:r>
        <w:rPr>
          <w:szCs w:val="22"/>
        </w:rPr>
        <w:t>, Qualcomm Inc</w:t>
      </w:r>
      <w:r>
        <w:rPr>
          <w:rFonts w:eastAsiaTheme="minorEastAsia" w:hint="eastAsia"/>
          <w:szCs w:val="22"/>
          <w:lang w:eastAsia="zh-TW"/>
        </w:rPr>
        <w:t>.</w:t>
      </w:r>
      <w:r w:rsidR="0098052F">
        <w:rPr>
          <w:szCs w:val="22"/>
        </w:rPr>
        <w:t xml:space="preserve">, </w:t>
      </w:r>
      <w:r>
        <w:t>3GPP TSG RAN WG1 #85, Nanjing, China, May 23-25, 2016.</w:t>
      </w:r>
      <w:r w:rsidR="0098052F">
        <w:rPr>
          <w:szCs w:val="22"/>
        </w:rPr>
        <w:t>.</w:t>
      </w:r>
    </w:p>
    <w:p w14:paraId="7554F9AE" w14:textId="0FFF8021" w:rsidR="00D623A8" w:rsidRPr="005071A7" w:rsidRDefault="00D623A8" w:rsidP="005071A7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R1-165164,</w:t>
      </w:r>
      <w:r w:rsidR="00C16EED">
        <w:t xml:space="preserve"> "</w:t>
      </w:r>
      <w:r>
        <w:t>Discussion on LDPC Code Design and Performance Evaluation,"  </w:t>
      </w:r>
      <w:r>
        <w:rPr>
          <w:sz w:val="14"/>
          <w:szCs w:val="14"/>
        </w:rPr>
        <w:t xml:space="preserve"> </w:t>
      </w:r>
      <w:proofErr w:type="spellStart"/>
      <w:r>
        <w:t>MediaTek</w:t>
      </w:r>
      <w:proofErr w:type="spellEnd"/>
      <w:r>
        <w:t xml:space="preserve"> </w:t>
      </w:r>
      <w:r>
        <w:rPr>
          <w:rFonts w:eastAsiaTheme="minorEastAsia" w:hint="eastAsia"/>
          <w:lang w:eastAsia="zh-TW"/>
        </w:rPr>
        <w:t xml:space="preserve">Corp., </w:t>
      </w:r>
      <w:r>
        <w:t>3GPP TSG RAN WG1 #85, Nanjing, China, May 23-25, 2016.</w:t>
      </w:r>
    </w:p>
    <w:sectPr w:rsidR="00D623A8" w:rsidRPr="005071A7" w:rsidSect="004D5EF1">
      <w:headerReference w:type="even" r:id="rId22"/>
      <w:footerReference w:type="even" r:id="rId23"/>
      <w:footerReference w:type="default" r:id="rId2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7A9F5" w14:textId="77777777" w:rsidR="002E1EF2" w:rsidRDefault="002E1EF2">
      <w:pPr>
        <w:spacing w:after="0"/>
      </w:pPr>
      <w:r>
        <w:separator/>
      </w:r>
    </w:p>
  </w:endnote>
  <w:endnote w:type="continuationSeparator" w:id="0">
    <w:p w14:paraId="77D4F4E7" w14:textId="77777777" w:rsidR="002E1EF2" w:rsidRDefault="002E1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001C7" w14:textId="77777777" w:rsidR="004D5EF1" w:rsidRDefault="00D35817" w:rsidP="004D5EF1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620DC06" w14:textId="77777777" w:rsidR="004D5EF1" w:rsidRDefault="002E1EF2" w:rsidP="004D5E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BD063" w14:textId="77777777" w:rsidR="004D5EF1" w:rsidRDefault="00D35817" w:rsidP="004D5EF1">
    <w:pPr>
      <w:pStyle w:val="a3"/>
      <w:ind w:right="360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36765">
      <w:rPr>
        <w:rStyle w:val="a8"/>
      </w:rPr>
      <w:t>1</w:t>
    </w:r>
    <w:r>
      <w:rPr>
        <w:rStyle w:val="a8"/>
      </w:rPr>
      <w:fldChar w:fldCharType="end"/>
    </w:r>
    <w:r>
      <w:rPr>
        <w:rStyle w:val="a8"/>
      </w:rPr>
      <w:t>/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36765">
      <w:rPr>
        <w:rStyle w:val="a8"/>
      </w:rPr>
      <w:t>6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EA760" w14:textId="77777777" w:rsidR="002E1EF2" w:rsidRDefault="002E1EF2">
      <w:pPr>
        <w:spacing w:after="0"/>
      </w:pPr>
      <w:r>
        <w:separator/>
      </w:r>
    </w:p>
  </w:footnote>
  <w:footnote w:type="continuationSeparator" w:id="0">
    <w:p w14:paraId="33FB3380" w14:textId="77777777" w:rsidR="002E1EF2" w:rsidRDefault="002E1E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133BB" w14:textId="77777777" w:rsidR="004D5EF1" w:rsidRDefault="00D35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6144394E"/>
    <w:multiLevelType w:val="hybridMultilevel"/>
    <w:tmpl w:val="4782A2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AE"/>
    <w:rsid w:val="00001345"/>
    <w:rsid w:val="000228AD"/>
    <w:rsid w:val="000267CA"/>
    <w:rsid w:val="00083D9C"/>
    <w:rsid w:val="00086D43"/>
    <w:rsid w:val="000902AE"/>
    <w:rsid w:val="00181A85"/>
    <w:rsid w:val="001C6402"/>
    <w:rsid w:val="001C71C4"/>
    <w:rsid w:val="001D153B"/>
    <w:rsid w:val="00233011"/>
    <w:rsid w:val="00241FEB"/>
    <w:rsid w:val="00247361"/>
    <w:rsid w:val="0025069D"/>
    <w:rsid w:val="0029518F"/>
    <w:rsid w:val="002A4FD6"/>
    <w:rsid w:val="002E1EF2"/>
    <w:rsid w:val="002F3778"/>
    <w:rsid w:val="00300E10"/>
    <w:rsid w:val="003072E2"/>
    <w:rsid w:val="00315223"/>
    <w:rsid w:val="00330F6C"/>
    <w:rsid w:val="003344A2"/>
    <w:rsid w:val="003909EA"/>
    <w:rsid w:val="003B799F"/>
    <w:rsid w:val="003C618E"/>
    <w:rsid w:val="003D3178"/>
    <w:rsid w:val="003E00D5"/>
    <w:rsid w:val="003F28E6"/>
    <w:rsid w:val="00404F31"/>
    <w:rsid w:val="0042494F"/>
    <w:rsid w:val="004746CC"/>
    <w:rsid w:val="004A3234"/>
    <w:rsid w:val="004D49D1"/>
    <w:rsid w:val="004D7A3A"/>
    <w:rsid w:val="004E7ED6"/>
    <w:rsid w:val="005071A7"/>
    <w:rsid w:val="00535A51"/>
    <w:rsid w:val="00536765"/>
    <w:rsid w:val="00536B02"/>
    <w:rsid w:val="0055313C"/>
    <w:rsid w:val="00594395"/>
    <w:rsid w:val="005E4D7E"/>
    <w:rsid w:val="00651E90"/>
    <w:rsid w:val="00654F76"/>
    <w:rsid w:val="00685E7A"/>
    <w:rsid w:val="006A1B4B"/>
    <w:rsid w:val="006C69C1"/>
    <w:rsid w:val="006D4BD5"/>
    <w:rsid w:val="00742E4D"/>
    <w:rsid w:val="00745194"/>
    <w:rsid w:val="007568D3"/>
    <w:rsid w:val="00757BE7"/>
    <w:rsid w:val="00766DE4"/>
    <w:rsid w:val="00793B97"/>
    <w:rsid w:val="00796CB7"/>
    <w:rsid w:val="007B282B"/>
    <w:rsid w:val="007B491F"/>
    <w:rsid w:val="00810C8C"/>
    <w:rsid w:val="00837921"/>
    <w:rsid w:val="00891FB7"/>
    <w:rsid w:val="008E3953"/>
    <w:rsid w:val="008F60A0"/>
    <w:rsid w:val="009653EA"/>
    <w:rsid w:val="0098052F"/>
    <w:rsid w:val="0098697F"/>
    <w:rsid w:val="00995A3C"/>
    <w:rsid w:val="0099678F"/>
    <w:rsid w:val="009A19DF"/>
    <w:rsid w:val="009C12F4"/>
    <w:rsid w:val="009D0A2E"/>
    <w:rsid w:val="009E3045"/>
    <w:rsid w:val="009E3CF6"/>
    <w:rsid w:val="009F58AE"/>
    <w:rsid w:val="00A82228"/>
    <w:rsid w:val="00A84C5A"/>
    <w:rsid w:val="00AA270C"/>
    <w:rsid w:val="00AA364E"/>
    <w:rsid w:val="00AE4939"/>
    <w:rsid w:val="00BD1423"/>
    <w:rsid w:val="00C16EED"/>
    <w:rsid w:val="00C21C3D"/>
    <w:rsid w:val="00C230E7"/>
    <w:rsid w:val="00C23BEC"/>
    <w:rsid w:val="00C60B0C"/>
    <w:rsid w:val="00C61684"/>
    <w:rsid w:val="00C656F5"/>
    <w:rsid w:val="00CA7E69"/>
    <w:rsid w:val="00CC3D94"/>
    <w:rsid w:val="00CD05B5"/>
    <w:rsid w:val="00CE7528"/>
    <w:rsid w:val="00CF1D54"/>
    <w:rsid w:val="00D35817"/>
    <w:rsid w:val="00D53A72"/>
    <w:rsid w:val="00D545E5"/>
    <w:rsid w:val="00D57691"/>
    <w:rsid w:val="00D623A8"/>
    <w:rsid w:val="00D81502"/>
    <w:rsid w:val="00D94989"/>
    <w:rsid w:val="00DA00DE"/>
    <w:rsid w:val="00DA2A70"/>
    <w:rsid w:val="00DA310B"/>
    <w:rsid w:val="00DC0C3D"/>
    <w:rsid w:val="00DC5CF7"/>
    <w:rsid w:val="00DC70F7"/>
    <w:rsid w:val="00E072D6"/>
    <w:rsid w:val="00E479E3"/>
    <w:rsid w:val="00E6086E"/>
    <w:rsid w:val="00E71A6A"/>
    <w:rsid w:val="00E74B7E"/>
    <w:rsid w:val="00EA74F8"/>
    <w:rsid w:val="00EC24E5"/>
    <w:rsid w:val="00F16C53"/>
    <w:rsid w:val="00F34EA1"/>
    <w:rsid w:val="00F35362"/>
    <w:rsid w:val="00F3789F"/>
    <w:rsid w:val="00F44F70"/>
    <w:rsid w:val="00F47DB2"/>
    <w:rsid w:val="00F539F9"/>
    <w:rsid w:val="00F546BE"/>
    <w:rsid w:val="00F65290"/>
    <w:rsid w:val="00FD1ED3"/>
    <w:rsid w:val="00FE21A9"/>
    <w:rsid w:val="00FE3352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969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A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a5"/>
    <w:uiPriority w:val="99"/>
    <w:rsid w:val="009F58A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a5">
    <w:name w:val="頁尾 字元"/>
    <w:basedOn w:val="a0"/>
    <w:link w:val="a3"/>
    <w:uiPriority w:val="99"/>
    <w:rsid w:val="009F58AE"/>
    <w:rPr>
      <w:rFonts w:ascii="Arial" w:eastAsia="SimSun" w:hAnsi="Arial" w:cs="Times New Roman"/>
      <w:b/>
      <w:i/>
      <w:noProof/>
      <w:sz w:val="18"/>
      <w:szCs w:val="20"/>
    </w:rPr>
  </w:style>
  <w:style w:type="paragraph" w:styleId="a6">
    <w:name w:val="caption"/>
    <w:aliases w:val="cap,cap Char"/>
    <w:basedOn w:val="a"/>
    <w:next w:val="a"/>
    <w:link w:val="a7"/>
    <w:qFormat/>
    <w:rsid w:val="009F58AE"/>
    <w:pPr>
      <w:spacing w:before="120" w:after="120"/>
    </w:pPr>
    <w:rPr>
      <w:b/>
      <w:bCs/>
    </w:rPr>
  </w:style>
  <w:style w:type="character" w:styleId="a8">
    <w:name w:val="page number"/>
    <w:rsid w:val="009F58AE"/>
  </w:style>
  <w:style w:type="paragraph" w:styleId="a9">
    <w:name w:val="List Paragraph"/>
    <w:basedOn w:val="a"/>
    <w:uiPriority w:val="34"/>
    <w:qFormat/>
    <w:rsid w:val="009F58A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a"/>
    <w:rsid w:val="009F58A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9F58AE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a7">
    <w:name w:val="標號 字元"/>
    <w:aliases w:val="cap 字元,cap Char 字元"/>
    <w:link w:val="a6"/>
    <w:rsid w:val="009F58A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umberedList">
    <w:name w:val="Numbered List"/>
    <w:basedOn w:val="a"/>
    <w:rsid w:val="009F58AE"/>
    <w:pPr>
      <w:numPr>
        <w:numId w:val="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styleId="a4">
    <w:name w:val="header"/>
    <w:basedOn w:val="a"/>
    <w:link w:val="aa"/>
    <w:uiPriority w:val="99"/>
    <w:unhideWhenUsed/>
    <w:rsid w:val="009F58AE"/>
    <w:pPr>
      <w:tabs>
        <w:tab w:val="center" w:pos="4680"/>
        <w:tab w:val="right" w:pos="9360"/>
      </w:tabs>
      <w:spacing w:after="0"/>
    </w:pPr>
  </w:style>
  <w:style w:type="character" w:customStyle="1" w:styleId="aa">
    <w:name w:val="頁首 字元"/>
    <w:basedOn w:val="a0"/>
    <w:link w:val="a4"/>
    <w:uiPriority w:val="99"/>
    <w:rsid w:val="009F58A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84C5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84C5A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st">
    <w:name w:val="st"/>
    <w:basedOn w:val="a0"/>
    <w:rsid w:val="00A84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A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a5"/>
    <w:uiPriority w:val="99"/>
    <w:rsid w:val="009F58A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a5">
    <w:name w:val="頁尾 字元"/>
    <w:basedOn w:val="a0"/>
    <w:link w:val="a3"/>
    <w:uiPriority w:val="99"/>
    <w:rsid w:val="009F58AE"/>
    <w:rPr>
      <w:rFonts w:ascii="Arial" w:eastAsia="SimSun" w:hAnsi="Arial" w:cs="Times New Roman"/>
      <w:b/>
      <w:i/>
      <w:noProof/>
      <w:sz w:val="18"/>
      <w:szCs w:val="20"/>
    </w:rPr>
  </w:style>
  <w:style w:type="paragraph" w:styleId="a6">
    <w:name w:val="caption"/>
    <w:aliases w:val="cap,cap Char"/>
    <w:basedOn w:val="a"/>
    <w:next w:val="a"/>
    <w:link w:val="a7"/>
    <w:qFormat/>
    <w:rsid w:val="009F58AE"/>
    <w:pPr>
      <w:spacing w:before="120" w:after="120"/>
    </w:pPr>
    <w:rPr>
      <w:b/>
      <w:bCs/>
    </w:rPr>
  </w:style>
  <w:style w:type="character" w:styleId="a8">
    <w:name w:val="page number"/>
    <w:rsid w:val="009F58AE"/>
  </w:style>
  <w:style w:type="paragraph" w:styleId="a9">
    <w:name w:val="List Paragraph"/>
    <w:basedOn w:val="a"/>
    <w:uiPriority w:val="34"/>
    <w:qFormat/>
    <w:rsid w:val="009F58A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a"/>
    <w:rsid w:val="009F58A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9F58AE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a7">
    <w:name w:val="標號 字元"/>
    <w:aliases w:val="cap 字元,cap Char 字元"/>
    <w:link w:val="a6"/>
    <w:rsid w:val="009F58A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umberedList">
    <w:name w:val="Numbered List"/>
    <w:basedOn w:val="a"/>
    <w:rsid w:val="009F58AE"/>
    <w:pPr>
      <w:numPr>
        <w:numId w:val="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styleId="a4">
    <w:name w:val="header"/>
    <w:basedOn w:val="a"/>
    <w:link w:val="aa"/>
    <w:uiPriority w:val="99"/>
    <w:unhideWhenUsed/>
    <w:rsid w:val="009F58AE"/>
    <w:pPr>
      <w:tabs>
        <w:tab w:val="center" w:pos="4680"/>
        <w:tab w:val="right" w:pos="9360"/>
      </w:tabs>
      <w:spacing w:after="0"/>
    </w:pPr>
  </w:style>
  <w:style w:type="character" w:customStyle="1" w:styleId="aa">
    <w:name w:val="頁首 字元"/>
    <w:basedOn w:val="a0"/>
    <w:link w:val="a4"/>
    <w:uiPriority w:val="99"/>
    <w:rsid w:val="009F58A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84C5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84C5A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st">
    <w:name w:val="st"/>
    <w:basedOn w:val="a0"/>
    <w:rsid w:val="00A84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9112</TotalTime>
  <Pages>6</Pages>
  <Words>1111</Words>
  <Characters>6338</Characters>
  <Application>Microsoft Office Word</Application>
  <DocSecurity>0</DocSecurity>
  <Lines>52</Lines>
  <Paragraphs>14</Paragraphs>
  <ScaleCrop>false</ScaleCrop>
  <Company>Intel Corporation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jmwu</cp:lastModifiedBy>
  <cp:revision>78</cp:revision>
  <dcterms:created xsi:type="dcterms:W3CDTF">2016-05-14T03:42:00Z</dcterms:created>
  <dcterms:modified xsi:type="dcterms:W3CDTF">2016-08-12T05:17:00Z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04768546-ea5c-47ae-b76f-5962634a037a</vt:lpwstr>
  </property>
  <property fmtid="{D5CDD505-2E9C-101B-9397-08002B2CF9AE}" pid="3" name="CTP_TimeStamp">
    <vt:lpwstr>2016-05-14 04:40:01Z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