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B7F878" w14:textId="43FDD593" w:rsidR="00D42D5D" w:rsidRPr="000A64D8" w:rsidRDefault="00D42D5D" w:rsidP="00D42D5D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r w:rsidRPr="000A64D8">
        <w:rPr>
          <w:rFonts w:ascii="Arial" w:hAnsi="Arial" w:cs="Arial"/>
          <w:b/>
          <w:sz w:val="24"/>
          <w:szCs w:val="24"/>
        </w:rPr>
        <w:t>3GPP TSG-RAN WG1 #</w:t>
      </w:r>
      <w:r>
        <w:rPr>
          <w:rFonts w:ascii="Arial" w:hAnsi="Arial" w:cs="Arial"/>
          <w:b/>
          <w:sz w:val="24"/>
          <w:szCs w:val="24"/>
        </w:rPr>
        <w:t>8</w:t>
      </w:r>
      <w:r w:rsidR="003453BF">
        <w:rPr>
          <w:rFonts w:ascii="Arial" w:hAnsi="Arial" w:cs="Arial"/>
          <w:b/>
          <w:sz w:val="24"/>
          <w:szCs w:val="24"/>
        </w:rPr>
        <w:t>6</w:t>
      </w:r>
      <w:r w:rsidRPr="000A64D8">
        <w:rPr>
          <w:rFonts w:ascii="Arial" w:hAnsi="Arial" w:cs="Arial"/>
          <w:b/>
          <w:sz w:val="24"/>
          <w:szCs w:val="24"/>
        </w:rPr>
        <w:t xml:space="preserve"> </w:t>
      </w:r>
      <w:r w:rsidRPr="000A64D8">
        <w:rPr>
          <w:rFonts w:ascii="Arial" w:hAnsi="Arial" w:cs="Arial"/>
          <w:b/>
          <w:sz w:val="24"/>
          <w:szCs w:val="24"/>
        </w:rPr>
        <w:tab/>
      </w:r>
      <w:r w:rsidR="00961A61" w:rsidRPr="00961A61">
        <w:rPr>
          <w:rFonts w:ascii="Arial" w:hAnsi="Arial" w:cs="Arial"/>
          <w:b/>
          <w:sz w:val="24"/>
          <w:szCs w:val="24"/>
        </w:rPr>
        <w:t>R1-1</w:t>
      </w:r>
      <w:r w:rsidR="00CA6BDF">
        <w:rPr>
          <w:rFonts w:ascii="Arial" w:hAnsi="Arial" w:cs="Arial"/>
          <w:b/>
          <w:sz w:val="24"/>
          <w:szCs w:val="24"/>
        </w:rPr>
        <w:t>6</w:t>
      </w:r>
      <w:r w:rsidR="00670AAA">
        <w:rPr>
          <w:rFonts w:ascii="Arial" w:hAnsi="Arial" w:cs="Arial"/>
          <w:b/>
          <w:sz w:val="24"/>
          <w:szCs w:val="24"/>
        </w:rPr>
        <w:t>6353</w:t>
      </w:r>
    </w:p>
    <w:p w14:paraId="43B7F879" w14:textId="4C78C2FE" w:rsidR="00D1303E" w:rsidRPr="00FD021C" w:rsidRDefault="009156C5" w:rsidP="00D1303E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</w:t>
      </w:r>
      <w:r w:rsidR="003453BF">
        <w:rPr>
          <w:rFonts w:ascii="Arial" w:hAnsi="Arial" w:cs="Arial"/>
          <w:b/>
          <w:sz w:val="24"/>
          <w:szCs w:val="24"/>
        </w:rPr>
        <w:t>2</w:t>
      </w:r>
      <w:r w:rsidR="00D1303E" w:rsidRPr="00792605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D1303E">
        <w:rPr>
          <w:rFonts w:ascii="Arial" w:hAnsi="Arial" w:cs="Arial"/>
          <w:b/>
          <w:sz w:val="24"/>
          <w:szCs w:val="24"/>
        </w:rPr>
        <w:t xml:space="preserve"> –</w:t>
      </w:r>
      <w:r w:rsidR="00D1303E" w:rsidRPr="003732BA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2</w:t>
      </w:r>
      <w:r w:rsidR="003453BF">
        <w:rPr>
          <w:rFonts w:ascii="Arial" w:hAnsi="Arial" w:cs="Arial"/>
          <w:b/>
          <w:sz w:val="24"/>
          <w:szCs w:val="24"/>
        </w:rPr>
        <w:t>6</w:t>
      </w:r>
      <w:r w:rsidR="00CA6BDF" w:rsidRPr="00CA6BDF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CA6BDF">
        <w:rPr>
          <w:rFonts w:ascii="Arial" w:hAnsi="Arial" w:cs="Arial"/>
          <w:b/>
          <w:sz w:val="24"/>
          <w:szCs w:val="24"/>
        </w:rPr>
        <w:t xml:space="preserve"> </w:t>
      </w:r>
      <w:r w:rsidR="003453BF">
        <w:rPr>
          <w:rFonts w:ascii="Arial" w:hAnsi="Arial" w:cs="Arial"/>
          <w:b/>
          <w:sz w:val="24"/>
          <w:szCs w:val="24"/>
        </w:rPr>
        <w:t>August</w:t>
      </w:r>
      <w:r w:rsidR="00CA6BDF">
        <w:rPr>
          <w:rFonts w:ascii="Arial" w:hAnsi="Arial" w:cs="Arial"/>
          <w:b/>
          <w:sz w:val="24"/>
          <w:szCs w:val="24"/>
        </w:rPr>
        <w:t xml:space="preserve"> 2016</w:t>
      </w:r>
    </w:p>
    <w:p w14:paraId="43B7F87A" w14:textId="21236B87" w:rsidR="00D1303E" w:rsidRPr="00FD021C" w:rsidRDefault="003453BF" w:rsidP="00D1303E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G</w:t>
      </w:r>
      <w:r w:rsidR="0094267F">
        <w:rPr>
          <w:rFonts w:ascii="Arial" w:hAnsi="Arial" w:cs="Arial"/>
          <w:b/>
          <w:sz w:val="24"/>
          <w:szCs w:val="24"/>
        </w:rPr>
        <w:t>oth</w:t>
      </w:r>
      <w:r>
        <w:rPr>
          <w:rFonts w:ascii="Arial" w:hAnsi="Arial" w:cs="Arial"/>
          <w:b/>
          <w:sz w:val="24"/>
          <w:szCs w:val="24"/>
        </w:rPr>
        <w:t>enburg</w:t>
      </w:r>
      <w:r w:rsidR="00CA6BDF" w:rsidRPr="00CA6BDF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Sweden</w:t>
      </w:r>
    </w:p>
    <w:p w14:paraId="43B7F87B" w14:textId="77777777" w:rsidR="0068226B" w:rsidRPr="000A64D8" w:rsidRDefault="0068226B" w:rsidP="00480B03">
      <w:pPr>
        <w:pStyle w:val="Footer"/>
        <w:jc w:val="both"/>
        <w:rPr>
          <w:noProof w:val="0"/>
        </w:rPr>
      </w:pPr>
    </w:p>
    <w:p w14:paraId="43B7F87C" w14:textId="406F2377" w:rsidR="0068226B" w:rsidRPr="000A64D8" w:rsidRDefault="0068226B" w:rsidP="00E15352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0" w:name="Source"/>
      <w:bookmarkEnd w:id="0"/>
      <w:r w:rsidR="000022AF">
        <w:rPr>
          <w:rFonts w:ascii="Arial" w:hAnsi="Arial"/>
          <w:sz w:val="24"/>
        </w:rPr>
        <w:t>8</w:t>
      </w:r>
      <w:r w:rsidR="00CA6BDF">
        <w:rPr>
          <w:rFonts w:ascii="Arial" w:hAnsi="Arial"/>
          <w:sz w:val="24"/>
        </w:rPr>
        <w:t>.</w:t>
      </w:r>
      <w:r w:rsidR="005729A6">
        <w:rPr>
          <w:rFonts w:ascii="Arial" w:hAnsi="Arial"/>
          <w:sz w:val="24"/>
        </w:rPr>
        <w:t>1</w:t>
      </w:r>
      <w:r w:rsidR="00CA6BDF">
        <w:rPr>
          <w:rFonts w:ascii="Arial" w:hAnsi="Arial"/>
          <w:sz w:val="24"/>
        </w:rPr>
        <w:t>.</w:t>
      </w:r>
      <w:r w:rsidR="00670AAA">
        <w:rPr>
          <w:rFonts w:ascii="Arial" w:hAnsi="Arial"/>
          <w:sz w:val="24"/>
        </w:rPr>
        <w:t>2</w:t>
      </w:r>
      <w:r w:rsidR="003711C5">
        <w:rPr>
          <w:rFonts w:ascii="Arial" w:hAnsi="Arial"/>
          <w:sz w:val="24"/>
        </w:rPr>
        <w:t>.</w:t>
      </w:r>
      <w:r w:rsidR="005729A6">
        <w:rPr>
          <w:rFonts w:ascii="Arial" w:hAnsi="Arial"/>
          <w:sz w:val="24"/>
        </w:rPr>
        <w:t>1</w:t>
      </w:r>
    </w:p>
    <w:p w14:paraId="43B7F87D" w14:textId="345AC54A" w:rsidR="0068226B" w:rsidRDefault="0068226B" w:rsidP="00ED355D">
      <w:pPr>
        <w:tabs>
          <w:tab w:val="left" w:pos="1985"/>
          <w:tab w:val="left" w:pos="684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="00871D14" w:rsidRPr="000A64D8">
        <w:rPr>
          <w:rFonts w:ascii="Arial" w:hAnsi="Arial"/>
          <w:sz w:val="24"/>
        </w:rPr>
        <w:t>Qualcomm Inc</w:t>
      </w:r>
      <w:r w:rsidR="008E0E89" w:rsidRPr="000A64D8">
        <w:rPr>
          <w:rFonts w:ascii="Arial" w:hAnsi="Arial"/>
          <w:sz w:val="24"/>
        </w:rPr>
        <w:t>orporated</w:t>
      </w:r>
      <w:r w:rsidR="00ED355D">
        <w:rPr>
          <w:rFonts w:ascii="Arial" w:hAnsi="Arial"/>
          <w:sz w:val="24"/>
        </w:rPr>
        <w:tab/>
      </w:r>
    </w:p>
    <w:p w14:paraId="43B7F87E" w14:textId="426A3135" w:rsidR="00C10599" w:rsidRPr="000A64D8" w:rsidRDefault="0068226B" w:rsidP="00EB05DC">
      <w:pPr>
        <w:ind w:left="1988" w:hanging="1988"/>
        <w:rPr>
          <w:rFonts w:ascii="Arial" w:hAnsi="Arial"/>
          <w:sz w:val="24"/>
          <w:szCs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6F566F">
        <w:rPr>
          <w:rFonts w:ascii="Arial" w:hAnsi="Arial"/>
          <w:sz w:val="22"/>
        </w:rPr>
        <w:t xml:space="preserve">Waveform </w:t>
      </w:r>
      <w:r w:rsidR="00BE76A5">
        <w:rPr>
          <w:rFonts w:ascii="Arial" w:hAnsi="Arial"/>
          <w:sz w:val="22"/>
        </w:rPr>
        <w:t>proposal for &gt;6GHz</w:t>
      </w:r>
    </w:p>
    <w:p w14:paraId="43B7F87F" w14:textId="3608868C" w:rsidR="0068226B" w:rsidRDefault="0068226B" w:rsidP="00480B03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1" w:name="DocumentFor"/>
      <w:bookmarkEnd w:id="1"/>
      <w:r w:rsidRPr="000A64D8">
        <w:rPr>
          <w:rFonts w:ascii="Arial" w:hAnsi="Arial"/>
          <w:sz w:val="24"/>
        </w:rPr>
        <w:t>Discussion</w:t>
      </w:r>
    </w:p>
    <w:p w14:paraId="43B7F880" w14:textId="77777777" w:rsidR="004503F9" w:rsidRPr="00183CB7" w:rsidRDefault="004503F9" w:rsidP="004503F9">
      <w:pPr>
        <w:pStyle w:val="Heading1"/>
      </w:pPr>
      <w:r w:rsidRPr="00183CB7">
        <w:t>Introduction</w:t>
      </w:r>
    </w:p>
    <w:p w14:paraId="43B7F882" w14:textId="792D6E23" w:rsidR="004503F9" w:rsidRDefault="00705919" w:rsidP="002B3FB5">
      <w:pPr>
        <w:jc w:val="both"/>
        <w:rPr>
          <w:szCs w:val="22"/>
        </w:rPr>
      </w:pPr>
      <w:r w:rsidRPr="00300CDD">
        <w:rPr>
          <w:szCs w:val="22"/>
        </w:rPr>
        <w:t>In RAN#</w:t>
      </w:r>
      <w:r>
        <w:rPr>
          <w:szCs w:val="22"/>
        </w:rPr>
        <w:t>71</w:t>
      </w:r>
      <w:r w:rsidRPr="00300CDD">
        <w:rPr>
          <w:szCs w:val="22"/>
        </w:rPr>
        <w:t xml:space="preserve">, </w:t>
      </w:r>
      <w:r>
        <w:rPr>
          <w:szCs w:val="22"/>
        </w:rPr>
        <w:t xml:space="preserve">the technology study item for 5G new RAT (NR) has been approved [1]. </w:t>
      </w:r>
      <w:r w:rsidR="00F94AF1">
        <w:rPr>
          <w:szCs w:val="22"/>
        </w:rPr>
        <w:t>The physical layer waveform for use in 5G h</w:t>
      </w:r>
      <w:r w:rsidR="008E5B8B">
        <w:rPr>
          <w:szCs w:val="22"/>
        </w:rPr>
        <w:t xml:space="preserve">as been agreed to be OFDM-based; this includes OFDM as well as variants of OFDM such as SC-OFDM (also known as DFT-spread OFDM) and GI-DFT-spread OFDM. In this contribution, we provide some </w:t>
      </w:r>
      <w:r w:rsidR="0039349B">
        <w:rPr>
          <w:szCs w:val="22"/>
        </w:rPr>
        <w:t xml:space="preserve">initial </w:t>
      </w:r>
      <w:r w:rsidR="00606889">
        <w:rPr>
          <w:szCs w:val="22"/>
        </w:rPr>
        <w:t>considerations on comparing OFDM vs SC-OFDM, specifically in the context of multi-carrier systems at high frequency (millimeter-wave)</w:t>
      </w:r>
      <w:r w:rsidR="008E5B8B">
        <w:rPr>
          <w:szCs w:val="22"/>
        </w:rPr>
        <w:t xml:space="preserve"> </w:t>
      </w:r>
      <w:r w:rsidR="00606889">
        <w:rPr>
          <w:szCs w:val="22"/>
        </w:rPr>
        <w:t>band</w:t>
      </w:r>
      <w:r w:rsidR="0039349B">
        <w:rPr>
          <w:szCs w:val="22"/>
        </w:rPr>
        <w:t>s.</w:t>
      </w:r>
    </w:p>
    <w:p w14:paraId="0D641404" w14:textId="22E1FC49" w:rsidR="00E57623" w:rsidRDefault="00C66697" w:rsidP="00C9638E">
      <w:pPr>
        <w:pStyle w:val="Heading1"/>
      </w:pPr>
      <w:r>
        <w:t>OFDM vs SC-FDM</w:t>
      </w:r>
    </w:p>
    <w:p w14:paraId="04AAEAE8" w14:textId="77777777" w:rsidR="00324FBF" w:rsidRDefault="004E4E71" w:rsidP="00E65514">
      <w:pPr>
        <w:jc w:val="both"/>
      </w:pPr>
      <w:r>
        <w:t>SC-FDM has a PAPR advantage over OFDM, which tran</w:t>
      </w:r>
      <w:r w:rsidR="008C6C3C">
        <w:t xml:space="preserve">slates to improved link-budget or cell-edge coverage. </w:t>
      </w:r>
      <w:r w:rsidR="00E10E72">
        <w:t xml:space="preserve">However this advantage is offset </w:t>
      </w:r>
      <w:r w:rsidR="00126505">
        <w:t>by poo</w:t>
      </w:r>
      <w:r w:rsidR="00CA0D96">
        <w:t>rer equalizer performance. T</w:t>
      </w:r>
      <w:r w:rsidR="00D45ACF">
        <w:t xml:space="preserve">hus OFDM is preferable for users for which the transmit power requirement results in PA operation far away from the compression region. </w:t>
      </w:r>
      <w:r w:rsidR="0086650F">
        <w:t xml:space="preserve">In millimeter-wave bands, </w:t>
      </w:r>
      <w:r w:rsidR="0026400D">
        <w:t xml:space="preserve">several PAs are required due to </w:t>
      </w:r>
      <w:r w:rsidR="00D01AC6">
        <w:t>the need for analog beamforming with large number of antennas to overcome the high propagation l</w:t>
      </w:r>
      <w:r w:rsidR="0026400D">
        <w:t>osses</w:t>
      </w:r>
      <w:r w:rsidR="00D01AC6">
        <w:t xml:space="preserve">. </w:t>
      </w:r>
      <w:r w:rsidR="0026400D">
        <w:t xml:space="preserve">Thus waveforms with lower PAPR </w:t>
      </w:r>
      <w:r w:rsidR="006A398D">
        <w:t>that improve</w:t>
      </w:r>
      <w:r w:rsidR="0026400D">
        <w:t xml:space="preserve"> PA efficiency may be more desirable. </w:t>
      </w:r>
    </w:p>
    <w:p w14:paraId="36772431" w14:textId="30C3B35C" w:rsidR="002533ED" w:rsidRPr="00E65514" w:rsidRDefault="00EB24BD" w:rsidP="00E65514">
      <w:pPr>
        <w:jc w:val="both"/>
      </w:pPr>
      <w:r>
        <w:t xml:space="preserve">However, </w:t>
      </w:r>
      <w:r w:rsidR="004969BD">
        <w:t xml:space="preserve">when multiple low-PAPR waveforms are combined, the result tends to have a higher PAPR, due to the possibility of constructive addition of the peaks of the component waveforms. </w:t>
      </w:r>
      <w:r w:rsidR="000E5F55">
        <w:t xml:space="preserve">Thus, </w:t>
      </w:r>
      <w:r w:rsidR="003172C8">
        <w:t xml:space="preserve">the </w:t>
      </w:r>
      <w:r w:rsidR="00984250">
        <w:t xml:space="preserve">PAPR advantage of SC-FDM reduces </w:t>
      </w:r>
      <w:r w:rsidR="00A25753">
        <w:t>w</w:t>
      </w:r>
      <w:r w:rsidR="00D97F14">
        <w:t>ith increasing number of component carriers</w:t>
      </w:r>
      <w:r w:rsidR="00D92828">
        <w:t xml:space="preserve">, </w:t>
      </w:r>
      <w:r w:rsidR="00D92828" w:rsidRPr="0020263E">
        <w:t xml:space="preserve">because </w:t>
      </w:r>
      <w:r w:rsidR="0032430C" w:rsidRPr="0020263E">
        <w:t>the DFT-spreading operation prior to the IFFT does not span</w:t>
      </w:r>
      <w:r w:rsidR="00F63C77" w:rsidRPr="0020263E">
        <w:t xml:space="preserve"> across the component</w:t>
      </w:r>
      <w:r w:rsidR="0020263E">
        <w:t xml:space="preserve"> carriers. </w:t>
      </w:r>
      <w:r w:rsidR="00F63C77">
        <w:t xml:space="preserve">Similarly, the PAPR advantage reduces </w:t>
      </w:r>
      <w:r w:rsidR="00167707">
        <w:t xml:space="preserve">if </w:t>
      </w:r>
      <w:r w:rsidR="006A398D">
        <w:t xml:space="preserve"> multiple MIMO layers </w:t>
      </w:r>
      <w:r w:rsidR="00167707">
        <w:t>are combin</w:t>
      </w:r>
      <w:r w:rsidR="005F4D89">
        <w:t>ed with non-diagonal precoding. In su</w:t>
      </w:r>
      <w:r w:rsidR="00886B55">
        <w:t xml:space="preserve">b-6GHz bands, typically both </w:t>
      </w:r>
      <w:r w:rsidR="005F4D89">
        <w:t>multicarrier as well as MIMO operation</w:t>
      </w:r>
      <w:r w:rsidR="00886B55">
        <w:t xml:space="preserve"> </w:t>
      </w:r>
      <w:r w:rsidR="005F4D89">
        <w:t>are associated with users close to the cell-c</w:t>
      </w:r>
      <w:r w:rsidR="00886B55">
        <w:t>enter; t</w:t>
      </w:r>
      <w:r w:rsidR="00324FBF">
        <w:t xml:space="preserve">he cell-edge </w:t>
      </w:r>
      <w:r w:rsidR="0061516E">
        <w:t>UEs</w:t>
      </w:r>
      <w:r w:rsidR="003267C5">
        <w:t xml:space="preserve"> are assigned </w:t>
      </w:r>
      <w:r w:rsidR="00DF5357">
        <w:t>a small</w:t>
      </w:r>
      <w:r w:rsidR="003267C5">
        <w:t xml:space="preserve"> bandwidth </w:t>
      </w:r>
      <w:r w:rsidR="00DF5357">
        <w:t xml:space="preserve">within a single </w:t>
      </w:r>
      <w:r w:rsidR="00614EB6">
        <w:t xml:space="preserve">component </w:t>
      </w:r>
      <w:r w:rsidR="00DF5357">
        <w:t xml:space="preserve">carrier </w:t>
      </w:r>
      <w:r w:rsidR="003267C5">
        <w:t xml:space="preserve">so that the remaining bandwidth can be better utilized by cell-center UEs. However, in millimeter-wave bands, </w:t>
      </w:r>
      <w:r w:rsidR="00224A24">
        <w:t xml:space="preserve">due to the need for analog beamforming both at transmitter and receiver, </w:t>
      </w:r>
      <w:r w:rsidR="00413E2E">
        <w:t xml:space="preserve">the scheduler may be forced to adopt TDM scheduling; since simultaneously beamforming to/from multiple users </w:t>
      </w:r>
      <w:r w:rsidR="007E56DF">
        <w:t xml:space="preserve">would require multiple antenna panels. </w:t>
      </w:r>
      <w:r w:rsidR="00753A01">
        <w:t xml:space="preserve">In such cases, it may be desirable to define very low code-rates and allow even edge users to occupy the entire </w:t>
      </w:r>
      <w:r w:rsidR="00595BFD">
        <w:t xml:space="preserve">component </w:t>
      </w:r>
      <w:r w:rsidR="00753A01">
        <w:t xml:space="preserve">carrier bandwidth, to exploit frequency diversity </w:t>
      </w:r>
      <w:r w:rsidR="0093383F">
        <w:t>across the bandwidth.</w:t>
      </w:r>
      <w:r w:rsidR="002063F4">
        <w:t xml:space="preserve"> Since there is no coding across multiple carriers, it still suffices to use a single component carrier</w:t>
      </w:r>
      <w:r w:rsidR="002533ED">
        <w:t xml:space="preserve">. </w:t>
      </w:r>
    </w:p>
    <w:p w14:paraId="47C91E89" w14:textId="276AE7CB" w:rsidR="00D1549D" w:rsidRDefault="00934FF8" w:rsidP="00014E88">
      <w:pPr>
        <w:pStyle w:val="Heading2"/>
      </w:pPr>
      <w:r>
        <w:lastRenderedPageBreak/>
        <w:t>PAPR of OFDM and SC-FDM</w:t>
      </w:r>
    </w:p>
    <w:p w14:paraId="5E35E7D9" w14:textId="145DE6E9" w:rsidR="007F61BD" w:rsidRDefault="006022E6" w:rsidP="007F61BD">
      <w:pPr>
        <w:jc w:val="center"/>
      </w:pPr>
      <w:r>
        <w:rPr>
          <w:noProof/>
        </w:rPr>
        <w:drawing>
          <wp:inline distT="0" distB="0" distL="0" distR="0" wp14:anchorId="3A3F9F57" wp14:editId="02E78431">
            <wp:extent cx="6202041" cy="4651375"/>
            <wp:effectExtent l="0" t="0" r="8890" b="0"/>
            <wp:docPr id="1" name="Picture 1" descr="Z:\pentariLink\library\waveform\pap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Z:\pentariLink\library\waveform\papr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8761" cy="46639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86130E" w14:textId="1777E894" w:rsidR="009506B9" w:rsidRDefault="007F61BD" w:rsidP="006355D8">
      <w:pPr>
        <w:jc w:val="center"/>
      </w:pPr>
      <w:r>
        <w:t xml:space="preserve">Figure </w:t>
      </w:r>
      <w:r w:rsidR="00BA3B80">
        <w:t xml:space="preserve">1. </w:t>
      </w:r>
      <w:r w:rsidR="006022E6">
        <w:t xml:space="preserve"> PAPR for OFDM and SC-FDM waveforms</w:t>
      </w:r>
      <w:r w:rsidR="00DA6A54">
        <w:t xml:space="preserve"> with 1,4, and 8 </w:t>
      </w:r>
      <w:r w:rsidR="005005AE">
        <w:t xml:space="preserve">component </w:t>
      </w:r>
      <w:r w:rsidR="00DA6A54">
        <w:t>carriers</w:t>
      </w:r>
    </w:p>
    <w:p w14:paraId="37DA4370" w14:textId="0001A486" w:rsidR="000219CB" w:rsidRDefault="00F532AC" w:rsidP="00515A28">
      <w:r>
        <w:t>Figure 1 shows PAPR for waveforms using a numerology of interest in the 3GPP NR studies</w:t>
      </w:r>
      <w:r w:rsidR="007044AA">
        <w:t xml:space="preserve">; 60KHz tone-spacing and 100MHz per component carrier and </w:t>
      </w:r>
      <w:r>
        <w:t xml:space="preserve">10MHz guard band </w:t>
      </w:r>
      <w:r w:rsidR="007044AA">
        <w:t>(</w:t>
      </w:r>
      <w:r>
        <w:t>to be divided between the left and right band-edges</w:t>
      </w:r>
      <w:r w:rsidR="007044AA">
        <w:t xml:space="preserve"> of each component carrier</w:t>
      </w:r>
      <w:r>
        <w:t xml:space="preserve">). </w:t>
      </w:r>
      <w:r w:rsidR="00162651">
        <w:t xml:space="preserve">The entire </w:t>
      </w:r>
      <w:r w:rsidR="004735FA">
        <w:t>usable bandwidth (90MHz/CC</w:t>
      </w:r>
      <w:r w:rsidR="00162651">
        <w:t xml:space="preserve">) is populated with random modulation-symbols drawn from the chosen constellation. </w:t>
      </w:r>
      <w:r w:rsidR="00D14449">
        <w:t xml:space="preserve">The figure shows that </w:t>
      </w:r>
      <w:r w:rsidR="008A1E27">
        <w:t xml:space="preserve">OFDM PAPR is insensitive to number of </w:t>
      </w:r>
      <w:r w:rsidR="00431B36">
        <w:t xml:space="preserve">carriers or modulation order (QPSK or 64QAM). However, SC-FDM PAPR worsens for 64QAM relative to QPSK, and as the number of carriers increases. </w:t>
      </w:r>
      <w:r>
        <w:t xml:space="preserve"> </w:t>
      </w:r>
      <w:r w:rsidR="00515A28">
        <w:t xml:space="preserve">The </w:t>
      </w:r>
      <w:r w:rsidR="000219CB">
        <w:t>results are also tabulated in Table 1</w:t>
      </w:r>
      <w:r w:rsidR="005E2A28">
        <w:t>.</w:t>
      </w:r>
    </w:p>
    <w:p w14:paraId="06C6F1A5" w14:textId="77777777" w:rsidR="00E01C9A" w:rsidRDefault="00E01C9A" w:rsidP="00515A28"/>
    <w:p w14:paraId="1930F002" w14:textId="77777777" w:rsidR="00E01C9A" w:rsidRDefault="00E01C9A" w:rsidP="00515A28"/>
    <w:p w14:paraId="05743584" w14:textId="77777777" w:rsidR="00E01C9A" w:rsidRDefault="00E01C9A" w:rsidP="00515A28"/>
    <w:p w14:paraId="5635C768" w14:textId="77777777" w:rsidR="00E01C9A" w:rsidRDefault="00E01C9A" w:rsidP="00515A28"/>
    <w:p w14:paraId="682FB6AF" w14:textId="77777777" w:rsidR="00E01C9A" w:rsidRDefault="00E01C9A" w:rsidP="00515A28"/>
    <w:p w14:paraId="09804E44" w14:textId="77777777" w:rsidR="00E01C9A" w:rsidRDefault="00E01C9A" w:rsidP="00515A28"/>
    <w:p w14:paraId="1A472F64" w14:textId="77777777" w:rsidR="00E01C9A" w:rsidRDefault="00E01C9A" w:rsidP="00515A28"/>
    <w:p w14:paraId="37F1DB02" w14:textId="77777777" w:rsidR="00E01C9A" w:rsidRDefault="00E01C9A" w:rsidP="00515A28"/>
    <w:p w14:paraId="546BA0BC" w14:textId="77777777" w:rsidR="00E01C9A" w:rsidRDefault="00E01C9A" w:rsidP="00515A28"/>
    <w:p w14:paraId="51434F8C" w14:textId="6A74E273" w:rsidR="000219CB" w:rsidRDefault="000219CB" w:rsidP="000219CB">
      <w:pPr>
        <w:jc w:val="center"/>
      </w:pPr>
      <w:r>
        <w:t>Table 1: PAPR in dB corresponding to Figure 1.</w:t>
      </w:r>
    </w:p>
    <w:tbl>
      <w:tblPr>
        <w:tblW w:w="6380" w:type="dxa"/>
        <w:jc w:val="center"/>
        <w:tblLook w:val="04A0" w:firstRow="1" w:lastRow="0" w:firstColumn="1" w:lastColumn="0" w:noHBand="0" w:noVBand="1"/>
      </w:tblPr>
      <w:tblGrid>
        <w:gridCol w:w="1251"/>
        <w:gridCol w:w="1240"/>
        <w:gridCol w:w="1060"/>
        <w:gridCol w:w="978"/>
        <w:gridCol w:w="815"/>
        <w:gridCol w:w="1087"/>
      </w:tblGrid>
      <w:tr w:rsidR="000219CB" w:rsidRPr="000219CB" w14:paraId="354DC2A9" w14:textId="77777777" w:rsidTr="000219CB">
        <w:trPr>
          <w:trHeight w:val="300"/>
          <w:jc w:val="center"/>
        </w:trPr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2DC63" w14:textId="77777777" w:rsidR="000219CB" w:rsidRPr="000219CB" w:rsidRDefault="000219CB" w:rsidP="00021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0219CB">
              <w:rPr>
                <w:rFonts w:ascii="Calibri" w:eastAsia="Times New Roman" w:hAnsi="Calibri"/>
                <w:color w:val="000000"/>
                <w:sz w:val="22"/>
                <w:szCs w:val="22"/>
              </w:rPr>
              <w:t>modulation order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D76DE" w14:textId="77777777" w:rsidR="000219CB" w:rsidRPr="000219CB" w:rsidRDefault="000219CB" w:rsidP="00021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0219CB">
              <w:rPr>
                <w:rFonts w:ascii="Calibri" w:eastAsia="Times New Roman" w:hAnsi="Calibri"/>
                <w:color w:val="000000"/>
                <w:sz w:val="22"/>
                <w:szCs w:val="22"/>
              </w:rPr>
              <w:t>Waveform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5DF43" w14:textId="77777777" w:rsidR="000219CB" w:rsidRPr="000219CB" w:rsidRDefault="000219CB" w:rsidP="00021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0219CB">
              <w:rPr>
                <w:rFonts w:ascii="Calibri" w:eastAsia="Times New Roman" w:hAnsi="Calibri"/>
                <w:color w:val="000000"/>
                <w:sz w:val="22"/>
                <w:szCs w:val="22"/>
              </w:rPr>
              <w:t>#carriers</w:t>
            </w:r>
          </w:p>
        </w:tc>
        <w:tc>
          <w:tcPr>
            <w:tcW w:w="28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30B86" w14:textId="77777777" w:rsidR="000219CB" w:rsidRPr="000219CB" w:rsidRDefault="000219CB" w:rsidP="00021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0219CB">
              <w:rPr>
                <w:rFonts w:ascii="Calibri" w:eastAsia="Times New Roman" w:hAnsi="Calibri"/>
                <w:color w:val="000000"/>
                <w:sz w:val="22"/>
                <w:szCs w:val="22"/>
              </w:rPr>
              <w:t>PAPR (dB) at Nth percentile</w:t>
            </w:r>
          </w:p>
        </w:tc>
      </w:tr>
      <w:tr w:rsidR="000219CB" w:rsidRPr="000219CB" w14:paraId="65497EF2" w14:textId="77777777" w:rsidTr="000219CB">
        <w:trPr>
          <w:trHeight w:val="300"/>
          <w:jc w:val="center"/>
        </w:trPr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1A2F7" w14:textId="77777777" w:rsidR="000219CB" w:rsidRPr="000219CB" w:rsidRDefault="000219CB" w:rsidP="000219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5A1D8" w14:textId="77777777" w:rsidR="000219CB" w:rsidRPr="000219CB" w:rsidRDefault="000219CB" w:rsidP="000219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E9337" w14:textId="77777777" w:rsidR="000219CB" w:rsidRPr="000219CB" w:rsidRDefault="000219CB" w:rsidP="000219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28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29B38" w14:textId="77777777" w:rsidR="000219CB" w:rsidRPr="000219CB" w:rsidRDefault="000219CB" w:rsidP="000219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0219CB" w:rsidRPr="000219CB" w14:paraId="4467EBDF" w14:textId="77777777" w:rsidTr="000219CB">
        <w:trPr>
          <w:trHeight w:val="300"/>
          <w:jc w:val="center"/>
        </w:trPr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7EE51" w14:textId="77777777" w:rsidR="000219CB" w:rsidRPr="000219CB" w:rsidRDefault="000219CB" w:rsidP="000219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E828E" w14:textId="77777777" w:rsidR="000219CB" w:rsidRPr="000219CB" w:rsidRDefault="000219CB" w:rsidP="000219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32EFE" w14:textId="77777777" w:rsidR="000219CB" w:rsidRPr="000219CB" w:rsidRDefault="000219CB" w:rsidP="000219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EA2F6" w14:textId="77777777" w:rsidR="000219CB" w:rsidRPr="000219CB" w:rsidRDefault="000219CB" w:rsidP="00021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0219CB">
              <w:rPr>
                <w:rFonts w:ascii="Calibri" w:eastAsia="Times New Roman" w:hAnsi="Calibri"/>
                <w:color w:val="000000"/>
                <w:sz w:val="22"/>
                <w:szCs w:val="22"/>
              </w:rPr>
              <w:t>N=10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E854B" w14:textId="77777777" w:rsidR="000219CB" w:rsidRPr="000219CB" w:rsidRDefault="000219CB" w:rsidP="00021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0219CB">
              <w:rPr>
                <w:rFonts w:ascii="Calibri" w:eastAsia="Times New Roman" w:hAnsi="Calibri"/>
                <w:color w:val="000000"/>
                <w:sz w:val="22"/>
                <w:szCs w:val="22"/>
              </w:rPr>
              <w:t>N=1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C647D" w14:textId="77777777" w:rsidR="000219CB" w:rsidRPr="000219CB" w:rsidRDefault="000219CB" w:rsidP="000219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0219CB">
              <w:rPr>
                <w:rFonts w:ascii="Calibri" w:eastAsia="Times New Roman" w:hAnsi="Calibri"/>
                <w:color w:val="000000"/>
                <w:sz w:val="22"/>
                <w:szCs w:val="22"/>
              </w:rPr>
              <w:t>N=0.1</w:t>
            </w:r>
          </w:p>
        </w:tc>
      </w:tr>
      <w:tr w:rsidR="000219CB" w:rsidRPr="000219CB" w14:paraId="2A9893D6" w14:textId="77777777" w:rsidTr="000219CB">
        <w:trPr>
          <w:trHeight w:val="30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0A965" w14:textId="77777777" w:rsidR="000219CB" w:rsidRPr="000219CB" w:rsidRDefault="000219CB" w:rsidP="000219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0219CB">
              <w:rPr>
                <w:rFonts w:ascii="Calibri" w:eastAsia="Times New Roman" w:hAnsi="Calibri"/>
                <w:color w:val="000000"/>
                <w:sz w:val="22"/>
                <w:szCs w:val="22"/>
              </w:rPr>
              <w:t>64QAM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F6A4D" w14:textId="77777777" w:rsidR="000219CB" w:rsidRPr="000219CB" w:rsidRDefault="000219CB" w:rsidP="000219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0219CB">
              <w:rPr>
                <w:rFonts w:ascii="Calibri" w:eastAsia="Times New Roman" w:hAnsi="Calibri"/>
                <w:color w:val="000000"/>
                <w:sz w:val="22"/>
                <w:szCs w:val="22"/>
              </w:rPr>
              <w:t>OFDM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DC0F3" w14:textId="77777777" w:rsidR="000219CB" w:rsidRPr="000219CB" w:rsidRDefault="000219CB" w:rsidP="000219C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0219CB">
              <w:rPr>
                <w:rFonts w:ascii="Calibri" w:eastAsia="Times New Roman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FEDDC" w14:textId="77777777" w:rsidR="000219CB" w:rsidRPr="000219CB" w:rsidRDefault="000219CB" w:rsidP="000219C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0219CB">
              <w:rPr>
                <w:rFonts w:ascii="Calibri" w:eastAsia="Times New Roman" w:hAnsi="Calibri"/>
                <w:color w:val="000000"/>
                <w:sz w:val="22"/>
                <w:szCs w:val="22"/>
              </w:rPr>
              <w:t>3.62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50AFB" w14:textId="77777777" w:rsidR="000219CB" w:rsidRPr="000219CB" w:rsidRDefault="000219CB" w:rsidP="000219C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0219CB">
              <w:rPr>
                <w:rFonts w:ascii="Calibri" w:eastAsia="Times New Roman" w:hAnsi="Calibri"/>
                <w:color w:val="000000"/>
                <w:sz w:val="22"/>
                <w:szCs w:val="22"/>
              </w:rPr>
              <w:t>6.64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314FA" w14:textId="77777777" w:rsidR="000219CB" w:rsidRPr="000219CB" w:rsidRDefault="000219CB" w:rsidP="000219C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0219CB">
              <w:rPr>
                <w:rFonts w:ascii="Calibri" w:eastAsia="Times New Roman" w:hAnsi="Calibri"/>
                <w:color w:val="000000"/>
                <w:sz w:val="22"/>
                <w:szCs w:val="22"/>
              </w:rPr>
              <w:t>8.39</w:t>
            </w:r>
          </w:p>
        </w:tc>
      </w:tr>
      <w:tr w:rsidR="000219CB" w:rsidRPr="000219CB" w14:paraId="1A28181E" w14:textId="77777777" w:rsidTr="000219CB">
        <w:trPr>
          <w:trHeight w:val="30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C4A7D" w14:textId="77777777" w:rsidR="000219CB" w:rsidRPr="000219CB" w:rsidRDefault="000219CB" w:rsidP="000219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0219CB">
              <w:rPr>
                <w:rFonts w:ascii="Calibri" w:eastAsia="Times New Roman" w:hAnsi="Calibri"/>
                <w:color w:val="000000"/>
                <w:sz w:val="22"/>
                <w:szCs w:val="22"/>
              </w:rPr>
              <w:t>64QAM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27DC4" w14:textId="77777777" w:rsidR="000219CB" w:rsidRPr="000219CB" w:rsidRDefault="000219CB" w:rsidP="000219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0219CB">
              <w:rPr>
                <w:rFonts w:ascii="Calibri" w:eastAsia="Times New Roman" w:hAnsi="Calibri"/>
                <w:color w:val="000000"/>
                <w:sz w:val="22"/>
                <w:szCs w:val="22"/>
              </w:rPr>
              <w:t>OFDM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FB8AC" w14:textId="77777777" w:rsidR="000219CB" w:rsidRPr="000219CB" w:rsidRDefault="000219CB" w:rsidP="000219C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0219CB">
              <w:rPr>
                <w:rFonts w:ascii="Calibri" w:eastAsia="Times New Roman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C6A9D" w14:textId="77777777" w:rsidR="000219CB" w:rsidRPr="000219CB" w:rsidRDefault="000219CB" w:rsidP="000219C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0219CB">
              <w:rPr>
                <w:rFonts w:ascii="Calibri" w:eastAsia="Times New Roman" w:hAnsi="Calibri"/>
                <w:color w:val="000000"/>
                <w:sz w:val="22"/>
                <w:szCs w:val="22"/>
              </w:rPr>
              <w:t>3.62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2D17E" w14:textId="77777777" w:rsidR="000219CB" w:rsidRPr="000219CB" w:rsidRDefault="000219CB" w:rsidP="000219C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0219CB">
              <w:rPr>
                <w:rFonts w:ascii="Calibri" w:eastAsia="Times New Roman" w:hAnsi="Calibri"/>
                <w:color w:val="000000"/>
                <w:sz w:val="22"/>
                <w:szCs w:val="22"/>
              </w:rPr>
              <w:t>6.63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B9B0C" w14:textId="77777777" w:rsidR="000219CB" w:rsidRPr="000219CB" w:rsidRDefault="000219CB" w:rsidP="000219C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0219CB">
              <w:rPr>
                <w:rFonts w:ascii="Calibri" w:eastAsia="Times New Roman" w:hAnsi="Calibri"/>
                <w:color w:val="000000"/>
                <w:sz w:val="22"/>
                <w:szCs w:val="22"/>
              </w:rPr>
              <w:t>8.39</w:t>
            </w:r>
          </w:p>
        </w:tc>
      </w:tr>
      <w:tr w:rsidR="000219CB" w:rsidRPr="000219CB" w14:paraId="128C61B2" w14:textId="77777777" w:rsidTr="000219CB">
        <w:trPr>
          <w:trHeight w:val="30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1FB03" w14:textId="77777777" w:rsidR="000219CB" w:rsidRPr="000219CB" w:rsidRDefault="000219CB" w:rsidP="000219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0219CB">
              <w:rPr>
                <w:rFonts w:ascii="Calibri" w:eastAsia="Times New Roman" w:hAnsi="Calibri"/>
                <w:color w:val="000000"/>
                <w:sz w:val="22"/>
                <w:szCs w:val="22"/>
              </w:rPr>
              <w:t>64QAM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759D7" w14:textId="77777777" w:rsidR="000219CB" w:rsidRPr="000219CB" w:rsidRDefault="000219CB" w:rsidP="000219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0219CB">
              <w:rPr>
                <w:rFonts w:ascii="Calibri" w:eastAsia="Times New Roman" w:hAnsi="Calibri"/>
                <w:color w:val="000000"/>
                <w:sz w:val="22"/>
                <w:szCs w:val="22"/>
              </w:rPr>
              <w:t>OFDM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E45F9" w14:textId="77777777" w:rsidR="000219CB" w:rsidRPr="000219CB" w:rsidRDefault="000219CB" w:rsidP="000219C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0219CB">
              <w:rPr>
                <w:rFonts w:ascii="Calibri" w:eastAsia="Times New Roman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F5C7E" w14:textId="77777777" w:rsidR="000219CB" w:rsidRPr="000219CB" w:rsidRDefault="000219CB" w:rsidP="000219C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0219CB">
              <w:rPr>
                <w:rFonts w:ascii="Calibri" w:eastAsia="Times New Roman" w:hAnsi="Calibri"/>
                <w:color w:val="000000"/>
                <w:sz w:val="22"/>
                <w:szCs w:val="22"/>
              </w:rPr>
              <w:t>3.62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C0B23" w14:textId="77777777" w:rsidR="000219CB" w:rsidRPr="000219CB" w:rsidRDefault="000219CB" w:rsidP="000219C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0219CB">
              <w:rPr>
                <w:rFonts w:ascii="Calibri" w:eastAsia="Times New Roman" w:hAnsi="Calibri"/>
                <w:color w:val="000000"/>
                <w:sz w:val="22"/>
                <w:szCs w:val="22"/>
              </w:rPr>
              <w:t>6.63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434DB" w14:textId="77777777" w:rsidR="000219CB" w:rsidRPr="000219CB" w:rsidRDefault="000219CB" w:rsidP="000219C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0219CB">
              <w:rPr>
                <w:rFonts w:ascii="Calibri" w:eastAsia="Times New Roman" w:hAnsi="Calibri"/>
                <w:color w:val="000000"/>
                <w:sz w:val="22"/>
                <w:szCs w:val="22"/>
              </w:rPr>
              <w:t>8.39</w:t>
            </w:r>
          </w:p>
        </w:tc>
      </w:tr>
      <w:tr w:rsidR="000219CB" w:rsidRPr="000219CB" w14:paraId="6D5E5FAD" w14:textId="77777777" w:rsidTr="000219CB">
        <w:trPr>
          <w:trHeight w:val="30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C9C9E" w14:textId="77777777" w:rsidR="000219CB" w:rsidRPr="000219CB" w:rsidRDefault="000219CB" w:rsidP="000219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0219CB">
              <w:rPr>
                <w:rFonts w:ascii="Calibri" w:eastAsia="Times New Roman" w:hAnsi="Calibri"/>
                <w:color w:val="000000"/>
                <w:sz w:val="22"/>
                <w:szCs w:val="22"/>
              </w:rPr>
              <w:t>64QAM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120A7" w14:textId="77777777" w:rsidR="000219CB" w:rsidRPr="000219CB" w:rsidRDefault="000219CB" w:rsidP="000219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0219CB">
              <w:rPr>
                <w:rFonts w:ascii="Calibri" w:eastAsia="Times New Roman" w:hAnsi="Calibri"/>
                <w:color w:val="000000"/>
                <w:sz w:val="22"/>
                <w:szCs w:val="22"/>
              </w:rPr>
              <w:t>SC-FDM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E9CE8" w14:textId="77777777" w:rsidR="000219CB" w:rsidRPr="000219CB" w:rsidRDefault="000219CB" w:rsidP="000219C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0219CB">
              <w:rPr>
                <w:rFonts w:ascii="Calibri" w:eastAsia="Times New Roman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63BE2" w14:textId="77777777" w:rsidR="000219CB" w:rsidRPr="000219CB" w:rsidRDefault="000219CB" w:rsidP="000219C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0219CB">
              <w:rPr>
                <w:rFonts w:ascii="Calibri" w:eastAsia="Times New Roman" w:hAnsi="Calibri"/>
                <w:color w:val="000000"/>
                <w:sz w:val="22"/>
                <w:szCs w:val="22"/>
              </w:rPr>
              <w:t>3.09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43182" w14:textId="77777777" w:rsidR="000219CB" w:rsidRPr="000219CB" w:rsidRDefault="000219CB" w:rsidP="000219C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0219CB">
              <w:rPr>
                <w:rFonts w:ascii="Calibri" w:eastAsia="Times New Roman" w:hAnsi="Calibri"/>
                <w:color w:val="000000"/>
                <w:sz w:val="22"/>
                <w:szCs w:val="22"/>
              </w:rPr>
              <w:t>5.26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C0AFD" w14:textId="77777777" w:rsidR="000219CB" w:rsidRPr="000219CB" w:rsidRDefault="000219CB" w:rsidP="000219C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0219CB">
              <w:rPr>
                <w:rFonts w:ascii="Calibri" w:eastAsia="Times New Roman" w:hAnsi="Calibri"/>
                <w:color w:val="000000"/>
                <w:sz w:val="22"/>
                <w:szCs w:val="22"/>
              </w:rPr>
              <w:t>6.66</w:t>
            </w:r>
          </w:p>
        </w:tc>
      </w:tr>
      <w:tr w:rsidR="000219CB" w:rsidRPr="000219CB" w14:paraId="1C85525E" w14:textId="77777777" w:rsidTr="000219CB">
        <w:trPr>
          <w:trHeight w:val="30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972E5" w14:textId="77777777" w:rsidR="000219CB" w:rsidRPr="000219CB" w:rsidRDefault="000219CB" w:rsidP="000219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0219CB">
              <w:rPr>
                <w:rFonts w:ascii="Calibri" w:eastAsia="Times New Roman" w:hAnsi="Calibri"/>
                <w:color w:val="000000"/>
                <w:sz w:val="22"/>
                <w:szCs w:val="22"/>
              </w:rPr>
              <w:t>64QAM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9AF8E" w14:textId="77777777" w:rsidR="000219CB" w:rsidRPr="000219CB" w:rsidRDefault="000219CB" w:rsidP="000219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0219CB">
              <w:rPr>
                <w:rFonts w:ascii="Calibri" w:eastAsia="Times New Roman" w:hAnsi="Calibri"/>
                <w:color w:val="000000"/>
                <w:sz w:val="22"/>
                <w:szCs w:val="22"/>
              </w:rPr>
              <w:t>SC-FDM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0B7CD" w14:textId="77777777" w:rsidR="000219CB" w:rsidRPr="000219CB" w:rsidRDefault="000219CB" w:rsidP="000219C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0219CB">
              <w:rPr>
                <w:rFonts w:ascii="Calibri" w:eastAsia="Times New Roman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7E573" w14:textId="77777777" w:rsidR="000219CB" w:rsidRPr="000219CB" w:rsidRDefault="000219CB" w:rsidP="000219C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0219CB">
              <w:rPr>
                <w:rFonts w:ascii="Calibri" w:eastAsia="Times New Roman" w:hAnsi="Calibri"/>
                <w:color w:val="000000"/>
                <w:sz w:val="22"/>
                <w:szCs w:val="22"/>
              </w:rPr>
              <w:t>3.58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A4C88" w14:textId="77777777" w:rsidR="000219CB" w:rsidRPr="000219CB" w:rsidRDefault="000219CB" w:rsidP="000219C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0219CB">
              <w:rPr>
                <w:rFonts w:ascii="Calibri" w:eastAsia="Times New Roman" w:hAnsi="Calibri"/>
                <w:color w:val="000000"/>
                <w:sz w:val="22"/>
                <w:szCs w:val="22"/>
              </w:rPr>
              <w:t>6.30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702DA" w14:textId="77777777" w:rsidR="000219CB" w:rsidRPr="000219CB" w:rsidRDefault="000219CB" w:rsidP="000219C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0219CB">
              <w:rPr>
                <w:rFonts w:ascii="Calibri" w:eastAsia="Times New Roman" w:hAnsi="Calibri"/>
                <w:color w:val="000000"/>
                <w:sz w:val="22"/>
                <w:szCs w:val="22"/>
              </w:rPr>
              <w:t>7.80</w:t>
            </w:r>
          </w:p>
        </w:tc>
      </w:tr>
      <w:tr w:rsidR="000219CB" w:rsidRPr="000219CB" w14:paraId="69053667" w14:textId="77777777" w:rsidTr="000219CB">
        <w:trPr>
          <w:trHeight w:val="30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5ACA7" w14:textId="77777777" w:rsidR="000219CB" w:rsidRPr="000219CB" w:rsidRDefault="000219CB" w:rsidP="000219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0219CB">
              <w:rPr>
                <w:rFonts w:ascii="Calibri" w:eastAsia="Times New Roman" w:hAnsi="Calibri"/>
                <w:color w:val="000000"/>
                <w:sz w:val="22"/>
                <w:szCs w:val="22"/>
              </w:rPr>
              <w:t>64QAM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D4799" w14:textId="77777777" w:rsidR="000219CB" w:rsidRPr="000219CB" w:rsidRDefault="000219CB" w:rsidP="000219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0219CB">
              <w:rPr>
                <w:rFonts w:ascii="Calibri" w:eastAsia="Times New Roman" w:hAnsi="Calibri"/>
                <w:color w:val="000000"/>
                <w:sz w:val="22"/>
                <w:szCs w:val="22"/>
              </w:rPr>
              <w:t>SC-FDM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0BCFC" w14:textId="77777777" w:rsidR="000219CB" w:rsidRPr="000219CB" w:rsidRDefault="000219CB" w:rsidP="000219C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0219CB">
              <w:rPr>
                <w:rFonts w:ascii="Calibri" w:eastAsia="Times New Roman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EC185" w14:textId="77777777" w:rsidR="000219CB" w:rsidRPr="000219CB" w:rsidRDefault="000219CB" w:rsidP="000219C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0219CB">
              <w:rPr>
                <w:rFonts w:ascii="Calibri" w:eastAsia="Times New Roman" w:hAnsi="Calibri"/>
                <w:color w:val="000000"/>
                <w:sz w:val="22"/>
                <w:szCs w:val="22"/>
              </w:rPr>
              <w:t>3.60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31170" w14:textId="77777777" w:rsidR="000219CB" w:rsidRPr="000219CB" w:rsidRDefault="000219CB" w:rsidP="000219C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0219CB">
              <w:rPr>
                <w:rFonts w:ascii="Calibri" w:eastAsia="Times New Roman" w:hAnsi="Calibri"/>
                <w:color w:val="000000"/>
                <w:sz w:val="22"/>
                <w:szCs w:val="22"/>
              </w:rPr>
              <w:t>6.48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0D4EB" w14:textId="77777777" w:rsidR="000219CB" w:rsidRPr="000219CB" w:rsidRDefault="000219CB" w:rsidP="000219C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0219CB">
              <w:rPr>
                <w:rFonts w:ascii="Calibri" w:eastAsia="Times New Roman" w:hAnsi="Calibri"/>
                <w:color w:val="000000"/>
                <w:sz w:val="22"/>
                <w:szCs w:val="22"/>
              </w:rPr>
              <w:t>8.11</w:t>
            </w:r>
          </w:p>
        </w:tc>
      </w:tr>
      <w:tr w:rsidR="000219CB" w:rsidRPr="000219CB" w14:paraId="2E06D1C6" w14:textId="77777777" w:rsidTr="000219CB">
        <w:trPr>
          <w:trHeight w:val="30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4F100" w14:textId="77777777" w:rsidR="000219CB" w:rsidRPr="000219CB" w:rsidRDefault="000219CB" w:rsidP="000219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0219CB">
              <w:rPr>
                <w:rFonts w:ascii="Calibri" w:eastAsia="Times New Roman" w:hAnsi="Calibri"/>
                <w:color w:val="000000"/>
                <w:sz w:val="22"/>
                <w:szCs w:val="22"/>
              </w:rPr>
              <w:t>QPSK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E4FD6" w14:textId="77777777" w:rsidR="000219CB" w:rsidRPr="000219CB" w:rsidRDefault="000219CB" w:rsidP="000219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0219CB">
              <w:rPr>
                <w:rFonts w:ascii="Calibri" w:eastAsia="Times New Roman" w:hAnsi="Calibri"/>
                <w:color w:val="000000"/>
                <w:sz w:val="22"/>
                <w:szCs w:val="22"/>
              </w:rPr>
              <w:t>OFDM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99F7C" w14:textId="77777777" w:rsidR="000219CB" w:rsidRPr="000219CB" w:rsidRDefault="000219CB" w:rsidP="000219C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0219CB">
              <w:rPr>
                <w:rFonts w:ascii="Calibri" w:eastAsia="Times New Roman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80A40" w14:textId="77777777" w:rsidR="000219CB" w:rsidRPr="000219CB" w:rsidRDefault="000219CB" w:rsidP="000219C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0219CB">
              <w:rPr>
                <w:rFonts w:ascii="Calibri" w:eastAsia="Times New Roman" w:hAnsi="Calibri"/>
                <w:color w:val="000000"/>
                <w:sz w:val="22"/>
                <w:szCs w:val="22"/>
              </w:rPr>
              <w:t>3.62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E078D" w14:textId="77777777" w:rsidR="000219CB" w:rsidRPr="000219CB" w:rsidRDefault="000219CB" w:rsidP="000219C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0219CB">
              <w:rPr>
                <w:rFonts w:ascii="Calibri" w:eastAsia="Times New Roman" w:hAnsi="Calibri"/>
                <w:color w:val="000000"/>
                <w:sz w:val="22"/>
                <w:szCs w:val="22"/>
              </w:rPr>
              <w:t>6.63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47EF2" w14:textId="77777777" w:rsidR="000219CB" w:rsidRPr="000219CB" w:rsidRDefault="000219CB" w:rsidP="000219C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0219CB">
              <w:rPr>
                <w:rFonts w:ascii="Calibri" w:eastAsia="Times New Roman" w:hAnsi="Calibri"/>
                <w:color w:val="000000"/>
                <w:sz w:val="22"/>
                <w:szCs w:val="22"/>
              </w:rPr>
              <w:t>8.39</w:t>
            </w:r>
          </w:p>
        </w:tc>
      </w:tr>
      <w:tr w:rsidR="000219CB" w:rsidRPr="000219CB" w14:paraId="2B974DC5" w14:textId="77777777" w:rsidTr="000219CB">
        <w:trPr>
          <w:trHeight w:val="30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A53D3" w14:textId="77777777" w:rsidR="000219CB" w:rsidRPr="000219CB" w:rsidRDefault="000219CB" w:rsidP="000219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0219CB">
              <w:rPr>
                <w:rFonts w:ascii="Calibri" w:eastAsia="Times New Roman" w:hAnsi="Calibri"/>
                <w:color w:val="000000"/>
                <w:sz w:val="22"/>
                <w:szCs w:val="22"/>
              </w:rPr>
              <w:t>QPSK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E96A6" w14:textId="77777777" w:rsidR="000219CB" w:rsidRPr="000219CB" w:rsidRDefault="000219CB" w:rsidP="000219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0219CB">
              <w:rPr>
                <w:rFonts w:ascii="Calibri" w:eastAsia="Times New Roman" w:hAnsi="Calibri"/>
                <w:color w:val="000000"/>
                <w:sz w:val="22"/>
                <w:szCs w:val="22"/>
              </w:rPr>
              <w:t>OFDM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645B5" w14:textId="77777777" w:rsidR="000219CB" w:rsidRPr="000219CB" w:rsidRDefault="000219CB" w:rsidP="000219C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0219CB">
              <w:rPr>
                <w:rFonts w:ascii="Calibri" w:eastAsia="Times New Roman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CFDB5" w14:textId="77777777" w:rsidR="000219CB" w:rsidRPr="000219CB" w:rsidRDefault="000219CB" w:rsidP="000219C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0219CB">
              <w:rPr>
                <w:rFonts w:ascii="Calibri" w:eastAsia="Times New Roman" w:hAnsi="Calibri"/>
                <w:color w:val="000000"/>
                <w:sz w:val="22"/>
                <w:szCs w:val="22"/>
              </w:rPr>
              <w:t>3.62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DD122" w14:textId="77777777" w:rsidR="000219CB" w:rsidRPr="000219CB" w:rsidRDefault="000219CB" w:rsidP="000219C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0219CB">
              <w:rPr>
                <w:rFonts w:ascii="Calibri" w:eastAsia="Times New Roman" w:hAnsi="Calibri"/>
                <w:color w:val="000000"/>
                <w:sz w:val="22"/>
                <w:szCs w:val="22"/>
              </w:rPr>
              <w:t>6.63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CF105" w14:textId="77777777" w:rsidR="000219CB" w:rsidRPr="000219CB" w:rsidRDefault="000219CB" w:rsidP="000219C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0219CB">
              <w:rPr>
                <w:rFonts w:ascii="Calibri" w:eastAsia="Times New Roman" w:hAnsi="Calibri"/>
                <w:color w:val="000000"/>
                <w:sz w:val="22"/>
                <w:szCs w:val="22"/>
              </w:rPr>
              <w:t>8.40</w:t>
            </w:r>
          </w:p>
        </w:tc>
      </w:tr>
      <w:tr w:rsidR="000219CB" w:rsidRPr="000219CB" w14:paraId="57526B12" w14:textId="77777777" w:rsidTr="000219CB">
        <w:trPr>
          <w:trHeight w:val="30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F4945" w14:textId="77777777" w:rsidR="000219CB" w:rsidRPr="000219CB" w:rsidRDefault="000219CB" w:rsidP="000219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0219CB">
              <w:rPr>
                <w:rFonts w:ascii="Calibri" w:eastAsia="Times New Roman" w:hAnsi="Calibri"/>
                <w:color w:val="000000"/>
                <w:sz w:val="22"/>
                <w:szCs w:val="22"/>
              </w:rPr>
              <w:t>QPSK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AB994" w14:textId="77777777" w:rsidR="000219CB" w:rsidRPr="000219CB" w:rsidRDefault="000219CB" w:rsidP="000219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0219CB">
              <w:rPr>
                <w:rFonts w:ascii="Calibri" w:eastAsia="Times New Roman" w:hAnsi="Calibri"/>
                <w:color w:val="000000"/>
                <w:sz w:val="22"/>
                <w:szCs w:val="22"/>
              </w:rPr>
              <w:t>OFDM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E309E" w14:textId="77777777" w:rsidR="000219CB" w:rsidRPr="000219CB" w:rsidRDefault="000219CB" w:rsidP="000219C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0219CB">
              <w:rPr>
                <w:rFonts w:ascii="Calibri" w:eastAsia="Times New Roman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BECAB" w14:textId="77777777" w:rsidR="000219CB" w:rsidRPr="000219CB" w:rsidRDefault="000219CB" w:rsidP="000219C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0219CB">
              <w:rPr>
                <w:rFonts w:ascii="Calibri" w:eastAsia="Times New Roman" w:hAnsi="Calibri"/>
                <w:color w:val="000000"/>
                <w:sz w:val="22"/>
                <w:szCs w:val="22"/>
              </w:rPr>
              <w:t>3.62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36311" w14:textId="77777777" w:rsidR="000219CB" w:rsidRPr="000219CB" w:rsidRDefault="000219CB" w:rsidP="000219C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0219CB">
              <w:rPr>
                <w:rFonts w:ascii="Calibri" w:eastAsia="Times New Roman" w:hAnsi="Calibri"/>
                <w:color w:val="000000"/>
                <w:sz w:val="22"/>
                <w:szCs w:val="22"/>
              </w:rPr>
              <w:t>6.63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C6242" w14:textId="77777777" w:rsidR="000219CB" w:rsidRPr="000219CB" w:rsidRDefault="000219CB" w:rsidP="000219C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0219CB">
              <w:rPr>
                <w:rFonts w:ascii="Calibri" w:eastAsia="Times New Roman" w:hAnsi="Calibri"/>
                <w:color w:val="000000"/>
                <w:sz w:val="22"/>
                <w:szCs w:val="22"/>
              </w:rPr>
              <w:t>8.39</w:t>
            </w:r>
          </w:p>
        </w:tc>
      </w:tr>
      <w:tr w:rsidR="000219CB" w:rsidRPr="000219CB" w14:paraId="2C53C9FE" w14:textId="77777777" w:rsidTr="000219CB">
        <w:trPr>
          <w:trHeight w:val="30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27D5D" w14:textId="77777777" w:rsidR="000219CB" w:rsidRPr="000219CB" w:rsidRDefault="000219CB" w:rsidP="000219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0219CB">
              <w:rPr>
                <w:rFonts w:ascii="Calibri" w:eastAsia="Times New Roman" w:hAnsi="Calibri"/>
                <w:color w:val="000000"/>
                <w:sz w:val="22"/>
                <w:szCs w:val="22"/>
              </w:rPr>
              <w:t>QPSK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01ADE" w14:textId="77777777" w:rsidR="000219CB" w:rsidRPr="000219CB" w:rsidRDefault="000219CB" w:rsidP="000219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0219CB">
              <w:rPr>
                <w:rFonts w:ascii="Calibri" w:eastAsia="Times New Roman" w:hAnsi="Calibri"/>
                <w:color w:val="000000"/>
                <w:sz w:val="22"/>
                <w:szCs w:val="22"/>
              </w:rPr>
              <w:t>SC-FDM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3BECB" w14:textId="77777777" w:rsidR="000219CB" w:rsidRPr="000219CB" w:rsidRDefault="000219CB" w:rsidP="000219C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0219CB">
              <w:rPr>
                <w:rFonts w:ascii="Calibri" w:eastAsia="Times New Roman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B4D3C" w14:textId="77777777" w:rsidR="000219CB" w:rsidRPr="000219CB" w:rsidRDefault="000219CB" w:rsidP="000219C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0219CB">
              <w:rPr>
                <w:rFonts w:ascii="Calibri" w:eastAsia="Times New Roman" w:hAnsi="Calibri"/>
                <w:color w:val="000000"/>
                <w:sz w:val="22"/>
                <w:szCs w:val="22"/>
              </w:rPr>
              <w:t>2.36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EC852" w14:textId="77777777" w:rsidR="000219CB" w:rsidRPr="000219CB" w:rsidRDefault="000219CB" w:rsidP="000219C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0219CB">
              <w:rPr>
                <w:rFonts w:ascii="Calibri" w:eastAsia="Times New Roman" w:hAnsi="Calibri"/>
                <w:color w:val="000000"/>
                <w:sz w:val="22"/>
                <w:szCs w:val="22"/>
              </w:rPr>
              <w:t>4.55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7BD3E" w14:textId="77777777" w:rsidR="000219CB" w:rsidRPr="000219CB" w:rsidRDefault="000219CB" w:rsidP="000219C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0219CB">
              <w:rPr>
                <w:rFonts w:ascii="Calibri" w:eastAsia="Times New Roman" w:hAnsi="Calibri"/>
                <w:color w:val="000000"/>
                <w:sz w:val="22"/>
                <w:szCs w:val="22"/>
              </w:rPr>
              <w:t>5.80</w:t>
            </w:r>
          </w:p>
        </w:tc>
      </w:tr>
      <w:tr w:rsidR="000219CB" w:rsidRPr="000219CB" w14:paraId="3AF1335E" w14:textId="77777777" w:rsidTr="000219CB">
        <w:trPr>
          <w:trHeight w:val="30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8E047" w14:textId="77777777" w:rsidR="000219CB" w:rsidRPr="000219CB" w:rsidRDefault="000219CB" w:rsidP="000219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0219CB">
              <w:rPr>
                <w:rFonts w:ascii="Calibri" w:eastAsia="Times New Roman" w:hAnsi="Calibri"/>
                <w:color w:val="000000"/>
                <w:sz w:val="22"/>
                <w:szCs w:val="22"/>
              </w:rPr>
              <w:t>QPSK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0D6D1" w14:textId="77777777" w:rsidR="000219CB" w:rsidRPr="000219CB" w:rsidRDefault="000219CB" w:rsidP="000219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0219CB">
              <w:rPr>
                <w:rFonts w:ascii="Calibri" w:eastAsia="Times New Roman" w:hAnsi="Calibri"/>
                <w:color w:val="000000"/>
                <w:sz w:val="22"/>
                <w:szCs w:val="22"/>
              </w:rPr>
              <w:t>SC-FDM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DCD4B" w14:textId="77777777" w:rsidR="000219CB" w:rsidRPr="000219CB" w:rsidRDefault="000219CB" w:rsidP="000219C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0219CB">
              <w:rPr>
                <w:rFonts w:ascii="Calibri" w:eastAsia="Times New Roman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98704" w14:textId="77777777" w:rsidR="000219CB" w:rsidRPr="000219CB" w:rsidRDefault="000219CB" w:rsidP="000219C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0219CB">
              <w:rPr>
                <w:rFonts w:ascii="Calibri" w:eastAsia="Times New Roman" w:hAnsi="Calibri"/>
                <w:color w:val="000000"/>
                <w:sz w:val="22"/>
                <w:szCs w:val="22"/>
              </w:rPr>
              <w:t>3.61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D9D4F" w14:textId="77777777" w:rsidR="000219CB" w:rsidRPr="000219CB" w:rsidRDefault="000219CB" w:rsidP="000219C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0219CB">
              <w:rPr>
                <w:rFonts w:ascii="Calibri" w:eastAsia="Times New Roman" w:hAnsi="Calibri"/>
                <w:color w:val="000000"/>
                <w:sz w:val="22"/>
                <w:szCs w:val="22"/>
              </w:rPr>
              <w:t>5.98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8DF74" w14:textId="77777777" w:rsidR="000219CB" w:rsidRPr="000219CB" w:rsidRDefault="000219CB" w:rsidP="000219C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0219CB">
              <w:rPr>
                <w:rFonts w:ascii="Calibri" w:eastAsia="Times New Roman" w:hAnsi="Calibri"/>
                <w:color w:val="000000"/>
                <w:sz w:val="22"/>
                <w:szCs w:val="22"/>
              </w:rPr>
              <w:t>7.41</w:t>
            </w:r>
          </w:p>
        </w:tc>
      </w:tr>
      <w:tr w:rsidR="000219CB" w:rsidRPr="000219CB" w14:paraId="602C19EA" w14:textId="77777777" w:rsidTr="000219CB">
        <w:trPr>
          <w:trHeight w:val="300"/>
          <w:jc w:val="center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C68E6" w14:textId="77777777" w:rsidR="000219CB" w:rsidRPr="000219CB" w:rsidRDefault="000219CB" w:rsidP="000219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0219CB">
              <w:rPr>
                <w:rFonts w:ascii="Calibri" w:eastAsia="Times New Roman" w:hAnsi="Calibri"/>
                <w:color w:val="000000"/>
                <w:sz w:val="22"/>
                <w:szCs w:val="22"/>
              </w:rPr>
              <w:t>QPSK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131E5" w14:textId="77777777" w:rsidR="000219CB" w:rsidRPr="000219CB" w:rsidRDefault="000219CB" w:rsidP="000219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0219CB">
              <w:rPr>
                <w:rFonts w:ascii="Calibri" w:eastAsia="Times New Roman" w:hAnsi="Calibri"/>
                <w:color w:val="000000"/>
                <w:sz w:val="22"/>
                <w:szCs w:val="22"/>
              </w:rPr>
              <w:t>SC-FDM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3FF13" w14:textId="77777777" w:rsidR="000219CB" w:rsidRPr="000219CB" w:rsidRDefault="000219CB" w:rsidP="000219C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0219CB">
              <w:rPr>
                <w:rFonts w:ascii="Calibri" w:eastAsia="Times New Roman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D506C" w14:textId="77777777" w:rsidR="000219CB" w:rsidRPr="000219CB" w:rsidRDefault="000219CB" w:rsidP="000219C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0219CB">
              <w:rPr>
                <w:rFonts w:ascii="Calibri" w:eastAsia="Times New Roman" w:hAnsi="Calibri"/>
                <w:color w:val="000000"/>
                <w:sz w:val="22"/>
                <w:szCs w:val="22"/>
              </w:rPr>
              <w:t>3.60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314E1" w14:textId="77777777" w:rsidR="000219CB" w:rsidRPr="000219CB" w:rsidRDefault="000219CB" w:rsidP="000219C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0219CB">
              <w:rPr>
                <w:rFonts w:ascii="Calibri" w:eastAsia="Times New Roman" w:hAnsi="Calibri"/>
                <w:color w:val="000000"/>
                <w:sz w:val="22"/>
                <w:szCs w:val="22"/>
              </w:rPr>
              <w:t>6.38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4C6D1" w14:textId="77777777" w:rsidR="000219CB" w:rsidRPr="000219CB" w:rsidRDefault="000219CB" w:rsidP="000219C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0219CB">
              <w:rPr>
                <w:rFonts w:ascii="Calibri" w:eastAsia="Times New Roman" w:hAnsi="Calibri"/>
                <w:color w:val="000000"/>
                <w:sz w:val="22"/>
                <w:szCs w:val="22"/>
              </w:rPr>
              <w:t>7.91</w:t>
            </w:r>
          </w:p>
        </w:tc>
      </w:tr>
    </w:tbl>
    <w:p w14:paraId="22E79B61" w14:textId="7AD77180" w:rsidR="00515A28" w:rsidRDefault="00515A28" w:rsidP="00515A28">
      <w:pPr>
        <w:rPr>
          <w:lang w:val="en-GB"/>
        </w:rPr>
      </w:pPr>
      <w:r>
        <w:t>.</w:t>
      </w:r>
    </w:p>
    <w:p w14:paraId="56351019" w14:textId="2506D239" w:rsidR="001773D0" w:rsidRDefault="00764DC1" w:rsidP="006355D8">
      <w:pPr>
        <w:pStyle w:val="Heading2"/>
        <w:ind w:left="578" w:hanging="578"/>
      </w:pPr>
      <w:r>
        <w:t>Equalizer performance: OFDM vs SC-FDM</w:t>
      </w:r>
    </w:p>
    <w:p w14:paraId="6BF3125B" w14:textId="6F278E8A" w:rsidR="00F340D2" w:rsidRDefault="00E01C9A" w:rsidP="00F340D2">
      <w:pPr>
        <w:jc w:val="center"/>
      </w:pPr>
      <w:r>
        <w:rPr>
          <w:noProof/>
        </w:rPr>
        <w:drawing>
          <wp:inline distT="0" distB="0" distL="0" distR="0" wp14:anchorId="5B942AA2" wp14:editId="5E347545">
            <wp:extent cx="4215539" cy="3268126"/>
            <wp:effectExtent l="0" t="0" r="0" b="889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4026" cy="32824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404D7DD" w14:textId="04BA1982" w:rsidR="00F340D2" w:rsidRDefault="00F340D2" w:rsidP="00F340D2">
      <w:pPr>
        <w:jc w:val="center"/>
      </w:pPr>
      <w:r>
        <w:t>(a): High SNR</w:t>
      </w:r>
    </w:p>
    <w:p w14:paraId="49AE2C0B" w14:textId="77DD2CB1" w:rsidR="00F340D2" w:rsidRDefault="00E01C9A" w:rsidP="00F340D2">
      <w:pPr>
        <w:jc w:val="center"/>
      </w:pPr>
      <w:r>
        <w:rPr>
          <w:noProof/>
        </w:rPr>
        <w:lastRenderedPageBreak/>
        <w:drawing>
          <wp:inline distT="0" distB="0" distL="0" distR="0" wp14:anchorId="7B087623" wp14:editId="0EA91607">
            <wp:extent cx="4439500" cy="3020265"/>
            <wp:effectExtent l="0" t="0" r="0" b="889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0085" cy="302746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36A0121" w14:textId="7F0F88AF" w:rsidR="00F340D2" w:rsidRDefault="00F340D2" w:rsidP="00F340D2">
      <w:pPr>
        <w:jc w:val="center"/>
      </w:pPr>
      <w:r>
        <w:t>(b): Medium SNR</w:t>
      </w:r>
    </w:p>
    <w:p w14:paraId="38E5120D" w14:textId="09ACB8CE" w:rsidR="00F340D2" w:rsidRDefault="00E01C9A" w:rsidP="00F340D2">
      <w:pPr>
        <w:jc w:val="center"/>
      </w:pPr>
      <w:r>
        <w:rPr>
          <w:noProof/>
        </w:rPr>
        <w:drawing>
          <wp:inline distT="0" distB="0" distL="0" distR="0" wp14:anchorId="423A7AB9" wp14:editId="5882D469">
            <wp:extent cx="4360747" cy="3160115"/>
            <wp:effectExtent l="0" t="0" r="1905" b="254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0522" cy="31744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2714922" w14:textId="34089E50" w:rsidR="00F340D2" w:rsidRDefault="00F340D2" w:rsidP="00F340D2">
      <w:pPr>
        <w:jc w:val="center"/>
      </w:pPr>
      <w:r>
        <w:t>(c): Low SNR</w:t>
      </w:r>
    </w:p>
    <w:p w14:paraId="0F9D5070" w14:textId="0358E4E6" w:rsidR="00F340D2" w:rsidRPr="00F01F8B" w:rsidRDefault="007F61BD" w:rsidP="00F01F8B">
      <w:pPr>
        <w:jc w:val="center"/>
        <w:rPr>
          <w:lang w:val="en-GB"/>
        </w:rPr>
      </w:pPr>
      <w:r>
        <w:t xml:space="preserve">Figure </w:t>
      </w:r>
      <w:r w:rsidR="00DF0C5A">
        <w:t xml:space="preserve">2. </w:t>
      </w:r>
      <w:r w:rsidR="00F340D2">
        <w:t>Link performance comparison between OFDM and SC-FDM</w:t>
      </w:r>
    </w:p>
    <w:p w14:paraId="0B15F12B" w14:textId="3D6EED66" w:rsidR="00D17659" w:rsidRDefault="00F340D2" w:rsidP="00DF0C5A">
      <w:r>
        <w:t>Figure 2</w:t>
      </w:r>
      <w:r w:rsidR="00883A9E">
        <w:t xml:space="preserve"> shows link gains</w:t>
      </w:r>
      <w:r w:rsidR="005C04E7">
        <w:t xml:space="preserve"> of 2.6dB, 1dB, and 0.2dB </w:t>
      </w:r>
      <w:r w:rsidR="00DF79B8">
        <w:t xml:space="preserve">for </w:t>
      </w:r>
      <w:r w:rsidR="00883A9E">
        <w:t>OFDM relative to SC-</w:t>
      </w:r>
      <w:r w:rsidR="00DF79B8">
        <w:t>FDM at high, medium and low SNR respectively</w:t>
      </w:r>
      <w:r w:rsidR="00883A9E">
        <w:t xml:space="preserve"> at the 1% PER</w:t>
      </w:r>
      <w:r w:rsidR="006E250F">
        <w:t xml:space="preserve"> operating point. At the 10% PER point, the same link gains change to 1.5dB, 0.7dB and 0.2dB respectively.</w:t>
      </w:r>
      <w:r w:rsidR="00722B18">
        <w:t xml:space="preserve"> Note t</w:t>
      </w:r>
      <w:r w:rsidR="00C22B5F">
        <w:t xml:space="preserve">hat these results </w:t>
      </w:r>
      <w:r w:rsidR="00A74579">
        <w:t xml:space="preserve">are borrowed from LTE initial stage study, and thus </w:t>
      </w:r>
      <w:r w:rsidR="00C22B5F">
        <w:t xml:space="preserve">do not use </w:t>
      </w:r>
      <w:r w:rsidR="00F34C50">
        <w:t xml:space="preserve">millimeter-wave channel models </w:t>
      </w:r>
      <w:r w:rsidR="00C22B5F">
        <w:t xml:space="preserve">being </w:t>
      </w:r>
      <w:r w:rsidR="00F34C50">
        <w:t>defined in TR38.900</w:t>
      </w:r>
      <w:r w:rsidR="00A74579">
        <w:t xml:space="preserve">, and the large system bandwidths targeted in NR. </w:t>
      </w:r>
      <w:r w:rsidR="00077A07">
        <w:t xml:space="preserve">However, </w:t>
      </w:r>
      <w:r w:rsidR="00EB06F1">
        <w:t>they give some idea of trends expected as a fu</w:t>
      </w:r>
      <w:r w:rsidR="00EA26E3">
        <w:t>nction of SNR. A</w:t>
      </w:r>
      <w:r w:rsidR="00EB06F1">
        <w:t>lso, as modulation/waveform generation is usually independent across all carriers in a multi-carrier system, the same result holds regardless of the number of component carriers.</w:t>
      </w:r>
      <w:r w:rsidR="003621A0">
        <w:t xml:space="preserve"> Note that channel delay spreads are usually reduced with beam-forming, in which case the link gains of OFDM over SC-FDM could be further reduced.</w:t>
      </w:r>
    </w:p>
    <w:p w14:paraId="2A21B1E9" w14:textId="3362149D" w:rsidR="00B4762B" w:rsidRPr="00BC06F8" w:rsidRDefault="00D71A44" w:rsidP="00B4762B">
      <w:r>
        <w:lastRenderedPageBreak/>
        <w:t xml:space="preserve">Based on the </w:t>
      </w:r>
      <w:r w:rsidR="005D666A">
        <w:t xml:space="preserve">trends from the </w:t>
      </w:r>
      <w:r>
        <w:t xml:space="preserve">link analysis in Figure 2, we conclude that SC-FDM is preferable to OFDM for cell-edge users, which will be served on a single </w:t>
      </w:r>
      <w:r w:rsidR="00D91CE1">
        <w:t xml:space="preserve">component </w:t>
      </w:r>
      <w:r>
        <w:t xml:space="preserve">carrier </w:t>
      </w:r>
      <w:r w:rsidR="00364F79">
        <w:t>with low modulation order</w:t>
      </w:r>
      <w:r w:rsidR="00EC510E">
        <w:t xml:space="preserve">, at which the PAPR advantage outweighs the link loss. </w:t>
      </w:r>
      <w:r w:rsidR="00BC06F8">
        <w:t xml:space="preserve">For large enough number of </w:t>
      </w:r>
      <w:r w:rsidR="00D91CE1">
        <w:t xml:space="preserve">component </w:t>
      </w:r>
      <w:r w:rsidR="00BC06F8">
        <w:t>carriers and modulation order, which is expected in higher SNR (nearer to cell-cent</w:t>
      </w:r>
      <w:r w:rsidR="0065330A">
        <w:t xml:space="preserve">er) scenarios, SC-FDM </w:t>
      </w:r>
      <w:r w:rsidR="00BC06F8">
        <w:t>lose</w:t>
      </w:r>
      <w:r w:rsidR="0065330A">
        <w:t>s</w:t>
      </w:r>
      <w:r w:rsidR="00BC06F8">
        <w:t xml:space="preserve"> it</w:t>
      </w:r>
      <w:r w:rsidR="00C008D6">
        <w:t xml:space="preserve">s PAPR advantage, and OFDM becomes </w:t>
      </w:r>
      <w:r w:rsidR="00BC06F8">
        <w:t>preferable.</w:t>
      </w:r>
      <w:r w:rsidR="0065330A">
        <w:t xml:space="preserve"> Even with only one component carrier</w:t>
      </w:r>
      <w:r w:rsidR="00195939">
        <w:t xml:space="preserve">, </w:t>
      </w:r>
      <w:r w:rsidR="00B7219C">
        <w:t>at high SNR, OFDM could be</w:t>
      </w:r>
      <w:r w:rsidR="0065330A">
        <w:t xml:space="preserve"> </w:t>
      </w:r>
      <w:r w:rsidR="000322FA">
        <w:t xml:space="preserve">reasonably </w:t>
      </w:r>
      <w:r w:rsidR="0065330A">
        <w:t xml:space="preserve">comparable to </w:t>
      </w:r>
      <w:r w:rsidR="00405819">
        <w:t>SC-FDM.</w:t>
      </w:r>
    </w:p>
    <w:p w14:paraId="7FECDDA5" w14:textId="79DBC12D" w:rsidR="002112C4" w:rsidRDefault="002112C4" w:rsidP="002112C4">
      <w:pPr>
        <w:pStyle w:val="Heading2"/>
        <w:ind w:left="578" w:hanging="578"/>
      </w:pPr>
      <w:r>
        <w:t>Considerations on GI-DFT-S-OFDM</w:t>
      </w:r>
    </w:p>
    <w:p w14:paraId="1FB5B1D8" w14:textId="735AE5DC" w:rsidR="002112C4" w:rsidRDefault="002112C4" w:rsidP="00B4762B">
      <w:r>
        <w:t>GI-D</w:t>
      </w:r>
      <w:r w:rsidR="00C96567">
        <w:t>FT-S-OFDM, proposed in [2,3]</w:t>
      </w:r>
      <w:r>
        <w:t xml:space="preserve">, </w:t>
      </w:r>
      <w:r w:rsidR="0094558B">
        <w:t>is a variant of SC-</w:t>
      </w:r>
      <w:r w:rsidR="00DF79B8">
        <w:t>FDM</w:t>
      </w:r>
      <w:r w:rsidR="0041195B">
        <w:t xml:space="preserve"> wherein the population of modulation symbols at the input to the DFT-spreader skips the first and/or last few symbol positions, which results in low amplitude at the beginning and/or end of each time-domain symbol at the output of the IFFT. This low-amplitude part of the waveform </w:t>
      </w:r>
      <w:r w:rsidR="00CB65AB">
        <w:t xml:space="preserve">can serve just like a cyclic-prefix in terms of enabling frequency-domain </w:t>
      </w:r>
      <w:r w:rsidR="00ED146C">
        <w:t xml:space="preserve">equalization. However, unlike the cyclic prefix, it </w:t>
      </w:r>
      <w:r w:rsidR="00CB65AB">
        <w:t xml:space="preserve">offers the further advantage that </w:t>
      </w:r>
      <w:r w:rsidR="00484066">
        <w:t>it</w:t>
      </w:r>
      <w:r w:rsidR="009A74CB">
        <w:t>s</w:t>
      </w:r>
      <w:r w:rsidR="00484066">
        <w:t xml:space="preserve"> </w:t>
      </w:r>
      <w:r w:rsidR="009A74CB">
        <w:t xml:space="preserve">duration (which represents a system overhead) </w:t>
      </w:r>
      <w:r w:rsidR="00484066">
        <w:t xml:space="preserve">can be adapted on a per-user basis </w:t>
      </w:r>
      <w:r w:rsidR="00A5676A">
        <w:t>(based on channel delay-spread to each user), without changing the</w:t>
      </w:r>
      <w:r w:rsidR="00ED146C">
        <w:t xml:space="preserve"> overall SC-FDM-symbol du</w:t>
      </w:r>
      <w:r w:rsidR="009A74CB">
        <w:t xml:space="preserve">ration. </w:t>
      </w:r>
      <w:r w:rsidR="00585BE4">
        <w:t xml:space="preserve">The link performance and PAPR are expected to be comparable to </w:t>
      </w:r>
      <w:r w:rsidR="0094558B">
        <w:t>that of SC-</w:t>
      </w:r>
      <w:r w:rsidR="000C0297">
        <w:t xml:space="preserve">FDM, although further analysis based on 5G NR simulation framework is needed to </w:t>
      </w:r>
      <w:r w:rsidR="00D330DC">
        <w:t xml:space="preserve">further </w:t>
      </w:r>
      <w:r w:rsidR="00A644AC">
        <w:t>validate this, as well as the further possibility of saving on RS overhead by reusing the guard interval for frequency tracking.</w:t>
      </w:r>
    </w:p>
    <w:p w14:paraId="5BA7DC83" w14:textId="182E244C" w:rsidR="00F340D2" w:rsidRDefault="008031C4" w:rsidP="00B4762B">
      <w:pPr>
        <w:rPr>
          <w:color w:val="FF0000"/>
          <w:lang w:val="en-GB"/>
        </w:rPr>
      </w:pPr>
      <w:r>
        <w:t>GI-DFT-S-OFDM has also bee</w:t>
      </w:r>
      <w:r w:rsidR="00C45414">
        <w:t>n considered for sub-6GHz in [4]</w:t>
      </w:r>
      <w:r>
        <w:t xml:space="preserve">, </w:t>
      </w:r>
      <w:r w:rsidR="00B30CA4">
        <w:t>where the ‘GI’ (guard-interval) is called ‘ZT’ (zero-tail) instead. T</w:t>
      </w:r>
      <w:r w:rsidR="00C45414">
        <w:t>he</w:t>
      </w:r>
      <w:r w:rsidR="00B30CA4">
        <w:t xml:space="preserve"> considerations described in [4] </w:t>
      </w:r>
      <w:r w:rsidR="00C45414">
        <w:t xml:space="preserve">apply to millimeter-wave systems as well. </w:t>
      </w:r>
      <w:r w:rsidR="009A1053">
        <w:t xml:space="preserve">In particular, </w:t>
      </w:r>
      <w:r w:rsidR="00B5560F">
        <w:t xml:space="preserve">as also noted in [4], </w:t>
      </w:r>
      <w:r w:rsidR="00461489">
        <w:t>in a system that allows both SC-FDM</w:t>
      </w:r>
      <w:r w:rsidR="00FA6B32">
        <w:t xml:space="preserve"> and OFDM users to be FDM-ed on the uplink, then the symbol-timing mismatch b</w:t>
      </w:r>
      <w:r w:rsidR="00726AE9">
        <w:t xml:space="preserve">etween </w:t>
      </w:r>
      <w:r w:rsidR="009325CE">
        <w:t>GI-DFT-S-OFDM and OFDM prevents replacing</w:t>
      </w:r>
      <w:r w:rsidR="002547DF">
        <w:t xml:space="preserve"> SC-FDM with GI-DFT-S-OFDM.</w:t>
      </w:r>
      <w:r w:rsidR="008B6824">
        <w:t xml:space="preserve"> </w:t>
      </w:r>
      <w:r w:rsidR="00616423">
        <w:t>Note that t</w:t>
      </w:r>
      <w:r w:rsidR="008B6824">
        <w:t xml:space="preserve">he considerations of the earlier sections suggest that </w:t>
      </w:r>
      <w:r w:rsidR="00F05666">
        <w:t xml:space="preserve">it may indeed be beneficial to allow both SC-FDM and </w:t>
      </w:r>
      <w:r w:rsidR="00F3148E">
        <w:t xml:space="preserve">OFDM </w:t>
      </w:r>
      <w:r w:rsidR="00D76767">
        <w:t xml:space="preserve">users for the uplink. </w:t>
      </w:r>
    </w:p>
    <w:p w14:paraId="3D3332A7" w14:textId="77777777" w:rsidR="0059627D" w:rsidRDefault="0059627D" w:rsidP="00B4762B">
      <w:pPr>
        <w:rPr>
          <w:color w:val="FF0000"/>
          <w:lang w:val="en-GB"/>
        </w:rPr>
      </w:pPr>
    </w:p>
    <w:p w14:paraId="43B7F891" w14:textId="77777777" w:rsidR="004503F9" w:rsidRDefault="004503F9" w:rsidP="004503F9">
      <w:pPr>
        <w:pStyle w:val="Heading1"/>
        <w:rPr>
          <w:lang w:eastAsia="zh-CN"/>
        </w:rPr>
      </w:pPr>
      <w:r>
        <w:rPr>
          <w:lang w:eastAsia="zh-CN"/>
        </w:rPr>
        <w:t>Conclusions</w:t>
      </w:r>
    </w:p>
    <w:p w14:paraId="1C2AFC87" w14:textId="0AE90B5D" w:rsidR="00C23EF9" w:rsidRPr="00C23EF9" w:rsidRDefault="00C23EF9" w:rsidP="00C23EF9">
      <w:pPr>
        <w:rPr>
          <w:lang w:val="en-GB" w:eastAsia="zh-CN"/>
        </w:rPr>
      </w:pPr>
      <w:r>
        <w:rPr>
          <w:lang w:val="en-GB" w:eastAsia="zh-CN"/>
        </w:rPr>
        <w:t>Millimeter-wave multicarrier systems can typically be expected to share the same PA a</w:t>
      </w:r>
      <w:r w:rsidR="00162651">
        <w:rPr>
          <w:lang w:val="en-GB" w:eastAsia="zh-CN"/>
        </w:rPr>
        <w:t xml:space="preserve">cross all carriers. PAPR </w:t>
      </w:r>
      <w:r w:rsidR="004222B5">
        <w:rPr>
          <w:lang w:val="en-GB" w:eastAsia="zh-CN"/>
        </w:rPr>
        <w:t xml:space="preserve">for SC-FDM (also known as DFT-spread OFDM) increases with increasing number of carriers. </w:t>
      </w:r>
      <w:r w:rsidR="00F05CCD">
        <w:rPr>
          <w:lang w:val="en-GB" w:eastAsia="zh-CN"/>
        </w:rPr>
        <w:t>Thus, OFDM is preferable to SC-FDM for large number of carriers and higher order modulations. SC-FDM is preferable for single carrier with QPSK at low SNR.</w:t>
      </w:r>
      <w:r w:rsidR="00752EBA">
        <w:rPr>
          <w:lang w:val="en-GB" w:eastAsia="zh-CN"/>
        </w:rPr>
        <w:t xml:space="preserve"> We have presented the PAPR comparisons in this paper; the exact gain comparison requires re-visiting the link analysis comparisons with 5G NR numerology and channel model assumptions.</w:t>
      </w:r>
    </w:p>
    <w:p w14:paraId="43B7F895" w14:textId="35E069DD" w:rsidR="004503F9" w:rsidRDefault="004503F9" w:rsidP="00D14728">
      <w:pPr>
        <w:rPr>
          <w:lang w:eastAsia="ko-KR"/>
        </w:rPr>
      </w:pPr>
      <w:r w:rsidRPr="00AE7BBF">
        <w:rPr>
          <w:b/>
          <w:u w:val="single"/>
          <w:lang w:eastAsia="ko-KR"/>
        </w:rPr>
        <w:t>Proposal 1:</w:t>
      </w:r>
      <w:r w:rsidRPr="00AE7BBF">
        <w:rPr>
          <w:lang w:eastAsia="ko-KR"/>
        </w:rPr>
        <w:t xml:space="preserve"> </w:t>
      </w:r>
      <w:r w:rsidR="00C46433" w:rsidRPr="00621C81">
        <w:rPr>
          <w:b/>
          <w:lang w:eastAsia="ko-KR"/>
        </w:rPr>
        <w:t>Multicarrier operation should be considered when evaluating waveform choice</w:t>
      </w:r>
      <w:r w:rsidR="007003E0" w:rsidRPr="00621C81">
        <w:rPr>
          <w:b/>
          <w:lang w:eastAsia="ko-KR"/>
        </w:rPr>
        <w:t>.</w:t>
      </w:r>
      <w:r w:rsidR="00C46433" w:rsidRPr="00621C81">
        <w:rPr>
          <w:b/>
          <w:lang w:eastAsia="ko-KR"/>
        </w:rPr>
        <w:t xml:space="preserve"> Consider waveform choice as a function of the number of </w:t>
      </w:r>
      <w:r w:rsidR="00712130" w:rsidRPr="00621C81">
        <w:rPr>
          <w:b/>
          <w:lang w:eastAsia="ko-KR"/>
        </w:rPr>
        <w:t xml:space="preserve">component </w:t>
      </w:r>
      <w:r w:rsidR="00C46433" w:rsidRPr="00621C81">
        <w:rPr>
          <w:b/>
          <w:lang w:eastAsia="ko-KR"/>
        </w:rPr>
        <w:t>carriers.</w:t>
      </w:r>
      <w:r w:rsidR="003A2323" w:rsidRPr="00621C81">
        <w:rPr>
          <w:b/>
          <w:lang w:eastAsia="ko-KR"/>
        </w:rPr>
        <w:t xml:space="preserve"> Consider </w:t>
      </w:r>
      <w:r w:rsidR="007709C0" w:rsidRPr="00621C81">
        <w:rPr>
          <w:b/>
          <w:lang w:eastAsia="ko-KR"/>
        </w:rPr>
        <w:t xml:space="preserve">whether </w:t>
      </w:r>
      <w:r w:rsidR="003A2323" w:rsidRPr="00621C81">
        <w:rPr>
          <w:b/>
          <w:lang w:eastAsia="ko-KR"/>
        </w:rPr>
        <w:t xml:space="preserve">both </w:t>
      </w:r>
      <w:r w:rsidR="007709C0" w:rsidRPr="00621C81">
        <w:rPr>
          <w:b/>
          <w:lang w:eastAsia="ko-KR"/>
        </w:rPr>
        <w:t xml:space="preserve">OFDM and SC-FDM waveforms should be allowed on the </w:t>
      </w:r>
      <w:r w:rsidR="00CA7F51" w:rsidRPr="00621C81">
        <w:rPr>
          <w:b/>
          <w:lang w:eastAsia="ko-KR"/>
        </w:rPr>
        <w:t>uplink</w:t>
      </w:r>
      <w:r w:rsidR="00CA7F51">
        <w:rPr>
          <w:lang w:eastAsia="ko-KR"/>
        </w:rPr>
        <w:t xml:space="preserve">. </w:t>
      </w:r>
    </w:p>
    <w:p w14:paraId="20C4FCB4" w14:textId="5AA1097A" w:rsidR="00245B19" w:rsidRPr="00842E2D" w:rsidRDefault="0024503D" w:rsidP="00245B19">
      <w:pPr>
        <w:rPr>
          <w:b/>
          <w:lang w:eastAsia="ko-KR"/>
        </w:rPr>
      </w:pPr>
      <w:r>
        <w:rPr>
          <w:b/>
          <w:u w:val="single"/>
          <w:lang w:eastAsia="ko-KR"/>
        </w:rPr>
        <w:t>Proposal 2</w:t>
      </w:r>
      <w:bookmarkStart w:id="2" w:name="_GoBack"/>
      <w:bookmarkEnd w:id="2"/>
      <w:r w:rsidRPr="00AE7BBF">
        <w:rPr>
          <w:b/>
          <w:u w:val="single"/>
          <w:lang w:eastAsia="ko-KR"/>
        </w:rPr>
        <w:t>:</w:t>
      </w:r>
      <w:r w:rsidRPr="00AE7BBF">
        <w:rPr>
          <w:lang w:eastAsia="ko-KR"/>
        </w:rPr>
        <w:t xml:space="preserve"> </w:t>
      </w:r>
      <w:r w:rsidR="00245B19" w:rsidRPr="00842E2D">
        <w:rPr>
          <w:b/>
          <w:lang w:eastAsia="ko-KR"/>
        </w:rPr>
        <w:t xml:space="preserve"> Link performance comparison for waveform evaluation should account for millimeter-wave channel modeling, including beamforming</w:t>
      </w:r>
    </w:p>
    <w:p w14:paraId="21072BED" w14:textId="77777777" w:rsidR="00C134F7" w:rsidRDefault="00C134F7" w:rsidP="00D14728">
      <w:pPr>
        <w:rPr>
          <w:lang w:eastAsia="ko-KR"/>
        </w:rPr>
      </w:pPr>
    </w:p>
    <w:p w14:paraId="43B7F896" w14:textId="77777777" w:rsidR="00E523F3" w:rsidRPr="000A64D8" w:rsidRDefault="00E523F3" w:rsidP="00E523F3">
      <w:pPr>
        <w:pStyle w:val="Heading1"/>
        <w:rPr>
          <w:lang w:val="en-US"/>
        </w:rPr>
      </w:pPr>
      <w:r w:rsidRPr="000A64D8">
        <w:rPr>
          <w:lang w:val="en-US"/>
        </w:rPr>
        <w:t>References</w:t>
      </w:r>
    </w:p>
    <w:p w14:paraId="43B7F897" w14:textId="77777777" w:rsidR="00F7219A" w:rsidRDefault="001A5308" w:rsidP="00F7219A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Cs w:val="22"/>
        </w:rPr>
      </w:pPr>
      <w:bookmarkStart w:id="3" w:name="_Ref430766234"/>
      <w:r>
        <w:rPr>
          <w:szCs w:val="22"/>
        </w:rPr>
        <w:t xml:space="preserve">RP-160671, </w:t>
      </w:r>
      <w:r w:rsidR="007E5634">
        <w:rPr>
          <w:szCs w:val="22"/>
        </w:rPr>
        <w:t>New SID Proposal: Study on New Radio Access Technology</w:t>
      </w:r>
      <w:bookmarkEnd w:id="3"/>
    </w:p>
    <w:p w14:paraId="0E70F8E7" w14:textId="0BD2F905" w:rsidR="00C96567" w:rsidRPr="00C96567" w:rsidRDefault="00C96567" w:rsidP="0049379B">
      <w:pPr>
        <w:numPr>
          <w:ilvl w:val="0"/>
          <w:numId w:val="2"/>
        </w:numPr>
        <w:spacing w:before="100" w:beforeAutospacing="1" w:after="100" w:afterAutospacing="1"/>
        <w:rPr>
          <w:szCs w:val="22"/>
        </w:rPr>
      </w:pPr>
      <w:r>
        <w:t xml:space="preserve">R1-164176, </w:t>
      </w:r>
      <w:r w:rsidR="002F3AA3" w:rsidRPr="002F3AA3">
        <w:rPr>
          <w:lang w:val="en-GB"/>
        </w:rPr>
        <w:t>Discussion on waveform for high frequency bands</w:t>
      </w:r>
      <w:r w:rsidR="002F3AA3">
        <w:rPr>
          <w:lang w:val="en-GB"/>
        </w:rPr>
        <w:t xml:space="preserve">, RAN1#85, </w:t>
      </w:r>
      <w:r w:rsidR="00527C79">
        <w:rPr>
          <w:lang w:val="en-GB"/>
        </w:rPr>
        <w:t>Intel Corp.</w:t>
      </w:r>
    </w:p>
    <w:p w14:paraId="59EA4273" w14:textId="6DA749B8" w:rsidR="00A027BB" w:rsidRPr="00BA2AD7" w:rsidRDefault="00C96567" w:rsidP="0049379B">
      <w:pPr>
        <w:numPr>
          <w:ilvl w:val="0"/>
          <w:numId w:val="2"/>
        </w:numPr>
        <w:spacing w:before="100" w:beforeAutospacing="1" w:after="100" w:afterAutospacing="1"/>
        <w:rPr>
          <w:szCs w:val="22"/>
        </w:rPr>
      </w:pPr>
      <w:r>
        <w:t xml:space="preserve">R1-165065, </w:t>
      </w:r>
      <w:r w:rsidR="008B2B34" w:rsidRPr="008B2B34">
        <w:t>Discussion on Unique Word DFT-S-OFDM Waveform for New Radio</w:t>
      </w:r>
      <w:r w:rsidR="008B2B34">
        <w:t>, RAN1#85, InterDigital Communications, Mitsubishi Electric</w:t>
      </w:r>
      <w:r w:rsidR="008B2B34">
        <w:rPr>
          <w:b/>
        </w:rPr>
        <w:t>.</w:t>
      </w:r>
    </w:p>
    <w:p w14:paraId="2DE9DC63" w14:textId="22683D22" w:rsidR="00BA2AD7" w:rsidRPr="00A027BB" w:rsidRDefault="00BA2AD7" w:rsidP="0049379B">
      <w:pPr>
        <w:numPr>
          <w:ilvl w:val="0"/>
          <w:numId w:val="2"/>
        </w:numPr>
        <w:spacing w:before="100" w:beforeAutospacing="1" w:after="100" w:afterAutospacing="1"/>
        <w:rPr>
          <w:szCs w:val="22"/>
        </w:rPr>
      </w:pPr>
      <w:r>
        <w:t>R1-</w:t>
      </w:r>
      <w:r>
        <w:rPr>
          <w:szCs w:val="22"/>
        </w:rPr>
        <w:t xml:space="preserve">164684, </w:t>
      </w:r>
      <w:r w:rsidRPr="00BA2AD7">
        <w:rPr>
          <w:szCs w:val="22"/>
        </w:rPr>
        <w:t>Single Carrier Waveform Evaluation</w:t>
      </w:r>
      <w:r>
        <w:rPr>
          <w:szCs w:val="22"/>
        </w:rPr>
        <w:t>, RAN1#84bis, Qualcomm Inc</w:t>
      </w:r>
      <w:r w:rsidR="00E32037">
        <w:rPr>
          <w:szCs w:val="22"/>
        </w:rPr>
        <w:t>.</w:t>
      </w:r>
    </w:p>
    <w:sectPr w:rsidR="00BA2AD7" w:rsidRPr="00A027BB" w:rsidSect="00671B4F">
      <w:headerReference w:type="even" r:id="rId16"/>
      <w:footerReference w:type="even" r:id="rId17"/>
      <w:footerReference w:type="default" r:id="rId18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C94FA8" w14:textId="77777777" w:rsidR="006B3727" w:rsidRDefault="006B3727">
      <w:r>
        <w:separator/>
      </w:r>
    </w:p>
  </w:endnote>
  <w:endnote w:type="continuationSeparator" w:id="0">
    <w:p w14:paraId="43169F43" w14:textId="77777777" w:rsidR="006B3727" w:rsidRDefault="006B3727">
      <w:r>
        <w:continuationSeparator/>
      </w:r>
    </w:p>
  </w:endnote>
  <w:endnote w:type="continuationNotice" w:id="1">
    <w:p w14:paraId="5AEC2FAA" w14:textId="77777777" w:rsidR="006B3727" w:rsidRDefault="006B372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B7F8A1" w14:textId="77777777" w:rsidR="003406B1" w:rsidRDefault="003406B1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B7F8A2" w14:textId="77777777" w:rsidR="003406B1" w:rsidRDefault="003406B1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B7F8A3" w14:textId="77777777" w:rsidR="003406B1" w:rsidRDefault="003406B1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4503D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4503D">
      <w:rPr>
        <w:rStyle w:val="PageNumber"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230403" w14:textId="77777777" w:rsidR="006B3727" w:rsidRDefault="006B3727">
      <w:r>
        <w:separator/>
      </w:r>
    </w:p>
  </w:footnote>
  <w:footnote w:type="continuationSeparator" w:id="0">
    <w:p w14:paraId="3ECC17B2" w14:textId="77777777" w:rsidR="006B3727" w:rsidRDefault="006B3727">
      <w:r>
        <w:continuationSeparator/>
      </w:r>
    </w:p>
  </w:footnote>
  <w:footnote w:type="continuationNotice" w:id="1">
    <w:p w14:paraId="7AD820B0" w14:textId="77777777" w:rsidR="006B3727" w:rsidRDefault="006B3727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B7F8A0" w14:textId="77777777" w:rsidR="003406B1" w:rsidRDefault="003406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F7668E"/>
    <w:multiLevelType w:val="hybridMultilevel"/>
    <w:tmpl w:val="48869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8665EC1"/>
    <w:multiLevelType w:val="hybridMultilevel"/>
    <w:tmpl w:val="A0C89B92"/>
    <w:lvl w:ilvl="0" w:tplc="A80C4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C018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9C67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D46DD8">
      <w:start w:val="36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F0B0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8AC3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B47A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4EC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B62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F9F78E3"/>
    <w:multiLevelType w:val="hybridMultilevel"/>
    <w:tmpl w:val="30743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E803FA"/>
    <w:multiLevelType w:val="hybridMultilevel"/>
    <w:tmpl w:val="C412638C"/>
    <w:lvl w:ilvl="0" w:tplc="0409000F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6" w15:restartNumberingAfterBreak="0">
    <w:nsid w:val="1D0B6E17"/>
    <w:multiLevelType w:val="hybridMultilevel"/>
    <w:tmpl w:val="4F365522"/>
    <w:lvl w:ilvl="0" w:tplc="75B06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E48E3E0">
      <w:start w:val="35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748E9CA">
      <w:start w:val="35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1F61C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916B1A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3409A3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27EE16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CBC092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162D9F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20B7535D"/>
    <w:multiLevelType w:val="hybridMultilevel"/>
    <w:tmpl w:val="40FA2B6E"/>
    <w:lvl w:ilvl="0" w:tplc="7892DE0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C4760E"/>
    <w:multiLevelType w:val="hybridMultilevel"/>
    <w:tmpl w:val="46A8F5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5042C1"/>
    <w:multiLevelType w:val="hybridMultilevel"/>
    <w:tmpl w:val="C412638C"/>
    <w:lvl w:ilvl="0" w:tplc="0409000F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A034786"/>
    <w:multiLevelType w:val="hybridMultilevel"/>
    <w:tmpl w:val="510E10F2"/>
    <w:lvl w:ilvl="0" w:tplc="CDB2AD00"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426E2B53"/>
    <w:multiLevelType w:val="hybridMultilevel"/>
    <w:tmpl w:val="ABA459CE"/>
    <w:lvl w:ilvl="0" w:tplc="85F2F74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6E61DA"/>
    <w:multiLevelType w:val="hybridMultilevel"/>
    <w:tmpl w:val="682E0B1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3EC50C0"/>
    <w:multiLevelType w:val="hybridMultilevel"/>
    <w:tmpl w:val="4D82E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800097"/>
    <w:multiLevelType w:val="hybridMultilevel"/>
    <w:tmpl w:val="7E8C46A4"/>
    <w:lvl w:ilvl="0" w:tplc="55F0325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EC1013"/>
    <w:multiLevelType w:val="hybridMultilevel"/>
    <w:tmpl w:val="A5425FAC"/>
    <w:lvl w:ilvl="0" w:tplc="04090001">
      <w:start w:val="1"/>
      <w:numFmt w:val="bullet"/>
      <w:lvlText w:val=""/>
      <w:lvlJc w:val="left"/>
      <w:pPr>
        <w:ind w:left="10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3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4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9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61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3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5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770" w:hanging="360"/>
      </w:pPr>
      <w:rPr>
        <w:rFonts w:ascii="Wingdings" w:hAnsi="Wingdings" w:hint="default"/>
      </w:rPr>
    </w:lvl>
  </w:abstractNum>
  <w:abstractNum w:abstractNumId="18" w15:restartNumberingAfterBreak="0">
    <w:nsid w:val="78AF295B"/>
    <w:multiLevelType w:val="multilevel"/>
    <w:tmpl w:val="6420A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0"/>
  </w:num>
  <w:num w:numId="3">
    <w:abstractNumId w:val="2"/>
  </w:num>
  <w:num w:numId="4">
    <w:abstractNumId w:val="12"/>
  </w:num>
  <w:num w:numId="5">
    <w:abstractNumId w:val="3"/>
  </w:num>
  <w:num w:numId="6">
    <w:abstractNumId w:val="6"/>
  </w:num>
  <w:num w:numId="7">
    <w:abstractNumId w:val="8"/>
  </w:num>
  <w:num w:numId="8">
    <w:abstractNumId w:val="1"/>
  </w:num>
  <w:num w:numId="9">
    <w:abstractNumId w:val="18"/>
    <w:lvlOverride w:ilvl="0">
      <w:startOverride w:val="1"/>
    </w:lvlOverride>
  </w:num>
  <w:num w:numId="10">
    <w:abstractNumId w:val="13"/>
  </w:num>
  <w:num w:numId="11">
    <w:abstractNumId w:val="16"/>
  </w:num>
  <w:num w:numId="12">
    <w:abstractNumId w:val="4"/>
  </w:num>
  <w:num w:numId="13">
    <w:abstractNumId w:val="15"/>
  </w:num>
  <w:num w:numId="14">
    <w:abstractNumId w:val="17"/>
  </w:num>
  <w:num w:numId="15">
    <w:abstractNumId w:val="9"/>
  </w:num>
  <w:num w:numId="16">
    <w:abstractNumId w:val="5"/>
  </w:num>
  <w:num w:numId="17">
    <w:abstractNumId w:val="14"/>
  </w:num>
  <w:num w:numId="18">
    <w:abstractNumId w:val="7"/>
  </w:num>
  <w:num w:numId="19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hideSpellingErrors/>
  <w:hideGrammatical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22AF"/>
    <w:rsid w:val="00002375"/>
    <w:rsid w:val="0000270A"/>
    <w:rsid w:val="00002A8E"/>
    <w:rsid w:val="00003131"/>
    <w:rsid w:val="00003227"/>
    <w:rsid w:val="000037FB"/>
    <w:rsid w:val="00003EF4"/>
    <w:rsid w:val="0000403F"/>
    <w:rsid w:val="00004885"/>
    <w:rsid w:val="00004D8C"/>
    <w:rsid w:val="00004DCB"/>
    <w:rsid w:val="000051F0"/>
    <w:rsid w:val="0000545A"/>
    <w:rsid w:val="0000553B"/>
    <w:rsid w:val="000063BC"/>
    <w:rsid w:val="00006780"/>
    <w:rsid w:val="00006C7A"/>
    <w:rsid w:val="00007495"/>
    <w:rsid w:val="0000792C"/>
    <w:rsid w:val="00007B4B"/>
    <w:rsid w:val="000101EF"/>
    <w:rsid w:val="00010E97"/>
    <w:rsid w:val="00010FD1"/>
    <w:rsid w:val="0001117C"/>
    <w:rsid w:val="000124D1"/>
    <w:rsid w:val="00012D57"/>
    <w:rsid w:val="0001321B"/>
    <w:rsid w:val="000137BA"/>
    <w:rsid w:val="00013B63"/>
    <w:rsid w:val="00013F64"/>
    <w:rsid w:val="000141F0"/>
    <w:rsid w:val="00014E0E"/>
    <w:rsid w:val="00014E88"/>
    <w:rsid w:val="00015BCB"/>
    <w:rsid w:val="00015CED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9CB"/>
    <w:rsid w:val="00021C67"/>
    <w:rsid w:val="00021DEC"/>
    <w:rsid w:val="000221EB"/>
    <w:rsid w:val="000222F7"/>
    <w:rsid w:val="000233F4"/>
    <w:rsid w:val="00023C29"/>
    <w:rsid w:val="00024D64"/>
    <w:rsid w:val="00024E37"/>
    <w:rsid w:val="0002506A"/>
    <w:rsid w:val="000255A1"/>
    <w:rsid w:val="000258DD"/>
    <w:rsid w:val="0002591B"/>
    <w:rsid w:val="000266AE"/>
    <w:rsid w:val="00026905"/>
    <w:rsid w:val="00026977"/>
    <w:rsid w:val="00026B7D"/>
    <w:rsid w:val="00026C64"/>
    <w:rsid w:val="00026EF9"/>
    <w:rsid w:val="00027333"/>
    <w:rsid w:val="000273DF"/>
    <w:rsid w:val="000300FE"/>
    <w:rsid w:val="00030619"/>
    <w:rsid w:val="000307C6"/>
    <w:rsid w:val="00030F74"/>
    <w:rsid w:val="00030F85"/>
    <w:rsid w:val="000312B4"/>
    <w:rsid w:val="0003134F"/>
    <w:rsid w:val="000317B2"/>
    <w:rsid w:val="00031DBF"/>
    <w:rsid w:val="00031EDD"/>
    <w:rsid w:val="000321DC"/>
    <w:rsid w:val="000322FA"/>
    <w:rsid w:val="000325EF"/>
    <w:rsid w:val="00032A0C"/>
    <w:rsid w:val="00034882"/>
    <w:rsid w:val="000349B7"/>
    <w:rsid w:val="00034C29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1BE"/>
    <w:rsid w:val="00042BFC"/>
    <w:rsid w:val="000430CF"/>
    <w:rsid w:val="00043407"/>
    <w:rsid w:val="00043703"/>
    <w:rsid w:val="00044225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88"/>
    <w:rsid w:val="00057DF9"/>
    <w:rsid w:val="00057F68"/>
    <w:rsid w:val="00057F6C"/>
    <w:rsid w:val="000600C3"/>
    <w:rsid w:val="00060586"/>
    <w:rsid w:val="0006090A"/>
    <w:rsid w:val="00060FDB"/>
    <w:rsid w:val="000612C5"/>
    <w:rsid w:val="000613C1"/>
    <w:rsid w:val="000616E1"/>
    <w:rsid w:val="00061BDC"/>
    <w:rsid w:val="00061D2A"/>
    <w:rsid w:val="000621A9"/>
    <w:rsid w:val="0006263A"/>
    <w:rsid w:val="00062D9A"/>
    <w:rsid w:val="000631CE"/>
    <w:rsid w:val="00063485"/>
    <w:rsid w:val="00063F57"/>
    <w:rsid w:val="0006480B"/>
    <w:rsid w:val="00064A2B"/>
    <w:rsid w:val="00064B46"/>
    <w:rsid w:val="00065016"/>
    <w:rsid w:val="00065031"/>
    <w:rsid w:val="000653AD"/>
    <w:rsid w:val="00065439"/>
    <w:rsid w:val="0006549C"/>
    <w:rsid w:val="000659DD"/>
    <w:rsid w:val="00065D64"/>
    <w:rsid w:val="000667D1"/>
    <w:rsid w:val="00067087"/>
    <w:rsid w:val="0006739D"/>
    <w:rsid w:val="0006777C"/>
    <w:rsid w:val="00067FE2"/>
    <w:rsid w:val="00070192"/>
    <w:rsid w:val="0007118F"/>
    <w:rsid w:val="0007162A"/>
    <w:rsid w:val="000716FB"/>
    <w:rsid w:val="00071740"/>
    <w:rsid w:val="00072E75"/>
    <w:rsid w:val="00072EFA"/>
    <w:rsid w:val="00072FF7"/>
    <w:rsid w:val="0007337F"/>
    <w:rsid w:val="0007368E"/>
    <w:rsid w:val="00073785"/>
    <w:rsid w:val="00073974"/>
    <w:rsid w:val="000741B3"/>
    <w:rsid w:val="00074375"/>
    <w:rsid w:val="000743A0"/>
    <w:rsid w:val="00074522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77A07"/>
    <w:rsid w:val="0008022A"/>
    <w:rsid w:val="00080418"/>
    <w:rsid w:val="000805B2"/>
    <w:rsid w:val="00080D74"/>
    <w:rsid w:val="00081383"/>
    <w:rsid w:val="000822AD"/>
    <w:rsid w:val="000826FF"/>
    <w:rsid w:val="00082A49"/>
    <w:rsid w:val="00082C90"/>
    <w:rsid w:val="000832D0"/>
    <w:rsid w:val="00083322"/>
    <w:rsid w:val="0008399B"/>
    <w:rsid w:val="00083ABE"/>
    <w:rsid w:val="00084255"/>
    <w:rsid w:val="00085239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21E3"/>
    <w:rsid w:val="00092A3D"/>
    <w:rsid w:val="000931C3"/>
    <w:rsid w:val="00093566"/>
    <w:rsid w:val="00093F75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31F7"/>
    <w:rsid w:val="000A3ACB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543"/>
    <w:rsid w:val="000A7C88"/>
    <w:rsid w:val="000A7E72"/>
    <w:rsid w:val="000B02C2"/>
    <w:rsid w:val="000B081C"/>
    <w:rsid w:val="000B0E8D"/>
    <w:rsid w:val="000B10AB"/>
    <w:rsid w:val="000B10E2"/>
    <w:rsid w:val="000B130E"/>
    <w:rsid w:val="000B1CD3"/>
    <w:rsid w:val="000B256B"/>
    <w:rsid w:val="000B32D4"/>
    <w:rsid w:val="000B38DA"/>
    <w:rsid w:val="000B3F37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C0297"/>
    <w:rsid w:val="000C1333"/>
    <w:rsid w:val="000C133A"/>
    <w:rsid w:val="000C151C"/>
    <w:rsid w:val="000C1545"/>
    <w:rsid w:val="000C1DBD"/>
    <w:rsid w:val="000C20F7"/>
    <w:rsid w:val="000C240A"/>
    <w:rsid w:val="000C2DE1"/>
    <w:rsid w:val="000C2E7E"/>
    <w:rsid w:val="000C393F"/>
    <w:rsid w:val="000C4065"/>
    <w:rsid w:val="000C4137"/>
    <w:rsid w:val="000C4343"/>
    <w:rsid w:val="000C4538"/>
    <w:rsid w:val="000C4C76"/>
    <w:rsid w:val="000C5759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AE0"/>
    <w:rsid w:val="000D2CDA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D89"/>
    <w:rsid w:val="000E1003"/>
    <w:rsid w:val="000E14B9"/>
    <w:rsid w:val="000E182B"/>
    <w:rsid w:val="000E1E8E"/>
    <w:rsid w:val="000E20D7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5F55"/>
    <w:rsid w:val="000E60D0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C0A"/>
    <w:rsid w:val="000F4CAF"/>
    <w:rsid w:val="000F4D2F"/>
    <w:rsid w:val="000F4F44"/>
    <w:rsid w:val="000F53CB"/>
    <w:rsid w:val="000F5B03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10D7"/>
    <w:rsid w:val="0010135D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E56"/>
    <w:rsid w:val="00103658"/>
    <w:rsid w:val="0010366C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95D"/>
    <w:rsid w:val="0011034F"/>
    <w:rsid w:val="00110851"/>
    <w:rsid w:val="00111581"/>
    <w:rsid w:val="001115C0"/>
    <w:rsid w:val="001115F4"/>
    <w:rsid w:val="001116D2"/>
    <w:rsid w:val="0011190B"/>
    <w:rsid w:val="00111AD9"/>
    <w:rsid w:val="0011230B"/>
    <w:rsid w:val="001124B4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02A"/>
    <w:rsid w:val="00116339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727"/>
    <w:rsid w:val="00122842"/>
    <w:rsid w:val="001232D2"/>
    <w:rsid w:val="0012345C"/>
    <w:rsid w:val="00123975"/>
    <w:rsid w:val="00123DED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505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7280"/>
    <w:rsid w:val="00137288"/>
    <w:rsid w:val="00137480"/>
    <w:rsid w:val="001375B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71C"/>
    <w:rsid w:val="00143EFE"/>
    <w:rsid w:val="00143FFE"/>
    <w:rsid w:val="00144134"/>
    <w:rsid w:val="0014471E"/>
    <w:rsid w:val="0014491B"/>
    <w:rsid w:val="00144B3F"/>
    <w:rsid w:val="00144D67"/>
    <w:rsid w:val="00144E04"/>
    <w:rsid w:val="00145187"/>
    <w:rsid w:val="001454C4"/>
    <w:rsid w:val="001462D7"/>
    <w:rsid w:val="00146577"/>
    <w:rsid w:val="00146773"/>
    <w:rsid w:val="001468E1"/>
    <w:rsid w:val="0014703E"/>
    <w:rsid w:val="00147D65"/>
    <w:rsid w:val="00147D91"/>
    <w:rsid w:val="001508E1"/>
    <w:rsid w:val="00150991"/>
    <w:rsid w:val="001510ED"/>
    <w:rsid w:val="001517AB"/>
    <w:rsid w:val="00151805"/>
    <w:rsid w:val="00151897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4AB"/>
    <w:rsid w:val="00154F0D"/>
    <w:rsid w:val="00155178"/>
    <w:rsid w:val="00155D53"/>
    <w:rsid w:val="0015622B"/>
    <w:rsid w:val="00156260"/>
    <w:rsid w:val="00156284"/>
    <w:rsid w:val="00156502"/>
    <w:rsid w:val="0016019C"/>
    <w:rsid w:val="001601C7"/>
    <w:rsid w:val="001602C2"/>
    <w:rsid w:val="001603B9"/>
    <w:rsid w:val="00160674"/>
    <w:rsid w:val="00160786"/>
    <w:rsid w:val="00161721"/>
    <w:rsid w:val="00162262"/>
    <w:rsid w:val="001623A3"/>
    <w:rsid w:val="00162651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D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707"/>
    <w:rsid w:val="00167ACD"/>
    <w:rsid w:val="00170397"/>
    <w:rsid w:val="00170482"/>
    <w:rsid w:val="001706E4"/>
    <w:rsid w:val="001708D0"/>
    <w:rsid w:val="00170E05"/>
    <w:rsid w:val="00171661"/>
    <w:rsid w:val="00171876"/>
    <w:rsid w:val="00171B5E"/>
    <w:rsid w:val="00171BC2"/>
    <w:rsid w:val="00171D7E"/>
    <w:rsid w:val="00171F14"/>
    <w:rsid w:val="001729E1"/>
    <w:rsid w:val="00172B61"/>
    <w:rsid w:val="00172C20"/>
    <w:rsid w:val="001738A5"/>
    <w:rsid w:val="00173A00"/>
    <w:rsid w:val="00173D38"/>
    <w:rsid w:val="001742A6"/>
    <w:rsid w:val="00174DDB"/>
    <w:rsid w:val="00175009"/>
    <w:rsid w:val="001752EC"/>
    <w:rsid w:val="00175A6E"/>
    <w:rsid w:val="00175B5A"/>
    <w:rsid w:val="00175EF2"/>
    <w:rsid w:val="00176414"/>
    <w:rsid w:val="00176BDB"/>
    <w:rsid w:val="0017714C"/>
    <w:rsid w:val="0017722E"/>
    <w:rsid w:val="001773D0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3B4"/>
    <w:rsid w:val="001817BA"/>
    <w:rsid w:val="00181B3A"/>
    <w:rsid w:val="00181E7C"/>
    <w:rsid w:val="001820B2"/>
    <w:rsid w:val="001821E9"/>
    <w:rsid w:val="0018246F"/>
    <w:rsid w:val="00182718"/>
    <w:rsid w:val="00182C0D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876C2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F7"/>
    <w:rsid w:val="00193924"/>
    <w:rsid w:val="00193987"/>
    <w:rsid w:val="00194955"/>
    <w:rsid w:val="00195657"/>
    <w:rsid w:val="0019573B"/>
    <w:rsid w:val="0019592C"/>
    <w:rsid w:val="00195939"/>
    <w:rsid w:val="00196085"/>
    <w:rsid w:val="00196B90"/>
    <w:rsid w:val="00196DE8"/>
    <w:rsid w:val="00196FF4"/>
    <w:rsid w:val="0019734F"/>
    <w:rsid w:val="001A0303"/>
    <w:rsid w:val="001A0313"/>
    <w:rsid w:val="001A0676"/>
    <w:rsid w:val="001A067A"/>
    <w:rsid w:val="001A06C8"/>
    <w:rsid w:val="001A1337"/>
    <w:rsid w:val="001A2939"/>
    <w:rsid w:val="001A2BCB"/>
    <w:rsid w:val="001A2FD5"/>
    <w:rsid w:val="001A3037"/>
    <w:rsid w:val="001A30FB"/>
    <w:rsid w:val="001A36CF"/>
    <w:rsid w:val="001A3974"/>
    <w:rsid w:val="001A3BBA"/>
    <w:rsid w:val="001A3F0F"/>
    <w:rsid w:val="001A3FA5"/>
    <w:rsid w:val="001A4EDF"/>
    <w:rsid w:val="001A5308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0407"/>
    <w:rsid w:val="001B1565"/>
    <w:rsid w:val="001B2993"/>
    <w:rsid w:val="001B2C18"/>
    <w:rsid w:val="001B35C1"/>
    <w:rsid w:val="001B3754"/>
    <w:rsid w:val="001B3A10"/>
    <w:rsid w:val="001B3B01"/>
    <w:rsid w:val="001B4371"/>
    <w:rsid w:val="001B5332"/>
    <w:rsid w:val="001B54E9"/>
    <w:rsid w:val="001B55DE"/>
    <w:rsid w:val="001B70CF"/>
    <w:rsid w:val="001B748B"/>
    <w:rsid w:val="001B7905"/>
    <w:rsid w:val="001C0085"/>
    <w:rsid w:val="001C063F"/>
    <w:rsid w:val="001C0874"/>
    <w:rsid w:val="001C0883"/>
    <w:rsid w:val="001C12A0"/>
    <w:rsid w:val="001C16A9"/>
    <w:rsid w:val="001C19EB"/>
    <w:rsid w:val="001C1E53"/>
    <w:rsid w:val="001C211D"/>
    <w:rsid w:val="001C2A8B"/>
    <w:rsid w:val="001C3434"/>
    <w:rsid w:val="001C3474"/>
    <w:rsid w:val="001C3DC6"/>
    <w:rsid w:val="001C3E02"/>
    <w:rsid w:val="001C408D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7426"/>
    <w:rsid w:val="001C7F47"/>
    <w:rsid w:val="001D006C"/>
    <w:rsid w:val="001D056C"/>
    <w:rsid w:val="001D0578"/>
    <w:rsid w:val="001D0593"/>
    <w:rsid w:val="001D1258"/>
    <w:rsid w:val="001D19F8"/>
    <w:rsid w:val="001D1CFF"/>
    <w:rsid w:val="001D2B3C"/>
    <w:rsid w:val="001D2E6C"/>
    <w:rsid w:val="001D35DC"/>
    <w:rsid w:val="001D43C0"/>
    <w:rsid w:val="001D448E"/>
    <w:rsid w:val="001D4969"/>
    <w:rsid w:val="001D4AF0"/>
    <w:rsid w:val="001D4F24"/>
    <w:rsid w:val="001D506F"/>
    <w:rsid w:val="001D57BC"/>
    <w:rsid w:val="001D65DA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5BB2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45E8"/>
    <w:rsid w:val="001F47D4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63E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3F4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2C4"/>
    <w:rsid w:val="00211345"/>
    <w:rsid w:val="002114FA"/>
    <w:rsid w:val="002115DD"/>
    <w:rsid w:val="00211D31"/>
    <w:rsid w:val="00211DD9"/>
    <w:rsid w:val="00212816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A25"/>
    <w:rsid w:val="00222052"/>
    <w:rsid w:val="002222A4"/>
    <w:rsid w:val="00222AB8"/>
    <w:rsid w:val="00222B25"/>
    <w:rsid w:val="00222FE7"/>
    <w:rsid w:val="00223833"/>
    <w:rsid w:val="00223ACD"/>
    <w:rsid w:val="00224A24"/>
    <w:rsid w:val="00224A38"/>
    <w:rsid w:val="00224A9B"/>
    <w:rsid w:val="00224FA4"/>
    <w:rsid w:val="00225E02"/>
    <w:rsid w:val="0022657F"/>
    <w:rsid w:val="002269A7"/>
    <w:rsid w:val="00226A52"/>
    <w:rsid w:val="00226AE0"/>
    <w:rsid w:val="00226B3F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44C8"/>
    <w:rsid w:val="002349C5"/>
    <w:rsid w:val="00234B73"/>
    <w:rsid w:val="00235581"/>
    <w:rsid w:val="00235698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445A"/>
    <w:rsid w:val="00244606"/>
    <w:rsid w:val="00244924"/>
    <w:rsid w:val="002449F4"/>
    <w:rsid w:val="0024503D"/>
    <w:rsid w:val="0024520E"/>
    <w:rsid w:val="0024530E"/>
    <w:rsid w:val="00245492"/>
    <w:rsid w:val="00245A41"/>
    <w:rsid w:val="00245B19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30D6"/>
    <w:rsid w:val="002530D9"/>
    <w:rsid w:val="0025325D"/>
    <w:rsid w:val="002533ED"/>
    <w:rsid w:val="002533FF"/>
    <w:rsid w:val="00253400"/>
    <w:rsid w:val="002537F5"/>
    <w:rsid w:val="00253905"/>
    <w:rsid w:val="0025429A"/>
    <w:rsid w:val="002547DF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3AC"/>
    <w:rsid w:val="00262979"/>
    <w:rsid w:val="00263038"/>
    <w:rsid w:val="002631DC"/>
    <w:rsid w:val="0026382D"/>
    <w:rsid w:val="0026385F"/>
    <w:rsid w:val="00263DD9"/>
    <w:rsid w:val="0026400D"/>
    <w:rsid w:val="00264256"/>
    <w:rsid w:val="0026432F"/>
    <w:rsid w:val="0026455A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67F59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25CE"/>
    <w:rsid w:val="00283165"/>
    <w:rsid w:val="002832E7"/>
    <w:rsid w:val="00284E7F"/>
    <w:rsid w:val="0028550D"/>
    <w:rsid w:val="00285520"/>
    <w:rsid w:val="00285894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540"/>
    <w:rsid w:val="0029279E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A67"/>
    <w:rsid w:val="002A4B7D"/>
    <w:rsid w:val="002A4E20"/>
    <w:rsid w:val="002A523D"/>
    <w:rsid w:val="002A5FC1"/>
    <w:rsid w:val="002A6EF8"/>
    <w:rsid w:val="002A732C"/>
    <w:rsid w:val="002A7A6A"/>
    <w:rsid w:val="002A7AB4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84B"/>
    <w:rsid w:val="002B3D90"/>
    <w:rsid w:val="002B3FB5"/>
    <w:rsid w:val="002B453B"/>
    <w:rsid w:val="002B4C39"/>
    <w:rsid w:val="002B601A"/>
    <w:rsid w:val="002B61F1"/>
    <w:rsid w:val="002B64FE"/>
    <w:rsid w:val="002B694E"/>
    <w:rsid w:val="002B6D31"/>
    <w:rsid w:val="002B70A2"/>
    <w:rsid w:val="002B7D56"/>
    <w:rsid w:val="002C04C2"/>
    <w:rsid w:val="002C0818"/>
    <w:rsid w:val="002C0D11"/>
    <w:rsid w:val="002C1B17"/>
    <w:rsid w:val="002C203A"/>
    <w:rsid w:val="002C2AE9"/>
    <w:rsid w:val="002C2B29"/>
    <w:rsid w:val="002C2E8A"/>
    <w:rsid w:val="002C2FCD"/>
    <w:rsid w:val="002C3AE4"/>
    <w:rsid w:val="002C3E89"/>
    <w:rsid w:val="002C42AA"/>
    <w:rsid w:val="002C4AF6"/>
    <w:rsid w:val="002C5533"/>
    <w:rsid w:val="002C5620"/>
    <w:rsid w:val="002C5A6B"/>
    <w:rsid w:val="002C6191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769"/>
    <w:rsid w:val="002D0820"/>
    <w:rsid w:val="002D09B3"/>
    <w:rsid w:val="002D1258"/>
    <w:rsid w:val="002D13B7"/>
    <w:rsid w:val="002D2A64"/>
    <w:rsid w:val="002D2B4E"/>
    <w:rsid w:val="002D3968"/>
    <w:rsid w:val="002D425A"/>
    <w:rsid w:val="002D4314"/>
    <w:rsid w:val="002D4A54"/>
    <w:rsid w:val="002D4E37"/>
    <w:rsid w:val="002D52E0"/>
    <w:rsid w:val="002D5DEA"/>
    <w:rsid w:val="002D6127"/>
    <w:rsid w:val="002D61BE"/>
    <w:rsid w:val="002D61F0"/>
    <w:rsid w:val="002D6624"/>
    <w:rsid w:val="002D7235"/>
    <w:rsid w:val="002D76E8"/>
    <w:rsid w:val="002E0E94"/>
    <w:rsid w:val="002E15A5"/>
    <w:rsid w:val="002E16BC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684"/>
    <w:rsid w:val="002F09C0"/>
    <w:rsid w:val="002F0ADB"/>
    <w:rsid w:val="002F0E34"/>
    <w:rsid w:val="002F2615"/>
    <w:rsid w:val="002F2AE0"/>
    <w:rsid w:val="002F31C4"/>
    <w:rsid w:val="002F322F"/>
    <w:rsid w:val="002F3AA3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78C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4BB"/>
    <w:rsid w:val="00301686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65FB"/>
    <w:rsid w:val="00306ED2"/>
    <w:rsid w:val="00306F89"/>
    <w:rsid w:val="0030749E"/>
    <w:rsid w:val="00307B27"/>
    <w:rsid w:val="00307E05"/>
    <w:rsid w:val="00307F28"/>
    <w:rsid w:val="003101DC"/>
    <w:rsid w:val="0031049F"/>
    <w:rsid w:val="00310CC6"/>
    <w:rsid w:val="00310F30"/>
    <w:rsid w:val="00311642"/>
    <w:rsid w:val="00311761"/>
    <w:rsid w:val="00311941"/>
    <w:rsid w:val="00312709"/>
    <w:rsid w:val="00313765"/>
    <w:rsid w:val="003137A0"/>
    <w:rsid w:val="00313BC1"/>
    <w:rsid w:val="00313C4F"/>
    <w:rsid w:val="00313DD5"/>
    <w:rsid w:val="003141C2"/>
    <w:rsid w:val="00314CBB"/>
    <w:rsid w:val="0031599D"/>
    <w:rsid w:val="00316064"/>
    <w:rsid w:val="00316C58"/>
    <w:rsid w:val="00316EAE"/>
    <w:rsid w:val="00317050"/>
    <w:rsid w:val="003172C8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FAD"/>
    <w:rsid w:val="00324089"/>
    <w:rsid w:val="0032430C"/>
    <w:rsid w:val="00324701"/>
    <w:rsid w:val="0032489D"/>
    <w:rsid w:val="003249F8"/>
    <w:rsid w:val="00324FBF"/>
    <w:rsid w:val="0032556B"/>
    <w:rsid w:val="0032651E"/>
    <w:rsid w:val="003267A6"/>
    <w:rsid w:val="003267C5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2123"/>
    <w:rsid w:val="003321C3"/>
    <w:rsid w:val="00332962"/>
    <w:rsid w:val="00334E18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B29"/>
    <w:rsid w:val="00337C71"/>
    <w:rsid w:val="003406B1"/>
    <w:rsid w:val="00340CC6"/>
    <w:rsid w:val="00340E58"/>
    <w:rsid w:val="00341087"/>
    <w:rsid w:val="00341706"/>
    <w:rsid w:val="00341CFA"/>
    <w:rsid w:val="0034246D"/>
    <w:rsid w:val="0034305B"/>
    <w:rsid w:val="00343C24"/>
    <w:rsid w:val="00343FA6"/>
    <w:rsid w:val="00344725"/>
    <w:rsid w:val="00344901"/>
    <w:rsid w:val="0034511B"/>
    <w:rsid w:val="003453BF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FE6"/>
    <w:rsid w:val="003552C6"/>
    <w:rsid w:val="003558FD"/>
    <w:rsid w:val="00355A83"/>
    <w:rsid w:val="003562D7"/>
    <w:rsid w:val="00356353"/>
    <w:rsid w:val="003567C9"/>
    <w:rsid w:val="00356CEC"/>
    <w:rsid w:val="003572DE"/>
    <w:rsid w:val="00357659"/>
    <w:rsid w:val="00357712"/>
    <w:rsid w:val="00357CAE"/>
    <w:rsid w:val="003604DB"/>
    <w:rsid w:val="003617B5"/>
    <w:rsid w:val="0036185C"/>
    <w:rsid w:val="00361B1A"/>
    <w:rsid w:val="003621A0"/>
    <w:rsid w:val="0036227D"/>
    <w:rsid w:val="0036262C"/>
    <w:rsid w:val="00362C5A"/>
    <w:rsid w:val="00362ECB"/>
    <w:rsid w:val="003635B6"/>
    <w:rsid w:val="00363FC9"/>
    <w:rsid w:val="00364F79"/>
    <w:rsid w:val="00365023"/>
    <w:rsid w:val="00365644"/>
    <w:rsid w:val="0036590C"/>
    <w:rsid w:val="003665C5"/>
    <w:rsid w:val="00366B3A"/>
    <w:rsid w:val="0036726F"/>
    <w:rsid w:val="00370285"/>
    <w:rsid w:val="003704EE"/>
    <w:rsid w:val="00370880"/>
    <w:rsid w:val="00370EFD"/>
    <w:rsid w:val="00371137"/>
    <w:rsid w:val="003711C5"/>
    <w:rsid w:val="003719F5"/>
    <w:rsid w:val="00372019"/>
    <w:rsid w:val="00372029"/>
    <w:rsid w:val="003724A1"/>
    <w:rsid w:val="00372A6B"/>
    <w:rsid w:val="00372C12"/>
    <w:rsid w:val="00372CD9"/>
    <w:rsid w:val="0037390A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80543"/>
    <w:rsid w:val="00380602"/>
    <w:rsid w:val="00380892"/>
    <w:rsid w:val="00380BBD"/>
    <w:rsid w:val="003821E7"/>
    <w:rsid w:val="00382903"/>
    <w:rsid w:val="00383D4B"/>
    <w:rsid w:val="00383DDB"/>
    <w:rsid w:val="003842A8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354"/>
    <w:rsid w:val="00391A92"/>
    <w:rsid w:val="00391C99"/>
    <w:rsid w:val="003926BE"/>
    <w:rsid w:val="003929BE"/>
    <w:rsid w:val="00392A1F"/>
    <w:rsid w:val="00392DB8"/>
    <w:rsid w:val="0039349B"/>
    <w:rsid w:val="00393A68"/>
    <w:rsid w:val="00393B78"/>
    <w:rsid w:val="003946B1"/>
    <w:rsid w:val="00394775"/>
    <w:rsid w:val="00394948"/>
    <w:rsid w:val="00394B44"/>
    <w:rsid w:val="00394D6C"/>
    <w:rsid w:val="0039502C"/>
    <w:rsid w:val="0039511F"/>
    <w:rsid w:val="003956FE"/>
    <w:rsid w:val="003958F1"/>
    <w:rsid w:val="00395977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323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B0299"/>
    <w:rsid w:val="003B0B4D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FCB"/>
    <w:rsid w:val="003B7020"/>
    <w:rsid w:val="003B7294"/>
    <w:rsid w:val="003B76FE"/>
    <w:rsid w:val="003C009A"/>
    <w:rsid w:val="003C07D7"/>
    <w:rsid w:val="003C0985"/>
    <w:rsid w:val="003C10B8"/>
    <w:rsid w:val="003C2C9D"/>
    <w:rsid w:val="003C3B73"/>
    <w:rsid w:val="003C3D6E"/>
    <w:rsid w:val="003C3F8B"/>
    <w:rsid w:val="003C4213"/>
    <w:rsid w:val="003C4250"/>
    <w:rsid w:val="003C44DB"/>
    <w:rsid w:val="003C4F25"/>
    <w:rsid w:val="003C64CD"/>
    <w:rsid w:val="003C6580"/>
    <w:rsid w:val="003C6CCB"/>
    <w:rsid w:val="003C6DA9"/>
    <w:rsid w:val="003C7855"/>
    <w:rsid w:val="003D0240"/>
    <w:rsid w:val="003D06A7"/>
    <w:rsid w:val="003D0868"/>
    <w:rsid w:val="003D09DA"/>
    <w:rsid w:val="003D0D75"/>
    <w:rsid w:val="003D1F11"/>
    <w:rsid w:val="003D2105"/>
    <w:rsid w:val="003D22AC"/>
    <w:rsid w:val="003D2339"/>
    <w:rsid w:val="003D26AA"/>
    <w:rsid w:val="003D2E43"/>
    <w:rsid w:val="003D3AD8"/>
    <w:rsid w:val="003D3EE3"/>
    <w:rsid w:val="003D4350"/>
    <w:rsid w:val="003D4409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89F"/>
    <w:rsid w:val="003E0974"/>
    <w:rsid w:val="003E0ADB"/>
    <w:rsid w:val="003E0CE4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077"/>
    <w:rsid w:val="003F0656"/>
    <w:rsid w:val="003F073C"/>
    <w:rsid w:val="003F0905"/>
    <w:rsid w:val="003F13D9"/>
    <w:rsid w:val="003F148D"/>
    <w:rsid w:val="003F1B6D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A56"/>
    <w:rsid w:val="003F2A8D"/>
    <w:rsid w:val="003F348A"/>
    <w:rsid w:val="003F3E88"/>
    <w:rsid w:val="003F4664"/>
    <w:rsid w:val="003F4933"/>
    <w:rsid w:val="003F4977"/>
    <w:rsid w:val="003F4A21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AE5"/>
    <w:rsid w:val="00400D86"/>
    <w:rsid w:val="004010EF"/>
    <w:rsid w:val="004017C6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B93"/>
    <w:rsid w:val="00404D4D"/>
    <w:rsid w:val="00405819"/>
    <w:rsid w:val="00405898"/>
    <w:rsid w:val="00405A9F"/>
    <w:rsid w:val="00405D95"/>
    <w:rsid w:val="00405F90"/>
    <w:rsid w:val="00406108"/>
    <w:rsid w:val="00406412"/>
    <w:rsid w:val="00406D4A"/>
    <w:rsid w:val="00406F4B"/>
    <w:rsid w:val="00406FBD"/>
    <w:rsid w:val="004073B0"/>
    <w:rsid w:val="00407612"/>
    <w:rsid w:val="0041029D"/>
    <w:rsid w:val="004102A7"/>
    <w:rsid w:val="00411230"/>
    <w:rsid w:val="00411472"/>
    <w:rsid w:val="004116C3"/>
    <w:rsid w:val="004118C9"/>
    <w:rsid w:val="0041195B"/>
    <w:rsid w:val="0041249C"/>
    <w:rsid w:val="00412697"/>
    <w:rsid w:val="00413369"/>
    <w:rsid w:val="00413E2E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13C2"/>
    <w:rsid w:val="004213E8"/>
    <w:rsid w:val="004213F3"/>
    <w:rsid w:val="0042156E"/>
    <w:rsid w:val="004222B5"/>
    <w:rsid w:val="004222BF"/>
    <w:rsid w:val="00422A01"/>
    <w:rsid w:val="00422D62"/>
    <w:rsid w:val="00422DB5"/>
    <w:rsid w:val="004232D4"/>
    <w:rsid w:val="00423326"/>
    <w:rsid w:val="004241DA"/>
    <w:rsid w:val="00424844"/>
    <w:rsid w:val="004251F8"/>
    <w:rsid w:val="004253B1"/>
    <w:rsid w:val="00425C97"/>
    <w:rsid w:val="00425FFD"/>
    <w:rsid w:val="004262F8"/>
    <w:rsid w:val="00426442"/>
    <w:rsid w:val="0042654A"/>
    <w:rsid w:val="00426A93"/>
    <w:rsid w:val="00426D1A"/>
    <w:rsid w:val="00426DFA"/>
    <w:rsid w:val="004272ED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1149"/>
    <w:rsid w:val="0043189C"/>
    <w:rsid w:val="004318FF"/>
    <w:rsid w:val="00431B36"/>
    <w:rsid w:val="00431CB1"/>
    <w:rsid w:val="00431DB5"/>
    <w:rsid w:val="0043270B"/>
    <w:rsid w:val="00432780"/>
    <w:rsid w:val="00432F8F"/>
    <w:rsid w:val="00432F9E"/>
    <w:rsid w:val="00433106"/>
    <w:rsid w:val="0043359F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50"/>
    <w:rsid w:val="00440EA5"/>
    <w:rsid w:val="0044142F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42A7"/>
    <w:rsid w:val="00444901"/>
    <w:rsid w:val="00444934"/>
    <w:rsid w:val="00444E8B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503F9"/>
    <w:rsid w:val="00450778"/>
    <w:rsid w:val="00450D3B"/>
    <w:rsid w:val="0045169D"/>
    <w:rsid w:val="004518D5"/>
    <w:rsid w:val="00451B06"/>
    <w:rsid w:val="00451BEB"/>
    <w:rsid w:val="004520FE"/>
    <w:rsid w:val="004527C0"/>
    <w:rsid w:val="00453871"/>
    <w:rsid w:val="00453BB4"/>
    <w:rsid w:val="00453DEF"/>
    <w:rsid w:val="004540AC"/>
    <w:rsid w:val="004543E4"/>
    <w:rsid w:val="004548E5"/>
    <w:rsid w:val="00454ACD"/>
    <w:rsid w:val="00454F08"/>
    <w:rsid w:val="00454F85"/>
    <w:rsid w:val="00455105"/>
    <w:rsid w:val="00455E20"/>
    <w:rsid w:val="00456114"/>
    <w:rsid w:val="0045623E"/>
    <w:rsid w:val="00456971"/>
    <w:rsid w:val="00456AC7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89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2F97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ACB"/>
    <w:rsid w:val="004735E8"/>
    <w:rsid w:val="004735FA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0E47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93"/>
    <w:rsid w:val="00482F79"/>
    <w:rsid w:val="00483D11"/>
    <w:rsid w:val="00483D20"/>
    <w:rsid w:val="00484066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9BD"/>
    <w:rsid w:val="00496BEF"/>
    <w:rsid w:val="00496DC2"/>
    <w:rsid w:val="00496E38"/>
    <w:rsid w:val="00497C03"/>
    <w:rsid w:val="004A01E1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5EC"/>
    <w:rsid w:val="004B6301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2371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BDF"/>
    <w:rsid w:val="004D00EE"/>
    <w:rsid w:val="004D0E42"/>
    <w:rsid w:val="004D0FA5"/>
    <w:rsid w:val="004D1059"/>
    <w:rsid w:val="004D17E6"/>
    <w:rsid w:val="004D1A33"/>
    <w:rsid w:val="004D1C2E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992"/>
    <w:rsid w:val="004E3B0E"/>
    <w:rsid w:val="004E3FD8"/>
    <w:rsid w:val="004E471C"/>
    <w:rsid w:val="004E4D11"/>
    <w:rsid w:val="004E4E71"/>
    <w:rsid w:val="004E4EF1"/>
    <w:rsid w:val="004E524E"/>
    <w:rsid w:val="004E53AE"/>
    <w:rsid w:val="004E5449"/>
    <w:rsid w:val="004E5710"/>
    <w:rsid w:val="004E5788"/>
    <w:rsid w:val="004E583F"/>
    <w:rsid w:val="004E5C61"/>
    <w:rsid w:val="004E5F2E"/>
    <w:rsid w:val="004E6158"/>
    <w:rsid w:val="004E6184"/>
    <w:rsid w:val="004E6463"/>
    <w:rsid w:val="004E6CEA"/>
    <w:rsid w:val="004E6F18"/>
    <w:rsid w:val="004E76A5"/>
    <w:rsid w:val="004E7B7F"/>
    <w:rsid w:val="004E7C85"/>
    <w:rsid w:val="004F01B4"/>
    <w:rsid w:val="004F020A"/>
    <w:rsid w:val="004F02AB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A"/>
    <w:rsid w:val="004F3DD1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5AE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1599"/>
    <w:rsid w:val="005119D6"/>
    <w:rsid w:val="00511E67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A28"/>
    <w:rsid w:val="00515E2B"/>
    <w:rsid w:val="00516B96"/>
    <w:rsid w:val="00516E9E"/>
    <w:rsid w:val="005173A4"/>
    <w:rsid w:val="005179DC"/>
    <w:rsid w:val="0052001B"/>
    <w:rsid w:val="00520AE3"/>
    <w:rsid w:val="00521294"/>
    <w:rsid w:val="00521D65"/>
    <w:rsid w:val="005221A4"/>
    <w:rsid w:val="00523366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59A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27C79"/>
    <w:rsid w:val="0053012B"/>
    <w:rsid w:val="0053037A"/>
    <w:rsid w:val="0053066C"/>
    <w:rsid w:val="005306C5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17A0"/>
    <w:rsid w:val="0054183A"/>
    <w:rsid w:val="00541D0D"/>
    <w:rsid w:val="00541E2B"/>
    <w:rsid w:val="00542589"/>
    <w:rsid w:val="0054348B"/>
    <w:rsid w:val="005436D7"/>
    <w:rsid w:val="00543703"/>
    <w:rsid w:val="00543A06"/>
    <w:rsid w:val="00543A66"/>
    <w:rsid w:val="00543A83"/>
    <w:rsid w:val="00543E40"/>
    <w:rsid w:val="00543FA3"/>
    <w:rsid w:val="00544899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6D63"/>
    <w:rsid w:val="005471A3"/>
    <w:rsid w:val="00547746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BF"/>
    <w:rsid w:val="005569D2"/>
    <w:rsid w:val="00556CA4"/>
    <w:rsid w:val="005570E7"/>
    <w:rsid w:val="0055718D"/>
    <w:rsid w:val="00557464"/>
    <w:rsid w:val="0055771C"/>
    <w:rsid w:val="00557A2C"/>
    <w:rsid w:val="00557CAB"/>
    <w:rsid w:val="00557D87"/>
    <w:rsid w:val="00560AC9"/>
    <w:rsid w:val="00561250"/>
    <w:rsid w:val="0056134D"/>
    <w:rsid w:val="00561A95"/>
    <w:rsid w:val="00561BF6"/>
    <w:rsid w:val="0056227C"/>
    <w:rsid w:val="00562757"/>
    <w:rsid w:val="005627C0"/>
    <w:rsid w:val="00562CDC"/>
    <w:rsid w:val="00563C73"/>
    <w:rsid w:val="00563FD2"/>
    <w:rsid w:val="0056434D"/>
    <w:rsid w:val="00564597"/>
    <w:rsid w:val="00564EB9"/>
    <w:rsid w:val="00566C25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9A6"/>
    <w:rsid w:val="00572F26"/>
    <w:rsid w:val="005730FF"/>
    <w:rsid w:val="005734E6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7368"/>
    <w:rsid w:val="005773FF"/>
    <w:rsid w:val="00577540"/>
    <w:rsid w:val="005777AC"/>
    <w:rsid w:val="00577EB4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DEF"/>
    <w:rsid w:val="00583E78"/>
    <w:rsid w:val="00584496"/>
    <w:rsid w:val="00584528"/>
    <w:rsid w:val="005852AA"/>
    <w:rsid w:val="00585867"/>
    <w:rsid w:val="00585BE4"/>
    <w:rsid w:val="00585C3A"/>
    <w:rsid w:val="00586013"/>
    <w:rsid w:val="0058628A"/>
    <w:rsid w:val="00586B34"/>
    <w:rsid w:val="00587117"/>
    <w:rsid w:val="0058759B"/>
    <w:rsid w:val="0058764D"/>
    <w:rsid w:val="005909AD"/>
    <w:rsid w:val="00590BF6"/>
    <w:rsid w:val="00591B9C"/>
    <w:rsid w:val="00591C29"/>
    <w:rsid w:val="00592160"/>
    <w:rsid w:val="005923C9"/>
    <w:rsid w:val="0059284F"/>
    <w:rsid w:val="00592E68"/>
    <w:rsid w:val="0059323A"/>
    <w:rsid w:val="00593447"/>
    <w:rsid w:val="00594131"/>
    <w:rsid w:val="005943C6"/>
    <w:rsid w:val="005946E2"/>
    <w:rsid w:val="0059478F"/>
    <w:rsid w:val="0059486C"/>
    <w:rsid w:val="00595308"/>
    <w:rsid w:val="00595777"/>
    <w:rsid w:val="00595BFD"/>
    <w:rsid w:val="00595DA2"/>
    <w:rsid w:val="00595E51"/>
    <w:rsid w:val="00595E99"/>
    <w:rsid w:val="0059627D"/>
    <w:rsid w:val="00596308"/>
    <w:rsid w:val="005968C4"/>
    <w:rsid w:val="0059715B"/>
    <w:rsid w:val="00597605"/>
    <w:rsid w:val="005978AF"/>
    <w:rsid w:val="00597A36"/>
    <w:rsid w:val="00597DF6"/>
    <w:rsid w:val="00597FAA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588D"/>
    <w:rsid w:val="005A59CF"/>
    <w:rsid w:val="005A6223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E"/>
    <w:rsid w:val="005B7824"/>
    <w:rsid w:val="005B7A4C"/>
    <w:rsid w:val="005B7A5C"/>
    <w:rsid w:val="005C001C"/>
    <w:rsid w:val="005C01BD"/>
    <w:rsid w:val="005C04E7"/>
    <w:rsid w:val="005C0625"/>
    <w:rsid w:val="005C0812"/>
    <w:rsid w:val="005C0904"/>
    <w:rsid w:val="005C09BF"/>
    <w:rsid w:val="005C0B24"/>
    <w:rsid w:val="005C0D61"/>
    <w:rsid w:val="005C0DDE"/>
    <w:rsid w:val="005C1121"/>
    <w:rsid w:val="005C1225"/>
    <w:rsid w:val="005C132F"/>
    <w:rsid w:val="005C1752"/>
    <w:rsid w:val="005C1BF2"/>
    <w:rsid w:val="005C2144"/>
    <w:rsid w:val="005C247C"/>
    <w:rsid w:val="005C2D32"/>
    <w:rsid w:val="005C376D"/>
    <w:rsid w:val="005C4B4D"/>
    <w:rsid w:val="005C4CD6"/>
    <w:rsid w:val="005C4DE3"/>
    <w:rsid w:val="005C5024"/>
    <w:rsid w:val="005C5372"/>
    <w:rsid w:val="005C5379"/>
    <w:rsid w:val="005C5425"/>
    <w:rsid w:val="005C5849"/>
    <w:rsid w:val="005C5A28"/>
    <w:rsid w:val="005C6222"/>
    <w:rsid w:val="005C6B26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7BF"/>
    <w:rsid w:val="005D18B1"/>
    <w:rsid w:val="005D1FAC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AF0"/>
    <w:rsid w:val="005D3BFD"/>
    <w:rsid w:val="005D46E9"/>
    <w:rsid w:val="005D5012"/>
    <w:rsid w:val="005D5E46"/>
    <w:rsid w:val="005D609E"/>
    <w:rsid w:val="005D64A5"/>
    <w:rsid w:val="005D666A"/>
    <w:rsid w:val="005D6929"/>
    <w:rsid w:val="005D69D5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2A28"/>
    <w:rsid w:val="005E3035"/>
    <w:rsid w:val="005E35FD"/>
    <w:rsid w:val="005E383F"/>
    <w:rsid w:val="005E3B77"/>
    <w:rsid w:val="005E48F7"/>
    <w:rsid w:val="005E4CCB"/>
    <w:rsid w:val="005E5563"/>
    <w:rsid w:val="005E59C5"/>
    <w:rsid w:val="005E5E74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46"/>
    <w:rsid w:val="005F1FE4"/>
    <w:rsid w:val="005F2528"/>
    <w:rsid w:val="005F369B"/>
    <w:rsid w:val="005F3955"/>
    <w:rsid w:val="005F3F7F"/>
    <w:rsid w:val="005F40E5"/>
    <w:rsid w:val="005F419B"/>
    <w:rsid w:val="005F46D9"/>
    <w:rsid w:val="005F4950"/>
    <w:rsid w:val="005F4D16"/>
    <w:rsid w:val="005F4D89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CC1"/>
    <w:rsid w:val="006004DE"/>
    <w:rsid w:val="00600AAB"/>
    <w:rsid w:val="00600B6C"/>
    <w:rsid w:val="00601072"/>
    <w:rsid w:val="00601097"/>
    <w:rsid w:val="0060144E"/>
    <w:rsid w:val="00601FCD"/>
    <w:rsid w:val="006022E6"/>
    <w:rsid w:val="00602354"/>
    <w:rsid w:val="0060254B"/>
    <w:rsid w:val="0060268D"/>
    <w:rsid w:val="006027D5"/>
    <w:rsid w:val="0060305B"/>
    <w:rsid w:val="006039C5"/>
    <w:rsid w:val="00603B1B"/>
    <w:rsid w:val="006043D7"/>
    <w:rsid w:val="00604594"/>
    <w:rsid w:val="00604708"/>
    <w:rsid w:val="00604CFF"/>
    <w:rsid w:val="00605162"/>
    <w:rsid w:val="00605399"/>
    <w:rsid w:val="006054EE"/>
    <w:rsid w:val="0060591D"/>
    <w:rsid w:val="006059EC"/>
    <w:rsid w:val="00605A02"/>
    <w:rsid w:val="00605A5D"/>
    <w:rsid w:val="00605B5D"/>
    <w:rsid w:val="00606889"/>
    <w:rsid w:val="006074B1"/>
    <w:rsid w:val="00607ADE"/>
    <w:rsid w:val="00607E68"/>
    <w:rsid w:val="00610224"/>
    <w:rsid w:val="006102C6"/>
    <w:rsid w:val="006103F0"/>
    <w:rsid w:val="00610B78"/>
    <w:rsid w:val="006113A9"/>
    <w:rsid w:val="00611C82"/>
    <w:rsid w:val="006125DB"/>
    <w:rsid w:val="00612C73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67E"/>
    <w:rsid w:val="00614BDD"/>
    <w:rsid w:val="00614C2F"/>
    <w:rsid w:val="00614CB4"/>
    <w:rsid w:val="00614D1E"/>
    <w:rsid w:val="00614E35"/>
    <w:rsid w:val="00614EB6"/>
    <w:rsid w:val="0061513A"/>
    <w:rsid w:val="0061516E"/>
    <w:rsid w:val="0061524B"/>
    <w:rsid w:val="0061565F"/>
    <w:rsid w:val="006159FA"/>
    <w:rsid w:val="00615BDB"/>
    <w:rsid w:val="006162D2"/>
    <w:rsid w:val="00616423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81"/>
    <w:rsid w:val="00621CAD"/>
    <w:rsid w:val="00623427"/>
    <w:rsid w:val="00623AEB"/>
    <w:rsid w:val="00623E4E"/>
    <w:rsid w:val="00624C2C"/>
    <w:rsid w:val="00624C6E"/>
    <w:rsid w:val="00624FB3"/>
    <w:rsid w:val="00625B24"/>
    <w:rsid w:val="0062657C"/>
    <w:rsid w:val="00626C25"/>
    <w:rsid w:val="00626E64"/>
    <w:rsid w:val="0062725A"/>
    <w:rsid w:val="0062776C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5D8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D10"/>
    <w:rsid w:val="00642E65"/>
    <w:rsid w:val="00643769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66B5"/>
    <w:rsid w:val="00647665"/>
    <w:rsid w:val="006477A7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3217"/>
    <w:rsid w:val="00653273"/>
    <w:rsid w:val="0065330A"/>
    <w:rsid w:val="00653FED"/>
    <w:rsid w:val="0065424F"/>
    <w:rsid w:val="006543F3"/>
    <w:rsid w:val="006544F6"/>
    <w:rsid w:val="00655070"/>
    <w:rsid w:val="00655223"/>
    <w:rsid w:val="00655780"/>
    <w:rsid w:val="0065594D"/>
    <w:rsid w:val="00655A45"/>
    <w:rsid w:val="006561FF"/>
    <w:rsid w:val="00656D6F"/>
    <w:rsid w:val="00657005"/>
    <w:rsid w:val="006572FB"/>
    <w:rsid w:val="006578D9"/>
    <w:rsid w:val="00657F67"/>
    <w:rsid w:val="006605DC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DAB"/>
    <w:rsid w:val="00663F72"/>
    <w:rsid w:val="00664678"/>
    <w:rsid w:val="006646F4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A27"/>
    <w:rsid w:val="00670204"/>
    <w:rsid w:val="00670290"/>
    <w:rsid w:val="006704BF"/>
    <w:rsid w:val="00670646"/>
    <w:rsid w:val="00670AAA"/>
    <w:rsid w:val="00670AD6"/>
    <w:rsid w:val="00670ECD"/>
    <w:rsid w:val="00671010"/>
    <w:rsid w:val="0067106A"/>
    <w:rsid w:val="00671B4F"/>
    <w:rsid w:val="006725CC"/>
    <w:rsid w:val="0067273D"/>
    <w:rsid w:val="00672966"/>
    <w:rsid w:val="00672E1F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A97"/>
    <w:rsid w:val="00680F30"/>
    <w:rsid w:val="00680F81"/>
    <w:rsid w:val="0068102D"/>
    <w:rsid w:val="00681254"/>
    <w:rsid w:val="00681307"/>
    <w:rsid w:val="006820C0"/>
    <w:rsid w:val="0068226B"/>
    <w:rsid w:val="00682E47"/>
    <w:rsid w:val="00682ED3"/>
    <w:rsid w:val="00683D7F"/>
    <w:rsid w:val="00683E9E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6244"/>
    <w:rsid w:val="006969D6"/>
    <w:rsid w:val="00696B6A"/>
    <w:rsid w:val="00696B84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98D"/>
    <w:rsid w:val="006A3F94"/>
    <w:rsid w:val="006A40D0"/>
    <w:rsid w:val="006A4113"/>
    <w:rsid w:val="006A49B5"/>
    <w:rsid w:val="006A4FF3"/>
    <w:rsid w:val="006A5A45"/>
    <w:rsid w:val="006A5CA3"/>
    <w:rsid w:val="006A5D5C"/>
    <w:rsid w:val="006A5E26"/>
    <w:rsid w:val="006A6B3F"/>
    <w:rsid w:val="006A6B69"/>
    <w:rsid w:val="006A74C0"/>
    <w:rsid w:val="006A7574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727"/>
    <w:rsid w:val="006B393F"/>
    <w:rsid w:val="006B3E55"/>
    <w:rsid w:val="006B401E"/>
    <w:rsid w:val="006B5111"/>
    <w:rsid w:val="006B6346"/>
    <w:rsid w:val="006B6AD0"/>
    <w:rsid w:val="006B6BA3"/>
    <w:rsid w:val="006B6C83"/>
    <w:rsid w:val="006B6C95"/>
    <w:rsid w:val="006B725C"/>
    <w:rsid w:val="006B7864"/>
    <w:rsid w:val="006C03B2"/>
    <w:rsid w:val="006C09DD"/>
    <w:rsid w:val="006C0B08"/>
    <w:rsid w:val="006C0E01"/>
    <w:rsid w:val="006C1142"/>
    <w:rsid w:val="006C1A29"/>
    <w:rsid w:val="006C1B3F"/>
    <w:rsid w:val="006C1F77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846"/>
    <w:rsid w:val="006D0C09"/>
    <w:rsid w:val="006D1A23"/>
    <w:rsid w:val="006D1DFA"/>
    <w:rsid w:val="006D1F1A"/>
    <w:rsid w:val="006D2039"/>
    <w:rsid w:val="006D21FF"/>
    <w:rsid w:val="006D31AF"/>
    <w:rsid w:val="006D31DD"/>
    <w:rsid w:val="006D35CD"/>
    <w:rsid w:val="006D3D01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67A"/>
    <w:rsid w:val="006D6F72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135"/>
    <w:rsid w:val="006E1469"/>
    <w:rsid w:val="006E176F"/>
    <w:rsid w:val="006E1C34"/>
    <w:rsid w:val="006E1E45"/>
    <w:rsid w:val="006E22CC"/>
    <w:rsid w:val="006E250F"/>
    <w:rsid w:val="006E33A6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3052"/>
    <w:rsid w:val="006F314D"/>
    <w:rsid w:val="006F3B01"/>
    <w:rsid w:val="006F3C66"/>
    <w:rsid w:val="006F4189"/>
    <w:rsid w:val="006F468E"/>
    <w:rsid w:val="006F557B"/>
    <w:rsid w:val="006F566F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3E0"/>
    <w:rsid w:val="0070063F"/>
    <w:rsid w:val="0070124B"/>
    <w:rsid w:val="007017EA"/>
    <w:rsid w:val="0070181F"/>
    <w:rsid w:val="0070193E"/>
    <w:rsid w:val="00701ADB"/>
    <w:rsid w:val="00701B27"/>
    <w:rsid w:val="00701F97"/>
    <w:rsid w:val="007032E6"/>
    <w:rsid w:val="007036E5"/>
    <w:rsid w:val="00703D8A"/>
    <w:rsid w:val="00704123"/>
    <w:rsid w:val="007044AA"/>
    <w:rsid w:val="00704641"/>
    <w:rsid w:val="00704757"/>
    <w:rsid w:val="007047A7"/>
    <w:rsid w:val="007050A6"/>
    <w:rsid w:val="007056ED"/>
    <w:rsid w:val="00705919"/>
    <w:rsid w:val="00705D28"/>
    <w:rsid w:val="00706AC2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7AA"/>
    <w:rsid w:val="0071196B"/>
    <w:rsid w:val="00711A0F"/>
    <w:rsid w:val="00711AE4"/>
    <w:rsid w:val="00711B30"/>
    <w:rsid w:val="00711D10"/>
    <w:rsid w:val="00711D73"/>
    <w:rsid w:val="00712130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759"/>
    <w:rsid w:val="00720A0C"/>
    <w:rsid w:val="007215A9"/>
    <w:rsid w:val="0072190B"/>
    <w:rsid w:val="00721CB7"/>
    <w:rsid w:val="00721DB3"/>
    <w:rsid w:val="00721E1D"/>
    <w:rsid w:val="00722260"/>
    <w:rsid w:val="00722B18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B6"/>
    <w:rsid w:val="00725CDC"/>
    <w:rsid w:val="00726281"/>
    <w:rsid w:val="00726476"/>
    <w:rsid w:val="0072650B"/>
    <w:rsid w:val="00726537"/>
    <w:rsid w:val="0072665F"/>
    <w:rsid w:val="00726AE9"/>
    <w:rsid w:val="007273EC"/>
    <w:rsid w:val="007279F1"/>
    <w:rsid w:val="00727E9F"/>
    <w:rsid w:val="00730F0F"/>
    <w:rsid w:val="0073128B"/>
    <w:rsid w:val="0073150C"/>
    <w:rsid w:val="0073171A"/>
    <w:rsid w:val="007325D3"/>
    <w:rsid w:val="00732885"/>
    <w:rsid w:val="00733858"/>
    <w:rsid w:val="00733A80"/>
    <w:rsid w:val="0073487C"/>
    <w:rsid w:val="0073497A"/>
    <w:rsid w:val="0073532A"/>
    <w:rsid w:val="00735E35"/>
    <w:rsid w:val="0073637C"/>
    <w:rsid w:val="00736886"/>
    <w:rsid w:val="00736D7B"/>
    <w:rsid w:val="007377ED"/>
    <w:rsid w:val="007379C8"/>
    <w:rsid w:val="00737EE8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3468"/>
    <w:rsid w:val="007436B1"/>
    <w:rsid w:val="007436D5"/>
    <w:rsid w:val="00743867"/>
    <w:rsid w:val="00744055"/>
    <w:rsid w:val="0074443A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38A"/>
    <w:rsid w:val="007503B7"/>
    <w:rsid w:val="0075076E"/>
    <w:rsid w:val="007509F9"/>
    <w:rsid w:val="00751295"/>
    <w:rsid w:val="00751B32"/>
    <w:rsid w:val="00751F76"/>
    <w:rsid w:val="00752497"/>
    <w:rsid w:val="007524E2"/>
    <w:rsid w:val="00752EBA"/>
    <w:rsid w:val="00752FE7"/>
    <w:rsid w:val="00753A01"/>
    <w:rsid w:val="00753F01"/>
    <w:rsid w:val="0075412E"/>
    <w:rsid w:val="00754747"/>
    <w:rsid w:val="00754D64"/>
    <w:rsid w:val="00754FCC"/>
    <w:rsid w:val="00755420"/>
    <w:rsid w:val="00755559"/>
    <w:rsid w:val="00755B06"/>
    <w:rsid w:val="00755D41"/>
    <w:rsid w:val="00755E06"/>
    <w:rsid w:val="00755F8B"/>
    <w:rsid w:val="007565E2"/>
    <w:rsid w:val="00756867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432"/>
    <w:rsid w:val="00763448"/>
    <w:rsid w:val="00763507"/>
    <w:rsid w:val="00763EB7"/>
    <w:rsid w:val="00764043"/>
    <w:rsid w:val="00764DC1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67D2D"/>
    <w:rsid w:val="007700C8"/>
    <w:rsid w:val="007702AC"/>
    <w:rsid w:val="007709C0"/>
    <w:rsid w:val="00770CEE"/>
    <w:rsid w:val="007721AD"/>
    <w:rsid w:val="00772232"/>
    <w:rsid w:val="007728F4"/>
    <w:rsid w:val="00772D15"/>
    <w:rsid w:val="00772DC3"/>
    <w:rsid w:val="007733C4"/>
    <w:rsid w:val="00773EC7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6D2"/>
    <w:rsid w:val="00791866"/>
    <w:rsid w:val="00791ADE"/>
    <w:rsid w:val="00791BE9"/>
    <w:rsid w:val="00791BEA"/>
    <w:rsid w:val="007926B7"/>
    <w:rsid w:val="00792AD3"/>
    <w:rsid w:val="00792BEC"/>
    <w:rsid w:val="00792ECC"/>
    <w:rsid w:val="00793774"/>
    <w:rsid w:val="00793901"/>
    <w:rsid w:val="007939C7"/>
    <w:rsid w:val="00793F70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D56"/>
    <w:rsid w:val="007A32E9"/>
    <w:rsid w:val="007A3395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B0253"/>
    <w:rsid w:val="007B073B"/>
    <w:rsid w:val="007B1061"/>
    <w:rsid w:val="007B19CC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325"/>
    <w:rsid w:val="007B550D"/>
    <w:rsid w:val="007B5A66"/>
    <w:rsid w:val="007B630D"/>
    <w:rsid w:val="007B77FB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6FF"/>
    <w:rsid w:val="007C2A39"/>
    <w:rsid w:val="007C2AAF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7578"/>
    <w:rsid w:val="007C779D"/>
    <w:rsid w:val="007C7EF3"/>
    <w:rsid w:val="007D020B"/>
    <w:rsid w:val="007D02A6"/>
    <w:rsid w:val="007D0645"/>
    <w:rsid w:val="007D098C"/>
    <w:rsid w:val="007D0A2C"/>
    <w:rsid w:val="007D11B6"/>
    <w:rsid w:val="007D149C"/>
    <w:rsid w:val="007D163B"/>
    <w:rsid w:val="007D1B7C"/>
    <w:rsid w:val="007D214A"/>
    <w:rsid w:val="007D357E"/>
    <w:rsid w:val="007D3889"/>
    <w:rsid w:val="007D39D7"/>
    <w:rsid w:val="007D478D"/>
    <w:rsid w:val="007D4838"/>
    <w:rsid w:val="007D4956"/>
    <w:rsid w:val="007D4FF2"/>
    <w:rsid w:val="007D5033"/>
    <w:rsid w:val="007D512C"/>
    <w:rsid w:val="007D526F"/>
    <w:rsid w:val="007D5A4A"/>
    <w:rsid w:val="007D5CFA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E0162"/>
    <w:rsid w:val="007E05CC"/>
    <w:rsid w:val="007E08F5"/>
    <w:rsid w:val="007E0986"/>
    <w:rsid w:val="007E0C8C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8CD"/>
    <w:rsid w:val="007E48E4"/>
    <w:rsid w:val="007E531F"/>
    <w:rsid w:val="007E5634"/>
    <w:rsid w:val="007E56DF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8C0"/>
    <w:rsid w:val="007F1BFA"/>
    <w:rsid w:val="007F2477"/>
    <w:rsid w:val="007F2DBB"/>
    <w:rsid w:val="007F2ED4"/>
    <w:rsid w:val="007F3960"/>
    <w:rsid w:val="007F3FB0"/>
    <w:rsid w:val="007F43A9"/>
    <w:rsid w:val="007F54CD"/>
    <w:rsid w:val="007F5605"/>
    <w:rsid w:val="007F5608"/>
    <w:rsid w:val="007F5874"/>
    <w:rsid w:val="007F5D4A"/>
    <w:rsid w:val="007F6020"/>
    <w:rsid w:val="007F61BD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1C4"/>
    <w:rsid w:val="008036F8"/>
    <w:rsid w:val="00803905"/>
    <w:rsid w:val="0080397E"/>
    <w:rsid w:val="00803E2E"/>
    <w:rsid w:val="00803FD6"/>
    <w:rsid w:val="008041E1"/>
    <w:rsid w:val="00804867"/>
    <w:rsid w:val="00804B2F"/>
    <w:rsid w:val="008050E9"/>
    <w:rsid w:val="008053AD"/>
    <w:rsid w:val="00805D11"/>
    <w:rsid w:val="0080656E"/>
    <w:rsid w:val="00806979"/>
    <w:rsid w:val="0080699F"/>
    <w:rsid w:val="00806D29"/>
    <w:rsid w:val="00806F5E"/>
    <w:rsid w:val="008072B6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CE0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6E5"/>
    <w:rsid w:val="00820A96"/>
    <w:rsid w:val="008216E2"/>
    <w:rsid w:val="0082172C"/>
    <w:rsid w:val="008219C7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F"/>
    <w:rsid w:val="0083311A"/>
    <w:rsid w:val="008333BB"/>
    <w:rsid w:val="0083417A"/>
    <w:rsid w:val="00834512"/>
    <w:rsid w:val="008349E7"/>
    <w:rsid w:val="0083502E"/>
    <w:rsid w:val="008350E9"/>
    <w:rsid w:val="00835B82"/>
    <w:rsid w:val="00836133"/>
    <w:rsid w:val="0083657B"/>
    <w:rsid w:val="00836B5B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61"/>
    <w:rsid w:val="0084296C"/>
    <w:rsid w:val="00842B49"/>
    <w:rsid w:val="00842DB7"/>
    <w:rsid w:val="00842E2D"/>
    <w:rsid w:val="0084387F"/>
    <w:rsid w:val="00843AFD"/>
    <w:rsid w:val="00843B2C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964"/>
    <w:rsid w:val="00847991"/>
    <w:rsid w:val="00847C4E"/>
    <w:rsid w:val="00847F69"/>
    <w:rsid w:val="00850AE8"/>
    <w:rsid w:val="00850B13"/>
    <w:rsid w:val="00851B22"/>
    <w:rsid w:val="00852338"/>
    <w:rsid w:val="00852AA6"/>
    <w:rsid w:val="00853C45"/>
    <w:rsid w:val="00854090"/>
    <w:rsid w:val="008540C8"/>
    <w:rsid w:val="00854983"/>
    <w:rsid w:val="00854A91"/>
    <w:rsid w:val="00854E0E"/>
    <w:rsid w:val="00856301"/>
    <w:rsid w:val="008569DF"/>
    <w:rsid w:val="00856C75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A4B"/>
    <w:rsid w:val="00860BAC"/>
    <w:rsid w:val="008611A3"/>
    <w:rsid w:val="00861750"/>
    <w:rsid w:val="00861B41"/>
    <w:rsid w:val="00861D65"/>
    <w:rsid w:val="00861DA1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A9F"/>
    <w:rsid w:val="00864C02"/>
    <w:rsid w:val="008650AB"/>
    <w:rsid w:val="00865696"/>
    <w:rsid w:val="00865D02"/>
    <w:rsid w:val="00865D4C"/>
    <w:rsid w:val="00865DE1"/>
    <w:rsid w:val="0086650F"/>
    <w:rsid w:val="00866BFD"/>
    <w:rsid w:val="00866FEA"/>
    <w:rsid w:val="00867255"/>
    <w:rsid w:val="008678F0"/>
    <w:rsid w:val="00870018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E33"/>
    <w:rsid w:val="00874FAC"/>
    <w:rsid w:val="0087504C"/>
    <w:rsid w:val="00875755"/>
    <w:rsid w:val="00875905"/>
    <w:rsid w:val="00875F79"/>
    <w:rsid w:val="00875FBD"/>
    <w:rsid w:val="00876AC7"/>
    <w:rsid w:val="0087763F"/>
    <w:rsid w:val="00877C45"/>
    <w:rsid w:val="00877C57"/>
    <w:rsid w:val="00877FA3"/>
    <w:rsid w:val="008801B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3004"/>
    <w:rsid w:val="00883A9E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6B55"/>
    <w:rsid w:val="008876DF"/>
    <w:rsid w:val="00887771"/>
    <w:rsid w:val="00887FEF"/>
    <w:rsid w:val="008907B2"/>
    <w:rsid w:val="00890BCD"/>
    <w:rsid w:val="00890E0D"/>
    <w:rsid w:val="00890E81"/>
    <w:rsid w:val="00890F04"/>
    <w:rsid w:val="00890FBE"/>
    <w:rsid w:val="00891F63"/>
    <w:rsid w:val="00892253"/>
    <w:rsid w:val="008922DF"/>
    <w:rsid w:val="00893024"/>
    <w:rsid w:val="0089302F"/>
    <w:rsid w:val="00893B3B"/>
    <w:rsid w:val="00893BA4"/>
    <w:rsid w:val="00893DB3"/>
    <w:rsid w:val="008948A0"/>
    <w:rsid w:val="00894A2E"/>
    <w:rsid w:val="00894ADC"/>
    <w:rsid w:val="00895243"/>
    <w:rsid w:val="00895A0C"/>
    <w:rsid w:val="008961A5"/>
    <w:rsid w:val="008965CC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C65"/>
    <w:rsid w:val="008A1E27"/>
    <w:rsid w:val="008A1EA1"/>
    <w:rsid w:val="008A1FBC"/>
    <w:rsid w:val="008A2323"/>
    <w:rsid w:val="008A24BD"/>
    <w:rsid w:val="008A294D"/>
    <w:rsid w:val="008A2AAE"/>
    <w:rsid w:val="008A2F26"/>
    <w:rsid w:val="008A36ED"/>
    <w:rsid w:val="008A3898"/>
    <w:rsid w:val="008A3A0E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A7F87"/>
    <w:rsid w:val="008B01A2"/>
    <w:rsid w:val="008B07C2"/>
    <w:rsid w:val="008B097E"/>
    <w:rsid w:val="008B0AE4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B34"/>
    <w:rsid w:val="008B2D1D"/>
    <w:rsid w:val="008B2DEB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824"/>
    <w:rsid w:val="008B6E5C"/>
    <w:rsid w:val="008B6EEA"/>
    <w:rsid w:val="008C1161"/>
    <w:rsid w:val="008C2135"/>
    <w:rsid w:val="008C2236"/>
    <w:rsid w:val="008C2426"/>
    <w:rsid w:val="008C2453"/>
    <w:rsid w:val="008C26B4"/>
    <w:rsid w:val="008C2767"/>
    <w:rsid w:val="008C2BC8"/>
    <w:rsid w:val="008C4B47"/>
    <w:rsid w:val="008C570A"/>
    <w:rsid w:val="008C59D5"/>
    <w:rsid w:val="008C5B10"/>
    <w:rsid w:val="008C6970"/>
    <w:rsid w:val="008C69DC"/>
    <w:rsid w:val="008C6C3C"/>
    <w:rsid w:val="008C6C7A"/>
    <w:rsid w:val="008C6D71"/>
    <w:rsid w:val="008C6F4F"/>
    <w:rsid w:val="008C6F9B"/>
    <w:rsid w:val="008C6FA2"/>
    <w:rsid w:val="008C7245"/>
    <w:rsid w:val="008C74CC"/>
    <w:rsid w:val="008C7652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3208"/>
    <w:rsid w:val="008D399A"/>
    <w:rsid w:val="008D4318"/>
    <w:rsid w:val="008D453F"/>
    <w:rsid w:val="008D49AA"/>
    <w:rsid w:val="008D508F"/>
    <w:rsid w:val="008D538D"/>
    <w:rsid w:val="008D56A5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B8B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201"/>
    <w:rsid w:val="008F2A8C"/>
    <w:rsid w:val="008F3069"/>
    <w:rsid w:val="008F35F6"/>
    <w:rsid w:val="008F3D2D"/>
    <w:rsid w:val="008F3D7C"/>
    <w:rsid w:val="008F3DC9"/>
    <w:rsid w:val="008F4107"/>
    <w:rsid w:val="008F4153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3281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10874"/>
    <w:rsid w:val="009108A7"/>
    <w:rsid w:val="00911A5A"/>
    <w:rsid w:val="00911E1A"/>
    <w:rsid w:val="0091225D"/>
    <w:rsid w:val="009123B9"/>
    <w:rsid w:val="00912655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6C5"/>
    <w:rsid w:val="0091610F"/>
    <w:rsid w:val="009161BA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202"/>
    <w:rsid w:val="009235CF"/>
    <w:rsid w:val="00923821"/>
    <w:rsid w:val="00924108"/>
    <w:rsid w:val="0092507E"/>
    <w:rsid w:val="009250C2"/>
    <w:rsid w:val="00925267"/>
    <w:rsid w:val="00925836"/>
    <w:rsid w:val="00925B66"/>
    <w:rsid w:val="00925DD1"/>
    <w:rsid w:val="00925E46"/>
    <w:rsid w:val="009260EC"/>
    <w:rsid w:val="00926264"/>
    <w:rsid w:val="00926595"/>
    <w:rsid w:val="0092686F"/>
    <w:rsid w:val="0092698B"/>
    <w:rsid w:val="009269EB"/>
    <w:rsid w:val="00927522"/>
    <w:rsid w:val="0092784B"/>
    <w:rsid w:val="009279AF"/>
    <w:rsid w:val="00927E12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5CE"/>
    <w:rsid w:val="009326B1"/>
    <w:rsid w:val="009327B5"/>
    <w:rsid w:val="00932A20"/>
    <w:rsid w:val="0093383F"/>
    <w:rsid w:val="00933D61"/>
    <w:rsid w:val="00933DE4"/>
    <w:rsid w:val="00934044"/>
    <w:rsid w:val="00934FF8"/>
    <w:rsid w:val="00934FFD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67F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58B"/>
    <w:rsid w:val="00945E49"/>
    <w:rsid w:val="009462D8"/>
    <w:rsid w:val="00946388"/>
    <w:rsid w:val="0094663A"/>
    <w:rsid w:val="00946AA5"/>
    <w:rsid w:val="00946C4B"/>
    <w:rsid w:val="009478ED"/>
    <w:rsid w:val="009479E5"/>
    <w:rsid w:val="009506B9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247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92B"/>
    <w:rsid w:val="0096397B"/>
    <w:rsid w:val="00963F73"/>
    <w:rsid w:val="00964E3C"/>
    <w:rsid w:val="00964E69"/>
    <w:rsid w:val="0096504D"/>
    <w:rsid w:val="009654F0"/>
    <w:rsid w:val="00965911"/>
    <w:rsid w:val="009659EA"/>
    <w:rsid w:val="0096691D"/>
    <w:rsid w:val="00966EC4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84E"/>
    <w:rsid w:val="009765CF"/>
    <w:rsid w:val="00976989"/>
    <w:rsid w:val="00976D1B"/>
    <w:rsid w:val="00976FFB"/>
    <w:rsid w:val="00977852"/>
    <w:rsid w:val="009778AB"/>
    <w:rsid w:val="00980403"/>
    <w:rsid w:val="009804CB"/>
    <w:rsid w:val="009809DD"/>
    <w:rsid w:val="00980ACA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250"/>
    <w:rsid w:val="00984C8E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624"/>
    <w:rsid w:val="009927C4"/>
    <w:rsid w:val="00992A4E"/>
    <w:rsid w:val="00993075"/>
    <w:rsid w:val="009930C0"/>
    <w:rsid w:val="0099324C"/>
    <w:rsid w:val="00993627"/>
    <w:rsid w:val="0099367D"/>
    <w:rsid w:val="009936F0"/>
    <w:rsid w:val="0099459E"/>
    <w:rsid w:val="00994D59"/>
    <w:rsid w:val="009951AB"/>
    <w:rsid w:val="0099531F"/>
    <w:rsid w:val="00995360"/>
    <w:rsid w:val="009953BB"/>
    <w:rsid w:val="009954AD"/>
    <w:rsid w:val="00996A8B"/>
    <w:rsid w:val="00996CD4"/>
    <w:rsid w:val="00997033"/>
    <w:rsid w:val="0099731A"/>
    <w:rsid w:val="009974FB"/>
    <w:rsid w:val="009975D0"/>
    <w:rsid w:val="009979D6"/>
    <w:rsid w:val="00997AE4"/>
    <w:rsid w:val="00997CA3"/>
    <w:rsid w:val="009A0212"/>
    <w:rsid w:val="009A031F"/>
    <w:rsid w:val="009A0C1F"/>
    <w:rsid w:val="009A1053"/>
    <w:rsid w:val="009A12A5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6A7"/>
    <w:rsid w:val="009A6127"/>
    <w:rsid w:val="009A62DC"/>
    <w:rsid w:val="009A637B"/>
    <w:rsid w:val="009A6456"/>
    <w:rsid w:val="009A6C74"/>
    <w:rsid w:val="009A6EE7"/>
    <w:rsid w:val="009A7154"/>
    <w:rsid w:val="009A74CB"/>
    <w:rsid w:val="009A78D1"/>
    <w:rsid w:val="009A7DFB"/>
    <w:rsid w:val="009A7E08"/>
    <w:rsid w:val="009B003C"/>
    <w:rsid w:val="009B1823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5821"/>
    <w:rsid w:val="009B70E9"/>
    <w:rsid w:val="009B7564"/>
    <w:rsid w:val="009B7BB7"/>
    <w:rsid w:val="009B7FFA"/>
    <w:rsid w:val="009C00EF"/>
    <w:rsid w:val="009C0BC1"/>
    <w:rsid w:val="009C0DBE"/>
    <w:rsid w:val="009C19BC"/>
    <w:rsid w:val="009C19D2"/>
    <w:rsid w:val="009C1BF9"/>
    <w:rsid w:val="009C1D4B"/>
    <w:rsid w:val="009C1E0C"/>
    <w:rsid w:val="009C281C"/>
    <w:rsid w:val="009C2AB0"/>
    <w:rsid w:val="009C3D88"/>
    <w:rsid w:val="009C42A3"/>
    <w:rsid w:val="009C4B76"/>
    <w:rsid w:val="009C520B"/>
    <w:rsid w:val="009C5785"/>
    <w:rsid w:val="009C5874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5A4"/>
    <w:rsid w:val="009D785E"/>
    <w:rsid w:val="009D7EDD"/>
    <w:rsid w:val="009E04A9"/>
    <w:rsid w:val="009E04FB"/>
    <w:rsid w:val="009E0871"/>
    <w:rsid w:val="009E1012"/>
    <w:rsid w:val="009E1137"/>
    <w:rsid w:val="009E176B"/>
    <w:rsid w:val="009E1E2C"/>
    <w:rsid w:val="009E1F70"/>
    <w:rsid w:val="009E21A4"/>
    <w:rsid w:val="009E2BE6"/>
    <w:rsid w:val="009E2CB8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A64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A4B"/>
    <w:rsid w:val="009F4196"/>
    <w:rsid w:val="009F41E1"/>
    <w:rsid w:val="009F4375"/>
    <w:rsid w:val="009F483A"/>
    <w:rsid w:val="009F4F05"/>
    <w:rsid w:val="009F5606"/>
    <w:rsid w:val="009F5CA4"/>
    <w:rsid w:val="009F6410"/>
    <w:rsid w:val="009F6457"/>
    <w:rsid w:val="009F7169"/>
    <w:rsid w:val="009F7883"/>
    <w:rsid w:val="009F79BE"/>
    <w:rsid w:val="00A0018E"/>
    <w:rsid w:val="00A00B60"/>
    <w:rsid w:val="00A01006"/>
    <w:rsid w:val="00A027BB"/>
    <w:rsid w:val="00A02B26"/>
    <w:rsid w:val="00A02BEC"/>
    <w:rsid w:val="00A02C96"/>
    <w:rsid w:val="00A02D52"/>
    <w:rsid w:val="00A02FBC"/>
    <w:rsid w:val="00A03A1D"/>
    <w:rsid w:val="00A043B9"/>
    <w:rsid w:val="00A04541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10230"/>
    <w:rsid w:val="00A102A3"/>
    <w:rsid w:val="00A105DB"/>
    <w:rsid w:val="00A106FE"/>
    <w:rsid w:val="00A10736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B10"/>
    <w:rsid w:val="00A13CF1"/>
    <w:rsid w:val="00A145D0"/>
    <w:rsid w:val="00A157EC"/>
    <w:rsid w:val="00A158D3"/>
    <w:rsid w:val="00A15F2F"/>
    <w:rsid w:val="00A16150"/>
    <w:rsid w:val="00A163A7"/>
    <w:rsid w:val="00A16510"/>
    <w:rsid w:val="00A1686F"/>
    <w:rsid w:val="00A17180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664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753"/>
    <w:rsid w:val="00A2585A"/>
    <w:rsid w:val="00A25C9D"/>
    <w:rsid w:val="00A261E4"/>
    <w:rsid w:val="00A265D9"/>
    <w:rsid w:val="00A26883"/>
    <w:rsid w:val="00A26D60"/>
    <w:rsid w:val="00A26EE0"/>
    <w:rsid w:val="00A2702B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93A"/>
    <w:rsid w:val="00A34685"/>
    <w:rsid w:val="00A34DA0"/>
    <w:rsid w:val="00A35A0B"/>
    <w:rsid w:val="00A35BD0"/>
    <w:rsid w:val="00A362CB"/>
    <w:rsid w:val="00A37413"/>
    <w:rsid w:val="00A3747D"/>
    <w:rsid w:val="00A37A59"/>
    <w:rsid w:val="00A37E05"/>
    <w:rsid w:val="00A40531"/>
    <w:rsid w:val="00A40660"/>
    <w:rsid w:val="00A40C1E"/>
    <w:rsid w:val="00A41821"/>
    <w:rsid w:val="00A41C5C"/>
    <w:rsid w:val="00A41EF0"/>
    <w:rsid w:val="00A422A2"/>
    <w:rsid w:val="00A42659"/>
    <w:rsid w:val="00A42B87"/>
    <w:rsid w:val="00A4339C"/>
    <w:rsid w:val="00A4392A"/>
    <w:rsid w:val="00A43F1C"/>
    <w:rsid w:val="00A4424E"/>
    <w:rsid w:val="00A442E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FAD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BCF"/>
    <w:rsid w:val="00A52EDB"/>
    <w:rsid w:val="00A532E0"/>
    <w:rsid w:val="00A53840"/>
    <w:rsid w:val="00A54A90"/>
    <w:rsid w:val="00A54B0B"/>
    <w:rsid w:val="00A54D16"/>
    <w:rsid w:val="00A54E6B"/>
    <w:rsid w:val="00A553DF"/>
    <w:rsid w:val="00A5579B"/>
    <w:rsid w:val="00A55877"/>
    <w:rsid w:val="00A55BB7"/>
    <w:rsid w:val="00A55E76"/>
    <w:rsid w:val="00A5637C"/>
    <w:rsid w:val="00A565DC"/>
    <w:rsid w:val="00A56735"/>
    <w:rsid w:val="00A5676A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3244"/>
    <w:rsid w:val="00A6367F"/>
    <w:rsid w:val="00A63872"/>
    <w:rsid w:val="00A63A37"/>
    <w:rsid w:val="00A64196"/>
    <w:rsid w:val="00A644AC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6FF"/>
    <w:rsid w:val="00A677C1"/>
    <w:rsid w:val="00A67A8E"/>
    <w:rsid w:val="00A67AC6"/>
    <w:rsid w:val="00A70A35"/>
    <w:rsid w:val="00A7141F"/>
    <w:rsid w:val="00A71D6B"/>
    <w:rsid w:val="00A71F00"/>
    <w:rsid w:val="00A726A3"/>
    <w:rsid w:val="00A726DE"/>
    <w:rsid w:val="00A72B43"/>
    <w:rsid w:val="00A73242"/>
    <w:rsid w:val="00A73873"/>
    <w:rsid w:val="00A739AB"/>
    <w:rsid w:val="00A73D4C"/>
    <w:rsid w:val="00A744A2"/>
    <w:rsid w:val="00A74579"/>
    <w:rsid w:val="00A74598"/>
    <w:rsid w:val="00A745D9"/>
    <w:rsid w:val="00A74E04"/>
    <w:rsid w:val="00A74F6C"/>
    <w:rsid w:val="00A75212"/>
    <w:rsid w:val="00A7538B"/>
    <w:rsid w:val="00A75920"/>
    <w:rsid w:val="00A75DE7"/>
    <w:rsid w:val="00A7634B"/>
    <w:rsid w:val="00A764B9"/>
    <w:rsid w:val="00A765C9"/>
    <w:rsid w:val="00A76696"/>
    <w:rsid w:val="00A76A52"/>
    <w:rsid w:val="00A76BF2"/>
    <w:rsid w:val="00A7707F"/>
    <w:rsid w:val="00A770A5"/>
    <w:rsid w:val="00A7735F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309"/>
    <w:rsid w:val="00A83BF1"/>
    <w:rsid w:val="00A83CA0"/>
    <w:rsid w:val="00A84298"/>
    <w:rsid w:val="00A844CE"/>
    <w:rsid w:val="00A84EBF"/>
    <w:rsid w:val="00A85237"/>
    <w:rsid w:val="00A8523D"/>
    <w:rsid w:val="00A85661"/>
    <w:rsid w:val="00A85FFF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2BE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865"/>
    <w:rsid w:val="00AB3E16"/>
    <w:rsid w:val="00AB3E3E"/>
    <w:rsid w:val="00AB3F13"/>
    <w:rsid w:val="00AB4157"/>
    <w:rsid w:val="00AB42FF"/>
    <w:rsid w:val="00AB4300"/>
    <w:rsid w:val="00AB476F"/>
    <w:rsid w:val="00AB513E"/>
    <w:rsid w:val="00AB51DA"/>
    <w:rsid w:val="00AB53BA"/>
    <w:rsid w:val="00AB57AD"/>
    <w:rsid w:val="00AB583A"/>
    <w:rsid w:val="00AB607B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CC3"/>
    <w:rsid w:val="00AC1281"/>
    <w:rsid w:val="00AC1554"/>
    <w:rsid w:val="00AC21BA"/>
    <w:rsid w:val="00AC22C7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C2A"/>
    <w:rsid w:val="00AC61B3"/>
    <w:rsid w:val="00AC63F4"/>
    <w:rsid w:val="00AC6786"/>
    <w:rsid w:val="00AC7470"/>
    <w:rsid w:val="00AC7CB7"/>
    <w:rsid w:val="00AC7DE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57E1"/>
    <w:rsid w:val="00AD6980"/>
    <w:rsid w:val="00AD69A7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627"/>
    <w:rsid w:val="00AE3839"/>
    <w:rsid w:val="00AE3AF4"/>
    <w:rsid w:val="00AE425D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51"/>
    <w:rsid w:val="00AE780C"/>
    <w:rsid w:val="00AE7992"/>
    <w:rsid w:val="00AE7BBF"/>
    <w:rsid w:val="00AF0FFE"/>
    <w:rsid w:val="00AF1414"/>
    <w:rsid w:val="00AF15C3"/>
    <w:rsid w:val="00AF19CD"/>
    <w:rsid w:val="00AF25F3"/>
    <w:rsid w:val="00AF28B0"/>
    <w:rsid w:val="00AF2DED"/>
    <w:rsid w:val="00AF3560"/>
    <w:rsid w:val="00AF3C80"/>
    <w:rsid w:val="00AF3C8C"/>
    <w:rsid w:val="00AF4095"/>
    <w:rsid w:val="00AF41FC"/>
    <w:rsid w:val="00AF4447"/>
    <w:rsid w:val="00AF457C"/>
    <w:rsid w:val="00AF4ABD"/>
    <w:rsid w:val="00AF5363"/>
    <w:rsid w:val="00AF5F77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8ED"/>
    <w:rsid w:val="00B10931"/>
    <w:rsid w:val="00B1093D"/>
    <w:rsid w:val="00B10BE8"/>
    <w:rsid w:val="00B10DF3"/>
    <w:rsid w:val="00B1167A"/>
    <w:rsid w:val="00B11882"/>
    <w:rsid w:val="00B11E01"/>
    <w:rsid w:val="00B11E29"/>
    <w:rsid w:val="00B12603"/>
    <w:rsid w:val="00B12A8C"/>
    <w:rsid w:val="00B13003"/>
    <w:rsid w:val="00B1342F"/>
    <w:rsid w:val="00B137BE"/>
    <w:rsid w:val="00B13829"/>
    <w:rsid w:val="00B13F1F"/>
    <w:rsid w:val="00B14251"/>
    <w:rsid w:val="00B147CC"/>
    <w:rsid w:val="00B15141"/>
    <w:rsid w:val="00B151C6"/>
    <w:rsid w:val="00B15916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3F32"/>
    <w:rsid w:val="00B245A8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6BB8"/>
    <w:rsid w:val="00B2757B"/>
    <w:rsid w:val="00B27D54"/>
    <w:rsid w:val="00B3057A"/>
    <w:rsid w:val="00B30CA4"/>
    <w:rsid w:val="00B317EB"/>
    <w:rsid w:val="00B318CB"/>
    <w:rsid w:val="00B31E5F"/>
    <w:rsid w:val="00B322A7"/>
    <w:rsid w:val="00B32607"/>
    <w:rsid w:val="00B326BE"/>
    <w:rsid w:val="00B32F7F"/>
    <w:rsid w:val="00B33126"/>
    <w:rsid w:val="00B338CE"/>
    <w:rsid w:val="00B3396B"/>
    <w:rsid w:val="00B33F7C"/>
    <w:rsid w:val="00B34390"/>
    <w:rsid w:val="00B3442C"/>
    <w:rsid w:val="00B3539A"/>
    <w:rsid w:val="00B35CB3"/>
    <w:rsid w:val="00B35F8E"/>
    <w:rsid w:val="00B3718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A61"/>
    <w:rsid w:val="00B45AC0"/>
    <w:rsid w:val="00B46501"/>
    <w:rsid w:val="00B4762B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8F"/>
    <w:rsid w:val="00B529F2"/>
    <w:rsid w:val="00B52EC8"/>
    <w:rsid w:val="00B5370C"/>
    <w:rsid w:val="00B538FF"/>
    <w:rsid w:val="00B53EF5"/>
    <w:rsid w:val="00B542BA"/>
    <w:rsid w:val="00B54989"/>
    <w:rsid w:val="00B54CC5"/>
    <w:rsid w:val="00B553CF"/>
    <w:rsid w:val="00B555B8"/>
    <w:rsid w:val="00B5560F"/>
    <w:rsid w:val="00B55ACA"/>
    <w:rsid w:val="00B561BD"/>
    <w:rsid w:val="00B566E0"/>
    <w:rsid w:val="00B56741"/>
    <w:rsid w:val="00B5685D"/>
    <w:rsid w:val="00B56E91"/>
    <w:rsid w:val="00B56F22"/>
    <w:rsid w:val="00B574BA"/>
    <w:rsid w:val="00B57861"/>
    <w:rsid w:val="00B60407"/>
    <w:rsid w:val="00B6059C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64EC"/>
    <w:rsid w:val="00B66801"/>
    <w:rsid w:val="00B668B4"/>
    <w:rsid w:val="00B669F8"/>
    <w:rsid w:val="00B66FFC"/>
    <w:rsid w:val="00B6796C"/>
    <w:rsid w:val="00B67B2B"/>
    <w:rsid w:val="00B7021B"/>
    <w:rsid w:val="00B70333"/>
    <w:rsid w:val="00B70A49"/>
    <w:rsid w:val="00B70EDB"/>
    <w:rsid w:val="00B71A5D"/>
    <w:rsid w:val="00B7219C"/>
    <w:rsid w:val="00B72718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A5C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84"/>
    <w:rsid w:val="00B817F4"/>
    <w:rsid w:val="00B820AE"/>
    <w:rsid w:val="00B821AB"/>
    <w:rsid w:val="00B82A8C"/>
    <w:rsid w:val="00B830F7"/>
    <w:rsid w:val="00B8321E"/>
    <w:rsid w:val="00B837F5"/>
    <w:rsid w:val="00B83AC3"/>
    <w:rsid w:val="00B83DAC"/>
    <w:rsid w:val="00B83DF6"/>
    <w:rsid w:val="00B84BE8"/>
    <w:rsid w:val="00B855A8"/>
    <w:rsid w:val="00B85837"/>
    <w:rsid w:val="00B85F67"/>
    <w:rsid w:val="00B86557"/>
    <w:rsid w:val="00B86D87"/>
    <w:rsid w:val="00B87C60"/>
    <w:rsid w:val="00B90165"/>
    <w:rsid w:val="00B91356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A067F"/>
    <w:rsid w:val="00BA13E0"/>
    <w:rsid w:val="00BA17C4"/>
    <w:rsid w:val="00BA270E"/>
    <w:rsid w:val="00BA2729"/>
    <w:rsid w:val="00BA283C"/>
    <w:rsid w:val="00BA2AD7"/>
    <w:rsid w:val="00BA2AEB"/>
    <w:rsid w:val="00BA2B41"/>
    <w:rsid w:val="00BA3603"/>
    <w:rsid w:val="00BA388C"/>
    <w:rsid w:val="00BA3974"/>
    <w:rsid w:val="00BA3B80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C4F"/>
    <w:rsid w:val="00BB20E7"/>
    <w:rsid w:val="00BB225D"/>
    <w:rsid w:val="00BB277B"/>
    <w:rsid w:val="00BB2835"/>
    <w:rsid w:val="00BB365A"/>
    <w:rsid w:val="00BB37B0"/>
    <w:rsid w:val="00BB3D91"/>
    <w:rsid w:val="00BB3F4C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6F8"/>
    <w:rsid w:val="00BC0AE6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C3B"/>
    <w:rsid w:val="00BE13B8"/>
    <w:rsid w:val="00BE197A"/>
    <w:rsid w:val="00BE1A06"/>
    <w:rsid w:val="00BE2E99"/>
    <w:rsid w:val="00BE30C2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5B3"/>
    <w:rsid w:val="00BE68B9"/>
    <w:rsid w:val="00BE7265"/>
    <w:rsid w:val="00BE76A5"/>
    <w:rsid w:val="00BE7B27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817"/>
    <w:rsid w:val="00BF2C65"/>
    <w:rsid w:val="00BF31CB"/>
    <w:rsid w:val="00BF3485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60E3"/>
    <w:rsid w:val="00BF62B0"/>
    <w:rsid w:val="00BF6597"/>
    <w:rsid w:val="00BF6FBF"/>
    <w:rsid w:val="00BF70A1"/>
    <w:rsid w:val="00BF70F8"/>
    <w:rsid w:val="00BF7CDD"/>
    <w:rsid w:val="00BF7D43"/>
    <w:rsid w:val="00C007CA"/>
    <w:rsid w:val="00C008D6"/>
    <w:rsid w:val="00C00F1A"/>
    <w:rsid w:val="00C010F5"/>
    <w:rsid w:val="00C0171F"/>
    <w:rsid w:val="00C01835"/>
    <w:rsid w:val="00C01DFD"/>
    <w:rsid w:val="00C02192"/>
    <w:rsid w:val="00C0279C"/>
    <w:rsid w:val="00C02C95"/>
    <w:rsid w:val="00C02CDE"/>
    <w:rsid w:val="00C03B7B"/>
    <w:rsid w:val="00C03C30"/>
    <w:rsid w:val="00C04339"/>
    <w:rsid w:val="00C04752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A6C"/>
    <w:rsid w:val="00C07A84"/>
    <w:rsid w:val="00C07AE3"/>
    <w:rsid w:val="00C07AE4"/>
    <w:rsid w:val="00C07C5C"/>
    <w:rsid w:val="00C10599"/>
    <w:rsid w:val="00C1092C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4F7"/>
    <w:rsid w:val="00C13504"/>
    <w:rsid w:val="00C13C8A"/>
    <w:rsid w:val="00C13F22"/>
    <w:rsid w:val="00C140FE"/>
    <w:rsid w:val="00C14346"/>
    <w:rsid w:val="00C14691"/>
    <w:rsid w:val="00C14EF8"/>
    <w:rsid w:val="00C15135"/>
    <w:rsid w:val="00C156CF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2B5F"/>
    <w:rsid w:val="00C232DD"/>
    <w:rsid w:val="00C23452"/>
    <w:rsid w:val="00C23EF9"/>
    <w:rsid w:val="00C2423A"/>
    <w:rsid w:val="00C244D8"/>
    <w:rsid w:val="00C24789"/>
    <w:rsid w:val="00C24EE5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7050"/>
    <w:rsid w:val="00C37C2C"/>
    <w:rsid w:val="00C37CA6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784"/>
    <w:rsid w:val="00C429E1"/>
    <w:rsid w:val="00C439F0"/>
    <w:rsid w:val="00C43CE7"/>
    <w:rsid w:val="00C44189"/>
    <w:rsid w:val="00C447FB"/>
    <w:rsid w:val="00C44F96"/>
    <w:rsid w:val="00C44FF2"/>
    <w:rsid w:val="00C45414"/>
    <w:rsid w:val="00C4587D"/>
    <w:rsid w:val="00C45C66"/>
    <w:rsid w:val="00C46433"/>
    <w:rsid w:val="00C470AA"/>
    <w:rsid w:val="00C47AE8"/>
    <w:rsid w:val="00C47B93"/>
    <w:rsid w:val="00C47BDE"/>
    <w:rsid w:val="00C47EC4"/>
    <w:rsid w:val="00C508B7"/>
    <w:rsid w:val="00C509D3"/>
    <w:rsid w:val="00C51696"/>
    <w:rsid w:val="00C5193F"/>
    <w:rsid w:val="00C51D11"/>
    <w:rsid w:val="00C51D30"/>
    <w:rsid w:val="00C51F21"/>
    <w:rsid w:val="00C521CD"/>
    <w:rsid w:val="00C5257E"/>
    <w:rsid w:val="00C53067"/>
    <w:rsid w:val="00C531B4"/>
    <w:rsid w:val="00C532F9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C24"/>
    <w:rsid w:val="00C65D24"/>
    <w:rsid w:val="00C65E0D"/>
    <w:rsid w:val="00C65EE7"/>
    <w:rsid w:val="00C65F58"/>
    <w:rsid w:val="00C66571"/>
    <w:rsid w:val="00C66697"/>
    <w:rsid w:val="00C666DB"/>
    <w:rsid w:val="00C667F6"/>
    <w:rsid w:val="00C66C34"/>
    <w:rsid w:val="00C67F34"/>
    <w:rsid w:val="00C70366"/>
    <w:rsid w:val="00C7040D"/>
    <w:rsid w:val="00C70B8C"/>
    <w:rsid w:val="00C71327"/>
    <w:rsid w:val="00C71468"/>
    <w:rsid w:val="00C723AF"/>
    <w:rsid w:val="00C723CA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731D"/>
    <w:rsid w:val="00C7799E"/>
    <w:rsid w:val="00C80441"/>
    <w:rsid w:val="00C80547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2CF"/>
    <w:rsid w:val="00C847C8"/>
    <w:rsid w:val="00C84D5A"/>
    <w:rsid w:val="00C85034"/>
    <w:rsid w:val="00C8534D"/>
    <w:rsid w:val="00C85F12"/>
    <w:rsid w:val="00C86379"/>
    <w:rsid w:val="00C864DB"/>
    <w:rsid w:val="00C8669B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67F"/>
    <w:rsid w:val="00C927AB"/>
    <w:rsid w:val="00C92C2A"/>
    <w:rsid w:val="00C9318C"/>
    <w:rsid w:val="00C93297"/>
    <w:rsid w:val="00C93543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8E"/>
    <w:rsid w:val="00C963E1"/>
    <w:rsid w:val="00C96567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D96"/>
    <w:rsid w:val="00CA0FCC"/>
    <w:rsid w:val="00CA114D"/>
    <w:rsid w:val="00CA1225"/>
    <w:rsid w:val="00CA18D2"/>
    <w:rsid w:val="00CA2919"/>
    <w:rsid w:val="00CA2C56"/>
    <w:rsid w:val="00CA49C0"/>
    <w:rsid w:val="00CA4A24"/>
    <w:rsid w:val="00CA4A3F"/>
    <w:rsid w:val="00CA4C14"/>
    <w:rsid w:val="00CA4F58"/>
    <w:rsid w:val="00CA51A0"/>
    <w:rsid w:val="00CA5DA3"/>
    <w:rsid w:val="00CA6164"/>
    <w:rsid w:val="00CA6BDF"/>
    <w:rsid w:val="00CA7F51"/>
    <w:rsid w:val="00CB01BC"/>
    <w:rsid w:val="00CB03CF"/>
    <w:rsid w:val="00CB047F"/>
    <w:rsid w:val="00CB11BD"/>
    <w:rsid w:val="00CB1368"/>
    <w:rsid w:val="00CB167F"/>
    <w:rsid w:val="00CB1F2A"/>
    <w:rsid w:val="00CB299C"/>
    <w:rsid w:val="00CB2BBA"/>
    <w:rsid w:val="00CB308D"/>
    <w:rsid w:val="00CB35ED"/>
    <w:rsid w:val="00CB39EB"/>
    <w:rsid w:val="00CB41E7"/>
    <w:rsid w:val="00CB480A"/>
    <w:rsid w:val="00CB4FA5"/>
    <w:rsid w:val="00CB5008"/>
    <w:rsid w:val="00CB58DD"/>
    <w:rsid w:val="00CB6343"/>
    <w:rsid w:val="00CB6517"/>
    <w:rsid w:val="00CB65AB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2FE4"/>
    <w:rsid w:val="00CC32B0"/>
    <w:rsid w:val="00CC3D8D"/>
    <w:rsid w:val="00CC3E8C"/>
    <w:rsid w:val="00CC400F"/>
    <w:rsid w:val="00CC4365"/>
    <w:rsid w:val="00CC4C5E"/>
    <w:rsid w:val="00CC4CD7"/>
    <w:rsid w:val="00CC4F58"/>
    <w:rsid w:val="00CC57AE"/>
    <w:rsid w:val="00CC5BAB"/>
    <w:rsid w:val="00CC606C"/>
    <w:rsid w:val="00CC620F"/>
    <w:rsid w:val="00CC728B"/>
    <w:rsid w:val="00CC7356"/>
    <w:rsid w:val="00CC74D5"/>
    <w:rsid w:val="00CC7A6D"/>
    <w:rsid w:val="00CC7DF5"/>
    <w:rsid w:val="00CD04B6"/>
    <w:rsid w:val="00CD0740"/>
    <w:rsid w:val="00CD0768"/>
    <w:rsid w:val="00CD0B87"/>
    <w:rsid w:val="00CD14CB"/>
    <w:rsid w:val="00CD179D"/>
    <w:rsid w:val="00CD1E74"/>
    <w:rsid w:val="00CD2043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3257"/>
    <w:rsid w:val="00CE38AA"/>
    <w:rsid w:val="00CE3CDC"/>
    <w:rsid w:val="00CE3D16"/>
    <w:rsid w:val="00CE3D41"/>
    <w:rsid w:val="00CE3FBA"/>
    <w:rsid w:val="00CE5386"/>
    <w:rsid w:val="00CE53A7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18AB"/>
    <w:rsid w:val="00CF193E"/>
    <w:rsid w:val="00CF1AA6"/>
    <w:rsid w:val="00CF1C27"/>
    <w:rsid w:val="00CF20C8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33A"/>
    <w:rsid w:val="00D00522"/>
    <w:rsid w:val="00D00B22"/>
    <w:rsid w:val="00D00FCA"/>
    <w:rsid w:val="00D017EE"/>
    <w:rsid w:val="00D01AC6"/>
    <w:rsid w:val="00D01C73"/>
    <w:rsid w:val="00D02369"/>
    <w:rsid w:val="00D02AFC"/>
    <w:rsid w:val="00D02C36"/>
    <w:rsid w:val="00D02E17"/>
    <w:rsid w:val="00D02F2F"/>
    <w:rsid w:val="00D0321D"/>
    <w:rsid w:val="00D04A63"/>
    <w:rsid w:val="00D04FC8"/>
    <w:rsid w:val="00D050BA"/>
    <w:rsid w:val="00D050F3"/>
    <w:rsid w:val="00D05558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4449"/>
    <w:rsid w:val="00D14728"/>
    <w:rsid w:val="00D1549D"/>
    <w:rsid w:val="00D1552A"/>
    <w:rsid w:val="00D15C6C"/>
    <w:rsid w:val="00D15D9D"/>
    <w:rsid w:val="00D1624D"/>
    <w:rsid w:val="00D17659"/>
    <w:rsid w:val="00D17869"/>
    <w:rsid w:val="00D1792B"/>
    <w:rsid w:val="00D17F37"/>
    <w:rsid w:val="00D202D3"/>
    <w:rsid w:val="00D2171B"/>
    <w:rsid w:val="00D217CE"/>
    <w:rsid w:val="00D21A77"/>
    <w:rsid w:val="00D21E67"/>
    <w:rsid w:val="00D22148"/>
    <w:rsid w:val="00D229A3"/>
    <w:rsid w:val="00D22C4D"/>
    <w:rsid w:val="00D22D40"/>
    <w:rsid w:val="00D2348D"/>
    <w:rsid w:val="00D23556"/>
    <w:rsid w:val="00D239F9"/>
    <w:rsid w:val="00D23A1F"/>
    <w:rsid w:val="00D23B89"/>
    <w:rsid w:val="00D23CE2"/>
    <w:rsid w:val="00D244D5"/>
    <w:rsid w:val="00D24BDE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373"/>
    <w:rsid w:val="00D309B2"/>
    <w:rsid w:val="00D309D3"/>
    <w:rsid w:val="00D30C46"/>
    <w:rsid w:val="00D30FC7"/>
    <w:rsid w:val="00D31B9F"/>
    <w:rsid w:val="00D31BEA"/>
    <w:rsid w:val="00D31CEF"/>
    <w:rsid w:val="00D330DC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4901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429F"/>
    <w:rsid w:val="00D445E5"/>
    <w:rsid w:val="00D44A5C"/>
    <w:rsid w:val="00D45ACF"/>
    <w:rsid w:val="00D45B68"/>
    <w:rsid w:val="00D466E5"/>
    <w:rsid w:val="00D467C7"/>
    <w:rsid w:val="00D4688E"/>
    <w:rsid w:val="00D46F2D"/>
    <w:rsid w:val="00D47151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400"/>
    <w:rsid w:val="00D527A2"/>
    <w:rsid w:val="00D52A9A"/>
    <w:rsid w:val="00D52E1D"/>
    <w:rsid w:val="00D53768"/>
    <w:rsid w:val="00D537B0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2243"/>
    <w:rsid w:val="00D627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23A"/>
    <w:rsid w:val="00D71399"/>
    <w:rsid w:val="00D71707"/>
    <w:rsid w:val="00D71A44"/>
    <w:rsid w:val="00D71BD5"/>
    <w:rsid w:val="00D72265"/>
    <w:rsid w:val="00D72924"/>
    <w:rsid w:val="00D72BDC"/>
    <w:rsid w:val="00D73118"/>
    <w:rsid w:val="00D73347"/>
    <w:rsid w:val="00D7364D"/>
    <w:rsid w:val="00D73A3C"/>
    <w:rsid w:val="00D73A6B"/>
    <w:rsid w:val="00D73DAD"/>
    <w:rsid w:val="00D73E0D"/>
    <w:rsid w:val="00D74413"/>
    <w:rsid w:val="00D74461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767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6095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51F"/>
    <w:rsid w:val="00D916A0"/>
    <w:rsid w:val="00D919F7"/>
    <w:rsid w:val="00D91AEE"/>
    <w:rsid w:val="00D91CE1"/>
    <w:rsid w:val="00D91F8C"/>
    <w:rsid w:val="00D92265"/>
    <w:rsid w:val="00D9230B"/>
    <w:rsid w:val="00D92558"/>
    <w:rsid w:val="00D92633"/>
    <w:rsid w:val="00D92828"/>
    <w:rsid w:val="00D92CBC"/>
    <w:rsid w:val="00D92FD3"/>
    <w:rsid w:val="00D931F2"/>
    <w:rsid w:val="00D938C1"/>
    <w:rsid w:val="00D938CE"/>
    <w:rsid w:val="00D93EF4"/>
    <w:rsid w:val="00D94909"/>
    <w:rsid w:val="00D94BB0"/>
    <w:rsid w:val="00D94FF3"/>
    <w:rsid w:val="00D95322"/>
    <w:rsid w:val="00D955B0"/>
    <w:rsid w:val="00D957C0"/>
    <w:rsid w:val="00D95BC2"/>
    <w:rsid w:val="00D95BFF"/>
    <w:rsid w:val="00D95F45"/>
    <w:rsid w:val="00D96AD5"/>
    <w:rsid w:val="00D9793D"/>
    <w:rsid w:val="00D97D08"/>
    <w:rsid w:val="00D97E86"/>
    <w:rsid w:val="00D97F14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92A"/>
    <w:rsid w:val="00DA49D8"/>
    <w:rsid w:val="00DA5CA9"/>
    <w:rsid w:val="00DA5E7E"/>
    <w:rsid w:val="00DA693C"/>
    <w:rsid w:val="00DA6A54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539"/>
    <w:rsid w:val="00DB1F98"/>
    <w:rsid w:val="00DB2557"/>
    <w:rsid w:val="00DB27E1"/>
    <w:rsid w:val="00DB2CDC"/>
    <w:rsid w:val="00DB2CF9"/>
    <w:rsid w:val="00DB2F94"/>
    <w:rsid w:val="00DB2FDC"/>
    <w:rsid w:val="00DB35C7"/>
    <w:rsid w:val="00DB3719"/>
    <w:rsid w:val="00DB3950"/>
    <w:rsid w:val="00DB39DE"/>
    <w:rsid w:val="00DB39FE"/>
    <w:rsid w:val="00DB3AC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D82"/>
    <w:rsid w:val="00DC5015"/>
    <w:rsid w:val="00DC522F"/>
    <w:rsid w:val="00DC588E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59AB"/>
    <w:rsid w:val="00DD5FFE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0B96"/>
    <w:rsid w:val="00DE128B"/>
    <w:rsid w:val="00DE1799"/>
    <w:rsid w:val="00DE21CF"/>
    <w:rsid w:val="00DE279F"/>
    <w:rsid w:val="00DE2D4B"/>
    <w:rsid w:val="00DE3E7C"/>
    <w:rsid w:val="00DE464E"/>
    <w:rsid w:val="00DE4664"/>
    <w:rsid w:val="00DE4811"/>
    <w:rsid w:val="00DE4B0C"/>
    <w:rsid w:val="00DE5FDA"/>
    <w:rsid w:val="00DE61AA"/>
    <w:rsid w:val="00DE72D7"/>
    <w:rsid w:val="00DE752E"/>
    <w:rsid w:val="00DE7793"/>
    <w:rsid w:val="00DE7D03"/>
    <w:rsid w:val="00DE7F45"/>
    <w:rsid w:val="00DF02EC"/>
    <w:rsid w:val="00DF0820"/>
    <w:rsid w:val="00DF0C5A"/>
    <w:rsid w:val="00DF0D33"/>
    <w:rsid w:val="00DF0E63"/>
    <w:rsid w:val="00DF12DC"/>
    <w:rsid w:val="00DF1300"/>
    <w:rsid w:val="00DF1EB6"/>
    <w:rsid w:val="00DF1FD6"/>
    <w:rsid w:val="00DF21AF"/>
    <w:rsid w:val="00DF32AF"/>
    <w:rsid w:val="00DF3307"/>
    <w:rsid w:val="00DF360E"/>
    <w:rsid w:val="00DF3623"/>
    <w:rsid w:val="00DF3A2C"/>
    <w:rsid w:val="00DF4158"/>
    <w:rsid w:val="00DF4430"/>
    <w:rsid w:val="00DF4920"/>
    <w:rsid w:val="00DF4DEA"/>
    <w:rsid w:val="00DF4F19"/>
    <w:rsid w:val="00DF5002"/>
    <w:rsid w:val="00DF5270"/>
    <w:rsid w:val="00DF5357"/>
    <w:rsid w:val="00DF5AF2"/>
    <w:rsid w:val="00DF5B4C"/>
    <w:rsid w:val="00DF5C89"/>
    <w:rsid w:val="00DF6014"/>
    <w:rsid w:val="00DF6531"/>
    <w:rsid w:val="00DF6824"/>
    <w:rsid w:val="00DF69A9"/>
    <w:rsid w:val="00DF6A83"/>
    <w:rsid w:val="00DF7226"/>
    <w:rsid w:val="00DF79B8"/>
    <w:rsid w:val="00DF7BC3"/>
    <w:rsid w:val="00E00368"/>
    <w:rsid w:val="00E005F5"/>
    <w:rsid w:val="00E00A07"/>
    <w:rsid w:val="00E00A92"/>
    <w:rsid w:val="00E01395"/>
    <w:rsid w:val="00E019EA"/>
    <w:rsid w:val="00E01A5C"/>
    <w:rsid w:val="00E01C9A"/>
    <w:rsid w:val="00E028E6"/>
    <w:rsid w:val="00E02C20"/>
    <w:rsid w:val="00E0324B"/>
    <w:rsid w:val="00E0345F"/>
    <w:rsid w:val="00E03BEA"/>
    <w:rsid w:val="00E0401E"/>
    <w:rsid w:val="00E046C1"/>
    <w:rsid w:val="00E049EC"/>
    <w:rsid w:val="00E05A43"/>
    <w:rsid w:val="00E05FC4"/>
    <w:rsid w:val="00E06977"/>
    <w:rsid w:val="00E06AF4"/>
    <w:rsid w:val="00E06F6A"/>
    <w:rsid w:val="00E073C8"/>
    <w:rsid w:val="00E07686"/>
    <w:rsid w:val="00E07E45"/>
    <w:rsid w:val="00E1007C"/>
    <w:rsid w:val="00E100DC"/>
    <w:rsid w:val="00E101F9"/>
    <w:rsid w:val="00E102BD"/>
    <w:rsid w:val="00E1039D"/>
    <w:rsid w:val="00E103F8"/>
    <w:rsid w:val="00E104ED"/>
    <w:rsid w:val="00E10631"/>
    <w:rsid w:val="00E10E72"/>
    <w:rsid w:val="00E11EB8"/>
    <w:rsid w:val="00E1273A"/>
    <w:rsid w:val="00E12933"/>
    <w:rsid w:val="00E12A5A"/>
    <w:rsid w:val="00E12AF0"/>
    <w:rsid w:val="00E136AE"/>
    <w:rsid w:val="00E139D0"/>
    <w:rsid w:val="00E143F1"/>
    <w:rsid w:val="00E145A7"/>
    <w:rsid w:val="00E145E0"/>
    <w:rsid w:val="00E147E5"/>
    <w:rsid w:val="00E14913"/>
    <w:rsid w:val="00E149D5"/>
    <w:rsid w:val="00E150B1"/>
    <w:rsid w:val="00E15352"/>
    <w:rsid w:val="00E153A7"/>
    <w:rsid w:val="00E154A1"/>
    <w:rsid w:val="00E158A8"/>
    <w:rsid w:val="00E15ED2"/>
    <w:rsid w:val="00E164E8"/>
    <w:rsid w:val="00E1654E"/>
    <w:rsid w:val="00E167D4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3CB5"/>
    <w:rsid w:val="00E24553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7225"/>
    <w:rsid w:val="00E272FE"/>
    <w:rsid w:val="00E30063"/>
    <w:rsid w:val="00E30517"/>
    <w:rsid w:val="00E3070A"/>
    <w:rsid w:val="00E30A72"/>
    <w:rsid w:val="00E30DB2"/>
    <w:rsid w:val="00E31506"/>
    <w:rsid w:val="00E3200D"/>
    <w:rsid w:val="00E32037"/>
    <w:rsid w:val="00E32E0E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61F"/>
    <w:rsid w:val="00E36AED"/>
    <w:rsid w:val="00E377BF"/>
    <w:rsid w:val="00E37C25"/>
    <w:rsid w:val="00E40362"/>
    <w:rsid w:val="00E41BAC"/>
    <w:rsid w:val="00E42532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CC9"/>
    <w:rsid w:val="00E47D5F"/>
    <w:rsid w:val="00E47D96"/>
    <w:rsid w:val="00E50344"/>
    <w:rsid w:val="00E508D6"/>
    <w:rsid w:val="00E515A3"/>
    <w:rsid w:val="00E51E23"/>
    <w:rsid w:val="00E523F3"/>
    <w:rsid w:val="00E52F76"/>
    <w:rsid w:val="00E5315C"/>
    <w:rsid w:val="00E534EA"/>
    <w:rsid w:val="00E538E0"/>
    <w:rsid w:val="00E547DF"/>
    <w:rsid w:val="00E54D33"/>
    <w:rsid w:val="00E564C1"/>
    <w:rsid w:val="00E56D97"/>
    <w:rsid w:val="00E56E3C"/>
    <w:rsid w:val="00E56F3C"/>
    <w:rsid w:val="00E5711F"/>
    <w:rsid w:val="00E57623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A8C"/>
    <w:rsid w:val="00E643D0"/>
    <w:rsid w:val="00E64763"/>
    <w:rsid w:val="00E647DC"/>
    <w:rsid w:val="00E6480B"/>
    <w:rsid w:val="00E6484F"/>
    <w:rsid w:val="00E6487B"/>
    <w:rsid w:val="00E64B4F"/>
    <w:rsid w:val="00E65514"/>
    <w:rsid w:val="00E65A35"/>
    <w:rsid w:val="00E65E6B"/>
    <w:rsid w:val="00E6640D"/>
    <w:rsid w:val="00E666A1"/>
    <w:rsid w:val="00E6682F"/>
    <w:rsid w:val="00E6713B"/>
    <w:rsid w:val="00E67631"/>
    <w:rsid w:val="00E7041A"/>
    <w:rsid w:val="00E705E5"/>
    <w:rsid w:val="00E70B0C"/>
    <w:rsid w:val="00E71952"/>
    <w:rsid w:val="00E71DF1"/>
    <w:rsid w:val="00E71EDB"/>
    <w:rsid w:val="00E723D3"/>
    <w:rsid w:val="00E7242A"/>
    <w:rsid w:val="00E72737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77E13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4BAF"/>
    <w:rsid w:val="00E853AC"/>
    <w:rsid w:val="00E85483"/>
    <w:rsid w:val="00E86057"/>
    <w:rsid w:val="00E861F7"/>
    <w:rsid w:val="00E864CA"/>
    <w:rsid w:val="00E86647"/>
    <w:rsid w:val="00E86BF7"/>
    <w:rsid w:val="00E87182"/>
    <w:rsid w:val="00E879F0"/>
    <w:rsid w:val="00E87AE6"/>
    <w:rsid w:val="00E87BC7"/>
    <w:rsid w:val="00E91139"/>
    <w:rsid w:val="00E915E1"/>
    <w:rsid w:val="00E919F0"/>
    <w:rsid w:val="00E91BF2"/>
    <w:rsid w:val="00E91DDE"/>
    <w:rsid w:val="00E91E61"/>
    <w:rsid w:val="00E920B8"/>
    <w:rsid w:val="00E923CD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754"/>
    <w:rsid w:val="00E959A9"/>
    <w:rsid w:val="00E95A9A"/>
    <w:rsid w:val="00E9627E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271"/>
    <w:rsid w:val="00EA2585"/>
    <w:rsid w:val="00EA26E3"/>
    <w:rsid w:val="00EA2730"/>
    <w:rsid w:val="00EA3641"/>
    <w:rsid w:val="00EA3D67"/>
    <w:rsid w:val="00EA3DB9"/>
    <w:rsid w:val="00EA475F"/>
    <w:rsid w:val="00EA4A36"/>
    <w:rsid w:val="00EA5029"/>
    <w:rsid w:val="00EA5335"/>
    <w:rsid w:val="00EA630B"/>
    <w:rsid w:val="00EA6E29"/>
    <w:rsid w:val="00EA7B1C"/>
    <w:rsid w:val="00EA7CE6"/>
    <w:rsid w:val="00EA7E15"/>
    <w:rsid w:val="00EA7E9E"/>
    <w:rsid w:val="00EA7EF5"/>
    <w:rsid w:val="00EA7F1F"/>
    <w:rsid w:val="00EB05DC"/>
    <w:rsid w:val="00EB06F1"/>
    <w:rsid w:val="00EB1705"/>
    <w:rsid w:val="00EB2435"/>
    <w:rsid w:val="00EB24BD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72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09"/>
    <w:rsid w:val="00EC183D"/>
    <w:rsid w:val="00EC1D83"/>
    <w:rsid w:val="00EC1FE9"/>
    <w:rsid w:val="00EC28CD"/>
    <w:rsid w:val="00EC2915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10E"/>
    <w:rsid w:val="00EC543C"/>
    <w:rsid w:val="00EC555C"/>
    <w:rsid w:val="00EC60A1"/>
    <w:rsid w:val="00EC614D"/>
    <w:rsid w:val="00EC6337"/>
    <w:rsid w:val="00EC6D68"/>
    <w:rsid w:val="00EC6D82"/>
    <w:rsid w:val="00EC7183"/>
    <w:rsid w:val="00EC71AB"/>
    <w:rsid w:val="00EC7EE8"/>
    <w:rsid w:val="00ED0AAC"/>
    <w:rsid w:val="00ED0DE8"/>
    <w:rsid w:val="00ED0EB9"/>
    <w:rsid w:val="00ED146C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55D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5AAA"/>
    <w:rsid w:val="00ED6100"/>
    <w:rsid w:val="00ED6E4E"/>
    <w:rsid w:val="00ED72A1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58F6"/>
    <w:rsid w:val="00EE62B4"/>
    <w:rsid w:val="00EE636D"/>
    <w:rsid w:val="00EE66B1"/>
    <w:rsid w:val="00EE752C"/>
    <w:rsid w:val="00EE7D91"/>
    <w:rsid w:val="00EE7ECE"/>
    <w:rsid w:val="00EE7F2E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E0"/>
    <w:rsid w:val="00EF442B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1F8B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4568"/>
    <w:rsid w:val="00F046FD"/>
    <w:rsid w:val="00F04D51"/>
    <w:rsid w:val="00F05666"/>
    <w:rsid w:val="00F05CCD"/>
    <w:rsid w:val="00F05EED"/>
    <w:rsid w:val="00F06F02"/>
    <w:rsid w:val="00F10437"/>
    <w:rsid w:val="00F10465"/>
    <w:rsid w:val="00F10864"/>
    <w:rsid w:val="00F109A7"/>
    <w:rsid w:val="00F1165E"/>
    <w:rsid w:val="00F11CF5"/>
    <w:rsid w:val="00F12B3D"/>
    <w:rsid w:val="00F13242"/>
    <w:rsid w:val="00F1403E"/>
    <w:rsid w:val="00F140FE"/>
    <w:rsid w:val="00F1415B"/>
    <w:rsid w:val="00F14FB4"/>
    <w:rsid w:val="00F165FF"/>
    <w:rsid w:val="00F16A81"/>
    <w:rsid w:val="00F16BB1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000"/>
    <w:rsid w:val="00F27E0C"/>
    <w:rsid w:val="00F27F00"/>
    <w:rsid w:val="00F3002F"/>
    <w:rsid w:val="00F30353"/>
    <w:rsid w:val="00F3075E"/>
    <w:rsid w:val="00F308C0"/>
    <w:rsid w:val="00F3148E"/>
    <w:rsid w:val="00F318E7"/>
    <w:rsid w:val="00F31F17"/>
    <w:rsid w:val="00F3236F"/>
    <w:rsid w:val="00F32374"/>
    <w:rsid w:val="00F32DD1"/>
    <w:rsid w:val="00F32F0E"/>
    <w:rsid w:val="00F32F3E"/>
    <w:rsid w:val="00F3333E"/>
    <w:rsid w:val="00F3383E"/>
    <w:rsid w:val="00F338F4"/>
    <w:rsid w:val="00F340D2"/>
    <w:rsid w:val="00F34286"/>
    <w:rsid w:val="00F342E5"/>
    <w:rsid w:val="00F346BC"/>
    <w:rsid w:val="00F34C50"/>
    <w:rsid w:val="00F3521B"/>
    <w:rsid w:val="00F35561"/>
    <w:rsid w:val="00F35865"/>
    <w:rsid w:val="00F35E92"/>
    <w:rsid w:val="00F36096"/>
    <w:rsid w:val="00F360BA"/>
    <w:rsid w:val="00F366CE"/>
    <w:rsid w:val="00F369FF"/>
    <w:rsid w:val="00F377A2"/>
    <w:rsid w:val="00F37922"/>
    <w:rsid w:val="00F37AEF"/>
    <w:rsid w:val="00F37DC6"/>
    <w:rsid w:val="00F41D1F"/>
    <w:rsid w:val="00F426B0"/>
    <w:rsid w:val="00F42910"/>
    <w:rsid w:val="00F42C2B"/>
    <w:rsid w:val="00F4311C"/>
    <w:rsid w:val="00F44833"/>
    <w:rsid w:val="00F45B82"/>
    <w:rsid w:val="00F46694"/>
    <w:rsid w:val="00F467B0"/>
    <w:rsid w:val="00F4683A"/>
    <w:rsid w:val="00F46B32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089D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AC"/>
    <w:rsid w:val="00F532FD"/>
    <w:rsid w:val="00F538CD"/>
    <w:rsid w:val="00F53AD8"/>
    <w:rsid w:val="00F54192"/>
    <w:rsid w:val="00F542D8"/>
    <w:rsid w:val="00F54460"/>
    <w:rsid w:val="00F548C8"/>
    <w:rsid w:val="00F54B39"/>
    <w:rsid w:val="00F550B5"/>
    <w:rsid w:val="00F553D1"/>
    <w:rsid w:val="00F558E3"/>
    <w:rsid w:val="00F55AC5"/>
    <w:rsid w:val="00F55E9E"/>
    <w:rsid w:val="00F564B4"/>
    <w:rsid w:val="00F56D31"/>
    <w:rsid w:val="00F57183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64"/>
    <w:rsid w:val="00F61FDE"/>
    <w:rsid w:val="00F62143"/>
    <w:rsid w:val="00F62338"/>
    <w:rsid w:val="00F62377"/>
    <w:rsid w:val="00F62862"/>
    <w:rsid w:val="00F62FE3"/>
    <w:rsid w:val="00F63005"/>
    <w:rsid w:val="00F63289"/>
    <w:rsid w:val="00F639FA"/>
    <w:rsid w:val="00F63A49"/>
    <w:rsid w:val="00F63C77"/>
    <w:rsid w:val="00F63CD2"/>
    <w:rsid w:val="00F63F71"/>
    <w:rsid w:val="00F6433C"/>
    <w:rsid w:val="00F648A2"/>
    <w:rsid w:val="00F64928"/>
    <w:rsid w:val="00F64966"/>
    <w:rsid w:val="00F65920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F43"/>
    <w:rsid w:val="00F74664"/>
    <w:rsid w:val="00F74791"/>
    <w:rsid w:val="00F747FD"/>
    <w:rsid w:val="00F74A7A"/>
    <w:rsid w:val="00F75C0B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8C6"/>
    <w:rsid w:val="00F82A7D"/>
    <w:rsid w:val="00F82D8E"/>
    <w:rsid w:val="00F83301"/>
    <w:rsid w:val="00F837DD"/>
    <w:rsid w:val="00F849D7"/>
    <w:rsid w:val="00F84A2F"/>
    <w:rsid w:val="00F84BAB"/>
    <w:rsid w:val="00F850EB"/>
    <w:rsid w:val="00F852D1"/>
    <w:rsid w:val="00F855CB"/>
    <w:rsid w:val="00F85744"/>
    <w:rsid w:val="00F86112"/>
    <w:rsid w:val="00F86165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A1A"/>
    <w:rsid w:val="00F9357A"/>
    <w:rsid w:val="00F939E7"/>
    <w:rsid w:val="00F93A3D"/>
    <w:rsid w:val="00F93A5F"/>
    <w:rsid w:val="00F94003"/>
    <w:rsid w:val="00F945E2"/>
    <w:rsid w:val="00F94737"/>
    <w:rsid w:val="00F9495D"/>
    <w:rsid w:val="00F94AF1"/>
    <w:rsid w:val="00F95013"/>
    <w:rsid w:val="00F951BD"/>
    <w:rsid w:val="00F9590D"/>
    <w:rsid w:val="00F960A1"/>
    <w:rsid w:val="00F9632D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A6B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6B32"/>
    <w:rsid w:val="00FA7A20"/>
    <w:rsid w:val="00FA7AA6"/>
    <w:rsid w:val="00FA7C04"/>
    <w:rsid w:val="00FB0443"/>
    <w:rsid w:val="00FB0540"/>
    <w:rsid w:val="00FB1309"/>
    <w:rsid w:val="00FB15D5"/>
    <w:rsid w:val="00FB18E8"/>
    <w:rsid w:val="00FB19D8"/>
    <w:rsid w:val="00FB22E5"/>
    <w:rsid w:val="00FB2864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2C69"/>
    <w:rsid w:val="00FC37F0"/>
    <w:rsid w:val="00FC3B07"/>
    <w:rsid w:val="00FC3BBC"/>
    <w:rsid w:val="00FC3EEB"/>
    <w:rsid w:val="00FC4278"/>
    <w:rsid w:val="00FC4423"/>
    <w:rsid w:val="00FC4459"/>
    <w:rsid w:val="00FC47CD"/>
    <w:rsid w:val="00FC47D1"/>
    <w:rsid w:val="00FC4CA4"/>
    <w:rsid w:val="00FC4ED1"/>
    <w:rsid w:val="00FC4F3D"/>
    <w:rsid w:val="00FC545C"/>
    <w:rsid w:val="00FC553E"/>
    <w:rsid w:val="00FC65A0"/>
    <w:rsid w:val="00FC6B41"/>
    <w:rsid w:val="00FC6D8C"/>
    <w:rsid w:val="00FC791E"/>
    <w:rsid w:val="00FC7F93"/>
    <w:rsid w:val="00FD10D2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A3D"/>
    <w:rsid w:val="00FD6D13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B7B"/>
    <w:rsid w:val="00FE3100"/>
    <w:rsid w:val="00FE3768"/>
    <w:rsid w:val="00FE3D47"/>
    <w:rsid w:val="00FE42C4"/>
    <w:rsid w:val="00FE47B0"/>
    <w:rsid w:val="00FE5172"/>
    <w:rsid w:val="00FE5236"/>
    <w:rsid w:val="00FE5977"/>
    <w:rsid w:val="00FE5CB2"/>
    <w:rsid w:val="00FE65DB"/>
    <w:rsid w:val="00FE6DEC"/>
    <w:rsid w:val="00FE7266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A88"/>
    <w:rsid w:val="00FF37C5"/>
    <w:rsid w:val="00FF3A12"/>
    <w:rsid w:val="00FF3C0B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CF6"/>
    <w:rsid w:val="00FF70CF"/>
    <w:rsid w:val="00FF72A3"/>
    <w:rsid w:val="00FF74BE"/>
    <w:rsid w:val="00FF78DB"/>
    <w:rsid w:val="00FF7905"/>
    <w:rsid w:val="1575AEB2"/>
    <w:rsid w:val="1702D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B7F878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0E9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styleId="FollowedHyperlink">
    <w:name w:val="FollowedHyperlink"/>
    <w:basedOn w:val="DefaultParagraphFont"/>
    <w:semiHidden/>
    <w:unhideWhenUsed/>
    <w:rsid w:val="00DF21A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592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3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4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148108D9109C944B70D5C8707C65226" ma:contentTypeVersion="3" ma:contentTypeDescription="Create a new document." ma:contentTypeScope="" ma:versionID="859063aa33e956eed4ee36169142fbea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HR33RHYHUWRF-13-110970</_dlc_DocId>
    <_dlc_DocIdUrl xmlns="c06861ca-3f08-4d07-bff7-bb15bac121f4">
      <Url>https://projects.qualcomm.com/sites/pentari/_layouts/15/DocIdRedir.aspx?ID=HR33RHYHUWRF-13-110970</Url>
      <Description>HR33RHYHUWRF-13-110970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800F8DD-CC27-401C-B010-FC72075A96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5.xml><?xml version="1.0" encoding="utf-8"?>
<ds:datastoreItem xmlns:ds="http://schemas.openxmlformats.org/officeDocument/2006/customXml" ds:itemID="{24578052-49E6-44BC-9491-AA9215EFC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5</Pages>
  <Words>1220</Words>
  <Characters>6956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8160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cp:lastModifiedBy>sony</cp:lastModifiedBy>
  <cp:revision>40</cp:revision>
  <cp:lastPrinted>2014-11-07T05:38:00Z</cp:lastPrinted>
  <dcterms:created xsi:type="dcterms:W3CDTF">2016-08-10T06:33:00Z</dcterms:created>
  <dcterms:modified xsi:type="dcterms:W3CDTF">2016-08-12T00:23:00Z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0x010100E148108D9109C944B70D5C8707C65226</vt:lpwstr>
  </property>
  <property fmtid="{D5CDD505-2E9C-101B-9397-08002B2CF9AE}" pid="3" name="_dlc_DocIdItemGuid">
    <vt:lpwstr>51baa8b5-9ba1-4597-b5c2-ac8e1fac0bad</vt:lpwstr>
  </property>
</Properties>
</file>