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043A8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fldChar w:fldCharType="begin"/>
      </w:r>
      <w:r w:rsidR="007232D4">
        <w:rPr>
          <w:b/>
          <w:kern w:val="2"/>
          <w:lang w:eastAsia="zh-CN"/>
        </w:rPr>
        <w:instrText xml:space="preserve"> MACROBUTTON MTEditEquationSection2 </w:instrText>
      </w:r>
      <w:r w:rsidR="007232D4" w:rsidRPr="007232D4">
        <w:rPr>
          <w:rStyle w:val="MTEquationSection"/>
        </w:rPr>
        <w:instrText>Equation Chapter 1 Section 1</w:instrText>
      </w:r>
      <w:r>
        <w:rPr>
          <w:b/>
          <w:kern w:val="2"/>
          <w:lang w:eastAsia="zh-CN"/>
        </w:rPr>
        <w:fldChar w:fldCharType="begin"/>
      </w:r>
      <w:r w:rsidR="007232D4">
        <w:rPr>
          <w:b/>
          <w:kern w:val="2"/>
          <w:lang w:eastAsia="zh-CN"/>
        </w:rPr>
        <w:instrText xml:space="preserve"> SEQ MTEqn \r \h \* MERGEFORMAT </w:instrText>
      </w:r>
      <w:r>
        <w:rPr>
          <w:b/>
          <w:kern w:val="2"/>
          <w:lang w:eastAsia="zh-CN"/>
        </w:rPr>
        <w:fldChar w:fldCharType="end"/>
      </w:r>
      <w:r>
        <w:rPr>
          <w:b/>
          <w:kern w:val="2"/>
          <w:lang w:eastAsia="zh-CN"/>
        </w:rPr>
        <w:fldChar w:fldCharType="begin"/>
      </w:r>
      <w:r w:rsidR="007232D4">
        <w:rPr>
          <w:b/>
          <w:kern w:val="2"/>
          <w:lang w:eastAsia="zh-CN"/>
        </w:rPr>
        <w:instrText xml:space="preserve"> SEQ MTSec \r 1 \h \* MERGEFORMAT </w:instrText>
      </w:r>
      <w:r>
        <w:rPr>
          <w:b/>
          <w:kern w:val="2"/>
          <w:lang w:eastAsia="zh-CN"/>
        </w:rPr>
        <w:fldChar w:fldCharType="end"/>
      </w:r>
      <w:r>
        <w:rPr>
          <w:b/>
          <w:kern w:val="2"/>
          <w:lang w:eastAsia="zh-CN"/>
        </w:rPr>
        <w:fldChar w:fldCharType="begin"/>
      </w:r>
      <w:r w:rsidR="007232D4">
        <w:rPr>
          <w:b/>
          <w:kern w:val="2"/>
          <w:lang w:eastAsia="zh-CN"/>
        </w:rPr>
        <w:instrText xml:space="preserve"> SEQ MTChap \r 1 \h \* MERGEFORMAT </w:instrText>
      </w:r>
      <w:r>
        <w:rPr>
          <w:b/>
          <w:kern w:val="2"/>
          <w:lang w:eastAsia="zh-CN"/>
        </w:rPr>
        <w:fldChar w:fldCharType="end"/>
      </w:r>
      <w:r>
        <w:rPr>
          <w:b/>
          <w:kern w:val="2"/>
          <w:lang w:eastAsia="zh-CN"/>
        </w:rPr>
        <w:fldChar w:fldCharType="end"/>
      </w: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66E28">
        <w:rPr>
          <w:b/>
          <w:kern w:val="2"/>
          <w:lang w:eastAsia="zh-CN"/>
        </w:rPr>
        <w:t>84</w:t>
      </w:r>
      <w:r w:rsidR="0091261B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1261B">
        <w:rPr>
          <w:b/>
          <w:kern w:val="2"/>
          <w:lang w:eastAsia="zh-CN"/>
        </w:rPr>
        <w:t>162948</w:t>
      </w:r>
    </w:p>
    <w:p w:rsidR="001327C8" w:rsidRPr="004C1840" w:rsidRDefault="001327C8" w:rsidP="001327C8">
      <w:pPr>
        <w:rPr>
          <w:b/>
          <w:bCs/>
          <w:lang w:eastAsia="zh-CN"/>
        </w:rPr>
      </w:pPr>
      <w:r w:rsidRPr="00484B49">
        <w:rPr>
          <w:b/>
          <w:bCs/>
        </w:rPr>
        <w:t>Busan</w:t>
      </w:r>
      <w:r w:rsidRPr="0098412F">
        <w:rPr>
          <w:b/>
          <w:bCs/>
        </w:rPr>
        <w:t xml:space="preserve">, </w:t>
      </w:r>
      <w:r w:rsidRPr="00484B49">
        <w:rPr>
          <w:b/>
          <w:bCs/>
          <w:lang w:eastAsia="zh-CN"/>
        </w:rPr>
        <w:t>Korea</w:t>
      </w:r>
      <w:r w:rsidRPr="0098412F">
        <w:rPr>
          <w:b/>
          <w:bCs/>
        </w:rPr>
        <w:t xml:space="preserve">, </w:t>
      </w:r>
      <w:r>
        <w:rPr>
          <w:rFonts w:hint="eastAsia"/>
          <w:b/>
          <w:bCs/>
          <w:lang w:eastAsia="zh-CN"/>
        </w:rPr>
        <w:t>April 11</w:t>
      </w:r>
      <w:r w:rsidRPr="0098412F">
        <w:rPr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>15</w:t>
      </w:r>
      <w:r w:rsidRPr="0098412F">
        <w:rPr>
          <w:b/>
          <w:bCs/>
        </w:rPr>
        <w:t>, 20</w:t>
      </w:r>
      <w:r w:rsidRPr="0098412F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037BC">
        <w:rPr>
          <w:rFonts w:hint="eastAsia"/>
          <w:b/>
          <w:kern w:val="2"/>
          <w:lang w:eastAsia="zh-CN"/>
        </w:rPr>
        <w:t>8.1.</w:t>
      </w:r>
      <w:r w:rsidR="002640AE">
        <w:rPr>
          <w:rFonts w:hint="eastAsia"/>
          <w:b/>
          <w:kern w:val="2"/>
          <w:lang w:eastAsia="zh-CN"/>
        </w:rPr>
        <w:t>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A24A7">
        <w:rPr>
          <w:rFonts w:hint="eastAsia"/>
          <w:b/>
          <w:kern w:val="2"/>
          <w:lang w:eastAsia="zh-CN"/>
        </w:rPr>
        <w:t>/</w:t>
      </w:r>
      <w:r w:rsidR="006A24A7" w:rsidRPr="006A24A7">
        <w:rPr>
          <w:rFonts w:hint="eastAsia"/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658D3">
        <w:rPr>
          <w:b/>
          <w:kern w:val="2"/>
          <w:lang w:eastAsia="zh-CN"/>
        </w:rPr>
        <w:t>Consideration</w:t>
      </w:r>
      <w:r w:rsidR="00912150">
        <w:rPr>
          <w:b/>
          <w:kern w:val="2"/>
          <w:lang w:eastAsia="zh-CN"/>
        </w:rPr>
        <w:t>s</w:t>
      </w:r>
      <w:r w:rsidR="001658D3">
        <w:rPr>
          <w:b/>
          <w:kern w:val="2"/>
          <w:lang w:eastAsia="zh-CN"/>
        </w:rPr>
        <w:t xml:space="preserve"> on numerology evaluation</w:t>
      </w:r>
      <w:r w:rsidR="00B50EEC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D5735" w:rsidRDefault="00C87C33">
      <w:r>
        <w:rPr>
          <w:lang w:eastAsia="zh-CN"/>
        </w:rPr>
        <w:t xml:space="preserve">As indicated in </w:t>
      </w:r>
      <w:r>
        <w:rPr>
          <w:rFonts w:hint="eastAsia"/>
          <w:lang w:eastAsia="zh-CN"/>
        </w:rPr>
        <w:t xml:space="preserve">the recently agreed </w:t>
      </w:r>
      <w:r>
        <w:rPr>
          <w:lang w:eastAsia="zh-CN"/>
        </w:rPr>
        <w:t xml:space="preserve">TR 38.913 </w:t>
      </w:r>
      <w:r w:rsidR="004043A8">
        <w:rPr>
          <w:lang w:eastAsia="zh-CN"/>
        </w:rPr>
        <w:fldChar w:fldCharType="begin"/>
      </w:r>
      <w:r w:rsidR="00FC020C">
        <w:rPr>
          <w:lang w:eastAsia="zh-CN"/>
        </w:rPr>
        <w:instrText xml:space="preserve"> REF _Ref447227131 \r \h </w:instrText>
      </w:r>
      <w:r w:rsidR="004043A8">
        <w:rPr>
          <w:lang w:eastAsia="zh-CN"/>
        </w:rPr>
      </w:r>
      <w:r w:rsidR="004043A8">
        <w:rPr>
          <w:lang w:eastAsia="zh-CN"/>
        </w:rPr>
        <w:fldChar w:fldCharType="separate"/>
      </w:r>
      <w:r w:rsidR="00FC020C">
        <w:rPr>
          <w:lang w:eastAsia="zh-CN"/>
        </w:rPr>
        <w:t>[1]</w:t>
      </w:r>
      <w:r w:rsidR="004043A8">
        <w:rPr>
          <w:lang w:eastAsia="zh-CN"/>
        </w:rPr>
        <w:fldChar w:fldCharType="end"/>
      </w:r>
      <w:r>
        <w:rPr>
          <w:lang w:eastAsia="zh-CN"/>
        </w:rPr>
        <w:t>, divers</w:t>
      </w:r>
      <w:r>
        <w:rPr>
          <w:rFonts w:hint="eastAsia"/>
          <w:lang w:eastAsia="zh-CN"/>
        </w:rPr>
        <w:t xml:space="preserve">e </w:t>
      </w:r>
      <w:r w:rsidRPr="00C37FE2">
        <w:rPr>
          <w:lang w:eastAsia="zh-CN"/>
        </w:rPr>
        <w:t xml:space="preserve">services, </w:t>
      </w:r>
      <w:r w:rsidR="00FC020C">
        <w:rPr>
          <w:lang w:eastAsia="zh-CN"/>
        </w:rPr>
        <w:t xml:space="preserve">deployment </w:t>
      </w:r>
      <w:r w:rsidRPr="00C37FE2">
        <w:rPr>
          <w:lang w:eastAsia="zh-CN"/>
        </w:rPr>
        <w:t xml:space="preserve">scenarios and </w:t>
      </w:r>
      <w:r>
        <w:rPr>
          <w:lang w:eastAsia="zh-CN"/>
        </w:rPr>
        <w:t>operating</w:t>
      </w:r>
      <w:r w:rsidRPr="00C37FE2">
        <w:rPr>
          <w:lang w:eastAsia="zh-CN"/>
        </w:rPr>
        <w:t xml:space="preserve"> frequencies</w:t>
      </w:r>
      <w:r>
        <w:rPr>
          <w:lang w:eastAsia="zh-CN"/>
        </w:rPr>
        <w:t xml:space="preserve"> </w:t>
      </w:r>
      <w:r w:rsidR="00FC020C">
        <w:rPr>
          <w:lang w:eastAsia="zh-CN"/>
        </w:rPr>
        <w:t>are to</w:t>
      </w:r>
      <w:r>
        <w:rPr>
          <w:lang w:eastAsia="zh-CN"/>
        </w:rPr>
        <w:t xml:space="preserve"> be supported by </w:t>
      </w:r>
      <w:r w:rsidR="00A8727B">
        <w:rPr>
          <w:lang w:eastAsia="zh-CN"/>
        </w:rPr>
        <w:t xml:space="preserve">the </w:t>
      </w:r>
      <w:r>
        <w:rPr>
          <w:lang w:eastAsia="zh-CN"/>
        </w:rPr>
        <w:t>5G new RAT</w:t>
      </w:r>
      <w:r w:rsidR="00FC020C">
        <w:rPr>
          <w:lang w:eastAsia="zh-CN"/>
        </w:rPr>
        <w:t>s</w:t>
      </w:r>
      <w:r>
        <w:rPr>
          <w:lang w:eastAsia="zh-CN"/>
        </w:rPr>
        <w:t>.</w:t>
      </w:r>
      <w:r w:rsidR="00FC020C">
        <w:rPr>
          <w:rFonts w:hint="eastAsia"/>
          <w:lang w:eastAsia="zh-CN"/>
        </w:rPr>
        <w:t xml:space="preserve"> </w:t>
      </w:r>
      <w:r w:rsidR="00FF74B3">
        <w:rPr>
          <w:rFonts w:hint="eastAsia"/>
          <w:lang w:eastAsia="zh-CN"/>
        </w:rPr>
        <w:t>Potentially</w:t>
      </w:r>
      <w:r w:rsidR="00152201">
        <w:rPr>
          <w:lang w:eastAsia="zh-CN"/>
        </w:rPr>
        <w:t xml:space="preserve">, </w:t>
      </w:r>
      <w:r w:rsidR="00FF74B3">
        <w:rPr>
          <w:rFonts w:hint="eastAsia"/>
          <w:lang w:eastAsia="zh-CN"/>
        </w:rPr>
        <w:t>different</w:t>
      </w:r>
      <w:r w:rsidR="00FF74B3">
        <w:rPr>
          <w:lang w:eastAsia="zh-CN"/>
        </w:rPr>
        <w:t xml:space="preserve"> </w:t>
      </w:r>
      <w:r w:rsidR="0082776D">
        <w:rPr>
          <w:lang w:eastAsia="zh-CN"/>
        </w:rPr>
        <w:t xml:space="preserve">numerologies </w:t>
      </w:r>
      <w:r w:rsidR="00152201">
        <w:rPr>
          <w:lang w:eastAsia="zh-CN"/>
        </w:rPr>
        <w:t>will be</w:t>
      </w:r>
      <w:r w:rsidR="0082776D">
        <w:rPr>
          <w:lang w:eastAsia="zh-CN"/>
        </w:rPr>
        <w:t xml:space="preserve"> required</w:t>
      </w:r>
      <w:r w:rsidR="00C37FE2" w:rsidRPr="00C37FE2">
        <w:rPr>
          <w:lang w:eastAsia="zh-CN"/>
        </w:rPr>
        <w:t xml:space="preserve"> to effic</w:t>
      </w:r>
      <w:r w:rsidR="00B037BC">
        <w:rPr>
          <w:lang w:eastAsia="zh-CN"/>
        </w:rPr>
        <w:t xml:space="preserve">iently support </w:t>
      </w:r>
      <w:r w:rsidR="00FC020C">
        <w:rPr>
          <w:lang w:eastAsia="zh-CN"/>
        </w:rPr>
        <w:t xml:space="preserve">such diversity and </w:t>
      </w:r>
      <w:r w:rsidR="00A8727B">
        <w:rPr>
          <w:lang w:eastAsia="zh-CN"/>
        </w:rPr>
        <w:t xml:space="preserve">in [2], </w:t>
      </w:r>
      <w:r w:rsidR="00890B47">
        <w:rPr>
          <w:rFonts w:hint="eastAsia"/>
          <w:lang w:eastAsia="zh-CN"/>
        </w:rPr>
        <w:t>the</w:t>
      </w:r>
      <w:r w:rsidR="00890B47">
        <w:rPr>
          <w:lang w:eastAsia="zh-CN"/>
        </w:rPr>
        <w:t xml:space="preserve"> </w:t>
      </w:r>
      <w:r w:rsidR="001A72AF">
        <w:rPr>
          <w:lang w:eastAsia="zh-CN"/>
        </w:rPr>
        <w:t xml:space="preserve">numerology </w:t>
      </w:r>
      <w:r w:rsidR="00DD5735" w:rsidRPr="000B6397">
        <w:rPr>
          <w:lang w:eastAsia="zh-CN"/>
        </w:rPr>
        <w:t xml:space="preserve">design </w:t>
      </w:r>
      <w:r w:rsidR="001A72AF">
        <w:rPr>
          <w:lang w:eastAsia="zh-CN"/>
        </w:rPr>
        <w:t>criteria</w:t>
      </w:r>
      <w:r w:rsidR="0082776D">
        <w:rPr>
          <w:lang w:eastAsia="zh-CN"/>
        </w:rPr>
        <w:t xml:space="preserve"> </w:t>
      </w:r>
      <w:r w:rsidR="00DC0004">
        <w:rPr>
          <w:lang w:eastAsia="zh-CN"/>
        </w:rPr>
        <w:t>have been</w:t>
      </w:r>
      <w:r w:rsidR="001A72AF">
        <w:rPr>
          <w:lang w:eastAsia="zh-CN"/>
        </w:rPr>
        <w:t xml:space="preserve"> </w:t>
      </w:r>
      <w:r w:rsidR="00DD5735" w:rsidRPr="000B6397">
        <w:rPr>
          <w:lang w:eastAsia="zh-CN"/>
        </w:rPr>
        <w:t>pr</w:t>
      </w:r>
      <w:r w:rsidR="000620B9">
        <w:rPr>
          <w:lang w:eastAsia="zh-CN"/>
        </w:rPr>
        <w:t>oposed</w:t>
      </w:r>
      <w:r w:rsidR="00DD5735" w:rsidRPr="000B6397">
        <w:rPr>
          <w:lang w:eastAsia="zh-CN"/>
        </w:rPr>
        <w:t xml:space="preserve">. </w:t>
      </w:r>
      <w:r w:rsidR="005A2852" w:rsidRPr="000B6397">
        <w:rPr>
          <w:lang w:eastAsia="zh-CN"/>
        </w:rPr>
        <w:t xml:space="preserve">To </w:t>
      </w:r>
      <w:r w:rsidR="00DC0004">
        <w:rPr>
          <w:lang w:eastAsia="zh-CN"/>
        </w:rPr>
        <w:t>investigate the performance of different</w:t>
      </w:r>
      <w:r w:rsidR="00DD5735">
        <w:rPr>
          <w:lang w:eastAsia="zh-CN"/>
        </w:rPr>
        <w:t xml:space="preserve"> numerology</w:t>
      </w:r>
      <w:r w:rsidR="00DD5735" w:rsidRPr="000B6397">
        <w:rPr>
          <w:lang w:eastAsia="zh-CN"/>
        </w:rPr>
        <w:t xml:space="preserve"> proposal</w:t>
      </w:r>
      <w:r w:rsidR="00DD5735">
        <w:rPr>
          <w:lang w:eastAsia="zh-CN"/>
        </w:rPr>
        <w:t>s</w:t>
      </w:r>
      <w:r w:rsidR="00DD5735" w:rsidRPr="000B6397">
        <w:rPr>
          <w:lang w:eastAsia="zh-CN"/>
        </w:rPr>
        <w:t xml:space="preserve">, </w:t>
      </w:r>
      <w:r w:rsidR="00152201">
        <w:rPr>
          <w:lang w:eastAsia="zh-CN"/>
        </w:rPr>
        <w:t>proper</w:t>
      </w:r>
      <w:r w:rsidR="00DD5735" w:rsidRPr="000B6397">
        <w:rPr>
          <w:lang w:eastAsia="zh-CN"/>
        </w:rPr>
        <w:t xml:space="preserve"> evaluation methodology needs to be established. </w:t>
      </w:r>
      <w:r w:rsidR="00DD5735" w:rsidRPr="000B6397">
        <w:rPr>
          <w:rFonts w:eastAsia="MS Mincho"/>
          <w:lang w:eastAsia="ja-JP"/>
        </w:rPr>
        <w:t xml:space="preserve">In this </w:t>
      </w:r>
      <w:r w:rsidR="00152201">
        <w:rPr>
          <w:rFonts w:eastAsia="MS Mincho"/>
          <w:lang w:eastAsia="ja-JP"/>
        </w:rPr>
        <w:t>contribution</w:t>
      </w:r>
      <w:r w:rsidR="00DD5735" w:rsidRPr="000B6397">
        <w:rPr>
          <w:rFonts w:eastAsia="MS Mincho"/>
          <w:lang w:eastAsia="ja-JP"/>
        </w:rPr>
        <w:t xml:space="preserve">, </w:t>
      </w:r>
      <w:r w:rsidR="00152201">
        <w:rPr>
          <w:lang w:eastAsia="zh-CN"/>
        </w:rPr>
        <w:t>several</w:t>
      </w:r>
      <w:r w:rsidR="00A47DDC">
        <w:rPr>
          <w:rFonts w:hint="eastAsia"/>
          <w:lang w:eastAsia="zh-CN"/>
        </w:rPr>
        <w:t xml:space="preserve"> </w:t>
      </w:r>
      <w:r w:rsidR="00DD5735" w:rsidRPr="000B6397">
        <w:rPr>
          <w:lang w:eastAsia="zh-CN"/>
        </w:rPr>
        <w:t>views and proposals</w:t>
      </w:r>
      <w:r w:rsidR="0082776D">
        <w:rPr>
          <w:lang w:eastAsia="zh-CN"/>
        </w:rPr>
        <w:t xml:space="preserve"> </w:t>
      </w:r>
      <w:r w:rsidR="00152201">
        <w:rPr>
          <w:lang w:eastAsia="zh-CN"/>
        </w:rPr>
        <w:t>regarding</w:t>
      </w:r>
      <w:r w:rsidR="005A2852" w:rsidRPr="000B6397">
        <w:rPr>
          <w:lang w:eastAsia="zh-CN"/>
        </w:rPr>
        <w:t xml:space="preserve"> the</w:t>
      </w:r>
      <w:r w:rsidR="00DD5735">
        <w:rPr>
          <w:lang w:eastAsia="zh-CN"/>
        </w:rPr>
        <w:t xml:space="preserve"> numerology </w:t>
      </w:r>
      <w:r w:rsidR="00DD5735" w:rsidRPr="000B6397">
        <w:t xml:space="preserve">evaluation </w:t>
      </w:r>
      <w:r w:rsidR="005A2852" w:rsidRPr="000B6397">
        <w:t>methodology</w:t>
      </w:r>
      <w:r w:rsidR="005A2852">
        <w:t xml:space="preserve"> for</w:t>
      </w:r>
      <w:r w:rsidR="00DD5735" w:rsidRPr="000B6397">
        <w:rPr>
          <w:lang w:eastAsia="zh-CN"/>
        </w:rPr>
        <w:t xml:space="preserve"> 5G new RAT</w:t>
      </w:r>
      <w:r w:rsidR="00152201">
        <w:rPr>
          <w:lang w:eastAsia="zh-CN"/>
        </w:rPr>
        <w:t>s</w:t>
      </w:r>
      <w:r w:rsidR="00A47DDC">
        <w:rPr>
          <w:rFonts w:hint="eastAsia"/>
          <w:lang w:eastAsia="zh-CN"/>
        </w:rPr>
        <w:t xml:space="preserve"> are presented</w:t>
      </w:r>
      <w:r w:rsidR="00DD5735" w:rsidRPr="000B6397">
        <w:t>.</w:t>
      </w:r>
    </w:p>
    <w:p w:rsidR="0091261B" w:rsidRPr="003F704F" w:rsidRDefault="0091261B">
      <w:pPr>
        <w:rPr>
          <w:lang w:eastAsia="zh-CN"/>
        </w:rPr>
      </w:pPr>
    </w:p>
    <w:p w:rsidR="0068137A" w:rsidRDefault="00046E0A" w:rsidP="0068137A">
      <w:pPr>
        <w:pStyle w:val="Heading1"/>
        <w:rPr>
          <w:lang w:eastAsia="zh-CN"/>
        </w:rPr>
      </w:pPr>
      <w:r>
        <w:rPr>
          <w:lang w:eastAsia="zh-CN"/>
        </w:rPr>
        <w:t>Considerations</w:t>
      </w:r>
      <w:r w:rsidR="005C6CE5">
        <w:rPr>
          <w:lang w:eastAsia="zh-CN"/>
        </w:rPr>
        <w:t xml:space="preserve"> on </w:t>
      </w:r>
      <w:r>
        <w:rPr>
          <w:lang w:eastAsia="zh-CN"/>
        </w:rPr>
        <w:t>numerology</w:t>
      </w:r>
      <w:r w:rsidDel="00046E0A">
        <w:rPr>
          <w:lang w:eastAsia="zh-CN"/>
        </w:rPr>
        <w:t xml:space="preserve"> </w:t>
      </w:r>
      <w:r w:rsidR="005C6CE5">
        <w:rPr>
          <w:lang w:eastAsia="zh-CN"/>
        </w:rPr>
        <w:t>e</w:t>
      </w:r>
      <w:r w:rsidR="005C6CE5">
        <w:rPr>
          <w:rFonts w:hint="eastAsia"/>
          <w:lang w:eastAsia="zh-CN"/>
        </w:rPr>
        <w:t>valuation</w:t>
      </w:r>
      <w:bookmarkStart w:id="2" w:name="_GoBack"/>
      <w:bookmarkEnd w:id="2"/>
    </w:p>
    <w:p w:rsidR="00257145" w:rsidRDefault="00382F53" w:rsidP="001D0B3B">
      <w:pPr>
        <w:pStyle w:val="Heading2"/>
        <w:rPr>
          <w:lang w:eastAsia="zh-CN"/>
        </w:rPr>
      </w:pPr>
      <w:r>
        <w:rPr>
          <w:rFonts w:hint="eastAsia"/>
          <w:lang w:val="en-GB" w:eastAsia="zh-CN"/>
        </w:rPr>
        <w:t>Evaluation methodology</w:t>
      </w:r>
    </w:p>
    <w:p w:rsidR="00257145" w:rsidRDefault="00674BA0" w:rsidP="001D0B3B">
      <w:pPr>
        <w:spacing w:line="276" w:lineRule="auto"/>
        <w:rPr>
          <w:b/>
          <w:i/>
          <w:lang w:val="en-GB" w:eastAsia="zh-CN"/>
        </w:rPr>
      </w:pPr>
      <w:r>
        <w:rPr>
          <w:lang w:val="en-GB" w:eastAsia="zh-CN"/>
        </w:rPr>
        <w:t>T</w:t>
      </w:r>
      <w:r w:rsidR="00E614DF">
        <w:rPr>
          <w:lang w:val="en-GB" w:eastAsia="zh-CN"/>
        </w:rPr>
        <w:t xml:space="preserve">he </w:t>
      </w:r>
      <w:r w:rsidR="00E614DF">
        <w:rPr>
          <w:lang w:eastAsia="zh-CN"/>
        </w:rPr>
        <w:t xml:space="preserve">numerology </w:t>
      </w:r>
      <w:r w:rsidR="00E614DF">
        <w:rPr>
          <w:rFonts w:hint="eastAsia"/>
          <w:lang w:val="en-GB" w:eastAsia="zh-CN"/>
        </w:rPr>
        <w:t xml:space="preserve">evaluation should cover all </w:t>
      </w:r>
      <w:r w:rsidR="00443F5E">
        <w:rPr>
          <w:lang w:val="en-GB" w:eastAsia="zh-CN"/>
        </w:rPr>
        <w:t>the</w:t>
      </w:r>
      <w:r w:rsidR="00FA41BA">
        <w:rPr>
          <w:rFonts w:hint="eastAsia"/>
          <w:lang w:val="en-GB" w:eastAsia="zh-CN"/>
        </w:rPr>
        <w:t xml:space="preserve"> </w:t>
      </w:r>
      <w:r w:rsidR="00E614DF">
        <w:rPr>
          <w:rFonts w:hint="eastAsia"/>
          <w:lang w:val="en-GB" w:eastAsia="zh-CN"/>
        </w:rPr>
        <w:t xml:space="preserve">services, scenarios and frequency bands envisaged for </w:t>
      </w:r>
      <w:r w:rsidR="00E614DF">
        <w:rPr>
          <w:lang w:val="en-GB" w:eastAsia="zh-CN"/>
        </w:rPr>
        <w:t>5G</w:t>
      </w:r>
      <w:r>
        <w:rPr>
          <w:lang w:val="en-GB" w:eastAsia="zh-CN"/>
        </w:rPr>
        <w:t xml:space="preserve"> new </w:t>
      </w:r>
      <w:r w:rsidR="005A2852">
        <w:rPr>
          <w:lang w:val="en-GB" w:eastAsia="zh-CN"/>
        </w:rPr>
        <w:t>RAT</w:t>
      </w:r>
      <w:r w:rsidR="00443F5E">
        <w:rPr>
          <w:lang w:val="en-GB" w:eastAsia="zh-CN"/>
        </w:rPr>
        <w:t>s</w:t>
      </w:r>
      <w:r w:rsidR="00E614DF">
        <w:rPr>
          <w:rFonts w:hint="eastAsia"/>
          <w:lang w:val="en-GB" w:eastAsia="zh-CN"/>
        </w:rPr>
        <w:t>.</w:t>
      </w:r>
      <w:r w:rsidR="00853A81">
        <w:rPr>
          <w:lang w:val="en-GB" w:eastAsia="zh-CN"/>
        </w:rPr>
        <w:t xml:space="preserve"> </w:t>
      </w:r>
      <w:r w:rsidR="00443F5E">
        <w:rPr>
          <w:lang w:val="en-GB" w:eastAsia="zh-CN"/>
        </w:rPr>
        <w:t>T</w:t>
      </w:r>
      <w:r w:rsidR="00643348">
        <w:rPr>
          <w:lang w:val="en-GB" w:eastAsia="zh-CN"/>
        </w:rPr>
        <w:t xml:space="preserve">o </w:t>
      </w:r>
      <w:r w:rsidR="00FA41BA">
        <w:rPr>
          <w:lang w:val="en-GB" w:eastAsia="zh-CN"/>
        </w:rPr>
        <w:t>reduce</w:t>
      </w:r>
      <w:r w:rsidR="00643348">
        <w:rPr>
          <w:lang w:val="en-GB" w:eastAsia="zh-CN"/>
        </w:rPr>
        <w:t xml:space="preserve"> the workload</w:t>
      </w:r>
      <w:r w:rsidR="00E614DF">
        <w:rPr>
          <w:lang w:val="en-GB" w:eastAsia="zh-CN"/>
        </w:rPr>
        <w:t xml:space="preserve">, </w:t>
      </w:r>
      <w:r w:rsidR="00553E86">
        <w:rPr>
          <w:lang w:val="en-GB" w:eastAsia="zh-CN"/>
        </w:rPr>
        <w:t>it is suggested to</w:t>
      </w:r>
      <w:r w:rsidR="00E614DF">
        <w:rPr>
          <w:lang w:val="en-GB" w:eastAsia="zh-CN"/>
        </w:rPr>
        <w:t xml:space="preserve"> start with a few typi</w:t>
      </w:r>
      <w:r w:rsidR="00443F5E">
        <w:rPr>
          <w:lang w:val="en-GB" w:eastAsia="zh-CN"/>
        </w:rPr>
        <w:t>cal and representative cases</w:t>
      </w:r>
      <w:r w:rsidR="00E614DF">
        <w:rPr>
          <w:lang w:val="en-GB" w:eastAsia="zh-CN"/>
        </w:rPr>
        <w:t xml:space="preserve">, which should be able to reflect the most important requirements of the services and deployment scenarios under consideration, and then extend to other cases </w:t>
      </w:r>
      <w:r w:rsidR="00386047">
        <w:rPr>
          <w:lang w:val="en-GB" w:eastAsia="zh-CN"/>
        </w:rPr>
        <w:t>when</w:t>
      </w:r>
      <w:r w:rsidR="00E614DF">
        <w:rPr>
          <w:lang w:val="en-GB" w:eastAsia="zh-CN"/>
        </w:rPr>
        <w:t xml:space="preserve"> needed</w:t>
      </w:r>
      <w:r w:rsidR="00386047">
        <w:rPr>
          <w:lang w:val="en-GB" w:eastAsia="zh-CN"/>
        </w:rPr>
        <w:t xml:space="preserve"> </w:t>
      </w:r>
      <w:r w:rsidR="004043A8">
        <w:rPr>
          <w:lang w:val="en-GB" w:eastAsia="zh-CN"/>
        </w:rPr>
        <w:fldChar w:fldCharType="begin"/>
      </w:r>
      <w:r w:rsidR="00386047">
        <w:rPr>
          <w:lang w:val="en-GB" w:eastAsia="zh-CN"/>
        </w:rPr>
        <w:instrText xml:space="preserve"> REF _Ref447231701 \r \h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386047">
        <w:rPr>
          <w:lang w:val="en-GB" w:eastAsia="zh-CN"/>
        </w:rPr>
        <w:t>[2]</w:t>
      </w:r>
      <w:r w:rsidR="004043A8">
        <w:rPr>
          <w:lang w:val="en-GB" w:eastAsia="zh-CN"/>
        </w:rPr>
        <w:fldChar w:fldCharType="end"/>
      </w:r>
      <w:r w:rsidR="00E614DF">
        <w:rPr>
          <w:lang w:val="en-GB" w:eastAsia="zh-CN"/>
        </w:rPr>
        <w:t xml:space="preserve">. </w:t>
      </w:r>
      <w:r w:rsidR="00386047">
        <w:rPr>
          <w:lang w:val="en-GB" w:eastAsia="zh-CN"/>
        </w:rPr>
        <w:t>Furthermore, f</w:t>
      </w:r>
      <w:r w:rsidR="00E614DF">
        <w:rPr>
          <w:rFonts w:hint="eastAsia"/>
          <w:kern w:val="2"/>
          <w:lang w:val="en-GB" w:eastAsia="zh-CN"/>
        </w:rPr>
        <w:t xml:space="preserve">or </w:t>
      </w:r>
      <w:r w:rsidR="00E614DF">
        <w:rPr>
          <w:kern w:val="2"/>
          <w:lang w:val="en-GB" w:eastAsia="zh-CN"/>
        </w:rPr>
        <w:t xml:space="preserve">each usage scenario, </w:t>
      </w:r>
      <w:r w:rsidR="00386047">
        <w:rPr>
          <w:kern w:val="2"/>
          <w:lang w:val="en-GB" w:eastAsia="zh-CN"/>
        </w:rPr>
        <w:t xml:space="preserve">while various numerology options can be proposed, </w:t>
      </w:r>
      <w:r w:rsidR="00E614DF">
        <w:rPr>
          <w:rFonts w:hint="eastAsia"/>
          <w:kern w:val="2"/>
          <w:lang w:val="en-GB" w:eastAsia="zh-CN"/>
        </w:rPr>
        <w:t xml:space="preserve">a </w:t>
      </w:r>
      <w:r w:rsidR="00E614DF">
        <w:rPr>
          <w:kern w:val="2"/>
          <w:lang w:val="en-GB" w:eastAsia="zh-CN"/>
        </w:rPr>
        <w:t>d</w:t>
      </w:r>
      <w:r w:rsidR="00E614DF">
        <w:rPr>
          <w:rFonts w:hint="eastAsia"/>
          <w:kern w:val="2"/>
          <w:lang w:val="en-GB" w:eastAsia="zh-CN"/>
        </w:rPr>
        <w:t xml:space="preserve">own-selection </w:t>
      </w:r>
      <w:r w:rsidR="00FE7494">
        <w:rPr>
          <w:kern w:val="2"/>
          <w:lang w:val="en-GB" w:eastAsia="zh-CN"/>
        </w:rPr>
        <w:t>should</w:t>
      </w:r>
      <w:r w:rsidR="00386047">
        <w:rPr>
          <w:kern w:val="2"/>
          <w:lang w:val="en-GB" w:eastAsia="zh-CN"/>
        </w:rPr>
        <w:t xml:space="preserve"> be performed </w:t>
      </w:r>
      <w:r w:rsidR="00E614DF">
        <w:rPr>
          <w:rFonts w:hint="eastAsia"/>
          <w:kern w:val="2"/>
          <w:lang w:val="en-GB" w:eastAsia="zh-CN"/>
        </w:rPr>
        <w:t>based on</w:t>
      </w:r>
      <w:r w:rsidR="00E614DF">
        <w:rPr>
          <w:kern w:val="2"/>
          <w:lang w:val="en-GB" w:eastAsia="zh-CN"/>
        </w:rPr>
        <w:t xml:space="preserve"> the</w:t>
      </w:r>
      <w:r w:rsidR="00E614DF">
        <w:rPr>
          <w:rFonts w:hint="eastAsia"/>
          <w:kern w:val="2"/>
          <w:lang w:val="en-GB" w:eastAsia="zh-CN"/>
        </w:rPr>
        <w:t xml:space="preserve"> </w:t>
      </w:r>
      <w:r w:rsidR="00E614DF">
        <w:rPr>
          <w:kern w:val="2"/>
          <w:lang w:val="en-GB" w:eastAsia="zh-CN"/>
        </w:rPr>
        <w:t>key requirements of the services</w:t>
      </w:r>
      <w:r w:rsidR="00643348">
        <w:rPr>
          <w:kern w:val="2"/>
          <w:lang w:val="en-GB" w:eastAsia="zh-CN"/>
        </w:rPr>
        <w:t xml:space="preserve">, </w:t>
      </w:r>
      <w:r w:rsidR="00E614DF">
        <w:rPr>
          <w:kern w:val="2"/>
          <w:lang w:val="en-GB" w:eastAsia="zh-CN"/>
        </w:rPr>
        <w:t xml:space="preserve">deployment scenarios, and practical constraints, as well as </w:t>
      </w:r>
      <w:r w:rsidR="00443F5E">
        <w:rPr>
          <w:kern w:val="2"/>
          <w:lang w:val="en-GB" w:eastAsia="zh-CN"/>
        </w:rPr>
        <w:t>the expected</w:t>
      </w:r>
      <w:r w:rsidR="000C176F">
        <w:rPr>
          <w:kern w:val="2"/>
          <w:lang w:val="en-GB" w:eastAsia="zh-CN"/>
        </w:rPr>
        <w:t xml:space="preserve"> </w:t>
      </w:r>
      <w:r w:rsidR="00E614DF">
        <w:rPr>
          <w:kern w:val="2"/>
          <w:lang w:val="en-GB" w:eastAsia="zh-CN"/>
        </w:rPr>
        <w:t xml:space="preserve">performance. </w:t>
      </w:r>
    </w:p>
    <w:p w:rsidR="00E614DF" w:rsidRPr="00792063" w:rsidRDefault="00E614DF" w:rsidP="00E614DF">
      <w:pPr>
        <w:rPr>
          <w:kern w:val="2"/>
          <w:lang w:val="en-GB" w:eastAsia="zh-CN"/>
        </w:rPr>
      </w:pPr>
      <w:r>
        <w:rPr>
          <w:rFonts w:hint="eastAsia"/>
          <w:lang w:val="en-GB" w:eastAsia="zh-CN"/>
        </w:rPr>
        <w:t xml:space="preserve">For 5G numerology evaluation, </w:t>
      </w:r>
      <w:r>
        <w:rPr>
          <w:rFonts w:hint="eastAsia"/>
          <w:kern w:val="2"/>
          <w:lang w:val="en-GB" w:eastAsia="zh-CN"/>
        </w:rPr>
        <w:t xml:space="preserve">both link-level and system-level </w:t>
      </w:r>
      <w:r>
        <w:rPr>
          <w:kern w:val="2"/>
          <w:lang w:val="en-GB" w:eastAsia="zh-CN"/>
        </w:rPr>
        <w:t>simulations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are needed</w:t>
      </w:r>
      <w:r>
        <w:rPr>
          <w:rFonts w:hint="eastAsia"/>
          <w:kern w:val="2"/>
          <w:lang w:val="en-GB" w:eastAsia="zh-CN"/>
        </w:rPr>
        <w:t xml:space="preserve">. </w:t>
      </w:r>
      <w:r w:rsidRPr="00792063">
        <w:rPr>
          <w:kern w:val="2"/>
          <w:lang w:val="en-GB" w:eastAsia="zh-CN"/>
        </w:rPr>
        <w:t xml:space="preserve">Link-level simulation can be used to investigate the performance of certain numerology </w:t>
      </w:r>
      <w:r w:rsidRPr="00792063">
        <w:rPr>
          <w:kern w:val="2"/>
          <w:lang w:val="en-GB" w:eastAsia="zh-CN"/>
        </w:rPr>
        <w:lastRenderedPageBreak/>
        <w:t>option</w:t>
      </w:r>
      <w:r>
        <w:rPr>
          <w:kern w:val="2"/>
          <w:lang w:val="en-GB" w:eastAsia="zh-CN"/>
        </w:rPr>
        <w:t>s</w:t>
      </w:r>
      <w:r w:rsidRPr="00792063">
        <w:rPr>
          <w:kern w:val="2"/>
          <w:lang w:val="en-GB" w:eastAsia="zh-CN"/>
        </w:rPr>
        <w:t xml:space="preserve"> under </w:t>
      </w:r>
      <w:r w:rsidR="00643348" w:rsidRPr="00425E83">
        <w:rPr>
          <w:kern w:val="2"/>
          <w:lang w:val="en-GB" w:eastAsia="zh-CN"/>
        </w:rPr>
        <w:t>determined assumption</w:t>
      </w:r>
      <w:r w:rsidR="00EA4EFE">
        <w:rPr>
          <w:kern w:val="2"/>
          <w:lang w:val="en-GB" w:eastAsia="zh-CN"/>
        </w:rPr>
        <w:t>s</w:t>
      </w:r>
      <w:r w:rsidR="00643348" w:rsidRPr="00425E83">
        <w:rPr>
          <w:rFonts w:hint="eastAsia"/>
          <w:kern w:val="2"/>
          <w:lang w:val="en-GB" w:eastAsia="zh-CN"/>
        </w:rPr>
        <w:t xml:space="preserve"> (e.g., </w:t>
      </w:r>
      <w:r w:rsidR="00443F5E">
        <w:rPr>
          <w:kern w:val="2"/>
          <w:lang w:val="en-GB" w:eastAsia="zh-CN"/>
        </w:rPr>
        <w:t xml:space="preserve">with </w:t>
      </w:r>
      <w:r w:rsidR="00643348" w:rsidRPr="00425E83">
        <w:rPr>
          <w:rFonts w:hint="eastAsia"/>
          <w:kern w:val="2"/>
          <w:lang w:val="en-GB" w:eastAsia="zh-CN"/>
        </w:rPr>
        <w:t>a specific</w:t>
      </w:r>
      <w:r w:rsidR="00643348">
        <w:rPr>
          <w:kern w:val="2"/>
          <w:lang w:val="en-GB" w:eastAsia="zh-CN"/>
        </w:rPr>
        <w:t xml:space="preserve"> channel</w:t>
      </w:r>
      <w:r w:rsidR="00643348" w:rsidRPr="00425E83">
        <w:rPr>
          <w:kern w:val="2"/>
          <w:lang w:val="en-GB" w:eastAsia="zh-CN"/>
        </w:rPr>
        <w:t xml:space="preserve"> and</w:t>
      </w:r>
      <w:r w:rsidR="00643348" w:rsidRPr="00425E83">
        <w:rPr>
          <w:rFonts w:hint="eastAsia"/>
          <w:kern w:val="2"/>
          <w:lang w:val="en-GB" w:eastAsia="zh-CN"/>
        </w:rPr>
        <w:t xml:space="preserve"> </w:t>
      </w:r>
      <w:r w:rsidR="00643348">
        <w:rPr>
          <w:kern w:val="2"/>
          <w:lang w:val="en-GB" w:eastAsia="zh-CN"/>
        </w:rPr>
        <w:t xml:space="preserve">fixed </w:t>
      </w:r>
      <w:r w:rsidR="009A5AA1">
        <w:rPr>
          <w:kern w:val="2"/>
          <w:lang w:val="en-GB" w:eastAsia="zh-CN"/>
        </w:rPr>
        <w:t xml:space="preserve">modulation </w:t>
      </w:r>
      <w:r w:rsidR="00443F5E">
        <w:rPr>
          <w:kern w:val="2"/>
          <w:lang w:val="en-GB" w:eastAsia="zh-CN"/>
        </w:rPr>
        <w:t xml:space="preserve">and </w:t>
      </w:r>
      <w:r w:rsidR="009A5AA1">
        <w:rPr>
          <w:kern w:val="2"/>
          <w:lang w:val="en-GB" w:eastAsia="zh-CN"/>
        </w:rPr>
        <w:t>coding scheme</w:t>
      </w:r>
      <w:r w:rsidR="00643348" w:rsidRPr="00425E83">
        <w:rPr>
          <w:rFonts w:hint="eastAsia"/>
          <w:kern w:val="2"/>
          <w:lang w:val="en-GB" w:eastAsia="zh-CN"/>
        </w:rPr>
        <w:t>)</w:t>
      </w:r>
      <w:r w:rsidR="00256C9B">
        <w:rPr>
          <w:kern w:val="2"/>
          <w:lang w:val="en-GB" w:eastAsia="zh-CN"/>
        </w:rPr>
        <w:t xml:space="preserve">, </w:t>
      </w:r>
      <w:r w:rsidR="002D684A">
        <w:rPr>
          <w:rFonts w:hint="eastAsia"/>
          <w:kern w:val="2"/>
          <w:lang w:val="en-GB" w:eastAsia="zh-CN"/>
        </w:rPr>
        <w:t xml:space="preserve">and it </w:t>
      </w:r>
      <w:r w:rsidR="009A5AA1">
        <w:rPr>
          <w:kern w:val="2"/>
          <w:lang w:val="en-GB" w:eastAsia="zh-CN"/>
        </w:rPr>
        <w:t xml:space="preserve">can </w:t>
      </w:r>
      <w:r w:rsidR="00256C9B">
        <w:rPr>
          <w:kern w:val="2"/>
          <w:lang w:val="en-GB" w:eastAsia="zh-CN"/>
        </w:rPr>
        <w:t>a</w:t>
      </w:r>
      <w:r>
        <w:rPr>
          <w:kern w:val="2"/>
          <w:lang w:val="en-GB" w:eastAsia="zh-CN"/>
        </w:rPr>
        <w:t xml:space="preserve">lso </w:t>
      </w:r>
      <w:r w:rsidR="009A5AA1">
        <w:rPr>
          <w:kern w:val="2"/>
          <w:lang w:val="en-GB" w:eastAsia="zh-CN"/>
        </w:rPr>
        <w:t>help to</w:t>
      </w:r>
      <w:r w:rsidR="00256C9B">
        <w:rPr>
          <w:kern w:val="2"/>
          <w:lang w:val="en-GB" w:eastAsia="zh-CN"/>
        </w:rPr>
        <w:t xml:space="preserve"> </w:t>
      </w:r>
      <w:r w:rsidR="00EA4EFE">
        <w:rPr>
          <w:kern w:val="2"/>
          <w:lang w:val="en-GB" w:eastAsia="zh-CN"/>
        </w:rPr>
        <w:t>narrow</w:t>
      </w:r>
      <w:r w:rsidR="00932D3E">
        <w:rPr>
          <w:kern w:val="2"/>
          <w:lang w:val="en-GB" w:eastAsia="zh-CN"/>
        </w:rPr>
        <w:t xml:space="preserve"> </w:t>
      </w:r>
      <w:r w:rsidR="00EA4EFE">
        <w:rPr>
          <w:kern w:val="2"/>
          <w:lang w:val="en-GB" w:eastAsia="zh-CN"/>
        </w:rPr>
        <w:t>down</w:t>
      </w:r>
      <w:r w:rsidRPr="00792063">
        <w:rPr>
          <w:kern w:val="2"/>
          <w:lang w:val="en-GB" w:eastAsia="zh-CN"/>
        </w:rPr>
        <w:t xml:space="preserve"> the numerology option</w:t>
      </w:r>
      <w:r w:rsidR="009A5AA1">
        <w:rPr>
          <w:kern w:val="2"/>
          <w:lang w:val="en-GB" w:eastAsia="zh-CN"/>
        </w:rPr>
        <w:t>s</w:t>
      </w:r>
      <w:r w:rsidR="00143E42">
        <w:rPr>
          <w:rFonts w:hint="eastAsia"/>
          <w:kern w:val="2"/>
          <w:lang w:val="en-GB" w:eastAsia="zh-CN"/>
        </w:rPr>
        <w:t xml:space="preserve"> that allow acceptable level of </w:t>
      </w:r>
      <w:r w:rsidR="00143E42">
        <w:rPr>
          <w:lang w:eastAsia="zh-CN"/>
        </w:rPr>
        <w:t>intrinsic ISI</w:t>
      </w:r>
      <w:r w:rsidR="00143E42">
        <w:rPr>
          <w:rFonts w:hint="eastAsia"/>
          <w:lang w:eastAsia="zh-CN"/>
        </w:rPr>
        <w:t xml:space="preserve"> </w:t>
      </w:r>
      <w:r w:rsidR="00143E42">
        <w:rPr>
          <w:lang w:eastAsia="zh-CN"/>
        </w:rPr>
        <w:t xml:space="preserve">(Inter-Symbol </w:t>
      </w:r>
      <w:r w:rsidR="001D0B3B">
        <w:rPr>
          <w:kern w:val="2"/>
          <w:lang w:eastAsia="zh-CN"/>
        </w:rPr>
        <w:t>Interference</w:t>
      </w:r>
      <w:r w:rsidR="00257145" w:rsidRPr="001D0B3B">
        <w:rPr>
          <w:kern w:val="2"/>
          <w:lang w:val="en-GB" w:eastAsia="zh-CN"/>
        </w:rPr>
        <w:t>) and ICI (Inter-Carrier Interference)</w:t>
      </w:r>
      <w:r w:rsidRPr="00792063">
        <w:rPr>
          <w:kern w:val="2"/>
          <w:lang w:val="en-GB" w:eastAsia="zh-CN"/>
        </w:rPr>
        <w:t xml:space="preserve"> </w:t>
      </w:r>
      <w:r w:rsidR="00256C9B">
        <w:rPr>
          <w:kern w:val="2"/>
          <w:lang w:val="en-GB" w:eastAsia="zh-CN"/>
        </w:rPr>
        <w:t>for system-level evaluation</w:t>
      </w:r>
      <w:r w:rsidRPr="00792063">
        <w:rPr>
          <w:kern w:val="2"/>
          <w:lang w:val="en-GB" w:eastAsia="zh-CN"/>
        </w:rPr>
        <w:t xml:space="preserve">. </w:t>
      </w:r>
      <w:r w:rsidR="00EA4EFE">
        <w:rPr>
          <w:kern w:val="2"/>
          <w:lang w:val="en-GB" w:eastAsia="zh-CN"/>
        </w:rPr>
        <w:t>On the other hand</w:t>
      </w:r>
      <w:r>
        <w:rPr>
          <w:kern w:val="2"/>
          <w:lang w:val="en-GB" w:eastAsia="zh-CN"/>
        </w:rPr>
        <w:t xml:space="preserve">, </w:t>
      </w:r>
      <w:r w:rsidR="00257145" w:rsidRPr="001D0B3B">
        <w:rPr>
          <w:kern w:val="2"/>
          <w:lang w:val="en-GB" w:eastAsia="zh-CN"/>
        </w:rPr>
        <w:t>syst</w:t>
      </w:r>
      <w:r>
        <w:rPr>
          <w:kern w:val="2"/>
          <w:lang w:eastAsia="zh-CN"/>
        </w:rPr>
        <w:t>em-level simulation can be applied to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evaluate the</w:t>
      </w:r>
      <w:r>
        <w:rPr>
          <w:rFonts w:hint="eastAsia"/>
          <w:kern w:val="2"/>
          <w:lang w:eastAsia="zh-CN"/>
        </w:rPr>
        <w:t xml:space="preserve"> </w:t>
      </w:r>
      <w:r w:rsidR="002E7900">
        <w:rPr>
          <w:rFonts w:hint="eastAsia"/>
          <w:kern w:val="2"/>
          <w:lang w:eastAsia="zh-CN"/>
        </w:rPr>
        <w:t>whole system</w:t>
      </w:r>
      <w:r w:rsidR="002E7900">
        <w:rPr>
          <w:kern w:val="2"/>
          <w:lang w:eastAsia="zh-CN"/>
        </w:rPr>
        <w:t>’</w:t>
      </w:r>
      <w:r w:rsidR="002E7900">
        <w:rPr>
          <w:rFonts w:hint="eastAsia"/>
          <w:kern w:val="2"/>
          <w:lang w:eastAsia="zh-CN"/>
        </w:rPr>
        <w:t>s</w:t>
      </w:r>
      <w:r w:rsidR="00932D3E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performance</w:t>
      </w:r>
      <w:r w:rsidR="00443F5E">
        <w:rPr>
          <w:rFonts w:hint="eastAsia"/>
          <w:kern w:val="2"/>
          <w:lang w:eastAsia="zh-CN"/>
        </w:rPr>
        <w:t xml:space="preserve">, </w:t>
      </w:r>
      <w:r w:rsidR="00932D3E">
        <w:rPr>
          <w:rFonts w:hint="eastAsia"/>
          <w:lang w:eastAsia="zh-CN"/>
        </w:rPr>
        <w:t xml:space="preserve">taking into account different </w:t>
      </w:r>
      <w:r w:rsidR="00932D3E">
        <w:rPr>
          <w:lang w:eastAsia="zh-CN"/>
        </w:rPr>
        <w:t>propagation</w:t>
      </w:r>
      <w:r w:rsidR="00932D3E">
        <w:rPr>
          <w:rFonts w:hint="eastAsia"/>
          <w:lang w:eastAsia="zh-CN"/>
        </w:rPr>
        <w:t xml:space="preserve"> characteristics due to UE distribution, MIMO</w:t>
      </w:r>
      <w:r w:rsidR="00443F5E">
        <w:rPr>
          <w:lang w:eastAsia="zh-CN"/>
        </w:rPr>
        <w:t xml:space="preserve"> transmission</w:t>
      </w:r>
      <w:r w:rsidR="00932D3E">
        <w:rPr>
          <w:rFonts w:hint="eastAsia"/>
          <w:lang w:eastAsia="zh-CN"/>
        </w:rPr>
        <w:t xml:space="preserve"> and </w:t>
      </w:r>
      <w:r w:rsidR="00443F5E">
        <w:rPr>
          <w:lang w:eastAsia="zh-CN"/>
        </w:rPr>
        <w:t>inter/intra-cell interference,</w:t>
      </w:r>
      <w:r w:rsidR="00812266">
        <w:rPr>
          <w:lang w:eastAsia="zh-CN"/>
        </w:rPr>
        <w:t xml:space="preserve"> etc.</w:t>
      </w:r>
      <w:r>
        <w:rPr>
          <w:kern w:val="2"/>
          <w:lang w:eastAsia="zh-CN"/>
        </w:rPr>
        <w:t xml:space="preserve"> </w:t>
      </w:r>
      <w:r w:rsidR="00E103EC">
        <w:rPr>
          <w:rFonts w:hint="eastAsia"/>
          <w:kern w:val="2"/>
          <w:lang w:eastAsia="zh-CN"/>
        </w:rPr>
        <w:t>I</w:t>
      </w:r>
      <w:r w:rsidR="00E103EC">
        <w:rPr>
          <w:rFonts w:hint="eastAsia"/>
          <w:lang w:eastAsia="zh-CN"/>
        </w:rPr>
        <w:t xml:space="preserve">f </w:t>
      </w:r>
      <w:r w:rsidR="002E58B2">
        <w:rPr>
          <w:rFonts w:hint="eastAsia"/>
          <w:lang w:eastAsia="zh-CN"/>
        </w:rPr>
        <w:t xml:space="preserve">the candidate </w:t>
      </w:r>
      <w:r w:rsidR="00E103EC">
        <w:rPr>
          <w:rFonts w:hint="eastAsia"/>
          <w:lang w:eastAsia="zh-CN"/>
        </w:rPr>
        <w:t>numerology</w:t>
      </w:r>
      <w:r w:rsidR="002E58B2">
        <w:rPr>
          <w:rFonts w:hint="eastAsia"/>
          <w:lang w:eastAsia="zh-CN"/>
        </w:rPr>
        <w:t xml:space="preserve"> </w:t>
      </w:r>
      <w:r w:rsidR="00E103EC">
        <w:rPr>
          <w:rFonts w:hint="eastAsia"/>
          <w:lang w:eastAsia="zh-CN"/>
        </w:rPr>
        <w:t>parameters</w:t>
      </w:r>
      <w:r w:rsidR="002E58B2">
        <w:rPr>
          <w:rFonts w:hint="eastAsia"/>
          <w:lang w:eastAsia="zh-CN"/>
        </w:rPr>
        <w:t xml:space="preserve"> show non-negligible</w:t>
      </w:r>
      <w:r w:rsidR="00E103EC">
        <w:rPr>
          <w:rFonts w:hint="eastAsia"/>
          <w:lang w:eastAsia="zh-CN"/>
        </w:rPr>
        <w:t xml:space="preserve"> ICI and ISI</w:t>
      </w:r>
      <w:r w:rsidR="002E58B2">
        <w:rPr>
          <w:rFonts w:hint="eastAsia"/>
          <w:lang w:eastAsia="zh-CN"/>
        </w:rPr>
        <w:t>, the</w:t>
      </w:r>
      <w:r w:rsidR="00E103EC">
        <w:rPr>
          <w:rFonts w:hint="eastAsia"/>
          <w:lang w:eastAsia="zh-CN"/>
        </w:rPr>
        <w:t xml:space="preserve"> impact needs to be modeled in system-level simulation.</w:t>
      </w:r>
    </w:p>
    <w:p w:rsidR="00E614DF" w:rsidRDefault="00E614DF" w:rsidP="00E614DF">
      <w:pPr>
        <w:rPr>
          <w:lang w:val="en-GB" w:eastAsia="zh-CN"/>
        </w:rPr>
      </w:pPr>
      <w:r w:rsidRPr="002B4316">
        <w:rPr>
          <w:b/>
          <w:i/>
          <w:kern w:val="2"/>
          <w:sz w:val="21"/>
          <w:szCs w:val="21"/>
          <w:lang w:val="en-GB" w:eastAsia="zh-CN"/>
        </w:rPr>
        <w:t>Proposal</w:t>
      </w:r>
      <w:r>
        <w:rPr>
          <w:b/>
          <w:i/>
          <w:kern w:val="2"/>
          <w:sz w:val="21"/>
          <w:szCs w:val="21"/>
          <w:lang w:val="en-GB" w:eastAsia="zh-CN"/>
        </w:rPr>
        <w:t xml:space="preserve"> </w:t>
      </w:r>
      <w:r w:rsidR="00332300">
        <w:rPr>
          <w:rFonts w:hint="eastAsia"/>
          <w:b/>
          <w:i/>
          <w:kern w:val="2"/>
          <w:sz w:val="21"/>
          <w:szCs w:val="21"/>
          <w:lang w:val="en-GB" w:eastAsia="zh-CN"/>
        </w:rPr>
        <w:t>1</w:t>
      </w:r>
      <w:r w:rsidRPr="002B4316">
        <w:rPr>
          <w:b/>
          <w:i/>
          <w:kern w:val="2"/>
          <w:sz w:val="21"/>
          <w:szCs w:val="21"/>
          <w:lang w:val="en-GB" w:eastAsia="zh-CN"/>
        </w:rPr>
        <w:t xml:space="preserve">: </w:t>
      </w:r>
      <w:r w:rsidRPr="002B4316">
        <w:rPr>
          <w:i/>
          <w:kern w:val="2"/>
          <w:sz w:val="21"/>
          <w:szCs w:val="21"/>
          <w:lang w:val="en-GB" w:eastAsia="zh-CN"/>
        </w:rPr>
        <w:t xml:space="preserve">Link-level and system-level </w:t>
      </w:r>
      <w:r w:rsidRPr="009032F6">
        <w:rPr>
          <w:i/>
          <w:kern w:val="2"/>
          <w:sz w:val="21"/>
          <w:szCs w:val="21"/>
          <w:lang w:val="en-GB" w:eastAsia="zh-CN"/>
        </w:rPr>
        <w:t xml:space="preserve">simulation </w:t>
      </w:r>
      <w:r w:rsidRPr="002B4316">
        <w:rPr>
          <w:i/>
          <w:kern w:val="2"/>
          <w:sz w:val="21"/>
          <w:szCs w:val="21"/>
          <w:lang w:val="en-GB" w:eastAsia="zh-CN"/>
        </w:rPr>
        <w:t>are</w:t>
      </w:r>
      <w:r>
        <w:rPr>
          <w:i/>
          <w:kern w:val="2"/>
          <w:sz w:val="21"/>
          <w:szCs w:val="21"/>
          <w:lang w:val="en-GB" w:eastAsia="zh-CN"/>
        </w:rPr>
        <w:t xml:space="preserve"> both</w:t>
      </w:r>
      <w:r w:rsidRPr="002B4316">
        <w:rPr>
          <w:i/>
          <w:kern w:val="2"/>
          <w:sz w:val="21"/>
          <w:szCs w:val="21"/>
          <w:lang w:val="en-GB" w:eastAsia="zh-CN"/>
        </w:rPr>
        <w:t xml:space="preserve"> needed </w:t>
      </w:r>
      <w:r>
        <w:rPr>
          <w:i/>
          <w:kern w:val="2"/>
          <w:sz w:val="21"/>
          <w:szCs w:val="21"/>
          <w:lang w:val="en-GB" w:eastAsia="zh-CN"/>
        </w:rPr>
        <w:t>for</w:t>
      </w:r>
      <w:r w:rsidRPr="002B4316">
        <w:rPr>
          <w:i/>
          <w:kern w:val="2"/>
          <w:sz w:val="21"/>
          <w:szCs w:val="21"/>
          <w:lang w:val="en-GB" w:eastAsia="zh-CN"/>
        </w:rPr>
        <w:t xml:space="preserve"> numerology </w:t>
      </w:r>
      <w:r>
        <w:rPr>
          <w:i/>
          <w:kern w:val="2"/>
          <w:sz w:val="21"/>
          <w:szCs w:val="21"/>
          <w:lang w:val="en-GB" w:eastAsia="zh-CN"/>
        </w:rPr>
        <w:t>evaluations</w:t>
      </w:r>
      <w:r w:rsidRPr="002B4316">
        <w:rPr>
          <w:i/>
          <w:kern w:val="2"/>
          <w:sz w:val="21"/>
          <w:szCs w:val="21"/>
          <w:lang w:val="en-GB" w:eastAsia="zh-CN"/>
        </w:rPr>
        <w:t>.</w:t>
      </w:r>
      <w:r>
        <w:rPr>
          <w:i/>
          <w:kern w:val="2"/>
          <w:sz w:val="21"/>
          <w:szCs w:val="21"/>
          <w:lang w:val="en-GB" w:eastAsia="zh-CN"/>
        </w:rPr>
        <w:t xml:space="preserve"> M</w:t>
      </w:r>
      <w:r w:rsidRPr="002B4316">
        <w:rPr>
          <w:i/>
          <w:kern w:val="2"/>
          <w:sz w:val="21"/>
          <w:szCs w:val="21"/>
          <w:lang w:val="en-GB" w:eastAsia="zh-CN"/>
        </w:rPr>
        <w:t>odelling</w:t>
      </w:r>
      <w:r>
        <w:rPr>
          <w:i/>
          <w:kern w:val="2"/>
          <w:sz w:val="21"/>
          <w:szCs w:val="21"/>
          <w:lang w:val="en-GB" w:eastAsia="zh-CN"/>
        </w:rPr>
        <w:t xml:space="preserve"> of</w:t>
      </w:r>
      <w:r w:rsidRPr="002B4316">
        <w:rPr>
          <w:i/>
          <w:kern w:val="2"/>
          <w:sz w:val="21"/>
          <w:szCs w:val="21"/>
          <w:lang w:val="en-GB" w:eastAsia="zh-CN"/>
        </w:rPr>
        <w:t xml:space="preserve"> ISI and ICI </w:t>
      </w:r>
      <w:r w:rsidR="000620B9">
        <w:rPr>
          <w:i/>
          <w:kern w:val="2"/>
          <w:sz w:val="21"/>
          <w:szCs w:val="21"/>
          <w:lang w:val="en-GB" w:eastAsia="zh-CN"/>
        </w:rPr>
        <w:t xml:space="preserve">would </w:t>
      </w:r>
      <w:r w:rsidRPr="002B4316">
        <w:rPr>
          <w:i/>
          <w:kern w:val="2"/>
          <w:sz w:val="21"/>
          <w:szCs w:val="21"/>
          <w:lang w:val="en-GB" w:eastAsia="zh-CN"/>
        </w:rPr>
        <w:t xml:space="preserve">need to be considered in system-level </w:t>
      </w:r>
      <w:r w:rsidRPr="009032F6">
        <w:rPr>
          <w:i/>
          <w:kern w:val="2"/>
          <w:sz w:val="21"/>
          <w:szCs w:val="21"/>
          <w:lang w:val="en-GB" w:eastAsia="zh-CN"/>
        </w:rPr>
        <w:t>simulation</w:t>
      </w:r>
      <w:r w:rsidRPr="00C338DE">
        <w:rPr>
          <w:lang w:val="en-GB" w:eastAsia="zh-CN"/>
        </w:rPr>
        <w:t>.</w:t>
      </w:r>
    </w:p>
    <w:p w:rsidR="0091261B" w:rsidRDefault="0091261B" w:rsidP="00E614DF">
      <w:pPr>
        <w:rPr>
          <w:lang w:val="en-GB" w:eastAsia="zh-CN"/>
        </w:rPr>
      </w:pPr>
    </w:p>
    <w:p w:rsidR="00E73221" w:rsidRDefault="00E73221" w:rsidP="00E73221">
      <w:pPr>
        <w:pStyle w:val="Heading2"/>
        <w:rPr>
          <w:lang w:val="en-GB" w:eastAsia="zh-CN"/>
        </w:rPr>
      </w:pPr>
      <w:r w:rsidRPr="00C7351D">
        <w:rPr>
          <w:lang w:val="en-GB" w:eastAsia="zh-CN"/>
        </w:rPr>
        <w:t xml:space="preserve">Numerology </w:t>
      </w:r>
      <w:r>
        <w:rPr>
          <w:lang w:val="en-GB" w:eastAsia="zh-CN"/>
        </w:rPr>
        <w:t>options</w:t>
      </w:r>
    </w:p>
    <w:p w:rsidR="00C94138" w:rsidRDefault="00DA6BE1">
      <w:pPr>
        <w:autoSpaceDE/>
        <w:autoSpaceDN/>
        <w:adjustRightInd/>
        <w:snapToGrid/>
        <w:spacing w:after="0"/>
        <w:rPr>
          <w:lang w:val="en-GB" w:eastAsia="zh-CN"/>
        </w:rPr>
      </w:pPr>
      <w:r w:rsidRPr="003F704F">
        <w:rPr>
          <w:lang w:val="en-GB" w:eastAsia="zh-CN"/>
        </w:rPr>
        <w:t>For numerology evaluation, t</w:t>
      </w:r>
      <w:r w:rsidR="00E73221" w:rsidRPr="003F704F">
        <w:rPr>
          <w:rFonts w:hint="eastAsia"/>
          <w:lang w:val="en-GB" w:eastAsia="zh-CN"/>
        </w:rPr>
        <w:t xml:space="preserve">he subcarrier spacing </w:t>
      </w:r>
      <w:r w:rsidR="006745E4">
        <w:rPr>
          <w:lang w:val="en-GB" w:eastAsia="zh-CN"/>
        </w:rPr>
        <w:t xml:space="preserve">options scaled </w:t>
      </w:r>
      <w:r w:rsidR="005A2852">
        <w:rPr>
          <w:lang w:val="en-GB" w:eastAsia="zh-CN"/>
        </w:rPr>
        <w:t xml:space="preserve">from </w:t>
      </w:r>
      <w:r w:rsidR="005A2852" w:rsidRPr="003F704F">
        <w:rPr>
          <w:lang w:val="en-GB" w:eastAsia="zh-CN"/>
        </w:rPr>
        <w:t>LTE</w:t>
      </w:r>
      <w:r w:rsidR="00E73221" w:rsidRPr="003F704F">
        <w:rPr>
          <w:rFonts w:hint="eastAsia"/>
          <w:lang w:val="en-GB" w:eastAsia="zh-CN"/>
        </w:rPr>
        <w:t xml:space="preserve"> </w:t>
      </w:r>
      <w:r w:rsidR="00E73221" w:rsidRPr="003F704F">
        <w:rPr>
          <w:lang w:val="en-GB" w:eastAsia="zh-CN"/>
        </w:rPr>
        <w:t xml:space="preserve">(i.e., </w:t>
      </w:r>
      <w:r w:rsidR="005A2852" w:rsidRPr="003F704F">
        <w:rPr>
          <w:lang w:val="en-GB" w:eastAsia="zh-CN"/>
        </w:rPr>
        <w:t>15 kHz</w:t>
      </w:r>
      <w:r w:rsidR="00E73221" w:rsidRPr="003F704F">
        <w:rPr>
          <w:lang w:val="en-GB" w:eastAsia="zh-CN"/>
        </w:rPr>
        <w:t xml:space="preserve">) </w:t>
      </w:r>
      <w:r w:rsidR="00443F5E">
        <w:rPr>
          <w:lang w:val="en-GB" w:eastAsia="zh-CN"/>
        </w:rPr>
        <w:t>are</w:t>
      </w:r>
      <w:r w:rsidR="005A2852">
        <w:rPr>
          <w:lang w:val="en-GB" w:eastAsia="zh-CN"/>
        </w:rPr>
        <w:t xml:space="preserve"> </w:t>
      </w:r>
      <w:r w:rsidR="005A2852" w:rsidRPr="003F704F">
        <w:rPr>
          <w:lang w:val="en-GB" w:eastAsia="zh-CN"/>
        </w:rPr>
        <w:t>recommended</w:t>
      </w:r>
      <w:r w:rsidR="006745E4">
        <w:rPr>
          <w:lang w:val="en-GB" w:eastAsia="zh-CN"/>
        </w:rPr>
        <w:t xml:space="preserve"> </w:t>
      </w:r>
      <w:r w:rsidR="00387495">
        <w:rPr>
          <w:rFonts w:hint="eastAsia"/>
          <w:lang w:val="en-GB" w:eastAsia="zh-CN"/>
        </w:rPr>
        <w:t xml:space="preserve">as </w:t>
      </w:r>
      <w:r w:rsidR="00E73221" w:rsidRPr="003F704F">
        <w:rPr>
          <w:rFonts w:hint="eastAsia"/>
          <w:lang w:val="en-GB" w:eastAsia="zh-CN"/>
        </w:rPr>
        <w:t>starting point</w:t>
      </w:r>
      <w:r w:rsidR="00E73221" w:rsidRPr="003F704F">
        <w:rPr>
          <w:lang w:val="en-GB" w:eastAsia="zh-CN"/>
        </w:rPr>
        <w:t>,</w:t>
      </w:r>
      <w:r w:rsidR="006745E4">
        <w:rPr>
          <w:lang w:val="en-GB" w:eastAsia="zh-CN"/>
        </w:rPr>
        <w:t xml:space="preserve"> </w:t>
      </w:r>
      <w:r w:rsidR="00387495">
        <w:rPr>
          <w:lang w:val="en-GB" w:eastAsia="zh-CN"/>
        </w:rPr>
        <w:t>as it is quite straight</w:t>
      </w:r>
      <w:r w:rsidR="00084E42">
        <w:rPr>
          <w:lang w:val="en-GB" w:eastAsia="zh-CN"/>
        </w:rPr>
        <w:t xml:space="preserve">forward for </w:t>
      </w:r>
      <w:r w:rsidR="00387495">
        <w:rPr>
          <w:lang w:val="en-GB" w:eastAsia="zh-CN"/>
        </w:rPr>
        <w:t>both</w:t>
      </w:r>
      <w:r w:rsidR="00084E42">
        <w:rPr>
          <w:lang w:val="en-GB" w:eastAsia="zh-CN"/>
        </w:rPr>
        <w:t xml:space="preserve"> design and understanding.</w:t>
      </w:r>
      <w:r w:rsidR="00E73221" w:rsidRPr="003F704F">
        <w:rPr>
          <w:lang w:val="en-GB" w:eastAsia="zh-CN"/>
        </w:rPr>
        <w:t xml:space="preserve"> </w:t>
      </w:r>
      <w:r w:rsidR="00084E42">
        <w:rPr>
          <w:lang w:val="en-GB" w:eastAsia="zh-CN"/>
        </w:rPr>
        <w:t xml:space="preserve"> As an open design, other subcarrier spacing </w:t>
      </w:r>
      <w:r w:rsidR="006745E4">
        <w:rPr>
          <w:lang w:val="en-GB" w:eastAsia="zh-CN"/>
        </w:rPr>
        <w:t xml:space="preserve">options </w:t>
      </w:r>
      <w:r w:rsidR="00387495">
        <w:rPr>
          <w:lang w:val="en-GB" w:eastAsia="zh-CN"/>
        </w:rPr>
        <w:t>can</w:t>
      </w:r>
      <w:r w:rsidR="00084E42">
        <w:rPr>
          <w:lang w:val="en-GB" w:eastAsia="zh-CN"/>
        </w:rPr>
        <w:t xml:space="preserve"> also be </w:t>
      </w:r>
      <w:r w:rsidR="00544F69">
        <w:rPr>
          <w:lang w:val="en-GB" w:eastAsia="zh-CN"/>
        </w:rPr>
        <w:t>considered if</w:t>
      </w:r>
      <w:r w:rsidR="00387495">
        <w:rPr>
          <w:lang w:val="en-GB" w:eastAsia="zh-CN"/>
        </w:rPr>
        <w:t xml:space="preserve"> they demonstrate </w:t>
      </w:r>
      <w:r w:rsidR="00544F69">
        <w:rPr>
          <w:lang w:val="en-GB" w:eastAsia="zh-CN"/>
        </w:rPr>
        <w:t>desired benefits.</w:t>
      </w:r>
      <w:r w:rsidR="00084E42">
        <w:rPr>
          <w:lang w:val="en-GB" w:eastAsia="zh-CN"/>
        </w:rPr>
        <w:t xml:space="preserve"> </w:t>
      </w:r>
      <w:r w:rsidR="00E73221">
        <w:rPr>
          <w:rFonts w:hint="eastAsia"/>
          <w:lang w:val="en-GB" w:eastAsia="zh-CN"/>
        </w:rPr>
        <w:t>Some</w:t>
      </w:r>
      <w:r w:rsidR="00E73221">
        <w:rPr>
          <w:lang w:val="en-GB" w:eastAsia="zh-CN"/>
        </w:rPr>
        <w:t xml:space="preserve"> example</w:t>
      </w:r>
      <w:r w:rsidR="00E73221">
        <w:rPr>
          <w:rFonts w:hint="eastAsia"/>
          <w:lang w:val="en-GB" w:eastAsia="zh-CN"/>
        </w:rPr>
        <w:t>s</w:t>
      </w:r>
      <w:r w:rsidR="00E73221">
        <w:rPr>
          <w:lang w:val="en-GB" w:eastAsia="zh-CN"/>
        </w:rPr>
        <w:t xml:space="preserve"> of </w:t>
      </w:r>
      <w:r w:rsidR="00544F69">
        <w:rPr>
          <w:lang w:val="en-GB" w:eastAsia="zh-CN"/>
        </w:rPr>
        <w:t xml:space="preserve">candidate </w:t>
      </w:r>
      <w:r w:rsidR="00E73221">
        <w:rPr>
          <w:lang w:val="en-GB" w:eastAsia="zh-CN"/>
        </w:rPr>
        <w:t>numerologies for sub-</w:t>
      </w:r>
      <w:r w:rsidR="005A2852">
        <w:rPr>
          <w:lang w:val="en-GB" w:eastAsia="zh-CN"/>
        </w:rPr>
        <w:t xml:space="preserve">6GHz </w:t>
      </w:r>
      <w:r w:rsidR="009A256B">
        <w:rPr>
          <w:lang w:val="en-GB" w:eastAsia="zh-CN"/>
        </w:rPr>
        <w:t>are provided</w:t>
      </w:r>
      <w:r w:rsidR="00E73221">
        <w:rPr>
          <w:rFonts w:hint="eastAsia"/>
          <w:lang w:val="en-GB" w:eastAsia="zh-CN"/>
        </w:rPr>
        <w:t xml:space="preserve"> in </w:t>
      </w:r>
      <w:r w:rsidR="004043A8">
        <w:rPr>
          <w:lang w:val="en-GB" w:eastAsia="zh-CN"/>
        </w:rPr>
        <w:fldChar w:fldCharType="begin"/>
      </w:r>
      <w:r w:rsidR="002505AD">
        <w:rPr>
          <w:lang w:val="en-GB" w:eastAsia="zh-CN"/>
        </w:rPr>
        <w:instrText xml:space="preserve"> </w:instrText>
      </w:r>
      <w:r w:rsidR="002505AD">
        <w:rPr>
          <w:rFonts w:hint="eastAsia"/>
          <w:lang w:val="en-GB" w:eastAsia="zh-CN"/>
        </w:rPr>
        <w:instrText>REF _Ref447215353 \h</w:instrText>
      </w:r>
      <w:r w:rsidR="002505AD">
        <w:rPr>
          <w:lang w:val="en-GB" w:eastAsia="zh-CN"/>
        </w:rPr>
        <w:instrText xml:space="preserve">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2505AD">
        <w:t xml:space="preserve">Table </w:t>
      </w:r>
      <w:r w:rsidR="002505AD">
        <w:rPr>
          <w:noProof/>
        </w:rPr>
        <w:t>1</w:t>
      </w:r>
      <w:r w:rsidR="004043A8">
        <w:rPr>
          <w:lang w:val="en-GB" w:eastAsia="zh-CN"/>
        </w:rPr>
        <w:fldChar w:fldCharType="end"/>
      </w:r>
      <w:r w:rsidR="00E614DF">
        <w:rPr>
          <w:lang w:val="en-GB" w:eastAsia="zh-CN"/>
        </w:rPr>
        <w:t>. For each usage scenario, a subset</w:t>
      </w:r>
      <w:r w:rsidR="00324086">
        <w:rPr>
          <w:lang w:val="en-GB" w:eastAsia="zh-CN"/>
        </w:rPr>
        <w:t xml:space="preserve"> of numerology options</w:t>
      </w:r>
      <w:r w:rsidR="00E614DF">
        <w:rPr>
          <w:lang w:val="en-GB" w:eastAsia="zh-CN"/>
        </w:rPr>
        <w:t xml:space="preserve"> </w:t>
      </w:r>
      <w:r w:rsidR="00324086">
        <w:rPr>
          <w:lang w:val="en-GB" w:eastAsia="zh-CN"/>
        </w:rPr>
        <w:t xml:space="preserve">can be chosen </w:t>
      </w:r>
      <w:r w:rsidR="00387495">
        <w:rPr>
          <w:lang w:val="en-GB" w:eastAsia="zh-CN"/>
        </w:rPr>
        <w:t xml:space="preserve">from this table </w:t>
      </w:r>
      <w:r w:rsidR="00324086">
        <w:rPr>
          <w:lang w:val="en-GB" w:eastAsia="zh-CN"/>
        </w:rPr>
        <w:t xml:space="preserve">for </w:t>
      </w:r>
      <w:r w:rsidR="00387495">
        <w:rPr>
          <w:lang w:val="en-GB" w:eastAsia="zh-CN"/>
        </w:rPr>
        <w:t>further</w:t>
      </w:r>
      <w:r w:rsidR="005A2852">
        <w:rPr>
          <w:lang w:val="en-GB" w:eastAsia="zh-CN"/>
        </w:rPr>
        <w:t xml:space="preserve"> </w:t>
      </w:r>
      <w:r w:rsidR="00E614DF">
        <w:rPr>
          <w:lang w:val="en-GB" w:eastAsia="zh-CN"/>
        </w:rPr>
        <w:t xml:space="preserve">evaluation. </w:t>
      </w:r>
      <w:r w:rsidR="00263E67" w:rsidRPr="00752139">
        <w:rPr>
          <w:lang w:val="en-GB" w:eastAsia="zh-CN"/>
        </w:rPr>
        <w:t>Note that a</w:t>
      </w:r>
      <w:r w:rsidR="004166A6" w:rsidRPr="00752139">
        <w:rPr>
          <w:rFonts w:hint="eastAsia"/>
          <w:lang w:val="en-GB" w:eastAsia="zh-CN"/>
        </w:rPr>
        <w:t xml:space="preserve"> </w:t>
      </w:r>
      <w:r w:rsidR="006745E4" w:rsidRPr="00752139">
        <w:rPr>
          <w:lang w:val="en-GB" w:eastAsia="zh-CN"/>
        </w:rPr>
        <w:t>LTE-</w:t>
      </w:r>
      <w:r w:rsidR="004166A6" w:rsidRPr="00752139">
        <w:rPr>
          <w:rFonts w:hint="eastAsia"/>
          <w:lang w:val="en-GB" w:eastAsia="zh-CN"/>
        </w:rPr>
        <w:t>scaled numerology can be also considered</w:t>
      </w:r>
      <w:r w:rsidR="00324086" w:rsidRPr="00752139">
        <w:rPr>
          <w:lang w:val="en-GB" w:eastAsia="zh-CN"/>
        </w:rPr>
        <w:t xml:space="preserve"> </w:t>
      </w:r>
      <w:r w:rsidR="00324086" w:rsidRPr="00752139">
        <w:rPr>
          <w:rFonts w:hint="eastAsia"/>
          <w:lang w:val="en-GB" w:eastAsia="zh-CN"/>
        </w:rPr>
        <w:t>for above 6GHz bands</w:t>
      </w:r>
      <w:r w:rsidR="004166A6" w:rsidRPr="00752139">
        <w:rPr>
          <w:rFonts w:hint="eastAsia"/>
          <w:lang w:val="en-GB" w:eastAsia="zh-CN"/>
        </w:rPr>
        <w:t>, such as</w:t>
      </w:r>
      <w:r w:rsidR="00263E67" w:rsidRPr="00752139">
        <w:rPr>
          <w:lang w:val="en-GB" w:eastAsia="zh-CN"/>
        </w:rPr>
        <w:t xml:space="preserve"> a</w:t>
      </w:r>
      <w:r w:rsidR="004166A6" w:rsidRPr="00752139">
        <w:rPr>
          <w:rFonts w:hint="eastAsia"/>
          <w:lang w:val="en-GB" w:eastAsia="zh-CN"/>
        </w:rPr>
        <w:t xml:space="preserve"> subcarrier spacing of 600</w:t>
      </w:r>
      <w:r w:rsidR="00EA4EFE" w:rsidRPr="00752139">
        <w:rPr>
          <w:lang w:val="en-GB" w:eastAsia="zh-CN"/>
        </w:rPr>
        <w:t xml:space="preserve"> </w:t>
      </w:r>
      <w:r w:rsidR="004166A6" w:rsidRPr="00752139">
        <w:rPr>
          <w:rFonts w:hint="eastAsia"/>
          <w:lang w:val="en-GB" w:eastAsia="zh-CN"/>
        </w:rPr>
        <w:t xml:space="preserve">kHz with </w:t>
      </w:r>
      <w:r w:rsidR="00263E67" w:rsidRPr="00752139">
        <w:rPr>
          <w:lang w:val="en-GB" w:eastAsia="zh-CN"/>
        </w:rPr>
        <w:t>certain</w:t>
      </w:r>
      <w:r w:rsidR="004166A6" w:rsidRPr="00752139">
        <w:rPr>
          <w:rFonts w:hint="eastAsia"/>
          <w:lang w:val="en-GB" w:eastAsia="zh-CN"/>
        </w:rPr>
        <w:t xml:space="preserve"> CP </w:t>
      </w:r>
      <w:r w:rsidR="00263E67" w:rsidRPr="00752139">
        <w:rPr>
          <w:lang w:val="en-GB" w:eastAsia="zh-CN"/>
        </w:rPr>
        <w:t xml:space="preserve">overhead(s). </w:t>
      </w:r>
      <w:r w:rsidR="00901AB8" w:rsidRPr="00752139">
        <w:rPr>
          <w:rFonts w:hint="eastAsia"/>
          <w:lang w:val="en-GB" w:eastAsia="zh-CN"/>
        </w:rPr>
        <w:t>However, the</w:t>
      </w:r>
      <w:r w:rsidR="00263E67" w:rsidRPr="00752139">
        <w:rPr>
          <w:lang w:val="en-GB" w:eastAsia="zh-CN"/>
        </w:rPr>
        <w:t xml:space="preserve"> numerology </w:t>
      </w:r>
      <w:r w:rsidR="00752139">
        <w:rPr>
          <w:lang w:val="en-GB" w:eastAsia="zh-CN"/>
        </w:rPr>
        <w:t>(and even waveform</w:t>
      </w:r>
      <w:r w:rsidR="00B75A45" w:rsidRPr="00752139">
        <w:rPr>
          <w:lang w:val="en-GB" w:eastAsia="zh-CN"/>
        </w:rPr>
        <w:t xml:space="preserve">) </w:t>
      </w:r>
      <w:r w:rsidR="00263E67" w:rsidRPr="00752139">
        <w:rPr>
          <w:lang w:val="en-GB" w:eastAsia="zh-CN"/>
        </w:rPr>
        <w:t xml:space="preserve">for </w:t>
      </w:r>
      <w:r w:rsidR="00375AA2" w:rsidRPr="00752139">
        <w:rPr>
          <w:lang w:val="en-GB" w:eastAsia="zh-CN"/>
        </w:rPr>
        <w:t xml:space="preserve">bands </w:t>
      </w:r>
      <w:r w:rsidR="004166A6" w:rsidRPr="00752139">
        <w:rPr>
          <w:rFonts w:hint="eastAsia"/>
          <w:lang w:val="en-GB" w:eastAsia="zh-CN"/>
        </w:rPr>
        <w:t xml:space="preserve">above 6GHz </w:t>
      </w:r>
      <w:r w:rsidR="00263E67" w:rsidRPr="00752139">
        <w:rPr>
          <w:lang w:val="en-GB" w:eastAsia="zh-CN"/>
        </w:rPr>
        <w:t>still</w:t>
      </w:r>
      <w:r w:rsidR="004166A6" w:rsidRPr="00752139">
        <w:rPr>
          <w:rFonts w:hint="eastAsia"/>
          <w:lang w:val="en-GB" w:eastAsia="zh-CN"/>
        </w:rPr>
        <w:t xml:space="preserve"> require further discussions</w:t>
      </w:r>
      <w:r w:rsidR="00324086" w:rsidRPr="00752139">
        <w:rPr>
          <w:lang w:val="en-GB" w:eastAsia="zh-CN"/>
        </w:rPr>
        <w:t xml:space="preserve"> as </w:t>
      </w:r>
      <w:r w:rsidR="005E1F31" w:rsidRPr="00752139">
        <w:rPr>
          <w:lang w:val="en-GB" w:eastAsia="zh-CN"/>
        </w:rPr>
        <w:t>the study</w:t>
      </w:r>
      <w:r w:rsidR="00324086" w:rsidRPr="00752139">
        <w:rPr>
          <w:lang w:val="en-GB" w:eastAsia="zh-CN"/>
        </w:rPr>
        <w:t xml:space="preserve"> on certain import</w:t>
      </w:r>
      <w:r w:rsidR="00387495" w:rsidRPr="00752139">
        <w:rPr>
          <w:lang w:val="en-GB" w:eastAsia="zh-CN"/>
        </w:rPr>
        <w:t>ant</w:t>
      </w:r>
      <w:r w:rsidR="00324086" w:rsidRPr="00752139">
        <w:rPr>
          <w:lang w:val="en-GB" w:eastAsia="zh-CN"/>
        </w:rPr>
        <w:t xml:space="preserve"> issues, such as channel characteristics and modelling, </w:t>
      </w:r>
      <w:r w:rsidR="005E1F31" w:rsidRPr="00752139">
        <w:rPr>
          <w:lang w:val="en-GB" w:eastAsia="zh-CN"/>
        </w:rPr>
        <w:t>is</w:t>
      </w:r>
      <w:r w:rsidR="00324086" w:rsidRPr="00752139">
        <w:rPr>
          <w:lang w:val="en-GB" w:eastAsia="zh-CN"/>
        </w:rPr>
        <w:t xml:space="preserve"> still ongoing</w:t>
      </w:r>
      <w:r w:rsidR="00387495" w:rsidRPr="00752139">
        <w:rPr>
          <w:lang w:val="en-GB" w:eastAsia="zh-CN"/>
        </w:rPr>
        <w:t xml:space="preserve"> </w:t>
      </w:r>
      <w:fldSimple w:instr=" REF _Ref447229198 \r \h  \* MERGEFORMAT ">
        <w:r w:rsidR="00FC020C" w:rsidRPr="00752139">
          <w:rPr>
            <w:lang w:val="en-GB" w:eastAsia="zh-CN"/>
          </w:rPr>
          <w:t>[3]</w:t>
        </w:r>
      </w:fldSimple>
      <w:r w:rsidR="004166A6" w:rsidRPr="00752139">
        <w:rPr>
          <w:rFonts w:hint="eastAsia"/>
          <w:lang w:val="en-GB" w:eastAsia="zh-CN"/>
        </w:rPr>
        <w:t>.</w:t>
      </w:r>
    </w:p>
    <w:p w:rsidR="00E73221" w:rsidRPr="002E1A01" w:rsidRDefault="00E73221" w:rsidP="00E73221">
      <w:pPr>
        <w:pStyle w:val="Caption"/>
        <w:rPr>
          <w:b w:val="0"/>
          <w:sz w:val="21"/>
        </w:rPr>
      </w:pPr>
      <w:bookmarkStart w:id="3" w:name="_Ref447215353"/>
      <w:r w:rsidRPr="008E5DFE">
        <w:t xml:space="preserve">Table </w:t>
      </w:r>
      <w:r w:rsidR="004043A8" w:rsidRPr="002E1A01">
        <w:fldChar w:fldCharType="begin"/>
      </w:r>
      <w:r w:rsidR="00FE70EF">
        <w:instrText xml:space="preserve"> SEQ Table \* ARABIC </w:instrText>
      </w:r>
      <w:r w:rsidR="004043A8" w:rsidRPr="002E1A01">
        <w:fldChar w:fldCharType="separate"/>
      </w:r>
      <w:r w:rsidR="00FE70EF">
        <w:rPr>
          <w:noProof/>
        </w:rPr>
        <w:t>1</w:t>
      </w:r>
      <w:r w:rsidR="004043A8" w:rsidRPr="002E1A01">
        <w:fldChar w:fldCharType="end"/>
      </w:r>
      <w:bookmarkEnd w:id="3"/>
      <w:r w:rsidR="00FE70EF">
        <w:t xml:space="preserve">  Examples of numerology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2"/>
        <w:gridCol w:w="1752"/>
        <w:gridCol w:w="2663"/>
        <w:gridCol w:w="2141"/>
      </w:tblGrid>
      <w:tr w:rsidR="003F704F" w:rsidRPr="002E1A01" w:rsidTr="001D0B3B">
        <w:trPr>
          <w:trHeight w:val="310"/>
          <w:jc w:val="center"/>
        </w:trPr>
        <w:tc>
          <w:tcPr>
            <w:tcW w:w="269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F704F" w:rsidRPr="008E5DFE" w:rsidRDefault="003F704F" w:rsidP="00765AB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E5DFE">
              <w:rPr>
                <w:b/>
                <w:sz w:val="20"/>
                <w:szCs w:val="20"/>
              </w:rPr>
              <w:t>Option ID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F704F" w:rsidRPr="008E5DFE" w:rsidRDefault="003F704F" w:rsidP="007D5F5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E5DFE">
              <w:rPr>
                <w:rFonts w:ascii="Times New Roman" w:hAnsi="Times New Roman"/>
                <w:sz w:val="20"/>
                <w:lang w:eastAsia="zh-CN"/>
              </w:rPr>
              <w:t>TTI length (ms)</w:t>
            </w:r>
            <w:r w:rsidR="002F0C73">
              <w:rPr>
                <w:rFonts w:ascii="Times New Roman" w:hAnsi="Times New Roman"/>
                <w:sz w:val="20"/>
                <w:lang w:eastAsia="zh-CN"/>
              </w:rPr>
              <w:t>*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F704F" w:rsidRPr="008E5DFE" w:rsidRDefault="003F704F" w:rsidP="007D5F5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E5DFE">
              <w:rPr>
                <w:rFonts w:ascii="Times New Roman" w:hAnsi="Times New Roman"/>
                <w:sz w:val="20"/>
                <w:lang w:eastAsia="zh-CN"/>
              </w:rPr>
              <w:t>Subcarrier spacing (kHz)</w:t>
            </w:r>
            <w:r w:rsidR="00A52297" w:rsidRPr="008E5DFE">
              <w:rPr>
                <w:rFonts w:ascii="Times New Roman" w:hAnsi="Times New Roman"/>
                <w:sz w:val="20"/>
                <w:lang w:eastAsia="zh-CN"/>
              </w:rPr>
              <w:t>*</w:t>
            </w:r>
            <w:r w:rsidR="002F0C73">
              <w:rPr>
                <w:rFonts w:ascii="Times New Roman" w:hAnsi="Times New Roman"/>
                <w:sz w:val="20"/>
                <w:lang w:eastAsia="zh-CN"/>
              </w:rPr>
              <w:t>*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F704F" w:rsidRPr="008E5DFE" w:rsidRDefault="003F704F" w:rsidP="007D5F5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E5DFE">
              <w:rPr>
                <w:rFonts w:ascii="Times New Roman" w:hAnsi="Times New Roman"/>
                <w:sz w:val="20"/>
                <w:lang w:eastAsia="zh-CN"/>
              </w:rPr>
              <w:t>CP Overhead (%)</w:t>
            </w:r>
            <w:r w:rsidR="00A52297" w:rsidRPr="003945BC">
              <w:rPr>
                <w:rFonts w:ascii="Times New Roman" w:hAnsi="Times New Roman"/>
                <w:sz w:val="20"/>
                <w:lang w:eastAsia="zh-CN"/>
              </w:rPr>
              <w:t>**</w:t>
            </w:r>
            <w:r w:rsidR="002F0C73">
              <w:rPr>
                <w:rFonts w:ascii="Times New Roman" w:hAnsi="Times New Roman"/>
                <w:sz w:val="20"/>
                <w:lang w:eastAsia="zh-CN"/>
              </w:rPr>
              <w:t>*</w:t>
            </w:r>
          </w:p>
        </w:tc>
      </w:tr>
      <w:tr w:rsidR="003F704F" w:rsidRPr="002E1A01" w:rsidTr="002E1A01">
        <w:trPr>
          <w:trHeight w:val="181"/>
          <w:jc w:val="center"/>
        </w:trPr>
        <w:tc>
          <w:tcPr>
            <w:tcW w:w="2692" w:type="dxa"/>
            <w:shd w:val="clear" w:color="auto" w:fill="FFFFFF"/>
            <w:vAlign w:val="center"/>
          </w:tcPr>
          <w:p w:rsidR="003F704F" w:rsidRPr="002E1A01" w:rsidRDefault="00FE70EF" w:rsidP="00765AB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52" w:type="dxa"/>
            <w:shd w:val="clear" w:color="auto" w:fill="FFFFFF"/>
            <w:vAlign w:val="center"/>
          </w:tcPr>
          <w:p w:rsidR="003F704F" w:rsidRPr="002E1A01" w:rsidRDefault="00FE70EF" w:rsidP="007D5F50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663" w:type="dxa"/>
            <w:shd w:val="clear" w:color="auto" w:fill="FFFFFF"/>
            <w:vAlign w:val="center"/>
          </w:tcPr>
          <w:p w:rsidR="003F704F" w:rsidRPr="002E1A01" w:rsidRDefault="00FE70EF" w:rsidP="00C123E8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7.5</w:t>
            </w:r>
          </w:p>
        </w:tc>
        <w:tc>
          <w:tcPr>
            <w:tcW w:w="2141" w:type="dxa"/>
            <w:vMerge w:val="restart"/>
            <w:shd w:val="clear" w:color="auto" w:fill="FFFFFF"/>
            <w:vAlign w:val="center"/>
          </w:tcPr>
          <w:p w:rsidR="00375DD9" w:rsidRPr="002E1A01" w:rsidRDefault="00FE70EF" w:rsidP="00A52297">
            <w:pPr>
              <w:pStyle w:val="TAL"/>
              <w:jc w:val="center"/>
              <w:rPr>
                <w:rFonts w:ascii="Times New Roman" w:eastAsia="宋体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6.67</w:t>
            </w:r>
          </w:p>
        </w:tc>
      </w:tr>
      <w:tr w:rsidR="003F704F" w:rsidRPr="002E1A01" w:rsidTr="002E1A01">
        <w:trPr>
          <w:trHeight w:val="218"/>
          <w:jc w:val="center"/>
        </w:trPr>
        <w:tc>
          <w:tcPr>
            <w:tcW w:w="2692" w:type="dxa"/>
            <w:shd w:val="clear" w:color="auto" w:fill="FFFFFF"/>
            <w:vAlign w:val="center"/>
          </w:tcPr>
          <w:p w:rsidR="003F704F" w:rsidRPr="008E5DFE" w:rsidRDefault="002F0C73" w:rsidP="00765AB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2" w:type="dxa"/>
            <w:shd w:val="clear" w:color="auto" w:fill="FFFFFF"/>
            <w:vAlign w:val="center"/>
          </w:tcPr>
          <w:p w:rsidR="003F704F" w:rsidRPr="002E1A01" w:rsidRDefault="00FE70EF" w:rsidP="007D5F50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0.5</w:t>
            </w:r>
          </w:p>
        </w:tc>
        <w:tc>
          <w:tcPr>
            <w:tcW w:w="2663" w:type="dxa"/>
            <w:shd w:val="clear" w:color="auto" w:fill="FFFFFF"/>
            <w:vAlign w:val="center"/>
          </w:tcPr>
          <w:p w:rsidR="003F704F" w:rsidRPr="002E1A01" w:rsidRDefault="00FE70EF" w:rsidP="00C123E8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15</w:t>
            </w:r>
          </w:p>
        </w:tc>
        <w:tc>
          <w:tcPr>
            <w:tcW w:w="2141" w:type="dxa"/>
            <w:vMerge/>
            <w:shd w:val="clear" w:color="auto" w:fill="FFFFFF"/>
            <w:vAlign w:val="center"/>
          </w:tcPr>
          <w:p w:rsidR="003F704F" w:rsidRPr="002E1A01" w:rsidRDefault="003F704F" w:rsidP="007D5F50">
            <w:pPr>
              <w:pStyle w:val="TAL"/>
              <w:jc w:val="center"/>
              <w:rPr>
                <w:rFonts w:ascii="Times New Roman" w:eastAsia="MS Mincho" w:hAnsi="Times New Roman"/>
                <w:b/>
                <w:sz w:val="20"/>
                <w:lang w:eastAsia="ja-JP"/>
              </w:rPr>
            </w:pPr>
          </w:p>
        </w:tc>
      </w:tr>
      <w:tr w:rsidR="003F704F" w:rsidRPr="002E1A01" w:rsidTr="002E1A01">
        <w:trPr>
          <w:trHeight w:val="69"/>
          <w:jc w:val="center"/>
        </w:trPr>
        <w:tc>
          <w:tcPr>
            <w:tcW w:w="2692" w:type="dxa"/>
            <w:shd w:val="clear" w:color="auto" w:fill="FFFFFF"/>
            <w:vAlign w:val="center"/>
          </w:tcPr>
          <w:p w:rsidR="003F704F" w:rsidRPr="008E5DFE" w:rsidRDefault="00035703" w:rsidP="008E5DFE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52" w:type="dxa"/>
            <w:shd w:val="clear" w:color="auto" w:fill="FFFFFF"/>
            <w:vAlign w:val="center"/>
          </w:tcPr>
          <w:p w:rsidR="003F704F" w:rsidRPr="002E1A01" w:rsidRDefault="00FE70EF" w:rsidP="007D5F50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0.125</w:t>
            </w:r>
          </w:p>
        </w:tc>
        <w:tc>
          <w:tcPr>
            <w:tcW w:w="2663" w:type="dxa"/>
            <w:shd w:val="clear" w:color="auto" w:fill="FFFFFF"/>
            <w:vAlign w:val="center"/>
          </w:tcPr>
          <w:p w:rsidR="003F704F" w:rsidRPr="002E1A01" w:rsidRDefault="00FE70EF" w:rsidP="00BC7A5F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60</w:t>
            </w:r>
          </w:p>
        </w:tc>
        <w:tc>
          <w:tcPr>
            <w:tcW w:w="2141" w:type="dxa"/>
            <w:vMerge/>
            <w:shd w:val="clear" w:color="auto" w:fill="FFFFFF"/>
            <w:vAlign w:val="center"/>
          </w:tcPr>
          <w:p w:rsidR="003F704F" w:rsidRPr="002E1A01" w:rsidRDefault="003F704F" w:rsidP="007D5F50">
            <w:pPr>
              <w:pStyle w:val="TAL"/>
              <w:jc w:val="center"/>
              <w:rPr>
                <w:rFonts w:ascii="Times New Roman" w:eastAsiaTheme="minorEastAsia" w:hAnsi="Times New Roman"/>
                <w:b/>
                <w:sz w:val="20"/>
                <w:lang w:eastAsia="zh-CN"/>
              </w:rPr>
            </w:pPr>
          </w:p>
        </w:tc>
      </w:tr>
    </w:tbl>
    <w:p w:rsidR="002F0C73" w:rsidRDefault="002F0C73" w:rsidP="00A52297">
      <w:pPr>
        <w:pStyle w:val="NormalWeb"/>
        <w:rPr>
          <w:rFonts w:eastAsia="宋体"/>
          <w:sz w:val="21"/>
          <w:szCs w:val="22"/>
        </w:rPr>
      </w:pPr>
      <w:r>
        <w:rPr>
          <w:rFonts w:eastAsia="宋体" w:hint="eastAsia"/>
          <w:sz w:val="21"/>
          <w:szCs w:val="22"/>
        </w:rPr>
        <w:t>*</w:t>
      </w:r>
      <w:r w:rsidR="003945BC">
        <w:rPr>
          <w:rFonts w:eastAsia="宋体"/>
          <w:sz w:val="21"/>
          <w:szCs w:val="22"/>
        </w:rPr>
        <w:t>Other TTI lengths are possible if needed.</w:t>
      </w:r>
    </w:p>
    <w:p w:rsidR="00A52297" w:rsidRPr="008E5DFE" w:rsidRDefault="00A52297" w:rsidP="00A52297">
      <w:pPr>
        <w:pStyle w:val="NormalWeb"/>
        <w:rPr>
          <w:rFonts w:eastAsia="宋体"/>
          <w:sz w:val="21"/>
          <w:szCs w:val="22"/>
        </w:rPr>
      </w:pPr>
      <w:r w:rsidRPr="008E5DFE">
        <w:rPr>
          <w:rFonts w:eastAsia="宋体"/>
          <w:sz w:val="21"/>
          <w:szCs w:val="22"/>
        </w:rPr>
        <w:lastRenderedPageBreak/>
        <w:t>*</w:t>
      </w:r>
      <w:r w:rsidR="002F0C73">
        <w:rPr>
          <w:rFonts w:eastAsia="宋体"/>
          <w:sz w:val="21"/>
          <w:szCs w:val="22"/>
        </w:rPr>
        <w:t>*</w:t>
      </w:r>
      <w:r w:rsidRPr="008E5DFE">
        <w:rPr>
          <w:rFonts w:eastAsia="宋体"/>
          <w:sz w:val="21"/>
          <w:szCs w:val="22"/>
        </w:rPr>
        <w:t xml:space="preserve">The subcarrier spacing </w:t>
      </w:r>
      <w:r w:rsidR="00A8513C" w:rsidRPr="008E5DFE">
        <w:rPr>
          <w:rFonts w:eastAsia="宋体"/>
          <w:sz w:val="21"/>
          <w:szCs w:val="22"/>
        </w:rPr>
        <w:t xml:space="preserve">options are scaled from the one used </w:t>
      </w:r>
      <w:r w:rsidR="00EA4EFE" w:rsidRPr="008E5DFE">
        <w:rPr>
          <w:rFonts w:eastAsia="宋体"/>
          <w:sz w:val="21"/>
          <w:szCs w:val="22"/>
        </w:rPr>
        <w:t xml:space="preserve">in </w:t>
      </w:r>
      <w:r w:rsidR="00A8513C" w:rsidRPr="003945BC">
        <w:rPr>
          <w:rFonts w:eastAsia="宋体"/>
          <w:sz w:val="21"/>
          <w:szCs w:val="22"/>
        </w:rPr>
        <w:t>LTE (i.e., 1</w:t>
      </w:r>
      <w:r w:rsidRPr="003945BC">
        <w:rPr>
          <w:rFonts w:eastAsia="宋体"/>
          <w:sz w:val="21"/>
          <w:szCs w:val="22"/>
        </w:rPr>
        <w:t>5kHz</w:t>
      </w:r>
      <w:r w:rsidR="00A8513C" w:rsidRPr="003945BC">
        <w:rPr>
          <w:rFonts w:eastAsia="宋体"/>
          <w:sz w:val="21"/>
          <w:szCs w:val="22"/>
        </w:rPr>
        <w:t>)</w:t>
      </w:r>
      <w:r w:rsidRPr="003945BC">
        <w:rPr>
          <w:rFonts w:eastAsia="宋体"/>
          <w:sz w:val="21"/>
          <w:szCs w:val="22"/>
        </w:rPr>
        <w:t xml:space="preserve">, further adjustments </w:t>
      </w:r>
      <w:r w:rsidR="00257145" w:rsidRPr="001D0B3B">
        <w:rPr>
          <w:rFonts w:eastAsia="宋体"/>
          <w:sz w:val="21"/>
          <w:szCs w:val="22"/>
        </w:rPr>
        <w:t xml:space="preserve">and non-LTE scaled numerology </w:t>
      </w:r>
      <w:r w:rsidRPr="008E5DFE">
        <w:rPr>
          <w:rFonts w:eastAsia="宋体"/>
          <w:sz w:val="21"/>
          <w:szCs w:val="22"/>
        </w:rPr>
        <w:t xml:space="preserve">are possible if needed. </w:t>
      </w:r>
    </w:p>
    <w:p w:rsidR="00A52297" w:rsidRPr="00B803E6" w:rsidRDefault="00A52297" w:rsidP="00A52297">
      <w:pPr>
        <w:pStyle w:val="NormalWeb"/>
        <w:rPr>
          <w:sz w:val="22"/>
        </w:rPr>
      </w:pPr>
      <w:r w:rsidRPr="008E5DFE">
        <w:rPr>
          <w:rFonts w:eastAsia="宋体"/>
          <w:sz w:val="21"/>
          <w:szCs w:val="22"/>
        </w:rPr>
        <w:t>**</w:t>
      </w:r>
      <w:r w:rsidR="002F0C73">
        <w:rPr>
          <w:rFonts w:eastAsia="宋体"/>
          <w:sz w:val="21"/>
          <w:szCs w:val="22"/>
        </w:rPr>
        <w:t>*</w:t>
      </w:r>
      <w:r w:rsidRPr="008E5DFE">
        <w:rPr>
          <w:rFonts w:eastAsia="宋体"/>
          <w:sz w:val="21"/>
          <w:szCs w:val="22"/>
        </w:rPr>
        <w:t>Here the CP overhead of 6.67% is just an example, furthe</w:t>
      </w:r>
      <w:r w:rsidR="005279DC" w:rsidRPr="008E5DFE">
        <w:rPr>
          <w:rFonts w:eastAsia="宋体"/>
          <w:sz w:val="21"/>
          <w:szCs w:val="22"/>
        </w:rPr>
        <w:t>r adjustments such as breaking </w:t>
      </w:r>
      <w:r w:rsidRPr="003945BC">
        <w:rPr>
          <w:rFonts w:eastAsia="宋体"/>
          <w:sz w:val="21"/>
          <w:szCs w:val="22"/>
        </w:rPr>
        <w:t>symbol(s) to extend CP length are possible if needed.</w:t>
      </w:r>
      <w:r w:rsidRPr="00B803E6">
        <w:rPr>
          <w:rFonts w:eastAsia="宋体" w:hint="eastAsia"/>
          <w:sz w:val="21"/>
          <w:szCs w:val="22"/>
        </w:rPr>
        <w:t xml:space="preserve"> </w:t>
      </w:r>
    </w:p>
    <w:p w:rsidR="00046E0A" w:rsidRPr="006C10B7" w:rsidRDefault="00C50233" w:rsidP="003F704F">
      <w:pPr>
        <w:pStyle w:val="Heading2"/>
        <w:rPr>
          <w:lang w:val="en-GB" w:eastAsia="zh-CN"/>
        </w:rPr>
      </w:pPr>
      <w:r w:rsidRPr="006C10B7">
        <w:rPr>
          <w:lang w:val="en-GB" w:eastAsia="zh-CN"/>
        </w:rPr>
        <w:t>Evaluation</w:t>
      </w:r>
      <w:r w:rsidR="00046E0A" w:rsidRPr="006C10B7">
        <w:rPr>
          <w:rFonts w:hint="eastAsia"/>
          <w:lang w:val="en-GB" w:eastAsia="zh-CN"/>
        </w:rPr>
        <w:t xml:space="preserve"> scenarios</w:t>
      </w:r>
    </w:p>
    <w:p w:rsidR="00343B12" w:rsidRDefault="007436F6" w:rsidP="003324BF">
      <w:pPr>
        <w:rPr>
          <w:lang w:eastAsia="zh-CN"/>
        </w:rPr>
      </w:pPr>
      <w:r>
        <w:rPr>
          <w:lang w:eastAsia="zh-CN"/>
        </w:rPr>
        <w:t xml:space="preserve"> </w:t>
      </w:r>
      <w:r w:rsidR="00015576">
        <w:rPr>
          <w:rFonts w:hint="eastAsia"/>
          <w:lang w:eastAsia="zh-CN"/>
        </w:rPr>
        <w:t xml:space="preserve">Specifically, the </w:t>
      </w:r>
      <w:r w:rsidR="00527F49">
        <w:rPr>
          <w:lang w:eastAsia="zh-CN"/>
        </w:rPr>
        <w:t xml:space="preserve">numerology </w:t>
      </w:r>
      <w:r w:rsidR="00015576">
        <w:rPr>
          <w:rFonts w:hint="eastAsia"/>
          <w:lang w:eastAsia="zh-CN"/>
        </w:rPr>
        <w:t xml:space="preserve">evaluation needs to </w:t>
      </w:r>
      <w:r w:rsidR="00527F49">
        <w:rPr>
          <w:lang w:eastAsia="zh-CN"/>
        </w:rPr>
        <w:t xml:space="preserve">be </w:t>
      </w:r>
      <w:r w:rsidR="00015576">
        <w:rPr>
          <w:rFonts w:hint="eastAsia"/>
          <w:lang w:eastAsia="zh-CN"/>
        </w:rPr>
        <w:t>consider</w:t>
      </w:r>
      <w:r w:rsidR="00527F49">
        <w:rPr>
          <w:lang w:eastAsia="zh-CN"/>
        </w:rPr>
        <w:t>ed from</w:t>
      </w:r>
      <w:r w:rsidR="00015576">
        <w:rPr>
          <w:rFonts w:hint="eastAsia"/>
          <w:lang w:eastAsia="zh-CN"/>
        </w:rPr>
        <w:t xml:space="preserve"> three aspects</w:t>
      </w:r>
      <w:r w:rsidR="00437915">
        <w:rPr>
          <w:rFonts w:hint="eastAsia"/>
          <w:lang w:eastAsia="zh-CN"/>
        </w:rPr>
        <w:t>:</w:t>
      </w:r>
    </w:p>
    <w:p w:rsidR="00552D61" w:rsidRPr="001D0B3B" w:rsidRDefault="004B348C">
      <w:pPr>
        <w:pStyle w:val="ListParagraph"/>
        <w:numPr>
          <w:ilvl w:val="0"/>
          <w:numId w:val="12"/>
        </w:numPr>
        <w:ind w:firstLineChars="0"/>
        <w:rPr>
          <w:lang w:val="en-GB" w:eastAsia="zh-CN"/>
        </w:rPr>
      </w:pPr>
      <w:r>
        <w:rPr>
          <w:lang w:eastAsia="zh-CN"/>
        </w:rPr>
        <w:t xml:space="preserve">For </w:t>
      </w:r>
      <w:r>
        <w:rPr>
          <w:lang w:val="en-GB" w:eastAsia="zh-CN"/>
        </w:rPr>
        <w:t>d</w:t>
      </w:r>
      <w:r w:rsidR="00257145" w:rsidRPr="001D0B3B">
        <w:rPr>
          <w:lang w:val="en-GB" w:eastAsia="zh-CN"/>
        </w:rPr>
        <w:t>iverse services</w:t>
      </w:r>
      <w:r>
        <w:rPr>
          <w:lang w:val="en-GB" w:eastAsia="zh-CN"/>
        </w:rPr>
        <w:t>:</w:t>
      </w:r>
    </w:p>
    <w:p w:rsidR="00552D61" w:rsidRPr="006C10B7" w:rsidRDefault="00293320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 w:rsidRPr="006C10B7">
        <w:rPr>
          <w:lang w:val="en-GB" w:eastAsia="zh-CN"/>
        </w:rPr>
        <w:t>eMBB, mMTC, URLLC and broadcast</w:t>
      </w:r>
      <w:r w:rsidRPr="006C10B7" w:rsidDel="00293320">
        <w:rPr>
          <w:lang w:val="en-GB" w:eastAsia="zh-CN"/>
        </w:rPr>
        <w:t xml:space="preserve"> </w:t>
      </w:r>
      <w:r w:rsidRPr="006C10B7">
        <w:rPr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MBSFN</w:t>
      </w:r>
      <w:r w:rsidRPr="006C10B7">
        <w:rPr>
          <w:lang w:val="en-GB" w:eastAsia="zh-CN"/>
        </w:rPr>
        <w:t xml:space="preserve"> transmission</w:t>
      </w:r>
      <w:r w:rsidR="00552D61" w:rsidRPr="006C10B7">
        <w:rPr>
          <w:lang w:val="en-GB" w:eastAsia="zh-CN"/>
        </w:rPr>
        <w:t xml:space="preserve"> should be evaluated.</w:t>
      </w:r>
    </w:p>
    <w:p w:rsidR="00552D61" w:rsidRPr="006C10B7" w:rsidRDefault="00552D61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 w:rsidRPr="006C10B7">
        <w:rPr>
          <w:rFonts w:hint="eastAsia"/>
          <w:lang w:val="en-GB" w:eastAsia="zh-CN"/>
        </w:rPr>
        <w:t>Full</w:t>
      </w:r>
      <w:r>
        <w:rPr>
          <w:lang w:val="en-GB" w:eastAsia="zh-CN"/>
        </w:rPr>
        <w:t>-</w:t>
      </w:r>
      <w:r w:rsidRPr="006C10B7">
        <w:rPr>
          <w:rFonts w:hint="eastAsia"/>
          <w:lang w:val="en-GB" w:eastAsia="zh-CN"/>
        </w:rPr>
        <w:t>buffer traffic mode</w:t>
      </w:r>
      <w:r>
        <w:rPr>
          <w:lang w:val="en-GB" w:eastAsia="zh-CN"/>
        </w:rPr>
        <w:t xml:space="preserve"> </w:t>
      </w:r>
      <w:r w:rsidR="00293320">
        <w:rPr>
          <w:lang w:val="en-GB" w:eastAsia="zh-CN"/>
        </w:rPr>
        <w:t>should</w:t>
      </w:r>
      <w:r w:rsidRPr="006C10B7">
        <w:rPr>
          <w:rFonts w:hint="eastAsia"/>
          <w:lang w:val="en-GB" w:eastAsia="zh-CN"/>
        </w:rPr>
        <w:t xml:space="preserve"> be </w:t>
      </w:r>
      <w:r w:rsidRPr="006C10B7">
        <w:rPr>
          <w:lang w:val="en-GB" w:eastAsia="zh-CN"/>
        </w:rPr>
        <w:t>considered</w:t>
      </w:r>
      <w:r w:rsidRPr="006C10B7">
        <w:rPr>
          <w:rFonts w:hint="eastAsia"/>
          <w:lang w:val="en-GB" w:eastAsia="zh-CN"/>
        </w:rPr>
        <w:t xml:space="preserve"> for eMBB service</w:t>
      </w:r>
      <w:r>
        <w:rPr>
          <w:lang w:val="en-GB" w:eastAsia="zh-CN"/>
        </w:rPr>
        <w:t xml:space="preserve"> evaluation</w:t>
      </w:r>
      <w:r w:rsidRPr="006C10B7">
        <w:rPr>
          <w:rFonts w:hint="eastAsia"/>
          <w:lang w:val="en-GB" w:eastAsia="zh-CN"/>
        </w:rPr>
        <w:t>.</w:t>
      </w:r>
    </w:p>
    <w:p w:rsidR="00552D61" w:rsidRPr="006C10B7" w:rsidRDefault="00552D61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 w:rsidRPr="006C10B7">
        <w:rPr>
          <w:lang w:val="en-GB" w:eastAsia="zh-CN"/>
        </w:rPr>
        <w:t xml:space="preserve">Non-full buffer traffic mode </w:t>
      </w:r>
      <w:r>
        <w:rPr>
          <w:lang w:val="en-GB" w:eastAsia="zh-CN"/>
        </w:rPr>
        <w:t>should</w:t>
      </w:r>
      <w:r w:rsidRPr="006C10B7">
        <w:rPr>
          <w:lang w:val="en-GB" w:eastAsia="zh-CN"/>
        </w:rPr>
        <w:t xml:space="preserve"> be considered for mMTC and URLLC</w:t>
      </w:r>
      <w:r>
        <w:rPr>
          <w:lang w:val="en-GB" w:eastAsia="zh-CN"/>
        </w:rPr>
        <w:t xml:space="preserve"> evaluation</w:t>
      </w:r>
      <w:r w:rsidRPr="006C10B7">
        <w:rPr>
          <w:lang w:val="en-GB" w:eastAsia="zh-CN"/>
        </w:rPr>
        <w:t>.</w:t>
      </w:r>
    </w:p>
    <w:p w:rsidR="00552D61" w:rsidRPr="001D0B3B" w:rsidRDefault="004B348C" w:rsidP="00552D61">
      <w:pPr>
        <w:pStyle w:val="ListParagraph"/>
        <w:numPr>
          <w:ilvl w:val="0"/>
          <w:numId w:val="12"/>
        </w:numPr>
        <w:ind w:firstLineChars="0"/>
        <w:rPr>
          <w:lang w:val="en-GB" w:eastAsia="zh-CN"/>
        </w:rPr>
      </w:pPr>
      <w:r>
        <w:rPr>
          <w:lang w:val="en-GB" w:eastAsia="zh-CN"/>
        </w:rPr>
        <w:t>For d</w:t>
      </w:r>
      <w:r w:rsidR="00257145" w:rsidRPr="001D0B3B">
        <w:rPr>
          <w:lang w:val="en-GB" w:eastAsia="zh-CN"/>
        </w:rPr>
        <w:t>iverse deployments</w:t>
      </w:r>
      <w:r>
        <w:rPr>
          <w:lang w:val="en-GB" w:eastAsia="zh-CN"/>
        </w:rPr>
        <w:t>:</w:t>
      </w:r>
    </w:p>
    <w:p w:rsidR="00552D61" w:rsidRPr="006C10B7" w:rsidRDefault="00552D61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 w:rsidRPr="006C10B7">
        <w:rPr>
          <w:lang w:val="en-GB" w:eastAsia="zh-CN"/>
        </w:rPr>
        <w:t>Different UE speeds</w:t>
      </w:r>
      <w:r>
        <w:rPr>
          <w:lang w:val="en-GB" w:eastAsia="zh-CN"/>
        </w:rPr>
        <w:t xml:space="preserve"> (</w:t>
      </w:r>
      <w:r>
        <w:rPr>
          <w:rFonts w:hint="eastAsia"/>
          <w:lang w:val="en-GB" w:eastAsia="zh-CN"/>
        </w:rPr>
        <w:t>3km/h, 30km/h</w:t>
      </w:r>
      <w:r>
        <w:rPr>
          <w:lang w:val="en-GB" w:eastAsia="zh-CN"/>
        </w:rPr>
        <w:t>, 350km/h, and 500km/h)</w:t>
      </w:r>
      <w:r w:rsidRPr="006C10B7">
        <w:rPr>
          <w:lang w:val="en-GB" w:eastAsia="zh-CN"/>
        </w:rPr>
        <w:t xml:space="preserve"> </w:t>
      </w:r>
      <w:r>
        <w:rPr>
          <w:lang w:val="en-GB" w:eastAsia="zh-CN"/>
        </w:rPr>
        <w:t>should</w:t>
      </w:r>
      <w:r w:rsidRPr="006C10B7">
        <w:rPr>
          <w:lang w:val="en-GB" w:eastAsia="zh-CN"/>
        </w:rPr>
        <w:t xml:space="preserve"> be evaluated</w:t>
      </w:r>
      <w:r>
        <w:rPr>
          <w:rFonts w:hint="eastAsia"/>
          <w:lang w:val="en-GB" w:eastAsia="zh-CN"/>
        </w:rPr>
        <w:t xml:space="preserve"> (these user speeds are considered in </w:t>
      </w:r>
      <w:r w:rsidR="004043A8">
        <w:rPr>
          <w:lang w:val="en-GB" w:eastAsia="zh-CN"/>
        </w:rPr>
        <w:fldChar w:fldCharType="begin"/>
      </w:r>
      <w:r w:rsidR="0065239B">
        <w:rPr>
          <w:lang w:val="en-GB" w:eastAsia="zh-CN"/>
        </w:rPr>
        <w:instrText xml:space="preserve"> </w:instrText>
      </w:r>
      <w:r w:rsidR="0065239B">
        <w:rPr>
          <w:rFonts w:hint="eastAsia"/>
          <w:lang w:val="en-GB" w:eastAsia="zh-CN"/>
        </w:rPr>
        <w:instrText>REF _Ref447227131 \r \h</w:instrText>
      </w:r>
      <w:r w:rsidR="0065239B">
        <w:rPr>
          <w:lang w:val="en-GB" w:eastAsia="zh-CN"/>
        </w:rPr>
        <w:instrText xml:space="preserve">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65239B">
        <w:rPr>
          <w:lang w:val="en-GB" w:eastAsia="zh-CN"/>
        </w:rPr>
        <w:t>[1]</w:t>
      </w:r>
      <w:r w:rsidR="004043A8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)</w:t>
      </w:r>
      <w:r>
        <w:rPr>
          <w:lang w:val="en-GB" w:eastAsia="zh-CN"/>
        </w:rPr>
        <w:t xml:space="preserve">.                  </w:t>
      </w:r>
    </w:p>
    <w:p w:rsidR="00552D61" w:rsidRDefault="00552D61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 w:rsidRPr="006E6416">
        <w:rPr>
          <w:rFonts w:hint="eastAsia"/>
          <w:lang w:val="en-GB" w:eastAsia="zh-CN"/>
        </w:rPr>
        <w:t xml:space="preserve">For eMBB, </w:t>
      </w:r>
      <w:r>
        <w:rPr>
          <w:lang w:val="en-GB" w:eastAsia="zh-CN"/>
        </w:rPr>
        <w:t xml:space="preserve">urban macro (UMa) and rural (RMa) should be </w:t>
      </w:r>
      <w:r w:rsidR="00293320">
        <w:rPr>
          <w:lang w:val="en-GB" w:eastAsia="zh-CN"/>
        </w:rPr>
        <w:t>considered</w:t>
      </w:r>
      <w:r>
        <w:rPr>
          <w:lang w:val="en-GB" w:eastAsia="zh-CN"/>
        </w:rPr>
        <w:t xml:space="preserve"> as high priority, additional deployments </w:t>
      </w:r>
      <w:r w:rsidR="004043A8">
        <w:rPr>
          <w:lang w:val="en-GB" w:eastAsia="zh-CN"/>
        </w:rPr>
        <w:fldChar w:fldCharType="begin"/>
      </w:r>
      <w:r w:rsidR="0065239B">
        <w:rPr>
          <w:lang w:val="en-GB" w:eastAsia="zh-CN"/>
        </w:rPr>
        <w:instrText xml:space="preserve"> </w:instrText>
      </w:r>
      <w:r w:rsidR="0065239B">
        <w:rPr>
          <w:rFonts w:hint="eastAsia"/>
          <w:lang w:val="en-GB" w:eastAsia="zh-CN"/>
        </w:rPr>
        <w:instrText>REF _Ref447227131 \r \h</w:instrText>
      </w:r>
      <w:r w:rsidR="0065239B">
        <w:rPr>
          <w:lang w:val="en-GB" w:eastAsia="zh-CN"/>
        </w:rPr>
        <w:instrText xml:space="preserve">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65239B">
        <w:rPr>
          <w:lang w:val="en-GB" w:eastAsia="zh-CN"/>
        </w:rPr>
        <w:t>[1]</w:t>
      </w:r>
      <w:r w:rsidR="004043A8">
        <w:rPr>
          <w:lang w:val="en-GB" w:eastAsia="zh-CN"/>
        </w:rPr>
        <w:fldChar w:fldCharType="end"/>
      </w:r>
      <w:r>
        <w:rPr>
          <w:lang w:val="en-GB" w:eastAsia="zh-CN"/>
        </w:rPr>
        <w:t xml:space="preserve"> could be </w:t>
      </w:r>
      <w:r w:rsidR="00293320">
        <w:rPr>
          <w:lang w:val="en-GB" w:eastAsia="zh-CN"/>
        </w:rPr>
        <w:t>evaluated</w:t>
      </w:r>
      <w:r>
        <w:rPr>
          <w:lang w:val="en-GB" w:eastAsia="zh-CN"/>
        </w:rPr>
        <w:t xml:space="preserve"> if needed. </w:t>
      </w:r>
    </w:p>
    <w:p w:rsidR="00293320" w:rsidRPr="006E6416" w:rsidRDefault="00293320" w:rsidP="00552D61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>
        <w:rPr>
          <w:lang w:val="en-GB" w:eastAsia="zh-CN"/>
        </w:rPr>
        <w:t>For mMTC, urban coverage for massive connection should be evaluated.</w:t>
      </w:r>
    </w:p>
    <w:p w:rsidR="00552D61" w:rsidRPr="001D0B3B" w:rsidRDefault="004B348C" w:rsidP="00552D61">
      <w:pPr>
        <w:pStyle w:val="ListParagraph"/>
        <w:numPr>
          <w:ilvl w:val="0"/>
          <w:numId w:val="12"/>
        </w:numPr>
        <w:ind w:firstLineChars="0"/>
        <w:rPr>
          <w:lang w:val="en-GB" w:eastAsia="zh-CN"/>
        </w:rPr>
      </w:pPr>
      <w:r>
        <w:rPr>
          <w:lang w:val="en-GB" w:eastAsia="zh-CN"/>
        </w:rPr>
        <w:t>For d</w:t>
      </w:r>
      <w:r w:rsidR="00257145" w:rsidRPr="001D0B3B">
        <w:rPr>
          <w:lang w:val="en-GB" w:eastAsia="zh-CN"/>
        </w:rPr>
        <w:t>iverse spectrum</w:t>
      </w:r>
      <w:r>
        <w:rPr>
          <w:lang w:val="en-GB" w:eastAsia="zh-CN"/>
        </w:rPr>
        <w:t>:</w:t>
      </w:r>
    </w:p>
    <w:p w:rsidR="00257145" w:rsidRDefault="00B715EF" w:rsidP="001D0B3B">
      <w:pPr>
        <w:pStyle w:val="ListParagraph"/>
        <w:numPr>
          <w:ilvl w:val="1"/>
          <w:numId w:val="12"/>
        </w:numPr>
        <w:ind w:firstLineChars="0"/>
        <w:rPr>
          <w:lang w:val="en-GB" w:eastAsia="zh-CN"/>
        </w:rPr>
      </w:pPr>
      <w:r>
        <w:rPr>
          <w:lang w:val="en-GB" w:eastAsia="zh-CN"/>
        </w:rPr>
        <w:t>Both below 6GHz and above 6GHz</w:t>
      </w:r>
      <w:r w:rsidR="00552D61" w:rsidRPr="006C10B7">
        <w:rPr>
          <w:lang w:val="en-GB" w:eastAsia="zh-CN"/>
        </w:rPr>
        <w:t xml:space="preserve"> frequency band</w:t>
      </w:r>
      <w:r>
        <w:rPr>
          <w:lang w:val="en-GB" w:eastAsia="zh-CN"/>
        </w:rPr>
        <w:t>s</w:t>
      </w:r>
      <w:r w:rsidR="00552D61" w:rsidRPr="006C10B7">
        <w:rPr>
          <w:lang w:val="en-GB" w:eastAsia="zh-CN"/>
        </w:rPr>
        <w:t xml:space="preserve"> </w:t>
      </w:r>
      <w:r w:rsidR="00552D61">
        <w:rPr>
          <w:lang w:val="en-GB" w:eastAsia="zh-CN"/>
        </w:rPr>
        <w:t>should</w:t>
      </w:r>
      <w:r w:rsidR="00552D61" w:rsidRPr="006C10B7">
        <w:rPr>
          <w:lang w:val="en-GB" w:eastAsia="zh-CN"/>
        </w:rPr>
        <w:t xml:space="preserve"> be evaluated, the </w:t>
      </w:r>
      <w:r w:rsidR="00552D61" w:rsidRPr="006C10B7">
        <w:rPr>
          <w:kern w:val="2"/>
          <w:lang w:val="en-GB" w:eastAsia="zh-CN"/>
        </w:rPr>
        <w:t>scenario above 6GHz</w:t>
      </w:r>
      <w:r w:rsidR="00552D61" w:rsidRPr="006C10B7">
        <w:rPr>
          <w:rFonts w:hint="eastAsia"/>
          <w:kern w:val="2"/>
          <w:lang w:val="en-GB" w:eastAsia="zh-CN"/>
        </w:rPr>
        <w:t xml:space="preserve"> could be FFS after </w:t>
      </w:r>
      <w:r w:rsidR="00552D61">
        <w:rPr>
          <w:kern w:val="2"/>
          <w:lang w:val="en-GB" w:eastAsia="zh-CN"/>
        </w:rPr>
        <w:t xml:space="preserve">the </w:t>
      </w:r>
      <w:r w:rsidR="00552D61" w:rsidRPr="006C10B7">
        <w:rPr>
          <w:rFonts w:hint="eastAsia"/>
          <w:kern w:val="2"/>
          <w:lang w:val="en-GB" w:eastAsia="zh-CN"/>
        </w:rPr>
        <w:t xml:space="preserve">channel </w:t>
      </w:r>
      <w:r w:rsidR="00552D61" w:rsidRPr="006C10B7">
        <w:rPr>
          <w:kern w:val="2"/>
          <w:lang w:val="en-GB" w:eastAsia="zh-CN"/>
        </w:rPr>
        <w:t>modelling</w:t>
      </w:r>
      <w:r w:rsidR="00552D61" w:rsidRPr="006C10B7">
        <w:rPr>
          <w:rFonts w:hint="eastAsia"/>
          <w:kern w:val="2"/>
          <w:lang w:val="en-GB" w:eastAsia="zh-CN"/>
        </w:rPr>
        <w:t xml:space="preserve"> readied. </w:t>
      </w:r>
    </w:p>
    <w:p w:rsidR="00015576" w:rsidRDefault="002D5424" w:rsidP="001D0B3B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link-level simulation</w:t>
      </w:r>
      <w:r>
        <w:rPr>
          <w:rFonts w:hint="eastAsia"/>
          <w:lang w:val="en-GB" w:eastAsia="zh-CN"/>
        </w:rPr>
        <w:t>, it could</w:t>
      </w:r>
      <w:r>
        <w:rPr>
          <w:lang w:val="en-GB" w:eastAsia="zh-CN"/>
        </w:rPr>
        <w:t xml:space="preserve"> mainly focus on eMBB </w:t>
      </w:r>
      <w:r>
        <w:rPr>
          <w:rFonts w:hint="eastAsia"/>
          <w:lang w:val="en-GB" w:eastAsia="zh-CN"/>
        </w:rPr>
        <w:t>including</w:t>
      </w:r>
      <w:r>
        <w:rPr>
          <w:lang w:val="en-GB" w:eastAsia="zh-CN"/>
        </w:rPr>
        <w:t xml:space="preserve"> </w:t>
      </w:r>
      <w:r w:rsidRPr="006C10B7">
        <w:rPr>
          <w:lang w:val="en-GB" w:eastAsia="zh-CN"/>
        </w:rPr>
        <w:t xml:space="preserve">broadcast with </w:t>
      </w:r>
      <w:r w:rsidR="00437915">
        <w:rPr>
          <w:rFonts w:hint="eastAsia"/>
          <w:lang w:val="en-GB" w:eastAsia="zh-CN"/>
        </w:rPr>
        <w:t>MBSFN</w:t>
      </w:r>
      <w:r w:rsidRPr="006C10B7">
        <w:rPr>
          <w:lang w:val="en-GB" w:eastAsia="zh-CN"/>
        </w:rPr>
        <w:t xml:space="preserve"> transmission</w:t>
      </w:r>
      <w:r>
        <w:rPr>
          <w:lang w:val="en-GB" w:eastAsia="zh-CN"/>
        </w:rPr>
        <w:t xml:space="preserve"> under </w:t>
      </w:r>
      <w:r>
        <w:rPr>
          <w:rFonts w:hint="eastAsia"/>
          <w:lang w:val="en-GB" w:eastAsia="zh-CN"/>
        </w:rPr>
        <w:t>specific</w:t>
      </w:r>
      <w:r>
        <w:rPr>
          <w:lang w:val="en-GB" w:eastAsia="zh-CN"/>
        </w:rPr>
        <w:t xml:space="preserve"> deployment and spectrum assumption. The detail parameters </w:t>
      </w:r>
      <w:r>
        <w:rPr>
          <w:rFonts w:hint="eastAsia"/>
          <w:lang w:val="en-GB" w:eastAsia="zh-CN"/>
        </w:rPr>
        <w:t>are</w:t>
      </w:r>
      <w:r>
        <w:rPr>
          <w:lang w:val="en-GB" w:eastAsia="zh-CN"/>
        </w:rPr>
        <w:t xml:space="preserve"> defined in appendix as the start point for numerology evaluation.</w:t>
      </w:r>
    </w:p>
    <w:p w:rsidR="00257145" w:rsidRDefault="00015576" w:rsidP="001D0B3B">
      <w:pPr>
        <w:rPr>
          <w:lang w:val="en-GB" w:eastAsia="zh-CN"/>
        </w:rPr>
      </w:pPr>
      <w:r>
        <w:rPr>
          <w:rFonts w:hint="eastAsia"/>
          <w:lang w:eastAsia="zh-CN"/>
        </w:rPr>
        <w:t>Furthermore, to facilitate the study</w:t>
      </w:r>
      <w:r>
        <w:rPr>
          <w:lang w:eastAsia="zh-CN"/>
        </w:rPr>
        <w:t>, numerology evaluation can start with eMBB, and then extend to mMTC and URLLC services.</w:t>
      </w:r>
    </w:p>
    <w:p w:rsidR="000620B9" w:rsidRPr="007D6CE1" w:rsidRDefault="000620B9" w:rsidP="000620B9">
      <w:pPr>
        <w:rPr>
          <w:i/>
          <w:kern w:val="2"/>
          <w:lang w:val="en-GB" w:eastAsia="zh-CN"/>
        </w:rPr>
      </w:pPr>
      <w:r w:rsidRPr="007D6CE1">
        <w:rPr>
          <w:b/>
          <w:i/>
          <w:kern w:val="2"/>
          <w:lang w:val="en-GB" w:eastAsia="zh-CN"/>
        </w:rPr>
        <w:lastRenderedPageBreak/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7D6CE1"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Pr="007D6CE1">
        <w:rPr>
          <w:i/>
          <w:kern w:val="2"/>
          <w:lang w:val="en-GB" w:eastAsia="zh-CN"/>
        </w:rPr>
        <w:t xml:space="preserve">Numerology evaluation can start with </w:t>
      </w:r>
      <w:proofErr w:type="spellStart"/>
      <w:r w:rsidRPr="007D6CE1">
        <w:rPr>
          <w:i/>
          <w:kern w:val="2"/>
          <w:lang w:val="en-GB" w:eastAsia="zh-CN"/>
        </w:rPr>
        <w:t>eMBB</w:t>
      </w:r>
      <w:proofErr w:type="spellEnd"/>
      <w:r w:rsidRPr="007D6CE1">
        <w:rPr>
          <w:i/>
          <w:kern w:val="2"/>
          <w:lang w:val="en-GB" w:eastAsia="zh-CN"/>
        </w:rPr>
        <w:t xml:space="preserve"> services </w:t>
      </w:r>
      <w:r>
        <w:rPr>
          <w:i/>
          <w:kern w:val="2"/>
          <w:lang w:val="en-GB" w:eastAsia="zh-CN"/>
        </w:rPr>
        <w:t xml:space="preserve">with </w:t>
      </w:r>
      <w:r w:rsidRPr="007D6CE1">
        <w:rPr>
          <w:i/>
          <w:kern w:val="2"/>
          <w:lang w:val="en-GB" w:eastAsia="zh-CN"/>
        </w:rPr>
        <w:t>high</w:t>
      </w:r>
      <w:r>
        <w:rPr>
          <w:i/>
          <w:kern w:val="2"/>
          <w:lang w:val="en-GB" w:eastAsia="zh-CN"/>
        </w:rPr>
        <w:t>er</w:t>
      </w:r>
      <w:r w:rsidRPr="007D6CE1">
        <w:rPr>
          <w:i/>
          <w:kern w:val="2"/>
          <w:lang w:val="en-GB" w:eastAsia="zh-CN"/>
        </w:rPr>
        <w:t xml:space="preserve"> priority </w:t>
      </w:r>
      <w:r>
        <w:rPr>
          <w:i/>
          <w:kern w:val="2"/>
          <w:lang w:val="en-GB" w:eastAsia="zh-CN"/>
        </w:rPr>
        <w:t xml:space="preserve">for the urban macro and rural </w:t>
      </w:r>
      <w:r w:rsidRPr="007D6CE1">
        <w:rPr>
          <w:i/>
          <w:kern w:val="2"/>
          <w:lang w:val="en-GB" w:eastAsia="zh-CN"/>
        </w:rPr>
        <w:t>deployment scenario</w:t>
      </w:r>
      <w:r>
        <w:rPr>
          <w:i/>
          <w:kern w:val="2"/>
          <w:lang w:val="en-GB" w:eastAsia="zh-CN"/>
        </w:rPr>
        <w:t>s</w:t>
      </w:r>
      <w:r w:rsidRPr="007D6CE1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and </w:t>
      </w:r>
      <w:r w:rsidRPr="007D6CE1">
        <w:rPr>
          <w:i/>
          <w:kern w:val="2"/>
          <w:lang w:val="en-GB" w:eastAsia="zh-CN"/>
        </w:rPr>
        <w:t>mobility ranging from 3 to 500 km/h, in bands below 6GHz</w:t>
      </w:r>
      <w:r>
        <w:rPr>
          <w:i/>
          <w:kern w:val="2"/>
          <w:lang w:val="en-GB" w:eastAsia="zh-CN"/>
        </w:rPr>
        <w:t>.</w:t>
      </w:r>
    </w:p>
    <w:p w:rsidR="0091261B" w:rsidRPr="001D0B3B" w:rsidRDefault="0091261B" w:rsidP="00B11DBD">
      <w:pPr>
        <w:rPr>
          <w:i/>
          <w:kern w:val="2"/>
          <w:lang w:val="en-GB" w:eastAsia="zh-CN"/>
        </w:rPr>
      </w:pPr>
    </w:p>
    <w:p w:rsidR="00215554" w:rsidRDefault="00A41F74" w:rsidP="003F704F">
      <w:pPr>
        <w:pStyle w:val="Heading2"/>
        <w:rPr>
          <w:lang w:val="en-GB" w:eastAsia="zh-CN"/>
        </w:rPr>
      </w:pPr>
      <w:r>
        <w:rPr>
          <w:rFonts w:hint="eastAsia"/>
          <w:lang w:val="en-GB" w:eastAsia="zh-CN"/>
        </w:rPr>
        <w:t>Evaluation metrics</w:t>
      </w:r>
    </w:p>
    <w:p w:rsidR="00C75953" w:rsidRDefault="00B347F6" w:rsidP="00B347F6">
      <w:pPr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o </w:t>
      </w:r>
      <w:r w:rsidR="00FE02F9">
        <w:rPr>
          <w:lang w:val="en-GB" w:eastAsia="zh-CN"/>
        </w:rPr>
        <w:t xml:space="preserve">evaluate the performance of each numerology option, </w:t>
      </w:r>
      <w:r>
        <w:rPr>
          <w:lang w:val="en-GB" w:eastAsia="zh-CN"/>
        </w:rPr>
        <w:t xml:space="preserve">some dedicated metrics </w:t>
      </w:r>
      <w:r w:rsidR="00FE02F9">
        <w:rPr>
          <w:lang w:val="en-GB" w:eastAsia="zh-CN"/>
        </w:rPr>
        <w:t>should be set up</w:t>
      </w:r>
      <w:r w:rsidR="00387495">
        <w:rPr>
          <w:lang w:val="en-GB" w:eastAsia="zh-CN"/>
        </w:rPr>
        <w:t xml:space="preserve"> for</w:t>
      </w:r>
      <w:r w:rsidR="00387495" w:rsidRPr="00FE02F9">
        <w:rPr>
          <w:lang w:val="en-GB" w:eastAsia="zh-CN"/>
        </w:rPr>
        <w:t xml:space="preserve"> </w:t>
      </w:r>
      <w:r w:rsidR="00387495">
        <w:rPr>
          <w:lang w:val="en-GB" w:eastAsia="zh-CN"/>
        </w:rPr>
        <w:t>both link-level and system-level simulation</w:t>
      </w:r>
      <w:r>
        <w:rPr>
          <w:lang w:val="en-GB" w:eastAsia="zh-CN"/>
        </w:rPr>
        <w:t xml:space="preserve">, which </w:t>
      </w:r>
      <w:r w:rsidR="00FE02F9">
        <w:rPr>
          <w:lang w:val="en-GB" w:eastAsia="zh-CN"/>
        </w:rPr>
        <w:t xml:space="preserve">can be </w:t>
      </w:r>
      <w:r w:rsidR="00C75953">
        <w:rPr>
          <w:rFonts w:hint="eastAsia"/>
          <w:lang w:val="en-GB" w:eastAsia="zh-CN"/>
        </w:rPr>
        <w:t xml:space="preserve">selected </w:t>
      </w:r>
      <w:r w:rsidR="007930F3">
        <w:rPr>
          <w:lang w:val="en-GB" w:eastAsia="zh-CN"/>
        </w:rPr>
        <w:t>based on</w:t>
      </w:r>
      <w:r w:rsidR="00C75953">
        <w:rPr>
          <w:rFonts w:hint="eastAsia"/>
          <w:lang w:val="en-GB" w:eastAsia="zh-CN"/>
        </w:rPr>
        <w:t xml:space="preserve"> </w:t>
      </w:r>
      <w:r w:rsidR="00387495">
        <w:rPr>
          <w:lang w:val="en-GB" w:eastAsia="zh-CN"/>
        </w:rPr>
        <w:t xml:space="preserve">the </w:t>
      </w:r>
      <w:r w:rsidR="00C75953">
        <w:rPr>
          <w:rFonts w:hint="eastAsia"/>
          <w:lang w:val="en-GB" w:eastAsia="zh-CN"/>
        </w:rPr>
        <w:t xml:space="preserve">service </w:t>
      </w:r>
      <w:r w:rsidR="00387495">
        <w:rPr>
          <w:lang w:val="en-GB" w:eastAsia="zh-CN"/>
        </w:rPr>
        <w:t>requirements</w:t>
      </w:r>
      <w:r w:rsidR="00C75953">
        <w:rPr>
          <w:rFonts w:hint="eastAsia"/>
          <w:lang w:val="en-GB" w:eastAsia="zh-CN"/>
        </w:rPr>
        <w:t xml:space="preserve">. </w:t>
      </w:r>
    </w:p>
    <w:p w:rsidR="007D5F50" w:rsidRDefault="00C75953" w:rsidP="007D6CE1">
      <w:pPr>
        <w:pStyle w:val="ListParagraph"/>
        <w:numPr>
          <w:ilvl w:val="0"/>
          <w:numId w:val="22"/>
        </w:numPr>
        <w:ind w:firstLineChars="0"/>
        <w:rPr>
          <w:lang w:val="en-GB" w:eastAsia="zh-CN"/>
        </w:rPr>
      </w:pPr>
      <w:r w:rsidRPr="00812266">
        <w:rPr>
          <w:rFonts w:hint="eastAsia"/>
          <w:lang w:val="en-GB" w:eastAsia="zh-CN"/>
        </w:rPr>
        <w:t>For eMBB</w:t>
      </w:r>
      <w:r w:rsidR="007930F3" w:rsidRPr="00812266">
        <w:rPr>
          <w:lang w:val="en-GB" w:eastAsia="zh-CN"/>
        </w:rPr>
        <w:t xml:space="preserve"> evaluation</w:t>
      </w:r>
      <w:r w:rsidR="009A5AA1">
        <w:rPr>
          <w:lang w:val="en-GB" w:eastAsia="zh-CN"/>
        </w:rPr>
        <w:t>,</w:t>
      </w:r>
      <w:r w:rsidR="007930F3" w:rsidRPr="00812266">
        <w:rPr>
          <w:lang w:val="en-GB" w:eastAsia="zh-CN"/>
        </w:rPr>
        <w:t xml:space="preserve"> the following metrics </w:t>
      </w:r>
      <w:r w:rsidR="00FE02F9">
        <w:rPr>
          <w:lang w:val="en-GB" w:eastAsia="zh-CN"/>
        </w:rPr>
        <w:t>should</w:t>
      </w:r>
      <w:r w:rsidR="00FE02F9" w:rsidRPr="00812266">
        <w:rPr>
          <w:lang w:val="en-GB" w:eastAsia="zh-CN"/>
        </w:rPr>
        <w:t xml:space="preserve"> </w:t>
      </w:r>
      <w:r w:rsidR="007930F3" w:rsidRPr="00812266">
        <w:rPr>
          <w:lang w:val="en-GB" w:eastAsia="zh-CN"/>
        </w:rPr>
        <w:t>be considered</w:t>
      </w:r>
      <w:r w:rsidR="00FE02F9">
        <w:rPr>
          <w:lang w:val="en-GB" w:eastAsia="zh-CN"/>
        </w:rPr>
        <w:t>:</w:t>
      </w:r>
    </w:p>
    <w:p w:rsidR="00C75953" w:rsidRPr="00B4370F" w:rsidRDefault="00C75953" w:rsidP="000532E8">
      <w:pPr>
        <w:pStyle w:val="ListParagraph"/>
        <w:numPr>
          <w:ilvl w:val="1"/>
          <w:numId w:val="10"/>
        </w:numPr>
        <w:ind w:firstLineChars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FE02F9">
        <w:rPr>
          <w:rFonts w:hint="eastAsia"/>
          <w:lang w:val="en-GB" w:eastAsia="zh-CN"/>
        </w:rPr>
        <w:t>system</w:t>
      </w:r>
      <w:r w:rsidR="00FE02F9">
        <w:rPr>
          <w:lang w:val="en-GB" w:eastAsia="zh-CN"/>
        </w:rPr>
        <w:t>-</w:t>
      </w:r>
      <w:r>
        <w:rPr>
          <w:rFonts w:hint="eastAsia"/>
          <w:lang w:val="en-GB" w:eastAsia="zh-CN"/>
        </w:rPr>
        <w:t xml:space="preserve">level simulation, </w:t>
      </w:r>
      <w:r>
        <w:rPr>
          <w:rFonts w:hint="eastAsia"/>
          <w:kern w:val="2"/>
          <w:lang w:val="en-GB" w:eastAsia="zh-CN"/>
        </w:rPr>
        <w:t xml:space="preserve">TRP spectrum efficiency and </w:t>
      </w:r>
      <w:r w:rsidRPr="00D90A14">
        <w:rPr>
          <w:lang w:eastAsia="zh-CN"/>
        </w:rPr>
        <w:t>5th percentile user spectrum efficiency</w:t>
      </w:r>
      <w:r>
        <w:rPr>
          <w:rFonts w:hint="eastAsia"/>
          <w:lang w:eastAsia="zh-CN"/>
        </w:rPr>
        <w:t xml:space="preserve"> (see</w:t>
      </w:r>
      <w:r w:rsidR="009A256B">
        <w:rPr>
          <w:lang w:eastAsia="zh-CN"/>
        </w:rPr>
        <w:t xml:space="preserve"> </w:t>
      </w:r>
      <w:r w:rsidR="004043A8">
        <w:rPr>
          <w:lang w:eastAsia="zh-CN"/>
        </w:rPr>
        <w:fldChar w:fldCharType="begin"/>
      </w:r>
      <w:r w:rsidR="009A256B">
        <w:rPr>
          <w:lang w:eastAsia="zh-CN"/>
        </w:rPr>
        <w:instrText xml:space="preserve"> REF _Ref447227131 \r \h </w:instrText>
      </w:r>
      <w:r w:rsidR="004043A8">
        <w:rPr>
          <w:lang w:eastAsia="zh-CN"/>
        </w:rPr>
      </w:r>
      <w:r w:rsidR="004043A8">
        <w:rPr>
          <w:lang w:eastAsia="zh-CN"/>
        </w:rPr>
        <w:fldChar w:fldCharType="separate"/>
      </w:r>
      <w:r w:rsidR="00FC020C">
        <w:rPr>
          <w:lang w:eastAsia="zh-CN"/>
        </w:rPr>
        <w:t>[1]</w:t>
      </w:r>
      <w:r w:rsidR="004043A8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) </w:t>
      </w:r>
      <w:r w:rsidR="00FE02F9">
        <w:rPr>
          <w:lang w:eastAsia="zh-CN"/>
        </w:rPr>
        <w:t>can be used</w:t>
      </w:r>
      <w:r w:rsidR="00FE02F9">
        <w:rPr>
          <w:rFonts w:hint="eastAsia"/>
          <w:lang w:eastAsia="zh-CN"/>
        </w:rPr>
        <w:t xml:space="preserve"> </w:t>
      </w:r>
      <w:r w:rsidR="00FE02F9">
        <w:rPr>
          <w:lang w:eastAsia="zh-CN"/>
        </w:rPr>
        <w:t xml:space="preserve">as </w:t>
      </w:r>
      <w:r>
        <w:rPr>
          <w:rFonts w:hint="eastAsia"/>
          <w:lang w:eastAsia="zh-CN"/>
        </w:rPr>
        <w:t>evaluation metrics.</w:t>
      </w:r>
    </w:p>
    <w:p w:rsidR="00C75953" w:rsidRPr="00C3333C" w:rsidRDefault="00C75953" w:rsidP="000532E8">
      <w:pPr>
        <w:pStyle w:val="ListParagraph"/>
        <w:numPr>
          <w:ilvl w:val="1"/>
          <w:numId w:val="10"/>
        </w:numPr>
        <w:ind w:firstLineChars="0"/>
        <w:rPr>
          <w:lang w:val="en-GB" w:eastAsia="zh-CN"/>
        </w:rPr>
      </w:pPr>
      <w:r w:rsidRPr="00C3333C">
        <w:rPr>
          <w:rFonts w:hint="eastAsia"/>
          <w:lang w:val="en-GB" w:eastAsia="zh-CN"/>
        </w:rPr>
        <w:t>For link</w:t>
      </w:r>
      <w:r w:rsidR="00FE02F9">
        <w:rPr>
          <w:lang w:val="en-GB" w:eastAsia="zh-CN"/>
        </w:rPr>
        <w:t>-</w:t>
      </w:r>
      <w:r w:rsidRPr="00C3333C">
        <w:rPr>
          <w:rFonts w:hint="eastAsia"/>
          <w:lang w:val="en-GB" w:eastAsia="zh-CN"/>
        </w:rPr>
        <w:t xml:space="preserve">level simulation, </w:t>
      </w:r>
      <w:r w:rsidR="0065033E" w:rsidRPr="000C5A06">
        <w:rPr>
          <w:rFonts w:hint="eastAsia"/>
          <w:kern w:val="2"/>
          <w:lang w:eastAsia="zh-CN"/>
        </w:rPr>
        <w:t>SNR-BLER and/or SNR-Throughput curves</w:t>
      </w:r>
      <w:r w:rsidR="00FE02F9">
        <w:rPr>
          <w:kern w:val="2"/>
          <w:lang w:eastAsia="zh-CN"/>
        </w:rPr>
        <w:t xml:space="preserve"> can be used</w:t>
      </w:r>
      <w:r w:rsidRPr="00C3333C">
        <w:rPr>
          <w:rFonts w:hint="eastAsia"/>
          <w:lang w:val="en-GB" w:eastAsia="zh-CN"/>
        </w:rPr>
        <w:t>.</w:t>
      </w:r>
    </w:p>
    <w:p w:rsidR="007D5F50" w:rsidRDefault="00C75953" w:rsidP="007D6CE1">
      <w:pPr>
        <w:pStyle w:val="ListParagraph"/>
        <w:numPr>
          <w:ilvl w:val="0"/>
          <w:numId w:val="22"/>
        </w:numPr>
        <w:ind w:firstLineChars="0"/>
        <w:rPr>
          <w:lang w:val="en-GB" w:eastAsia="zh-CN"/>
        </w:rPr>
      </w:pPr>
      <w:r w:rsidRPr="00812266">
        <w:rPr>
          <w:rFonts w:hint="eastAsia"/>
          <w:lang w:val="en-GB" w:eastAsia="zh-CN"/>
        </w:rPr>
        <w:t xml:space="preserve">For mMTC </w:t>
      </w:r>
      <w:r w:rsidR="000618C4" w:rsidRPr="00812266">
        <w:rPr>
          <w:lang w:val="en-GB" w:eastAsia="zh-CN"/>
        </w:rPr>
        <w:t>evaluation</w:t>
      </w:r>
      <w:r w:rsidRPr="00812266">
        <w:rPr>
          <w:rFonts w:hint="eastAsia"/>
          <w:lang w:val="en-GB" w:eastAsia="zh-CN"/>
        </w:rPr>
        <w:t>, connection density (see</w:t>
      </w:r>
      <w:r w:rsidR="009A256B">
        <w:rPr>
          <w:lang w:val="en-GB" w:eastAsia="zh-CN"/>
        </w:rPr>
        <w:t xml:space="preserve"> </w:t>
      </w:r>
      <w:r w:rsidR="004043A8">
        <w:rPr>
          <w:lang w:val="en-GB" w:eastAsia="zh-CN"/>
        </w:rPr>
        <w:fldChar w:fldCharType="begin"/>
      </w:r>
      <w:r w:rsidR="009A256B">
        <w:rPr>
          <w:lang w:val="en-GB" w:eastAsia="zh-CN"/>
        </w:rPr>
        <w:instrText xml:space="preserve"> REF _Ref447227131 \r \h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FC020C">
        <w:rPr>
          <w:lang w:val="en-GB" w:eastAsia="zh-CN"/>
        </w:rPr>
        <w:t>[1]</w:t>
      </w:r>
      <w:r w:rsidR="004043A8">
        <w:rPr>
          <w:lang w:val="en-GB" w:eastAsia="zh-CN"/>
        </w:rPr>
        <w:fldChar w:fldCharType="end"/>
      </w:r>
      <w:r w:rsidRPr="00812266">
        <w:rPr>
          <w:rFonts w:hint="eastAsia"/>
          <w:lang w:val="en-GB" w:eastAsia="zh-CN"/>
        </w:rPr>
        <w:t xml:space="preserve">) </w:t>
      </w:r>
      <w:r w:rsidR="00FE02F9">
        <w:rPr>
          <w:lang w:val="en-GB" w:eastAsia="zh-CN"/>
        </w:rPr>
        <w:t>can be the main performance</w:t>
      </w:r>
      <w:r w:rsidRPr="00812266">
        <w:rPr>
          <w:rFonts w:hint="eastAsia"/>
          <w:lang w:val="en-GB" w:eastAsia="zh-CN"/>
        </w:rPr>
        <w:t xml:space="preserve"> metric. </w:t>
      </w:r>
    </w:p>
    <w:p w:rsidR="00C75953" w:rsidRPr="000618C4" w:rsidRDefault="00C75953" w:rsidP="000532E8">
      <w:pPr>
        <w:pStyle w:val="ListParagraph"/>
        <w:numPr>
          <w:ilvl w:val="1"/>
          <w:numId w:val="11"/>
        </w:numPr>
        <w:ind w:firstLineChars="0"/>
        <w:rPr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</w:t>
      </w:r>
      <w:r w:rsidR="009A256B">
        <w:rPr>
          <w:kern w:val="2"/>
          <w:lang w:val="en-GB" w:eastAsia="zh-CN"/>
        </w:rPr>
        <w:t xml:space="preserve"> </w:t>
      </w:r>
      <w:r w:rsidR="004043A8">
        <w:rPr>
          <w:kern w:val="2"/>
          <w:lang w:val="en-GB" w:eastAsia="zh-CN"/>
        </w:rPr>
        <w:fldChar w:fldCharType="begin"/>
      </w:r>
      <w:r w:rsidR="009A256B">
        <w:rPr>
          <w:kern w:val="2"/>
          <w:lang w:val="en-GB" w:eastAsia="zh-CN"/>
        </w:rPr>
        <w:instrText xml:space="preserve"> REF _Ref447227131 \r \h </w:instrText>
      </w:r>
      <w:r w:rsidR="004043A8">
        <w:rPr>
          <w:kern w:val="2"/>
          <w:lang w:val="en-GB" w:eastAsia="zh-CN"/>
        </w:rPr>
      </w:r>
      <w:r w:rsidR="004043A8">
        <w:rPr>
          <w:kern w:val="2"/>
          <w:lang w:val="en-GB" w:eastAsia="zh-CN"/>
        </w:rPr>
        <w:fldChar w:fldCharType="separate"/>
      </w:r>
      <w:r w:rsidR="00FC020C">
        <w:rPr>
          <w:kern w:val="2"/>
          <w:lang w:val="en-GB" w:eastAsia="zh-CN"/>
        </w:rPr>
        <w:t>[1]</w:t>
      </w:r>
      <w:r w:rsidR="004043A8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high priority </w:t>
      </w:r>
      <w:r w:rsidR="00FC020C">
        <w:rPr>
          <w:kern w:val="2"/>
          <w:lang w:val="en-GB" w:eastAsia="zh-CN"/>
        </w:rPr>
        <w:t xml:space="preserve">should be given </w:t>
      </w:r>
      <w:r>
        <w:rPr>
          <w:rFonts w:hint="eastAsia"/>
          <w:kern w:val="2"/>
          <w:lang w:val="en-GB" w:eastAsia="zh-CN"/>
        </w:rPr>
        <w:t xml:space="preserve">to improve </w:t>
      </w:r>
      <w:r>
        <w:rPr>
          <w:kern w:val="2"/>
          <w:lang w:val="en-GB" w:eastAsia="zh-CN"/>
        </w:rPr>
        <w:t>“</w:t>
      </w:r>
      <w:r>
        <w:rPr>
          <w:rFonts w:hint="eastAsia"/>
          <w:kern w:val="2"/>
          <w:lang w:val="en-GB" w:eastAsia="zh-CN"/>
        </w:rPr>
        <w:t>connection efficiency</w:t>
      </w:r>
      <w:r>
        <w:rPr>
          <w:kern w:val="2"/>
          <w:lang w:val="en-GB" w:eastAsia="zh-CN"/>
        </w:rPr>
        <w:t>”</w:t>
      </w:r>
      <w:r>
        <w:rPr>
          <w:rFonts w:hint="eastAsia"/>
          <w:kern w:val="2"/>
          <w:lang w:val="en-GB" w:eastAsia="zh-CN"/>
        </w:rPr>
        <w:t xml:space="preserve"> (in terms of number of devices / TRP / Hz) to achieve the </w:t>
      </w:r>
      <w:r w:rsidR="003A1639">
        <w:rPr>
          <w:rFonts w:hint="eastAsia"/>
          <w:kern w:val="2"/>
          <w:lang w:val="en-GB" w:eastAsia="zh-CN"/>
        </w:rPr>
        <w:t xml:space="preserve">target </w:t>
      </w:r>
      <w:r w:rsidR="003A1639">
        <w:rPr>
          <w:kern w:val="2"/>
          <w:lang w:val="en-GB" w:eastAsia="zh-CN"/>
        </w:rPr>
        <w:t xml:space="preserve">on </w:t>
      </w:r>
      <w:r>
        <w:rPr>
          <w:rFonts w:hint="eastAsia"/>
          <w:kern w:val="2"/>
          <w:lang w:val="en-GB" w:eastAsia="zh-CN"/>
        </w:rPr>
        <w:t>connection density. Therefore</w:t>
      </w:r>
      <w:r w:rsidR="003A1639">
        <w:rPr>
          <w:kern w:val="2"/>
          <w:lang w:val="en-GB" w:eastAsia="zh-CN"/>
        </w:rPr>
        <w:t>,</w:t>
      </w:r>
      <w:r>
        <w:rPr>
          <w:rFonts w:hint="eastAsia"/>
          <w:kern w:val="2"/>
          <w:lang w:val="en-GB" w:eastAsia="zh-CN"/>
        </w:rPr>
        <w:t xml:space="preserve"> </w:t>
      </w:r>
      <w:r w:rsidR="003A1639">
        <w:rPr>
          <w:kern w:val="2"/>
          <w:lang w:val="en-GB" w:eastAsia="zh-CN"/>
        </w:rPr>
        <w:t>i</w:t>
      </w:r>
      <w:r>
        <w:rPr>
          <w:rFonts w:hint="eastAsia"/>
          <w:kern w:val="2"/>
          <w:lang w:val="en-GB" w:eastAsia="zh-CN"/>
        </w:rPr>
        <w:t xml:space="preserve">t is proposed to evaluate </w:t>
      </w:r>
      <w:r w:rsidR="003A1639">
        <w:rPr>
          <w:kern w:val="2"/>
          <w:lang w:val="en-GB" w:eastAsia="zh-CN"/>
        </w:rPr>
        <w:t xml:space="preserve">the </w:t>
      </w:r>
      <w:r>
        <w:rPr>
          <w:rFonts w:hint="eastAsia"/>
          <w:kern w:val="2"/>
          <w:lang w:val="en-GB" w:eastAsia="zh-CN"/>
        </w:rPr>
        <w:t>connection efficiency</w:t>
      </w:r>
      <w:r w:rsidR="003A1639">
        <w:rPr>
          <w:kern w:val="2"/>
          <w:lang w:val="en-GB" w:eastAsia="zh-CN"/>
        </w:rPr>
        <w:t xml:space="preserve"> of each numerology option</w:t>
      </w:r>
      <w:r>
        <w:rPr>
          <w:rFonts w:hint="eastAsia"/>
          <w:kern w:val="2"/>
          <w:lang w:val="en-GB" w:eastAsia="zh-CN"/>
        </w:rPr>
        <w:t>.</w:t>
      </w:r>
    </w:p>
    <w:p w:rsidR="007D5F50" w:rsidRDefault="00C75953" w:rsidP="007D6CE1">
      <w:pPr>
        <w:pStyle w:val="ListParagraph"/>
        <w:numPr>
          <w:ilvl w:val="0"/>
          <w:numId w:val="22"/>
        </w:numPr>
        <w:ind w:firstLineChars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3A1639"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evaluation of </w:t>
      </w:r>
      <w:r w:rsidRPr="00C75953">
        <w:rPr>
          <w:rFonts w:hint="eastAsia"/>
          <w:lang w:val="en-GB" w:eastAsia="zh-CN"/>
        </w:rPr>
        <w:t xml:space="preserve">URLLC service, it is proposed to use reliability (together with latency) defined in </w:t>
      </w:r>
      <w:r w:rsidR="004043A8">
        <w:rPr>
          <w:lang w:val="en-GB" w:eastAsia="zh-CN"/>
        </w:rPr>
        <w:fldChar w:fldCharType="begin"/>
      </w:r>
      <w:r w:rsidR="009A256B">
        <w:rPr>
          <w:lang w:val="en-GB" w:eastAsia="zh-CN"/>
        </w:rPr>
        <w:instrText xml:space="preserve"> </w:instrText>
      </w:r>
      <w:r w:rsidR="009A256B">
        <w:rPr>
          <w:rFonts w:hint="eastAsia"/>
          <w:lang w:val="en-GB" w:eastAsia="zh-CN"/>
        </w:rPr>
        <w:instrText>REF _Ref447227131 \r \h</w:instrText>
      </w:r>
      <w:r w:rsidR="009A256B">
        <w:rPr>
          <w:lang w:val="en-GB" w:eastAsia="zh-CN"/>
        </w:rPr>
        <w:instrText xml:space="preserve"> </w:instrText>
      </w:r>
      <w:r w:rsidR="004043A8">
        <w:rPr>
          <w:lang w:val="en-GB" w:eastAsia="zh-CN"/>
        </w:rPr>
      </w:r>
      <w:r w:rsidR="004043A8">
        <w:rPr>
          <w:lang w:val="en-GB" w:eastAsia="zh-CN"/>
        </w:rPr>
        <w:fldChar w:fldCharType="separate"/>
      </w:r>
      <w:r w:rsidR="00FC020C">
        <w:rPr>
          <w:lang w:val="en-GB" w:eastAsia="zh-CN"/>
        </w:rPr>
        <w:t>[1]</w:t>
      </w:r>
      <w:r w:rsidR="004043A8">
        <w:rPr>
          <w:lang w:val="en-GB" w:eastAsia="zh-CN"/>
        </w:rPr>
        <w:fldChar w:fldCharType="end"/>
      </w:r>
      <w:r w:rsidRPr="00C75953">
        <w:rPr>
          <w:rFonts w:hint="eastAsia"/>
          <w:lang w:val="en-GB" w:eastAsia="zh-CN"/>
        </w:rPr>
        <w:t xml:space="preserve"> as the evaluation metric.  </w:t>
      </w:r>
    </w:p>
    <w:p w:rsidR="000618C4" w:rsidRDefault="00C3333C" w:rsidP="000618C4">
      <w:pPr>
        <w:spacing w:line="276" w:lineRule="auto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</w:t>
      </w:r>
      <w:r w:rsidR="00173359">
        <w:rPr>
          <w:kern w:val="2"/>
          <w:lang w:val="en-GB" w:eastAsia="zh-CN"/>
        </w:rPr>
        <w:t xml:space="preserve">the </w:t>
      </w:r>
      <w:r w:rsidR="00404EF4">
        <w:rPr>
          <w:kern w:val="2"/>
          <w:lang w:val="en-GB" w:eastAsia="zh-CN"/>
        </w:rPr>
        <w:t xml:space="preserve">discussions </w:t>
      </w:r>
      <w:r w:rsidR="00173359">
        <w:rPr>
          <w:kern w:val="2"/>
          <w:lang w:val="en-GB" w:eastAsia="zh-CN"/>
        </w:rPr>
        <w:t>above</w:t>
      </w:r>
      <w:r>
        <w:rPr>
          <w:kern w:val="2"/>
          <w:lang w:val="en-GB" w:eastAsia="zh-CN"/>
        </w:rPr>
        <w:t xml:space="preserve">, </w:t>
      </w:r>
      <w:r w:rsidR="004043A8">
        <w:rPr>
          <w:kern w:val="2"/>
          <w:lang w:val="en-GB" w:eastAsia="zh-CN"/>
        </w:rPr>
        <w:fldChar w:fldCharType="begin"/>
      </w:r>
      <w:r w:rsidR="0014060A">
        <w:rPr>
          <w:kern w:val="2"/>
          <w:lang w:val="en-GB" w:eastAsia="zh-CN"/>
        </w:rPr>
        <w:instrText xml:space="preserve"> REF _Ref447215026 \h </w:instrText>
      </w:r>
      <w:r w:rsidR="004043A8">
        <w:rPr>
          <w:kern w:val="2"/>
          <w:lang w:val="en-GB" w:eastAsia="zh-CN"/>
        </w:rPr>
      </w:r>
      <w:r w:rsidR="004043A8">
        <w:rPr>
          <w:kern w:val="2"/>
          <w:lang w:val="en-GB" w:eastAsia="zh-CN"/>
        </w:rPr>
        <w:fldChar w:fldCharType="separate"/>
      </w:r>
      <w:r w:rsidR="0014060A">
        <w:t xml:space="preserve">Table </w:t>
      </w:r>
      <w:r w:rsidR="0014060A">
        <w:rPr>
          <w:noProof/>
        </w:rPr>
        <w:t>3</w:t>
      </w:r>
      <w:r w:rsidR="004043A8">
        <w:rPr>
          <w:kern w:val="2"/>
          <w:lang w:val="en-GB" w:eastAsia="zh-CN"/>
        </w:rPr>
        <w:fldChar w:fldCharType="end"/>
      </w:r>
      <w:r w:rsidR="0014060A">
        <w:rPr>
          <w:rFonts w:hint="eastAsia"/>
          <w:kern w:val="2"/>
          <w:lang w:val="en-GB" w:eastAsia="zh-CN"/>
        </w:rPr>
        <w:t xml:space="preserve"> </w:t>
      </w:r>
      <w:r w:rsidR="000618C4">
        <w:rPr>
          <w:kern w:val="2"/>
          <w:lang w:val="en-GB" w:eastAsia="zh-CN"/>
        </w:rPr>
        <w:t>summarizes</w:t>
      </w:r>
      <w:r w:rsidR="000618C4">
        <w:rPr>
          <w:rFonts w:hint="eastAsia"/>
          <w:kern w:val="2"/>
          <w:lang w:val="en-GB" w:eastAsia="zh-CN"/>
        </w:rPr>
        <w:t xml:space="preserve"> </w:t>
      </w:r>
      <w:r w:rsidR="003A1639">
        <w:rPr>
          <w:kern w:val="2"/>
          <w:lang w:val="en-GB" w:eastAsia="zh-CN"/>
        </w:rPr>
        <w:t>the</w:t>
      </w:r>
      <w:r w:rsidR="003A1639">
        <w:rPr>
          <w:rFonts w:hint="eastAsia"/>
          <w:kern w:val="2"/>
          <w:lang w:val="en-GB" w:eastAsia="zh-CN"/>
        </w:rPr>
        <w:t xml:space="preserve"> </w:t>
      </w:r>
      <w:r w:rsidR="000618C4">
        <w:rPr>
          <w:rFonts w:hint="eastAsia"/>
          <w:kern w:val="2"/>
          <w:lang w:val="en-GB" w:eastAsia="zh-CN"/>
        </w:rPr>
        <w:t xml:space="preserve">proposed evaluation metrics for </w:t>
      </w:r>
      <w:r w:rsidR="003A1639">
        <w:rPr>
          <w:kern w:val="2"/>
          <w:lang w:val="en-GB" w:eastAsia="zh-CN"/>
        </w:rPr>
        <w:t xml:space="preserve">both </w:t>
      </w:r>
      <w:r>
        <w:rPr>
          <w:kern w:val="2"/>
          <w:lang w:val="en-GB" w:eastAsia="zh-CN"/>
        </w:rPr>
        <w:t>link-level</w:t>
      </w:r>
      <w:r w:rsidR="000618C4">
        <w:rPr>
          <w:rFonts w:hint="eastAsia"/>
          <w:kern w:val="2"/>
          <w:lang w:val="en-GB" w:eastAsia="zh-CN"/>
        </w:rPr>
        <w:t xml:space="preserve"> and </w:t>
      </w:r>
      <w:r>
        <w:rPr>
          <w:kern w:val="2"/>
          <w:lang w:val="en-GB" w:eastAsia="zh-CN"/>
        </w:rPr>
        <w:t>system-level</w:t>
      </w:r>
      <w:r w:rsidR="000618C4">
        <w:rPr>
          <w:rFonts w:hint="eastAsia"/>
          <w:kern w:val="2"/>
          <w:lang w:val="en-GB" w:eastAsia="zh-CN"/>
        </w:rPr>
        <w:t xml:space="preserve"> evaluation of </w:t>
      </w:r>
      <w:r w:rsidR="000618C4">
        <w:rPr>
          <w:kern w:val="2"/>
          <w:lang w:val="en-GB" w:eastAsia="zh-CN"/>
        </w:rPr>
        <w:t>5G numerology</w:t>
      </w:r>
      <w:r w:rsidR="000618C4">
        <w:rPr>
          <w:rFonts w:hint="eastAsia"/>
          <w:kern w:val="2"/>
          <w:lang w:val="en-GB" w:eastAsia="zh-CN"/>
        </w:rPr>
        <w:t xml:space="preserve">. </w:t>
      </w:r>
    </w:p>
    <w:p w:rsidR="0091261B" w:rsidRDefault="0091261B" w:rsidP="000618C4">
      <w:pPr>
        <w:spacing w:line="276" w:lineRule="auto"/>
        <w:rPr>
          <w:kern w:val="2"/>
          <w:lang w:val="en-GB" w:eastAsia="zh-CN"/>
        </w:rPr>
      </w:pPr>
    </w:p>
    <w:p w:rsidR="000618C4" w:rsidRDefault="0014060A" w:rsidP="007D6CE1">
      <w:pPr>
        <w:pStyle w:val="Caption"/>
      </w:pPr>
      <w:bookmarkStart w:id="4" w:name="_Ref447215026"/>
      <w:r>
        <w:t xml:space="preserve">Table </w:t>
      </w:r>
      <w:r w:rsidR="004043A8">
        <w:fldChar w:fldCharType="begin"/>
      </w:r>
      <w:r>
        <w:instrText xml:space="preserve"> SEQ Table \* ARABIC </w:instrText>
      </w:r>
      <w:r w:rsidR="004043A8">
        <w:fldChar w:fldCharType="separate"/>
      </w:r>
      <w:r w:rsidR="00EA31BE">
        <w:rPr>
          <w:noProof/>
        </w:rPr>
        <w:t>3</w:t>
      </w:r>
      <w:r w:rsidR="004043A8">
        <w:fldChar w:fldCharType="end"/>
      </w:r>
      <w:bookmarkEnd w:id="4"/>
      <w:r>
        <w:rPr>
          <w:rFonts w:hint="eastAsia"/>
        </w:rPr>
        <w:t xml:space="preserve"> </w:t>
      </w:r>
      <w:r w:rsidR="000618C4">
        <w:rPr>
          <w:rFonts w:hint="eastAsia"/>
        </w:rPr>
        <w:t xml:space="preserve">Proposed </w:t>
      </w:r>
      <w:r w:rsidR="000618C4">
        <w:t>evaluation</w:t>
      </w:r>
      <w:r w:rsidR="000618C4">
        <w:rPr>
          <w:rFonts w:hint="eastAsia"/>
        </w:rPr>
        <w:t xml:space="preserve"> metrics for </w:t>
      </w:r>
      <w:r w:rsidR="000618C4">
        <w:t>5G numerology</w:t>
      </w:r>
      <w:r w:rsidR="000618C4">
        <w:rPr>
          <w:rFonts w:hint="eastAsia"/>
        </w:rPr>
        <w:t xml:space="preserve"> evaluation</w:t>
      </w:r>
    </w:p>
    <w:tbl>
      <w:tblPr>
        <w:tblStyle w:val="TableGrid"/>
        <w:tblW w:w="0" w:type="auto"/>
        <w:jc w:val="center"/>
        <w:tblLook w:val="04A0"/>
      </w:tblPr>
      <w:tblGrid>
        <w:gridCol w:w="1442"/>
        <w:gridCol w:w="2722"/>
        <w:gridCol w:w="2664"/>
        <w:gridCol w:w="2479"/>
      </w:tblGrid>
      <w:tr w:rsidR="000618C4" w:rsidTr="00404EF4">
        <w:trPr>
          <w:jc w:val="center"/>
        </w:trPr>
        <w:tc>
          <w:tcPr>
            <w:tcW w:w="1442" w:type="dxa"/>
            <w:shd w:val="clear" w:color="auto" w:fill="A6A6A6" w:themeFill="background1" w:themeFillShade="A6"/>
            <w:vAlign w:val="center"/>
          </w:tcPr>
          <w:p w:rsidR="000618C4" w:rsidRPr="00DC0004" w:rsidRDefault="004426E2" w:rsidP="001A72AF">
            <w:pPr>
              <w:spacing w:after="0"/>
              <w:jc w:val="center"/>
              <w:rPr>
                <w:b/>
                <w:kern w:val="2"/>
                <w:sz w:val="20"/>
                <w:szCs w:val="20"/>
                <w:lang w:val="en-GB" w:eastAsia="zh-CN"/>
              </w:rPr>
            </w:pPr>
            <w:r w:rsidRPr="00DC0004">
              <w:rPr>
                <w:b/>
                <w:kern w:val="2"/>
                <w:sz w:val="20"/>
                <w:szCs w:val="20"/>
                <w:lang w:val="en-GB" w:eastAsia="zh-CN"/>
              </w:rPr>
              <w:t>Simulation</w:t>
            </w:r>
          </w:p>
        </w:tc>
        <w:tc>
          <w:tcPr>
            <w:tcW w:w="7865" w:type="dxa"/>
            <w:gridSpan w:val="3"/>
            <w:shd w:val="clear" w:color="auto" w:fill="A6A6A6" w:themeFill="background1" w:themeFillShade="A6"/>
            <w:vAlign w:val="center"/>
          </w:tcPr>
          <w:p w:rsidR="000618C4" w:rsidRPr="00DC0004" w:rsidRDefault="00C02FD5" w:rsidP="001A72AF">
            <w:pPr>
              <w:spacing w:after="0"/>
              <w:jc w:val="center"/>
              <w:rPr>
                <w:b/>
                <w:kern w:val="2"/>
                <w:sz w:val="20"/>
                <w:szCs w:val="20"/>
                <w:lang w:val="en-GB" w:eastAsia="zh-CN"/>
              </w:rPr>
            </w:pPr>
            <w:r w:rsidRPr="00DC0004">
              <w:rPr>
                <w:b/>
                <w:kern w:val="2"/>
                <w:sz w:val="20"/>
                <w:szCs w:val="20"/>
                <w:lang w:val="en-GB" w:eastAsia="zh-CN"/>
              </w:rPr>
              <w:t xml:space="preserve">Performance </w:t>
            </w:r>
            <w:r w:rsidR="004426E2" w:rsidRPr="00DC0004">
              <w:rPr>
                <w:b/>
                <w:kern w:val="2"/>
                <w:sz w:val="20"/>
                <w:szCs w:val="20"/>
                <w:lang w:val="en-GB" w:eastAsia="zh-CN"/>
              </w:rPr>
              <w:t>M</w:t>
            </w:r>
            <w:r w:rsidR="004426E2" w:rsidRPr="00DC0004">
              <w:rPr>
                <w:rFonts w:hint="eastAsia"/>
                <w:b/>
                <w:kern w:val="2"/>
                <w:sz w:val="20"/>
                <w:szCs w:val="20"/>
                <w:lang w:val="en-GB" w:eastAsia="zh-CN"/>
              </w:rPr>
              <w:t>etrics</w:t>
            </w:r>
          </w:p>
        </w:tc>
      </w:tr>
      <w:tr w:rsidR="000618C4" w:rsidTr="00404EF4">
        <w:trPr>
          <w:jc w:val="center"/>
        </w:trPr>
        <w:tc>
          <w:tcPr>
            <w:tcW w:w="1442" w:type="dxa"/>
            <w:vAlign w:val="center"/>
          </w:tcPr>
          <w:p w:rsidR="000618C4" w:rsidRPr="00765AB4" w:rsidRDefault="009A256B" w:rsidP="001A72AF">
            <w:pPr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765AB4">
              <w:rPr>
                <w:kern w:val="2"/>
                <w:sz w:val="20"/>
                <w:szCs w:val="20"/>
                <w:lang w:val="en-GB" w:eastAsia="zh-CN"/>
              </w:rPr>
              <w:t>Link-level</w:t>
            </w:r>
            <w:r w:rsidR="000618C4" w:rsidRPr="00765AB4">
              <w:rPr>
                <w:rFonts w:hint="eastAsia"/>
                <w:kern w:val="2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7865" w:type="dxa"/>
            <w:gridSpan w:val="3"/>
            <w:vAlign w:val="center"/>
          </w:tcPr>
          <w:p w:rsidR="000618C4" w:rsidRPr="00765AB4" w:rsidRDefault="0065033E" w:rsidP="001A72AF">
            <w:pPr>
              <w:overflowPunct w:val="0"/>
              <w:snapToGrid/>
              <w:spacing w:after="0"/>
              <w:contextualSpacing/>
              <w:jc w:val="center"/>
              <w:textAlignment w:val="baseline"/>
              <w:rPr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eastAsia="zh-CN"/>
              </w:rPr>
              <w:t>SNR-BLER and/or SNR-Throughput curves</w:t>
            </w:r>
          </w:p>
        </w:tc>
      </w:tr>
      <w:tr w:rsidR="000618C4" w:rsidTr="00404EF4">
        <w:trPr>
          <w:trHeight w:val="203"/>
          <w:jc w:val="center"/>
        </w:trPr>
        <w:tc>
          <w:tcPr>
            <w:tcW w:w="1442" w:type="dxa"/>
            <w:vMerge w:val="restart"/>
            <w:vAlign w:val="center"/>
          </w:tcPr>
          <w:p w:rsidR="000618C4" w:rsidRPr="00765AB4" w:rsidRDefault="009A256B" w:rsidP="001A72AF">
            <w:pPr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 w:rsidRPr="00765AB4">
              <w:rPr>
                <w:kern w:val="2"/>
                <w:sz w:val="20"/>
                <w:szCs w:val="20"/>
                <w:lang w:val="en-GB" w:eastAsia="zh-CN"/>
              </w:rPr>
              <w:t>System-level</w:t>
            </w:r>
          </w:p>
        </w:tc>
        <w:tc>
          <w:tcPr>
            <w:tcW w:w="2722" w:type="dxa"/>
            <w:vAlign w:val="center"/>
          </w:tcPr>
          <w:p w:rsidR="000618C4" w:rsidRPr="00765AB4" w:rsidRDefault="000618C4" w:rsidP="001A72AF">
            <w:pPr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eMBB</w:t>
            </w:r>
          </w:p>
        </w:tc>
        <w:tc>
          <w:tcPr>
            <w:tcW w:w="2664" w:type="dxa"/>
            <w:vAlign w:val="center"/>
          </w:tcPr>
          <w:p w:rsidR="000618C4" w:rsidRPr="00765AB4" w:rsidRDefault="000618C4" w:rsidP="001A72AF">
            <w:pPr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mMTC</w:t>
            </w:r>
          </w:p>
        </w:tc>
        <w:tc>
          <w:tcPr>
            <w:tcW w:w="2479" w:type="dxa"/>
            <w:vAlign w:val="center"/>
          </w:tcPr>
          <w:p w:rsidR="000618C4" w:rsidRPr="00765AB4" w:rsidRDefault="000618C4" w:rsidP="001A72AF">
            <w:pPr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URLLC</w:t>
            </w:r>
          </w:p>
        </w:tc>
      </w:tr>
      <w:tr w:rsidR="000618C4" w:rsidTr="00404EF4">
        <w:trPr>
          <w:trHeight w:val="832"/>
          <w:jc w:val="center"/>
        </w:trPr>
        <w:tc>
          <w:tcPr>
            <w:tcW w:w="1442" w:type="dxa"/>
            <w:vMerge/>
            <w:vAlign w:val="center"/>
          </w:tcPr>
          <w:p w:rsidR="000618C4" w:rsidRPr="00765AB4" w:rsidRDefault="000618C4" w:rsidP="001A72AF">
            <w:pPr>
              <w:spacing w:after="0"/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722" w:type="dxa"/>
            <w:vAlign w:val="center"/>
          </w:tcPr>
          <w:p w:rsidR="000618C4" w:rsidRPr="00765AB4" w:rsidRDefault="000618C4" w:rsidP="00765AB4">
            <w:pPr>
              <w:pStyle w:val="ListParagraph"/>
              <w:numPr>
                <w:ilvl w:val="0"/>
                <w:numId w:val="8"/>
              </w:numPr>
              <w:overflowPunct w:val="0"/>
              <w:spacing w:after="0"/>
              <w:ind w:left="146" w:firstLineChars="0" w:hanging="146"/>
              <w:jc w:val="left"/>
              <w:textAlignment w:val="baseline"/>
              <w:rPr>
                <w:b/>
                <w:bCs/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eastAsia="zh-CN"/>
              </w:rPr>
              <w:t>TRP spectrum efficiency</w:t>
            </w:r>
          </w:p>
          <w:p w:rsidR="000618C4" w:rsidRPr="00765AB4" w:rsidRDefault="000618C4" w:rsidP="00765AB4">
            <w:pPr>
              <w:pStyle w:val="ListParagraph"/>
              <w:numPr>
                <w:ilvl w:val="0"/>
                <w:numId w:val="8"/>
              </w:numPr>
              <w:overflowPunct w:val="0"/>
              <w:spacing w:after="0"/>
              <w:ind w:left="146" w:firstLineChars="0" w:hanging="146"/>
              <w:jc w:val="left"/>
              <w:textAlignment w:val="baseline"/>
              <w:rPr>
                <w:b/>
                <w:bCs/>
                <w:kern w:val="2"/>
                <w:sz w:val="20"/>
                <w:szCs w:val="20"/>
                <w:lang w:eastAsia="zh-CN"/>
              </w:rPr>
            </w:pPr>
            <w:r w:rsidRPr="00765AB4">
              <w:rPr>
                <w:kern w:val="2"/>
                <w:sz w:val="20"/>
                <w:szCs w:val="20"/>
                <w:lang w:eastAsia="zh-CN"/>
              </w:rPr>
              <w:t>5th percentile user spectrum efficiency</w:t>
            </w:r>
          </w:p>
        </w:tc>
        <w:tc>
          <w:tcPr>
            <w:tcW w:w="2664" w:type="dxa"/>
            <w:vAlign w:val="center"/>
          </w:tcPr>
          <w:p w:rsidR="000618C4" w:rsidRPr="00765AB4" w:rsidRDefault="000618C4" w:rsidP="00404EF4">
            <w:pPr>
              <w:overflowPunct w:val="0"/>
              <w:spacing w:after="0"/>
              <w:jc w:val="left"/>
              <w:textAlignment w:val="baseline"/>
              <w:rPr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eastAsia="zh-CN"/>
              </w:rPr>
              <w:t>Connection density</w:t>
            </w:r>
            <w:r w:rsidR="00B3414A" w:rsidRPr="00765AB4">
              <w:rPr>
                <w:kern w:val="2"/>
                <w:sz w:val="20"/>
                <w:szCs w:val="20"/>
                <w:lang w:eastAsia="zh-CN"/>
              </w:rPr>
              <w:t xml:space="preserve"> (</w:t>
            </w:r>
            <w:r w:rsidR="00B3414A" w:rsidRPr="00765AB4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connection efficiency</w:t>
            </w:r>
            <w:r w:rsidR="00B3414A" w:rsidRPr="00765AB4">
              <w:rPr>
                <w:kern w:val="2"/>
                <w:sz w:val="20"/>
                <w:szCs w:val="20"/>
                <w:lang w:val="en-GB" w:eastAsia="zh-CN"/>
              </w:rPr>
              <w:t xml:space="preserve">) </w:t>
            </w:r>
          </w:p>
        </w:tc>
        <w:tc>
          <w:tcPr>
            <w:tcW w:w="2479" w:type="dxa"/>
            <w:vAlign w:val="center"/>
          </w:tcPr>
          <w:p w:rsidR="000618C4" w:rsidRPr="00765AB4" w:rsidRDefault="000618C4" w:rsidP="00404EF4">
            <w:pPr>
              <w:overflowPunct w:val="0"/>
              <w:spacing w:after="0"/>
              <w:jc w:val="left"/>
              <w:textAlignment w:val="baseline"/>
              <w:rPr>
                <w:b/>
                <w:bCs/>
                <w:kern w:val="2"/>
                <w:sz w:val="20"/>
                <w:szCs w:val="20"/>
                <w:lang w:eastAsia="zh-CN"/>
              </w:rPr>
            </w:pPr>
            <w:r w:rsidRPr="00765AB4">
              <w:rPr>
                <w:rFonts w:hint="eastAsia"/>
                <w:kern w:val="2"/>
                <w:sz w:val="20"/>
                <w:szCs w:val="20"/>
                <w:lang w:eastAsia="zh-CN"/>
              </w:rPr>
              <w:t>Reliability (</w:t>
            </w:r>
            <w:r w:rsidR="00B347F6" w:rsidRPr="00765AB4">
              <w:rPr>
                <w:rFonts w:hint="eastAsia"/>
                <w:sz w:val="20"/>
                <w:szCs w:val="20"/>
                <w:lang w:val="en-GB" w:eastAsia="zh-CN"/>
              </w:rPr>
              <w:t>together with latency</w:t>
            </w:r>
            <w:r w:rsidRPr="00765AB4">
              <w:rPr>
                <w:kern w:val="2"/>
                <w:sz w:val="20"/>
                <w:szCs w:val="20"/>
                <w:lang w:eastAsia="zh-CN"/>
              </w:rPr>
              <w:t>)</w:t>
            </w:r>
          </w:p>
        </w:tc>
      </w:tr>
    </w:tbl>
    <w:p w:rsidR="000620B9" w:rsidRDefault="000620B9" w:rsidP="000620B9">
      <w:pPr>
        <w:spacing w:after="0"/>
        <w:rPr>
          <w:b/>
          <w:i/>
          <w:kern w:val="2"/>
          <w:lang w:val="en-GB" w:eastAsia="zh-CN"/>
        </w:rPr>
      </w:pPr>
    </w:p>
    <w:p w:rsidR="000620B9" w:rsidRDefault="000620B9" w:rsidP="000620B9">
      <w:pPr>
        <w:spacing w:after="0"/>
        <w:rPr>
          <w:i/>
          <w:kern w:val="2"/>
          <w:lang w:val="en-GB" w:eastAsia="zh-CN"/>
        </w:rPr>
      </w:pPr>
      <w:r w:rsidRPr="00B4370F">
        <w:rPr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B4370F">
        <w:rPr>
          <w:b/>
          <w:i/>
          <w:kern w:val="2"/>
          <w:lang w:val="en-GB" w:eastAsia="zh-CN"/>
        </w:rPr>
        <w:t>:</w:t>
      </w:r>
      <w:r w:rsidRPr="00B4370F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F</w:t>
      </w:r>
      <w:r w:rsidRPr="007437F2">
        <w:rPr>
          <w:i/>
          <w:kern w:val="2"/>
          <w:lang w:val="en-GB" w:eastAsia="zh-CN"/>
        </w:rPr>
        <w:t>or numerology evaluation</w:t>
      </w:r>
      <w:r>
        <w:rPr>
          <w:i/>
          <w:kern w:val="2"/>
          <w:lang w:val="en-GB" w:eastAsia="zh-CN"/>
        </w:rPr>
        <w:t>,</w:t>
      </w:r>
      <w:r w:rsidRPr="007437F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performance</w:t>
      </w:r>
      <w:r w:rsidRPr="007437F2">
        <w:rPr>
          <w:i/>
          <w:kern w:val="2"/>
          <w:lang w:val="en-GB" w:eastAsia="zh-CN"/>
        </w:rPr>
        <w:t xml:space="preserve"> metric</w:t>
      </w:r>
      <w:r>
        <w:rPr>
          <w:i/>
          <w:kern w:val="2"/>
          <w:lang w:val="en-GB" w:eastAsia="zh-CN"/>
        </w:rPr>
        <w:t>s</w:t>
      </w:r>
      <w:r w:rsidRPr="007437F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li</w:t>
      </w:r>
      <w:r w:rsidRPr="001A72AF">
        <w:rPr>
          <w:i/>
          <w:kern w:val="2"/>
          <w:lang w:val="en-GB" w:eastAsia="zh-CN"/>
        </w:rPr>
        <w:t xml:space="preserve">sted in </w:t>
      </w:r>
      <w:fldSimple w:instr=" REF _Ref447215026 \h  \* MERGEFORMAT ">
        <w:r w:rsidRPr="00404EF4">
          <w:rPr>
            <w:i/>
          </w:rPr>
          <w:t>Table 3</w:t>
        </w:r>
      </w:fldSimple>
      <w:r>
        <w:rPr>
          <w:i/>
          <w:kern w:val="2"/>
          <w:lang w:val="en-GB" w:eastAsia="zh-CN"/>
        </w:rPr>
        <w:t xml:space="preserve"> should be considered as baseline, and additional metrics can be added when needed.</w:t>
      </w:r>
    </w:p>
    <w:p w:rsidR="0091261B" w:rsidRDefault="0091261B" w:rsidP="0066673A">
      <w:pPr>
        <w:spacing w:before="100" w:beforeAutospacing="1"/>
        <w:rPr>
          <w:i/>
          <w:kern w:val="2"/>
          <w:lang w:val="en-GB" w:eastAsia="zh-CN"/>
        </w:rPr>
      </w:pPr>
    </w:p>
    <w:p w:rsidR="00257145" w:rsidRPr="001D0B3B" w:rsidRDefault="00747F48" w:rsidP="001D0B3B">
      <w:pPr>
        <w:pStyle w:val="Heading1"/>
        <w:rPr>
          <w:i/>
          <w:lang w:eastAsia="zh-CN"/>
        </w:rPr>
      </w:pPr>
      <w:bookmarkStart w:id="5" w:name="_Ref129681832"/>
      <w:r w:rsidRPr="00CF195E">
        <w:t>Conclusion</w:t>
      </w:r>
    </w:p>
    <w:p w:rsidR="00671646" w:rsidRDefault="00D533A2" w:rsidP="002B4316">
      <w:pPr>
        <w:rPr>
          <w:i/>
          <w:kern w:val="2"/>
          <w:lang w:val="en-GB" w:eastAsia="zh-CN"/>
        </w:rPr>
      </w:pPr>
      <w:r w:rsidRPr="007D6CE1">
        <w:rPr>
          <w:b/>
          <w:i/>
          <w:kern w:val="2"/>
          <w:lang w:val="en-GB" w:eastAsia="zh-CN"/>
        </w:rPr>
        <w:t xml:space="preserve">Proposal </w:t>
      </w:r>
      <w:r w:rsidR="004C3739">
        <w:rPr>
          <w:rFonts w:hint="eastAsia"/>
          <w:b/>
          <w:i/>
          <w:kern w:val="2"/>
          <w:lang w:val="en-GB" w:eastAsia="zh-CN"/>
        </w:rPr>
        <w:t>1</w:t>
      </w:r>
      <w:r w:rsidRPr="007D6CE1">
        <w:rPr>
          <w:b/>
          <w:i/>
          <w:kern w:val="2"/>
          <w:lang w:val="en-GB" w:eastAsia="zh-CN"/>
        </w:rPr>
        <w:t>:</w:t>
      </w:r>
      <w:r w:rsidRPr="007D6CE1">
        <w:rPr>
          <w:i/>
          <w:kern w:val="2"/>
          <w:lang w:val="en-GB" w:eastAsia="zh-CN"/>
        </w:rPr>
        <w:t xml:space="preserve"> Link-level and system-level simulation are both needed for numerology evaluations. Modelling of ISI and ICI </w:t>
      </w:r>
      <w:r w:rsidR="000620B9">
        <w:rPr>
          <w:i/>
          <w:kern w:val="2"/>
          <w:lang w:val="en-GB" w:eastAsia="zh-CN"/>
        </w:rPr>
        <w:t xml:space="preserve">would </w:t>
      </w:r>
      <w:r w:rsidRPr="007D6CE1">
        <w:rPr>
          <w:i/>
          <w:kern w:val="2"/>
          <w:lang w:val="en-GB" w:eastAsia="zh-CN"/>
        </w:rPr>
        <w:t>need to be considered in system-level simulation.</w:t>
      </w:r>
    </w:p>
    <w:p w:rsidR="00A2333F" w:rsidRPr="007D6CE1" w:rsidRDefault="00D533A2" w:rsidP="002B4316">
      <w:pPr>
        <w:rPr>
          <w:i/>
          <w:kern w:val="2"/>
          <w:lang w:val="en-GB" w:eastAsia="zh-CN"/>
        </w:rPr>
      </w:pPr>
      <w:r w:rsidRPr="007D6CE1">
        <w:rPr>
          <w:b/>
          <w:i/>
          <w:kern w:val="2"/>
          <w:lang w:val="en-GB" w:eastAsia="zh-CN"/>
        </w:rPr>
        <w:t xml:space="preserve">Proposal </w:t>
      </w:r>
      <w:r w:rsidR="00C53A78">
        <w:rPr>
          <w:rFonts w:hint="eastAsia"/>
          <w:b/>
          <w:i/>
          <w:kern w:val="2"/>
          <w:lang w:val="en-GB" w:eastAsia="zh-CN"/>
        </w:rPr>
        <w:t>2</w:t>
      </w:r>
      <w:r w:rsidRPr="007D6CE1">
        <w:rPr>
          <w:b/>
          <w:i/>
          <w:kern w:val="2"/>
          <w:lang w:val="en-GB" w:eastAsia="zh-CN"/>
        </w:rPr>
        <w:t>:</w:t>
      </w:r>
      <w:r w:rsidR="003A1639">
        <w:rPr>
          <w:i/>
          <w:kern w:val="2"/>
          <w:lang w:val="en-GB" w:eastAsia="zh-CN"/>
        </w:rPr>
        <w:t xml:space="preserve"> </w:t>
      </w:r>
      <w:r w:rsidRPr="007D6CE1">
        <w:rPr>
          <w:i/>
          <w:kern w:val="2"/>
          <w:lang w:val="en-GB" w:eastAsia="zh-CN"/>
        </w:rPr>
        <w:t xml:space="preserve">Numerology evaluation can start with </w:t>
      </w:r>
      <w:proofErr w:type="spellStart"/>
      <w:r w:rsidRPr="007D6CE1">
        <w:rPr>
          <w:i/>
          <w:kern w:val="2"/>
          <w:lang w:val="en-GB" w:eastAsia="zh-CN"/>
        </w:rPr>
        <w:t>eMBB</w:t>
      </w:r>
      <w:proofErr w:type="spellEnd"/>
      <w:r w:rsidRPr="007D6CE1">
        <w:rPr>
          <w:i/>
          <w:kern w:val="2"/>
          <w:lang w:val="en-GB" w:eastAsia="zh-CN"/>
        </w:rPr>
        <w:t xml:space="preserve"> services </w:t>
      </w:r>
      <w:r w:rsidR="000620B9">
        <w:rPr>
          <w:i/>
          <w:kern w:val="2"/>
          <w:lang w:val="en-GB" w:eastAsia="zh-CN"/>
        </w:rPr>
        <w:t xml:space="preserve">with </w:t>
      </w:r>
      <w:r w:rsidRPr="007D6CE1">
        <w:rPr>
          <w:i/>
          <w:kern w:val="2"/>
          <w:lang w:val="en-GB" w:eastAsia="zh-CN"/>
        </w:rPr>
        <w:t>high</w:t>
      </w:r>
      <w:r w:rsidR="000620B9">
        <w:rPr>
          <w:i/>
          <w:kern w:val="2"/>
          <w:lang w:val="en-GB" w:eastAsia="zh-CN"/>
        </w:rPr>
        <w:t>er</w:t>
      </w:r>
      <w:r w:rsidRPr="007D6CE1">
        <w:rPr>
          <w:i/>
          <w:kern w:val="2"/>
          <w:lang w:val="en-GB" w:eastAsia="zh-CN"/>
        </w:rPr>
        <w:t xml:space="preserve"> priority </w:t>
      </w:r>
      <w:r w:rsidR="000620B9">
        <w:rPr>
          <w:i/>
          <w:kern w:val="2"/>
          <w:lang w:val="en-GB" w:eastAsia="zh-CN"/>
        </w:rPr>
        <w:t xml:space="preserve">for the urban macro and rural </w:t>
      </w:r>
      <w:r w:rsidRPr="007D6CE1">
        <w:rPr>
          <w:i/>
          <w:kern w:val="2"/>
          <w:lang w:val="en-GB" w:eastAsia="zh-CN"/>
        </w:rPr>
        <w:t>deployment scenario</w:t>
      </w:r>
      <w:r w:rsidR="000620B9">
        <w:rPr>
          <w:i/>
          <w:kern w:val="2"/>
          <w:lang w:val="en-GB" w:eastAsia="zh-CN"/>
        </w:rPr>
        <w:t>s</w:t>
      </w:r>
      <w:r w:rsidRPr="007D6CE1">
        <w:rPr>
          <w:i/>
          <w:kern w:val="2"/>
          <w:lang w:val="en-GB" w:eastAsia="zh-CN"/>
        </w:rPr>
        <w:t xml:space="preserve"> </w:t>
      </w:r>
      <w:r w:rsidR="000620B9">
        <w:rPr>
          <w:i/>
          <w:kern w:val="2"/>
          <w:lang w:val="en-GB" w:eastAsia="zh-CN"/>
        </w:rPr>
        <w:t xml:space="preserve">and </w:t>
      </w:r>
      <w:r w:rsidRPr="007D6CE1">
        <w:rPr>
          <w:i/>
          <w:kern w:val="2"/>
          <w:lang w:val="en-GB" w:eastAsia="zh-CN"/>
        </w:rPr>
        <w:t>mobility ranging from 3 to 500 km/h, in bands below 6GHz</w:t>
      </w:r>
      <w:r w:rsidR="003A1639">
        <w:rPr>
          <w:i/>
          <w:kern w:val="2"/>
          <w:lang w:val="en-GB" w:eastAsia="zh-CN"/>
        </w:rPr>
        <w:t>.</w:t>
      </w:r>
    </w:p>
    <w:p w:rsidR="001A72AF" w:rsidRDefault="001A72AF" w:rsidP="001A72AF">
      <w:pPr>
        <w:spacing w:after="0"/>
        <w:rPr>
          <w:i/>
          <w:kern w:val="2"/>
          <w:lang w:val="en-GB" w:eastAsia="zh-CN"/>
        </w:rPr>
      </w:pPr>
      <w:bookmarkStart w:id="6" w:name="_Ref124589665"/>
      <w:bookmarkStart w:id="7" w:name="_Ref71620620"/>
      <w:bookmarkStart w:id="8" w:name="_Ref124671424"/>
      <w:r w:rsidRPr="00B4370F">
        <w:rPr>
          <w:b/>
          <w:i/>
          <w:kern w:val="2"/>
          <w:lang w:val="en-GB" w:eastAsia="zh-CN"/>
        </w:rPr>
        <w:t>Proposal</w:t>
      </w:r>
      <w:r w:rsidR="00C53A78">
        <w:rPr>
          <w:rFonts w:hint="eastAsia"/>
          <w:b/>
          <w:i/>
          <w:kern w:val="2"/>
          <w:lang w:val="en-GB" w:eastAsia="zh-CN"/>
        </w:rPr>
        <w:t xml:space="preserve"> 3</w:t>
      </w:r>
      <w:r w:rsidRPr="00B4370F">
        <w:rPr>
          <w:b/>
          <w:i/>
          <w:kern w:val="2"/>
          <w:lang w:val="en-GB" w:eastAsia="zh-CN"/>
        </w:rPr>
        <w:t>:</w:t>
      </w:r>
      <w:r w:rsidRPr="00B4370F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F</w:t>
      </w:r>
      <w:r w:rsidRPr="007437F2">
        <w:rPr>
          <w:i/>
          <w:kern w:val="2"/>
          <w:lang w:val="en-GB" w:eastAsia="zh-CN"/>
        </w:rPr>
        <w:t>or numerology evaluation</w:t>
      </w:r>
      <w:r>
        <w:rPr>
          <w:i/>
          <w:kern w:val="2"/>
          <w:lang w:val="en-GB" w:eastAsia="zh-CN"/>
        </w:rPr>
        <w:t>,</w:t>
      </w:r>
      <w:r w:rsidRPr="007437F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performance</w:t>
      </w:r>
      <w:r w:rsidRPr="007437F2">
        <w:rPr>
          <w:i/>
          <w:kern w:val="2"/>
          <w:lang w:val="en-GB" w:eastAsia="zh-CN"/>
        </w:rPr>
        <w:t xml:space="preserve"> metric</w:t>
      </w:r>
      <w:r>
        <w:rPr>
          <w:i/>
          <w:kern w:val="2"/>
          <w:lang w:val="en-GB" w:eastAsia="zh-CN"/>
        </w:rPr>
        <w:t>s</w:t>
      </w:r>
      <w:r w:rsidRPr="007437F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li</w:t>
      </w:r>
      <w:r w:rsidRPr="001A72AF">
        <w:rPr>
          <w:i/>
          <w:kern w:val="2"/>
          <w:lang w:val="en-GB" w:eastAsia="zh-CN"/>
        </w:rPr>
        <w:t xml:space="preserve">sted in </w:t>
      </w:r>
      <w:fldSimple w:instr=" REF _Ref447215026 \h  \* MERGEFORMAT ">
        <w:r w:rsidR="00404EF4" w:rsidRPr="00404EF4">
          <w:rPr>
            <w:i/>
          </w:rPr>
          <w:t>Table 3</w:t>
        </w:r>
      </w:fldSimple>
      <w:r>
        <w:rPr>
          <w:i/>
          <w:kern w:val="2"/>
          <w:lang w:val="en-GB" w:eastAsia="zh-CN"/>
        </w:rPr>
        <w:t xml:space="preserve"> should be considered </w:t>
      </w:r>
      <w:r w:rsidR="000620B9">
        <w:rPr>
          <w:i/>
          <w:kern w:val="2"/>
          <w:lang w:val="en-GB" w:eastAsia="zh-CN"/>
        </w:rPr>
        <w:t>as baseline</w:t>
      </w:r>
      <w:r>
        <w:rPr>
          <w:i/>
          <w:kern w:val="2"/>
          <w:lang w:val="en-GB" w:eastAsia="zh-CN"/>
        </w:rPr>
        <w:t>, and additional metrics can be added when needed.</w:t>
      </w:r>
    </w:p>
    <w:p w:rsidR="000620B9" w:rsidRDefault="000620B9" w:rsidP="001A72AF">
      <w:pPr>
        <w:spacing w:after="0"/>
        <w:rPr>
          <w:i/>
          <w:kern w:val="2"/>
          <w:lang w:val="en-GB" w:eastAsia="zh-CN"/>
        </w:rPr>
      </w:pPr>
    </w:p>
    <w:p w:rsidR="0091261B" w:rsidRDefault="0091261B" w:rsidP="001A72AF">
      <w:pPr>
        <w:spacing w:after="0"/>
        <w:rPr>
          <w:i/>
          <w:kern w:val="2"/>
          <w:lang w:val="en-GB" w:eastAsia="zh-CN"/>
        </w:rPr>
      </w:pPr>
    </w:p>
    <w:p w:rsidR="00257145" w:rsidRDefault="001D780E" w:rsidP="001D0B3B">
      <w:pPr>
        <w:pStyle w:val="Heading1"/>
      </w:pPr>
      <w:r w:rsidRPr="00CF195E">
        <w:t>References</w:t>
      </w:r>
    </w:p>
    <w:p w:rsidR="00C87C33" w:rsidRPr="00C87C33" w:rsidRDefault="00C87C33" w:rsidP="00C87C33">
      <w:pPr>
        <w:pStyle w:val="References"/>
        <w:jc w:val="left"/>
        <w:rPr>
          <w:lang w:eastAsia="zh-CN"/>
        </w:rPr>
      </w:pPr>
      <w:bookmarkStart w:id="9" w:name="_Ref447227131"/>
      <w:bookmarkStart w:id="10" w:name="_Ref445277017"/>
      <w:bookmarkStart w:id="11" w:name="_Ref447215327"/>
      <w:bookmarkStart w:id="12" w:name="_Ref447214979"/>
      <w:bookmarkStart w:id="13" w:name="_Ref167612875"/>
      <w:bookmarkStart w:id="14" w:name="_Ref167612671"/>
      <w:bookmarkEnd w:id="5"/>
      <w:bookmarkEnd w:id="6"/>
      <w:bookmarkEnd w:id="7"/>
      <w:bookmarkEnd w:id="8"/>
      <w:r w:rsidRPr="00490178">
        <w:rPr>
          <w:lang w:eastAsia="zh-CN"/>
        </w:rPr>
        <w:t xml:space="preserve">TR </w:t>
      </w:r>
      <w:r w:rsidRPr="00490178">
        <w:rPr>
          <w:rFonts w:hint="eastAsia"/>
          <w:lang w:eastAsia="zh-CN"/>
        </w:rPr>
        <w:t>38</w:t>
      </w:r>
      <w:r w:rsidRPr="00490178">
        <w:rPr>
          <w:lang w:eastAsia="zh-CN"/>
        </w:rPr>
        <w:t>.</w:t>
      </w:r>
      <w:r w:rsidRPr="00490178">
        <w:rPr>
          <w:rFonts w:hint="eastAsia"/>
          <w:lang w:eastAsia="zh-CN"/>
        </w:rPr>
        <w:t>913</w:t>
      </w:r>
      <w:r>
        <w:rPr>
          <w:lang w:eastAsia="zh-CN"/>
        </w:rPr>
        <w:t>,</w:t>
      </w:r>
      <w:r w:rsidRPr="00490178">
        <w:rPr>
          <w:lang w:eastAsia="zh-CN"/>
        </w:rPr>
        <w:t xml:space="preserve"> </w:t>
      </w:r>
      <w:r w:rsidRPr="00235394">
        <w:rPr>
          <w:lang w:eastAsia="zh-CN"/>
        </w:rPr>
        <w:t>V</w:t>
      </w:r>
      <w:r>
        <w:rPr>
          <w:rFonts w:hint="eastAsia"/>
          <w:lang w:eastAsia="zh-CN"/>
        </w:rPr>
        <w:t>0</w:t>
      </w:r>
      <w:r w:rsidRPr="00235394">
        <w:rPr>
          <w:lang w:eastAsia="zh-CN"/>
        </w:rPr>
        <w:t>.</w:t>
      </w:r>
      <w:r>
        <w:rPr>
          <w:lang w:eastAsia="zh-CN"/>
        </w:rPr>
        <w:t>3</w:t>
      </w:r>
      <w:r w:rsidRPr="00235394">
        <w:rPr>
          <w:lang w:eastAsia="zh-CN"/>
        </w:rPr>
        <w:t>.</w:t>
      </w:r>
      <w:r>
        <w:rPr>
          <w:lang w:eastAsia="zh-CN"/>
        </w:rPr>
        <w:t>0,</w:t>
      </w:r>
      <w:r w:rsidRPr="00CF195E">
        <w:rPr>
          <w:lang w:eastAsia="zh-CN"/>
        </w:rPr>
        <w:t xml:space="preserve"> 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 Next Generation Access Technologies</w:t>
      </w:r>
      <w:r w:rsidRPr="00CF195E">
        <w:rPr>
          <w:lang w:eastAsia="zh-CN"/>
        </w:rPr>
        <w:t xml:space="preserve">”, </w:t>
      </w:r>
      <w:r>
        <w:rPr>
          <w:lang w:eastAsia="zh-CN"/>
        </w:rPr>
        <w:t>Mar.</w:t>
      </w:r>
      <w:r>
        <w:rPr>
          <w:rFonts w:hint="eastAsia"/>
          <w:lang w:eastAsia="zh-CN"/>
        </w:rPr>
        <w:t xml:space="preserve"> </w:t>
      </w:r>
      <w:r w:rsidRPr="00490178">
        <w:rPr>
          <w:rFonts w:hint="eastAsia"/>
          <w:lang w:eastAsia="zh-CN"/>
        </w:rPr>
        <w:t>2016</w:t>
      </w:r>
      <w:r>
        <w:rPr>
          <w:rFonts w:hint="eastAsia"/>
          <w:lang w:eastAsia="zh-CN"/>
        </w:rPr>
        <w:t>.</w:t>
      </w:r>
      <w:bookmarkEnd w:id="9"/>
      <w:r w:rsidRPr="00FB199A">
        <w:rPr>
          <w:lang w:eastAsia="zh-CN"/>
        </w:rPr>
        <w:t xml:space="preserve"> </w:t>
      </w:r>
    </w:p>
    <w:p w:rsidR="009A256B" w:rsidRDefault="001A72AF" w:rsidP="001A72AF">
      <w:pPr>
        <w:pStyle w:val="References"/>
      </w:pPr>
      <w:bookmarkStart w:id="15" w:name="_Ref447231701"/>
      <w:r w:rsidRPr="001A72AF">
        <w:rPr>
          <w:kern w:val="2"/>
          <w:lang w:eastAsia="zh-CN"/>
        </w:rPr>
        <w:t>R1-162156</w:t>
      </w:r>
      <w:r>
        <w:rPr>
          <w:kern w:val="2"/>
          <w:lang w:eastAsia="zh-CN"/>
        </w:rPr>
        <w:t>,</w:t>
      </w:r>
      <w:r w:rsidRPr="001A72A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“</w:t>
      </w:r>
      <w:r w:rsidR="009A256B" w:rsidRPr="002B166C">
        <w:rPr>
          <w:lang w:eastAsia="zh-CN"/>
        </w:rPr>
        <w:t xml:space="preserve">Scenarios </w:t>
      </w:r>
      <w:r w:rsidR="009A256B">
        <w:rPr>
          <w:rFonts w:hint="eastAsia"/>
          <w:lang w:eastAsia="zh-CN"/>
        </w:rPr>
        <w:t xml:space="preserve">&amp; </w:t>
      </w:r>
      <w:r w:rsidR="009A256B" w:rsidRPr="002B166C">
        <w:rPr>
          <w:rFonts w:hint="eastAsia"/>
          <w:lang w:eastAsia="zh-CN"/>
        </w:rPr>
        <w:t>d</w:t>
      </w:r>
      <w:r w:rsidR="009A256B" w:rsidRPr="002B166C">
        <w:rPr>
          <w:lang w:eastAsia="zh-CN"/>
        </w:rPr>
        <w:t xml:space="preserve">esign </w:t>
      </w:r>
      <w:r w:rsidR="009A256B" w:rsidRPr="002B166C">
        <w:rPr>
          <w:rFonts w:hint="eastAsia"/>
          <w:lang w:eastAsia="zh-CN"/>
        </w:rPr>
        <w:t>c</w:t>
      </w:r>
      <w:r w:rsidR="009A256B" w:rsidRPr="002B166C">
        <w:rPr>
          <w:lang w:eastAsia="zh-CN"/>
        </w:rPr>
        <w:t>riteria</w:t>
      </w:r>
      <w:r w:rsidR="009A256B">
        <w:rPr>
          <w:rFonts w:hint="eastAsia"/>
          <w:lang w:eastAsia="zh-CN"/>
        </w:rPr>
        <w:t xml:space="preserve"> on flexible </w:t>
      </w:r>
      <w:r w:rsidR="009A256B" w:rsidRPr="002B166C">
        <w:rPr>
          <w:rFonts w:hint="eastAsia"/>
          <w:lang w:eastAsia="zh-CN"/>
        </w:rPr>
        <w:t>n</w:t>
      </w:r>
      <w:r w:rsidR="009A256B" w:rsidRPr="002B166C">
        <w:rPr>
          <w:lang w:eastAsia="zh-CN"/>
        </w:rPr>
        <w:t>umerolog</w:t>
      </w:r>
      <w:r w:rsidR="009A256B">
        <w:rPr>
          <w:rFonts w:hint="eastAsia"/>
          <w:lang w:eastAsia="zh-CN"/>
        </w:rPr>
        <w:t>ies</w:t>
      </w:r>
      <w:r>
        <w:rPr>
          <w:lang w:eastAsia="zh-CN"/>
        </w:rPr>
        <w:t>”</w:t>
      </w:r>
      <w:r w:rsidR="009A256B" w:rsidRPr="002B166C">
        <w:rPr>
          <w:rFonts w:hint="eastAsia"/>
          <w:lang w:eastAsia="zh-CN"/>
        </w:rPr>
        <w:t>,</w:t>
      </w:r>
      <w:r w:rsidR="009A256B">
        <w:rPr>
          <w:rFonts w:hint="eastAsia"/>
          <w:lang w:eastAsia="zh-CN"/>
        </w:rPr>
        <w:t xml:space="preserve"> </w:t>
      </w:r>
      <w:bookmarkEnd w:id="10"/>
      <w:bookmarkEnd w:id="11"/>
      <w:r>
        <w:rPr>
          <w:lang w:eastAsia="zh-CN"/>
        </w:rPr>
        <w:t>Apr. 2016.</w:t>
      </w:r>
      <w:bookmarkEnd w:id="15"/>
      <w:r w:rsidR="009A256B">
        <w:rPr>
          <w:rFonts w:hint="eastAsia"/>
          <w:lang w:eastAsia="zh-CN"/>
        </w:rPr>
        <w:t xml:space="preserve"> </w:t>
      </w:r>
    </w:p>
    <w:p w:rsidR="001A72AF" w:rsidRPr="009A256B" w:rsidRDefault="001A72AF" w:rsidP="001A72AF">
      <w:pPr>
        <w:pStyle w:val="References"/>
      </w:pPr>
      <w:bookmarkStart w:id="16" w:name="_Ref447229198"/>
      <w:r w:rsidRPr="001A72AF">
        <w:t>R1-162170</w:t>
      </w:r>
      <w:r>
        <w:t>,</w:t>
      </w:r>
      <w:r w:rsidRPr="001A72AF">
        <w:t xml:space="preserve"> </w:t>
      </w:r>
      <w:r>
        <w:t>“</w:t>
      </w:r>
      <w:r w:rsidRPr="001A72AF">
        <w:t>Discussions on</w:t>
      </w:r>
      <w:r>
        <w:t xml:space="preserve"> the</w:t>
      </w:r>
      <w:r w:rsidRPr="001A72AF">
        <w:t xml:space="preserve"> frequency bands above 6GHz</w:t>
      </w:r>
      <w:r>
        <w:t>”, Apr. 2016.</w:t>
      </w:r>
      <w:bookmarkEnd w:id="16"/>
    </w:p>
    <w:p w:rsidR="009A256B" w:rsidRDefault="009A256B" w:rsidP="009A256B">
      <w:pPr>
        <w:pStyle w:val="References"/>
        <w:jc w:val="left"/>
        <w:rPr>
          <w:lang w:eastAsia="zh-CN"/>
        </w:rPr>
      </w:pPr>
      <w:bookmarkStart w:id="17" w:name="_Ref447215151"/>
      <w:bookmarkStart w:id="18" w:name="_Ref447215141"/>
      <w:bookmarkEnd w:id="12"/>
      <w:r w:rsidRPr="00490178">
        <w:rPr>
          <w:lang w:eastAsia="zh-CN"/>
        </w:rPr>
        <w:t xml:space="preserve">TR </w:t>
      </w:r>
      <w:r>
        <w:rPr>
          <w:rFonts w:hint="eastAsia"/>
          <w:lang w:eastAsia="zh-CN"/>
        </w:rPr>
        <w:t>36</w:t>
      </w:r>
      <w:r w:rsidRPr="00490178">
        <w:rPr>
          <w:lang w:eastAsia="zh-CN"/>
        </w:rPr>
        <w:t>.</w:t>
      </w:r>
      <w:r>
        <w:rPr>
          <w:rFonts w:hint="eastAsia"/>
          <w:lang w:eastAsia="zh-CN"/>
        </w:rPr>
        <w:t>873</w:t>
      </w:r>
      <w:r>
        <w:rPr>
          <w:lang w:eastAsia="zh-CN"/>
        </w:rPr>
        <w:t>,</w:t>
      </w:r>
      <w:r w:rsidRPr="00490178">
        <w:rPr>
          <w:lang w:eastAsia="zh-CN"/>
        </w:rPr>
        <w:t xml:space="preserve"> </w:t>
      </w:r>
      <w:r w:rsidRPr="00235394">
        <w:rPr>
          <w:lang w:eastAsia="zh-CN"/>
        </w:rPr>
        <w:t>V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 w:rsidRPr="00235394">
        <w:rPr>
          <w:lang w:eastAsia="zh-CN"/>
        </w:rPr>
        <w:t>.</w:t>
      </w:r>
      <w:r>
        <w:rPr>
          <w:lang w:eastAsia="zh-CN"/>
        </w:rPr>
        <w:t>0,</w:t>
      </w:r>
      <w:r w:rsidRPr="00CF195E">
        <w:rPr>
          <w:lang w:eastAsia="zh-CN"/>
        </w:rPr>
        <w:t xml:space="preserve"> 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>
        <w:rPr>
          <w:rFonts w:hint="eastAsia"/>
          <w:lang w:eastAsia="zh-CN"/>
        </w:rPr>
        <w:t>3D channel model for LTE</w:t>
      </w:r>
      <w:r w:rsidRPr="00CF195E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Sep. 2014</w:t>
      </w:r>
      <w:r>
        <w:rPr>
          <w:rFonts w:hint="eastAsia"/>
          <w:lang w:eastAsia="zh-CN"/>
        </w:rPr>
        <w:t>.</w:t>
      </w:r>
      <w:bookmarkEnd w:id="17"/>
    </w:p>
    <w:p w:rsidR="00EB0C57" w:rsidRDefault="00EB0C57" w:rsidP="00EB0C57">
      <w:pPr>
        <w:pStyle w:val="References"/>
        <w:jc w:val="left"/>
      </w:pPr>
      <w:bookmarkStart w:id="19" w:name="_Ref447227551"/>
      <w:r>
        <w:rPr>
          <w:lang w:eastAsia="ja-JP"/>
        </w:rPr>
        <w:t>TS 36.101</w:t>
      </w:r>
      <w:r w:rsidR="009A256B">
        <w:rPr>
          <w:lang w:eastAsia="ja-JP"/>
        </w:rPr>
        <w:t>,</w:t>
      </w:r>
      <w:r>
        <w:rPr>
          <w:lang w:eastAsia="ja-JP"/>
        </w:rPr>
        <w:t xml:space="preserve"> "Evolved Universal Terrestrial Radio Access (E-UTRA); User Equipment (UE) radio transmission and reception".</w:t>
      </w:r>
      <w:bookmarkEnd w:id="18"/>
      <w:bookmarkEnd w:id="19"/>
    </w:p>
    <w:p w:rsidR="00C3333C" w:rsidRDefault="00EB0C57" w:rsidP="00E03DF8">
      <w:pPr>
        <w:pStyle w:val="References"/>
        <w:rPr>
          <w:lang w:eastAsia="zh-CN"/>
        </w:rPr>
      </w:pPr>
      <w:bookmarkStart w:id="20" w:name="_Ref447215209"/>
      <w:r>
        <w:rPr>
          <w:rFonts w:hint="eastAsia"/>
          <w:lang w:eastAsia="zh-CN"/>
        </w:rPr>
        <w:t>TR 36.814</w:t>
      </w:r>
      <w:r w:rsidR="009A256B">
        <w:rPr>
          <w:lang w:eastAsia="zh-CN"/>
        </w:rPr>
        <w:t>,</w:t>
      </w:r>
      <w:r>
        <w:rPr>
          <w:rFonts w:hint="eastAsia"/>
          <w:lang w:eastAsia="zh-CN"/>
        </w:rPr>
        <w:t xml:space="preserve"> V9.0.0</w:t>
      </w:r>
      <w:r w:rsidR="009A256B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E03DF8">
        <w:rPr>
          <w:lang w:eastAsia="zh-CN"/>
        </w:rPr>
        <w:t>Further advancements for E-UTRA physical layer aspects”</w:t>
      </w:r>
      <w:r w:rsidRPr="00E03DF8">
        <w:rPr>
          <w:rFonts w:hint="eastAsia"/>
          <w:lang w:eastAsia="zh-CN"/>
        </w:rPr>
        <w:t xml:space="preserve">, </w:t>
      </w:r>
      <w:r w:rsidR="009A256B">
        <w:rPr>
          <w:lang w:eastAsia="zh-CN"/>
        </w:rPr>
        <w:t>Mar. 2010</w:t>
      </w:r>
      <w:r w:rsidRPr="00E03DF8">
        <w:rPr>
          <w:rFonts w:hint="eastAsia"/>
          <w:lang w:eastAsia="zh-CN"/>
        </w:rPr>
        <w:t>.</w:t>
      </w:r>
      <w:bookmarkEnd w:id="13"/>
      <w:bookmarkEnd w:id="14"/>
      <w:bookmarkEnd w:id="20"/>
    </w:p>
    <w:p w:rsidR="00C3333C" w:rsidRDefault="00C3333C">
      <w:pPr>
        <w:autoSpaceDE/>
        <w:autoSpaceDN/>
        <w:adjustRightInd/>
        <w:snapToGrid/>
        <w:spacing w:after="0"/>
        <w:jc w:val="left"/>
        <w:rPr>
          <w:sz w:val="20"/>
          <w:szCs w:val="16"/>
          <w:lang w:eastAsia="zh-CN"/>
        </w:rPr>
      </w:pPr>
      <w:r>
        <w:rPr>
          <w:lang w:eastAsia="zh-CN"/>
        </w:rPr>
        <w:br w:type="page"/>
      </w:r>
    </w:p>
    <w:p w:rsidR="0036270F" w:rsidRDefault="0036270F" w:rsidP="002B4316">
      <w:pPr>
        <w:keepNext/>
        <w:spacing w:before="120"/>
        <w:ind w:left="432" w:hanging="432"/>
        <w:outlineLvl w:val="0"/>
        <w:rPr>
          <w:b/>
          <w:bCs/>
          <w:kern w:val="2"/>
          <w:sz w:val="28"/>
          <w:szCs w:val="28"/>
          <w:lang w:val="en-GB"/>
        </w:rPr>
      </w:pPr>
      <w:r w:rsidRPr="00C3333C">
        <w:rPr>
          <w:rFonts w:hint="eastAsia"/>
          <w:b/>
          <w:bCs/>
          <w:kern w:val="2"/>
          <w:sz w:val="28"/>
          <w:szCs w:val="28"/>
          <w:lang w:val="en-GB"/>
        </w:rPr>
        <w:lastRenderedPageBreak/>
        <w:t xml:space="preserve">Appendix: </w:t>
      </w:r>
      <w:r w:rsidR="001A72AF">
        <w:rPr>
          <w:b/>
          <w:bCs/>
          <w:kern w:val="2"/>
          <w:sz w:val="28"/>
          <w:szCs w:val="28"/>
          <w:lang w:val="en-GB"/>
        </w:rPr>
        <w:t>Evaluation Assumptions for Different Services and Scenarios</w:t>
      </w:r>
    </w:p>
    <w:p w:rsidR="00BE67BB" w:rsidRPr="00EA31BE" w:rsidRDefault="00BE67BB" w:rsidP="00BE67BB">
      <w:pPr>
        <w:pStyle w:val="Caption"/>
        <w:spacing w:before="120"/>
      </w:pPr>
      <w:r w:rsidRPr="00EA31BE">
        <w:t xml:space="preserve">Table </w:t>
      </w:r>
      <w:r w:rsidR="004043A8" w:rsidRPr="00EA31BE">
        <w:fldChar w:fldCharType="begin"/>
      </w:r>
      <w:r w:rsidRPr="00EA31BE">
        <w:instrText xml:space="preserve"> SEQ Table \* ARABIC </w:instrText>
      </w:r>
      <w:r w:rsidR="004043A8" w:rsidRPr="00EA31BE">
        <w:fldChar w:fldCharType="separate"/>
      </w:r>
      <w:r w:rsidR="00EA31BE">
        <w:rPr>
          <w:noProof/>
        </w:rPr>
        <w:t>4</w:t>
      </w:r>
      <w:r w:rsidR="004043A8" w:rsidRPr="00EA31BE">
        <w:fldChar w:fldCharType="end"/>
      </w:r>
      <w:r w:rsidRPr="00EA31BE">
        <w:rPr>
          <w:rFonts w:hint="eastAsia"/>
        </w:rPr>
        <w:t xml:space="preserve"> </w:t>
      </w:r>
      <w:r w:rsidRPr="00EA31BE">
        <w:t xml:space="preserve"> </w:t>
      </w:r>
      <w:r w:rsidR="0065033E" w:rsidRPr="00EA31BE">
        <w:rPr>
          <w:rFonts w:hint="eastAsia"/>
        </w:rPr>
        <w:t>L</w:t>
      </w:r>
      <w:r w:rsidR="0077040F" w:rsidRPr="00EA31BE">
        <w:t xml:space="preserve">ink-level simulation </w:t>
      </w:r>
      <w:r w:rsidR="0065033E" w:rsidRPr="00EA31BE">
        <w:rPr>
          <w:rFonts w:hint="eastAsia"/>
        </w:rPr>
        <w:t>assumptions for</w:t>
      </w:r>
      <w:r w:rsidR="0077040F" w:rsidRPr="00EA31BE">
        <w:t xml:space="preserve"> eMBB</w:t>
      </w:r>
      <w:r w:rsidR="00040EB0" w:rsidRPr="00EA31BE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0"/>
        <w:gridCol w:w="6819"/>
      </w:tblGrid>
      <w:tr w:rsidR="0081430D" w:rsidRPr="007E3619" w:rsidTr="001D0B3B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30D" w:rsidRPr="00DC0004" w:rsidRDefault="0081430D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t>Attributes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30D" w:rsidRPr="00DC0004" w:rsidRDefault="0081430D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t>Values or assumptions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Carrier </w:t>
            </w:r>
            <w:r w:rsidR="00404EF4" w:rsidRPr="00553E86">
              <w:rPr>
                <w:sz w:val="18"/>
              </w:rPr>
              <w:t>f</w:t>
            </w:r>
            <w:r w:rsidRPr="00553E86">
              <w:rPr>
                <w:sz w:val="18"/>
              </w:rPr>
              <w:t xml:space="preserve">requency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7C36A7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4GHz</w:t>
            </w:r>
            <w:r w:rsidRPr="00553E86">
              <w:rPr>
                <w:rFonts w:hint="eastAsia"/>
                <w:sz w:val="18"/>
              </w:rPr>
              <w:t>, 2GHz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>Duplex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>TDD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Simulation bandwidth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2D4A07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10MHz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E65A4">
            <w:pPr>
              <w:spacing w:after="0"/>
              <w:rPr>
                <w:sz w:val="18"/>
                <w:lang w:eastAsia="zh-CN"/>
              </w:rPr>
            </w:pPr>
            <w:r w:rsidRPr="00553E86">
              <w:rPr>
                <w:rFonts w:hint="eastAsia"/>
                <w:sz w:val="18"/>
              </w:rPr>
              <w:t xml:space="preserve">Number of </w:t>
            </w:r>
            <w:r w:rsidR="00C94E95">
              <w:rPr>
                <w:rFonts w:hint="eastAsia"/>
                <w:sz w:val="18"/>
                <w:lang w:eastAsia="zh-CN"/>
              </w:rPr>
              <w:t>BS</w:t>
            </w:r>
            <w:r w:rsidR="00C94E95" w:rsidRPr="00553E86">
              <w:rPr>
                <w:rFonts w:hint="eastAsia"/>
                <w:sz w:val="18"/>
              </w:rPr>
              <w:t xml:space="preserve"> </w:t>
            </w:r>
            <w:r w:rsidR="00C47512">
              <w:rPr>
                <w:sz w:val="18"/>
                <w:lang w:eastAsia="zh-CN"/>
              </w:rPr>
              <w:t xml:space="preserve">antenna </w:t>
            </w:r>
            <w:r w:rsidR="005E65A4">
              <w:rPr>
                <w:rFonts w:hint="eastAsia"/>
                <w:sz w:val="18"/>
                <w:lang w:eastAsia="zh-CN"/>
              </w:rPr>
              <w:t>port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084C21" w:rsidP="004B14E1">
            <w:pPr>
              <w:spacing w:after="0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4</w:t>
            </w:r>
            <w:r w:rsidR="000B5E29">
              <w:rPr>
                <w:rFonts w:hint="eastAsia"/>
                <w:sz w:val="18"/>
                <w:lang w:eastAsia="zh-CN"/>
              </w:rPr>
              <w:t xml:space="preserve"> as baseline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404EF4" w:rsidP="003C192F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 xml:space="preserve">Number of </w:t>
            </w:r>
            <w:r w:rsidR="003C192F">
              <w:rPr>
                <w:rFonts w:hint="eastAsia"/>
                <w:sz w:val="18"/>
                <w:lang w:eastAsia="zh-CN"/>
              </w:rPr>
              <w:t>UE</w:t>
            </w:r>
            <w:r w:rsidRPr="00553E86">
              <w:rPr>
                <w:rFonts w:hint="eastAsia"/>
                <w:sz w:val="18"/>
              </w:rPr>
              <w:t xml:space="preserve"> antenna</w:t>
            </w:r>
            <w:r w:rsidR="00A85701" w:rsidRPr="00553E86">
              <w:rPr>
                <w:sz w:val="18"/>
              </w:rPr>
              <w:t>s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3C192F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2 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Transmission mode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A04475" w:rsidP="00553E86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Low mobility</w:t>
            </w:r>
            <w:r w:rsidR="003F5A69">
              <w:rPr>
                <w:rFonts w:hint="eastAsia"/>
                <w:sz w:val="18"/>
                <w:lang w:eastAsia="zh-CN"/>
              </w:rPr>
              <w:t>*</w:t>
            </w:r>
            <w:r w:rsidR="0081430D" w:rsidRPr="00553E86">
              <w:rPr>
                <w:sz w:val="18"/>
              </w:rPr>
              <w:t>: TM9</w:t>
            </w:r>
          </w:p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High speed</w:t>
            </w:r>
            <w:r w:rsidR="003F5A69">
              <w:rPr>
                <w:rFonts w:hint="eastAsia"/>
                <w:sz w:val="18"/>
                <w:lang w:eastAsia="zh-CN"/>
              </w:rPr>
              <w:t>**</w:t>
            </w:r>
            <w:r w:rsidRPr="00553E86">
              <w:rPr>
                <w:sz w:val="18"/>
              </w:rPr>
              <w:t>: TM3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Channel model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1D0B3B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3D </w:t>
            </w:r>
            <w:proofErr w:type="spellStart"/>
            <w:r w:rsidRPr="00553E86">
              <w:rPr>
                <w:sz w:val="18"/>
              </w:rPr>
              <w:t>UMa</w:t>
            </w:r>
            <w:proofErr w:type="spellEnd"/>
            <w:r w:rsidRPr="00553E86">
              <w:rPr>
                <w:rFonts w:hint="eastAsia"/>
                <w:sz w:val="18"/>
              </w:rPr>
              <w:t xml:space="preserve"> based on TR36.873</w:t>
            </w:r>
            <w:fldSimple w:instr=" REF _Ref447215151 \r \h  \* MERGEFORMAT ">
              <w:r w:rsidR="00257145" w:rsidRPr="001D0B3B">
                <w:rPr>
                  <w:sz w:val="18"/>
                  <w:vertAlign w:val="superscript"/>
                </w:rPr>
                <w:t>[4]</w:t>
              </w:r>
            </w:fldSimple>
            <w:r w:rsidRPr="00553E86" w:rsidDel="00A82051">
              <w:rPr>
                <w:sz w:val="18"/>
              </w:rPr>
              <w:t xml:space="preserve"> </w:t>
            </w:r>
            <w:r w:rsidR="00527F49">
              <w:rPr>
                <w:sz w:val="18"/>
                <w:lang w:eastAsia="zh-CN"/>
              </w:rPr>
              <w:t>,</w:t>
            </w:r>
            <w:r w:rsidR="00012EE8">
              <w:rPr>
                <w:rFonts w:hint="eastAsia"/>
                <w:sz w:val="18"/>
                <w:lang w:eastAsia="zh-CN"/>
              </w:rPr>
              <w:t xml:space="preserve"> </w:t>
            </w:r>
            <w:proofErr w:type="spellStart"/>
            <w:r w:rsidRPr="00553E86">
              <w:rPr>
                <w:rFonts w:hint="eastAsia"/>
                <w:sz w:val="18"/>
              </w:rPr>
              <w:t>RMa</w:t>
            </w:r>
            <w:proofErr w:type="spellEnd"/>
            <w:r w:rsidR="00527F49">
              <w:rPr>
                <w:sz w:val="18"/>
              </w:rPr>
              <w:t>, ETU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M</w:t>
            </w:r>
            <w:r w:rsidR="00404EF4" w:rsidRPr="00553E86">
              <w:rPr>
                <w:sz w:val="18"/>
              </w:rPr>
              <w:t>odulation and coding rate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>{16QAM: 1/2, 2/3} {64QAM: 1/2, 3/4} {256QAM: 1/2, 3/4}</w:t>
            </w:r>
          </w:p>
        </w:tc>
      </w:tr>
      <w:tr w:rsidR="0081430D" w:rsidRPr="007E3619" w:rsidTr="007C36A7">
        <w:trPr>
          <w:trHeight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Channel </w:t>
            </w:r>
            <w:r w:rsidR="00404EF4" w:rsidRPr="00553E86">
              <w:rPr>
                <w:sz w:val="18"/>
              </w:rPr>
              <w:t>e</w:t>
            </w:r>
            <w:r w:rsidRPr="00553E86">
              <w:rPr>
                <w:sz w:val="18"/>
              </w:rPr>
              <w:t>stimation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Ideal </w:t>
            </w:r>
            <w:r w:rsidR="00404EF4" w:rsidRPr="00553E86">
              <w:rPr>
                <w:sz w:val="18"/>
              </w:rPr>
              <w:t>channel estimation</w:t>
            </w:r>
            <w:r w:rsidRPr="00553E86">
              <w:rPr>
                <w:sz w:val="18"/>
              </w:rPr>
              <w:t xml:space="preserve"> as the baseline</w:t>
            </w:r>
          </w:p>
        </w:tc>
      </w:tr>
    </w:tbl>
    <w:p w:rsidR="00040EB0" w:rsidRPr="003F5A69" w:rsidRDefault="003F5A69" w:rsidP="003F5A69">
      <w:pPr>
        <w:pStyle w:val="Caption"/>
        <w:spacing w:before="120"/>
        <w:jc w:val="both"/>
        <w:rPr>
          <w:b w:val="0"/>
          <w:sz w:val="18"/>
          <w:szCs w:val="18"/>
          <w:lang w:val="en-US"/>
        </w:rPr>
      </w:pPr>
      <w:r w:rsidRPr="003F5A69">
        <w:rPr>
          <w:rFonts w:hint="eastAsia"/>
          <w:b w:val="0"/>
          <w:sz w:val="18"/>
          <w:szCs w:val="18"/>
          <w:lang w:val="en-US"/>
        </w:rPr>
        <w:t xml:space="preserve">* For low mobility, 3km/h and 30km/h </w:t>
      </w:r>
      <w:r w:rsidRPr="003F5A69">
        <w:rPr>
          <w:b w:val="0"/>
          <w:sz w:val="18"/>
          <w:szCs w:val="18"/>
          <w:lang w:val="en-US"/>
        </w:rPr>
        <w:t>are</w:t>
      </w:r>
      <w:r w:rsidRPr="003F5A69">
        <w:rPr>
          <w:rFonts w:hint="eastAsia"/>
          <w:b w:val="0"/>
          <w:sz w:val="18"/>
          <w:szCs w:val="18"/>
          <w:lang w:val="en-US"/>
        </w:rPr>
        <w:t xml:space="preserve"> considered.</w:t>
      </w:r>
    </w:p>
    <w:p w:rsidR="003F5A69" w:rsidRPr="003F5A69" w:rsidRDefault="003F5A69" w:rsidP="003F5A69">
      <w:pPr>
        <w:rPr>
          <w:sz w:val="18"/>
          <w:szCs w:val="18"/>
          <w:lang w:eastAsia="zh-CN"/>
        </w:rPr>
      </w:pPr>
      <w:r w:rsidRPr="003F5A69">
        <w:rPr>
          <w:rFonts w:hint="eastAsia"/>
          <w:sz w:val="18"/>
          <w:szCs w:val="18"/>
          <w:lang w:eastAsia="zh-CN"/>
        </w:rPr>
        <w:t xml:space="preserve">**For high speed, </w:t>
      </w:r>
      <w:r w:rsidR="004F79FF">
        <w:rPr>
          <w:sz w:val="18"/>
          <w:szCs w:val="18"/>
          <w:lang w:eastAsia="zh-CN"/>
        </w:rPr>
        <w:t>35</w:t>
      </w:r>
      <w:r w:rsidR="004F79FF" w:rsidRPr="003F5A69">
        <w:rPr>
          <w:rFonts w:hint="eastAsia"/>
          <w:sz w:val="18"/>
          <w:szCs w:val="18"/>
          <w:lang w:eastAsia="zh-CN"/>
        </w:rPr>
        <w:t>0km</w:t>
      </w:r>
      <w:r w:rsidRPr="003F5A69">
        <w:rPr>
          <w:rFonts w:hint="eastAsia"/>
          <w:sz w:val="18"/>
          <w:szCs w:val="18"/>
          <w:lang w:eastAsia="zh-CN"/>
        </w:rPr>
        <w:t xml:space="preserve">/h and 500km/h </w:t>
      </w:r>
      <w:r w:rsidRPr="003F5A69">
        <w:rPr>
          <w:sz w:val="18"/>
          <w:szCs w:val="18"/>
          <w:lang w:eastAsia="zh-CN"/>
        </w:rPr>
        <w:t>are</w:t>
      </w:r>
      <w:r w:rsidRPr="003F5A69">
        <w:rPr>
          <w:rFonts w:hint="eastAsia"/>
          <w:sz w:val="18"/>
          <w:szCs w:val="18"/>
          <w:lang w:eastAsia="zh-CN"/>
        </w:rPr>
        <w:t xml:space="preserve"> considered.</w:t>
      </w:r>
    </w:p>
    <w:p w:rsidR="000620B9" w:rsidRDefault="000620B9" w:rsidP="0077040F">
      <w:pPr>
        <w:pStyle w:val="Caption"/>
        <w:spacing w:before="120"/>
      </w:pPr>
    </w:p>
    <w:p w:rsidR="0077040F" w:rsidRPr="00EA31BE" w:rsidRDefault="0077040F" w:rsidP="0077040F">
      <w:pPr>
        <w:pStyle w:val="Caption"/>
        <w:spacing w:before="120"/>
      </w:pPr>
      <w:r w:rsidRPr="00EA31BE">
        <w:t xml:space="preserve">Table </w:t>
      </w:r>
      <w:r w:rsidR="004043A8" w:rsidRPr="00EA31BE">
        <w:fldChar w:fldCharType="begin"/>
      </w:r>
      <w:r w:rsidRPr="00EA31BE">
        <w:instrText xml:space="preserve"> SEQ Table \* ARABIC </w:instrText>
      </w:r>
      <w:r w:rsidR="004043A8" w:rsidRPr="00EA31BE">
        <w:fldChar w:fldCharType="separate"/>
      </w:r>
      <w:r w:rsidR="00EA31BE">
        <w:rPr>
          <w:noProof/>
        </w:rPr>
        <w:t>5</w:t>
      </w:r>
      <w:r w:rsidR="004043A8" w:rsidRPr="00EA31BE">
        <w:fldChar w:fldCharType="end"/>
      </w:r>
      <w:r w:rsidRPr="00EA31BE">
        <w:rPr>
          <w:rFonts w:hint="eastAsia"/>
        </w:rPr>
        <w:t xml:space="preserve"> </w:t>
      </w:r>
      <w:r w:rsidR="0065033E" w:rsidRPr="00EA31BE">
        <w:rPr>
          <w:rFonts w:hint="eastAsia"/>
        </w:rPr>
        <w:t>L</w:t>
      </w:r>
      <w:r w:rsidRPr="00EA31BE">
        <w:t xml:space="preserve">ink-level simulation </w:t>
      </w:r>
      <w:r w:rsidR="0065033E" w:rsidRPr="00EA31BE">
        <w:rPr>
          <w:rFonts w:hint="eastAsia"/>
        </w:rPr>
        <w:t xml:space="preserve">assumptions for </w:t>
      </w:r>
      <w:r w:rsidR="00040EB0" w:rsidRPr="00EA31BE">
        <w:t xml:space="preserve">broadcast </w:t>
      </w:r>
      <w:r w:rsidR="0066673A" w:rsidRPr="00EA31BE">
        <w:t>service</w:t>
      </w:r>
    </w:p>
    <w:tbl>
      <w:tblPr>
        <w:tblStyle w:val="TableGrid"/>
        <w:tblW w:w="0" w:type="auto"/>
        <w:tblInd w:w="-5" w:type="dxa"/>
        <w:tblLook w:val="04A0"/>
      </w:tblPr>
      <w:tblGrid>
        <w:gridCol w:w="2807"/>
        <w:gridCol w:w="6397"/>
      </w:tblGrid>
      <w:tr w:rsidR="0081430D" w:rsidRPr="007E3619" w:rsidTr="001D0B3B">
        <w:trPr>
          <w:trHeight w:val="298"/>
        </w:trPr>
        <w:tc>
          <w:tcPr>
            <w:tcW w:w="2807" w:type="dxa"/>
            <w:shd w:val="clear" w:color="auto" w:fill="A6A6A6" w:themeFill="background1" w:themeFillShade="A6"/>
            <w:vAlign w:val="center"/>
          </w:tcPr>
          <w:p w:rsidR="0081430D" w:rsidRPr="00DC0004" w:rsidRDefault="0081430D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t>Attributes</w:t>
            </w:r>
          </w:p>
        </w:tc>
        <w:tc>
          <w:tcPr>
            <w:tcW w:w="6397" w:type="dxa"/>
            <w:shd w:val="clear" w:color="auto" w:fill="A6A6A6" w:themeFill="background1" w:themeFillShade="A6"/>
            <w:vAlign w:val="center"/>
          </w:tcPr>
          <w:p w:rsidR="0081430D" w:rsidRPr="00DC0004" w:rsidRDefault="0081430D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t>Values or assumptions</w:t>
            </w:r>
          </w:p>
        </w:tc>
      </w:tr>
      <w:tr w:rsidR="0081430D" w:rsidRPr="007E3619" w:rsidTr="001D0B3B">
        <w:trPr>
          <w:trHeight w:val="298"/>
        </w:trPr>
        <w:tc>
          <w:tcPr>
            <w:tcW w:w="280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Carrier </w:t>
            </w:r>
            <w:r w:rsidR="00A85701" w:rsidRPr="00553E86">
              <w:rPr>
                <w:sz w:val="18"/>
              </w:rPr>
              <w:t>f</w:t>
            </w:r>
            <w:r w:rsidRPr="00553E86">
              <w:rPr>
                <w:sz w:val="18"/>
              </w:rPr>
              <w:t xml:space="preserve">requency </w:t>
            </w:r>
          </w:p>
        </w:tc>
        <w:tc>
          <w:tcPr>
            <w:tcW w:w="639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4GHz, 2GHz</w:t>
            </w:r>
          </w:p>
        </w:tc>
      </w:tr>
      <w:tr w:rsidR="0081430D" w:rsidRPr="007E3619" w:rsidTr="001D0B3B">
        <w:trPr>
          <w:trHeight w:val="298"/>
        </w:trPr>
        <w:tc>
          <w:tcPr>
            <w:tcW w:w="280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Simulation bandwidth</w:t>
            </w:r>
          </w:p>
        </w:tc>
        <w:tc>
          <w:tcPr>
            <w:tcW w:w="6397" w:type="dxa"/>
            <w:vAlign w:val="center"/>
          </w:tcPr>
          <w:p w:rsidR="0081430D" w:rsidRPr="00553E86" w:rsidRDefault="0081430D" w:rsidP="002D4A07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10MHz</w:t>
            </w:r>
          </w:p>
        </w:tc>
      </w:tr>
      <w:tr w:rsidR="0081430D" w:rsidRPr="007E3619" w:rsidTr="001D0B3B">
        <w:trPr>
          <w:trHeight w:val="298"/>
        </w:trPr>
        <w:tc>
          <w:tcPr>
            <w:tcW w:w="2807" w:type="dxa"/>
            <w:vAlign w:val="center"/>
          </w:tcPr>
          <w:p w:rsidR="0081430D" w:rsidRPr="00553E86" w:rsidRDefault="0081430D" w:rsidP="00267EBA">
            <w:pPr>
              <w:spacing w:after="0"/>
              <w:rPr>
                <w:sz w:val="18"/>
                <w:lang w:eastAsia="zh-CN"/>
              </w:rPr>
            </w:pPr>
            <w:r w:rsidRPr="00553E86">
              <w:rPr>
                <w:sz w:val="18"/>
              </w:rPr>
              <w:t xml:space="preserve">Number of </w:t>
            </w:r>
            <w:r w:rsidR="0085436B">
              <w:rPr>
                <w:rFonts w:hint="eastAsia"/>
                <w:sz w:val="18"/>
                <w:lang w:eastAsia="zh-CN"/>
              </w:rPr>
              <w:t>BS</w:t>
            </w:r>
            <w:r w:rsidR="0085436B" w:rsidRPr="00553E86">
              <w:rPr>
                <w:sz w:val="18"/>
              </w:rPr>
              <w:t xml:space="preserve"> </w:t>
            </w:r>
            <w:r w:rsidR="00C47512">
              <w:rPr>
                <w:sz w:val="18"/>
                <w:lang w:eastAsia="zh-CN"/>
              </w:rPr>
              <w:t xml:space="preserve">antenna </w:t>
            </w:r>
            <w:r w:rsidR="00267EBA">
              <w:rPr>
                <w:rFonts w:hint="eastAsia"/>
                <w:sz w:val="18"/>
                <w:lang w:eastAsia="zh-CN"/>
              </w:rPr>
              <w:t>port</w:t>
            </w:r>
          </w:p>
        </w:tc>
        <w:tc>
          <w:tcPr>
            <w:tcW w:w="639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1</w:t>
            </w:r>
          </w:p>
        </w:tc>
      </w:tr>
      <w:tr w:rsidR="0081430D" w:rsidRPr="007E3619" w:rsidTr="001D0B3B">
        <w:trPr>
          <w:trHeight w:val="298"/>
        </w:trPr>
        <w:tc>
          <w:tcPr>
            <w:tcW w:w="2807" w:type="dxa"/>
            <w:vAlign w:val="center"/>
          </w:tcPr>
          <w:p w:rsidR="0081430D" w:rsidRPr="00553E86" w:rsidRDefault="00A85701" w:rsidP="0085436B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Number of </w:t>
            </w:r>
            <w:r w:rsidR="0085436B">
              <w:rPr>
                <w:rFonts w:hint="eastAsia"/>
                <w:sz w:val="18"/>
                <w:lang w:eastAsia="zh-CN"/>
              </w:rPr>
              <w:t>UE</w:t>
            </w:r>
            <w:r w:rsidR="0085436B" w:rsidRPr="00553E86">
              <w:rPr>
                <w:sz w:val="18"/>
              </w:rPr>
              <w:t xml:space="preserve"> </w:t>
            </w:r>
            <w:r w:rsidR="0081430D" w:rsidRPr="00553E86">
              <w:rPr>
                <w:sz w:val="18"/>
              </w:rPr>
              <w:t xml:space="preserve">antennas </w:t>
            </w:r>
          </w:p>
        </w:tc>
        <w:tc>
          <w:tcPr>
            <w:tcW w:w="639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2 </w:t>
            </w:r>
          </w:p>
        </w:tc>
      </w:tr>
      <w:tr w:rsidR="0081430D" w:rsidRPr="007E3619" w:rsidTr="001D0B3B">
        <w:trPr>
          <w:trHeight w:val="298"/>
        </w:trPr>
        <w:tc>
          <w:tcPr>
            <w:tcW w:w="280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Channel model</w:t>
            </w:r>
          </w:p>
        </w:tc>
        <w:tc>
          <w:tcPr>
            <w:tcW w:w="6397" w:type="dxa"/>
            <w:vAlign w:val="center"/>
          </w:tcPr>
          <w:p w:rsidR="0081430D" w:rsidRPr="00553E86" w:rsidRDefault="0081430D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MBSFN propagation channel profile: B2.6 in</w:t>
            </w:r>
            <w:r w:rsidR="009A256B" w:rsidRPr="00553E86">
              <w:rPr>
                <w:sz w:val="18"/>
              </w:rPr>
              <w:t xml:space="preserve"> </w:t>
            </w:r>
            <w:fldSimple w:instr=" REF _Ref447227551 \r \h  \* MERGEFORMAT ">
              <w:r w:rsidR="00FC020C">
                <w:rPr>
                  <w:sz w:val="18"/>
                </w:rPr>
                <w:t>[5]</w:t>
              </w:r>
            </w:fldSimple>
          </w:p>
        </w:tc>
      </w:tr>
      <w:tr w:rsidR="00F650E3" w:rsidRPr="007E3619" w:rsidTr="001D0B3B">
        <w:trPr>
          <w:trHeight w:val="298"/>
        </w:trPr>
        <w:tc>
          <w:tcPr>
            <w:tcW w:w="2807" w:type="dxa"/>
            <w:vAlign w:val="center"/>
          </w:tcPr>
          <w:p w:rsidR="00F650E3" w:rsidRPr="00553E86" w:rsidRDefault="00F650E3" w:rsidP="00F650E3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Channel Estimation</w:t>
            </w:r>
          </w:p>
        </w:tc>
        <w:tc>
          <w:tcPr>
            <w:tcW w:w="6397" w:type="dxa"/>
            <w:vAlign w:val="center"/>
          </w:tcPr>
          <w:p w:rsidR="00F650E3" w:rsidRPr="00553E86" w:rsidRDefault="00F650E3" w:rsidP="00F650E3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Ideal channel estimation as the baseline</w:t>
            </w:r>
          </w:p>
        </w:tc>
      </w:tr>
    </w:tbl>
    <w:p w:rsidR="00BE67BB" w:rsidRPr="0081430D" w:rsidRDefault="00BE67BB" w:rsidP="00EB756E">
      <w:pPr>
        <w:pStyle w:val="Caption"/>
        <w:spacing w:before="120"/>
        <w:rPr>
          <w:b w:val="0"/>
          <w:lang w:val="en-US"/>
        </w:rPr>
      </w:pPr>
    </w:p>
    <w:p w:rsidR="00EB756E" w:rsidRPr="00EA31BE" w:rsidRDefault="0081430D" w:rsidP="007D6CE1">
      <w:pPr>
        <w:pStyle w:val="Caption"/>
      </w:pPr>
      <w:r w:rsidRPr="00EA31BE">
        <w:t xml:space="preserve">Table </w:t>
      </w:r>
      <w:r w:rsidR="004043A8" w:rsidRPr="00EA31BE">
        <w:fldChar w:fldCharType="begin"/>
      </w:r>
      <w:r w:rsidRPr="00EA31BE">
        <w:instrText xml:space="preserve"> SEQ Table \* ARABIC </w:instrText>
      </w:r>
      <w:r w:rsidR="004043A8" w:rsidRPr="00EA31BE">
        <w:fldChar w:fldCharType="separate"/>
      </w:r>
      <w:r w:rsidR="00EA31BE">
        <w:rPr>
          <w:noProof/>
        </w:rPr>
        <w:t>6</w:t>
      </w:r>
      <w:r w:rsidR="004043A8" w:rsidRPr="00EA31BE">
        <w:fldChar w:fldCharType="end"/>
      </w:r>
      <w:r w:rsidRPr="00EA31BE">
        <w:rPr>
          <w:rFonts w:hint="eastAsia"/>
        </w:rPr>
        <w:t xml:space="preserve"> </w:t>
      </w:r>
      <w:r w:rsidR="0065033E" w:rsidRPr="00EA31BE">
        <w:rPr>
          <w:rFonts w:hint="eastAsia"/>
        </w:rPr>
        <w:t>System-level simulation</w:t>
      </w:r>
      <w:r w:rsidR="00EB756E" w:rsidRPr="00EA31BE">
        <w:rPr>
          <w:rFonts w:hint="eastAsia"/>
        </w:rPr>
        <w:t xml:space="preserve"> </w:t>
      </w:r>
      <w:r w:rsidR="0065033E" w:rsidRPr="00EA31BE">
        <w:rPr>
          <w:rFonts w:hint="eastAsia"/>
        </w:rPr>
        <w:t>assumptions</w:t>
      </w:r>
      <w:r w:rsidR="00BE67BB" w:rsidRPr="00EA31BE">
        <w:t xml:space="preserve"> for urban macro</w:t>
      </w:r>
    </w:p>
    <w:tbl>
      <w:tblPr>
        <w:tblStyle w:val="TableGrid"/>
        <w:tblW w:w="0" w:type="auto"/>
        <w:tblInd w:w="-5" w:type="dxa"/>
        <w:tblLook w:val="04A0"/>
      </w:tblPr>
      <w:tblGrid>
        <w:gridCol w:w="2665"/>
        <w:gridCol w:w="6539"/>
      </w:tblGrid>
      <w:tr w:rsidR="00EB756E" w:rsidRPr="00553E86" w:rsidTr="001D0B3B">
        <w:trPr>
          <w:trHeight w:val="283"/>
        </w:trPr>
        <w:tc>
          <w:tcPr>
            <w:tcW w:w="2665" w:type="dxa"/>
            <w:shd w:val="clear" w:color="auto" w:fill="A6A6A6" w:themeFill="background1" w:themeFillShade="A6"/>
            <w:vAlign w:val="center"/>
          </w:tcPr>
          <w:p w:rsidR="00EB756E" w:rsidRPr="00DC0004" w:rsidRDefault="00EB756E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lastRenderedPageBreak/>
              <w:t>Attributes</w:t>
            </w:r>
          </w:p>
        </w:tc>
        <w:tc>
          <w:tcPr>
            <w:tcW w:w="6539" w:type="dxa"/>
            <w:shd w:val="clear" w:color="auto" w:fill="A6A6A6" w:themeFill="background1" w:themeFillShade="A6"/>
            <w:vAlign w:val="center"/>
          </w:tcPr>
          <w:p w:rsidR="00EB756E" w:rsidRPr="00DC0004" w:rsidRDefault="00EB756E" w:rsidP="00553E86">
            <w:pPr>
              <w:spacing w:after="0"/>
              <w:rPr>
                <w:b/>
                <w:sz w:val="18"/>
              </w:rPr>
            </w:pPr>
            <w:r w:rsidRPr="00DC0004">
              <w:rPr>
                <w:b/>
                <w:sz w:val="18"/>
              </w:rPr>
              <w:t>Values or assumptions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Deployment scenario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Urban macro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Carrier </w:t>
            </w:r>
            <w:r w:rsidR="00A85701" w:rsidRPr="00553E86">
              <w:rPr>
                <w:sz w:val="18"/>
              </w:rPr>
              <w:t>f</w:t>
            </w:r>
            <w:r w:rsidRPr="00553E86">
              <w:rPr>
                <w:sz w:val="18"/>
              </w:rPr>
              <w:t xml:space="preserve">requency </w:t>
            </w:r>
          </w:p>
        </w:tc>
        <w:tc>
          <w:tcPr>
            <w:tcW w:w="6539" w:type="dxa"/>
            <w:vAlign w:val="center"/>
          </w:tcPr>
          <w:p w:rsidR="00EB756E" w:rsidRPr="00553E86" w:rsidRDefault="00E907C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4GHz</w:t>
            </w:r>
            <w:r w:rsidRPr="00553E86">
              <w:rPr>
                <w:rFonts w:hint="eastAsia"/>
                <w:sz w:val="18"/>
              </w:rPr>
              <w:t>, 2GHz</w:t>
            </w:r>
          </w:p>
        </w:tc>
      </w:tr>
      <w:tr w:rsidR="00EB756E" w:rsidRPr="00553E86" w:rsidTr="001D0B3B">
        <w:trPr>
          <w:trHeight w:val="283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Simulation bandwidth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10MHz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Layout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Single layer: - Hex. Grid, 19x3 macro TRPs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ISD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500m</w:t>
            </w:r>
          </w:p>
        </w:tc>
      </w:tr>
      <w:tr w:rsidR="00903578" w:rsidRPr="00553E86" w:rsidTr="001D0B3B">
        <w:trPr>
          <w:trHeight w:val="476"/>
        </w:trPr>
        <w:tc>
          <w:tcPr>
            <w:tcW w:w="2665" w:type="dxa"/>
            <w:vAlign w:val="center"/>
          </w:tcPr>
          <w:p w:rsidR="00903578" w:rsidRPr="00553E86" w:rsidRDefault="00903578" w:rsidP="00B62264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 xml:space="preserve">Number of </w:t>
            </w:r>
            <w:r w:rsidR="00B62264">
              <w:rPr>
                <w:rFonts w:hint="eastAsia"/>
                <w:sz w:val="18"/>
                <w:lang w:eastAsia="zh-CN"/>
              </w:rPr>
              <w:t xml:space="preserve">BS </w:t>
            </w:r>
            <w:r w:rsidR="00C47512">
              <w:rPr>
                <w:sz w:val="18"/>
                <w:lang w:eastAsia="zh-CN"/>
              </w:rPr>
              <w:t xml:space="preserve">antenna </w:t>
            </w:r>
            <w:r w:rsidR="00B62264">
              <w:rPr>
                <w:rFonts w:hint="eastAsia"/>
                <w:sz w:val="18"/>
                <w:lang w:eastAsia="zh-CN"/>
              </w:rPr>
              <w:t>port</w:t>
            </w:r>
          </w:p>
        </w:tc>
        <w:tc>
          <w:tcPr>
            <w:tcW w:w="6539" w:type="dxa"/>
            <w:vAlign w:val="center"/>
          </w:tcPr>
          <w:p w:rsidR="00903578" w:rsidRPr="00553E86" w:rsidRDefault="005F6D5C" w:rsidP="00B62264">
            <w:pPr>
              <w:spacing w:after="0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4</w:t>
            </w:r>
            <w:r w:rsidRPr="00553E86">
              <w:rPr>
                <w:rFonts w:hint="eastAsia"/>
                <w:sz w:val="18"/>
              </w:rPr>
              <w:t xml:space="preserve"> </w:t>
            </w:r>
            <w:r w:rsidR="00553E86">
              <w:rPr>
                <w:rFonts w:hint="eastAsia"/>
                <w:sz w:val="18"/>
              </w:rPr>
              <w:t>as the baseline</w:t>
            </w:r>
          </w:p>
        </w:tc>
      </w:tr>
      <w:tr w:rsidR="00903578" w:rsidRPr="00553E86" w:rsidTr="001D0B3B">
        <w:trPr>
          <w:trHeight w:val="467"/>
        </w:trPr>
        <w:tc>
          <w:tcPr>
            <w:tcW w:w="2665" w:type="dxa"/>
            <w:vAlign w:val="center"/>
          </w:tcPr>
          <w:p w:rsidR="00903578" w:rsidRPr="00553E86" w:rsidRDefault="00903578" w:rsidP="00B62264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 xml:space="preserve">Number of </w:t>
            </w:r>
            <w:r w:rsidR="00B62264">
              <w:rPr>
                <w:rFonts w:hint="eastAsia"/>
                <w:sz w:val="18"/>
                <w:lang w:eastAsia="zh-CN"/>
              </w:rPr>
              <w:t>UE</w:t>
            </w:r>
            <w:r w:rsidR="00B62264" w:rsidRPr="00553E86">
              <w:rPr>
                <w:sz w:val="18"/>
              </w:rPr>
              <w:t xml:space="preserve"> </w:t>
            </w:r>
            <w:r w:rsidRPr="00553E86">
              <w:rPr>
                <w:rFonts w:hint="eastAsia"/>
                <w:sz w:val="18"/>
              </w:rPr>
              <w:t>antennas</w:t>
            </w:r>
            <w:r w:rsidRPr="00553E86">
              <w:rPr>
                <w:sz w:val="18"/>
              </w:rPr>
              <w:t xml:space="preserve"> </w:t>
            </w:r>
          </w:p>
        </w:tc>
        <w:tc>
          <w:tcPr>
            <w:tcW w:w="6539" w:type="dxa"/>
            <w:vAlign w:val="center"/>
          </w:tcPr>
          <w:p w:rsidR="00903578" w:rsidRPr="00553E86" w:rsidRDefault="00903578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2</w:t>
            </w:r>
          </w:p>
        </w:tc>
      </w:tr>
      <w:tr w:rsidR="00EB756E" w:rsidRPr="00553E86" w:rsidTr="001D0B3B">
        <w:trPr>
          <w:trHeight w:val="742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User distribution and speed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Option 1: 100% indoor 3km/h</w:t>
            </w:r>
          </w:p>
          <w:p w:rsidR="00EB756E" w:rsidRDefault="00EB756E" w:rsidP="00553E86">
            <w:pPr>
              <w:spacing w:after="0"/>
              <w:rPr>
                <w:sz w:val="18"/>
                <w:lang w:eastAsia="zh-CN"/>
              </w:rPr>
            </w:pPr>
            <w:r w:rsidRPr="00553E86">
              <w:rPr>
                <w:sz w:val="18"/>
              </w:rPr>
              <w:t>Option 2: 100% in</w:t>
            </w:r>
            <w:r w:rsidR="00A85701" w:rsidRPr="00553E86">
              <w:rPr>
                <w:sz w:val="18"/>
              </w:rPr>
              <w:t>-</w:t>
            </w:r>
            <w:r w:rsidRPr="00553E86">
              <w:rPr>
                <w:sz w:val="18"/>
              </w:rPr>
              <w:t>car 30km/h</w:t>
            </w:r>
          </w:p>
          <w:p w:rsidR="00591CDE" w:rsidRPr="00553E86" w:rsidRDefault="00591CDE" w:rsidP="00553E86">
            <w:p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Other options FFS</w:t>
            </w:r>
          </w:p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10 users per TRP as start</w:t>
            </w:r>
            <w:r w:rsidR="009243DF">
              <w:rPr>
                <w:sz w:val="18"/>
              </w:rPr>
              <w:t>ing</w:t>
            </w:r>
            <w:r w:rsidRPr="00553E86">
              <w:rPr>
                <w:sz w:val="18"/>
              </w:rPr>
              <w:t xml:space="preserve"> point, uniformly distributed</w:t>
            </w:r>
            <w:r w:rsidRPr="00553E86">
              <w:rPr>
                <w:rFonts w:hint="eastAsia"/>
                <w:sz w:val="18"/>
              </w:rPr>
              <w:t xml:space="preserve"> based on TR36.873</w:t>
            </w:r>
            <w:fldSimple w:instr=" REF _Ref447215151 \r \h  \* MERGEFORMAT ">
              <w:r w:rsidR="00257145" w:rsidRPr="001D0B3B">
                <w:rPr>
                  <w:sz w:val="18"/>
                  <w:vertAlign w:val="superscript"/>
                </w:rPr>
                <w:t>[4]</w:t>
              </w:r>
            </w:fldSimple>
            <w:r w:rsidR="00257145" w:rsidRPr="001D0B3B">
              <w:rPr>
                <w:sz w:val="18"/>
                <w:vertAlign w:val="superscript"/>
              </w:rPr>
              <w:t xml:space="preserve"> </w:t>
            </w:r>
          </w:p>
        </w:tc>
      </w:tr>
      <w:tr w:rsidR="00EB756E" w:rsidRPr="00553E86" w:rsidTr="001D0B3B">
        <w:trPr>
          <w:trHeight w:val="283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Service profile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Full buffer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Channel model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 xml:space="preserve">3D </w:t>
            </w:r>
            <w:proofErr w:type="spellStart"/>
            <w:r w:rsidRPr="00553E86">
              <w:rPr>
                <w:sz w:val="18"/>
              </w:rPr>
              <w:t>UMa</w:t>
            </w:r>
            <w:proofErr w:type="spellEnd"/>
            <w:r w:rsidRPr="00553E86">
              <w:rPr>
                <w:rFonts w:hint="eastAsia"/>
                <w:sz w:val="18"/>
              </w:rPr>
              <w:t xml:space="preserve"> based on TR36.873</w:t>
            </w:r>
            <w:fldSimple w:instr=" REF _Ref447215151 \r \h  \* MERGEFORMAT ">
              <w:r w:rsidR="00257145" w:rsidRPr="001D0B3B">
                <w:rPr>
                  <w:sz w:val="18"/>
                  <w:vertAlign w:val="superscript"/>
                </w:rPr>
                <w:t>[4]</w:t>
              </w:r>
            </w:fldSimple>
            <w:r w:rsidR="00257145" w:rsidRPr="001D0B3B">
              <w:rPr>
                <w:sz w:val="18"/>
                <w:vertAlign w:val="superscript"/>
              </w:rPr>
              <w:t xml:space="preserve"> 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CSI report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sz w:val="18"/>
              </w:rPr>
              <w:t>5</w:t>
            </w:r>
            <w:r w:rsidRPr="00553E86">
              <w:rPr>
                <w:rFonts w:hint="eastAsia"/>
                <w:sz w:val="18"/>
              </w:rPr>
              <w:t xml:space="preserve"> TTI length</w:t>
            </w:r>
          </w:p>
        </w:tc>
      </w:tr>
      <w:tr w:rsidR="00EB756E" w:rsidRPr="00553E86" w:rsidTr="001D0B3B">
        <w:trPr>
          <w:trHeight w:val="298"/>
        </w:trPr>
        <w:tc>
          <w:tcPr>
            <w:tcW w:w="2665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>HARQ</w:t>
            </w:r>
          </w:p>
        </w:tc>
        <w:tc>
          <w:tcPr>
            <w:tcW w:w="6539" w:type="dxa"/>
            <w:vAlign w:val="center"/>
          </w:tcPr>
          <w:p w:rsidR="00EB756E" w:rsidRPr="00553E86" w:rsidRDefault="00EB756E" w:rsidP="00553E86">
            <w:pPr>
              <w:spacing w:after="0"/>
              <w:rPr>
                <w:sz w:val="18"/>
              </w:rPr>
            </w:pPr>
            <w:r w:rsidRPr="00553E86">
              <w:rPr>
                <w:rFonts w:hint="eastAsia"/>
                <w:sz w:val="18"/>
              </w:rPr>
              <w:t>N+4 TTI length</w:t>
            </w:r>
          </w:p>
        </w:tc>
      </w:tr>
    </w:tbl>
    <w:p w:rsidR="00B32388" w:rsidRDefault="00B32388">
      <w:pPr>
        <w:pStyle w:val="Caption"/>
        <w:rPr>
          <w:b w:val="0"/>
          <w:sz w:val="18"/>
          <w:szCs w:val="18"/>
        </w:rPr>
      </w:pPr>
    </w:p>
    <w:p w:rsidR="00B32388" w:rsidRDefault="00B32388">
      <w:pPr>
        <w:autoSpaceDE/>
        <w:autoSpaceDN/>
        <w:adjustRightInd/>
        <w:snapToGrid/>
        <w:spacing w:after="0"/>
        <w:jc w:val="left"/>
        <w:rPr>
          <w:bCs/>
          <w:kern w:val="2"/>
          <w:sz w:val="18"/>
          <w:szCs w:val="18"/>
          <w:lang w:val="en-GB" w:eastAsia="zh-CN"/>
        </w:rPr>
      </w:pPr>
      <w:r>
        <w:rPr>
          <w:b/>
          <w:sz w:val="18"/>
          <w:szCs w:val="18"/>
        </w:rPr>
        <w:br w:type="page"/>
      </w:r>
    </w:p>
    <w:p w:rsidR="0081430D" w:rsidRDefault="0081430D" w:rsidP="007D6CE1">
      <w:pPr>
        <w:pStyle w:val="Caption"/>
        <w:rPr>
          <w:b w:val="0"/>
          <w:sz w:val="18"/>
          <w:szCs w:val="18"/>
        </w:rPr>
      </w:pPr>
    </w:p>
    <w:p w:rsidR="00EB756E" w:rsidRPr="00EA31BE" w:rsidRDefault="0081430D" w:rsidP="007D6CE1">
      <w:pPr>
        <w:pStyle w:val="Caption"/>
      </w:pPr>
      <w:r w:rsidRPr="00EA31BE">
        <w:t xml:space="preserve">Table </w:t>
      </w:r>
      <w:r w:rsidR="004043A8" w:rsidRPr="00EA31BE">
        <w:fldChar w:fldCharType="begin"/>
      </w:r>
      <w:r w:rsidRPr="00EA31BE">
        <w:instrText xml:space="preserve"> SEQ Table \* ARABIC </w:instrText>
      </w:r>
      <w:r w:rsidR="004043A8" w:rsidRPr="00EA31BE">
        <w:fldChar w:fldCharType="separate"/>
      </w:r>
      <w:r w:rsidR="00EA31BE">
        <w:rPr>
          <w:noProof/>
        </w:rPr>
        <w:t>7</w:t>
      </w:r>
      <w:r w:rsidR="004043A8" w:rsidRPr="00EA31BE">
        <w:fldChar w:fldCharType="end"/>
      </w:r>
      <w:r w:rsidRPr="00EA31BE">
        <w:rPr>
          <w:rFonts w:hint="eastAsia"/>
        </w:rPr>
        <w:t xml:space="preserve"> </w:t>
      </w:r>
      <w:r w:rsidR="0065033E" w:rsidRPr="00EA31BE">
        <w:rPr>
          <w:rFonts w:hint="eastAsia"/>
        </w:rPr>
        <w:t>System-level simulation assumptions</w:t>
      </w:r>
      <w:r w:rsidR="0065033E" w:rsidRPr="00EA31BE">
        <w:t xml:space="preserve"> </w:t>
      </w:r>
      <w:r w:rsidR="00BE67BB" w:rsidRPr="00EA31BE">
        <w:t>for rural macro</w:t>
      </w:r>
    </w:p>
    <w:tbl>
      <w:tblPr>
        <w:tblStyle w:val="TableGrid"/>
        <w:tblpPr w:leftFromText="180" w:rightFromText="180" w:vertAnchor="text" w:tblpXSpec="center" w:tblpY="1"/>
        <w:tblW w:w="0" w:type="auto"/>
        <w:tblLayout w:type="fixed"/>
        <w:tblLook w:val="04A0"/>
      </w:tblPr>
      <w:tblGrid>
        <w:gridCol w:w="2376"/>
        <w:gridCol w:w="6765"/>
      </w:tblGrid>
      <w:tr w:rsidR="00EB756E" w:rsidRPr="00A6246E" w:rsidTr="00765AB4">
        <w:trPr>
          <w:trHeight w:val="249"/>
        </w:trPr>
        <w:tc>
          <w:tcPr>
            <w:tcW w:w="2376" w:type="dxa"/>
            <w:shd w:val="clear" w:color="auto" w:fill="A6A6A6" w:themeFill="background1" w:themeFillShade="A6"/>
            <w:vAlign w:val="center"/>
          </w:tcPr>
          <w:p w:rsidR="00EB756E" w:rsidRPr="00DC0004" w:rsidRDefault="00EB756E" w:rsidP="00553E86">
            <w:pPr>
              <w:pStyle w:val="TAH"/>
              <w:jc w:val="both"/>
              <w:rPr>
                <w:rFonts w:ascii="Times New Roman" w:hAnsi="Times New Roman"/>
                <w:lang w:eastAsia="zh-CN"/>
              </w:rPr>
            </w:pPr>
            <w:r w:rsidRPr="00DC0004">
              <w:rPr>
                <w:rFonts w:ascii="Times New Roman" w:hAnsi="Times New Roman"/>
                <w:lang w:eastAsia="zh-CN"/>
              </w:rPr>
              <w:t>Attributes</w:t>
            </w:r>
          </w:p>
        </w:tc>
        <w:tc>
          <w:tcPr>
            <w:tcW w:w="6765" w:type="dxa"/>
            <w:shd w:val="clear" w:color="auto" w:fill="A6A6A6" w:themeFill="background1" w:themeFillShade="A6"/>
            <w:vAlign w:val="center"/>
          </w:tcPr>
          <w:p w:rsidR="00EB756E" w:rsidRPr="00DC0004" w:rsidRDefault="00EB756E" w:rsidP="00553E86">
            <w:pPr>
              <w:pStyle w:val="TAH"/>
              <w:jc w:val="both"/>
              <w:rPr>
                <w:rFonts w:ascii="Times New Roman" w:hAnsi="Times New Roman"/>
                <w:lang w:eastAsia="zh-CN"/>
              </w:rPr>
            </w:pPr>
            <w:r w:rsidRPr="00DC0004">
              <w:rPr>
                <w:rFonts w:ascii="Times New Roman" w:eastAsia="Arial Unicode MS" w:hAnsi="Times New Roman"/>
                <w:szCs w:val="18"/>
                <w:lang w:eastAsia="zh-CN"/>
              </w:rPr>
              <w:t>Values or assumptions</w:t>
            </w:r>
          </w:p>
        </w:tc>
      </w:tr>
      <w:tr w:rsidR="00EB756E" w:rsidRPr="00A6246E" w:rsidTr="00765AB4">
        <w:trPr>
          <w:trHeight w:val="233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Deployment scenario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Rural</w:t>
            </w:r>
          </w:p>
        </w:tc>
      </w:tr>
      <w:tr w:rsidR="00EB756E" w:rsidRPr="00A6246E" w:rsidTr="00765AB4">
        <w:trPr>
          <w:trHeight w:val="249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 xml:space="preserve">Carrier </w:t>
            </w:r>
            <w:r w:rsidR="00A85701" w:rsidRPr="00553E86">
              <w:rPr>
                <w:sz w:val="18"/>
                <w:szCs w:val="18"/>
              </w:rPr>
              <w:t>f</w:t>
            </w:r>
            <w:r w:rsidRPr="00553E86">
              <w:rPr>
                <w:sz w:val="18"/>
                <w:szCs w:val="18"/>
              </w:rPr>
              <w:t>requency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2GHz</w:t>
            </w:r>
          </w:p>
        </w:tc>
      </w:tr>
      <w:tr w:rsidR="00EB756E" w:rsidRPr="00A6246E" w:rsidTr="00765AB4">
        <w:trPr>
          <w:trHeight w:val="257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Simulation bandwidth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10MHz</w:t>
            </w:r>
          </w:p>
        </w:tc>
      </w:tr>
      <w:tr w:rsidR="00EB756E" w:rsidRPr="00A6246E" w:rsidTr="00765AB4">
        <w:trPr>
          <w:trHeight w:val="233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Layout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Single layer: - Hex. Grid, 19x3 macro TRPs</w:t>
            </w:r>
          </w:p>
        </w:tc>
      </w:tr>
      <w:tr w:rsidR="00EB756E" w:rsidRPr="00A6246E" w:rsidTr="00765AB4">
        <w:trPr>
          <w:trHeight w:val="249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ISD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1732m</w:t>
            </w:r>
          </w:p>
        </w:tc>
      </w:tr>
      <w:tr w:rsidR="00903578" w:rsidRPr="00A6246E" w:rsidTr="001D0B3B">
        <w:trPr>
          <w:trHeight w:val="158"/>
        </w:trPr>
        <w:tc>
          <w:tcPr>
            <w:tcW w:w="2376" w:type="dxa"/>
            <w:vAlign w:val="center"/>
          </w:tcPr>
          <w:p w:rsidR="00903578" w:rsidRPr="00553E86" w:rsidRDefault="00903578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rFonts w:hint="eastAsia"/>
                <w:sz w:val="18"/>
                <w:szCs w:val="18"/>
              </w:rPr>
              <w:t xml:space="preserve">Number of </w:t>
            </w:r>
            <w:r w:rsidR="00791ED8">
              <w:rPr>
                <w:rFonts w:hint="eastAsia"/>
                <w:sz w:val="18"/>
                <w:szCs w:val="18"/>
                <w:lang w:eastAsia="zh-CN"/>
              </w:rPr>
              <w:t xml:space="preserve">BS </w:t>
            </w:r>
            <w:r w:rsidR="00C47512">
              <w:rPr>
                <w:sz w:val="18"/>
                <w:lang w:eastAsia="zh-CN"/>
              </w:rPr>
              <w:t xml:space="preserve"> antenna </w:t>
            </w:r>
            <w:r w:rsidR="00791ED8">
              <w:rPr>
                <w:rFonts w:hint="eastAsia"/>
                <w:sz w:val="18"/>
                <w:szCs w:val="18"/>
                <w:lang w:eastAsia="zh-CN"/>
              </w:rPr>
              <w:t>port</w:t>
            </w:r>
          </w:p>
        </w:tc>
        <w:tc>
          <w:tcPr>
            <w:tcW w:w="6765" w:type="dxa"/>
            <w:vAlign w:val="center"/>
          </w:tcPr>
          <w:p w:rsidR="00553E86" w:rsidRPr="00253FEB" w:rsidRDefault="00791ED8" w:rsidP="00527F49">
            <w:pPr>
              <w:spacing w:after="0"/>
              <w:rPr>
                <w:sz w:val="18"/>
              </w:rPr>
            </w:pPr>
            <w:r w:rsidRPr="00253FEB">
              <w:rPr>
                <w:rFonts w:hint="eastAsia"/>
                <w:sz w:val="18"/>
                <w:lang w:eastAsia="zh-CN"/>
              </w:rPr>
              <w:t>4</w:t>
            </w:r>
            <w:r w:rsidRPr="00253FEB">
              <w:rPr>
                <w:sz w:val="18"/>
              </w:rPr>
              <w:t xml:space="preserve"> </w:t>
            </w:r>
            <w:r w:rsidR="00553E86" w:rsidRPr="00253FEB">
              <w:rPr>
                <w:sz w:val="18"/>
              </w:rPr>
              <w:t>as the baseline</w:t>
            </w:r>
          </w:p>
          <w:p w:rsidR="00903578" w:rsidRPr="001D0B3B" w:rsidRDefault="00903578" w:rsidP="00527F49">
            <w:pPr>
              <w:widowControl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903578" w:rsidRPr="00A6246E" w:rsidTr="001D0B3B">
        <w:trPr>
          <w:trHeight w:val="60"/>
        </w:trPr>
        <w:tc>
          <w:tcPr>
            <w:tcW w:w="2376" w:type="dxa"/>
            <w:vAlign w:val="center"/>
          </w:tcPr>
          <w:p w:rsidR="00903578" w:rsidRPr="00553E86" w:rsidRDefault="00903578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rFonts w:hint="eastAsia"/>
                <w:sz w:val="18"/>
                <w:szCs w:val="18"/>
              </w:rPr>
              <w:t xml:space="preserve">Number of </w:t>
            </w:r>
            <w:r w:rsidR="00791ED8">
              <w:rPr>
                <w:rFonts w:hint="eastAsia"/>
                <w:sz w:val="18"/>
                <w:szCs w:val="18"/>
                <w:lang w:eastAsia="zh-CN"/>
              </w:rPr>
              <w:t>UE</w:t>
            </w:r>
            <w:r w:rsidR="00791ED8" w:rsidRPr="00553E86">
              <w:rPr>
                <w:rFonts w:hint="eastAsia"/>
                <w:sz w:val="18"/>
                <w:szCs w:val="18"/>
              </w:rPr>
              <w:t xml:space="preserve"> </w:t>
            </w:r>
            <w:r w:rsidRPr="00553E86">
              <w:rPr>
                <w:rFonts w:hint="eastAsia"/>
                <w:sz w:val="18"/>
                <w:szCs w:val="18"/>
              </w:rPr>
              <w:t>antennas</w:t>
            </w:r>
          </w:p>
        </w:tc>
        <w:tc>
          <w:tcPr>
            <w:tcW w:w="6765" w:type="dxa"/>
            <w:vAlign w:val="center"/>
          </w:tcPr>
          <w:p w:rsidR="00A85701" w:rsidRPr="001D0B3B" w:rsidRDefault="00A85701" w:rsidP="001D0B3B">
            <w:pPr>
              <w:keepNext/>
              <w:widowControl/>
              <w:spacing w:after="0"/>
              <w:outlineLvl w:val="2"/>
              <w:rPr>
                <w:sz w:val="18"/>
                <w:szCs w:val="18"/>
                <w:lang w:eastAsia="zh-CN"/>
              </w:rPr>
            </w:pPr>
            <w:r w:rsidRPr="00253FEB">
              <w:rPr>
                <w:sz w:val="18"/>
                <w:szCs w:val="18"/>
              </w:rPr>
              <w:t xml:space="preserve">2 </w:t>
            </w:r>
          </w:p>
          <w:p w:rsidR="00903578" w:rsidRPr="00253FEB" w:rsidRDefault="00903578" w:rsidP="00527F49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EB756E" w:rsidRPr="00A6246E" w:rsidTr="00765AB4">
        <w:trPr>
          <w:trHeight w:val="838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User distribution and speed</w:t>
            </w:r>
          </w:p>
        </w:tc>
        <w:tc>
          <w:tcPr>
            <w:tcW w:w="6765" w:type="dxa"/>
            <w:vAlign w:val="center"/>
          </w:tcPr>
          <w:p w:rsidR="0029279F" w:rsidRDefault="0029279F" w:rsidP="00527F49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Option 1: 100% indoor 3km/h</w:t>
            </w:r>
          </w:p>
          <w:p w:rsidR="00EB756E" w:rsidRPr="00553E86" w:rsidRDefault="00EB756E" w:rsidP="001D0B3B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rFonts w:hint="eastAsia"/>
                <w:sz w:val="18"/>
                <w:szCs w:val="18"/>
              </w:rPr>
              <w:t xml:space="preserve">Option </w:t>
            </w:r>
            <w:r w:rsidR="0029279F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553E86">
              <w:rPr>
                <w:sz w:val="18"/>
                <w:szCs w:val="18"/>
              </w:rPr>
              <w:t xml:space="preserve">: 100% </w:t>
            </w:r>
            <w:r w:rsidR="00C46CD9" w:rsidRPr="00553E86">
              <w:rPr>
                <w:sz w:val="18"/>
                <w:szCs w:val="18"/>
              </w:rPr>
              <w:t>in</w:t>
            </w:r>
            <w:r w:rsidR="00A85701" w:rsidRPr="00553E86">
              <w:rPr>
                <w:sz w:val="18"/>
                <w:szCs w:val="18"/>
              </w:rPr>
              <w:t>-</w:t>
            </w:r>
            <w:r w:rsidR="00C46CD9" w:rsidRPr="00553E86">
              <w:rPr>
                <w:sz w:val="18"/>
                <w:szCs w:val="18"/>
              </w:rPr>
              <w:t xml:space="preserve">car </w:t>
            </w:r>
            <w:r w:rsidR="004B348C">
              <w:rPr>
                <w:sz w:val="18"/>
                <w:szCs w:val="18"/>
              </w:rPr>
              <w:t>350</w:t>
            </w:r>
            <w:r w:rsidR="004B348C" w:rsidRPr="00553E86">
              <w:rPr>
                <w:sz w:val="18"/>
                <w:szCs w:val="18"/>
              </w:rPr>
              <w:t xml:space="preserve"> </w:t>
            </w:r>
            <w:r w:rsidRPr="00553E86">
              <w:rPr>
                <w:sz w:val="18"/>
                <w:szCs w:val="18"/>
              </w:rPr>
              <w:t>km/h</w:t>
            </w:r>
          </w:p>
          <w:p w:rsidR="00EB756E" w:rsidRDefault="00EB756E" w:rsidP="001D0B3B">
            <w:pPr>
              <w:spacing w:after="0"/>
              <w:rPr>
                <w:sz w:val="18"/>
                <w:szCs w:val="18"/>
                <w:lang w:eastAsia="zh-CN"/>
              </w:rPr>
            </w:pPr>
            <w:r w:rsidRPr="00553E86">
              <w:rPr>
                <w:rFonts w:hint="eastAsia"/>
                <w:sz w:val="18"/>
                <w:szCs w:val="18"/>
              </w:rPr>
              <w:t>Option</w:t>
            </w:r>
            <w:r w:rsidR="00A85701" w:rsidRPr="00553E86">
              <w:rPr>
                <w:sz w:val="18"/>
                <w:szCs w:val="18"/>
              </w:rPr>
              <w:t xml:space="preserve"> </w:t>
            </w:r>
            <w:r w:rsidR="0029279F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85701" w:rsidRPr="00553E86">
              <w:rPr>
                <w:sz w:val="18"/>
                <w:szCs w:val="18"/>
              </w:rPr>
              <w:t>: 100% in-train</w:t>
            </w:r>
            <w:r w:rsidRPr="00553E86">
              <w:rPr>
                <w:sz w:val="18"/>
                <w:szCs w:val="18"/>
              </w:rPr>
              <w:t xml:space="preserve"> </w:t>
            </w:r>
            <w:r w:rsidRPr="00553E86">
              <w:rPr>
                <w:rFonts w:hint="eastAsia"/>
                <w:sz w:val="18"/>
                <w:szCs w:val="18"/>
              </w:rPr>
              <w:t>50</w:t>
            </w:r>
            <w:r w:rsidRPr="00553E86">
              <w:rPr>
                <w:sz w:val="18"/>
                <w:szCs w:val="18"/>
              </w:rPr>
              <w:t>0km/h</w:t>
            </w:r>
          </w:p>
          <w:p w:rsidR="00591CDE" w:rsidRPr="00553E86" w:rsidRDefault="00591CDE" w:rsidP="001D0B3B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Other options FFS</w:t>
            </w:r>
          </w:p>
          <w:p w:rsidR="00EB756E" w:rsidRPr="00553E86" w:rsidRDefault="00EB756E" w:rsidP="001D0B3B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10 users per TRP as start</w:t>
            </w:r>
            <w:r w:rsidR="00A85701" w:rsidRPr="00553E86">
              <w:rPr>
                <w:sz w:val="18"/>
                <w:szCs w:val="18"/>
              </w:rPr>
              <w:t>ing</w:t>
            </w:r>
            <w:r w:rsidRPr="00553E86">
              <w:rPr>
                <w:sz w:val="18"/>
                <w:szCs w:val="18"/>
              </w:rPr>
              <w:t xml:space="preserve"> point, uniformly distributed</w:t>
            </w:r>
            <w:r w:rsidRPr="00553E86">
              <w:rPr>
                <w:rFonts w:hint="eastAsia"/>
                <w:sz w:val="18"/>
                <w:szCs w:val="18"/>
              </w:rPr>
              <w:t xml:space="preserve"> </w:t>
            </w:r>
            <w:r w:rsidRPr="00553E86">
              <w:rPr>
                <w:sz w:val="18"/>
                <w:szCs w:val="18"/>
              </w:rPr>
              <w:t>based on TR36.814</w:t>
            </w:r>
            <w:fldSimple w:instr=" REF _Ref447215209 \r \h  \* MERGEFORMAT ">
              <w:r w:rsidR="00FC020C">
                <w:rPr>
                  <w:sz w:val="18"/>
                  <w:szCs w:val="18"/>
                </w:rPr>
                <w:t>[6]</w:t>
              </w:r>
            </w:fldSimple>
          </w:p>
        </w:tc>
      </w:tr>
      <w:tr w:rsidR="00EB756E" w:rsidRPr="00A6246E" w:rsidTr="00765AB4">
        <w:trPr>
          <w:trHeight w:val="233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Service profile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Full buffer</w:t>
            </w:r>
          </w:p>
        </w:tc>
      </w:tr>
      <w:tr w:rsidR="00EB756E" w:rsidRPr="00A6246E" w:rsidTr="00765AB4">
        <w:trPr>
          <w:trHeight w:val="249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Channel model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proofErr w:type="spellStart"/>
            <w:r w:rsidRPr="00553E86">
              <w:rPr>
                <w:sz w:val="18"/>
                <w:szCs w:val="18"/>
              </w:rPr>
              <w:t>RMa</w:t>
            </w:r>
            <w:proofErr w:type="spellEnd"/>
            <w:r w:rsidRPr="00553E86">
              <w:rPr>
                <w:rFonts w:hint="eastAsia"/>
                <w:sz w:val="18"/>
                <w:szCs w:val="18"/>
              </w:rPr>
              <w:t xml:space="preserve"> </w:t>
            </w:r>
            <w:r w:rsidRPr="00553E86">
              <w:rPr>
                <w:sz w:val="18"/>
                <w:szCs w:val="18"/>
              </w:rPr>
              <w:t>based on TR36.814</w:t>
            </w:r>
            <w:fldSimple w:instr=" REF _Ref447215209 \r \h  \* MERGEFORMAT ">
              <w:r w:rsidR="00FC020C">
                <w:rPr>
                  <w:sz w:val="18"/>
                  <w:szCs w:val="18"/>
                </w:rPr>
                <w:t>[6]</w:t>
              </w:r>
            </w:fldSimple>
          </w:p>
        </w:tc>
      </w:tr>
      <w:tr w:rsidR="00EB756E" w:rsidRPr="00A6246E" w:rsidTr="00765AB4">
        <w:trPr>
          <w:trHeight w:val="249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CSI report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5 TTI length</w:t>
            </w:r>
          </w:p>
        </w:tc>
      </w:tr>
      <w:tr w:rsidR="00EB756E" w:rsidRPr="00A6246E" w:rsidTr="00765AB4">
        <w:trPr>
          <w:trHeight w:val="249"/>
        </w:trPr>
        <w:tc>
          <w:tcPr>
            <w:tcW w:w="2376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HARQ</w:t>
            </w:r>
          </w:p>
        </w:tc>
        <w:tc>
          <w:tcPr>
            <w:tcW w:w="6765" w:type="dxa"/>
            <w:vAlign w:val="center"/>
          </w:tcPr>
          <w:p w:rsidR="00EB756E" w:rsidRPr="00553E86" w:rsidRDefault="00EB756E" w:rsidP="00527F49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N+4 TTI length</w:t>
            </w:r>
          </w:p>
        </w:tc>
      </w:tr>
    </w:tbl>
    <w:p w:rsidR="00B32388" w:rsidRDefault="00B32388" w:rsidP="00EB756E">
      <w:pPr>
        <w:jc w:val="center"/>
        <w:rPr>
          <w:sz w:val="18"/>
          <w:szCs w:val="18"/>
        </w:rPr>
      </w:pPr>
    </w:p>
    <w:p w:rsidR="000620B9" w:rsidRDefault="000620B9" w:rsidP="00EA31BE">
      <w:pPr>
        <w:pStyle w:val="Caption"/>
      </w:pPr>
    </w:p>
    <w:p w:rsidR="00EB756E" w:rsidRDefault="00EA31BE" w:rsidP="00EA31BE">
      <w:pPr>
        <w:pStyle w:val="Caption"/>
        <w:rPr>
          <w:sz w:val="18"/>
          <w:szCs w:val="18"/>
        </w:rPr>
      </w:pPr>
      <w:r>
        <w:t xml:space="preserve">Table </w:t>
      </w:r>
      <w:r w:rsidR="004043A8">
        <w:fldChar w:fldCharType="begin"/>
      </w:r>
      <w:r>
        <w:instrText xml:space="preserve"> SEQ Table \* ARABIC </w:instrText>
      </w:r>
      <w:r w:rsidR="004043A8">
        <w:fldChar w:fldCharType="separate"/>
      </w:r>
      <w:r>
        <w:rPr>
          <w:noProof/>
        </w:rPr>
        <w:t>8</w:t>
      </w:r>
      <w:r w:rsidR="004043A8">
        <w:fldChar w:fldCharType="end"/>
      </w:r>
      <w:r>
        <w:t xml:space="preserve"> </w:t>
      </w:r>
      <w:r w:rsidRPr="00EA31BE">
        <w:t>System-level simulation assumptions for urban coverage</w:t>
      </w:r>
      <w:r w:rsidR="00151119">
        <w:rPr>
          <w:rFonts w:hint="eastAsia"/>
        </w:rPr>
        <w:t xml:space="preserve"> of mMTC</w:t>
      </w:r>
    </w:p>
    <w:tbl>
      <w:tblPr>
        <w:tblStyle w:val="TableGrid"/>
        <w:tblW w:w="0" w:type="auto"/>
        <w:tblInd w:w="137" w:type="dxa"/>
        <w:tblLayout w:type="fixed"/>
        <w:tblLook w:val="04A0"/>
      </w:tblPr>
      <w:tblGrid>
        <w:gridCol w:w="2665"/>
        <w:gridCol w:w="6378"/>
      </w:tblGrid>
      <w:tr w:rsidR="00EB756E" w:rsidRPr="0027620A" w:rsidTr="001D0B3B">
        <w:trPr>
          <w:trHeight w:val="255"/>
        </w:trPr>
        <w:tc>
          <w:tcPr>
            <w:tcW w:w="2665" w:type="dxa"/>
            <w:shd w:val="clear" w:color="auto" w:fill="A6A6A6" w:themeFill="background1" w:themeFillShade="A6"/>
            <w:vAlign w:val="center"/>
            <w:hideMark/>
          </w:tcPr>
          <w:p w:rsidR="00EB756E" w:rsidRPr="00850B17" w:rsidRDefault="00EB756E" w:rsidP="00553E86">
            <w:pPr>
              <w:spacing w:after="0"/>
              <w:rPr>
                <w:rFonts w:eastAsia="Arial Unicode MS"/>
                <w:b/>
                <w:sz w:val="18"/>
                <w:szCs w:val="18"/>
              </w:rPr>
            </w:pPr>
            <w:r w:rsidRPr="00850B17">
              <w:rPr>
                <w:rFonts w:eastAsia="Arial Unicode MS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6378" w:type="dxa"/>
            <w:shd w:val="clear" w:color="auto" w:fill="A6A6A6" w:themeFill="background1" w:themeFillShade="A6"/>
            <w:vAlign w:val="center"/>
            <w:hideMark/>
          </w:tcPr>
          <w:p w:rsidR="00EB756E" w:rsidRPr="00850B17" w:rsidRDefault="00EB756E" w:rsidP="00553E86">
            <w:pPr>
              <w:spacing w:after="0"/>
              <w:rPr>
                <w:rFonts w:eastAsia="Arial Unicode MS"/>
                <w:b/>
                <w:sz w:val="18"/>
                <w:szCs w:val="18"/>
              </w:rPr>
            </w:pPr>
            <w:r w:rsidRPr="00850B17">
              <w:rPr>
                <w:rFonts w:eastAsia="Arial Unicode MS"/>
                <w:b/>
                <w:sz w:val="18"/>
                <w:szCs w:val="18"/>
                <w:lang w:eastAsia="zh-CN"/>
              </w:rPr>
              <w:t>Values or assumptions</w:t>
            </w:r>
          </w:p>
        </w:tc>
      </w:tr>
      <w:tr w:rsidR="00EB756E" w:rsidRPr="0027620A" w:rsidTr="001D0B3B">
        <w:trPr>
          <w:trHeight w:val="270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Deployment scenario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Urban coverage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 xml:space="preserve">Carrier </w:t>
            </w:r>
            <w:r w:rsidR="00553E86" w:rsidRPr="00553E86">
              <w:rPr>
                <w:sz w:val="18"/>
                <w:szCs w:val="18"/>
              </w:rPr>
              <w:t>f</w:t>
            </w:r>
            <w:r w:rsidRPr="00553E86">
              <w:rPr>
                <w:sz w:val="18"/>
                <w:szCs w:val="18"/>
              </w:rPr>
              <w:t>requency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 xml:space="preserve">2GHz 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Simulation bandwidth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10MHz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Layout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Single layer: - Hex. Grid, 19x3 macro TRPs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ISD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1732m</w:t>
            </w:r>
          </w:p>
        </w:tc>
      </w:tr>
      <w:tr w:rsidR="00903578" w:rsidRPr="0027620A" w:rsidTr="001D0B3B">
        <w:trPr>
          <w:trHeight w:val="525"/>
        </w:trPr>
        <w:tc>
          <w:tcPr>
            <w:tcW w:w="2665" w:type="dxa"/>
            <w:vAlign w:val="center"/>
            <w:hideMark/>
          </w:tcPr>
          <w:p w:rsidR="00903578" w:rsidRPr="00553E86" w:rsidRDefault="00903578" w:rsidP="00F606CA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rFonts w:hint="eastAsia"/>
                <w:sz w:val="18"/>
                <w:szCs w:val="18"/>
              </w:rPr>
              <w:t xml:space="preserve">Number of </w:t>
            </w:r>
            <w:r w:rsidR="00F606CA">
              <w:rPr>
                <w:rFonts w:hint="eastAsia"/>
                <w:sz w:val="18"/>
                <w:szCs w:val="18"/>
                <w:lang w:eastAsia="zh-CN"/>
              </w:rPr>
              <w:t xml:space="preserve">BS </w:t>
            </w:r>
            <w:r w:rsidR="00C47512">
              <w:rPr>
                <w:sz w:val="18"/>
                <w:lang w:eastAsia="zh-CN"/>
              </w:rPr>
              <w:t xml:space="preserve">antenna </w:t>
            </w:r>
            <w:r w:rsidR="00F606CA">
              <w:rPr>
                <w:rFonts w:hint="eastAsia"/>
                <w:sz w:val="18"/>
                <w:szCs w:val="18"/>
                <w:lang w:eastAsia="zh-CN"/>
              </w:rPr>
              <w:t>port</w:t>
            </w:r>
          </w:p>
        </w:tc>
        <w:tc>
          <w:tcPr>
            <w:tcW w:w="6378" w:type="dxa"/>
            <w:vAlign w:val="center"/>
            <w:hideMark/>
          </w:tcPr>
          <w:p w:rsidR="00903578" w:rsidRPr="00553E86" w:rsidRDefault="00502026" w:rsidP="00F606CA">
            <w:pPr>
              <w:spacing w:after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4</w:t>
            </w:r>
            <w:r w:rsidRPr="00553E86">
              <w:rPr>
                <w:rFonts w:hint="eastAsia"/>
                <w:sz w:val="18"/>
              </w:rPr>
              <w:t xml:space="preserve"> </w:t>
            </w:r>
            <w:r w:rsidR="00553E86">
              <w:rPr>
                <w:rFonts w:hint="eastAsia"/>
                <w:sz w:val="18"/>
              </w:rPr>
              <w:t>as the baseline</w:t>
            </w:r>
          </w:p>
        </w:tc>
      </w:tr>
      <w:tr w:rsidR="00903578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903578" w:rsidRPr="00553E86" w:rsidRDefault="00553E86" w:rsidP="00F606CA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rFonts w:hint="eastAsia"/>
                <w:sz w:val="18"/>
                <w:szCs w:val="18"/>
              </w:rPr>
              <w:t xml:space="preserve">Number of </w:t>
            </w:r>
            <w:r w:rsidR="00F606CA">
              <w:rPr>
                <w:rFonts w:hint="eastAsia"/>
                <w:sz w:val="18"/>
                <w:szCs w:val="18"/>
                <w:lang w:eastAsia="zh-CN"/>
              </w:rPr>
              <w:t>UE</w:t>
            </w:r>
            <w:r w:rsidR="00F606CA" w:rsidRPr="00553E86">
              <w:rPr>
                <w:rFonts w:hint="eastAsia"/>
                <w:sz w:val="18"/>
                <w:szCs w:val="18"/>
              </w:rPr>
              <w:t xml:space="preserve"> </w:t>
            </w:r>
            <w:r w:rsidR="00903578" w:rsidRPr="00553E86">
              <w:rPr>
                <w:rFonts w:hint="eastAsia"/>
                <w:sz w:val="18"/>
                <w:szCs w:val="18"/>
              </w:rPr>
              <w:t>antennas</w:t>
            </w:r>
            <w:r w:rsidR="00903578" w:rsidRPr="00553E86">
              <w:rPr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vAlign w:val="center"/>
            <w:hideMark/>
          </w:tcPr>
          <w:p w:rsidR="00903578" w:rsidRPr="00553E86" w:rsidRDefault="00903578" w:rsidP="00F606CA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1</w:t>
            </w:r>
          </w:p>
        </w:tc>
      </w:tr>
      <w:tr w:rsidR="00EB756E" w:rsidRPr="0027620A" w:rsidTr="001D0B3B">
        <w:trPr>
          <w:trHeight w:val="525"/>
        </w:trPr>
        <w:tc>
          <w:tcPr>
            <w:tcW w:w="2665" w:type="dxa"/>
            <w:vAlign w:val="center"/>
            <w:hideMark/>
          </w:tcPr>
          <w:p w:rsidR="00EB756E" w:rsidRPr="00553E86" w:rsidRDefault="00553E86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lastRenderedPageBreak/>
              <w:t>UE</w:t>
            </w:r>
            <w:r w:rsidR="00EB756E" w:rsidRPr="00553E86">
              <w:rPr>
                <w:sz w:val="18"/>
                <w:szCs w:val="18"/>
              </w:rPr>
              <w:t xml:space="preserve"> distribution</w:t>
            </w:r>
            <w:r w:rsidRPr="00553E86">
              <w:rPr>
                <w:sz w:val="18"/>
                <w:szCs w:val="18"/>
              </w:rPr>
              <w:t xml:space="preserve"> and speed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Option 1: 100% users indoor (3km/h)</w:t>
            </w:r>
          </w:p>
          <w:p w:rsidR="00EB756E" w:rsidRPr="00553E86" w:rsidRDefault="00EB756E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Option 2: 100% users in</w:t>
            </w:r>
            <w:r w:rsidR="00553E86" w:rsidRPr="00553E86">
              <w:rPr>
                <w:sz w:val="18"/>
                <w:szCs w:val="18"/>
              </w:rPr>
              <w:t>-</w:t>
            </w:r>
            <w:r w:rsidRPr="00553E86">
              <w:rPr>
                <w:sz w:val="18"/>
                <w:szCs w:val="18"/>
              </w:rPr>
              <w:t>car (</w:t>
            </w:r>
            <w:r w:rsidR="002E7686" w:rsidRPr="00553E86">
              <w:rPr>
                <w:sz w:val="18"/>
                <w:szCs w:val="18"/>
              </w:rPr>
              <w:t>1</w:t>
            </w:r>
            <w:r w:rsidR="002E7686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2E7686" w:rsidRPr="00553E86">
              <w:rPr>
                <w:sz w:val="18"/>
                <w:szCs w:val="18"/>
              </w:rPr>
              <w:t>0km</w:t>
            </w:r>
            <w:r w:rsidRPr="00553E86">
              <w:rPr>
                <w:sz w:val="18"/>
                <w:szCs w:val="18"/>
              </w:rPr>
              <w:t>/h)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Service profile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Non-full buffer with small packets</w:t>
            </w:r>
          </w:p>
        </w:tc>
      </w:tr>
      <w:tr w:rsidR="00EB756E" w:rsidRPr="0027620A" w:rsidTr="001D0B3B">
        <w:trPr>
          <w:trHeight w:val="255"/>
        </w:trPr>
        <w:tc>
          <w:tcPr>
            <w:tcW w:w="2665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Channel model</w:t>
            </w:r>
          </w:p>
        </w:tc>
        <w:tc>
          <w:tcPr>
            <w:tcW w:w="6378" w:type="dxa"/>
            <w:vAlign w:val="center"/>
            <w:hideMark/>
          </w:tcPr>
          <w:p w:rsidR="00EB756E" w:rsidRPr="00553E86" w:rsidRDefault="00EB756E" w:rsidP="00553E86">
            <w:pPr>
              <w:spacing w:after="0"/>
              <w:rPr>
                <w:sz w:val="18"/>
                <w:szCs w:val="18"/>
              </w:rPr>
            </w:pPr>
            <w:r w:rsidRPr="00553E86">
              <w:rPr>
                <w:sz w:val="18"/>
                <w:szCs w:val="18"/>
              </w:rPr>
              <w:t>FFS</w:t>
            </w:r>
          </w:p>
        </w:tc>
      </w:tr>
    </w:tbl>
    <w:p w:rsidR="00C3333C" w:rsidRDefault="00C3333C" w:rsidP="00C3333C">
      <w:pPr>
        <w:rPr>
          <w:lang w:val="en-GB"/>
        </w:rPr>
      </w:pPr>
    </w:p>
    <w:p w:rsidR="00C3333C" w:rsidRDefault="00C3333C" w:rsidP="00C3333C">
      <w:pPr>
        <w:rPr>
          <w:lang w:val="en-GB"/>
        </w:rPr>
      </w:pPr>
    </w:p>
    <w:p w:rsidR="00C3333C" w:rsidRPr="00C3333C" w:rsidRDefault="00C3333C" w:rsidP="00C3333C">
      <w:pPr>
        <w:rPr>
          <w:lang w:val="en-GB"/>
        </w:rPr>
      </w:pPr>
    </w:p>
    <w:p w:rsidR="00EA31BE" w:rsidRPr="00C3333C" w:rsidRDefault="00EA31BE">
      <w:pPr>
        <w:rPr>
          <w:lang w:val="en-GB"/>
        </w:rPr>
      </w:pPr>
    </w:p>
    <w:sectPr w:rsidR="00EA31BE" w:rsidRPr="00C333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C0" w:rsidRDefault="006342C0">
      <w:r>
        <w:separator/>
      </w:r>
    </w:p>
  </w:endnote>
  <w:endnote w:type="continuationSeparator" w:id="0">
    <w:p w:rsidR="006342C0" w:rsidRDefault="00634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Fa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C0" w:rsidRDefault="006342C0">
      <w:r>
        <w:separator/>
      </w:r>
    </w:p>
  </w:footnote>
  <w:footnote w:type="continuationSeparator" w:id="0">
    <w:p w:rsidR="006342C0" w:rsidRDefault="006342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985"/>
    <w:multiLevelType w:val="hybridMultilevel"/>
    <w:tmpl w:val="21842EB4"/>
    <w:lvl w:ilvl="0" w:tplc="1100978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6816AB"/>
    <w:multiLevelType w:val="hybridMultilevel"/>
    <w:tmpl w:val="B896C166"/>
    <w:lvl w:ilvl="0" w:tplc="63505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C053D7"/>
    <w:multiLevelType w:val="hybridMultilevel"/>
    <w:tmpl w:val="4B52217A"/>
    <w:lvl w:ilvl="0" w:tplc="F9ACF868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965FE8"/>
    <w:multiLevelType w:val="hybridMultilevel"/>
    <w:tmpl w:val="48485570"/>
    <w:lvl w:ilvl="0" w:tplc="958214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3C51A2"/>
    <w:multiLevelType w:val="hybridMultilevel"/>
    <w:tmpl w:val="9C920364"/>
    <w:lvl w:ilvl="0" w:tplc="9254111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2931B3B"/>
    <w:multiLevelType w:val="hybridMultilevel"/>
    <w:tmpl w:val="A4CA8166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CF4C36"/>
    <w:multiLevelType w:val="hybridMultilevel"/>
    <w:tmpl w:val="0D828D8E"/>
    <w:lvl w:ilvl="0" w:tplc="FE188D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B3586C"/>
    <w:multiLevelType w:val="hybridMultilevel"/>
    <w:tmpl w:val="F33E1844"/>
    <w:lvl w:ilvl="0" w:tplc="C2FCEFB0">
      <w:numFmt w:val="bullet"/>
      <w:lvlText w:val="-"/>
      <w:lvlJc w:val="left"/>
      <w:pPr>
        <w:ind w:left="466" w:hanging="420"/>
      </w:pPr>
      <w:rPr>
        <w:rFonts w:ascii="Times New Roman" w:eastAsia="MS Mincho" w:hAnsi="Times New Roman" w:cs="Times New Roman" w:hint="default"/>
      </w:rPr>
    </w:lvl>
    <w:lvl w:ilvl="1" w:tplc="3DFC5EB4">
      <w:start w:val="1"/>
      <w:numFmt w:val="bullet"/>
      <w:lvlText w:val="−"/>
      <w:lvlJc w:val="left"/>
      <w:pPr>
        <w:ind w:left="420" w:hanging="420"/>
      </w:pPr>
      <w:rPr>
        <w:rFonts w:ascii="STFangsong" w:eastAsia="STFangsong" w:hAnsi="STFangsong" w:hint="eastAsia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8">
    <w:nsid w:val="338668D7"/>
    <w:multiLevelType w:val="hybridMultilevel"/>
    <w:tmpl w:val="942E565C"/>
    <w:lvl w:ilvl="0" w:tplc="27C6306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4C521FC"/>
    <w:multiLevelType w:val="hybridMultilevel"/>
    <w:tmpl w:val="1128A16C"/>
    <w:lvl w:ilvl="0" w:tplc="D5C6A0B0">
      <w:start w:val="6"/>
      <w:numFmt w:val="bullet"/>
      <w:lvlText w:val=""/>
      <w:lvlJc w:val="left"/>
      <w:pPr>
        <w:ind w:left="465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24767D1"/>
    <w:multiLevelType w:val="hybridMultilevel"/>
    <w:tmpl w:val="26388D8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7687198"/>
    <w:lvl w:ilvl="0" w:tplc="3DFC5EB4">
      <w:start w:val="1"/>
      <w:numFmt w:val="bullet"/>
      <w:lvlText w:val="−"/>
      <w:lvlJc w:val="left"/>
      <w:pPr>
        <w:ind w:left="360" w:hanging="360"/>
      </w:pPr>
      <w:rPr>
        <w:rFonts w:ascii="STFangsong" w:eastAsia="STFangsong" w:hAnsi="STFangsong"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170C45"/>
    <w:multiLevelType w:val="hybridMultilevel"/>
    <w:tmpl w:val="A7563372"/>
    <w:lvl w:ilvl="0" w:tplc="FE188D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8884442"/>
    <w:multiLevelType w:val="hybridMultilevel"/>
    <w:tmpl w:val="A90A7CC8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9975D4E"/>
    <w:multiLevelType w:val="hybridMultilevel"/>
    <w:tmpl w:val="757C7E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D237BCD"/>
    <w:multiLevelType w:val="hybridMultilevel"/>
    <w:tmpl w:val="2F4CE4FC"/>
    <w:lvl w:ilvl="0" w:tplc="5784C2A4">
      <w:start w:val="1"/>
      <w:numFmt w:val="decimal"/>
      <w:lvlText w:val="%1)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975F57"/>
    <w:multiLevelType w:val="hybridMultilevel"/>
    <w:tmpl w:val="8DBAA4EE"/>
    <w:lvl w:ilvl="0" w:tplc="3DFC5EB4">
      <w:start w:val="1"/>
      <w:numFmt w:val="bullet"/>
      <w:lvlText w:val="−"/>
      <w:lvlJc w:val="left"/>
      <w:pPr>
        <w:ind w:left="-4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9">
    <w:nsid w:val="616D5000"/>
    <w:multiLevelType w:val="hybridMultilevel"/>
    <w:tmpl w:val="2EACFC34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A00FC7"/>
    <w:multiLevelType w:val="hybridMultilevel"/>
    <w:tmpl w:val="D36A0262"/>
    <w:lvl w:ilvl="0" w:tplc="27C6306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D155B4"/>
    <w:multiLevelType w:val="hybridMultilevel"/>
    <w:tmpl w:val="396EA6E4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7AC5F52"/>
    <w:multiLevelType w:val="hybridMultilevel"/>
    <w:tmpl w:val="AFA6FF76"/>
    <w:lvl w:ilvl="0" w:tplc="DACC8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2"/>
  </w:num>
  <w:num w:numId="5">
    <w:abstractNumId w:val="8"/>
  </w:num>
  <w:num w:numId="6">
    <w:abstractNumId w:val="20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14"/>
  </w:num>
  <w:num w:numId="12">
    <w:abstractNumId w:val="17"/>
  </w:num>
  <w:num w:numId="13">
    <w:abstractNumId w:val="18"/>
  </w:num>
  <w:num w:numId="14">
    <w:abstractNumId w:val="19"/>
  </w:num>
  <w:num w:numId="15">
    <w:abstractNumId w:val="5"/>
  </w:num>
  <w:num w:numId="16">
    <w:abstractNumId w:val="15"/>
  </w:num>
  <w:num w:numId="17">
    <w:abstractNumId w:val="1"/>
  </w:num>
  <w:num w:numId="18">
    <w:abstractNumId w:val="22"/>
  </w:num>
  <w:num w:numId="19">
    <w:abstractNumId w:val="21"/>
  </w:num>
  <w:num w:numId="20">
    <w:abstractNumId w:val="10"/>
  </w:num>
  <w:num w:numId="21">
    <w:abstractNumId w:val="2"/>
  </w:num>
  <w:num w:numId="22">
    <w:abstractNumId w:val="3"/>
  </w:num>
  <w:num w:numId="23">
    <w:abstractNumId w:val="16"/>
  </w:num>
  <w:num w:numId="24">
    <w:abstractNumId w:val="9"/>
  </w:num>
  <w:num w:numId="25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C56"/>
    <w:rsid w:val="00003EC2"/>
    <w:rsid w:val="000040A9"/>
    <w:rsid w:val="00004326"/>
    <w:rsid w:val="0000458E"/>
    <w:rsid w:val="0000491A"/>
    <w:rsid w:val="00004BA2"/>
    <w:rsid w:val="00004E70"/>
    <w:rsid w:val="000072B6"/>
    <w:rsid w:val="00007813"/>
    <w:rsid w:val="00007A6A"/>
    <w:rsid w:val="000109A5"/>
    <w:rsid w:val="000109E6"/>
    <w:rsid w:val="00011A1A"/>
    <w:rsid w:val="00011F67"/>
    <w:rsid w:val="00012862"/>
    <w:rsid w:val="000128E6"/>
    <w:rsid w:val="00012E01"/>
    <w:rsid w:val="00012EE8"/>
    <w:rsid w:val="0001355F"/>
    <w:rsid w:val="00014200"/>
    <w:rsid w:val="00014A9F"/>
    <w:rsid w:val="00015576"/>
    <w:rsid w:val="00015EFB"/>
    <w:rsid w:val="000165E2"/>
    <w:rsid w:val="000172BE"/>
    <w:rsid w:val="00017D8A"/>
    <w:rsid w:val="0002132A"/>
    <w:rsid w:val="000220F3"/>
    <w:rsid w:val="000227DA"/>
    <w:rsid w:val="00023388"/>
    <w:rsid w:val="00023425"/>
    <w:rsid w:val="000241BE"/>
    <w:rsid w:val="000242F2"/>
    <w:rsid w:val="00026D4B"/>
    <w:rsid w:val="00026DAD"/>
    <w:rsid w:val="00027002"/>
    <w:rsid w:val="000270A1"/>
    <w:rsid w:val="000275C6"/>
    <w:rsid w:val="00027AD6"/>
    <w:rsid w:val="00027B41"/>
    <w:rsid w:val="0003024C"/>
    <w:rsid w:val="00031496"/>
    <w:rsid w:val="00031ADB"/>
    <w:rsid w:val="00031CBE"/>
    <w:rsid w:val="00032056"/>
    <w:rsid w:val="000328CA"/>
    <w:rsid w:val="00032E40"/>
    <w:rsid w:val="0003376B"/>
    <w:rsid w:val="00033D15"/>
    <w:rsid w:val="00034676"/>
    <w:rsid w:val="000346E6"/>
    <w:rsid w:val="000352B3"/>
    <w:rsid w:val="00035703"/>
    <w:rsid w:val="0003683D"/>
    <w:rsid w:val="00036F1F"/>
    <w:rsid w:val="0004014E"/>
    <w:rsid w:val="0004023E"/>
    <w:rsid w:val="0004024B"/>
    <w:rsid w:val="00040570"/>
    <w:rsid w:val="000408F7"/>
    <w:rsid w:val="00040EB0"/>
    <w:rsid w:val="00041C57"/>
    <w:rsid w:val="00041C9D"/>
    <w:rsid w:val="000434B7"/>
    <w:rsid w:val="000435E4"/>
    <w:rsid w:val="00043FC9"/>
    <w:rsid w:val="00046796"/>
    <w:rsid w:val="000467FD"/>
    <w:rsid w:val="00046AAF"/>
    <w:rsid w:val="00046E0A"/>
    <w:rsid w:val="00047225"/>
    <w:rsid w:val="00047E60"/>
    <w:rsid w:val="0005003F"/>
    <w:rsid w:val="00052AD2"/>
    <w:rsid w:val="000530DF"/>
    <w:rsid w:val="000532E8"/>
    <w:rsid w:val="00053AC5"/>
    <w:rsid w:val="00054D1B"/>
    <w:rsid w:val="00054E0C"/>
    <w:rsid w:val="0005541D"/>
    <w:rsid w:val="000565C8"/>
    <w:rsid w:val="00057D5E"/>
    <w:rsid w:val="00057DC8"/>
    <w:rsid w:val="000612E1"/>
    <w:rsid w:val="000614FE"/>
    <w:rsid w:val="000618C4"/>
    <w:rsid w:val="000620B9"/>
    <w:rsid w:val="0006222A"/>
    <w:rsid w:val="0006274C"/>
    <w:rsid w:val="00065ABB"/>
    <w:rsid w:val="00065D38"/>
    <w:rsid w:val="00066333"/>
    <w:rsid w:val="000663AC"/>
    <w:rsid w:val="00066C80"/>
    <w:rsid w:val="000672D1"/>
    <w:rsid w:val="00067DD1"/>
    <w:rsid w:val="0007000A"/>
    <w:rsid w:val="00070447"/>
    <w:rsid w:val="000706E7"/>
    <w:rsid w:val="00070EF8"/>
    <w:rsid w:val="00070FC6"/>
    <w:rsid w:val="00071192"/>
    <w:rsid w:val="000713A7"/>
    <w:rsid w:val="00072A80"/>
    <w:rsid w:val="000731A0"/>
    <w:rsid w:val="00073483"/>
    <w:rsid w:val="000736C1"/>
    <w:rsid w:val="00073797"/>
    <w:rsid w:val="00073DEC"/>
    <w:rsid w:val="000745AA"/>
    <w:rsid w:val="00074E86"/>
    <w:rsid w:val="00076097"/>
    <w:rsid w:val="00076541"/>
    <w:rsid w:val="000772D5"/>
    <w:rsid w:val="000772F4"/>
    <w:rsid w:val="000776EB"/>
    <w:rsid w:val="00077D8F"/>
    <w:rsid w:val="00077E99"/>
    <w:rsid w:val="000823B0"/>
    <w:rsid w:val="0008335B"/>
    <w:rsid w:val="00083379"/>
    <w:rsid w:val="00083587"/>
    <w:rsid w:val="00083838"/>
    <w:rsid w:val="00083B6A"/>
    <w:rsid w:val="00084A44"/>
    <w:rsid w:val="00084C21"/>
    <w:rsid w:val="00084E42"/>
    <w:rsid w:val="00084F66"/>
    <w:rsid w:val="00085E04"/>
    <w:rsid w:val="00086800"/>
    <w:rsid w:val="00086CF8"/>
    <w:rsid w:val="00086D80"/>
    <w:rsid w:val="00087913"/>
    <w:rsid w:val="000902DC"/>
    <w:rsid w:val="000911AE"/>
    <w:rsid w:val="0009289E"/>
    <w:rsid w:val="00093697"/>
    <w:rsid w:val="00093D42"/>
    <w:rsid w:val="00093DD0"/>
    <w:rsid w:val="000947CB"/>
    <w:rsid w:val="00094A16"/>
    <w:rsid w:val="00094DE6"/>
    <w:rsid w:val="00094E6C"/>
    <w:rsid w:val="00096356"/>
    <w:rsid w:val="00097C99"/>
    <w:rsid w:val="000A0537"/>
    <w:rsid w:val="000A0C80"/>
    <w:rsid w:val="000A0F14"/>
    <w:rsid w:val="000A1441"/>
    <w:rsid w:val="000A1A06"/>
    <w:rsid w:val="000A1B60"/>
    <w:rsid w:val="000A21B4"/>
    <w:rsid w:val="000A2CC7"/>
    <w:rsid w:val="000A2D66"/>
    <w:rsid w:val="000A2ED6"/>
    <w:rsid w:val="000A33BC"/>
    <w:rsid w:val="000A3B84"/>
    <w:rsid w:val="000A4205"/>
    <w:rsid w:val="000A48CE"/>
    <w:rsid w:val="000A4A19"/>
    <w:rsid w:val="000A568F"/>
    <w:rsid w:val="000A6351"/>
    <w:rsid w:val="000A63D6"/>
    <w:rsid w:val="000A7B38"/>
    <w:rsid w:val="000B0343"/>
    <w:rsid w:val="000B1920"/>
    <w:rsid w:val="000B2985"/>
    <w:rsid w:val="000B2C88"/>
    <w:rsid w:val="000B3342"/>
    <w:rsid w:val="000B51FA"/>
    <w:rsid w:val="000B5905"/>
    <w:rsid w:val="000B5975"/>
    <w:rsid w:val="000B5E29"/>
    <w:rsid w:val="000B6E2C"/>
    <w:rsid w:val="000B76C5"/>
    <w:rsid w:val="000B7A10"/>
    <w:rsid w:val="000C115D"/>
    <w:rsid w:val="000C1535"/>
    <w:rsid w:val="000C176F"/>
    <w:rsid w:val="000C252B"/>
    <w:rsid w:val="000C2CEF"/>
    <w:rsid w:val="000C2FBD"/>
    <w:rsid w:val="000C38E5"/>
    <w:rsid w:val="000C3B0C"/>
    <w:rsid w:val="000C422D"/>
    <w:rsid w:val="000C5C0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DA"/>
    <w:rsid w:val="000D6AC8"/>
    <w:rsid w:val="000D71E2"/>
    <w:rsid w:val="000D73A5"/>
    <w:rsid w:val="000D7ADB"/>
    <w:rsid w:val="000E07D6"/>
    <w:rsid w:val="000E1380"/>
    <w:rsid w:val="000E18DF"/>
    <w:rsid w:val="000E321A"/>
    <w:rsid w:val="000E59A0"/>
    <w:rsid w:val="000E644D"/>
    <w:rsid w:val="000E6602"/>
    <w:rsid w:val="000E7509"/>
    <w:rsid w:val="000E7A84"/>
    <w:rsid w:val="000F15BC"/>
    <w:rsid w:val="000F180A"/>
    <w:rsid w:val="000F1C92"/>
    <w:rsid w:val="000F2865"/>
    <w:rsid w:val="000F2EEE"/>
    <w:rsid w:val="000F3697"/>
    <w:rsid w:val="000F558A"/>
    <w:rsid w:val="000F7CE8"/>
    <w:rsid w:val="000F7F58"/>
    <w:rsid w:val="00100128"/>
    <w:rsid w:val="00100FF3"/>
    <w:rsid w:val="001015CA"/>
    <w:rsid w:val="001026CA"/>
    <w:rsid w:val="00103DFF"/>
    <w:rsid w:val="001043C2"/>
    <w:rsid w:val="001043E1"/>
    <w:rsid w:val="0010505A"/>
    <w:rsid w:val="00105CC7"/>
    <w:rsid w:val="00106611"/>
    <w:rsid w:val="00107779"/>
    <w:rsid w:val="001078C2"/>
    <w:rsid w:val="00107E1C"/>
    <w:rsid w:val="00107EC3"/>
    <w:rsid w:val="00110243"/>
    <w:rsid w:val="001112C4"/>
    <w:rsid w:val="00111444"/>
    <w:rsid w:val="00111723"/>
    <w:rsid w:val="001129B5"/>
    <w:rsid w:val="00113310"/>
    <w:rsid w:val="001141E3"/>
    <w:rsid w:val="001144DF"/>
    <w:rsid w:val="0011557B"/>
    <w:rsid w:val="00116BBE"/>
    <w:rsid w:val="00117C85"/>
    <w:rsid w:val="00120B13"/>
    <w:rsid w:val="00120F36"/>
    <w:rsid w:val="0012450B"/>
    <w:rsid w:val="00124D84"/>
    <w:rsid w:val="001250DD"/>
    <w:rsid w:val="00125733"/>
    <w:rsid w:val="0012609F"/>
    <w:rsid w:val="001263AA"/>
    <w:rsid w:val="001303E9"/>
    <w:rsid w:val="00130779"/>
    <w:rsid w:val="001307A1"/>
    <w:rsid w:val="00130D5A"/>
    <w:rsid w:val="00131021"/>
    <w:rsid w:val="00131220"/>
    <w:rsid w:val="001321D3"/>
    <w:rsid w:val="001327C8"/>
    <w:rsid w:val="00133599"/>
    <w:rsid w:val="00133734"/>
    <w:rsid w:val="00133BF7"/>
    <w:rsid w:val="00134B88"/>
    <w:rsid w:val="00136A23"/>
    <w:rsid w:val="00136B99"/>
    <w:rsid w:val="0014060A"/>
    <w:rsid w:val="0014063E"/>
    <w:rsid w:val="001407FA"/>
    <w:rsid w:val="0014087D"/>
    <w:rsid w:val="00140F74"/>
    <w:rsid w:val="00141191"/>
    <w:rsid w:val="0014159C"/>
    <w:rsid w:val="001418B3"/>
    <w:rsid w:val="00142665"/>
    <w:rsid w:val="0014384A"/>
    <w:rsid w:val="00143E42"/>
    <w:rsid w:val="0014450F"/>
    <w:rsid w:val="00144D8F"/>
    <w:rsid w:val="00144FFF"/>
    <w:rsid w:val="00145C74"/>
    <w:rsid w:val="001462E9"/>
    <w:rsid w:val="00146E32"/>
    <w:rsid w:val="00150EEC"/>
    <w:rsid w:val="00151119"/>
    <w:rsid w:val="00151221"/>
    <w:rsid w:val="00151263"/>
    <w:rsid w:val="00151619"/>
    <w:rsid w:val="00152201"/>
    <w:rsid w:val="00152835"/>
    <w:rsid w:val="001532C3"/>
    <w:rsid w:val="00155677"/>
    <w:rsid w:val="001559FA"/>
    <w:rsid w:val="00156374"/>
    <w:rsid w:val="00156894"/>
    <w:rsid w:val="00156CD6"/>
    <w:rsid w:val="001577D8"/>
    <w:rsid w:val="00157FC3"/>
    <w:rsid w:val="00160739"/>
    <w:rsid w:val="0016087A"/>
    <w:rsid w:val="00162550"/>
    <w:rsid w:val="0016271E"/>
    <w:rsid w:val="00162D7A"/>
    <w:rsid w:val="00164377"/>
    <w:rsid w:val="00164DAB"/>
    <w:rsid w:val="001658D3"/>
    <w:rsid w:val="00165BBB"/>
    <w:rsid w:val="0016613F"/>
    <w:rsid w:val="00166215"/>
    <w:rsid w:val="00166591"/>
    <w:rsid w:val="00166B1C"/>
    <w:rsid w:val="00170561"/>
    <w:rsid w:val="00171143"/>
    <w:rsid w:val="001718BC"/>
    <w:rsid w:val="00172864"/>
    <w:rsid w:val="00172B82"/>
    <w:rsid w:val="00172EFA"/>
    <w:rsid w:val="00173359"/>
    <w:rsid w:val="00173608"/>
    <w:rsid w:val="001745EC"/>
    <w:rsid w:val="001747B7"/>
    <w:rsid w:val="001758F1"/>
    <w:rsid w:val="00175C30"/>
    <w:rsid w:val="00177033"/>
    <w:rsid w:val="00177069"/>
    <w:rsid w:val="00177FC1"/>
    <w:rsid w:val="001815A2"/>
    <w:rsid w:val="00181FC1"/>
    <w:rsid w:val="00183034"/>
    <w:rsid w:val="001830F7"/>
    <w:rsid w:val="0018316E"/>
    <w:rsid w:val="00183A75"/>
    <w:rsid w:val="00183EE6"/>
    <w:rsid w:val="00184608"/>
    <w:rsid w:val="0018588A"/>
    <w:rsid w:val="00187252"/>
    <w:rsid w:val="00191C91"/>
    <w:rsid w:val="00192BE4"/>
    <w:rsid w:val="00192DD9"/>
    <w:rsid w:val="00194339"/>
    <w:rsid w:val="00194848"/>
    <w:rsid w:val="00195434"/>
    <w:rsid w:val="001958EA"/>
    <w:rsid w:val="00195E0E"/>
    <w:rsid w:val="00196237"/>
    <w:rsid w:val="001964EA"/>
    <w:rsid w:val="001965C2"/>
    <w:rsid w:val="001A180D"/>
    <w:rsid w:val="001A1BAC"/>
    <w:rsid w:val="001A23CE"/>
    <w:rsid w:val="001A29EE"/>
    <w:rsid w:val="001A2C89"/>
    <w:rsid w:val="001A361A"/>
    <w:rsid w:val="001A3875"/>
    <w:rsid w:val="001A4BEB"/>
    <w:rsid w:val="001A545D"/>
    <w:rsid w:val="001A673E"/>
    <w:rsid w:val="001A72AF"/>
    <w:rsid w:val="001A7763"/>
    <w:rsid w:val="001B0571"/>
    <w:rsid w:val="001B26DE"/>
    <w:rsid w:val="001B3964"/>
    <w:rsid w:val="001B4452"/>
    <w:rsid w:val="001B466C"/>
    <w:rsid w:val="001B4F34"/>
    <w:rsid w:val="001B52EC"/>
    <w:rsid w:val="001B554A"/>
    <w:rsid w:val="001B6004"/>
    <w:rsid w:val="001B64D3"/>
    <w:rsid w:val="001B6564"/>
    <w:rsid w:val="001B691A"/>
    <w:rsid w:val="001B7ED0"/>
    <w:rsid w:val="001C02D8"/>
    <w:rsid w:val="001C04E3"/>
    <w:rsid w:val="001C20AC"/>
    <w:rsid w:val="001C2378"/>
    <w:rsid w:val="001C2AD2"/>
    <w:rsid w:val="001C2B0A"/>
    <w:rsid w:val="001C3EE9"/>
    <w:rsid w:val="001C3FA4"/>
    <w:rsid w:val="001C40F9"/>
    <w:rsid w:val="001C458B"/>
    <w:rsid w:val="001C5D4F"/>
    <w:rsid w:val="001C64BC"/>
    <w:rsid w:val="001C64C0"/>
    <w:rsid w:val="001C69DA"/>
    <w:rsid w:val="001C6F06"/>
    <w:rsid w:val="001D0B3B"/>
    <w:rsid w:val="001D2360"/>
    <w:rsid w:val="001D2407"/>
    <w:rsid w:val="001D30D2"/>
    <w:rsid w:val="001D3109"/>
    <w:rsid w:val="001D332E"/>
    <w:rsid w:val="001D4A14"/>
    <w:rsid w:val="001D5033"/>
    <w:rsid w:val="001D5C88"/>
    <w:rsid w:val="001D6153"/>
    <w:rsid w:val="001D6534"/>
    <w:rsid w:val="001D6567"/>
    <w:rsid w:val="001D695C"/>
    <w:rsid w:val="001D6DB0"/>
    <w:rsid w:val="001D6FD9"/>
    <w:rsid w:val="001D780E"/>
    <w:rsid w:val="001E048C"/>
    <w:rsid w:val="001E05C3"/>
    <w:rsid w:val="001E0AD3"/>
    <w:rsid w:val="001E36E4"/>
    <w:rsid w:val="001E379D"/>
    <w:rsid w:val="001E3A3C"/>
    <w:rsid w:val="001E40C4"/>
    <w:rsid w:val="001E5C23"/>
    <w:rsid w:val="001E7504"/>
    <w:rsid w:val="001E76DF"/>
    <w:rsid w:val="001F1308"/>
    <w:rsid w:val="001F1525"/>
    <w:rsid w:val="001F19A9"/>
    <w:rsid w:val="001F1E87"/>
    <w:rsid w:val="001F1EB6"/>
    <w:rsid w:val="001F21F9"/>
    <w:rsid w:val="001F2E23"/>
    <w:rsid w:val="001F341F"/>
    <w:rsid w:val="001F3911"/>
    <w:rsid w:val="001F3A92"/>
    <w:rsid w:val="001F3F1A"/>
    <w:rsid w:val="001F4CBD"/>
    <w:rsid w:val="001F5545"/>
    <w:rsid w:val="001F5777"/>
    <w:rsid w:val="001F5937"/>
    <w:rsid w:val="001F59E3"/>
    <w:rsid w:val="001F59ED"/>
    <w:rsid w:val="001F7121"/>
    <w:rsid w:val="001F7B12"/>
    <w:rsid w:val="00200D2C"/>
    <w:rsid w:val="002019D8"/>
    <w:rsid w:val="00201EC7"/>
    <w:rsid w:val="002023C5"/>
    <w:rsid w:val="002026AD"/>
    <w:rsid w:val="0020349A"/>
    <w:rsid w:val="002034B4"/>
    <w:rsid w:val="00203B18"/>
    <w:rsid w:val="00204032"/>
    <w:rsid w:val="00204BAD"/>
    <w:rsid w:val="00204D60"/>
    <w:rsid w:val="00205627"/>
    <w:rsid w:val="002056D0"/>
    <w:rsid w:val="002061C6"/>
    <w:rsid w:val="0020682F"/>
    <w:rsid w:val="00206945"/>
    <w:rsid w:val="002073F7"/>
    <w:rsid w:val="0020784A"/>
    <w:rsid w:val="00210860"/>
    <w:rsid w:val="00210B6A"/>
    <w:rsid w:val="00210F7A"/>
    <w:rsid w:val="00212CB6"/>
    <w:rsid w:val="00212E37"/>
    <w:rsid w:val="002140FF"/>
    <w:rsid w:val="00215554"/>
    <w:rsid w:val="00217013"/>
    <w:rsid w:val="0021745D"/>
    <w:rsid w:val="00217D54"/>
    <w:rsid w:val="00220894"/>
    <w:rsid w:val="00222AD3"/>
    <w:rsid w:val="00224952"/>
    <w:rsid w:val="00224DD2"/>
    <w:rsid w:val="00225A6A"/>
    <w:rsid w:val="00225AC7"/>
    <w:rsid w:val="00225ACC"/>
    <w:rsid w:val="00231C25"/>
    <w:rsid w:val="00231C6F"/>
    <w:rsid w:val="00232A90"/>
    <w:rsid w:val="002338E9"/>
    <w:rsid w:val="00234151"/>
    <w:rsid w:val="002345DE"/>
    <w:rsid w:val="00234F8C"/>
    <w:rsid w:val="00235542"/>
    <w:rsid w:val="002369B0"/>
    <w:rsid w:val="00236AD8"/>
    <w:rsid w:val="002378B8"/>
    <w:rsid w:val="002401F5"/>
    <w:rsid w:val="00240E54"/>
    <w:rsid w:val="00244235"/>
    <w:rsid w:val="00244D78"/>
    <w:rsid w:val="002451C5"/>
    <w:rsid w:val="00245F1F"/>
    <w:rsid w:val="0024663B"/>
    <w:rsid w:val="00247103"/>
    <w:rsid w:val="0024797F"/>
    <w:rsid w:val="00250067"/>
    <w:rsid w:val="002505AD"/>
    <w:rsid w:val="002508EC"/>
    <w:rsid w:val="002516DE"/>
    <w:rsid w:val="00251F81"/>
    <w:rsid w:val="00252BE0"/>
    <w:rsid w:val="00253588"/>
    <w:rsid w:val="0025395D"/>
    <w:rsid w:val="00253FEB"/>
    <w:rsid w:val="002546F4"/>
    <w:rsid w:val="002551D0"/>
    <w:rsid w:val="00255374"/>
    <w:rsid w:val="002568F4"/>
    <w:rsid w:val="00256C9B"/>
    <w:rsid w:val="00256DC1"/>
    <w:rsid w:val="00257145"/>
    <w:rsid w:val="00257BF4"/>
    <w:rsid w:val="00260003"/>
    <w:rsid w:val="0026035D"/>
    <w:rsid w:val="002606D6"/>
    <w:rsid w:val="00261C98"/>
    <w:rsid w:val="0026248E"/>
    <w:rsid w:val="00262914"/>
    <w:rsid w:val="00263639"/>
    <w:rsid w:val="00263E67"/>
    <w:rsid w:val="002640AE"/>
    <w:rsid w:val="002647BF"/>
    <w:rsid w:val="002647D5"/>
    <w:rsid w:val="00265032"/>
    <w:rsid w:val="0026513B"/>
    <w:rsid w:val="002651FB"/>
    <w:rsid w:val="0026538C"/>
    <w:rsid w:val="00265781"/>
    <w:rsid w:val="00266B13"/>
    <w:rsid w:val="00267E48"/>
    <w:rsid w:val="00267EBA"/>
    <w:rsid w:val="00270373"/>
    <w:rsid w:val="00270728"/>
    <w:rsid w:val="00270D42"/>
    <w:rsid w:val="0027195D"/>
    <w:rsid w:val="00272B03"/>
    <w:rsid w:val="002733E2"/>
    <w:rsid w:val="002750B1"/>
    <w:rsid w:val="0027529A"/>
    <w:rsid w:val="0027620A"/>
    <w:rsid w:val="00276A35"/>
    <w:rsid w:val="00277835"/>
    <w:rsid w:val="00280282"/>
    <w:rsid w:val="002802DC"/>
    <w:rsid w:val="00280AB1"/>
    <w:rsid w:val="00284A20"/>
    <w:rsid w:val="00284BAE"/>
    <w:rsid w:val="002859AF"/>
    <w:rsid w:val="00286AE7"/>
    <w:rsid w:val="00287243"/>
    <w:rsid w:val="002902B4"/>
    <w:rsid w:val="00290647"/>
    <w:rsid w:val="00290A83"/>
    <w:rsid w:val="00290E5E"/>
    <w:rsid w:val="00291385"/>
    <w:rsid w:val="00291422"/>
    <w:rsid w:val="0029237F"/>
    <w:rsid w:val="00292715"/>
    <w:rsid w:val="0029279F"/>
    <w:rsid w:val="00293320"/>
    <w:rsid w:val="00293E57"/>
    <w:rsid w:val="002947D1"/>
    <w:rsid w:val="002948DF"/>
    <w:rsid w:val="00294D90"/>
    <w:rsid w:val="00296BED"/>
    <w:rsid w:val="00297373"/>
    <w:rsid w:val="00297F13"/>
    <w:rsid w:val="002A1157"/>
    <w:rsid w:val="002A1AC3"/>
    <w:rsid w:val="002A1E92"/>
    <w:rsid w:val="002A202D"/>
    <w:rsid w:val="002A204D"/>
    <w:rsid w:val="002A2616"/>
    <w:rsid w:val="002A26E1"/>
    <w:rsid w:val="002A298C"/>
    <w:rsid w:val="002A368A"/>
    <w:rsid w:val="002A4065"/>
    <w:rsid w:val="002A4B18"/>
    <w:rsid w:val="002A59F0"/>
    <w:rsid w:val="002A6432"/>
    <w:rsid w:val="002A6B10"/>
    <w:rsid w:val="002A6F25"/>
    <w:rsid w:val="002A6FD3"/>
    <w:rsid w:val="002B02E8"/>
    <w:rsid w:val="002B0384"/>
    <w:rsid w:val="002B0480"/>
    <w:rsid w:val="002B0A7D"/>
    <w:rsid w:val="002B1A69"/>
    <w:rsid w:val="002B2723"/>
    <w:rsid w:val="002B303A"/>
    <w:rsid w:val="002B381E"/>
    <w:rsid w:val="002B39A1"/>
    <w:rsid w:val="002B4316"/>
    <w:rsid w:val="002B46A7"/>
    <w:rsid w:val="002B538E"/>
    <w:rsid w:val="002B5DCA"/>
    <w:rsid w:val="002B6BDC"/>
    <w:rsid w:val="002B75B0"/>
    <w:rsid w:val="002B77F0"/>
    <w:rsid w:val="002B7EAF"/>
    <w:rsid w:val="002C0803"/>
    <w:rsid w:val="002C099C"/>
    <w:rsid w:val="002C0B74"/>
    <w:rsid w:val="002C0C8B"/>
    <w:rsid w:val="002C0CBB"/>
    <w:rsid w:val="002C1032"/>
    <w:rsid w:val="002C1201"/>
    <w:rsid w:val="002C1460"/>
    <w:rsid w:val="002C20F2"/>
    <w:rsid w:val="002C354A"/>
    <w:rsid w:val="002C38B2"/>
    <w:rsid w:val="002C3F9C"/>
    <w:rsid w:val="002C42A1"/>
    <w:rsid w:val="002C5AFA"/>
    <w:rsid w:val="002D0439"/>
    <w:rsid w:val="002D0986"/>
    <w:rsid w:val="002D11B7"/>
    <w:rsid w:val="002D3BBC"/>
    <w:rsid w:val="002D3D37"/>
    <w:rsid w:val="002D438A"/>
    <w:rsid w:val="002D4A07"/>
    <w:rsid w:val="002D5424"/>
    <w:rsid w:val="002D5738"/>
    <w:rsid w:val="002D5E53"/>
    <w:rsid w:val="002D684A"/>
    <w:rsid w:val="002E0319"/>
    <w:rsid w:val="002E179B"/>
    <w:rsid w:val="002E1A01"/>
    <w:rsid w:val="002E1C9E"/>
    <w:rsid w:val="002E257B"/>
    <w:rsid w:val="002E3C65"/>
    <w:rsid w:val="002E3F5B"/>
    <w:rsid w:val="002E4362"/>
    <w:rsid w:val="002E58B2"/>
    <w:rsid w:val="002E6363"/>
    <w:rsid w:val="002E63D9"/>
    <w:rsid w:val="002E640E"/>
    <w:rsid w:val="002E7686"/>
    <w:rsid w:val="002E7900"/>
    <w:rsid w:val="002F0C28"/>
    <w:rsid w:val="002F0C73"/>
    <w:rsid w:val="002F138E"/>
    <w:rsid w:val="002F2C4D"/>
    <w:rsid w:val="002F32A9"/>
    <w:rsid w:val="002F3CDE"/>
    <w:rsid w:val="002F5DD6"/>
    <w:rsid w:val="002F5E71"/>
    <w:rsid w:val="002F5FEA"/>
    <w:rsid w:val="002F63E7"/>
    <w:rsid w:val="002F7BE3"/>
    <w:rsid w:val="002F7E6A"/>
    <w:rsid w:val="00300165"/>
    <w:rsid w:val="003008FF"/>
    <w:rsid w:val="003010CF"/>
    <w:rsid w:val="00303440"/>
    <w:rsid w:val="00304D9B"/>
    <w:rsid w:val="00305BD2"/>
    <w:rsid w:val="00305FF9"/>
    <w:rsid w:val="0030653D"/>
    <w:rsid w:val="00306E6B"/>
    <w:rsid w:val="003100C8"/>
    <w:rsid w:val="00311161"/>
    <w:rsid w:val="003111A8"/>
    <w:rsid w:val="00312400"/>
    <w:rsid w:val="00312739"/>
    <w:rsid w:val="0031281D"/>
    <w:rsid w:val="00312D10"/>
    <w:rsid w:val="00315E61"/>
    <w:rsid w:val="003178DA"/>
    <w:rsid w:val="00317DB8"/>
    <w:rsid w:val="00317DF6"/>
    <w:rsid w:val="00317F9D"/>
    <w:rsid w:val="00320618"/>
    <w:rsid w:val="0032100B"/>
    <w:rsid w:val="00321629"/>
    <w:rsid w:val="00321BD7"/>
    <w:rsid w:val="0032260F"/>
    <w:rsid w:val="003228DA"/>
    <w:rsid w:val="003231EB"/>
    <w:rsid w:val="003233E3"/>
    <w:rsid w:val="00323D6B"/>
    <w:rsid w:val="00324086"/>
    <w:rsid w:val="003241D6"/>
    <w:rsid w:val="00326957"/>
    <w:rsid w:val="00326AE2"/>
    <w:rsid w:val="003271FA"/>
    <w:rsid w:val="00327D90"/>
    <w:rsid w:val="00331426"/>
    <w:rsid w:val="0033171D"/>
    <w:rsid w:val="00331FC3"/>
    <w:rsid w:val="00332300"/>
    <w:rsid w:val="003324BF"/>
    <w:rsid w:val="00332727"/>
    <w:rsid w:val="003336B3"/>
    <w:rsid w:val="00333915"/>
    <w:rsid w:val="00333F0B"/>
    <w:rsid w:val="003347CE"/>
    <w:rsid w:val="00335038"/>
    <w:rsid w:val="00335B75"/>
    <w:rsid w:val="00335D8C"/>
    <w:rsid w:val="00336072"/>
    <w:rsid w:val="003363A1"/>
    <w:rsid w:val="003414F8"/>
    <w:rsid w:val="00341961"/>
    <w:rsid w:val="0034226D"/>
    <w:rsid w:val="003427FA"/>
    <w:rsid w:val="00342972"/>
    <w:rsid w:val="00342FDD"/>
    <w:rsid w:val="00343B12"/>
    <w:rsid w:val="0034429B"/>
    <w:rsid w:val="00344363"/>
    <w:rsid w:val="00344866"/>
    <w:rsid w:val="0034488F"/>
    <w:rsid w:val="00344F83"/>
    <w:rsid w:val="0034638C"/>
    <w:rsid w:val="00346BF0"/>
    <w:rsid w:val="00346F7F"/>
    <w:rsid w:val="00350108"/>
    <w:rsid w:val="00350762"/>
    <w:rsid w:val="003507C4"/>
    <w:rsid w:val="003519A1"/>
    <w:rsid w:val="00352480"/>
    <w:rsid w:val="00352DDB"/>
    <w:rsid w:val="003530D2"/>
    <w:rsid w:val="0035331A"/>
    <w:rsid w:val="003534E1"/>
    <w:rsid w:val="003548D8"/>
    <w:rsid w:val="003554CA"/>
    <w:rsid w:val="00356409"/>
    <w:rsid w:val="003573FC"/>
    <w:rsid w:val="00357E11"/>
    <w:rsid w:val="00360232"/>
    <w:rsid w:val="003602E0"/>
    <w:rsid w:val="00360901"/>
    <w:rsid w:val="00360D01"/>
    <w:rsid w:val="00361B92"/>
    <w:rsid w:val="00362569"/>
    <w:rsid w:val="0036270F"/>
    <w:rsid w:val="003636CD"/>
    <w:rsid w:val="0036487C"/>
    <w:rsid w:val="00364DC9"/>
    <w:rsid w:val="003652AE"/>
    <w:rsid w:val="00365411"/>
    <w:rsid w:val="00365450"/>
    <w:rsid w:val="00365FA2"/>
    <w:rsid w:val="00366C69"/>
    <w:rsid w:val="00366E28"/>
    <w:rsid w:val="00367441"/>
    <w:rsid w:val="00367B1D"/>
    <w:rsid w:val="00370E0D"/>
    <w:rsid w:val="00370E4F"/>
    <w:rsid w:val="00371215"/>
    <w:rsid w:val="00372F0D"/>
    <w:rsid w:val="00374059"/>
    <w:rsid w:val="00374F90"/>
    <w:rsid w:val="0037535B"/>
    <w:rsid w:val="0037552D"/>
    <w:rsid w:val="003756DB"/>
    <w:rsid w:val="00375986"/>
    <w:rsid w:val="00375AA2"/>
    <w:rsid w:val="00375DD9"/>
    <w:rsid w:val="003766CA"/>
    <w:rsid w:val="00376F0B"/>
    <w:rsid w:val="003770BB"/>
    <w:rsid w:val="0037771A"/>
    <w:rsid w:val="003802DC"/>
    <w:rsid w:val="00380E4E"/>
    <w:rsid w:val="00380FBF"/>
    <w:rsid w:val="00382076"/>
    <w:rsid w:val="00382A43"/>
    <w:rsid w:val="00382D60"/>
    <w:rsid w:val="00382F29"/>
    <w:rsid w:val="00382F53"/>
    <w:rsid w:val="00383949"/>
    <w:rsid w:val="00383C8D"/>
    <w:rsid w:val="00384BC3"/>
    <w:rsid w:val="003852FB"/>
    <w:rsid w:val="00385429"/>
    <w:rsid w:val="00385A64"/>
    <w:rsid w:val="00385B05"/>
    <w:rsid w:val="00386047"/>
    <w:rsid w:val="00386382"/>
    <w:rsid w:val="003865EF"/>
    <w:rsid w:val="00386BA9"/>
    <w:rsid w:val="00387495"/>
    <w:rsid w:val="00387DCB"/>
    <w:rsid w:val="00390017"/>
    <w:rsid w:val="003901A3"/>
    <w:rsid w:val="0039072F"/>
    <w:rsid w:val="003940CE"/>
    <w:rsid w:val="003945BC"/>
    <w:rsid w:val="00396ED9"/>
    <w:rsid w:val="0039709E"/>
    <w:rsid w:val="0039798F"/>
    <w:rsid w:val="00397C1D"/>
    <w:rsid w:val="003A1639"/>
    <w:rsid w:val="003A180F"/>
    <w:rsid w:val="003A18DD"/>
    <w:rsid w:val="003A20C8"/>
    <w:rsid w:val="003A2C29"/>
    <w:rsid w:val="003A2EC3"/>
    <w:rsid w:val="003A36F2"/>
    <w:rsid w:val="003A3D39"/>
    <w:rsid w:val="003A3EC7"/>
    <w:rsid w:val="003A3EEC"/>
    <w:rsid w:val="003A40B4"/>
    <w:rsid w:val="003A42A0"/>
    <w:rsid w:val="003A7834"/>
    <w:rsid w:val="003A7928"/>
    <w:rsid w:val="003B0B5B"/>
    <w:rsid w:val="003B0E79"/>
    <w:rsid w:val="003B3575"/>
    <w:rsid w:val="003B3B91"/>
    <w:rsid w:val="003B50BC"/>
    <w:rsid w:val="003B5D97"/>
    <w:rsid w:val="003B63A4"/>
    <w:rsid w:val="003B68FE"/>
    <w:rsid w:val="003B6D7D"/>
    <w:rsid w:val="003B7872"/>
    <w:rsid w:val="003B7D7E"/>
    <w:rsid w:val="003C0A29"/>
    <w:rsid w:val="003C0D2A"/>
    <w:rsid w:val="003C1012"/>
    <w:rsid w:val="003C11C9"/>
    <w:rsid w:val="003C1229"/>
    <w:rsid w:val="003C192F"/>
    <w:rsid w:val="003C1FD4"/>
    <w:rsid w:val="003C213D"/>
    <w:rsid w:val="003C25AD"/>
    <w:rsid w:val="003C2D21"/>
    <w:rsid w:val="003C4D55"/>
    <w:rsid w:val="003C5E6B"/>
    <w:rsid w:val="003C7968"/>
    <w:rsid w:val="003C7AD7"/>
    <w:rsid w:val="003D0FC3"/>
    <w:rsid w:val="003D105B"/>
    <w:rsid w:val="003D2C1D"/>
    <w:rsid w:val="003D2C34"/>
    <w:rsid w:val="003D3C37"/>
    <w:rsid w:val="003D3DDD"/>
    <w:rsid w:val="003D4A95"/>
    <w:rsid w:val="003D54FE"/>
    <w:rsid w:val="003D5CBF"/>
    <w:rsid w:val="003D5D06"/>
    <w:rsid w:val="003D66D2"/>
    <w:rsid w:val="003D67CF"/>
    <w:rsid w:val="003D7942"/>
    <w:rsid w:val="003E07AE"/>
    <w:rsid w:val="003E0857"/>
    <w:rsid w:val="003E0BC1"/>
    <w:rsid w:val="003E14FC"/>
    <w:rsid w:val="003E2976"/>
    <w:rsid w:val="003E4858"/>
    <w:rsid w:val="003E566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A69"/>
    <w:rsid w:val="003F6194"/>
    <w:rsid w:val="003F6CD2"/>
    <w:rsid w:val="003F704F"/>
    <w:rsid w:val="003F788D"/>
    <w:rsid w:val="0040126E"/>
    <w:rsid w:val="004013B7"/>
    <w:rsid w:val="004020D4"/>
    <w:rsid w:val="004021B6"/>
    <w:rsid w:val="00403DE5"/>
    <w:rsid w:val="004043A8"/>
    <w:rsid w:val="004047C4"/>
    <w:rsid w:val="00404EF4"/>
    <w:rsid w:val="0040570B"/>
    <w:rsid w:val="00405EDB"/>
    <w:rsid w:val="00405FB1"/>
    <w:rsid w:val="00406460"/>
    <w:rsid w:val="00406908"/>
    <w:rsid w:val="00411760"/>
    <w:rsid w:val="00412461"/>
    <w:rsid w:val="00412546"/>
    <w:rsid w:val="00412D05"/>
    <w:rsid w:val="00413053"/>
    <w:rsid w:val="0041319C"/>
    <w:rsid w:val="004137B6"/>
    <w:rsid w:val="00413A54"/>
    <w:rsid w:val="00413C10"/>
    <w:rsid w:val="00413CD9"/>
    <w:rsid w:val="00413F9A"/>
    <w:rsid w:val="004140CA"/>
    <w:rsid w:val="0041421E"/>
    <w:rsid w:val="00414C65"/>
    <w:rsid w:val="00415943"/>
    <w:rsid w:val="00415D76"/>
    <w:rsid w:val="00416665"/>
    <w:rsid w:val="004166A6"/>
    <w:rsid w:val="004166B6"/>
    <w:rsid w:val="00416A67"/>
    <w:rsid w:val="00416ACB"/>
    <w:rsid w:val="00421C73"/>
    <w:rsid w:val="00421DCF"/>
    <w:rsid w:val="00422341"/>
    <w:rsid w:val="00423641"/>
    <w:rsid w:val="004252C2"/>
    <w:rsid w:val="00425E83"/>
    <w:rsid w:val="00425EC6"/>
    <w:rsid w:val="00426266"/>
    <w:rsid w:val="00426727"/>
    <w:rsid w:val="00427C3F"/>
    <w:rsid w:val="00430112"/>
    <w:rsid w:val="00430A2D"/>
    <w:rsid w:val="00431505"/>
    <w:rsid w:val="00431AF0"/>
    <w:rsid w:val="0043213A"/>
    <w:rsid w:val="00432291"/>
    <w:rsid w:val="004330F4"/>
    <w:rsid w:val="00433590"/>
    <w:rsid w:val="0043393D"/>
    <w:rsid w:val="00433976"/>
    <w:rsid w:val="004344C7"/>
    <w:rsid w:val="00435274"/>
    <w:rsid w:val="004352AD"/>
    <w:rsid w:val="0043545D"/>
    <w:rsid w:val="00435FE2"/>
    <w:rsid w:val="00436E2F"/>
    <w:rsid w:val="00436EAB"/>
    <w:rsid w:val="00437915"/>
    <w:rsid w:val="004424C2"/>
    <w:rsid w:val="004426AA"/>
    <w:rsid w:val="004426E2"/>
    <w:rsid w:val="00442884"/>
    <w:rsid w:val="00443F5E"/>
    <w:rsid w:val="004445DB"/>
    <w:rsid w:val="004459A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05"/>
    <w:rsid w:val="00456DAB"/>
    <w:rsid w:val="00457188"/>
    <w:rsid w:val="00460798"/>
    <w:rsid w:val="00460CC3"/>
    <w:rsid w:val="00460E86"/>
    <w:rsid w:val="00462085"/>
    <w:rsid w:val="004646B4"/>
    <w:rsid w:val="00464A88"/>
    <w:rsid w:val="004651A0"/>
    <w:rsid w:val="00466532"/>
    <w:rsid w:val="00467488"/>
    <w:rsid w:val="0047083E"/>
    <w:rsid w:val="00470EB5"/>
    <w:rsid w:val="004712ED"/>
    <w:rsid w:val="0047286B"/>
    <w:rsid w:val="00472E27"/>
    <w:rsid w:val="00474220"/>
    <w:rsid w:val="004742D8"/>
    <w:rsid w:val="004752D3"/>
    <w:rsid w:val="004754E1"/>
    <w:rsid w:val="00475CE0"/>
    <w:rsid w:val="00476827"/>
    <w:rsid w:val="00476BD4"/>
    <w:rsid w:val="00477C35"/>
    <w:rsid w:val="00477C8F"/>
    <w:rsid w:val="00480988"/>
    <w:rsid w:val="00480E05"/>
    <w:rsid w:val="00481ABC"/>
    <w:rsid w:val="00482BBE"/>
    <w:rsid w:val="00483A12"/>
    <w:rsid w:val="00484A77"/>
    <w:rsid w:val="0048540F"/>
    <w:rsid w:val="004854A2"/>
    <w:rsid w:val="00485970"/>
    <w:rsid w:val="00485C0D"/>
    <w:rsid w:val="00486575"/>
    <w:rsid w:val="004866D0"/>
    <w:rsid w:val="0049018A"/>
    <w:rsid w:val="00491F58"/>
    <w:rsid w:val="00494242"/>
    <w:rsid w:val="00494D45"/>
    <w:rsid w:val="00494E8E"/>
    <w:rsid w:val="004955BC"/>
    <w:rsid w:val="00495D63"/>
    <w:rsid w:val="0049648F"/>
    <w:rsid w:val="00496606"/>
    <w:rsid w:val="00496F05"/>
    <w:rsid w:val="00497370"/>
    <w:rsid w:val="00497D53"/>
    <w:rsid w:val="004A0F39"/>
    <w:rsid w:val="004A1234"/>
    <w:rsid w:val="004A251F"/>
    <w:rsid w:val="004A3583"/>
    <w:rsid w:val="004A380D"/>
    <w:rsid w:val="004A3BF1"/>
    <w:rsid w:val="004A3E42"/>
    <w:rsid w:val="004A4715"/>
    <w:rsid w:val="004A5046"/>
    <w:rsid w:val="004A565E"/>
    <w:rsid w:val="004A5DF3"/>
    <w:rsid w:val="004A6134"/>
    <w:rsid w:val="004A676A"/>
    <w:rsid w:val="004A6AF6"/>
    <w:rsid w:val="004A6F5B"/>
    <w:rsid w:val="004A7092"/>
    <w:rsid w:val="004B008C"/>
    <w:rsid w:val="004B0BE1"/>
    <w:rsid w:val="004B14E1"/>
    <w:rsid w:val="004B348C"/>
    <w:rsid w:val="004B49E6"/>
    <w:rsid w:val="004B4D69"/>
    <w:rsid w:val="004B5C78"/>
    <w:rsid w:val="004B5EF2"/>
    <w:rsid w:val="004B645F"/>
    <w:rsid w:val="004C01A8"/>
    <w:rsid w:val="004C0C01"/>
    <w:rsid w:val="004C0CBB"/>
    <w:rsid w:val="004C1840"/>
    <w:rsid w:val="004C24C9"/>
    <w:rsid w:val="004C31B6"/>
    <w:rsid w:val="004C366A"/>
    <w:rsid w:val="004C3739"/>
    <w:rsid w:val="004C5319"/>
    <w:rsid w:val="004C5E91"/>
    <w:rsid w:val="004C621F"/>
    <w:rsid w:val="004C6661"/>
    <w:rsid w:val="004C7948"/>
    <w:rsid w:val="004C7BB8"/>
    <w:rsid w:val="004C7C60"/>
    <w:rsid w:val="004D0DFE"/>
    <w:rsid w:val="004D1542"/>
    <w:rsid w:val="004D1D91"/>
    <w:rsid w:val="004D22C3"/>
    <w:rsid w:val="004D3EE0"/>
    <w:rsid w:val="004D5437"/>
    <w:rsid w:val="004D548C"/>
    <w:rsid w:val="004D61C7"/>
    <w:rsid w:val="004D6F4D"/>
    <w:rsid w:val="004D6F95"/>
    <w:rsid w:val="004D72FE"/>
    <w:rsid w:val="004D7E91"/>
    <w:rsid w:val="004E003A"/>
    <w:rsid w:val="004E0768"/>
    <w:rsid w:val="004E1A31"/>
    <w:rsid w:val="004E2DE0"/>
    <w:rsid w:val="004E34E5"/>
    <w:rsid w:val="004E3BE7"/>
    <w:rsid w:val="004E4060"/>
    <w:rsid w:val="004E409A"/>
    <w:rsid w:val="004E421A"/>
    <w:rsid w:val="004E46B5"/>
    <w:rsid w:val="004E4FE3"/>
    <w:rsid w:val="004E562A"/>
    <w:rsid w:val="004E61DB"/>
    <w:rsid w:val="004F0FB9"/>
    <w:rsid w:val="004F2F7E"/>
    <w:rsid w:val="004F32B5"/>
    <w:rsid w:val="004F407E"/>
    <w:rsid w:val="004F5479"/>
    <w:rsid w:val="004F7528"/>
    <w:rsid w:val="004F79FF"/>
    <w:rsid w:val="004F7BCA"/>
    <w:rsid w:val="004F7D89"/>
    <w:rsid w:val="00500D06"/>
    <w:rsid w:val="00501981"/>
    <w:rsid w:val="00501A85"/>
    <w:rsid w:val="00501BB3"/>
    <w:rsid w:val="00502026"/>
    <w:rsid w:val="005021DD"/>
    <w:rsid w:val="005026CA"/>
    <w:rsid w:val="005026D2"/>
    <w:rsid w:val="00502B72"/>
    <w:rsid w:val="00504BC1"/>
    <w:rsid w:val="00505134"/>
    <w:rsid w:val="00505C04"/>
    <w:rsid w:val="005077F3"/>
    <w:rsid w:val="00510442"/>
    <w:rsid w:val="00511F15"/>
    <w:rsid w:val="0051318C"/>
    <w:rsid w:val="005142CD"/>
    <w:rsid w:val="005143C9"/>
    <w:rsid w:val="005151E9"/>
    <w:rsid w:val="005152A0"/>
    <w:rsid w:val="005157A9"/>
    <w:rsid w:val="005173A7"/>
    <w:rsid w:val="005175BD"/>
    <w:rsid w:val="005177E1"/>
    <w:rsid w:val="00520C0A"/>
    <w:rsid w:val="005218B6"/>
    <w:rsid w:val="00522589"/>
    <w:rsid w:val="00522C99"/>
    <w:rsid w:val="00522D3F"/>
    <w:rsid w:val="00524545"/>
    <w:rsid w:val="00525264"/>
    <w:rsid w:val="005255BF"/>
    <w:rsid w:val="005257DE"/>
    <w:rsid w:val="00527200"/>
    <w:rsid w:val="005279DC"/>
    <w:rsid w:val="00527F49"/>
    <w:rsid w:val="00530157"/>
    <w:rsid w:val="00531EBE"/>
    <w:rsid w:val="00532F8B"/>
    <w:rsid w:val="00533737"/>
    <w:rsid w:val="005350CC"/>
    <w:rsid w:val="00535B79"/>
    <w:rsid w:val="00535D7C"/>
    <w:rsid w:val="005360B5"/>
    <w:rsid w:val="00536579"/>
    <w:rsid w:val="0053698D"/>
    <w:rsid w:val="00536C1E"/>
    <w:rsid w:val="00537BF6"/>
    <w:rsid w:val="00540AB0"/>
    <w:rsid w:val="0054343A"/>
    <w:rsid w:val="00543974"/>
    <w:rsid w:val="00543B42"/>
    <w:rsid w:val="00543EBF"/>
    <w:rsid w:val="005446C2"/>
    <w:rsid w:val="00544ABA"/>
    <w:rsid w:val="00544F69"/>
    <w:rsid w:val="0054593A"/>
    <w:rsid w:val="00546379"/>
    <w:rsid w:val="005467FB"/>
    <w:rsid w:val="00546AE9"/>
    <w:rsid w:val="00547989"/>
    <w:rsid w:val="00547B85"/>
    <w:rsid w:val="005505EB"/>
    <w:rsid w:val="00551224"/>
    <w:rsid w:val="00551320"/>
    <w:rsid w:val="005518A4"/>
    <w:rsid w:val="00551D64"/>
    <w:rsid w:val="0055209A"/>
    <w:rsid w:val="00552768"/>
    <w:rsid w:val="00552935"/>
    <w:rsid w:val="00552D61"/>
    <w:rsid w:val="0055300B"/>
    <w:rsid w:val="00553127"/>
    <w:rsid w:val="005537D5"/>
    <w:rsid w:val="00553E86"/>
    <w:rsid w:val="00554BE7"/>
    <w:rsid w:val="00556D68"/>
    <w:rsid w:val="00557173"/>
    <w:rsid w:val="005576A1"/>
    <w:rsid w:val="00557909"/>
    <w:rsid w:val="00557A64"/>
    <w:rsid w:val="005605C0"/>
    <w:rsid w:val="0056073F"/>
    <w:rsid w:val="00560D23"/>
    <w:rsid w:val="005615D8"/>
    <w:rsid w:val="00562054"/>
    <w:rsid w:val="005626D6"/>
    <w:rsid w:val="005638D4"/>
    <w:rsid w:val="005656ED"/>
    <w:rsid w:val="005663FB"/>
    <w:rsid w:val="00566544"/>
    <w:rsid w:val="00566608"/>
    <w:rsid w:val="00566C83"/>
    <w:rsid w:val="0056707C"/>
    <w:rsid w:val="005700FE"/>
    <w:rsid w:val="00570AE7"/>
    <w:rsid w:val="00570E24"/>
    <w:rsid w:val="00572760"/>
    <w:rsid w:val="0057352D"/>
    <w:rsid w:val="005743DE"/>
    <w:rsid w:val="00574AEC"/>
    <w:rsid w:val="00574F3F"/>
    <w:rsid w:val="0057562C"/>
    <w:rsid w:val="0057569B"/>
    <w:rsid w:val="005759F6"/>
    <w:rsid w:val="00575E3E"/>
    <w:rsid w:val="00575FA7"/>
    <w:rsid w:val="005765F5"/>
    <w:rsid w:val="00576D6C"/>
    <w:rsid w:val="00577063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B94"/>
    <w:rsid w:val="00585028"/>
    <w:rsid w:val="005854D1"/>
    <w:rsid w:val="00585F5B"/>
    <w:rsid w:val="0058620A"/>
    <w:rsid w:val="00587FC0"/>
    <w:rsid w:val="005906AD"/>
    <w:rsid w:val="00590DA6"/>
    <w:rsid w:val="0059121B"/>
    <w:rsid w:val="00591C7D"/>
    <w:rsid w:val="00591CDE"/>
    <w:rsid w:val="00592B03"/>
    <w:rsid w:val="005938A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D4"/>
    <w:rsid w:val="005A11EA"/>
    <w:rsid w:val="005A1AFB"/>
    <w:rsid w:val="005A269F"/>
    <w:rsid w:val="005A2852"/>
    <w:rsid w:val="005A305E"/>
    <w:rsid w:val="005A30BB"/>
    <w:rsid w:val="005A3887"/>
    <w:rsid w:val="005A396F"/>
    <w:rsid w:val="005B0542"/>
    <w:rsid w:val="005B2225"/>
    <w:rsid w:val="005B2799"/>
    <w:rsid w:val="005B2B77"/>
    <w:rsid w:val="005B3063"/>
    <w:rsid w:val="005B3D4A"/>
    <w:rsid w:val="005B4D87"/>
    <w:rsid w:val="005B621B"/>
    <w:rsid w:val="005B7DD1"/>
    <w:rsid w:val="005C00A0"/>
    <w:rsid w:val="005C2619"/>
    <w:rsid w:val="005C28FA"/>
    <w:rsid w:val="005C40F4"/>
    <w:rsid w:val="005C43BE"/>
    <w:rsid w:val="005C44F3"/>
    <w:rsid w:val="005C6CE5"/>
    <w:rsid w:val="005C712D"/>
    <w:rsid w:val="005C7854"/>
    <w:rsid w:val="005C7C75"/>
    <w:rsid w:val="005D0E4F"/>
    <w:rsid w:val="005D1E32"/>
    <w:rsid w:val="005D206B"/>
    <w:rsid w:val="005D22B7"/>
    <w:rsid w:val="005D2BDE"/>
    <w:rsid w:val="005D2C30"/>
    <w:rsid w:val="005D3D76"/>
    <w:rsid w:val="005D4578"/>
    <w:rsid w:val="005D4EFA"/>
    <w:rsid w:val="005D55BA"/>
    <w:rsid w:val="005D5ADB"/>
    <w:rsid w:val="005D648A"/>
    <w:rsid w:val="005D7DE7"/>
    <w:rsid w:val="005D7E0D"/>
    <w:rsid w:val="005E0920"/>
    <w:rsid w:val="005E0AD5"/>
    <w:rsid w:val="005E1F31"/>
    <w:rsid w:val="005E234A"/>
    <w:rsid w:val="005E35CC"/>
    <w:rsid w:val="005E371E"/>
    <w:rsid w:val="005E53F9"/>
    <w:rsid w:val="005E65A4"/>
    <w:rsid w:val="005E775D"/>
    <w:rsid w:val="005E7E0E"/>
    <w:rsid w:val="005F0A43"/>
    <w:rsid w:val="005F2573"/>
    <w:rsid w:val="005F27BF"/>
    <w:rsid w:val="005F2868"/>
    <w:rsid w:val="005F4171"/>
    <w:rsid w:val="005F450F"/>
    <w:rsid w:val="005F46D6"/>
    <w:rsid w:val="005F4DD3"/>
    <w:rsid w:val="005F4DD6"/>
    <w:rsid w:val="005F50D8"/>
    <w:rsid w:val="005F53A1"/>
    <w:rsid w:val="005F683D"/>
    <w:rsid w:val="005F6B77"/>
    <w:rsid w:val="005F6D5C"/>
    <w:rsid w:val="005F7487"/>
    <w:rsid w:val="006002C7"/>
    <w:rsid w:val="00600F95"/>
    <w:rsid w:val="00601839"/>
    <w:rsid w:val="00602759"/>
    <w:rsid w:val="0060277A"/>
    <w:rsid w:val="006027AF"/>
    <w:rsid w:val="00602B7C"/>
    <w:rsid w:val="00603312"/>
    <w:rsid w:val="0060368F"/>
    <w:rsid w:val="00604C1A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846"/>
    <w:rsid w:val="00622E2A"/>
    <w:rsid w:val="00622E3F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ED4"/>
    <w:rsid w:val="0063245D"/>
    <w:rsid w:val="006342C0"/>
    <w:rsid w:val="00634ACF"/>
    <w:rsid w:val="00635035"/>
    <w:rsid w:val="0063580D"/>
    <w:rsid w:val="00635CAE"/>
    <w:rsid w:val="00637240"/>
    <w:rsid w:val="00643232"/>
    <w:rsid w:val="00643348"/>
    <w:rsid w:val="00643660"/>
    <w:rsid w:val="00644B42"/>
    <w:rsid w:val="00645E49"/>
    <w:rsid w:val="00646240"/>
    <w:rsid w:val="00646CA0"/>
    <w:rsid w:val="00650139"/>
    <w:rsid w:val="0065033E"/>
    <w:rsid w:val="0065072F"/>
    <w:rsid w:val="00651EF5"/>
    <w:rsid w:val="0065239B"/>
    <w:rsid w:val="00652756"/>
    <w:rsid w:val="00652AD8"/>
    <w:rsid w:val="00652B79"/>
    <w:rsid w:val="006533C3"/>
    <w:rsid w:val="00654068"/>
    <w:rsid w:val="00654B38"/>
    <w:rsid w:val="00654B83"/>
    <w:rsid w:val="00654D09"/>
    <w:rsid w:val="00655061"/>
    <w:rsid w:val="0065510C"/>
    <w:rsid w:val="00655B63"/>
    <w:rsid w:val="006571F6"/>
    <w:rsid w:val="006618CC"/>
    <w:rsid w:val="00661C25"/>
    <w:rsid w:val="00661C37"/>
    <w:rsid w:val="00662111"/>
    <w:rsid w:val="00662118"/>
    <w:rsid w:val="006627D0"/>
    <w:rsid w:val="00662AFF"/>
    <w:rsid w:val="006638AD"/>
    <w:rsid w:val="0066673A"/>
    <w:rsid w:val="0066732C"/>
    <w:rsid w:val="006679F5"/>
    <w:rsid w:val="00667B77"/>
    <w:rsid w:val="00671646"/>
    <w:rsid w:val="006716DA"/>
    <w:rsid w:val="006728ED"/>
    <w:rsid w:val="006732B1"/>
    <w:rsid w:val="00673C54"/>
    <w:rsid w:val="0067446F"/>
    <w:rsid w:val="006745E4"/>
    <w:rsid w:val="006746A4"/>
    <w:rsid w:val="00674BA0"/>
    <w:rsid w:val="00674D46"/>
    <w:rsid w:val="00675558"/>
    <w:rsid w:val="00675611"/>
    <w:rsid w:val="00675A60"/>
    <w:rsid w:val="0067697E"/>
    <w:rsid w:val="00677443"/>
    <w:rsid w:val="0067769A"/>
    <w:rsid w:val="006806A3"/>
    <w:rsid w:val="006806A6"/>
    <w:rsid w:val="00680954"/>
    <w:rsid w:val="00681000"/>
    <w:rsid w:val="00681211"/>
    <w:rsid w:val="0068137A"/>
    <w:rsid w:val="00681B36"/>
    <w:rsid w:val="00681F5A"/>
    <w:rsid w:val="00682E14"/>
    <w:rsid w:val="00683C08"/>
    <w:rsid w:val="0068436C"/>
    <w:rsid w:val="0068545E"/>
    <w:rsid w:val="00685C07"/>
    <w:rsid w:val="00685FD4"/>
    <w:rsid w:val="00686612"/>
    <w:rsid w:val="0068661E"/>
    <w:rsid w:val="00687DD3"/>
    <w:rsid w:val="00690A49"/>
    <w:rsid w:val="00690BB6"/>
    <w:rsid w:val="00691B30"/>
    <w:rsid w:val="00693E1F"/>
    <w:rsid w:val="00693ECB"/>
    <w:rsid w:val="00694797"/>
    <w:rsid w:val="00695887"/>
    <w:rsid w:val="0069720D"/>
    <w:rsid w:val="0069733C"/>
    <w:rsid w:val="0069734C"/>
    <w:rsid w:val="00697733"/>
    <w:rsid w:val="006A0961"/>
    <w:rsid w:val="006A24A7"/>
    <w:rsid w:val="006A254E"/>
    <w:rsid w:val="006A2BF6"/>
    <w:rsid w:val="006A2C30"/>
    <w:rsid w:val="006A301C"/>
    <w:rsid w:val="006A3E2B"/>
    <w:rsid w:val="006A485E"/>
    <w:rsid w:val="006A4A25"/>
    <w:rsid w:val="006A5C1F"/>
    <w:rsid w:val="006A6E17"/>
    <w:rsid w:val="006B120D"/>
    <w:rsid w:val="006B17E7"/>
    <w:rsid w:val="006B19E8"/>
    <w:rsid w:val="006B1A8A"/>
    <w:rsid w:val="006B1FD5"/>
    <w:rsid w:val="006B2C33"/>
    <w:rsid w:val="006B2DBE"/>
    <w:rsid w:val="006B4169"/>
    <w:rsid w:val="006B45B9"/>
    <w:rsid w:val="006B4EE0"/>
    <w:rsid w:val="006B555A"/>
    <w:rsid w:val="006B600A"/>
    <w:rsid w:val="006B6635"/>
    <w:rsid w:val="006B7D22"/>
    <w:rsid w:val="006B7D2C"/>
    <w:rsid w:val="006C069F"/>
    <w:rsid w:val="006C0CC4"/>
    <w:rsid w:val="006C1019"/>
    <w:rsid w:val="006C10B7"/>
    <w:rsid w:val="006C2261"/>
    <w:rsid w:val="006C2BB5"/>
    <w:rsid w:val="006C2BEE"/>
    <w:rsid w:val="006C3AD8"/>
    <w:rsid w:val="006C4516"/>
    <w:rsid w:val="006C455E"/>
    <w:rsid w:val="006C4ADC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BD8"/>
    <w:rsid w:val="006D7EB0"/>
    <w:rsid w:val="006E0138"/>
    <w:rsid w:val="006E0445"/>
    <w:rsid w:val="006E09DF"/>
    <w:rsid w:val="006E0BB0"/>
    <w:rsid w:val="006E12C3"/>
    <w:rsid w:val="006E17E4"/>
    <w:rsid w:val="006E24BE"/>
    <w:rsid w:val="006E2529"/>
    <w:rsid w:val="006E429A"/>
    <w:rsid w:val="006E45D1"/>
    <w:rsid w:val="006E45F3"/>
    <w:rsid w:val="006E4A2F"/>
    <w:rsid w:val="006E4ED4"/>
    <w:rsid w:val="006E5E19"/>
    <w:rsid w:val="006E61C3"/>
    <w:rsid w:val="006E799D"/>
    <w:rsid w:val="006F0593"/>
    <w:rsid w:val="006F0F03"/>
    <w:rsid w:val="006F1064"/>
    <w:rsid w:val="006F14E4"/>
    <w:rsid w:val="006F1EB7"/>
    <w:rsid w:val="006F3220"/>
    <w:rsid w:val="006F4F6D"/>
    <w:rsid w:val="006F52E5"/>
    <w:rsid w:val="006F6066"/>
    <w:rsid w:val="006F6850"/>
    <w:rsid w:val="006F707E"/>
    <w:rsid w:val="007001DC"/>
    <w:rsid w:val="0070126F"/>
    <w:rsid w:val="007025CB"/>
    <w:rsid w:val="007029DC"/>
    <w:rsid w:val="007034AA"/>
    <w:rsid w:val="00703C9D"/>
    <w:rsid w:val="0070490C"/>
    <w:rsid w:val="00705C38"/>
    <w:rsid w:val="00705EC2"/>
    <w:rsid w:val="00706465"/>
    <w:rsid w:val="0070695A"/>
    <w:rsid w:val="0070782D"/>
    <w:rsid w:val="007109C2"/>
    <w:rsid w:val="00711340"/>
    <w:rsid w:val="00711C6C"/>
    <w:rsid w:val="0071223B"/>
    <w:rsid w:val="00712C42"/>
    <w:rsid w:val="007137E3"/>
    <w:rsid w:val="00713DE4"/>
    <w:rsid w:val="007145DC"/>
    <w:rsid w:val="00714C47"/>
    <w:rsid w:val="0071533D"/>
    <w:rsid w:val="00715EEB"/>
    <w:rsid w:val="0071613A"/>
    <w:rsid w:val="00716462"/>
    <w:rsid w:val="00717856"/>
    <w:rsid w:val="00721084"/>
    <w:rsid w:val="00721262"/>
    <w:rsid w:val="00721D9B"/>
    <w:rsid w:val="00722121"/>
    <w:rsid w:val="007224B9"/>
    <w:rsid w:val="00722F94"/>
    <w:rsid w:val="007232D4"/>
    <w:rsid w:val="00723AA7"/>
    <w:rsid w:val="0072432E"/>
    <w:rsid w:val="00724D2E"/>
    <w:rsid w:val="00725609"/>
    <w:rsid w:val="00725BF0"/>
    <w:rsid w:val="00726036"/>
    <w:rsid w:val="00726198"/>
    <w:rsid w:val="00726279"/>
    <w:rsid w:val="00726A9B"/>
    <w:rsid w:val="00727530"/>
    <w:rsid w:val="00727C31"/>
    <w:rsid w:val="00731B26"/>
    <w:rsid w:val="00731E7C"/>
    <w:rsid w:val="007329EF"/>
    <w:rsid w:val="00732A84"/>
    <w:rsid w:val="00732E3D"/>
    <w:rsid w:val="0073327A"/>
    <w:rsid w:val="00734EBE"/>
    <w:rsid w:val="00736792"/>
    <w:rsid w:val="00736DD8"/>
    <w:rsid w:val="0074076A"/>
    <w:rsid w:val="00740AAA"/>
    <w:rsid w:val="00741AF4"/>
    <w:rsid w:val="00741DCC"/>
    <w:rsid w:val="0074203A"/>
    <w:rsid w:val="007427B5"/>
    <w:rsid w:val="00742865"/>
    <w:rsid w:val="0074296C"/>
    <w:rsid w:val="00742C83"/>
    <w:rsid w:val="0074334F"/>
    <w:rsid w:val="0074360F"/>
    <w:rsid w:val="007436F6"/>
    <w:rsid w:val="007437F2"/>
    <w:rsid w:val="00744A64"/>
    <w:rsid w:val="00744D47"/>
    <w:rsid w:val="00744EA0"/>
    <w:rsid w:val="007459F1"/>
    <w:rsid w:val="0074638D"/>
    <w:rsid w:val="00746484"/>
    <w:rsid w:val="00746AD3"/>
    <w:rsid w:val="0074704F"/>
    <w:rsid w:val="00747AFB"/>
    <w:rsid w:val="00747F48"/>
    <w:rsid w:val="00747F4C"/>
    <w:rsid w:val="00751091"/>
    <w:rsid w:val="0075197E"/>
    <w:rsid w:val="00751B83"/>
    <w:rsid w:val="00751D3F"/>
    <w:rsid w:val="00752139"/>
    <w:rsid w:val="00754359"/>
    <w:rsid w:val="00754411"/>
    <w:rsid w:val="00754BD9"/>
    <w:rsid w:val="00754E7A"/>
    <w:rsid w:val="0075540C"/>
    <w:rsid w:val="00755DB1"/>
    <w:rsid w:val="007574FC"/>
    <w:rsid w:val="00757823"/>
    <w:rsid w:val="00760975"/>
    <w:rsid w:val="00760D45"/>
    <w:rsid w:val="00761FDA"/>
    <w:rsid w:val="007621FF"/>
    <w:rsid w:val="007634E3"/>
    <w:rsid w:val="00764194"/>
    <w:rsid w:val="00765AB4"/>
    <w:rsid w:val="00765ED3"/>
    <w:rsid w:val="0076681D"/>
    <w:rsid w:val="00766A65"/>
    <w:rsid w:val="00766BD1"/>
    <w:rsid w:val="00766D2E"/>
    <w:rsid w:val="007671F5"/>
    <w:rsid w:val="0076748A"/>
    <w:rsid w:val="007676B8"/>
    <w:rsid w:val="0077040F"/>
    <w:rsid w:val="00770D57"/>
    <w:rsid w:val="0077109D"/>
    <w:rsid w:val="0077175C"/>
    <w:rsid w:val="00771816"/>
    <w:rsid w:val="00771870"/>
    <w:rsid w:val="00771BF9"/>
    <w:rsid w:val="00772F8A"/>
    <w:rsid w:val="007739C6"/>
    <w:rsid w:val="007742DF"/>
    <w:rsid w:val="00774889"/>
    <w:rsid w:val="00774A9D"/>
    <w:rsid w:val="00774FF5"/>
    <w:rsid w:val="007750B3"/>
    <w:rsid w:val="00775F76"/>
    <w:rsid w:val="007763C1"/>
    <w:rsid w:val="00776AEA"/>
    <w:rsid w:val="00777BA0"/>
    <w:rsid w:val="007803BD"/>
    <w:rsid w:val="00780C62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924"/>
    <w:rsid w:val="0079162F"/>
    <w:rsid w:val="00791ED8"/>
    <w:rsid w:val="007930F3"/>
    <w:rsid w:val="00793C17"/>
    <w:rsid w:val="00794924"/>
    <w:rsid w:val="007A0607"/>
    <w:rsid w:val="007A0BC2"/>
    <w:rsid w:val="007A1F44"/>
    <w:rsid w:val="007A23FF"/>
    <w:rsid w:val="007A295B"/>
    <w:rsid w:val="007A3424"/>
    <w:rsid w:val="007A35EF"/>
    <w:rsid w:val="007A38C8"/>
    <w:rsid w:val="007A43A2"/>
    <w:rsid w:val="007A4901"/>
    <w:rsid w:val="007A4D04"/>
    <w:rsid w:val="007A5FD9"/>
    <w:rsid w:val="007A614C"/>
    <w:rsid w:val="007A7A96"/>
    <w:rsid w:val="007A7DEB"/>
    <w:rsid w:val="007B03AF"/>
    <w:rsid w:val="007B1543"/>
    <w:rsid w:val="007B1AC0"/>
    <w:rsid w:val="007B270A"/>
    <w:rsid w:val="007B2D3B"/>
    <w:rsid w:val="007B52CD"/>
    <w:rsid w:val="007B69E6"/>
    <w:rsid w:val="007B7DC1"/>
    <w:rsid w:val="007B7EDB"/>
    <w:rsid w:val="007C05B4"/>
    <w:rsid w:val="007C1974"/>
    <w:rsid w:val="007C19AD"/>
    <w:rsid w:val="007C2F43"/>
    <w:rsid w:val="007C3598"/>
    <w:rsid w:val="007C36A7"/>
    <w:rsid w:val="007C3FA8"/>
    <w:rsid w:val="007C580F"/>
    <w:rsid w:val="007C6055"/>
    <w:rsid w:val="007C68DA"/>
    <w:rsid w:val="007D229A"/>
    <w:rsid w:val="007D2F44"/>
    <w:rsid w:val="007D2F4D"/>
    <w:rsid w:val="007D4178"/>
    <w:rsid w:val="007D4D33"/>
    <w:rsid w:val="007D5F50"/>
    <w:rsid w:val="007D6CE1"/>
    <w:rsid w:val="007D7175"/>
    <w:rsid w:val="007E0CC0"/>
    <w:rsid w:val="007E1369"/>
    <w:rsid w:val="007E1A1B"/>
    <w:rsid w:val="007E1A88"/>
    <w:rsid w:val="007E1AD0"/>
    <w:rsid w:val="007E3619"/>
    <w:rsid w:val="007E4C88"/>
    <w:rsid w:val="007E585E"/>
    <w:rsid w:val="007E58F7"/>
    <w:rsid w:val="007E7DDF"/>
    <w:rsid w:val="007F11C8"/>
    <w:rsid w:val="007F1CFB"/>
    <w:rsid w:val="007F213C"/>
    <w:rsid w:val="007F220B"/>
    <w:rsid w:val="007F27DD"/>
    <w:rsid w:val="007F3E40"/>
    <w:rsid w:val="007F443B"/>
    <w:rsid w:val="007F6336"/>
    <w:rsid w:val="007F6880"/>
    <w:rsid w:val="007F76B4"/>
    <w:rsid w:val="007F7842"/>
    <w:rsid w:val="00800013"/>
    <w:rsid w:val="008001B4"/>
    <w:rsid w:val="0080050F"/>
    <w:rsid w:val="00800769"/>
    <w:rsid w:val="00800ED2"/>
    <w:rsid w:val="00802E74"/>
    <w:rsid w:val="0080307C"/>
    <w:rsid w:val="008045A9"/>
    <w:rsid w:val="00804B92"/>
    <w:rsid w:val="00804E21"/>
    <w:rsid w:val="00805092"/>
    <w:rsid w:val="00805FEB"/>
    <w:rsid w:val="00806AAF"/>
    <w:rsid w:val="008070AC"/>
    <w:rsid w:val="008101FD"/>
    <w:rsid w:val="00810D8D"/>
    <w:rsid w:val="00810D95"/>
    <w:rsid w:val="00811835"/>
    <w:rsid w:val="00812266"/>
    <w:rsid w:val="0081430D"/>
    <w:rsid w:val="0081581D"/>
    <w:rsid w:val="00815856"/>
    <w:rsid w:val="00816FAE"/>
    <w:rsid w:val="008172BE"/>
    <w:rsid w:val="00817B71"/>
    <w:rsid w:val="00820244"/>
    <w:rsid w:val="00820FC7"/>
    <w:rsid w:val="008221B3"/>
    <w:rsid w:val="0082248E"/>
    <w:rsid w:val="00824FDF"/>
    <w:rsid w:val="00825125"/>
    <w:rsid w:val="008257CC"/>
    <w:rsid w:val="00825EE6"/>
    <w:rsid w:val="00826A43"/>
    <w:rsid w:val="008274BF"/>
    <w:rsid w:val="0082776D"/>
    <w:rsid w:val="00830DC3"/>
    <w:rsid w:val="00831555"/>
    <w:rsid w:val="00831F52"/>
    <w:rsid w:val="00832154"/>
    <w:rsid w:val="00832C64"/>
    <w:rsid w:val="00832F5C"/>
    <w:rsid w:val="008339AF"/>
    <w:rsid w:val="00834807"/>
    <w:rsid w:val="008359E0"/>
    <w:rsid w:val="00835D1E"/>
    <w:rsid w:val="008365DA"/>
    <w:rsid w:val="008367F5"/>
    <w:rsid w:val="008376F6"/>
    <w:rsid w:val="00837D5B"/>
    <w:rsid w:val="00840607"/>
    <w:rsid w:val="00841CD2"/>
    <w:rsid w:val="00842421"/>
    <w:rsid w:val="00842B77"/>
    <w:rsid w:val="0084309F"/>
    <w:rsid w:val="0084465F"/>
    <w:rsid w:val="00844E99"/>
    <w:rsid w:val="00845B8B"/>
    <w:rsid w:val="00845C12"/>
    <w:rsid w:val="008469D9"/>
    <w:rsid w:val="00846DC0"/>
    <w:rsid w:val="00846F8F"/>
    <w:rsid w:val="008474A7"/>
    <w:rsid w:val="008506B6"/>
    <w:rsid w:val="008506C3"/>
    <w:rsid w:val="0085086E"/>
    <w:rsid w:val="00850AE0"/>
    <w:rsid w:val="00850B17"/>
    <w:rsid w:val="008524D2"/>
    <w:rsid w:val="00852E19"/>
    <w:rsid w:val="00853A81"/>
    <w:rsid w:val="0085436B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EA"/>
    <w:rsid w:val="008712FD"/>
    <w:rsid w:val="008716A1"/>
    <w:rsid w:val="00872D3F"/>
    <w:rsid w:val="008733E4"/>
    <w:rsid w:val="00873C74"/>
    <w:rsid w:val="00873E80"/>
    <w:rsid w:val="00873F15"/>
    <w:rsid w:val="00874096"/>
    <w:rsid w:val="00874C1F"/>
    <w:rsid w:val="00874D43"/>
    <w:rsid w:val="008753D8"/>
    <w:rsid w:val="008756A4"/>
    <w:rsid w:val="00875F73"/>
    <w:rsid w:val="00880D35"/>
    <w:rsid w:val="00880F30"/>
    <w:rsid w:val="008833E8"/>
    <w:rsid w:val="0088360F"/>
    <w:rsid w:val="008847F9"/>
    <w:rsid w:val="0088562C"/>
    <w:rsid w:val="00887AEB"/>
    <w:rsid w:val="00887B48"/>
    <w:rsid w:val="00887FE2"/>
    <w:rsid w:val="00890779"/>
    <w:rsid w:val="00890B47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10A"/>
    <w:rsid w:val="008A0AB2"/>
    <w:rsid w:val="008A0CFC"/>
    <w:rsid w:val="008A12FE"/>
    <w:rsid w:val="008A130A"/>
    <w:rsid w:val="008A1529"/>
    <w:rsid w:val="008A28B6"/>
    <w:rsid w:val="008A2BB1"/>
    <w:rsid w:val="008A3466"/>
    <w:rsid w:val="008A389F"/>
    <w:rsid w:val="008A3D02"/>
    <w:rsid w:val="008A451B"/>
    <w:rsid w:val="008A592F"/>
    <w:rsid w:val="008A5940"/>
    <w:rsid w:val="008A6EAB"/>
    <w:rsid w:val="008A73B2"/>
    <w:rsid w:val="008A7FC8"/>
    <w:rsid w:val="008B043F"/>
    <w:rsid w:val="008B0808"/>
    <w:rsid w:val="008B0ABB"/>
    <w:rsid w:val="008B0AEC"/>
    <w:rsid w:val="008B1E53"/>
    <w:rsid w:val="008B1E5B"/>
    <w:rsid w:val="008B28AC"/>
    <w:rsid w:val="008B389D"/>
    <w:rsid w:val="008B3C5C"/>
    <w:rsid w:val="008B5299"/>
    <w:rsid w:val="008B5701"/>
    <w:rsid w:val="008B5A5F"/>
    <w:rsid w:val="008B5AB0"/>
    <w:rsid w:val="008B5F46"/>
    <w:rsid w:val="008B5F9C"/>
    <w:rsid w:val="008B6054"/>
    <w:rsid w:val="008B7B08"/>
    <w:rsid w:val="008C13F0"/>
    <w:rsid w:val="008C1F26"/>
    <w:rsid w:val="008C2A3A"/>
    <w:rsid w:val="008C4C7E"/>
    <w:rsid w:val="008C5C46"/>
    <w:rsid w:val="008C6184"/>
    <w:rsid w:val="008C6390"/>
    <w:rsid w:val="008C785E"/>
    <w:rsid w:val="008D0204"/>
    <w:rsid w:val="008D04D4"/>
    <w:rsid w:val="008D0AFB"/>
    <w:rsid w:val="008D1511"/>
    <w:rsid w:val="008D2498"/>
    <w:rsid w:val="008D2918"/>
    <w:rsid w:val="008D32DF"/>
    <w:rsid w:val="008D35E9"/>
    <w:rsid w:val="008D3959"/>
    <w:rsid w:val="008D3966"/>
    <w:rsid w:val="008D4352"/>
    <w:rsid w:val="008D60BC"/>
    <w:rsid w:val="008D68FC"/>
    <w:rsid w:val="008D6D7B"/>
    <w:rsid w:val="008D7EB7"/>
    <w:rsid w:val="008E09A3"/>
    <w:rsid w:val="008E0A5B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5DFE"/>
    <w:rsid w:val="008F0A38"/>
    <w:rsid w:val="008F0F84"/>
    <w:rsid w:val="008F1014"/>
    <w:rsid w:val="008F11C9"/>
    <w:rsid w:val="008F23D8"/>
    <w:rsid w:val="008F2FD5"/>
    <w:rsid w:val="008F3796"/>
    <w:rsid w:val="008F37D1"/>
    <w:rsid w:val="008F37E5"/>
    <w:rsid w:val="008F48C2"/>
    <w:rsid w:val="008F5840"/>
    <w:rsid w:val="008F5EEF"/>
    <w:rsid w:val="008F6152"/>
    <w:rsid w:val="008F66FE"/>
    <w:rsid w:val="008F72CC"/>
    <w:rsid w:val="008F72CD"/>
    <w:rsid w:val="00901AB8"/>
    <w:rsid w:val="00902ACB"/>
    <w:rsid w:val="009032F6"/>
    <w:rsid w:val="00903578"/>
    <w:rsid w:val="00903802"/>
    <w:rsid w:val="0090696D"/>
    <w:rsid w:val="00906A23"/>
    <w:rsid w:val="00906CD6"/>
    <w:rsid w:val="00906E4D"/>
    <w:rsid w:val="00906F31"/>
    <w:rsid w:val="0090716A"/>
    <w:rsid w:val="009078B3"/>
    <w:rsid w:val="00907A77"/>
    <w:rsid w:val="00907DCE"/>
    <w:rsid w:val="00907E00"/>
    <w:rsid w:val="0091088D"/>
    <w:rsid w:val="00910C11"/>
    <w:rsid w:val="00910FC9"/>
    <w:rsid w:val="00912150"/>
    <w:rsid w:val="00912171"/>
    <w:rsid w:val="0091261B"/>
    <w:rsid w:val="0091291A"/>
    <w:rsid w:val="00913612"/>
    <w:rsid w:val="0091366A"/>
    <w:rsid w:val="00913824"/>
    <w:rsid w:val="00914EC1"/>
    <w:rsid w:val="009152F2"/>
    <w:rsid w:val="00915757"/>
    <w:rsid w:val="009159B3"/>
    <w:rsid w:val="00916181"/>
    <w:rsid w:val="00916AE4"/>
    <w:rsid w:val="00917484"/>
    <w:rsid w:val="009204C5"/>
    <w:rsid w:val="00920AB9"/>
    <w:rsid w:val="0092180D"/>
    <w:rsid w:val="009218EF"/>
    <w:rsid w:val="009232C9"/>
    <w:rsid w:val="00923608"/>
    <w:rsid w:val="009238E5"/>
    <w:rsid w:val="00923F12"/>
    <w:rsid w:val="009243DF"/>
    <w:rsid w:val="00924BEA"/>
    <w:rsid w:val="00924E41"/>
    <w:rsid w:val="00924FF8"/>
    <w:rsid w:val="00925BA8"/>
    <w:rsid w:val="00926821"/>
    <w:rsid w:val="00926DA7"/>
    <w:rsid w:val="00927F8B"/>
    <w:rsid w:val="00930668"/>
    <w:rsid w:val="0093094D"/>
    <w:rsid w:val="009328C7"/>
    <w:rsid w:val="00932D3E"/>
    <w:rsid w:val="009336EC"/>
    <w:rsid w:val="00933F56"/>
    <w:rsid w:val="009341D0"/>
    <w:rsid w:val="00934C13"/>
    <w:rsid w:val="00935228"/>
    <w:rsid w:val="009355A2"/>
    <w:rsid w:val="00935A23"/>
    <w:rsid w:val="00935F9E"/>
    <w:rsid w:val="00936D98"/>
    <w:rsid w:val="00940C60"/>
    <w:rsid w:val="00942C80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27B0"/>
    <w:rsid w:val="0095380C"/>
    <w:rsid w:val="0095415A"/>
    <w:rsid w:val="00954353"/>
    <w:rsid w:val="00955C0A"/>
    <w:rsid w:val="00955C22"/>
    <w:rsid w:val="00955C4F"/>
    <w:rsid w:val="00956944"/>
    <w:rsid w:val="00961D7D"/>
    <w:rsid w:val="00962484"/>
    <w:rsid w:val="009649DF"/>
    <w:rsid w:val="009657F1"/>
    <w:rsid w:val="009659DF"/>
    <w:rsid w:val="0096625D"/>
    <w:rsid w:val="009709F8"/>
    <w:rsid w:val="00970B61"/>
    <w:rsid w:val="009725FF"/>
    <w:rsid w:val="00972929"/>
    <w:rsid w:val="00972E8C"/>
    <w:rsid w:val="00972F91"/>
    <w:rsid w:val="00973827"/>
    <w:rsid w:val="009742D3"/>
    <w:rsid w:val="00975303"/>
    <w:rsid w:val="0097732F"/>
    <w:rsid w:val="00977BA7"/>
    <w:rsid w:val="00977F11"/>
    <w:rsid w:val="0098005A"/>
    <w:rsid w:val="009806D0"/>
    <w:rsid w:val="0098194F"/>
    <w:rsid w:val="009826C8"/>
    <w:rsid w:val="00982754"/>
    <w:rsid w:val="00982DAE"/>
    <w:rsid w:val="009836E4"/>
    <w:rsid w:val="0098412F"/>
    <w:rsid w:val="00984339"/>
    <w:rsid w:val="0098458E"/>
    <w:rsid w:val="00985C42"/>
    <w:rsid w:val="00985F28"/>
    <w:rsid w:val="0098604E"/>
    <w:rsid w:val="00986149"/>
    <w:rsid w:val="00986176"/>
    <w:rsid w:val="00986677"/>
    <w:rsid w:val="00986E7F"/>
    <w:rsid w:val="00987536"/>
    <w:rsid w:val="00990BD5"/>
    <w:rsid w:val="00990CF1"/>
    <w:rsid w:val="0099196F"/>
    <w:rsid w:val="00992B98"/>
    <w:rsid w:val="009930AC"/>
    <w:rsid w:val="0099359F"/>
    <w:rsid w:val="00994871"/>
    <w:rsid w:val="00994E08"/>
    <w:rsid w:val="009951F9"/>
    <w:rsid w:val="0099563A"/>
    <w:rsid w:val="00995C95"/>
    <w:rsid w:val="00995E85"/>
    <w:rsid w:val="00995F92"/>
    <w:rsid w:val="00996468"/>
    <w:rsid w:val="00996876"/>
    <w:rsid w:val="00996C56"/>
    <w:rsid w:val="00996FFA"/>
    <w:rsid w:val="009973F1"/>
    <w:rsid w:val="009973F3"/>
    <w:rsid w:val="009A010D"/>
    <w:rsid w:val="009A0C6F"/>
    <w:rsid w:val="009A0EE8"/>
    <w:rsid w:val="009A14EF"/>
    <w:rsid w:val="009A256B"/>
    <w:rsid w:val="009A2761"/>
    <w:rsid w:val="009A2DF9"/>
    <w:rsid w:val="009A3A86"/>
    <w:rsid w:val="009A4869"/>
    <w:rsid w:val="009A5AA1"/>
    <w:rsid w:val="009A6A6B"/>
    <w:rsid w:val="009B1EF9"/>
    <w:rsid w:val="009B26AC"/>
    <w:rsid w:val="009B37E2"/>
    <w:rsid w:val="009B4519"/>
    <w:rsid w:val="009B489E"/>
    <w:rsid w:val="009B506B"/>
    <w:rsid w:val="009B57EF"/>
    <w:rsid w:val="009B580A"/>
    <w:rsid w:val="009B5B85"/>
    <w:rsid w:val="009B5F3B"/>
    <w:rsid w:val="009B7204"/>
    <w:rsid w:val="009C0074"/>
    <w:rsid w:val="009C0564"/>
    <w:rsid w:val="009C16CC"/>
    <w:rsid w:val="009C2685"/>
    <w:rsid w:val="009C2BC8"/>
    <w:rsid w:val="009C34CE"/>
    <w:rsid w:val="009C39BC"/>
    <w:rsid w:val="009C3C01"/>
    <w:rsid w:val="009C4BC2"/>
    <w:rsid w:val="009C4D22"/>
    <w:rsid w:val="009C7320"/>
    <w:rsid w:val="009D0293"/>
    <w:rsid w:val="009D0729"/>
    <w:rsid w:val="009D072B"/>
    <w:rsid w:val="009D0F66"/>
    <w:rsid w:val="009D1A06"/>
    <w:rsid w:val="009D1BA4"/>
    <w:rsid w:val="009D22E4"/>
    <w:rsid w:val="009D22F7"/>
    <w:rsid w:val="009D248D"/>
    <w:rsid w:val="009D27DB"/>
    <w:rsid w:val="009D319C"/>
    <w:rsid w:val="009D4487"/>
    <w:rsid w:val="009D4C72"/>
    <w:rsid w:val="009D599E"/>
    <w:rsid w:val="009D5BAB"/>
    <w:rsid w:val="009D6A0A"/>
    <w:rsid w:val="009E011D"/>
    <w:rsid w:val="009E0531"/>
    <w:rsid w:val="009E058F"/>
    <w:rsid w:val="009E0A9E"/>
    <w:rsid w:val="009E0B19"/>
    <w:rsid w:val="009E0BF1"/>
    <w:rsid w:val="009E14D3"/>
    <w:rsid w:val="009E19A2"/>
    <w:rsid w:val="009E3AFD"/>
    <w:rsid w:val="009E3CDD"/>
    <w:rsid w:val="009E4B16"/>
    <w:rsid w:val="009E4E81"/>
    <w:rsid w:val="009E5C60"/>
    <w:rsid w:val="009E64DB"/>
    <w:rsid w:val="009E6794"/>
    <w:rsid w:val="009E67CA"/>
    <w:rsid w:val="009E7189"/>
    <w:rsid w:val="009E7E46"/>
    <w:rsid w:val="009E7FC1"/>
    <w:rsid w:val="009F01E1"/>
    <w:rsid w:val="009F01FD"/>
    <w:rsid w:val="009F0519"/>
    <w:rsid w:val="009F0B4D"/>
    <w:rsid w:val="009F1096"/>
    <w:rsid w:val="009F1281"/>
    <w:rsid w:val="009F150E"/>
    <w:rsid w:val="009F153F"/>
    <w:rsid w:val="009F27AD"/>
    <w:rsid w:val="009F3FB5"/>
    <w:rsid w:val="009F521F"/>
    <w:rsid w:val="009F553C"/>
    <w:rsid w:val="009F59F8"/>
    <w:rsid w:val="009F611C"/>
    <w:rsid w:val="009F69CB"/>
    <w:rsid w:val="009F7A18"/>
    <w:rsid w:val="00A005B0"/>
    <w:rsid w:val="00A01F17"/>
    <w:rsid w:val="00A022A5"/>
    <w:rsid w:val="00A03A22"/>
    <w:rsid w:val="00A04475"/>
    <w:rsid w:val="00A04634"/>
    <w:rsid w:val="00A06119"/>
    <w:rsid w:val="00A07A48"/>
    <w:rsid w:val="00A108EE"/>
    <w:rsid w:val="00A10BB8"/>
    <w:rsid w:val="00A1153A"/>
    <w:rsid w:val="00A11D03"/>
    <w:rsid w:val="00A1200D"/>
    <w:rsid w:val="00A137E4"/>
    <w:rsid w:val="00A14813"/>
    <w:rsid w:val="00A1566A"/>
    <w:rsid w:val="00A1603F"/>
    <w:rsid w:val="00A165BF"/>
    <w:rsid w:val="00A172E8"/>
    <w:rsid w:val="00A179FF"/>
    <w:rsid w:val="00A21585"/>
    <w:rsid w:val="00A21A36"/>
    <w:rsid w:val="00A2333F"/>
    <w:rsid w:val="00A23B6F"/>
    <w:rsid w:val="00A23E25"/>
    <w:rsid w:val="00A243C3"/>
    <w:rsid w:val="00A25294"/>
    <w:rsid w:val="00A254EE"/>
    <w:rsid w:val="00A25BE7"/>
    <w:rsid w:val="00A25EF1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432B"/>
    <w:rsid w:val="00A346BA"/>
    <w:rsid w:val="00A348D3"/>
    <w:rsid w:val="00A34C67"/>
    <w:rsid w:val="00A34D62"/>
    <w:rsid w:val="00A34FE6"/>
    <w:rsid w:val="00A35888"/>
    <w:rsid w:val="00A35BCD"/>
    <w:rsid w:val="00A3611D"/>
    <w:rsid w:val="00A3630D"/>
    <w:rsid w:val="00A36339"/>
    <w:rsid w:val="00A366E4"/>
    <w:rsid w:val="00A41F74"/>
    <w:rsid w:val="00A42C69"/>
    <w:rsid w:val="00A4376F"/>
    <w:rsid w:val="00A451F7"/>
    <w:rsid w:val="00A4549F"/>
    <w:rsid w:val="00A45B9B"/>
    <w:rsid w:val="00A462FE"/>
    <w:rsid w:val="00A47AD3"/>
    <w:rsid w:val="00A47DDC"/>
    <w:rsid w:val="00A501C9"/>
    <w:rsid w:val="00A50506"/>
    <w:rsid w:val="00A52297"/>
    <w:rsid w:val="00A52B99"/>
    <w:rsid w:val="00A5302E"/>
    <w:rsid w:val="00A53F55"/>
    <w:rsid w:val="00A5417B"/>
    <w:rsid w:val="00A54599"/>
    <w:rsid w:val="00A54B82"/>
    <w:rsid w:val="00A569D4"/>
    <w:rsid w:val="00A57F1A"/>
    <w:rsid w:val="00A60163"/>
    <w:rsid w:val="00A6038D"/>
    <w:rsid w:val="00A60CC9"/>
    <w:rsid w:val="00A60CF0"/>
    <w:rsid w:val="00A61429"/>
    <w:rsid w:val="00A61514"/>
    <w:rsid w:val="00A61645"/>
    <w:rsid w:val="00A62080"/>
    <w:rsid w:val="00A6246E"/>
    <w:rsid w:val="00A62FB2"/>
    <w:rsid w:val="00A630A2"/>
    <w:rsid w:val="00A632B8"/>
    <w:rsid w:val="00A63BF3"/>
    <w:rsid w:val="00A64942"/>
    <w:rsid w:val="00A65911"/>
    <w:rsid w:val="00A6643C"/>
    <w:rsid w:val="00A669F7"/>
    <w:rsid w:val="00A67544"/>
    <w:rsid w:val="00A7075B"/>
    <w:rsid w:val="00A71CE6"/>
    <w:rsid w:val="00A71D23"/>
    <w:rsid w:val="00A72AEB"/>
    <w:rsid w:val="00A7333A"/>
    <w:rsid w:val="00A73D0D"/>
    <w:rsid w:val="00A73DB9"/>
    <w:rsid w:val="00A7462F"/>
    <w:rsid w:val="00A74A92"/>
    <w:rsid w:val="00A75CC1"/>
    <w:rsid w:val="00A75E88"/>
    <w:rsid w:val="00A763E0"/>
    <w:rsid w:val="00A77271"/>
    <w:rsid w:val="00A7794F"/>
    <w:rsid w:val="00A77C4C"/>
    <w:rsid w:val="00A801D6"/>
    <w:rsid w:val="00A8056E"/>
    <w:rsid w:val="00A81292"/>
    <w:rsid w:val="00A82D58"/>
    <w:rsid w:val="00A8399D"/>
    <w:rsid w:val="00A83E3D"/>
    <w:rsid w:val="00A8443A"/>
    <w:rsid w:val="00A8479C"/>
    <w:rsid w:val="00A84E63"/>
    <w:rsid w:val="00A8513C"/>
    <w:rsid w:val="00A8557B"/>
    <w:rsid w:val="00A85701"/>
    <w:rsid w:val="00A85A05"/>
    <w:rsid w:val="00A86D63"/>
    <w:rsid w:val="00A87152"/>
    <w:rsid w:val="00A8727B"/>
    <w:rsid w:val="00A87797"/>
    <w:rsid w:val="00A90E72"/>
    <w:rsid w:val="00A922A2"/>
    <w:rsid w:val="00A9327B"/>
    <w:rsid w:val="00A933CE"/>
    <w:rsid w:val="00A93B69"/>
    <w:rsid w:val="00A963C7"/>
    <w:rsid w:val="00A97C4B"/>
    <w:rsid w:val="00AA1459"/>
    <w:rsid w:val="00AA1626"/>
    <w:rsid w:val="00AA1C25"/>
    <w:rsid w:val="00AA2308"/>
    <w:rsid w:val="00AA3C52"/>
    <w:rsid w:val="00AA3DB7"/>
    <w:rsid w:val="00AA51F5"/>
    <w:rsid w:val="00AA5E3B"/>
    <w:rsid w:val="00AA68B4"/>
    <w:rsid w:val="00AA7FE6"/>
    <w:rsid w:val="00AB0543"/>
    <w:rsid w:val="00AB0AC9"/>
    <w:rsid w:val="00AB185A"/>
    <w:rsid w:val="00AB1BA7"/>
    <w:rsid w:val="00AB1E04"/>
    <w:rsid w:val="00AB22F2"/>
    <w:rsid w:val="00AB29CF"/>
    <w:rsid w:val="00AB2B82"/>
    <w:rsid w:val="00AB3113"/>
    <w:rsid w:val="00AB348A"/>
    <w:rsid w:val="00AB3F38"/>
    <w:rsid w:val="00AB43EC"/>
    <w:rsid w:val="00AB4640"/>
    <w:rsid w:val="00AB4BF4"/>
    <w:rsid w:val="00AB5ADF"/>
    <w:rsid w:val="00AB5E57"/>
    <w:rsid w:val="00AB725F"/>
    <w:rsid w:val="00AB7577"/>
    <w:rsid w:val="00AB7883"/>
    <w:rsid w:val="00AC0690"/>
    <w:rsid w:val="00AC0705"/>
    <w:rsid w:val="00AC109B"/>
    <w:rsid w:val="00AC4F59"/>
    <w:rsid w:val="00AC74DA"/>
    <w:rsid w:val="00AC7A2B"/>
    <w:rsid w:val="00AC7C25"/>
    <w:rsid w:val="00AC7D88"/>
    <w:rsid w:val="00AD0A51"/>
    <w:rsid w:val="00AD0B37"/>
    <w:rsid w:val="00AD11F7"/>
    <w:rsid w:val="00AD1DB7"/>
    <w:rsid w:val="00AD2852"/>
    <w:rsid w:val="00AD3325"/>
    <w:rsid w:val="00AD3976"/>
    <w:rsid w:val="00AD441E"/>
    <w:rsid w:val="00AD4CC9"/>
    <w:rsid w:val="00AD4D2A"/>
    <w:rsid w:val="00AD542F"/>
    <w:rsid w:val="00AD5F79"/>
    <w:rsid w:val="00AD7305"/>
    <w:rsid w:val="00AD7322"/>
    <w:rsid w:val="00AD7E64"/>
    <w:rsid w:val="00AE0A1E"/>
    <w:rsid w:val="00AE0C56"/>
    <w:rsid w:val="00AE0D75"/>
    <w:rsid w:val="00AE149E"/>
    <w:rsid w:val="00AE22F2"/>
    <w:rsid w:val="00AE29FC"/>
    <w:rsid w:val="00AE2A3D"/>
    <w:rsid w:val="00AE2F3F"/>
    <w:rsid w:val="00AE3B4E"/>
    <w:rsid w:val="00AE59EC"/>
    <w:rsid w:val="00AE67B3"/>
    <w:rsid w:val="00AE6B7F"/>
    <w:rsid w:val="00AE7140"/>
    <w:rsid w:val="00AE7864"/>
    <w:rsid w:val="00AE7949"/>
    <w:rsid w:val="00AF02CC"/>
    <w:rsid w:val="00AF0D18"/>
    <w:rsid w:val="00AF19B9"/>
    <w:rsid w:val="00AF25D5"/>
    <w:rsid w:val="00AF3DBB"/>
    <w:rsid w:val="00AF5194"/>
    <w:rsid w:val="00AF53EF"/>
    <w:rsid w:val="00AF6511"/>
    <w:rsid w:val="00AF73C3"/>
    <w:rsid w:val="00AF795C"/>
    <w:rsid w:val="00AF7C90"/>
    <w:rsid w:val="00B00752"/>
    <w:rsid w:val="00B026C1"/>
    <w:rsid w:val="00B02B9C"/>
    <w:rsid w:val="00B03045"/>
    <w:rsid w:val="00B0335E"/>
    <w:rsid w:val="00B0353B"/>
    <w:rsid w:val="00B037BC"/>
    <w:rsid w:val="00B03B7C"/>
    <w:rsid w:val="00B040B2"/>
    <w:rsid w:val="00B10558"/>
    <w:rsid w:val="00B106DE"/>
    <w:rsid w:val="00B11DBD"/>
    <w:rsid w:val="00B1464F"/>
    <w:rsid w:val="00B14A59"/>
    <w:rsid w:val="00B156A9"/>
    <w:rsid w:val="00B15F83"/>
    <w:rsid w:val="00B160FF"/>
    <w:rsid w:val="00B16322"/>
    <w:rsid w:val="00B1662E"/>
    <w:rsid w:val="00B16A6F"/>
    <w:rsid w:val="00B17197"/>
    <w:rsid w:val="00B20C7D"/>
    <w:rsid w:val="00B22C0D"/>
    <w:rsid w:val="00B23AF4"/>
    <w:rsid w:val="00B23C15"/>
    <w:rsid w:val="00B24A91"/>
    <w:rsid w:val="00B25045"/>
    <w:rsid w:val="00B251F4"/>
    <w:rsid w:val="00B25762"/>
    <w:rsid w:val="00B25B40"/>
    <w:rsid w:val="00B25FDE"/>
    <w:rsid w:val="00B26588"/>
    <w:rsid w:val="00B26AB0"/>
    <w:rsid w:val="00B26AD2"/>
    <w:rsid w:val="00B26CA2"/>
    <w:rsid w:val="00B30B4E"/>
    <w:rsid w:val="00B31246"/>
    <w:rsid w:val="00B32388"/>
    <w:rsid w:val="00B326FF"/>
    <w:rsid w:val="00B340AA"/>
    <w:rsid w:val="00B3414A"/>
    <w:rsid w:val="00B347F6"/>
    <w:rsid w:val="00B34A9F"/>
    <w:rsid w:val="00B34B80"/>
    <w:rsid w:val="00B34E0B"/>
    <w:rsid w:val="00B35CDA"/>
    <w:rsid w:val="00B3669F"/>
    <w:rsid w:val="00B370D2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92B"/>
    <w:rsid w:val="00B44F99"/>
    <w:rsid w:val="00B457EC"/>
    <w:rsid w:val="00B45876"/>
    <w:rsid w:val="00B46856"/>
    <w:rsid w:val="00B47292"/>
    <w:rsid w:val="00B50EEC"/>
    <w:rsid w:val="00B51542"/>
    <w:rsid w:val="00B51D1D"/>
    <w:rsid w:val="00B5310E"/>
    <w:rsid w:val="00B54ACC"/>
    <w:rsid w:val="00B54DCB"/>
    <w:rsid w:val="00B55AC2"/>
    <w:rsid w:val="00B55D77"/>
    <w:rsid w:val="00B560C9"/>
    <w:rsid w:val="00B56533"/>
    <w:rsid w:val="00B56CFC"/>
    <w:rsid w:val="00B57777"/>
    <w:rsid w:val="00B57A17"/>
    <w:rsid w:val="00B57A4D"/>
    <w:rsid w:val="00B60218"/>
    <w:rsid w:val="00B61BE2"/>
    <w:rsid w:val="00B61F7B"/>
    <w:rsid w:val="00B62264"/>
    <w:rsid w:val="00B6266F"/>
    <w:rsid w:val="00B62E0B"/>
    <w:rsid w:val="00B62FD1"/>
    <w:rsid w:val="00B63167"/>
    <w:rsid w:val="00B63C32"/>
    <w:rsid w:val="00B64434"/>
    <w:rsid w:val="00B658C1"/>
    <w:rsid w:val="00B711CE"/>
    <w:rsid w:val="00B715EF"/>
    <w:rsid w:val="00B71DC8"/>
    <w:rsid w:val="00B73B1A"/>
    <w:rsid w:val="00B746C6"/>
    <w:rsid w:val="00B75A45"/>
    <w:rsid w:val="00B7604C"/>
    <w:rsid w:val="00B7652C"/>
    <w:rsid w:val="00B766BF"/>
    <w:rsid w:val="00B76FA6"/>
    <w:rsid w:val="00B77BF0"/>
    <w:rsid w:val="00B803E6"/>
    <w:rsid w:val="00B80910"/>
    <w:rsid w:val="00B80C1E"/>
    <w:rsid w:val="00B818F4"/>
    <w:rsid w:val="00B81BC9"/>
    <w:rsid w:val="00B8222F"/>
    <w:rsid w:val="00B82615"/>
    <w:rsid w:val="00B83444"/>
    <w:rsid w:val="00B836ED"/>
    <w:rsid w:val="00B83948"/>
    <w:rsid w:val="00B83A41"/>
    <w:rsid w:val="00B8489D"/>
    <w:rsid w:val="00B853BE"/>
    <w:rsid w:val="00B86413"/>
    <w:rsid w:val="00B86476"/>
    <w:rsid w:val="00B86687"/>
    <w:rsid w:val="00B8669D"/>
    <w:rsid w:val="00B86A3D"/>
    <w:rsid w:val="00B875C7"/>
    <w:rsid w:val="00B87878"/>
    <w:rsid w:val="00B90D10"/>
    <w:rsid w:val="00B90FE5"/>
    <w:rsid w:val="00B919AD"/>
    <w:rsid w:val="00B91A2B"/>
    <w:rsid w:val="00B921CE"/>
    <w:rsid w:val="00B928A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030"/>
    <w:rsid w:val="00BA24CE"/>
    <w:rsid w:val="00BA2FEF"/>
    <w:rsid w:val="00BA3A91"/>
    <w:rsid w:val="00BA4BEB"/>
    <w:rsid w:val="00BA5020"/>
    <w:rsid w:val="00BA5670"/>
    <w:rsid w:val="00BA60AB"/>
    <w:rsid w:val="00BB0D78"/>
    <w:rsid w:val="00BB1548"/>
    <w:rsid w:val="00BB15F3"/>
    <w:rsid w:val="00BB1CE7"/>
    <w:rsid w:val="00BB2FD3"/>
    <w:rsid w:val="00BB2FDF"/>
    <w:rsid w:val="00BB2FFF"/>
    <w:rsid w:val="00BB5FCB"/>
    <w:rsid w:val="00BB604B"/>
    <w:rsid w:val="00BC00EC"/>
    <w:rsid w:val="00BC08C5"/>
    <w:rsid w:val="00BC103C"/>
    <w:rsid w:val="00BC12FB"/>
    <w:rsid w:val="00BC1500"/>
    <w:rsid w:val="00BC1C3C"/>
    <w:rsid w:val="00BC307F"/>
    <w:rsid w:val="00BC3159"/>
    <w:rsid w:val="00BC3257"/>
    <w:rsid w:val="00BC39DB"/>
    <w:rsid w:val="00BC3A32"/>
    <w:rsid w:val="00BC46EF"/>
    <w:rsid w:val="00BC5AF6"/>
    <w:rsid w:val="00BC6FD6"/>
    <w:rsid w:val="00BC7A5F"/>
    <w:rsid w:val="00BD008E"/>
    <w:rsid w:val="00BD129F"/>
    <w:rsid w:val="00BD2F3B"/>
    <w:rsid w:val="00BD3372"/>
    <w:rsid w:val="00BD3F1C"/>
    <w:rsid w:val="00BD50AA"/>
    <w:rsid w:val="00BD5135"/>
    <w:rsid w:val="00BD7291"/>
    <w:rsid w:val="00BD7EA3"/>
    <w:rsid w:val="00BD7FE2"/>
    <w:rsid w:val="00BE0B19"/>
    <w:rsid w:val="00BE0DD8"/>
    <w:rsid w:val="00BE17C0"/>
    <w:rsid w:val="00BE1D82"/>
    <w:rsid w:val="00BE1EE4"/>
    <w:rsid w:val="00BE1F8B"/>
    <w:rsid w:val="00BE2B4F"/>
    <w:rsid w:val="00BE2F39"/>
    <w:rsid w:val="00BE332D"/>
    <w:rsid w:val="00BE3BAE"/>
    <w:rsid w:val="00BE3CF1"/>
    <w:rsid w:val="00BE4B20"/>
    <w:rsid w:val="00BE5FC4"/>
    <w:rsid w:val="00BE6289"/>
    <w:rsid w:val="00BE67BB"/>
    <w:rsid w:val="00BE6F4C"/>
    <w:rsid w:val="00BE7C4D"/>
    <w:rsid w:val="00BE7F6A"/>
    <w:rsid w:val="00BF0274"/>
    <w:rsid w:val="00BF08C4"/>
    <w:rsid w:val="00BF0BAF"/>
    <w:rsid w:val="00BF19CE"/>
    <w:rsid w:val="00BF232E"/>
    <w:rsid w:val="00BF2983"/>
    <w:rsid w:val="00BF2B6F"/>
    <w:rsid w:val="00BF351A"/>
    <w:rsid w:val="00BF3914"/>
    <w:rsid w:val="00BF43A0"/>
    <w:rsid w:val="00BF49B1"/>
    <w:rsid w:val="00BF5552"/>
    <w:rsid w:val="00BF5AC9"/>
    <w:rsid w:val="00BF73F2"/>
    <w:rsid w:val="00C004AB"/>
    <w:rsid w:val="00C01671"/>
    <w:rsid w:val="00C02419"/>
    <w:rsid w:val="00C02766"/>
    <w:rsid w:val="00C02FD5"/>
    <w:rsid w:val="00C031C1"/>
    <w:rsid w:val="00C03EE8"/>
    <w:rsid w:val="00C05BEC"/>
    <w:rsid w:val="00C06E7D"/>
    <w:rsid w:val="00C1112B"/>
    <w:rsid w:val="00C1139C"/>
    <w:rsid w:val="00C11753"/>
    <w:rsid w:val="00C11A88"/>
    <w:rsid w:val="00C12012"/>
    <w:rsid w:val="00C12333"/>
    <w:rsid w:val="00C123E8"/>
    <w:rsid w:val="00C12874"/>
    <w:rsid w:val="00C12BC1"/>
    <w:rsid w:val="00C13BDA"/>
    <w:rsid w:val="00C13F21"/>
    <w:rsid w:val="00C13FFD"/>
    <w:rsid w:val="00C14632"/>
    <w:rsid w:val="00C15913"/>
    <w:rsid w:val="00C16511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5E79"/>
    <w:rsid w:val="00C2663F"/>
    <w:rsid w:val="00C26DB8"/>
    <w:rsid w:val="00C276B6"/>
    <w:rsid w:val="00C31350"/>
    <w:rsid w:val="00C3333C"/>
    <w:rsid w:val="00C338DE"/>
    <w:rsid w:val="00C3400F"/>
    <w:rsid w:val="00C34B64"/>
    <w:rsid w:val="00C34C36"/>
    <w:rsid w:val="00C352B3"/>
    <w:rsid w:val="00C3654C"/>
    <w:rsid w:val="00C36BF5"/>
    <w:rsid w:val="00C36DBC"/>
    <w:rsid w:val="00C376BA"/>
    <w:rsid w:val="00C37FBE"/>
    <w:rsid w:val="00C37FE2"/>
    <w:rsid w:val="00C4026D"/>
    <w:rsid w:val="00C40373"/>
    <w:rsid w:val="00C4082D"/>
    <w:rsid w:val="00C40AE6"/>
    <w:rsid w:val="00C411AF"/>
    <w:rsid w:val="00C4138D"/>
    <w:rsid w:val="00C41E3A"/>
    <w:rsid w:val="00C4251E"/>
    <w:rsid w:val="00C4304C"/>
    <w:rsid w:val="00C43315"/>
    <w:rsid w:val="00C43348"/>
    <w:rsid w:val="00C452F5"/>
    <w:rsid w:val="00C46555"/>
    <w:rsid w:val="00C46B15"/>
    <w:rsid w:val="00C46CD9"/>
    <w:rsid w:val="00C46F7D"/>
    <w:rsid w:val="00C47347"/>
    <w:rsid w:val="00C47512"/>
    <w:rsid w:val="00C479B5"/>
    <w:rsid w:val="00C50233"/>
    <w:rsid w:val="00C50242"/>
    <w:rsid w:val="00C5034D"/>
    <w:rsid w:val="00C5050E"/>
    <w:rsid w:val="00C506AB"/>
    <w:rsid w:val="00C50CB0"/>
    <w:rsid w:val="00C50E99"/>
    <w:rsid w:val="00C52744"/>
    <w:rsid w:val="00C53019"/>
    <w:rsid w:val="00C53A78"/>
    <w:rsid w:val="00C53E40"/>
    <w:rsid w:val="00C53EB3"/>
    <w:rsid w:val="00C542D4"/>
    <w:rsid w:val="00C54D71"/>
    <w:rsid w:val="00C5551A"/>
    <w:rsid w:val="00C563F5"/>
    <w:rsid w:val="00C5658A"/>
    <w:rsid w:val="00C570F7"/>
    <w:rsid w:val="00C606CF"/>
    <w:rsid w:val="00C607FC"/>
    <w:rsid w:val="00C60F98"/>
    <w:rsid w:val="00C624E8"/>
    <w:rsid w:val="00C62CD5"/>
    <w:rsid w:val="00C636E6"/>
    <w:rsid w:val="00C639D6"/>
    <w:rsid w:val="00C63B7C"/>
    <w:rsid w:val="00C63F8E"/>
    <w:rsid w:val="00C647FB"/>
    <w:rsid w:val="00C64A28"/>
    <w:rsid w:val="00C654E0"/>
    <w:rsid w:val="00C67DD3"/>
    <w:rsid w:val="00C67EAB"/>
    <w:rsid w:val="00C705DD"/>
    <w:rsid w:val="00C70DFF"/>
    <w:rsid w:val="00C7351D"/>
    <w:rsid w:val="00C75953"/>
    <w:rsid w:val="00C75A6B"/>
    <w:rsid w:val="00C75DD4"/>
    <w:rsid w:val="00C763B6"/>
    <w:rsid w:val="00C7644F"/>
    <w:rsid w:val="00C768F6"/>
    <w:rsid w:val="00C774DE"/>
    <w:rsid w:val="00C77C19"/>
    <w:rsid w:val="00C80073"/>
    <w:rsid w:val="00C80111"/>
    <w:rsid w:val="00C80DEA"/>
    <w:rsid w:val="00C813A0"/>
    <w:rsid w:val="00C832DC"/>
    <w:rsid w:val="00C8377F"/>
    <w:rsid w:val="00C8646D"/>
    <w:rsid w:val="00C86C14"/>
    <w:rsid w:val="00C87C33"/>
    <w:rsid w:val="00C9064D"/>
    <w:rsid w:val="00C91DE3"/>
    <w:rsid w:val="00C92C7F"/>
    <w:rsid w:val="00C9369D"/>
    <w:rsid w:val="00C94138"/>
    <w:rsid w:val="00C944FA"/>
    <w:rsid w:val="00C94E95"/>
    <w:rsid w:val="00C95854"/>
    <w:rsid w:val="00C95EFF"/>
    <w:rsid w:val="00C96E6F"/>
    <w:rsid w:val="00C96F3C"/>
    <w:rsid w:val="00C97872"/>
    <w:rsid w:val="00C97AE4"/>
    <w:rsid w:val="00C97C4B"/>
    <w:rsid w:val="00CA00B9"/>
    <w:rsid w:val="00CA0532"/>
    <w:rsid w:val="00CA1322"/>
    <w:rsid w:val="00CA2241"/>
    <w:rsid w:val="00CA3CDD"/>
    <w:rsid w:val="00CA403B"/>
    <w:rsid w:val="00CA505A"/>
    <w:rsid w:val="00CA57D2"/>
    <w:rsid w:val="00CA59DD"/>
    <w:rsid w:val="00CA64FC"/>
    <w:rsid w:val="00CB008E"/>
    <w:rsid w:val="00CB01FA"/>
    <w:rsid w:val="00CB0737"/>
    <w:rsid w:val="00CB097A"/>
    <w:rsid w:val="00CB16AD"/>
    <w:rsid w:val="00CB26EC"/>
    <w:rsid w:val="00CB2D2A"/>
    <w:rsid w:val="00CB2D85"/>
    <w:rsid w:val="00CB3632"/>
    <w:rsid w:val="00CB5B1E"/>
    <w:rsid w:val="00CB5D3F"/>
    <w:rsid w:val="00CB6D6B"/>
    <w:rsid w:val="00CB729D"/>
    <w:rsid w:val="00CB787A"/>
    <w:rsid w:val="00CB7912"/>
    <w:rsid w:val="00CC0C4A"/>
    <w:rsid w:val="00CC17F0"/>
    <w:rsid w:val="00CC1853"/>
    <w:rsid w:val="00CC1FAE"/>
    <w:rsid w:val="00CC218F"/>
    <w:rsid w:val="00CC2573"/>
    <w:rsid w:val="00CC3A23"/>
    <w:rsid w:val="00CC48D0"/>
    <w:rsid w:val="00CC5C43"/>
    <w:rsid w:val="00CC72AD"/>
    <w:rsid w:val="00CC737C"/>
    <w:rsid w:val="00CC76D1"/>
    <w:rsid w:val="00CD0106"/>
    <w:rsid w:val="00CD087D"/>
    <w:rsid w:val="00CD0F5D"/>
    <w:rsid w:val="00CD137D"/>
    <w:rsid w:val="00CD1C0B"/>
    <w:rsid w:val="00CD239A"/>
    <w:rsid w:val="00CD3D39"/>
    <w:rsid w:val="00CD5512"/>
    <w:rsid w:val="00CD6E3D"/>
    <w:rsid w:val="00CD71AB"/>
    <w:rsid w:val="00CE0109"/>
    <w:rsid w:val="00CE1FC5"/>
    <w:rsid w:val="00CE3875"/>
    <w:rsid w:val="00CE39CF"/>
    <w:rsid w:val="00CE4002"/>
    <w:rsid w:val="00CE46E5"/>
    <w:rsid w:val="00CE485A"/>
    <w:rsid w:val="00CE5279"/>
    <w:rsid w:val="00CE5A78"/>
    <w:rsid w:val="00CE70C0"/>
    <w:rsid w:val="00CE78AE"/>
    <w:rsid w:val="00CE7E62"/>
    <w:rsid w:val="00CF07CB"/>
    <w:rsid w:val="00CF195E"/>
    <w:rsid w:val="00CF19DA"/>
    <w:rsid w:val="00CF1C7F"/>
    <w:rsid w:val="00CF1CC0"/>
    <w:rsid w:val="00CF24F8"/>
    <w:rsid w:val="00CF2653"/>
    <w:rsid w:val="00CF4247"/>
    <w:rsid w:val="00CF439F"/>
    <w:rsid w:val="00CF4F05"/>
    <w:rsid w:val="00CF5263"/>
    <w:rsid w:val="00CF551D"/>
    <w:rsid w:val="00CF5EB2"/>
    <w:rsid w:val="00CF6009"/>
    <w:rsid w:val="00CF60B5"/>
    <w:rsid w:val="00D004FA"/>
    <w:rsid w:val="00D01B21"/>
    <w:rsid w:val="00D01E2F"/>
    <w:rsid w:val="00D01EF2"/>
    <w:rsid w:val="00D03102"/>
    <w:rsid w:val="00D03727"/>
    <w:rsid w:val="00D0378A"/>
    <w:rsid w:val="00D039B0"/>
    <w:rsid w:val="00D05132"/>
    <w:rsid w:val="00D05178"/>
    <w:rsid w:val="00D05EA9"/>
    <w:rsid w:val="00D071F8"/>
    <w:rsid w:val="00D07252"/>
    <w:rsid w:val="00D074F4"/>
    <w:rsid w:val="00D077D9"/>
    <w:rsid w:val="00D07CE1"/>
    <w:rsid w:val="00D07E4C"/>
    <w:rsid w:val="00D1026A"/>
    <w:rsid w:val="00D107CF"/>
    <w:rsid w:val="00D10AE9"/>
    <w:rsid w:val="00D11B0B"/>
    <w:rsid w:val="00D12293"/>
    <w:rsid w:val="00D14236"/>
    <w:rsid w:val="00D14553"/>
    <w:rsid w:val="00D14DB1"/>
    <w:rsid w:val="00D15F43"/>
    <w:rsid w:val="00D16C8B"/>
    <w:rsid w:val="00D16E87"/>
    <w:rsid w:val="00D20B8B"/>
    <w:rsid w:val="00D2162C"/>
    <w:rsid w:val="00D21A3C"/>
    <w:rsid w:val="00D233F1"/>
    <w:rsid w:val="00D249FF"/>
    <w:rsid w:val="00D25494"/>
    <w:rsid w:val="00D25515"/>
    <w:rsid w:val="00D256F8"/>
    <w:rsid w:val="00D2685C"/>
    <w:rsid w:val="00D26A3B"/>
    <w:rsid w:val="00D302FD"/>
    <w:rsid w:val="00D3038A"/>
    <w:rsid w:val="00D3098D"/>
    <w:rsid w:val="00D318CC"/>
    <w:rsid w:val="00D31A02"/>
    <w:rsid w:val="00D3323C"/>
    <w:rsid w:val="00D33456"/>
    <w:rsid w:val="00D33672"/>
    <w:rsid w:val="00D3396F"/>
    <w:rsid w:val="00D33D4D"/>
    <w:rsid w:val="00D34150"/>
    <w:rsid w:val="00D34A0B"/>
    <w:rsid w:val="00D36234"/>
    <w:rsid w:val="00D36371"/>
    <w:rsid w:val="00D4275B"/>
    <w:rsid w:val="00D437D8"/>
    <w:rsid w:val="00D44994"/>
    <w:rsid w:val="00D44B88"/>
    <w:rsid w:val="00D45DF3"/>
    <w:rsid w:val="00D46174"/>
    <w:rsid w:val="00D47DD0"/>
    <w:rsid w:val="00D50183"/>
    <w:rsid w:val="00D51D12"/>
    <w:rsid w:val="00D522B5"/>
    <w:rsid w:val="00D533A2"/>
    <w:rsid w:val="00D5362B"/>
    <w:rsid w:val="00D55072"/>
    <w:rsid w:val="00D551B5"/>
    <w:rsid w:val="00D55560"/>
    <w:rsid w:val="00D558C7"/>
    <w:rsid w:val="00D56DB2"/>
    <w:rsid w:val="00D5747F"/>
    <w:rsid w:val="00D57495"/>
    <w:rsid w:val="00D574FA"/>
    <w:rsid w:val="00D60079"/>
    <w:rsid w:val="00D60C8D"/>
    <w:rsid w:val="00D61374"/>
    <w:rsid w:val="00D613D1"/>
    <w:rsid w:val="00D6168A"/>
    <w:rsid w:val="00D616A5"/>
    <w:rsid w:val="00D61BBA"/>
    <w:rsid w:val="00D61FF0"/>
    <w:rsid w:val="00D6211D"/>
    <w:rsid w:val="00D62C97"/>
    <w:rsid w:val="00D63517"/>
    <w:rsid w:val="00D63B75"/>
    <w:rsid w:val="00D65080"/>
    <w:rsid w:val="00D659B1"/>
    <w:rsid w:val="00D6606B"/>
    <w:rsid w:val="00D66E18"/>
    <w:rsid w:val="00D6730E"/>
    <w:rsid w:val="00D6734D"/>
    <w:rsid w:val="00D6785A"/>
    <w:rsid w:val="00D679CF"/>
    <w:rsid w:val="00D679D3"/>
    <w:rsid w:val="00D70154"/>
    <w:rsid w:val="00D7356F"/>
    <w:rsid w:val="00D73587"/>
    <w:rsid w:val="00D738E4"/>
    <w:rsid w:val="00D73EBB"/>
    <w:rsid w:val="00D751FB"/>
    <w:rsid w:val="00D754D6"/>
    <w:rsid w:val="00D761AA"/>
    <w:rsid w:val="00D76FAE"/>
    <w:rsid w:val="00D777D7"/>
    <w:rsid w:val="00D77B68"/>
    <w:rsid w:val="00D77CA4"/>
    <w:rsid w:val="00D80AB8"/>
    <w:rsid w:val="00D81792"/>
    <w:rsid w:val="00D819B1"/>
    <w:rsid w:val="00D82494"/>
    <w:rsid w:val="00D83AE9"/>
    <w:rsid w:val="00D84D5D"/>
    <w:rsid w:val="00D8577D"/>
    <w:rsid w:val="00D857B8"/>
    <w:rsid w:val="00D85CDB"/>
    <w:rsid w:val="00D87175"/>
    <w:rsid w:val="00D87ABF"/>
    <w:rsid w:val="00D90CD3"/>
    <w:rsid w:val="00D919E6"/>
    <w:rsid w:val="00D91BE1"/>
    <w:rsid w:val="00D926A2"/>
    <w:rsid w:val="00D92C29"/>
    <w:rsid w:val="00D936E2"/>
    <w:rsid w:val="00D93D05"/>
    <w:rsid w:val="00D93E57"/>
    <w:rsid w:val="00D94956"/>
    <w:rsid w:val="00D94D9D"/>
    <w:rsid w:val="00D95104"/>
    <w:rsid w:val="00D95600"/>
    <w:rsid w:val="00D9683C"/>
    <w:rsid w:val="00D97884"/>
    <w:rsid w:val="00DA0A7F"/>
    <w:rsid w:val="00DA159D"/>
    <w:rsid w:val="00DA1C31"/>
    <w:rsid w:val="00DA20BC"/>
    <w:rsid w:val="00DA2ED7"/>
    <w:rsid w:val="00DA3BD8"/>
    <w:rsid w:val="00DA3D08"/>
    <w:rsid w:val="00DA3E7A"/>
    <w:rsid w:val="00DA430C"/>
    <w:rsid w:val="00DA5AFD"/>
    <w:rsid w:val="00DA615D"/>
    <w:rsid w:val="00DA6598"/>
    <w:rsid w:val="00DA6BE1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61F"/>
    <w:rsid w:val="00DB3B82"/>
    <w:rsid w:val="00DB485D"/>
    <w:rsid w:val="00DB66AB"/>
    <w:rsid w:val="00DB7E19"/>
    <w:rsid w:val="00DC0004"/>
    <w:rsid w:val="00DC1327"/>
    <w:rsid w:val="00DC1350"/>
    <w:rsid w:val="00DC2318"/>
    <w:rsid w:val="00DC3237"/>
    <w:rsid w:val="00DC3CD3"/>
    <w:rsid w:val="00DC3E96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9C7"/>
    <w:rsid w:val="00DD3C13"/>
    <w:rsid w:val="00DD3EF5"/>
    <w:rsid w:val="00DD53FA"/>
    <w:rsid w:val="00DD5735"/>
    <w:rsid w:val="00DD5F42"/>
    <w:rsid w:val="00DD617B"/>
    <w:rsid w:val="00DD6E11"/>
    <w:rsid w:val="00DD7A20"/>
    <w:rsid w:val="00DE0E59"/>
    <w:rsid w:val="00DE0F6C"/>
    <w:rsid w:val="00DE1724"/>
    <w:rsid w:val="00DE219B"/>
    <w:rsid w:val="00DE52E3"/>
    <w:rsid w:val="00DE5430"/>
    <w:rsid w:val="00DE6E57"/>
    <w:rsid w:val="00DE7C00"/>
    <w:rsid w:val="00DF03E9"/>
    <w:rsid w:val="00DF03ED"/>
    <w:rsid w:val="00DF04EE"/>
    <w:rsid w:val="00DF0BF4"/>
    <w:rsid w:val="00DF179D"/>
    <w:rsid w:val="00DF1E9C"/>
    <w:rsid w:val="00DF3E47"/>
    <w:rsid w:val="00DF4572"/>
    <w:rsid w:val="00DF4658"/>
    <w:rsid w:val="00DF4860"/>
    <w:rsid w:val="00DF55D5"/>
    <w:rsid w:val="00DF5BDD"/>
    <w:rsid w:val="00DF6C8B"/>
    <w:rsid w:val="00DF6F17"/>
    <w:rsid w:val="00DF7472"/>
    <w:rsid w:val="00DF78FA"/>
    <w:rsid w:val="00E002F1"/>
    <w:rsid w:val="00E0082C"/>
    <w:rsid w:val="00E00967"/>
    <w:rsid w:val="00E011A0"/>
    <w:rsid w:val="00E01622"/>
    <w:rsid w:val="00E01DAA"/>
    <w:rsid w:val="00E023E5"/>
    <w:rsid w:val="00E02432"/>
    <w:rsid w:val="00E024EB"/>
    <w:rsid w:val="00E03406"/>
    <w:rsid w:val="00E03DF8"/>
    <w:rsid w:val="00E04022"/>
    <w:rsid w:val="00E0720A"/>
    <w:rsid w:val="00E0728F"/>
    <w:rsid w:val="00E0755C"/>
    <w:rsid w:val="00E07B52"/>
    <w:rsid w:val="00E07DB8"/>
    <w:rsid w:val="00E103EC"/>
    <w:rsid w:val="00E1145D"/>
    <w:rsid w:val="00E14A7E"/>
    <w:rsid w:val="00E151E1"/>
    <w:rsid w:val="00E16CD3"/>
    <w:rsid w:val="00E17619"/>
    <w:rsid w:val="00E17805"/>
    <w:rsid w:val="00E178C9"/>
    <w:rsid w:val="00E20368"/>
    <w:rsid w:val="00E20F79"/>
    <w:rsid w:val="00E21278"/>
    <w:rsid w:val="00E2253F"/>
    <w:rsid w:val="00E22C1D"/>
    <w:rsid w:val="00E22CCD"/>
    <w:rsid w:val="00E23A11"/>
    <w:rsid w:val="00E23FB7"/>
    <w:rsid w:val="00E24A27"/>
    <w:rsid w:val="00E24BBE"/>
    <w:rsid w:val="00E25F89"/>
    <w:rsid w:val="00E30433"/>
    <w:rsid w:val="00E32D62"/>
    <w:rsid w:val="00E337A5"/>
    <w:rsid w:val="00E339DC"/>
    <w:rsid w:val="00E33E15"/>
    <w:rsid w:val="00E342BD"/>
    <w:rsid w:val="00E34942"/>
    <w:rsid w:val="00E35644"/>
    <w:rsid w:val="00E361B8"/>
    <w:rsid w:val="00E3667E"/>
    <w:rsid w:val="00E36A1B"/>
    <w:rsid w:val="00E423B2"/>
    <w:rsid w:val="00E429ED"/>
    <w:rsid w:val="00E43F37"/>
    <w:rsid w:val="00E450ED"/>
    <w:rsid w:val="00E461AD"/>
    <w:rsid w:val="00E473AF"/>
    <w:rsid w:val="00E4791B"/>
    <w:rsid w:val="00E47E31"/>
    <w:rsid w:val="00E5032B"/>
    <w:rsid w:val="00E50AC6"/>
    <w:rsid w:val="00E51DDD"/>
    <w:rsid w:val="00E51FDD"/>
    <w:rsid w:val="00E52435"/>
    <w:rsid w:val="00E524B9"/>
    <w:rsid w:val="00E52508"/>
    <w:rsid w:val="00E52A50"/>
    <w:rsid w:val="00E53122"/>
    <w:rsid w:val="00E5351B"/>
    <w:rsid w:val="00E53FA9"/>
    <w:rsid w:val="00E5414C"/>
    <w:rsid w:val="00E547B3"/>
    <w:rsid w:val="00E5733D"/>
    <w:rsid w:val="00E57ADF"/>
    <w:rsid w:val="00E57EA6"/>
    <w:rsid w:val="00E60410"/>
    <w:rsid w:val="00E60E88"/>
    <w:rsid w:val="00E6128B"/>
    <w:rsid w:val="00E614DF"/>
    <w:rsid w:val="00E61CC0"/>
    <w:rsid w:val="00E6277B"/>
    <w:rsid w:val="00E64424"/>
    <w:rsid w:val="00E64C99"/>
    <w:rsid w:val="00E64CD3"/>
    <w:rsid w:val="00E6562D"/>
    <w:rsid w:val="00E65BB3"/>
    <w:rsid w:val="00E671C9"/>
    <w:rsid w:val="00E6743F"/>
    <w:rsid w:val="00E6758E"/>
    <w:rsid w:val="00E67E23"/>
    <w:rsid w:val="00E70016"/>
    <w:rsid w:val="00E70BC7"/>
    <w:rsid w:val="00E70FBC"/>
    <w:rsid w:val="00E71B48"/>
    <w:rsid w:val="00E72C01"/>
    <w:rsid w:val="00E73221"/>
    <w:rsid w:val="00E741AC"/>
    <w:rsid w:val="00E75174"/>
    <w:rsid w:val="00E75994"/>
    <w:rsid w:val="00E75EBA"/>
    <w:rsid w:val="00E763B4"/>
    <w:rsid w:val="00E7755D"/>
    <w:rsid w:val="00E77848"/>
    <w:rsid w:val="00E80467"/>
    <w:rsid w:val="00E80514"/>
    <w:rsid w:val="00E80E5B"/>
    <w:rsid w:val="00E816C5"/>
    <w:rsid w:val="00E81CE0"/>
    <w:rsid w:val="00E81E7C"/>
    <w:rsid w:val="00E8224D"/>
    <w:rsid w:val="00E82D29"/>
    <w:rsid w:val="00E8519F"/>
    <w:rsid w:val="00E85CC3"/>
    <w:rsid w:val="00E8644A"/>
    <w:rsid w:val="00E90244"/>
    <w:rsid w:val="00E90279"/>
    <w:rsid w:val="00E90635"/>
    <w:rsid w:val="00E907CE"/>
    <w:rsid w:val="00E909A1"/>
    <w:rsid w:val="00E90BFF"/>
    <w:rsid w:val="00E91F04"/>
    <w:rsid w:val="00E91F35"/>
    <w:rsid w:val="00E92066"/>
    <w:rsid w:val="00E920BC"/>
    <w:rsid w:val="00E95BA6"/>
    <w:rsid w:val="00E9610F"/>
    <w:rsid w:val="00E97648"/>
    <w:rsid w:val="00E97C68"/>
    <w:rsid w:val="00EA01A3"/>
    <w:rsid w:val="00EA0649"/>
    <w:rsid w:val="00EA0E4A"/>
    <w:rsid w:val="00EA1A54"/>
    <w:rsid w:val="00EA2226"/>
    <w:rsid w:val="00EA26FC"/>
    <w:rsid w:val="00EA31BE"/>
    <w:rsid w:val="00EA3B5A"/>
    <w:rsid w:val="00EA410E"/>
    <w:rsid w:val="00EA4EFE"/>
    <w:rsid w:val="00EA4F53"/>
    <w:rsid w:val="00EA4FD1"/>
    <w:rsid w:val="00EA53C2"/>
    <w:rsid w:val="00EA5695"/>
    <w:rsid w:val="00EA5B0A"/>
    <w:rsid w:val="00EA65AD"/>
    <w:rsid w:val="00EA7EB2"/>
    <w:rsid w:val="00EA7FB7"/>
    <w:rsid w:val="00EA7FCF"/>
    <w:rsid w:val="00EB0C57"/>
    <w:rsid w:val="00EB0CA3"/>
    <w:rsid w:val="00EB104F"/>
    <w:rsid w:val="00EB1B27"/>
    <w:rsid w:val="00EB1DA8"/>
    <w:rsid w:val="00EB31BF"/>
    <w:rsid w:val="00EB468E"/>
    <w:rsid w:val="00EB4CFF"/>
    <w:rsid w:val="00EB5476"/>
    <w:rsid w:val="00EB59DF"/>
    <w:rsid w:val="00EB70B0"/>
    <w:rsid w:val="00EB756E"/>
    <w:rsid w:val="00EB7633"/>
    <w:rsid w:val="00EB7736"/>
    <w:rsid w:val="00EC2E2D"/>
    <w:rsid w:val="00EC33FA"/>
    <w:rsid w:val="00EC462B"/>
    <w:rsid w:val="00EC4723"/>
    <w:rsid w:val="00EC56E0"/>
    <w:rsid w:val="00EC6057"/>
    <w:rsid w:val="00EC6847"/>
    <w:rsid w:val="00EC7C8B"/>
    <w:rsid w:val="00EC7DB6"/>
    <w:rsid w:val="00ED1383"/>
    <w:rsid w:val="00ED162F"/>
    <w:rsid w:val="00ED2E52"/>
    <w:rsid w:val="00ED3024"/>
    <w:rsid w:val="00ED338D"/>
    <w:rsid w:val="00ED5FE4"/>
    <w:rsid w:val="00ED6FB4"/>
    <w:rsid w:val="00ED71C5"/>
    <w:rsid w:val="00EE1162"/>
    <w:rsid w:val="00EE16FA"/>
    <w:rsid w:val="00EE1C20"/>
    <w:rsid w:val="00EE2A80"/>
    <w:rsid w:val="00EE3A87"/>
    <w:rsid w:val="00EE3C42"/>
    <w:rsid w:val="00EE3D4F"/>
    <w:rsid w:val="00EE3FEC"/>
    <w:rsid w:val="00EE4D2A"/>
    <w:rsid w:val="00EE534D"/>
    <w:rsid w:val="00EE5560"/>
    <w:rsid w:val="00EE6F1E"/>
    <w:rsid w:val="00EE7C3B"/>
    <w:rsid w:val="00EF0348"/>
    <w:rsid w:val="00EF0BA1"/>
    <w:rsid w:val="00EF1F9C"/>
    <w:rsid w:val="00EF26F4"/>
    <w:rsid w:val="00EF3228"/>
    <w:rsid w:val="00EF340B"/>
    <w:rsid w:val="00EF4366"/>
    <w:rsid w:val="00EF4CD6"/>
    <w:rsid w:val="00EF55A0"/>
    <w:rsid w:val="00EF63D1"/>
    <w:rsid w:val="00EF6513"/>
    <w:rsid w:val="00EF6624"/>
    <w:rsid w:val="00EF6683"/>
    <w:rsid w:val="00EF67AA"/>
    <w:rsid w:val="00EF6CEB"/>
    <w:rsid w:val="00EF7002"/>
    <w:rsid w:val="00EF769B"/>
    <w:rsid w:val="00F027BA"/>
    <w:rsid w:val="00F02AAB"/>
    <w:rsid w:val="00F03E79"/>
    <w:rsid w:val="00F0628D"/>
    <w:rsid w:val="00F06651"/>
    <w:rsid w:val="00F07DE6"/>
    <w:rsid w:val="00F1056C"/>
    <w:rsid w:val="00F107F1"/>
    <w:rsid w:val="00F10A11"/>
    <w:rsid w:val="00F10FC1"/>
    <w:rsid w:val="00F112FD"/>
    <w:rsid w:val="00F1237F"/>
    <w:rsid w:val="00F133A1"/>
    <w:rsid w:val="00F13ECD"/>
    <w:rsid w:val="00F155CE"/>
    <w:rsid w:val="00F17EAE"/>
    <w:rsid w:val="00F2014A"/>
    <w:rsid w:val="00F20ED2"/>
    <w:rsid w:val="00F218D4"/>
    <w:rsid w:val="00F2250A"/>
    <w:rsid w:val="00F24788"/>
    <w:rsid w:val="00F25E97"/>
    <w:rsid w:val="00F2640F"/>
    <w:rsid w:val="00F27C34"/>
    <w:rsid w:val="00F27E46"/>
    <w:rsid w:val="00F301C2"/>
    <w:rsid w:val="00F302E1"/>
    <w:rsid w:val="00F30F6D"/>
    <w:rsid w:val="00F31B22"/>
    <w:rsid w:val="00F31B49"/>
    <w:rsid w:val="00F32621"/>
    <w:rsid w:val="00F32F56"/>
    <w:rsid w:val="00F33D4F"/>
    <w:rsid w:val="00F34CD6"/>
    <w:rsid w:val="00F35873"/>
    <w:rsid w:val="00F35920"/>
    <w:rsid w:val="00F359D9"/>
    <w:rsid w:val="00F366A5"/>
    <w:rsid w:val="00F36C5F"/>
    <w:rsid w:val="00F37259"/>
    <w:rsid w:val="00F404D6"/>
    <w:rsid w:val="00F405A4"/>
    <w:rsid w:val="00F411C1"/>
    <w:rsid w:val="00F41F05"/>
    <w:rsid w:val="00F426C2"/>
    <w:rsid w:val="00F433BD"/>
    <w:rsid w:val="00F44EC5"/>
    <w:rsid w:val="00F47498"/>
    <w:rsid w:val="00F47C80"/>
    <w:rsid w:val="00F50FED"/>
    <w:rsid w:val="00F512B2"/>
    <w:rsid w:val="00F5283D"/>
    <w:rsid w:val="00F52ABA"/>
    <w:rsid w:val="00F52BC7"/>
    <w:rsid w:val="00F5344A"/>
    <w:rsid w:val="00F53769"/>
    <w:rsid w:val="00F53BF4"/>
    <w:rsid w:val="00F53D71"/>
    <w:rsid w:val="00F54266"/>
    <w:rsid w:val="00F55043"/>
    <w:rsid w:val="00F56DCF"/>
    <w:rsid w:val="00F57034"/>
    <w:rsid w:val="00F571B0"/>
    <w:rsid w:val="00F57227"/>
    <w:rsid w:val="00F606CA"/>
    <w:rsid w:val="00F60BE9"/>
    <w:rsid w:val="00F61FD8"/>
    <w:rsid w:val="00F62169"/>
    <w:rsid w:val="00F62A41"/>
    <w:rsid w:val="00F62DBF"/>
    <w:rsid w:val="00F63601"/>
    <w:rsid w:val="00F641FC"/>
    <w:rsid w:val="00F647F7"/>
    <w:rsid w:val="00F650E3"/>
    <w:rsid w:val="00F6583C"/>
    <w:rsid w:val="00F6589A"/>
    <w:rsid w:val="00F66D76"/>
    <w:rsid w:val="00F6783E"/>
    <w:rsid w:val="00F70085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D64"/>
    <w:rsid w:val="00F80EDB"/>
    <w:rsid w:val="00F812C8"/>
    <w:rsid w:val="00F8132D"/>
    <w:rsid w:val="00F818AE"/>
    <w:rsid w:val="00F81B40"/>
    <w:rsid w:val="00F820C4"/>
    <w:rsid w:val="00F83059"/>
    <w:rsid w:val="00F83829"/>
    <w:rsid w:val="00F84069"/>
    <w:rsid w:val="00F843D7"/>
    <w:rsid w:val="00F85536"/>
    <w:rsid w:val="00F8657A"/>
    <w:rsid w:val="00F86619"/>
    <w:rsid w:val="00F8679A"/>
    <w:rsid w:val="00F87117"/>
    <w:rsid w:val="00F8736C"/>
    <w:rsid w:val="00F8749D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4CF"/>
    <w:rsid w:val="00F950B5"/>
    <w:rsid w:val="00F9513F"/>
    <w:rsid w:val="00F965BB"/>
    <w:rsid w:val="00F97908"/>
    <w:rsid w:val="00F97B43"/>
    <w:rsid w:val="00FA07F8"/>
    <w:rsid w:val="00FA105C"/>
    <w:rsid w:val="00FA1475"/>
    <w:rsid w:val="00FA148A"/>
    <w:rsid w:val="00FA149D"/>
    <w:rsid w:val="00FA27C8"/>
    <w:rsid w:val="00FA3B76"/>
    <w:rsid w:val="00FA41BA"/>
    <w:rsid w:val="00FA4D66"/>
    <w:rsid w:val="00FA5A4E"/>
    <w:rsid w:val="00FA7FFC"/>
    <w:rsid w:val="00FB0082"/>
    <w:rsid w:val="00FB0243"/>
    <w:rsid w:val="00FB1527"/>
    <w:rsid w:val="00FB15E8"/>
    <w:rsid w:val="00FB199A"/>
    <w:rsid w:val="00FB2537"/>
    <w:rsid w:val="00FB33DC"/>
    <w:rsid w:val="00FB3718"/>
    <w:rsid w:val="00FB4338"/>
    <w:rsid w:val="00FB477E"/>
    <w:rsid w:val="00FB4C9C"/>
    <w:rsid w:val="00FB6165"/>
    <w:rsid w:val="00FB66C7"/>
    <w:rsid w:val="00FB68FA"/>
    <w:rsid w:val="00FB6A6B"/>
    <w:rsid w:val="00FC0150"/>
    <w:rsid w:val="00FC020C"/>
    <w:rsid w:val="00FC03AB"/>
    <w:rsid w:val="00FC12B1"/>
    <w:rsid w:val="00FC16CD"/>
    <w:rsid w:val="00FC2DEB"/>
    <w:rsid w:val="00FC2EAA"/>
    <w:rsid w:val="00FC308F"/>
    <w:rsid w:val="00FC4729"/>
    <w:rsid w:val="00FC4A8C"/>
    <w:rsid w:val="00FC53DB"/>
    <w:rsid w:val="00FC5FC2"/>
    <w:rsid w:val="00FC6177"/>
    <w:rsid w:val="00FC63D1"/>
    <w:rsid w:val="00FC6C1B"/>
    <w:rsid w:val="00FC7528"/>
    <w:rsid w:val="00FD00AE"/>
    <w:rsid w:val="00FD0572"/>
    <w:rsid w:val="00FD0826"/>
    <w:rsid w:val="00FD1A97"/>
    <w:rsid w:val="00FD2226"/>
    <w:rsid w:val="00FD2D7B"/>
    <w:rsid w:val="00FD37F6"/>
    <w:rsid w:val="00FD4589"/>
    <w:rsid w:val="00FD473E"/>
    <w:rsid w:val="00FD47A9"/>
    <w:rsid w:val="00FD6F7B"/>
    <w:rsid w:val="00FD762A"/>
    <w:rsid w:val="00FD7DF9"/>
    <w:rsid w:val="00FE02F9"/>
    <w:rsid w:val="00FE0B51"/>
    <w:rsid w:val="00FE0B78"/>
    <w:rsid w:val="00FE0ED4"/>
    <w:rsid w:val="00FE1294"/>
    <w:rsid w:val="00FE1EAB"/>
    <w:rsid w:val="00FE25D3"/>
    <w:rsid w:val="00FE3465"/>
    <w:rsid w:val="00FE67CF"/>
    <w:rsid w:val="00FE6D20"/>
    <w:rsid w:val="00FE6FB9"/>
    <w:rsid w:val="00FE70EF"/>
    <w:rsid w:val="00FE7494"/>
    <w:rsid w:val="00FE7545"/>
    <w:rsid w:val="00FE7549"/>
    <w:rsid w:val="00FE78F0"/>
    <w:rsid w:val="00FE7BCC"/>
    <w:rsid w:val="00FF126D"/>
    <w:rsid w:val="00FF2310"/>
    <w:rsid w:val="00FF2E73"/>
    <w:rsid w:val="00FF4AE2"/>
    <w:rsid w:val="00FF50A8"/>
    <w:rsid w:val="00FF5688"/>
    <w:rsid w:val="00FF571E"/>
    <w:rsid w:val="00FF6BD1"/>
    <w:rsid w:val="00FF6CC0"/>
    <w:rsid w:val="00FF74B3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624E8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C624E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624E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624E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624E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624E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624E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624E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624E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624E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F195E"/>
    <w:rPr>
      <w:kern w:val="2"/>
      <w:lang w:val="en-GB" w:eastAsia="zh-CN" w:bidi="ar-SA"/>
    </w:rPr>
  </w:style>
  <w:style w:type="character" w:styleId="Hyperlink">
    <w:name w:val="Hyperlink"/>
    <w:rsid w:val="00C624E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624E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624E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624E8"/>
    <w:pPr>
      <w:ind w:left="360" w:hanging="360"/>
    </w:pPr>
  </w:style>
  <w:style w:type="paragraph" w:styleId="BodyText2">
    <w:name w:val="Body Text 2"/>
    <w:basedOn w:val="Normal"/>
    <w:rsid w:val="00C624E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624E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624E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624E8"/>
    <w:rPr>
      <w:sz w:val="20"/>
      <w:szCs w:val="20"/>
    </w:rPr>
  </w:style>
  <w:style w:type="character" w:styleId="FootnoteReference">
    <w:name w:val="footnote reference"/>
    <w:semiHidden/>
    <w:rsid w:val="00C624E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宋体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462085"/>
    <w:rPr>
      <w:b/>
      <w:bCs/>
      <w:sz w:val="24"/>
      <w:szCs w:val="22"/>
      <w:lang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link w:val="B10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basedOn w:val="DefaultParagraphFont"/>
    <w:rsid w:val="00385A64"/>
    <w:rPr>
      <w:color w:val="333333"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EB59D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B2">
    <w:name w:val="B2"/>
    <w:basedOn w:val="List2"/>
    <w:link w:val="B2Char"/>
    <w:rsid w:val="00E6128B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0">
    <w:name w:val="B1 (文字)"/>
    <w:basedOn w:val="DefaultParagraphFont"/>
    <w:link w:val="B1"/>
    <w:rsid w:val="00E6128B"/>
    <w:rPr>
      <w:kern w:val="2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E6128B"/>
    <w:rPr>
      <w:rFonts w:eastAsia="Times New Roman"/>
      <w:kern w:val="2"/>
      <w:lang w:val="en-GB" w:eastAsia="ja-JP" w:bidi="ar-SA"/>
    </w:rPr>
  </w:style>
  <w:style w:type="paragraph" w:styleId="List2">
    <w:name w:val="List 2"/>
    <w:basedOn w:val="Normal"/>
    <w:rsid w:val="00E6128B"/>
    <w:pPr>
      <w:ind w:left="566" w:hanging="283"/>
      <w:contextualSpacing/>
    </w:pPr>
  </w:style>
  <w:style w:type="paragraph" w:customStyle="1" w:styleId="Default">
    <w:name w:val="Default"/>
    <w:rsid w:val="000A33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383949"/>
    <w:pPr>
      <w:widowControl w:val="0"/>
      <w:snapToGrid/>
      <w:spacing w:line="360" w:lineRule="auto"/>
      <w:ind w:firstLineChars="200" w:firstLine="200"/>
      <w:jc w:val="left"/>
    </w:pPr>
    <w:rPr>
      <w:snapToGrid w:val="0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3949"/>
    <w:rPr>
      <w:snapToGrid w:val="0"/>
      <w:kern w:val="2"/>
      <w:sz w:val="21"/>
      <w:szCs w:val="21"/>
      <w:lang w:val="en-GB" w:eastAsia="zh-CN" w:bidi="ar-SA"/>
    </w:rPr>
  </w:style>
  <w:style w:type="character" w:customStyle="1" w:styleId="MTEquationSection">
    <w:name w:val="MTEquationSection"/>
    <w:basedOn w:val="DefaultParagraphFont"/>
    <w:rsid w:val="007232D4"/>
    <w:rPr>
      <w:b/>
      <w:vanish/>
      <w:color w:val="FF0000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EA4F53"/>
    <w:pPr>
      <w:ind w:firstLineChars="200" w:firstLine="420"/>
    </w:pPr>
  </w:style>
  <w:style w:type="character" w:customStyle="1" w:styleId="Char1">
    <w:name w:val="批注文字 Char1"/>
    <w:basedOn w:val="DefaultParagraphFont"/>
    <w:semiHidden/>
    <w:rsid w:val="00F965BB"/>
    <w:rPr>
      <w:rFonts w:eastAsia="Times New Roman"/>
      <w:lang w:val="en-GB" w:eastAsia="en-US"/>
    </w:rPr>
  </w:style>
  <w:style w:type="paragraph" w:customStyle="1" w:styleId="TAL">
    <w:name w:val="TAL"/>
    <w:basedOn w:val="Normal"/>
    <w:rsid w:val="0055790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N">
    <w:name w:val="TAN"/>
    <w:basedOn w:val="TAL"/>
    <w:rsid w:val="00557909"/>
    <w:pPr>
      <w:ind w:left="851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5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858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1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50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878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726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41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184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4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174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80937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823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3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9E0DC-682B-4234-B811-F30994EC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1615</Words>
  <Characters>10255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Tech Hu</cp:lastModifiedBy>
  <cp:revision>2</cp:revision>
  <cp:lastPrinted>2016-03-16T12:18:00Z</cp:lastPrinted>
  <dcterms:created xsi:type="dcterms:W3CDTF">2016-04-01T18:56:00Z</dcterms:created>
  <dcterms:modified xsi:type="dcterms:W3CDTF">2016-04-01T18:56:00Z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MTWinEqns">
    <vt:bool>true</vt:bool>
  </property>
  <property fmtid="{D5CDD505-2E9C-101B-9397-08002B2CF9AE}" pid="13" name="_2015_ms_pID_725343">
    <vt:lpwstr>(3)VPZWdxw+7v7H9864SmcO0cOLtSpFmjQM3Dm7+1gzAhF44DzQpB3UVk+UMl+r7gzdRl+18eRV
umiBmncSwoNioksfZVX9BuP5peGbVS2nR83eAJcta7cgDqPbMlzye3UrG5IocZKLIbA4Rcp3
7BV9kX7q3lZJJ2K5wtEteBaaD9u9J4YDZ/u/bUl7nz548af09SRivRHd+Z/c6NhCb8kA5yiX
NrRx4qNmeknEsjGgMu</vt:lpwstr>
  </property>
  <property fmtid="{D5CDD505-2E9C-101B-9397-08002B2CF9AE}" pid="14" name="_2015_ms_pID_7253431">
    <vt:lpwstr>QEmbWZRMTQPEfRBfP8TokbW2zXMl3tIOK9O7Hm8N1njx7/ZIQQBgLQ
coZ7YnPBDPPyHxaJjY8alfD2L5x5XFHWyVXqOI+gjlGF8hnmty91fBHoFYMgqdo4FmwEmA/1
LKxQbEri0iH58lViqN2lAAkxK3YqYc2vheXCFgz8HI1QTdls8958zlZDrfL16pAYtsEoD7Ki
UgOe44Q5/cGVyg7ygTSFhMgSRSvMSMHEU8dO</vt:lpwstr>
  </property>
  <property fmtid="{D5CDD505-2E9C-101B-9397-08002B2CF9AE}" pid="15" name="_2015_ms_pID_7253432">
    <vt:lpwstr>NadjvX3bsbqKHknBrWlalZ51KDvHZo6IGQhV
xMBU5euPQTCvbVsjiTfpMVO9dGKTJPD6Do67iphhYgH7rlTTPMvNHXynamTCMkDXopOBofHg
8Er0VS0y2uwjocvGNKZ4y7PpmCK0K0Jrbfd8gWTTnck=</vt:lpwstr>
  </property>
  <property fmtid="{D5CDD505-2E9C-101B-9397-08002B2CF9AE}" pid="16" name="MTEquationNumber2">
    <vt:lpwstr>(#S1.#E1)</vt:lpwstr>
  </property>
  <property fmtid="{D5CDD505-2E9C-101B-9397-08002B2CF9AE}" pid="17" name="MTEquationSection">
    <vt:lpwstr>1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1459104038</vt:lpwstr>
  </property>
</Properties>
</file>