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0E065D" w:rsidRDefault="007641A2" w:rsidP="001455E4">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end"/>
      </w:r>
      <w:r w:rsidR="00995A2C" w:rsidRPr="00183562">
        <w:rPr>
          <w:rFonts w:cs="Arial"/>
          <w:bCs/>
          <w:sz w:val="20"/>
        </w:rPr>
        <w:t>3GPP TSG RAN WG1 Meeting #</w:t>
      </w:r>
      <w:r w:rsidR="00E61CD8">
        <w:rPr>
          <w:rFonts w:eastAsia="宋体" w:cs="Arial"/>
          <w:bCs/>
          <w:sz w:val="20"/>
          <w:lang w:eastAsia="zh-CN"/>
        </w:rPr>
        <w:t>8</w:t>
      </w:r>
      <w:r w:rsidR="00E61CD8">
        <w:rPr>
          <w:rFonts w:eastAsia="宋体" w:cs="Arial" w:hint="eastAsia"/>
          <w:bCs/>
          <w:sz w:val="20"/>
          <w:lang w:eastAsia="zh-CN"/>
        </w:rPr>
        <w:t>2</w:t>
      </w:r>
      <w:r w:rsidR="008D1D8A">
        <w:rPr>
          <w:rFonts w:eastAsia="宋体" w:cs="Arial" w:hint="eastAsia"/>
          <w:bCs/>
          <w:sz w:val="20"/>
          <w:lang w:eastAsia="zh-CN"/>
        </w:rPr>
        <w:t>bis</w:t>
      </w:r>
      <w:r w:rsidR="00E61CD8">
        <w:rPr>
          <w:rFonts w:eastAsia="宋体" w:cs="Arial" w:hint="eastAsia"/>
          <w:bCs/>
          <w:sz w:val="20"/>
          <w:lang w:eastAsia="zh-CN"/>
        </w:rPr>
        <w:t xml:space="preserve">                                                                        </w:t>
      </w:r>
      <w:r w:rsidR="00995A2C" w:rsidRPr="00183562">
        <w:rPr>
          <w:rFonts w:eastAsia="宋体" w:cs="Arial" w:hint="eastAsia"/>
          <w:bCs/>
          <w:sz w:val="20"/>
          <w:lang w:eastAsia="zh-CN"/>
        </w:rPr>
        <w:tab/>
        <w:t xml:space="preserve">   </w:t>
      </w:r>
      <w:r w:rsidR="00183562">
        <w:rPr>
          <w:rFonts w:eastAsia="宋体" w:cs="Arial" w:hint="eastAsia"/>
          <w:bCs/>
          <w:sz w:val="20"/>
          <w:lang w:eastAsia="zh-CN"/>
        </w:rPr>
        <w:t xml:space="preserve">           </w:t>
      </w:r>
      <w:r w:rsidR="00F750DA">
        <w:rPr>
          <w:rFonts w:eastAsia="宋体" w:cs="Arial"/>
          <w:bCs/>
          <w:sz w:val="20"/>
          <w:lang w:eastAsia="zh-CN"/>
        </w:rPr>
        <w:t xml:space="preserve">      </w:t>
      </w:r>
      <w:r w:rsidR="00124748" w:rsidRPr="00124748">
        <w:rPr>
          <w:rFonts w:eastAsia="宋体" w:cs="Arial"/>
          <w:bCs/>
          <w:sz w:val="20"/>
          <w:lang w:eastAsia="zh-CN"/>
        </w:rPr>
        <w:t>R1-155334</w:t>
      </w:r>
    </w:p>
    <w:p w:rsidR="005479EF" w:rsidRPr="00585E76" w:rsidRDefault="008D1D8A" w:rsidP="001455E4">
      <w:pPr>
        <w:pStyle w:val="a6"/>
        <w:widowControl w:val="0"/>
        <w:rPr>
          <w:rFonts w:ascii="Arial" w:eastAsia="宋体" w:hAnsi="Arial" w:cs="Arial"/>
          <w:b/>
          <w:bCs/>
          <w:sz w:val="20"/>
          <w:lang w:val="en-US" w:eastAsia="zh-CN"/>
        </w:rPr>
      </w:pPr>
      <w:r>
        <w:rPr>
          <w:rFonts w:ascii="Arial" w:eastAsia="宋体" w:hAnsi="Arial" w:cs="Arial" w:hint="eastAsia"/>
          <w:b/>
          <w:bCs/>
          <w:sz w:val="20"/>
          <w:lang w:val="en-US" w:eastAsia="zh-CN"/>
        </w:rPr>
        <w:t>Malmo</w:t>
      </w:r>
      <w:r w:rsidR="00A556E1" w:rsidRPr="00A556E1">
        <w:rPr>
          <w:rFonts w:ascii="Arial" w:eastAsia="Batang" w:hAnsi="Arial" w:cs="Arial"/>
          <w:b/>
          <w:bCs/>
          <w:sz w:val="20"/>
          <w:lang w:val="en-US" w:eastAsia="ja-JP"/>
        </w:rPr>
        <w:t xml:space="preserve">, </w:t>
      </w:r>
      <w:r>
        <w:rPr>
          <w:rFonts w:ascii="Arial" w:eastAsia="宋体" w:hAnsi="Arial" w:cs="Arial" w:hint="eastAsia"/>
          <w:b/>
          <w:bCs/>
          <w:sz w:val="20"/>
          <w:lang w:val="en-US" w:eastAsia="zh-CN"/>
        </w:rPr>
        <w:t>Sweden</w:t>
      </w:r>
      <w:r w:rsidR="00A556E1" w:rsidRPr="00A556E1">
        <w:rPr>
          <w:rFonts w:ascii="Arial" w:eastAsia="Batang" w:hAnsi="Arial" w:cs="Arial"/>
          <w:b/>
          <w:bCs/>
          <w:sz w:val="20"/>
          <w:lang w:val="en-US" w:eastAsia="ja-JP"/>
        </w:rPr>
        <w:t xml:space="preserve">, </w:t>
      </w:r>
      <w:r>
        <w:rPr>
          <w:rFonts w:ascii="Arial" w:eastAsia="宋体" w:hAnsi="Arial" w:cs="Arial" w:hint="eastAsia"/>
          <w:b/>
          <w:bCs/>
          <w:sz w:val="20"/>
          <w:lang w:val="en-US" w:eastAsia="zh-CN"/>
        </w:rPr>
        <w:t>5th</w:t>
      </w:r>
      <w:r w:rsidRPr="00A556E1">
        <w:rPr>
          <w:rFonts w:ascii="Arial" w:eastAsia="Batang" w:hAnsi="Arial" w:cs="Arial"/>
          <w:b/>
          <w:bCs/>
          <w:sz w:val="20"/>
          <w:lang w:val="en-US" w:eastAsia="ja-JP"/>
        </w:rPr>
        <w:t xml:space="preserve"> </w:t>
      </w:r>
      <w:r w:rsidR="009B2EFE">
        <w:rPr>
          <w:rFonts w:ascii="Arial" w:eastAsia="Batang" w:hAnsi="Arial" w:cs="Arial"/>
          <w:b/>
          <w:bCs/>
          <w:sz w:val="20"/>
          <w:lang w:val="en-US" w:eastAsia="ja-JP"/>
        </w:rPr>
        <w:t>–</w:t>
      </w:r>
      <w:r w:rsidR="00A556E1" w:rsidRPr="00A556E1">
        <w:rPr>
          <w:rFonts w:ascii="Arial" w:eastAsia="Batang" w:hAnsi="Arial" w:cs="Arial"/>
          <w:b/>
          <w:bCs/>
          <w:sz w:val="20"/>
          <w:lang w:val="en-US" w:eastAsia="ja-JP"/>
        </w:rPr>
        <w:t xml:space="preserve"> </w:t>
      </w:r>
      <w:r>
        <w:rPr>
          <w:rFonts w:ascii="Arial" w:eastAsia="宋体" w:hAnsi="Arial" w:cs="Arial" w:hint="eastAsia"/>
          <w:b/>
          <w:bCs/>
          <w:sz w:val="20"/>
          <w:lang w:val="en-US" w:eastAsia="zh-CN"/>
        </w:rPr>
        <w:t>9th</w:t>
      </w:r>
      <w:r w:rsidRPr="00A556E1">
        <w:rPr>
          <w:rFonts w:ascii="Arial" w:eastAsia="Batang" w:hAnsi="Arial" w:cs="Arial"/>
          <w:b/>
          <w:bCs/>
          <w:sz w:val="20"/>
          <w:lang w:val="en-US" w:eastAsia="ja-JP"/>
        </w:rPr>
        <w:t xml:space="preserve"> </w:t>
      </w:r>
      <w:r w:rsidR="00FF0FFA">
        <w:rPr>
          <w:rFonts w:ascii="Arial" w:eastAsia="宋体" w:hAnsi="Arial" w:cs="Arial"/>
          <w:b/>
          <w:bCs/>
          <w:sz w:val="20"/>
          <w:lang w:val="en-US" w:eastAsia="zh-CN"/>
        </w:rPr>
        <w:t>October</w:t>
      </w:r>
      <w:r w:rsidR="009B2EFE" w:rsidRPr="00A556E1">
        <w:rPr>
          <w:rFonts w:ascii="Arial" w:eastAsia="Batang" w:hAnsi="Arial" w:cs="Arial"/>
          <w:b/>
          <w:bCs/>
          <w:sz w:val="20"/>
          <w:lang w:val="en-US" w:eastAsia="ja-JP"/>
        </w:rPr>
        <w:t xml:space="preserve"> </w:t>
      </w:r>
      <w:r w:rsidR="00A556E1" w:rsidRPr="00A556E1">
        <w:rPr>
          <w:rFonts w:ascii="Arial" w:eastAsia="Batang" w:hAnsi="Arial" w:cs="Arial"/>
          <w:b/>
          <w:bCs/>
          <w:sz w:val="20"/>
          <w:lang w:val="en-US" w:eastAsia="ja-JP"/>
        </w:rPr>
        <w:t>2015</w:t>
      </w:r>
    </w:p>
    <w:p w:rsidR="002A6801" w:rsidRPr="00B72C9E" w:rsidRDefault="002A6801" w:rsidP="001455E4">
      <w:pPr>
        <w:pStyle w:val="a6"/>
        <w:widowControl w:val="0"/>
        <w:rPr>
          <w:rFonts w:eastAsia="宋体"/>
          <w:lang w:val="en-US" w:eastAsia="zh-CN"/>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183562"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r w:rsidR="008D1D8A" w:rsidRPr="008D1D8A">
        <w:rPr>
          <w:rFonts w:eastAsia="宋体"/>
          <w:b w:val="0"/>
          <w:sz w:val="20"/>
          <w:lang w:eastAsia="zh-CN"/>
        </w:rPr>
        <w:t>UE-specific search space for MTC</w:t>
      </w:r>
    </w:p>
    <w:p w:rsidR="005479EF" w:rsidRPr="00183562"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0C47D8">
        <w:rPr>
          <w:rFonts w:ascii="Arial" w:eastAsia="宋体" w:hAnsi="Arial" w:hint="eastAsia"/>
          <w:lang w:eastAsia="zh-CN"/>
        </w:rPr>
        <w:t>7</w:t>
      </w:r>
      <w:r w:rsidR="00DD4044" w:rsidRPr="00DD4044">
        <w:rPr>
          <w:rFonts w:ascii="Arial" w:eastAsia="宋体" w:hAnsi="Arial"/>
          <w:lang w:eastAsia="zh-CN"/>
        </w:rPr>
        <w:t>.</w:t>
      </w:r>
      <w:r w:rsidR="000C47D8">
        <w:rPr>
          <w:rFonts w:ascii="Arial" w:eastAsia="宋体" w:hAnsi="Arial" w:hint="eastAsia"/>
          <w:lang w:eastAsia="zh-CN"/>
        </w:rPr>
        <w:t>2</w:t>
      </w:r>
      <w:r w:rsidR="00DD4044" w:rsidRPr="00DD4044">
        <w:rPr>
          <w:rFonts w:ascii="Arial" w:eastAsia="宋体" w:hAnsi="Arial"/>
          <w:lang w:eastAsia="zh-CN"/>
        </w:rPr>
        <w:t>.</w:t>
      </w:r>
      <w:r w:rsidR="000C47D8">
        <w:rPr>
          <w:rFonts w:ascii="Arial" w:eastAsia="宋体" w:hAnsi="Arial" w:hint="eastAsia"/>
          <w:lang w:eastAsia="zh-CN"/>
        </w:rPr>
        <w:t>1</w:t>
      </w:r>
      <w:r w:rsidR="00DD4044" w:rsidRPr="00DD4044">
        <w:rPr>
          <w:rFonts w:ascii="Arial" w:eastAsia="宋体" w:hAnsi="Arial"/>
          <w:lang w:eastAsia="zh-CN"/>
        </w:rPr>
        <w:t>.</w:t>
      </w:r>
      <w:r w:rsidR="000C47D8">
        <w:rPr>
          <w:rFonts w:ascii="Arial" w:eastAsia="宋体" w:hAnsi="Arial" w:hint="eastAsia"/>
          <w:lang w:eastAsia="zh-CN"/>
        </w:rPr>
        <w:t>2</w:t>
      </w:r>
    </w:p>
    <w:p w:rsidR="005479EF" w:rsidRPr="00183562" w:rsidRDefault="005479EF" w:rsidP="000206CA">
      <w:pPr>
        <w:pStyle w:val="TdocHeader2"/>
        <w:jc w:val="left"/>
        <w:rPr>
          <w:rFonts w:eastAsia="宋体"/>
          <w:sz w:val="20"/>
          <w:lang w:eastAsia="zh-CN"/>
        </w:rPr>
      </w:pPr>
      <w:r w:rsidRPr="00183562">
        <w:rPr>
          <w:sz w:val="20"/>
        </w:rPr>
        <w:t>Document for:</w:t>
      </w:r>
      <w:r w:rsidRPr="00183562">
        <w:rPr>
          <w:sz w:val="20"/>
        </w:rPr>
        <w:tab/>
      </w:r>
      <w:r w:rsidRPr="00183562">
        <w:rPr>
          <w:rFonts w:eastAsia="宋体"/>
          <w:b w:val="0"/>
          <w:sz w:val="20"/>
          <w:lang w:eastAsia="zh-CN"/>
        </w:rPr>
        <w:t>Discussion and Decisio</w:t>
      </w:r>
      <w:r w:rsidRPr="00183562">
        <w:rPr>
          <w:rFonts w:eastAsia="宋体" w:hint="eastAsia"/>
          <w:b w:val="0"/>
          <w:sz w:val="20"/>
          <w:lang w:eastAsia="zh-CN"/>
        </w:rPr>
        <w:t>n</w:t>
      </w:r>
    </w:p>
    <w:p w:rsidR="00AB66E3" w:rsidRDefault="003831E7" w:rsidP="001455E4">
      <w:pPr>
        <w:pStyle w:val="1"/>
        <w:tabs>
          <w:tab w:val="num" w:pos="426"/>
        </w:tabs>
        <w:ind w:left="426" w:hanging="426"/>
        <w:rPr>
          <w:rFonts w:eastAsia="宋体"/>
          <w:szCs w:val="36"/>
          <w:lang w:eastAsia="zh-CN"/>
        </w:rPr>
      </w:pPr>
      <w:r w:rsidRPr="0020685A">
        <w:rPr>
          <w:szCs w:val="36"/>
        </w:rPr>
        <w:t>Introduction</w:t>
      </w:r>
    </w:p>
    <w:p w:rsidR="00FF0FFA" w:rsidRPr="00FF0FFA" w:rsidRDefault="00FF0FFA" w:rsidP="00FF0FFA">
      <w:pPr>
        <w:rPr>
          <w:rFonts w:eastAsia="宋体"/>
          <w:lang w:eastAsia="zh-CN"/>
        </w:rPr>
      </w:pPr>
      <w:r w:rsidRPr="00FF0FFA">
        <w:rPr>
          <w:rFonts w:eastAsia="宋体"/>
          <w:lang w:eastAsia="zh-CN"/>
        </w:rPr>
        <w:t>In RAN1 #82 meeting, following were agreed:</w:t>
      </w:r>
    </w:p>
    <w:tbl>
      <w:tblPr>
        <w:tblStyle w:val="af7"/>
        <w:tblW w:w="0" w:type="auto"/>
        <w:tblLook w:val="04A0" w:firstRow="1" w:lastRow="0" w:firstColumn="1" w:lastColumn="0" w:noHBand="0" w:noVBand="1"/>
      </w:tblPr>
      <w:tblGrid>
        <w:gridCol w:w="9838"/>
      </w:tblGrid>
      <w:tr w:rsidR="00D94C58" w:rsidTr="00D94C58">
        <w:tc>
          <w:tcPr>
            <w:tcW w:w="9838" w:type="dxa"/>
          </w:tcPr>
          <w:p w:rsidR="001D30AB" w:rsidRPr="00241B13" w:rsidRDefault="001D30AB" w:rsidP="001D30AB">
            <w:pPr>
              <w:spacing w:after="120"/>
              <w:ind w:left="1440" w:hanging="1440"/>
              <w:rPr>
                <w:rFonts w:ascii="Times" w:hAnsi="Times"/>
                <w:b/>
                <w:lang w:eastAsia="ja-JP"/>
              </w:rPr>
            </w:pPr>
            <w:r w:rsidRPr="00241B13">
              <w:rPr>
                <w:rFonts w:ascii="Times" w:hAnsi="Times"/>
                <w:b/>
                <w:highlight w:val="green"/>
                <w:lang w:val="en-US" w:eastAsia="ja-JP"/>
              </w:rPr>
              <w:t>Agreement</w:t>
            </w:r>
            <w:r w:rsidRPr="00241B13">
              <w:rPr>
                <w:rFonts w:ascii="Times" w:hAnsi="Times"/>
                <w:b/>
                <w:lang w:val="en-US" w:eastAsia="ja-JP"/>
              </w:rPr>
              <w:t xml:space="preserve">: </w:t>
            </w:r>
          </w:p>
          <w:p w:rsidR="001D30AB" w:rsidRPr="00241B13" w:rsidRDefault="001D30AB" w:rsidP="001D30AB">
            <w:pPr>
              <w:numPr>
                <w:ilvl w:val="0"/>
                <w:numId w:val="26"/>
              </w:numPr>
              <w:spacing w:after="0"/>
              <w:rPr>
                <w:rFonts w:ascii="Times" w:hAnsi="Times"/>
                <w:lang w:val="en-US" w:eastAsia="ja-JP"/>
              </w:rPr>
            </w:pPr>
            <w:r w:rsidRPr="00241B13">
              <w:rPr>
                <w:rFonts w:ascii="Times" w:hAnsi="Times"/>
                <w:lang w:val="en-US" w:eastAsia="ja-JP"/>
              </w:rPr>
              <w:t>For coverage enhancement, an M-PDCCH candidate is composed by consecutive valid subframes</w:t>
            </w:r>
          </w:p>
          <w:p w:rsidR="001D30AB" w:rsidRPr="00241B13" w:rsidRDefault="001D30AB" w:rsidP="001D30AB">
            <w:pPr>
              <w:numPr>
                <w:ilvl w:val="0"/>
                <w:numId w:val="26"/>
              </w:numPr>
              <w:spacing w:after="0"/>
              <w:rPr>
                <w:rFonts w:ascii="Times" w:hAnsi="Times"/>
                <w:lang w:val="en-US" w:eastAsia="ja-JP"/>
              </w:rPr>
            </w:pPr>
            <w:r w:rsidRPr="00241B13">
              <w:rPr>
                <w:rFonts w:ascii="Times" w:hAnsi="Times"/>
                <w:lang w:val="en-US" w:eastAsia="ja-JP"/>
              </w:rPr>
              <w:t>For an M-PDCCH UE-specific search space for a UE at least in normal coverage/ small coverage enhancement</w:t>
            </w:r>
          </w:p>
          <w:p w:rsidR="001D30AB" w:rsidRPr="00241B13" w:rsidRDefault="001D30AB" w:rsidP="001D30AB">
            <w:pPr>
              <w:numPr>
                <w:ilvl w:val="1"/>
                <w:numId w:val="26"/>
              </w:numPr>
              <w:spacing w:after="0"/>
              <w:rPr>
                <w:rFonts w:ascii="Times" w:hAnsi="Times"/>
                <w:lang w:val="en-US" w:eastAsia="ja-JP"/>
              </w:rPr>
            </w:pPr>
            <w:r w:rsidRPr="00241B13">
              <w:rPr>
                <w:rFonts w:ascii="Times" w:hAnsi="Times"/>
                <w:lang w:val="en-US" w:eastAsia="ja-JP"/>
              </w:rPr>
              <w:t>M-PDCCH candidates with different L (aggregation level) is supported</w:t>
            </w:r>
          </w:p>
          <w:p w:rsidR="001D30AB" w:rsidRPr="008C4824" w:rsidRDefault="001D30AB" w:rsidP="008C4824">
            <w:pPr>
              <w:numPr>
                <w:ilvl w:val="1"/>
                <w:numId w:val="26"/>
              </w:numPr>
              <w:spacing w:after="0"/>
              <w:rPr>
                <w:rFonts w:eastAsiaTheme="minorEastAsia"/>
                <w:lang w:val="en-US" w:eastAsia="ja-JP"/>
              </w:rPr>
            </w:pPr>
            <w:r w:rsidRPr="00241B13">
              <w:rPr>
                <w:rFonts w:ascii="Times" w:hAnsi="Times"/>
                <w:lang w:val="en-US" w:eastAsia="ja-JP"/>
              </w:rPr>
              <w:t>FFS: other coverage enhancement case(s)</w:t>
            </w:r>
          </w:p>
          <w:p w:rsidR="001D30AB" w:rsidRPr="00241B13" w:rsidRDefault="001D30AB" w:rsidP="001D30AB">
            <w:pPr>
              <w:spacing w:after="0"/>
              <w:ind w:left="1440" w:hanging="1440"/>
              <w:rPr>
                <w:rFonts w:ascii="Times" w:hAnsi="Times"/>
                <w:b/>
                <w:lang w:val="en-US" w:eastAsia="ja-JP"/>
              </w:rPr>
            </w:pPr>
            <w:r w:rsidRPr="00241B13">
              <w:rPr>
                <w:rFonts w:ascii="Times" w:hAnsi="Times"/>
                <w:b/>
                <w:highlight w:val="green"/>
                <w:lang w:val="en-US" w:eastAsia="ja-JP"/>
              </w:rPr>
              <w:t>Agreement</w:t>
            </w:r>
            <w:r w:rsidRPr="00241B13">
              <w:rPr>
                <w:rFonts w:ascii="Times" w:hAnsi="Times"/>
                <w:b/>
                <w:lang w:val="en-US" w:eastAsia="ja-JP"/>
              </w:rPr>
              <w:t>:</w:t>
            </w:r>
          </w:p>
          <w:p w:rsidR="005B1F1E" w:rsidRPr="00241B13" w:rsidRDefault="001D30AB" w:rsidP="001D30AB">
            <w:pPr>
              <w:numPr>
                <w:ilvl w:val="0"/>
                <w:numId w:val="27"/>
              </w:numPr>
              <w:spacing w:after="0"/>
              <w:rPr>
                <w:rFonts w:ascii="Times" w:hAnsi="Times"/>
                <w:lang w:val="en-US" w:eastAsia="ja-JP"/>
              </w:rPr>
            </w:pPr>
            <w:r w:rsidRPr="00241B13">
              <w:rPr>
                <w:rFonts w:ascii="Times" w:hAnsi="Times"/>
                <w:lang w:val="en-US" w:eastAsia="ja-JP"/>
              </w:rPr>
              <w:t xml:space="preserve">For an MPDCCH transmitted with a repetition number R, the UE is able to determine R </w:t>
            </w:r>
          </w:p>
          <w:p w:rsidR="001D30AB" w:rsidRPr="008C4824" w:rsidRDefault="001D30AB" w:rsidP="008C4824">
            <w:pPr>
              <w:spacing w:after="0"/>
              <w:ind w:left="720"/>
              <w:rPr>
                <w:rFonts w:eastAsiaTheme="minorEastAsia"/>
                <w:lang w:val="en-US" w:eastAsia="ja-JP"/>
              </w:rPr>
            </w:pPr>
          </w:p>
          <w:p w:rsidR="001D30AB" w:rsidRPr="00241B13" w:rsidRDefault="001D30AB" w:rsidP="001D30AB">
            <w:pPr>
              <w:spacing w:after="0"/>
              <w:ind w:left="1440" w:hanging="1440"/>
              <w:rPr>
                <w:rFonts w:ascii="Times" w:hAnsi="Times"/>
                <w:b/>
                <w:lang w:val="en-US" w:eastAsia="ja-JP"/>
              </w:rPr>
            </w:pPr>
            <w:r w:rsidRPr="00241B13">
              <w:rPr>
                <w:rFonts w:ascii="Times" w:hAnsi="Times"/>
                <w:b/>
                <w:highlight w:val="darkYellow"/>
                <w:lang w:val="en-US" w:eastAsia="ja-JP"/>
              </w:rPr>
              <w:t>Working assumption</w:t>
            </w:r>
            <w:r w:rsidRPr="00241B13">
              <w:rPr>
                <w:rFonts w:ascii="Times" w:hAnsi="Times"/>
                <w:b/>
                <w:lang w:val="en-US" w:eastAsia="ja-JP"/>
              </w:rPr>
              <w:t>:</w:t>
            </w:r>
          </w:p>
          <w:p w:rsidR="001D30AB" w:rsidRPr="00241B13" w:rsidRDefault="001D30AB" w:rsidP="001D30AB">
            <w:pPr>
              <w:numPr>
                <w:ilvl w:val="0"/>
                <w:numId w:val="28"/>
              </w:numPr>
              <w:spacing w:after="0"/>
              <w:rPr>
                <w:rFonts w:ascii="Times" w:hAnsi="Times"/>
                <w:lang w:val="en-US" w:eastAsia="ja-JP"/>
              </w:rPr>
            </w:pPr>
            <w:r w:rsidRPr="00241B13">
              <w:rPr>
                <w:rFonts w:ascii="Times" w:hAnsi="Times"/>
                <w:lang w:val="en-US" w:eastAsia="ja-JP"/>
              </w:rPr>
              <w:t>For unicast, DCI format for no and small repetition levels are same. (=DCI format M1)</w:t>
            </w:r>
          </w:p>
          <w:p w:rsidR="001D30AB" w:rsidRPr="00241B13" w:rsidRDefault="001D30AB" w:rsidP="001D30AB">
            <w:pPr>
              <w:numPr>
                <w:ilvl w:val="0"/>
                <w:numId w:val="28"/>
              </w:numPr>
              <w:spacing w:after="0"/>
              <w:rPr>
                <w:rFonts w:ascii="Times" w:hAnsi="Times"/>
                <w:lang w:val="en-US" w:eastAsia="ja-JP"/>
              </w:rPr>
            </w:pPr>
            <w:r w:rsidRPr="00241B13">
              <w:rPr>
                <w:rFonts w:ascii="Times" w:hAnsi="Times"/>
                <w:lang w:val="en-US" w:eastAsia="ja-JP"/>
              </w:rPr>
              <w:t>For unicast, DCI format for other repetition levels are same. (=DCI format M2)</w:t>
            </w:r>
          </w:p>
          <w:p w:rsidR="001D30AB" w:rsidRPr="00241B13" w:rsidRDefault="001D30AB" w:rsidP="001D30AB">
            <w:pPr>
              <w:numPr>
                <w:ilvl w:val="0"/>
                <w:numId w:val="28"/>
              </w:numPr>
              <w:spacing w:after="0"/>
              <w:rPr>
                <w:rFonts w:ascii="Times" w:hAnsi="Times"/>
                <w:lang w:val="en-US" w:eastAsia="ja-JP"/>
              </w:rPr>
            </w:pPr>
            <w:r w:rsidRPr="00241B13">
              <w:rPr>
                <w:rFonts w:ascii="Times" w:hAnsi="Times"/>
                <w:lang w:val="en-US" w:eastAsia="ja-JP"/>
              </w:rPr>
              <w:t>DCI format M1 size and DCI format M2 size can be different</w:t>
            </w:r>
          </w:p>
          <w:p w:rsidR="001D30AB" w:rsidRPr="00241B13" w:rsidRDefault="001D30AB" w:rsidP="001D30AB">
            <w:pPr>
              <w:numPr>
                <w:ilvl w:val="0"/>
                <w:numId w:val="28"/>
              </w:numPr>
              <w:spacing w:after="0"/>
              <w:rPr>
                <w:rFonts w:ascii="Times" w:hAnsi="Times"/>
                <w:lang w:val="en-US" w:eastAsia="ja-JP"/>
              </w:rPr>
            </w:pPr>
            <w:r w:rsidRPr="00241B13">
              <w:rPr>
                <w:rFonts w:ascii="Times" w:hAnsi="Times"/>
                <w:lang w:val="en-US" w:eastAsia="ja-JP"/>
              </w:rPr>
              <w:t>UE monitors only either DCI format M1 or DCI format M2</w:t>
            </w:r>
          </w:p>
          <w:p w:rsidR="001D30AB" w:rsidRPr="00241B13" w:rsidRDefault="001D30AB" w:rsidP="001D30AB">
            <w:pPr>
              <w:numPr>
                <w:ilvl w:val="0"/>
                <w:numId w:val="28"/>
              </w:numPr>
              <w:spacing w:after="0"/>
              <w:rPr>
                <w:rFonts w:ascii="Times" w:hAnsi="Times"/>
                <w:lang w:val="en-US" w:eastAsia="ja-JP"/>
              </w:rPr>
            </w:pPr>
            <w:r w:rsidRPr="00241B13">
              <w:rPr>
                <w:rFonts w:ascii="Times" w:hAnsi="Times"/>
                <w:lang w:val="en-US" w:eastAsia="ja-JP"/>
              </w:rPr>
              <w:t>FFS whether DCI format size for scheduling PDSCH and PUSCH are same or not</w:t>
            </w:r>
          </w:p>
          <w:p w:rsidR="001D30AB" w:rsidRPr="00241B13" w:rsidRDefault="001D30AB" w:rsidP="001D30AB">
            <w:pPr>
              <w:numPr>
                <w:ilvl w:val="1"/>
                <w:numId w:val="28"/>
              </w:numPr>
              <w:spacing w:after="0"/>
              <w:rPr>
                <w:rFonts w:ascii="Times" w:hAnsi="Times"/>
                <w:lang w:val="en-US" w:eastAsia="ja-JP"/>
              </w:rPr>
            </w:pPr>
            <w:r w:rsidRPr="00241B13">
              <w:rPr>
                <w:rFonts w:ascii="Times" w:hAnsi="Times"/>
                <w:lang w:val="en-US" w:eastAsia="ja-JP"/>
              </w:rPr>
              <w:t>If there are not the same, it means there will be M3 and M4 for the other link</w:t>
            </w:r>
          </w:p>
          <w:p w:rsidR="00D94C58" w:rsidRPr="008C4824" w:rsidRDefault="001D30AB" w:rsidP="008C4824">
            <w:pPr>
              <w:numPr>
                <w:ilvl w:val="0"/>
                <w:numId w:val="28"/>
              </w:numPr>
              <w:spacing w:after="0"/>
              <w:rPr>
                <w:rFonts w:eastAsiaTheme="minorEastAsia"/>
                <w:lang w:val="en-US" w:eastAsia="ja-JP"/>
              </w:rPr>
            </w:pPr>
            <w:r w:rsidRPr="00241B13">
              <w:rPr>
                <w:rFonts w:ascii="Times" w:hAnsi="Times"/>
                <w:lang w:val="en-US" w:eastAsia="ja-JP"/>
              </w:rPr>
              <w:t>FFS M1 size and/or M2 size can be from the existing DCI format size(s)</w:t>
            </w:r>
          </w:p>
        </w:tc>
      </w:tr>
    </w:tbl>
    <w:p w:rsidR="00057998" w:rsidRDefault="00057998" w:rsidP="00EA6428">
      <w:pPr>
        <w:spacing w:before="120" w:after="0"/>
        <w:rPr>
          <w:rFonts w:eastAsiaTheme="minorEastAsia"/>
          <w:lang w:val="en-US" w:eastAsia="ja-JP"/>
        </w:rPr>
      </w:pPr>
    </w:p>
    <w:p w:rsidR="00057998" w:rsidRPr="008C4824" w:rsidRDefault="00D818A0" w:rsidP="00EA6428">
      <w:pPr>
        <w:spacing w:before="120" w:after="0"/>
        <w:rPr>
          <w:rFonts w:eastAsiaTheme="minorEastAsia"/>
          <w:lang w:val="en-US" w:eastAsia="ja-JP"/>
        </w:rPr>
      </w:pPr>
      <w:r>
        <w:rPr>
          <w:rFonts w:eastAsia="宋体" w:hint="eastAsia"/>
          <w:lang w:val="en-US" w:eastAsia="zh-CN"/>
        </w:rPr>
        <w:t>This document discuss</w:t>
      </w:r>
      <w:r w:rsidR="00103BA5">
        <w:rPr>
          <w:rFonts w:eastAsiaTheme="minorEastAsia" w:hint="eastAsia"/>
          <w:lang w:val="en-US" w:eastAsia="ja-JP"/>
        </w:rPr>
        <w:t>es</w:t>
      </w:r>
      <w:r>
        <w:rPr>
          <w:rFonts w:eastAsia="宋体" w:hint="eastAsia"/>
          <w:lang w:val="en-US" w:eastAsia="zh-CN"/>
        </w:rPr>
        <w:t xml:space="preserve"> the remaining issues of UE-specific search space.</w:t>
      </w:r>
    </w:p>
    <w:p w:rsidR="00BC7F04" w:rsidRPr="00BB4AF3" w:rsidRDefault="00135BC5" w:rsidP="00A712D3">
      <w:pPr>
        <w:pStyle w:val="1"/>
        <w:tabs>
          <w:tab w:val="num" w:pos="426"/>
        </w:tabs>
        <w:ind w:left="426" w:hanging="426"/>
        <w:rPr>
          <w:szCs w:val="36"/>
        </w:rPr>
      </w:pPr>
      <w:r w:rsidRPr="0020685A">
        <w:rPr>
          <w:rFonts w:hint="eastAsia"/>
          <w:szCs w:val="36"/>
        </w:rPr>
        <w:t>Discussion</w:t>
      </w:r>
    </w:p>
    <w:p w:rsidR="00241B13" w:rsidRPr="00DA3A12" w:rsidRDefault="00241B13" w:rsidP="00241B13">
      <w:pPr>
        <w:pStyle w:val="2"/>
        <w:keepLines w:val="0"/>
        <w:tabs>
          <w:tab w:val="clear" w:pos="284"/>
          <w:tab w:val="num" w:pos="576"/>
        </w:tabs>
        <w:spacing w:before="240" w:after="60"/>
        <w:ind w:left="576" w:hanging="576"/>
        <w:rPr>
          <w:rFonts w:eastAsia="Batang" w:cs="Arial"/>
          <w:bCs/>
          <w:iCs/>
          <w:sz w:val="24"/>
          <w:szCs w:val="28"/>
        </w:rPr>
      </w:pPr>
      <w:bookmarkStart w:id="0" w:name="OLE_LINK258"/>
      <w:bookmarkStart w:id="1" w:name="OLE_LINK259"/>
      <w:r w:rsidRPr="00DA3A12">
        <w:rPr>
          <w:rFonts w:eastAsia="Batang" w:cs="Arial" w:hint="eastAsia"/>
          <w:bCs/>
          <w:iCs/>
          <w:sz w:val="24"/>
          <w:szCs w:val="28"/>
        </w:rPr>
        <w:t>Search space modes</w:t>
      </w:r>
    </w:p>
    <w:p w:rsidR="00241B13" w:rsidRDefault="00241B13" w:rsidP="00241B13">
      <w:pPr>
        <w:spacing w:before="120" w:after="0"/>
        <w:rPr>
          <w:rFonts w:eastAsia="宋体"/>
          <w:lang w:val="en-US" w:eastAsia="zh-CN"/>
        </w:rPr>
      </w:pPr>
      <w:r>
        <w:rPr>
          <w:rFonts w:eastAsia="宋体" w:hint="eastAsia"/>
          <w:lang w:val="en-US" w:eastAsia="zh-CN"/>
        </w:rPr>
        <w:t>W</w:t>
      </w:r>
      <w:r w:rsidRPr="00E730CF">
        <w:rPr>
          <w:rFonts w:eastAsia="宋体"/>
          <w:lang w:val="en-US" w:eastAsia="ja-JP"/>
        </w:rPr>
        <w:t xml:space="preserve">e propose two modes on the search space for Rel.13 MTC. </w:t>
      </w:r>
    </w:p>
    <w:p w:rsidR="008E44D2" w:rsidRDefault="00EC18F6" w:rsidP="00241B13">
      <w:pPr>
        <w:spacing w:before="120" w:after="0"/>
        <w:rPr>
          <w:rFonts w:eastAsiaTheme="minorEastAsia"/>
          <w:b/>
          <w:lang w:val="en-US" w:eastAsia="ja-JP"/>
        </w:rPr>
      </w:pPr>
      <w:r>
        <w:rPr>
          <w:rFonts w:eastAsia="宋体" w:hint="eastAsia"/>
          <w:lang w:val="en-US" w:eastAsia="zh-CN"/>
        </w:rPr>
        <w:t>The design of s</w:t>
      </w:r>
      <w:r w:rsidR="00241B13" w:rsidRPr="00E730CF">
        <w:rPr>
          <w:rFonts w:eastAsia="宋体"/>
          <w:lang w:val="en-US" w:eastAsia="ja-JP"/>
        </w:rPr>
        <w:t xml:space="preserve">earch space mode </w:t>
      </w:r>
      <w:r w:rsidR="005300D3">
        <w:rPr>
          <w:rFonts w:eastAsiaTheme="minorEastAsia" w:hint="eastAsia"/>
          <w:lang w:val="en-US" w:eastAsia="ja-JP"/>
        </w:rPr>
        <w:t>A</w:t>
      </w:r>
      <w:r w:rsidR="00772DF0" w:rsidRPr="00E730CF">
        <w:rPr>
          <w:rFonts w:eastAsia="宋体"/>
          <w:lang w:val="en-US" w:eastAsia="ja-JP"/>
        </w:rPr>
        <w:t xml:space="preserve"> </w:t>
      </w:r>
      <w:r w:rsidR="00241B13" w:rsidRPr="00E730CF">
        <w:rPr>
          <w:rFonts w:eastAsia="宋体"/>
          <w:lang w:val="en-US" w:eastAsia="ja-JP"/>
        </w:rPr>
        <w:t>is targeting no/</w:t>
      </w:r>
      <w:r w:rsidR="00772DF0">
        <w:rPr>
          <w:rFonts w:eastAsia="宋体" w:hint="eastAsia"/>
          <w:lang w:val="en-US" w:eastAsia="zh-CN"/>
        </w:rPr>
        <w:t>small repetition case</w:t>
      </w:r>
      <w:r w:rsidR="00241B13" w:rsidRPr="00E730CF">
        <w:rPr>
          <w:rFonts w:eastAsia="宋体"/>
          <w:lang w:val="en-US" w:eastAsia="ja-JP"/>
        </w:rPr>
        <w:t xml:space="preserve">. </w:t>
      </w:r>
      <w:r>
        <w:rPr>
          <w:rFonts w:eastAsia="宋体" w:hint="eastAsia"/>
          <w:lang w:val="en-US" w:eastAsia="zh-CN"/>
        </w:rPr>
        <w:t>S</w:t>
      </w:r>
      <w:r w:rsidRPr="00E730CF">
        <w:rPr>
          <w:rFonts w:eastAsia="宋体"/>
          <w:lang w:val="en-US" w:eastAsia="ja-JP"/>
        </w:rPr>
        <w:t xml:space="preserve">earch </w:t>
      </w:r>
      <w:r w:rsidR="00241B13" w:rsidRPr="00E730CF">
        <w:rPr>
          <w:rFonts w:eastAsia="宋体"/>
          <w:lang w:val="en-US" w:eastAsia="ja-JP"/>
        </w:rPr>
        <w:t xml:space="preserve">space mode </w:t>
      </w:r>
      <w:r w:rsidR="00772DF0">
        <w:rPr>
          <w:rFonts w:eastAsia="宋体" w:hint="eastAsia"/>
          <w:lang w:val="en-US" w:eastAsia="zh-CN"/>
        </w:rPr>
        <w:t>B</w:t>
      </w:r>
      <w:r w:rsidR="00772DF0" w:rsidRPr="00E730CF">
        <w:rPr>
          <w:rFonts w:eastAsia="宋体"/>
          <w:lang w:val="en-US" w:eastAsia="ja-JP"/>
        </w:rPr>
        <w:t xml:space="preserve"> </w:t>
      </w:r>
      <w:r w:rsidR="00241B13" w:rsidRPr="00E730CF">
        <w:rPr>
          <w:rFonts w:eastAsia="宋体"/>
          <w:lang w:val="en-US" w:eastAsia="ja-JP"/>
        </w:rPr>
        <w:t xml:space="preserve">is targeting </w:t>
      </w:r>
      <w:r w:rsidR="00772DF0">
        <w:rPr>
          <w:rFonts w:eastAsia="宋体" w:hint="eastAsia"/>
          <w:lang w:val="en-US" w:eastAsia="zh-CN"/>
        </w:rPr>
        <w:t>other repetition case</w:t>
      </w:r>
      <w:r w:rsidR="005300D3">
        <w:rPr>
          <w:rFonts w:eastAsiaTheme="minorEastAsia" w:hint="eastAsia"/>
          <w:lang w:val="en-US" w:eastAsia="ja-JP"/>
        </w:rPr>
        <w:t xml:space="preserve"> i.e. large repetition case</w:t>
      </w:r>
      <w:r w:rsidR="00241B13" w:rsidRPr="00E730CF">
        <w:rPr>
          <w:rFonts w:eastAsia="宋体"/>
          <w:lang w:val="en-US" w:eastAsia="ja-JP"/>
        </w:rPr>
        <w:t xml:space="preserve">. </w:t>
      </w:r>
    </w:p>
    <w:p w:rsidR="000C47D8" w:rsidRPr="00E71D10" w:rsidRDefault="000C47D8" w:rsidP="00241B13">
      <w:pPr>
        <w:spacing w:before="120" w:after="0"/>
        <w:rPr>
          <w:rFonts w:eastAsia="宋体"/>
          <w:lang w:val="en-US" w:eastAsia="zh-CN"/>
        </w:rPr>
      </w:pPr>
    </w:p>
    <w:p w:rsidR="00241B13" w:rsidRPr="008C4824" w:rsidRDefault="00241B13" w:rsidP="00241B13">
      <w:pPr>
        <w:pStyle w:val="afe"/>
        <w:spacing w:before="120" w:after="0"/>
        <w:ind w:firstLineChars="0" w:firstLine="0"/>
        <w:rPr>
          <w:rFonts w:eastAsiaTheme="minorEastAsia"/>
          <w:b/>
          <w:u w:val="single"/>
          <w:lang w:eastAsia="ja-JP"/>
        </w:rPr>
      </w:pPr>
      <w:r w:rsidRPr="00A7279F">
        <w:rPr>
          <w:rFonts w:eastAsia="宋体"/>
          <w:b/>
          <w:u w:val="single"/>
          <w:lang w:eastAsia="ja-JP"/>
        </w:rPr>
        <w:t xml:space="preserve">Search space mode </w:t>
      </w:r>
      <w:r w:rsidR="00CB670F">
        <w:rPr>
          <w:rFonts w:eastAsiaTheme="minorEastAsia" w:hint="eastAsia"/>
          <w:b/>
          <w:u w:val="single"/>
          <w:lang w:eastAsia="ja-JP"/>
        </w:rPr>
        <w:t>A</w:t>
      </w:r>
    </w:p>
    <w:p w:rsidR="00EB42CE" w:rsidRDefault="00325DEF" w:rsidP="00241B13">
      <w:pPr>
        <w:spacing w:before="120" w:after="0"/>
        <w:rPr>
          <w:rFonts w:eastAsiaTheme="minorEastAsia"/>
          <w:lang w:val="en-US" w:eastAsia="ja-JP"/>
        </w:rPr>
      </w:pPr>
      <w:r>
        <w:rPr>
          <w:rFonts w:eastAsiaTheme="minorEastAsia" w:hint="eastAsia"/>
          <w:lang w:val="en-US" w:eastAsia="ja-JP"/>
        </w:rPr>
        <w:t xml:space="preserve">During </w:t>
      </w:r>
      <w:r w:rsidR="00241B13" w:rsidRPr="00B078F5">
        <w:rPr>
          <w:rFonts w:eastAsia="宋体"/>
          <w:lang w:val="en-US" w:eastAsia="zh-CN"/>
        </w:rPr>
        <w:t>blind detecting the candidate {L, R}, one MTC UE accumulate</w:t>
      </w:r>
      <w:r>
        <w:rPr>
          <w:rFonts w:eastAsiaTheme="minorEastAsia" w:hint="eastAsia"/>
          <w:lang w:val="en-US" w:eastAsia="ja-JP"/>
        </w:rPr>
        <w:t>s</w:t>
      </w:r>
      <w:r w:rsidR="00241B13" w:rsidRPr="00B078F5">
        <w:rPr>
          <w:rFonts w:eastAsia="宋体"/>
          <w:lang w:val="en-US" w:eastAsia="zh-CN"/>
        </w:rPr>
        <w:t xml:space="preserve"> the repetitions from the starting subframe and attempt to decode it until succeed</w:t>
      </w:r>
      <w:r w:rsidR="00241B13">
        <w:rPr>
          <w:rFonts w:eastAsia="宋体" w:hint="eastAsia"/>
          <w:lang w:val="en-US" w:eastAsia="zh-CN"/>
        </w:rPr>
        <w:t xml:space="preserve"> at </w:t>
      </w:r>
      <w:r w:rsidR="00241B13">
        <w:rPr>
          <w:rFonts w:eastAsia="宋体"/>
          <w:lang w:val="en-US" w:eastAsia="zh-CN"/>
        </w:rPr>
        <w:t>the</w:t>
      </w:r>
      <w:r w:rsidR="00241B13">
        <w:rPr>
          <w:rFonts w:eastAsia="宋体" w:hint="eastAsia"/>
          <w:lang w:val="en-US" w:eastAsia="zh-CN"/>
        </w:rPr>
        <w:t xml:space="preserve"> points of every supported repetition number</w:t>
      </w:r>
      <w:r w:rsidR="00241B13" w:rsidRPr="00B078F5">
        <w:rPr>
          <w:rFonts w:eastAsia="宋体"/>
          <w:lang w:val="en-US" w:eastAsia="zh-CN"/>
        </w:rPr>
        <w:t>.</w:t>
      </w:r>
      <w:r w:rsidR="00EB42CE">
        <w:rPr>
          <w:rFonts w:eastAsiaTheme="minorEastAsia" w:hint="eastAsia"/>
          <w:lang w:val="en-US" w:eastAsia="ja-JP"/>
        </w:rPr>
        <w:t xml:space="preserve"> Illustration of the search space is shown in </w:t>
      </w:r>
      <w:r w:rsidR="008C4824">
        <w:rPr>
          <w:rFonts w:eastAsiaTheme="minorEastAsia"/>
          <w:lang w:val="en-US" w:eastAsia="ja-JP"/>
        </w:rPr>
        <w:fldChar w:fldCharType="begin"/>
      </w:r>
      <w:r w:rsidR="008C4824">
        <w:rPr>
          <w:rFonts w:eastAsiaTheme="minorEastAsia"/>
          <w:lang w:val="en-US" w:eastAsia="ja-JP"/>
        </w:rPr>
        <w:instrText xml:space="preserve"> </w:instrText>
      </w:r>
      <w:r w:rsidR="008C4824">
        <w:rPr>
          <w:rFonts w:eastAsiaTheme="minorEastAsia" w:hint="eastAsia"/>
          <w:lang w:val="en-US" w:eastAsia="ja-JP"/>
        </w:rPr>
        <w:instrText>REF _Ref430790641 \h</w:instrText>
      </w:r>
      <w:r w:rsidR="008C4824">
        <w:rPr>
          <w:rFonts w:eastAsiaTheme="minorEastAsia"/>
          <w:lang w:val="en-US" w:eastAsia="ja-JP"/>
        </w:rPr>
        <w:instrText xml:space="preserve">  \* MERGEFORMAT </w:instrText>
      </w:r>
      <w:r w:rsidR="008C4824">
        <w:rPr>
          <w:rFonts w:eastAsiaTheme="minorEastAsia"/>
          <w:lang w:val="en-US" w:eastAsia="ja-JP"/>
        </w:rPr>
      </w:r>
      <w:r w:rsidR="008C4824">
        <w:rPr>
          <w:rFonts w:eastAsiaTheme="minorEastAsia"/>
          <w:lang w:val="en-US" w:eastAsia="ja-JP"/>
        </w:rPr>
        <w:fldChar w:fldCharType="separate"/>
      </w:r>
      <w:r w:rsidR="008C4824" w:rsidRPr="008C4824">
        <w:rPr>
          <w:rFonts w:eastAsiaTheme="minorEastAsia"/>
          <w:lang w:val="en-US" w:eastAsia="ja-JP"/>
        </w:rPr>
        <w:t>Figure 1</w:t>
      </w:r>
      <w:r w:rsidR="008C4824">
        <w:rPr>
          <w:rFonts w:eastAsiaTheme="minorEastAsia"/>
          <w:lang w:val="en-US" w:eastAsia="ja-JP"/>
        </w:rPr>
        <w:fldChar w:fldCharType="end"/>
      </w:r>
      <w:r w:rsidR="00EB42CE">
        <w:rPr>
          <w:rFonts w:eastAsiaTheme="minorEastAsia" w:hint="eastAsia"/>
          <w:lang w:val="en-US" w:eastAsia="ja-JP"/>
        </w:rPr>
        <w:t>.</w:t>
      </w:r>
    </w:p>
    <w:p w:rsidR="00EB42CE" w:rsidRPr="00E730CF" w:rsidRDefault="00F1684D" w:rsidP="00EB42CE">
      <w:pPr>
        <w:spacing w:before="120" w:after="0"/>
        <w:jc w:val="center"/>
        <w:rPr>
          <w:rFonts w:eastAsia="宋体"/>
          <w:lang w:eastAsia="zh-CN"/>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5pt;height:321.85pt">
            <v:imagedata r:id="rId10" o:title=""/>
          </v:shape>
        </w:pict>
      </w:r>
    </w:p>
    <w:p w:rsidR="00EB42CE" w:rsidRPr="00CB45FA" w:rsidRDefault="00EB42CE" w:rsidP="00EB42CE">
      <w:pPr>
        <w:spacing w:before="120" w:after="0"/>
        <w:jc w:val="center"/>
        <w:rPr>
          <w:rFonts w:eastAsia="宋体"/>
          <w:b/>
          <w:lang w:val="en-US" w:eastAsia="zh-CN"/>
        </w:rPr>
      </w:pPr>
      <w:bookmarkStart w:id="2" w:name="_Ref430790641"/>
      <w:r w:rsidRPr="00CB45FA">
        <w:rPr>
          <w:b/>
          <w:sz w:val="18"/>
        </w:rPr>
        <w:t xml:space="preserve">Figure </w:t>
      </w:r>
      <w:r w:rsidRPr="00CB45FA">
        <w:rPr>
          <w:b/>
          <w:sz w:val="18"/>
        </w:rPr>
        <w:fldChar w:fldCharType="begin"/>
      </w:r>
      <w:r w:rsidRPr="00CB45FA">
        <w:rPr>
          <w:b/>
          <w:sz w:val="18"/>
        </w:rPr>
        <w:instrText xml:space="preserve"> SEQ Figure \* ARABIC </w:instrText>
      </w:r>
      <w:r w:rsidRPr="00CB45FA">
        <w:rPr>
          <w:b/>
          <w:sz w:val="18"/>
        </w:rPr>
        <w:fldChar w:fldCharType="separate"/>
      </w:r>
      <w:r w:rsidRPr="00CB45FA">
        <w:rPr>
          <w:b/>
          <w:noProof/>
          <w:sz w:val="18"/>
        </w:rPr>
        <w:t>1</w:t>
      </w:r>
      <w:r w:rsidRPr="00CB45FA">
        <w:rPr>
          <w:b/>
          <w:sz w:val="18"/>
        </w:rPr>
        <w:fldChar w:fldCharType="end"/>
      </w:r>
      <w:bookmarkEnd w:id="2"/>
      <w:r w:rsidRPr="00CB45FA">
        <w:rPr>
          <w:b/>
          <w:sz w:val="18"/>
        </w:rPr>
        <w:t xml:space="preserve"> </w:t>
      </w:r>
      <w:r w:rsidRPr="00CB45FA">
        <w:rPr>
          <w:rFonts w:eastAsia="宋体"/>
          <w:b/>
          <w:sz w:val="18"/>
          <w:lang w:eastAsia="zh-CN"/>
        </w:rPr>
        <w:t>MPDCCH in no/small repetition case and scheduled data channel</w:t>
      </w:r>
    </w:p>
    <w:p w:rsidR="00EB42CE" w:rsidRDefault="00EB42CE" w:rsidP="00241B13">
      <w:pPr>
        <w:spacing w:before="120" w:after="0"/>
        <w:rPr>
          <w:rFonts w:eastAsiaTheme="minorEastAsia"/>
          <w:lang w:val="en-US" w:eastAsia="ja-JP"/>
        </w:rPr>
      </w:pPr>
    </w:p>
    <w:p w:rsidR="00241B13" w:rsidRPr="00A83A11" w:rsidRDefault="00241B13" w:rsidP="00241B13">
      <w:pPr>
        <w:spacing w:before="120" w:after="0"/>
        <w:rPr>
          <w:rFonts w:eastAsia="宋体"/>
          <w:lang w:val="en-US" w:eastAsia="zh-CN"/>
        </w:rPr>
      </w:pPr>
      <w:r w:rsidRPr="00A83A11">
        <w:rPr>
          <w:rFonts w:eastAsia="宋体"/>
          <w:lang w:val="en-US" w:eastAsia="zh-CN"/>
        </w:rPr>
        <w:t xml:space="preserve">In frequency domain, the search space </w:t>
      </w:r>
      <w:r w:rsidR="00CD7DCF">
        <w:rPr>
          <w:rFonts w:eastAsiaTheme="minorEastAsia" w:hint="eastAsia"/>
          <w:lang w:val="en-US" w:eastAsia="ja-JP"/>
        </w:rPr>
        <w:t xml:space="preserve">has </w:t>
      </w:r>
      <w:r w:rsidRPr="00A83A11">
        <w:rPr>
          <w:rFonts w:eastAsia="宋体"/>
          <w:lang w:val="en-US" w:eastAsia="zh-CN"/>
        </w:rPr>
        <w:t>following proper</w:t>
      </w:r>
      <w:r w:rsidR="00844A6B">
        <w:rPr>
          <w:rFonts w:eastAsiaTheme="minorEastAsia" w:hint="eastAsia"/>
          <w:lang w:val="en-US" w:eastAsia="ja-JP"/>
        </w:rPr>
        <w:t>ties</w:t>
      </w:r>
      <w:r w:rsidR="00CD7DCF">
        <w:rPr>
          <w:rFonts w:eastAsiaTheme="minorEastAsia" w:hint="eastAsia"/>
          <w:lang w:val="en-US" w:eastAsia="ja-JP"/>
        </w:rPr>
        <w:t>.</w:t>
      </w:r>
    </w:p>
    <w:p w:rsidR="00241B13" w:rsidRPr="008C4824" w:rsidRDefault="00241B13" w:rsidP="00241B13">
      <w:pPr>
        <w:pStyle w:val="afe"/>
        <w:numPr>
          <w:ilvl w:val="0"/>
          <w:numId w:val="24"/>
        </w:numPr>
        <w:spacing w:before="120" w:after="0"/>
        <w:ind w:firstLineChars="0"/>
        <w:rPr>
          <w:rFonts w:eastAsia="宋体"/>
          <w:lang w:val="en-US" w:eastAsia="zh-CN"/>
        </w:rPr>
      </w:pPr>
      <w:r w:rsidRPr="00A83A11">
        <w:rPr>
          <w:rFonts w:eastAsia="宋体"/>
          <w:lang w:val="en-US" w:eastAsia="zh-CN"/>
        </w:rPr>
        <w:t>MPDCCH-PRB-set of 2 PRBs and 4 PRBs are monitored.</w:t>
      </w:r>
      <w:r w:rsidRPr="00A83A11">
        <w:rPr>
          <w:rFonts w:eastAsia="宋体"/>
          <w:lang w:val="en-US" w:eastAsia="ja-JP"/>
        </w:rPr>
        <w:t xml:space="preserve"> </w:t>
      </w:r>
    </w:p>
    <w:p w:rsidR="00956998" w:rsidRPr="00DA3A12" w:rsidRDefault="00956998" w:rsidP="00956998">
      <w:pPr>
        <w:pStyle w:val="afe"/>
        <w:numPr>
          <w:ilvl w:val="0"/>
          <w:numId w:val="24"/>
        </w:numPr>
        <w:spacing w:before="120" w:after="0"/>
        <w:ind w:firstLineChars="0"/>
        <w:rPr>
          <w:rFonts w:eastAsia="宋体"/>
          <w:lang w:val="en-US" w:eastAsia="zh-CN"/>
        </w:rPr>
      </w:pPr>
      <w:r w:rsidRPr="00DA3A12">
        <w:rPr>
          <w:rFonts w:eastAsia="宋体"/>
          <w:lang w:val="en-US" w:eastAsia="zh-CN"/>
        </w:rPr>
        <w:t>Candidates of aggregation level (AL) 1, 2, 4, 8, 16</w:t>
      </w:r>
      <w:r w:rsidRPr="00DA3A12">
        <w:rPr>
          <w:rFonts w:eastAsia="宋体"/>
          <w:lang w:val="en-US" w:eastAsia="ja-JP"/>
        </w:rPr>
        <w:t xml:space="preserve"> and</w:t>
      </w:r>
      <w:r w:rsidRPr="00DA3A12">
        <w:rPr>
          <w:rFonts w:eastAsia="宋体"/>
          <w:lang w:val="en-US" w:eastAsia="zh-CN"/>
        </w:rPr>
        <w:t xml:space="preserve"> 24 are supported.</w:t>
      </w:r>
    </w:p>
    <w:p w:rsidR="00956998" w:rsidRPr="008C4824" w:rsidRDefault="00956998" w:rsidP="00956998">
      <w:pPr>
        <w:pStyle w:val="afe"/>
        <w:numPr>
          <w:ilvl w:val="0"/>
          <w:numId w:val="24"/>
        </w:numPr>
        <w:spacing w:before="120" w:after="0"/>
        <w:ind w:firstLineChars="0"/>
        <w:rPr>
          <w:rFonts w:eastAsia="宋体"/>
          <w:lang w:val="en-US" w:eastAsia="zh-CN"/>
        </w:rPr>
      </w:pPr>
      <w:r w:rsidRPr="00DA3A12">
        <w:rPr>
          <w:rFonts w:eastAsia="宋体"/>
          <w:lang w:val="en-US" w:eastAsia="zh-CN"/>
        </w:rPr>
        <w:t>The ECCE mapping of candidate L= 1, 2, 4, 8</w:t>
      </w:r>
      <w:r w:rsidRPr="00DA3A12">
        <w:rPr>
          <w:rFonts w:eastAsia="宋体"/>
          <w:lang w:val="en-US" w:eastAsia="ja-JP"/>
        </w:rPr>
        <w:t xml:space="preserve"> and</w:t>
      </w:r>
      <w:r w:rsidRPr="00DA3A12">
        <w:rPr>
          <w:rFonts w:eastAsia="宋体"/>
          <w:lang w:val="en-US" w:eastAsia="zh-CN"/>
        </w:rPr>
        <w:t xml:space="preserve"> 16 is same as EPDCCH candidates.</w:t>
      </w:r>
    </w:p>
    <w:p w:rsidR="00CC1D52" w:rsidRDefault="00CC1D52" w:rsidP="00956998">
      <w:pPr>
        <w:pStyle w:val="afe"/>
        <w:numPr>
          <w:ilvl w:val="0"/>
          <w:numId w:val="24"/>
        </w:numPr>
        <w:spacing w:before="120" w:after="0"/>
        <w:ind w:firstLineChars="0"/>
        <w:rPr>
          <w:rFonts w:eastAsia="宋体"/>
          <w:lang w:val="en-US" w:eastAsia="zh-CN"/>
        </w:rPr>
      </w:pPr>
      <w:r w:rsidRPr="0038086D">
        <w:rPr>
          <w:rFonts w:eastAsia="宋体"/>
          <w:lang w:val="en-US" w:eastAsia="zh-CN"/>
        </w:rPr>
        <w:t>Candidate of L=24 is mapped onto the combination of candidate L=8 in PRB-set of 2 PRBs and candidate L=</w:t>
      </w:r>
      <w:r w:rsidRPr="0038086D">
        <w:rPr>
          <w:rFonts w:eastAsia="宋体"/>
          <w:lang w:val="en-US" w:eastAsia="ja-JP"/>
        </w:rPr>
        <w:t>16</w:t>
      </w:r>
      <w:r w:rsidRPr="0038086D">
        <w:rPr>
          <w:rFonts w:eastAsia="宋体"/>
          <w:lang w:val="en-US" w:eastAsia="zh-CN"/>
        </w:rPr>
        <w:t xml:space="preserve"> in PRB-set of 4 PRBs. PRB-set of 6 PRBs is not necessary to be defined. </w:t>
      </w:r>
      <w:r w:rsidRPr="0038086D">
        <w:rPr>
          <w:rFonts w:eastAsia="宋体"/>
          <w:lang w:val="en-US" w:eastAsia="ja-JP"/>
        </w:rPr>
        <w:t xml:space="preserve">24 CCE is realized by 2 PRB-sets </w:t>
      </w:r>
      <w:r w:rsidRPr="0038086D">
        <w:rPr>
          <w:rFonts w:eastAsia="宋体"/>
          <w:lang w:val="en-US" w:eastAsia="zh-CN"/>
        </w:rPr>
        <w:t>reduce</w:t>
      </w:r>
      <w:r w:rsidR="00F10576">
        <w:rPr>
          <w:rFonts w:eastAsiaTheme="minorEastAsia" w:hint="eastAsia"/>
          <w:lang w:val="en-US" w:eastAsia="ja-JP"/>
        </w:rPr>
        <w:t>s</w:t>
      </w:r>
      <w:r w:rsidRPr="0038086D">
        <w:rPr>
          <w:rFonts w:eastAsia="宋体"/>
          <w:lang w:val="en-US" w:eastAsia="zh-CN"/>
        </w:rPr>
        <w:t xml:space="preserve"> the specification work</w:t>
      </w:r>
      <w:r w:rsidR="00513B4D">
        <w:rPr>
          <w:rFonts w:eastAsiaTheme="minorEastAsia" w:hint="eastAsia"/>
          <w:lang w:val="en-US" w:eastAsia="ja-JP"/>
        </w:rPr>
        <w:t xml:space="preserve"> and to allow better res</w:t>
      </w:r>
      <w:r w:rsidR="00A6723B">
        <w:rPr>
          <w:rFonts w:eastAsiaTheme="minorEastAsia" w:hint="eastAsia"/>
          <w:lang w:val="en-US" w:eastAsia="ja-JP"/>
        </w:rPr>
        <w:t>ource sharing with PDSCH/EPDCCH with still having better frequency diversity.</w:t>
      </w:r>
    </w:p>
    <w:p w:rsidR="00956998" w:rsidRPr="00A83A11" w:rsidRDefault="00956998" w:rsidP="008C4824">
      <w:pPr>
        <w:pStyle w:val="afe"/>
        <w:spacing w:before="120" w:after="0"/>
        <w:ind w:left="720" w:firstLineChars="0" w:firstLine="0"/>
        <w:rPr>
          <w:rFonts w:eastAsia="宋体"/>
          <w:lang w:val="en-US" w:eastAsia="zh-CN"/>
        </w:rPr>
      </w:pPr>
    </w:p>
    <w:p w:rsidR="00241B13" w:rsidRDefault="00241B13" w:rsidP="00241B13">
      <w:pPr>
        <w:spacing w:before="120" w:after="0"/>
        <w:rPr>
          <w:rFonts w:eastAsia="宋体"/>
          <w:lang w:val="en-US" w:eastAsia="zh-CN"/>
        </w:rPr>
      </w:pPr>
      <w:r w:rsidRPr="00A83A11">
        <w:rPr>
          <w:rFonts w:eastAsia="宋体"/>
          <w:lang w:val="en-US" w:eastAsia="zh-CN"/>
        </w:rPr>
        <w:t>In time domain</w:t>
      </w:r>
      <w:r>
        <w:rPr>
          <w:rFonts w:eastAsia="宋体" w:hint="eastAsia"/>
          <w:lang w:val="en-US" w:eastAsia="zh-CN"/>
        </w:rPr>
        <w:t>:</w:t>
      </w:r>
      <w:r w:rsidRPr="00A83A11">
        <w:rPr>
          <w:rFonts w:eastAsia="宋体"/>
          <w:lang w:val="en-US" w:eastAsia="zh-CN"/>
        </w:rPr>
        <w:t xml:space="preserve"> </w:t>
      </w:r>
    </w:p>
    <w:p w:rsidR="00241B13" w:rsidRPr="008C4824" w:rsidRDefault="00241B13" w:rsidP="00241B13">
      <w:pPr>
        <w:pStyle w:val="afe"/>
        <w:numPr>
          <w:ilvl w:val="0"/>
          <w:numId w:val="24"/>
        </w:numPr>
        <w:spacing w:before="120" w:after="0"/>
        <w:ind w:firstLineChars="0"/>
        <w:rPr>
          <w:rFonts w:eastAsia="宋体"/>
          <w:lang w:val="en-US" w:eastAsia="zh-CN"/>
        </w:rPr>
      </w:pPr>
      <w:r>
        <w:rPr>
          <w:rFonts w:eastAsia="宋体" w:hint="eastAsia"/>
          <w:lang w:val="en-US" w:eastAsia="zh-CN"/>
        </w:rPr>
        <w:t xml:space="preserve">All the candidates with different </w:t>
      </w:r>
      <w:r>
        <w:rPr>
          <w:rFonts w:eastAsia="宋体"/>
          <w:lang w:val="en-US" w:eastAsia="zh-CN"/>
        </w:rPr>
        <w:t>repetition</w:t>
      </w:r>
      <w:r>
        <w:rPr>
          <w:rFonts w:eastAsia="宋体" w:hint="eastAsia"/>
          <w:lang w:val="en-US" w:eastAsia="zh-CN"/>
        </w:rPr>
        <w:t xml:space="preserve"> number start from the same subframe.</w:t>
      </w:r>
    </w:p>
    <w:p w:rsidR="00844A6B" w:rsidRDefault="00844A6B" w:rsidP="00844A6B">
      <w:pPr>
        <w:pStyle w:val="afe"/>
        <w:numPr>
          <w:ilvl w:val="0"/>
          <w:numId w:val="24"/>
        </w:numPr>
        <w:spacing w:before="120" w:after="0"/>
        <w:ind w:firstLineChars="0"/>
        <w:rPr>
          <w:rFonts w:eastAsia="宋体"/>
          <w:lang w:val="en-US" w:eastAsia="zh-CN"/>
        </w:rPr>
      </w:pPr>
      <w:r w:rsidRPr="000E55FD">
        <w:rPr>
          <w:rFonts w:eastAsia="宋体" w:hint="eastAsia"/>
          <w:lang w:val="en-US" w:eastAsia="zh-CN"/>
        </w:rPr>
        <w:t>{</w:t>
      </w:r>
      <w:r w:rsidRPr="000E55FD">
        <w:rPr>
          <w:rFonts w:eastAsia="宋体"/>
          <w:lang w:val="en-US" w:eastAsia="zh-CN"/>
        </w:rPr>
        <w:t>R</w:t>
      </w:r>
      <w:r w:rsidRPr="00320BFC">
        <w:rPr>
          <w:rFonts w:eastAsia="宋体"/>
          <w:vertAlign w:val="subscript"/>
          <w:lang w:val="en-US" w:eastAsia="zh-CN"/>
        </w:rPr>
        <w:t>1</w:t>
      </w:r>
      <w:r w:rsidRPr="000E55FD">
        <w:rPr>
          <w:rFonts w:eastAsia="宋体" w:hint="eastAsia"/>
          <w:lang w:val="en-US" w:eastAsia="zh-CN"/>
        </w:rPr>
        <w:t xml:space="preserve">, </w:t>
      </w:r>
      <w:r w:rsidRPr="000E55FD">
        <w:rPr>
          <w:rFonts w:eastAsia="宋体"/>
          <w:lang w:val="en-US" w:eastAsia="zh-CN"/>
        </w:rPr>
        <w:t>R</w:t>
      </w:r>
      <w:r w:rsidRPr="00320BFC">
        <w:rPr>
          <w:rFonts w:eastAsia="宋体"/>
          <w:vertAlign w:val="subscript"/>
          <w:lang w:val="en-US" w:eastAsia="zh-CN"/>
        </w:rPr>
        <w:t>2</w:t>
      </w:r>
      <w:proofErr w:type="gramStart"/>
      <w:r w:rsidRPr="000E55FD">
        <w:rPr>
          <w:rFonts w:eastAsia="宋体" w:hint="eastAsia"/>
          <w:lang w:val="en-US" w:eastAsia="zh-CN"/>
        </w:rPr>
        <w:t>,</w:t>
      </w:r>
      <w:r>
        <w:rPr>
          <w:rFonts w:eastAsia="宋体"/>
          <w:lang w:val="en-US" w:eastAsia="zh-CN"/>
        </w:rPr>
        <w:t>…</w:t>
      </w:r>
      <w:r>
        <w:rPr>
          <w:rFonts w:eastAsia="宋体" w:hint="eastAsia"/>
          <w:lang w:val="en-US" w:eastAsia="zh-CN"/>
        </w:rPr>
        <w:t>,</w:t>
      </w:r>
      <w:proofErr w:type="gramEnd"/>
      <w:r w:rsidRPr="000E55FD">
        <w:rPr>
          <w:rFonts w:eastAsia="宋体" w:hint="eastAsia"/>
          <w:lang w:val="en-US" w:eastAsia="zh-CN"/>
        </w:rPr>
        <w:t xml:space="preserve"> </w:t>
      </w:r>
      <w:r w:rsidRPr="000E55FD">
        <w:rPr>
          <w:rFonts w:eastAsia="宋体"/>
          <w:lang w:val="en-US" w:eastAsia="zh-CN"/>
        </w:rPr>
        <w:t>R</w:t>
      </w:r>
      <w:r w:rsidRPr="00A94908">
        <w:rPr>
          <w:rFonts w:eastAsia="宋体"/>
          <w:vertAlign w:val="subscript"/>
          <w:lang w:val="en-US" w:eastAsia="ja-JP"/>
        </w:rPr>
        <w:t>Max</w:t>
      </w:r>
      <w:r w:rsidRPr="000E55FD">
        <w:rPr>
          <w:rFonts w:eastAsia="宋体" w:hint="eastAsia"/>
          <w:lang w:val="en-US" w:eastAsia="zh-CN"/>
        </w:rPr>
        <w:t xml:space="preserve"> }</w:t>
      </w:r>
      <w:r>
        <w:rPr>
          <w:rFonts w:eastAsia="宋体" w:hint="eastAsia"/>
          <w:lang w:val="en-US" w:eastAsia="zh-CN"/>
        </w:rPr>
        <w:t xml:space="preserve"> are supported repetition number.</w:t>
      </w:r>
      <w:r w:rsidR="00A06752">
        <w:rPr>
          <w:rFonts w:eastAsia="宋体" w:hint="eastAsia"/>
          <w:lang w:val="en-US" w:eastAsia="zh-CN"/>
        </w:rPr>
        <w:t xml:space="preserve"> For level 1, R</w:t>
      </w:r>
      <w:r w:rsidR="00A06752" w:rsidRPr="00320BFC">
        <w:rPr>
          <w:rFonts w:eastAsia="宋体"/>
          <w:vertAlign w:val="subscript"/>
          <w:lang w:val="en-US" w:eastAsia="zh-CN"/>
        </w:rPr>
        <w:t>1</w:t>
      </w:r>
      <w:r w:rsidR="00A06752">
        <w:rPr>
          <w:rFonts w:eastAsia="宋体" w:hint="eastAsia"/>
          <w:lang w:val="en-US" w:eastAsia="zh-CN"/>
        </w:rPr>
        <w:t xml:space="preserve"> equals to 1.</w:t>
      </w:r>
    </w:p>
    <w:p w:rsidR="008C4824" w:rsidRDefault="008C4824" w:rsidP="009031FA">
      <w:pPr>
        <w:spacing w:before="120" w:after="0"/>
        <w:rPr>
          <w:rFonts w:eastAsia="宋体"/>
          <w:lang w:val="en-US" w:eastAsia="zh-CN"/>
        </w:rPr>
      </w:pPr>
    </w:p>
    <w:p w:rsidR="009031FA" w:rsidRDefault="009031FA" w:rsidP="009031FA">
      <w:pPr>
        <w:spacing w:before="120" w:after="0"/>
        <w:rPr>
          <w:rFonts w:eastAsia="宋体"/>
          <w:lang w:val="en-US" w:eastAsia="zh-CN"/>
        </w:rPr>
      </w:pPr>
      <w:r>
        <w:rPr>
          <w:rFonts w:eastAsiaTheme="minorEastAsia" w:hint="eastAsia"/>
          <w:lang w:val="en-US" w:eastAsia="ja-JP"/>
        </w:rPr>
        <w:t>DCI contents</w:t>
      </w:r>
      <w:r>
        <w:rPr>
          <w:rFonts w:eastAsia="宋体" w:hint="eastAsia"/>
          <w:lang w:val="en-US" w:eastAsia="zh-CN"/>
        </w:rPr>
        <w:t>:</w:t>
      </w:r>
      <w:r w:rsidRPr="00A83A11">
        <w:rPr>
          <w:rFonts w:eastAsia="宋体"/>
          <w:lang w:val="en-US" w:eastAsia="zh-CN"/>
        </w:rPr>
        <w:t xml:space="preserve"> </w:t>
      </w:r>
    </w:p>
    <w:p w:rsidR="00CB670F" w:rsidRPr="008C4824" w:rsidRDefault="009031FA" w:rsidP="008C4824">
      <w:pPr>
        <w:pStyle w:val="afe"/>
        <w:numPr>
          <w:ilvl w:val="0"/>
          <w:numId w:val="24"/>
        </w:numPr>
        <w:spacing w:before="120" w:after="0"/>
        <w:ind w:firstLineChars="0"/>
        <w:rPr>
          <w:rFonts w:eastAsia="宋体"/>
          <w:lang w:val="en-US" w:eastAsia="zh-CN"/>
        </w:rPr>
      </w:pPr>
      <w:r w:rsidRPr="009031FA">
        <w:rPr>
          <w:rFonts w:eastAsia="宋体"/>
          <w:lang w:val="en-US" w:eastAsia="zh-CN"/>
        </w:rPr>
        <w:t xml:space="preserve">DCI format for no and small repetition levels </w:t>
      </w:r>
      <w:r w:rsidRPr="008C4824">
        <w:rPr>
          <w:rFonts w:eastAsia="宋体"/>
          <w:lang w:val="en-US" w:eastAsia="zh-CN"/>
        </w:rPr>
        <w:t>are used.</w:t>
      </w:r>
    </w:p>
    <w:p w:rsidR="00CB670F" w:rsidRPr="008C4824" w:rsidRDefault="00CB670F" w:rsidP="008C4824">
      <w:pPr>
        <w:spacing w:before="120" w:after="0"/>
        <w:rPr>
          <w:rFonts w:eastAsiaTheme="minorEastAsia"/>
          <w:lang w:val="en-US" w:eastAsia="ja-JP"/>
        </w:rPr>
      </w:pPr>
      <w:r w:rsidRPr="008C4824">
        <w:rPr>
          <w:rFonts w:eastAsiaTheme="minorEastAsia"/>
          <w:lang w:val="en-US" w:eastAsia="ja-JP"/>
        </w:rPr>
        <w:t xml:space="preserve">One example of candidates monitored by a MTC UE configured by </w:t>
      </w:r>
      <w:r w:rsidR="00CF7D64">
        <w:rPr>
          <w:rFonts w:eastAsiaTheme="minorEastAsia" w:hint="eastAsia"/>
          <w:lang w:val="en-US" w:eastAsia="ja-JP"/>
        </w:rPr>
        <w:t>one PRB set</w:t>
      </w:r>
      <w:r w:rsidRPr="008C4824">
        <w:rPr>
          <w:rFonts w:eastAsiaTheme="minorEastAsia"/>
          <w:lang w:val="en-US" w:eastAsia="ja-JP"/>
        </w:rPr>
        <w:t xml:space="preserve"> is listed in </w:t>
      </w:r>
      <w:r w:rsidRPr="008C4824">
        <w:rPr>
          <w:rFonts w:eastAsiaTheme="minorEastAsia"/>
          <w:lang w:val="en-US" w:eastAsia="ja-JP"/>
        </w:rPr>
        <w:fldChar w:fldCharType="begin"/>
      </w:r>
      <w:r w:rsidRPr="008C4824">
        <w:rPr>
          <w:rFonts w:eastAsiaTheme="minorEastAsia"/>
          <w:lang w:val="en-US" w:eastAsia="ja-JP"/>
        </w:rPr>
        <w:instrText xml:space="preserve"> REF _Ref430779922 \h </w:instrText>
      </w:r>
      <w:r w:rsidR="00EB42CE">
        <w:rPr>
          <w:rFonts w:eastAsiaTheme="minorEastAsia"/>
          <w:lang w:val="en-US" w:eastAsia="ja-JP"/>
        </w:rPr>
        <w:instrText xml:space="preserve"> \* MERGEFORMAT </w:instrText>
      </w:r>
      <w:r w:rsidRPr="008C4824">
        <w:rPr>
          <w:rFonts w:eastAsiaTheme="minorEastAsia"/>
          <w:lang w:val="en-US" w:eastAsia="ja-JP"/>
        </w:rPr>
      </w:r>
      <w:r w:rsidRPr="008C4824">
        <w:rPr>
          <w:rFonts w:eastAsiaTheme="minorEastAsia"/>
          <w:lang w:val="en-US" w:eastAsia="ja-JP"/>
        </w:rPr>
        <w:fldChar w:fldCharType="separate"/>
      </w:r>
      <w:r w:rsidRPr="008C4824">
        <w:rPr>
          <w:rFonts w:eastAsiaTheme="minorEastAsia"/>
          <w:lang w:val="en-US" w:eastAsia="ja-JP"/>
        </w:rPr>
        <w:t>Table 1</w:t>
      </w:r>
      <w:r w:rsidRPr="008C4824">
        <w:rPr>
          <w:rFonts w:eastAsiaTheme="minorEastAsia"/>
          <w:lang w:val="en-US" w:eastAsia="ja-JP"/>
        </w:rPr>
        <w:fldChar w:fldCharType="end"/>
      </w:r>
      <w:r w:rsidRPr="008C4824">
        <w:rPr>
          <w:rFonts w:eastAsiaTheme="minorEastAsia"/>
          <w:lang w:val="en-US" w:eastAsia="ja-JP"/>
        </w:rPr>
        <w:t>. The total 16 BD t</w:t>
      </w:r>
      <w:r w:rsidR="00F23793">
        <w:rPr>
          <w:rFonts w:eastAsiaTheme="minorEastAsia"/>
          <w:lang w:val="en-US" w:eastAsia="ja-JP"/>
        </w:rPr>
        <w:t xml:space="preserve">rials are same as current </w:t>
      </w:r>
      <w:r w:rsidR="00F23793">
        <w:rPr>
          <w:rFonts w:eastAsiaTheme="minorEastAsia" w:hint="eastAsia"/>
          <w:lang w:val="en-US" w:eastAsia="ja-JP"/>
        </w:rPr>
        <w:t>normal</w:t>
      </w:r>
      <w:r w:rsidRPr="008C4824">
        <w:rPr>
          <w:rFonts w:eastAsiaTheme="minorEastAsia"/>
          <w:lang w:val="en-US" w:eastAsia="ja-JP"/>
        </w:rPr>
        <w:t xml:space="preserve"> UEs. The column of "number of candidate" means followings. Using the case of L=2 as example, {2,2,0} means 2 BD trials in PRB-set 2,  2 BD trials in PRB-set 4 and no BD trial in the combination of 2 and 4 PRB set. L=24 is realized only for the combination of 2 and 4 PRB set.</w:t>
      </w:r>
    </w:p>
    <w:p w:rsidR="00CB670F" w:rsidRPr="008C4824" w:rsidRDefault="00CB670F" w:rsidP="00CB670F">
      <w:pPr>
        <w:pStyle w:val="ab"/>
        <w:keepNext/>
        <w:ind w:left="360"/>
        <w:jc w:val="center"/>
        <w:rPr>
          <w:rFonts w:eastAsia="宋体"/>
          <w:lang w:eastAsia="zh-CN"/>
        </w:rPr>
      </w:pPr>
      <w:r w:rsidRPr="008C4824">
        <w:rPr>
          <w:sz w:val="18"/>
        </w:rPr>
        <w:lastRenderedPageBreak/>
        <w:t xml:space="preserve">Table </w:t>
      </w:r>
      <w:r w:rsidRPr="008C4824">
        <w:rPr>
          <w:sz w:val="18"/>
        </w:rPr>
        <w:fldChar w:fldCharType="begin"/>
      </w:r>
      <w:r w:rsidRPr="008C4824">
        <w:rPr>
          <w:sz w:val="18"/>
        </w:rPr>
        <w:instrText xml:space="preserve"> SEQ Table \* ARABIC </w:instrText>
      </w:r>
      <w:r w:rsidRPr="008C4824">
        <w:rPr>
          <w:sz w:val="18"/>
        </w:rPr>
        <w:fldChar w:fldCharType="separate"/>
      </w:r>
      <w:r w:rsidRPr="008C4824">
        <w:rPr>
          <w:noProof/>
          <w:sz w:val="18"/>
        </w:rPr>
        <w:t>1</w:t>
      </w:r>
      <w:r w:rsidRPr="008C4824">
        <w:rPr>
          <w:sz w:val="18"/>
        </w:rPr>
        <w:fldChar w:fldCharType="end"/>
      </w:r>
      <w:r w:rsidRPr="008C4824">
        <w:rPr>
          <w:rFonts w:eastAsia="宋体"/>
          <w:sz w:val="18"/>
          <w:lang w:eastAsia="zh-CN"/>
        </w:rPr>
        <w:t xml:space="preserve"> Example of </w:t>
      </w:r>
      <w:r w:rsidRPr="008C4824">
        <w:rPr>
          <w:rFonts w:eastAsia="宋体"/>
          <w:sz w:val="18"/>
          <w:lang w:eastAsia="ja-JP"/>
        </w:rPr>
        <w:t xml:space="preserve">MPDCCH </w:t>
      </w:r>
      <w:r w:rsidRPr="008C4824">
        <w:rPr>
          <w:rFonts w:eastAsia="宋体"/>
          <w:sz w:val="18"/>
          <w:lang w:eastAsia="zh-CN"/>
        </w:rPr>
        <w:t>candidates in candidate subset 1</w:t>
      </w:r>
    </w:p>
    <w:tbl>
      <w:tblPr>
        <w:tblW w:w="0" w:type="auto"/>
        <w:jc w:val="center"/>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4761"/>
      </w:tblGrid>
      <w:tr w:rsidR="00CB670F" w:rsidRPr="00DA3A12" w:rsidTr="00CB45FA">
        <w:trPr>
          <w:trHeight w:val="361"/>
          <w:jc w:val="center"/>
        </w:trPr>
        <w:tc>
          <w:tcPr>
            <w:tcW w:w="2262" w:type="dxa"/>
            <w:shd w:val="clear" w:color="auto" w:fill="auto"/>
          </w:tcPr>
          <w:p w:rsidR="00CB670F" w:rsidRPr="00DA3A12" w:rsidRDefault="00CB670F" w:rsidP="00CB45FA">
            <w:pPr>
              <w:pStyle w:val="TAC"/>
              <w:rPr>
                <w:rFonts w:ascii="Times New Roman" w:hAnsi="Times New Roman"/>
                <w:lang w:eastAsia="ja-JP"/>
              </w:rPr>
            </w:pPr>
            <w:r w:rsidRPr="00DA3A12">
              <w:rPr>
                <w:rFonts w:ascii="Times New Roman" w:hAnsi="Times New Roman"/>
                <w:lang w:eastAsia="zh-CN"/>
              </w:rPr>
              <w:t>L</w:t>
            </w:r>
          </w:p>
          <w:p w:rsidR="00CB670F" w:rsidRPr="00DA3A12" w:rsidRDefault="00CB670F" w:rsidP="00CB45FA">
            <w:pPr>
              <w:pStyle w:val="TAC"/>
              <w:rPr>
                <w:rFonts w:ascii="Times New Roman" w:hAnsi="Times New Roman"/>
                <w:lang w:eastAsia="ja-JP"/>
              </w:rPr>
            </w:pPr>
            <w:r w:rsidRPr="00DA3A12">
              <w:rPr>
                <w:rFonts w:ascii="Times New Roman" w:hAnsi="Times New Roman"/>
                <w:lang w:eastAsia="ja-JP"/>
              </w:rPr>
              <w:t>(Aggregation level)</w:t>
            </w:r>
          </w:p>
        </w:tc>
        <w:tc>
          <w:tcPr>
            <w:tcW w:w="4761" w:type="dxa"/>
            <w:shd w:val="clear" w:color="auto" w:fill="auto"/>
          </w:tcPr>
          <w:p w:rsidR="00CB670F" w:rsidRPr="00DA3A12" w:rsidRDefault="00CB670F" w:rsidP="00CB45FA">
            <w:pPr>
              <w:pStyle w:val="TAC"/>
              <w:rPr>
                <w:rFonts w:ascii="Times New Roman" w:hAnsi="Times New Roman"/>
                <w:lang w:eastAsia="zh-CN"/>
              </w:rPr>
            </w:pPr>
            <w:r w:rsidRPr="00DA3A12">
              <w:rPr>
                <w:rFonts w:ascii="Times New Roman" w:hAnsi="Times New Roman"/>
                <w:lang w:eastAsia="zh-CN"/>
              </w:rPr>
              <w:t>Number of candidates in {2</w:t>
            </w:r>
            <w:r w:rsidRPr="00DA3A12">
              <w:rPr>
                <w:rFonts w:ascii="Times New Roman" w:hAnsi="Times New Roman"/>
                <w:lang w:eastAsia="ja-JP"/>
              </w:rPr>
              <w:t xml:space="preserve"> </w:t>
            </w:r>
            <w:r w:rsidRPr="00DA3A12">
              <w:rPr>
                <w:rFonts w:ascii="Times New Roman" w:hAnsi="Times New Roman"/>
                <w:lang w:eastAsia="zh-CN"/>
              </w:rPr>
              <w:t>PRB-set, 4 PRB-set, combination of 2 and 4 PRB-set}</w:t>
            </w:r>
          </w:p>
        </w:tc>
      </w:tr>
      <w:tr w:rsidR="00CB670F" w:rsidRPr="00DA3A12" w:rsidTr="00CB45FA">
        <w:trPr>
          <w:trHeight w:val="58"/>
          <w:jc w:val="center"/>
        </w:trPr>
        <w:tc>
          <w:tcPr>
            <w:tcW w:w="2262" w:type="dxa"/>
            <w:shd w:val="clear" w:color="auto" w:fill="auto"/>
          </w:tcPr>
          <w:p w:rsidR="00CB670F" w:rsidRPr="00DA3A12" w:rsidRDefault="00CB670F" w:rsidP="00CB45FA">
            <w:pPr>
              <w:pStyle w:val="TAC"/>
              <w:rPr>
                <w:rFonts w:ascii="Times New Roman" w:hAnsi="Times New Roman"/>
                <w:lang w:eastAsia="zh-CN"/>
              </w:rPr>
            </w:pPr>
            <w:r w:rsidRPr="00DA3A12">
              <w:rPr>
                <w:rFonts w:ascii="Times New Roman" w:hAnsi="Times New Roman"/>
                <w:lang w:eastAsia="zh-CN"/>
              </w:rPr>
              <w:t>1</w:t>
            </w:r>
          </w:p>
        </w:tc>
        <w:tc>
          <w:tcPr>
            <w:tcW w:w="4761" w:type="dxa"/>
            <w:shd w:val="clear" w:color="auto" w:fill="auto"/>
          </w:tcPr>
          <w:p w:rsidR="00CB670F" w:rsidRPr="00DA3A12" w:rsidRDefault="00CB670F" w:rsidP="00CB45FA">
            <w:pPr>
              <w:pStyle w:val="TAC"/>
              <w:rPr>
                <w:rFonts w:ascii="Times New Roman" w:hAnsi="Times New Roman"/>
                <w:lang w:eastAsia="ja-JP"/>
              </w:rPr>
            </w:pPr>
            <w:r w:rsidRPr="00DA3A12">
              <w:rPr>
                <w:rFonts w:ascii="Times New Roman" w:hAnsi="Times New Roman"/>
                <w:lang w:eastAsia="zh-CN"/>
              </w:rPr>
              <w:t>3, 3, 0</w:t>
            </w:r>
          </w:p>
        </w:tc>
      </w:tr>
      <w:tr w:rsidR="00CB670F" w:rsidRPr="00DA3A12" w:rsidTr="00CB45FA">
        <w:trPr>
          <w:jc w:val="center"/>
        </w:trPr>
        <w:tc>
          <w:tcPr>
            <w:tcW w:w="2262" w:type="dxa"/>
            <w:shd w:val="clear" w:color="auto" w:fill="auto"/>
          </w:tcPr>
          <w:p w:rsidR="00CB670F" w:rsidRPr="00DA3A12" w:rsidRDefault="00CB670F" w:rsidP="00CB45FA">
            <w:pPr>
              <w:pStyle w:val="TAC"/>
              <w:rPr>
                <w:rFonts w:ascii="Times New Roman" w:hAnsi="Times New Roman"/>
                <w:lang w:eastAsia="zh-CN"/>
              </w:rPr>
            </w:pPr>
            <w:r w:rsidRPr="00DA3A12">
              <w:rPr>
                <w:rFonts w:ascii="Times New Roman" w:hAnsi="Times New Roman"/>
                <w:lang w:eastAsia="zh-CN"/>
              </w:rPr>
              <w:t>2</w:t>
            </w:r>
          </w:p>
        </w:tc>
        <w:tc>
          <w:tcPr>
            <w:tcW w:w="4761" w:type="dxa"/>
            <w:shd w:val="clear" w:color="auto" w:fill="auto"/>
          </w:tcPr>
          <w:p w:rsidR="00CB670F" w:rsidRPr="00DA3A12" w:rsidRDefault="00CB670F" w:rsidP="00CB45FA">
            <w:pPr>
              <w:pStyle w:val="TAC"/>
              <w:rPr>
                <w:rFonts w:ascii="Times New Roman" w:hAnsi="Times New Roman"/>
                <w:lang w:eastAsia="zh-CN"/>
              </w:rPr>
            </w:pPr>
            <w:r w:rsidRPr="00DA3A12">
              <w:rPr>
                <w:rFonts w:ascii="Times New Roman" w:hAnsi="Times New Roman"/>
                <w:lang w:eastAsia="zh-CN"/>
              </w:rPr>
              <w:t>2, 2, 0</w:t>
            </w:r>
          </w:p>
        </w:tc>
      </w:tr>
      <w:tr w:rsidR="00CB670F" w:rsidRPr="00DA3A12" w:rsidTr="00CB45FA">
        <w:trPr>
          <w:trHeight w:val="72"/>
          <w:jc w:val="center"/>
        </w:trPr>
        <w:tc>
          <w:tcPr>
            <w:tcW w:w="2262" w:type="dxa"/>
            <w:shd w:val="clear" w:color="auto" w:fill="auto"/>
          </w:tcPr>
          <w:p w:rsidR="00CB670F" w:rsidRPr="00DA3A12" w:rsidRDefault="00CB670F" w:rsidP="00CB45FA">
            <w:pPr>
              <w:pStyle w:val="TAC"/>
              <w:rPr>
                <w:rFonts w:ascii="Times New Roman" w:hAnsi="Times New Roman"/>
                <w:lang w:eastAsia="zh-CN"/>
              </w:rPr>
            </w:pPr>
            <w:r w:rsidRPr="00DA3A12">
              <w:rPr>
                <w:rFonts w:ascii="Times New Roman" w:hAnsi="Times New Roman"/>
                <w:lang w:eastAsia="zh-CN"/>
              </w:rPr>
              <w:t>4</w:t>
            </w:r>
          </w:p>
        </w:tc>
        <w:tc>
          <w:tcPr>
            <w:tcW w:w="4761" w:type="dxa"/>
            <w:shd w:val="clear" w:color="auto" w:fill="auto"/>
          </w:tcPr>
          <w:p w:rsidR="00CB670F" w:rsidRPr="00DA3A12" w:rsidRDefault="00CB670F" w:rsidP="00CB45FA">
            <w:pPr>
              <w:pStyle w:val="TAC"/>
              <w:rPr>
                <w:rFonts w:ascii="Times New Roman" w:hAnsi="Times New Roman"/>
                <w:lang w:eastAsia="zh-CN"/>
              </w:rPr>
            </w:pPr>
            <w:r w:rsidRPr="00DA3A12">
              <w:rPr>
                <w:rFonts w:ascii="Times New Roman" w:hAnsi="Times New Roman"/>
                <w:lang w:eastAsia="zh-CN"/>
              </w:rPr>
              <w:t>1, 1, 0</w:t>
            </w:r>
          </w:p>
        </w:tc>
      </w:tr>
      <w:tr w:rsidR="00CB670F" w:rsidRPr="00DA3A12" w:rsidTr="00CB45FA">
        <w:trPr>
          <w:jc w:val="center"/>
        </w:trPr>
        <w:tc>
          <w:tcPr>
            <w:tcW w:w="2262" w:type="dxa"/>
            <w:shd w:val="clear" w:color="auto" w:fill="auto"/>
          </w:tcPr>
          <w:p w:rsidR="00CB670F" w:rsidRPr="00DA3A12" w:rsidRDefault="00CB670F" w:rsidP="00CB45FA">
            <w:pPr>
              <w:pStyle w:val="TAC"/>
              <w:rPr>
                <w:rFonts w:ascii="Times New Roman" w:hAnsi="Times New Roman"/>
                <w:lang w:eastAsia="zh-CN"/>
              </w:rPr>
            </w:pPr>
            <w:r w:rsidRPr="00DA3A12">
              <w:rPr>
                <w:rFonts w:ascii="Times New Roman" w:hAnsi="Times New Roman"/>
                <w:lang w:eastAsia="zh-CN"/>
              </w:rPr>
              <w:t>8</w:t>
            </w:r>
          </w:p>
        </w:tc>
        <w:tc>
          <w:tcPr>
            <w:tcW w:w="4761" w:type="dxa"/>
            <w:shd w:val="clear" w:color="auto" w:fill="auto"/>
          </w:tcPr>
          <w:p w:rsidR="00CB670F" w:rsidRPr="00DA3A12" w:rsidRDefault="00CB670F" w:rsidP="00CB45FA">
            <w:pPr>
              <w:pStyle w:val="TAC"/>
              <w:rPr>
                <w:rFonts w:ascii="Times New Roman" w:hAnsi="Times New Roman"/>
                <w:lang w:eastAsia="zh-CN"/>
              </w:rPr>
            </w:pPr>
            <w:r w:rsidRPr="00DA3A12">
              <w:rPr>
                <w:rFonts w:ascii="Times New Roman" w:hAnsi="Times New Roman"/>
                <w:lang w:eastAsia="zh-CN"/>
              </w:rPr>
              <w:t>1, 1, 0</w:t>
            </w:r>
          </w:p>
        </w:tc>
      </w:tr>
      <w:tr w:rsidR="00CB670F" w:rsidRPr="00DA3A12" w:rsidTr="00CB45FA">
        <w:trPr>
          <w:jc w:val="center"/>
        </w:trPr>
        <w:tc>
          <w:tcPr>
            <w:tcW w:w="2262" w:type="dxa"/>
            <w:shd w:val="clear" w:color="auto" w:fill="auto"/>
          </w:tcPr>
          <w:p w:rsidR="00CB670F" w:rsidRPr="00DA3A12" w:rsidRDefault="00CB670F" w:rsidP="00CB45FA">
            <w:pPr>
              <w:pStyle w:val="TAC"/>
              <w:rPr>
                <w:rFonts w:ascii="Times New Roman" w:hAnsi="Times New Roman"/>
                <w:lang w:eastAsia="zh-CN"/>
              </w:rPr>
            </w:pPr>
            <w:r w:rsidRPr="00DA3A12">
              <w:rPr>
                <w:rFonts w:ascii="Times New Roman" w:hAnsi="Times New Roman"/>
                <w:lang w:eastAsia="zh-CN"/>
              </w:rPr>
              <w:t>16</w:t>
            </w:r>
          </w:p>
        </w:tc>
        <w:tc>
          <w:tcPr>
            <w:tcW w:w="4761" w:type="dxa"/>
            <w:shd w:val="clear" w:color="auto" w:fill="auto"/>
          </w:tcPr>
          <w:p w:rsidR="00CB670F" w:rsidRPr="00DA3A12" w:rsidRDefault="00CB670F" w:rsidP="00CB45FA">
            <w:pPr>
              <w:pStyle w:val="TAC"/>
              <w:rPr>
                <w:rFonts w:ascii="Times New Roman" w:hAnsi="Times New Roman"/>
                <w:lang w:eastAsia="zh-CN"/>
              </w:rPr>
            </w:pPr>
            <w:r w:rsidRPr="00DA3A12">
              <w:rPr>
                <w:rFonts w:ascii="Times New Roman" w:hAnsi="Times New Roman"/>
                <w:lang w:eastAsia="zh-CN"/>
              </w:rPr>
              <w:t>0, 1, 0</w:t>
            </w:r>
          </w:p>
        </w:tc>
      </w:tr>
      <w:tr w:rsidR="00CB670F" w:rsidRPr="00DA3A12" w:rsidTr="00CB45FA">
        <w:trPr>
          <w:jc w:val="center"/>
        </w:trPr>
        <w:tc>
          <w:tcPr>
            <w:tcW w:w="2262" w:type="dxa"/>
            <w:shd w:val="clear" w:color="auto" w:fill="auto"/>
          </w:tcPr>
          <w:p w:rsidR="00CB670F" w:rsidRPr="00DA3A12" w:rsidRDefault="00CB670F" w:rsidP="00CB45FA">
            <w:pPr>
              <w:pStyle w:val="TAC"/>
              <w:rPr>
                <w:rFonts w:ascii="Times New Roman" w:hAnsi="Times New Roman"/>
                <w:lang w:eastAsia="zh-CN"/>
              </w:rPr>
            </w:pPr>
            <w:r w:rsidRPr="00DA3A12">
              <w:rPr>
                <w:rFonts w:ascii="Times New Roman" w:hAnsi="Times New Roman"/>
                <w:lang w:eastAsia="zh-CN"/>
              </w:rPr>
              <w:t>24</w:t>
            </w:r>
          </w:p>
        </w:tc>
        <w:tc>
          <w:tcPr>
            <w:tcW w:w="4761" w:type="dxa"/>
            <w:shd w:val="clear" w:color="auto" w:fill="auto"/>
          </w:tcPr>
          <w:p w:rsidR="00CB670F" w:rsidRPr="00DA3A12" w:rsidRDefault="00CB670F" w:rsidP="00CB45FA">
            <w:pPr>
              <w:pStyle w:val="TAC"/>
              <w:rPr>
                <w:rFonts w:ascii="Times New Roman" w:hAnsi="Times New Roman"/>
                <w:lang w:eastAsia="zh-CN"/>
              </w:rPr>
            </w:pPr>
            <w:r w:rsidRPr="00DA3A12">
              <w:rPr>
                <w:rFonts w:ascii="Times New Roman" w:hAnsi="Times New Roman"/>
                <w:lang w:eastAsia="zh-CN"/>
              </w:rPr>
              <w:t>0, 0, 1</w:t>
            </w:r>
          </w:p>
        </w:tc>
      </w:tr>
    </w:tbl>
    <w:p w:rsidR="00EB42CE" w:rsidRPr="008C4824" w:rsidRDefault="00EB42CE" w:rsidP="00241B13">
      <w:pPr>
        <w:pStyle w:val="afe"/>
        <w:spacing w:before="120" w:after="0"/>
        <w:ind w:firstLineChars="0" w:firstLine="0"/>
        <w:rPr>
          <w:rFonts w:eastAsiaTheme="minorEastAsia"/>
          <w:color w:val="0070C0"/>
          <w:lang w:val="en-US" w:eastAsia="ja-JP"/>
        </w:rPr>
      </w:pPr>
    </w:p>
    <w:p w:rsidR="00241B13" w:rsidRPr="008C4824" w:rsidRDefault="00241B13" w:rsidP="00241B13">
      <w:pPr>
        <w:pStyle w:val="afe"/>
        <w:spacing w:before="120" w:after="0"/>
        <w:ind w:firstLineChars="0" w:firstLine="0"/>
        <w:rPr>
          <w:rFonts w:eastAsiaTheme="minorEastAsia"/>
          <w:b/>
          <w:u w:val="single"/>
          <w:lang w:eastAsia="zh-CN"/>
        </w:rPr>
      </w:pPr>
      <w:r w:rsidRPr="00E730CF">
        <w:rPr>
          <w:rFonts w:eastAsia="宋体"/>
          <w:b/>
          <w:u w:val="single"/>
          <w:lang w:eastAsia="ja-JP"/>
        </w:rPr>
        <w:t xml:space="preserve">Search space mode </w:t>
      </w:r>
      <w:r w:rsidR="00872EAF">
        <w:rPr>
          <w:rFonts w:eastAsiaTheme="minorEastAsia" w:hint="eastAsia"/>
          <w:b/>
          <w:u w:val="single"/>
          <w:lang w:eastAsia="ja-JP"/>
        </w:rPr>
        <w:t>B</w:t>
      </w:r>
    </w:p>
    <w:p w:rsidR="00FC0D4E" w:rsidRDefault="00241B13" w:rsidP="00FC0D4E">
      <w:pPr>
        <w:spacing w:before="120" w:after="0"/>
        <w:rPr>
          <w:rFonts w:eastAsiaTheme="minorEastAsia"/>
          <w:lang w:val="en-US" w:eastAsia="ja-JP"/>
        </w:rPr>
      </w:pPr>
      <w:r w:rsidRPr="00E730CF">
        <w:rPr>
          <w:rFonts w:eastAsia="宋体"/>
          <w:lang w:val="en-US" w:eastAsia="ja-JP"/>
        </w:rPr>
        <w:t>Search space mode</w:t>
      </w:r>
      <w:r w:rsidR="00096412">
        <w:rPr>
          <w:rFonts w:eastAsiaTheme="minorEastAsia" w:hint="eastAsia"/>
          <w:lang w:val="en-US" w:eastAsia="ja-JP"/>
        </w:rPr>
        <w:t xml:space="preserve"> B</w:t>
      </w:r>
      <w:r w:rsidRPr="00E730CF">
        <w:rPr>
          <w:rFonts w:eastAsia="宋体"/>
          <w:lang w:val="en-US" w:eastAsia="ja-JP"/>
        </w:rPr>
        <w:t xml:space="preserve"> is targeting large number of the repetitions in both MPDCCH and MPDSCH/MPUSCH. </w:t>
      </w:r>
      <w:r w:rsidR="00FC0D4E">
        <w:rPr>
          <w:rFonts w:eastAsiaTheme="minorEastAsia" w:hint="eastAsia"/>
          <w:lang w:val="en-US" w:eastAsia="ja-JP"/>
        </w:rPr>
        <w:t>Illustration of the search space is shown in</w:t>
      </w:r>
      <w:r w:rsidR="008C4824">
        <w:rPr>
          <w:rFonts w:eastAsia="宋体" w:hint="eastAsia"/>
          <w:lang w:val="en-US" w:eastAsia="zh-CN"/>
        </w:rPr>
        <w:t xml:space="preserve"> </w:t>
      </w:r>
      <w:r w:rsidR="008C4824">
        <w:rPr>
          <w:rFonts w:eastAsiaTheme="minorEastAsia"/>
          <w:lang w:val="en-US" w:eastAsia="ja-JP"/>
        </w:rPr>
        <w:fldChar w:fldCharType="begin"/>
      </w:r>
      <w:r w:rsidR="008C4824">
        <w:rPr>
          <w:rFonts w:eastAsiaTheme="minorEastAsia"/>
          <w:lang w:val="en-US" w:eastAsia="ja-JP"/>
        </w:rPr>
        <w:instrText xml:space="preserve"> </w:instrText>
      </w:r>
      <w:r w:rsidR="008C4824">
        <w:rPr>
          <w:rFonts w:eastAsiaTheme="minorEastAsia" w:hint="eastAsia"/>
          <w:lang w:val="en-US" w:eastAsia="ja-JP"/>
        </w:rPr>
        <w:instrText>REF _Ref430781595 \h</w:instrText>
      </w:r>
      <w:r w:rsidR="008C4824">
        <w:rPr>
          <w:rFonts w:eastAsiaTheme="minorEastAsia"/>
          <w:lang w:val="en-US" w:eastAsia="ja-JP"/>
        </w:rPr>
        <w:instrText xml:space="preserve">  \* MERGEFORMAT </w:instrText>
      </w:r>
      <w:r w:rsidR="008C4824">
        <w:rPr>
          <w:rFonts w:eastAsiaTheme="minorEastAsia"/>
          <w:lang w:val="en-US" w:eastAsia="ja-JP"/>
        </w:rPr>
      </w:r>
      <w:r w:rsidR="008C4824">
        <w:rPr>
          <w:rFonts w:eastAsiaTheme="minorEastAsia"/>
          <w:lang w:val="en-US" w:eastAsia="ja-JP"/>
        </w:rPr>
        <w:fldChar w:fldCharType="separate"/>
      </w:r>
      <w:r w:rsidR="008C4824" w:rsidRPr="008C4824">
        <w:rPr>
          <w:rFonts w:eastAsiaTheme="minorEastAsia"/>
          <w:lang w:val="en-US" w:eastAsia="ja-JP"/>
        </w:rPr>
        <w:t>Figure 2</w:t>
      </w:r>
      <w:r w:rsidR="008C4824">
        <w:rPr>
          <w:rFonts w:eastAsiaTheme="minorEastAsia"/>
          <w:lang w:val="en-US" w:eastAsia="ja-JP"/>
        </w:rPr>
        <w:fldChar w:fldCharType="end"/>
      </w:r>
      <w:r w:rsidR="00FC0D4E">
        <w:rPr>
          <w:rFonts w:eastAsiaTheme="minorEastAsia" w:hint="eastAsia"/>
          <w:lang w:val="en-US" w:eastAsia="ja-JP"/>
        </w:rPr>
        <w:t>.</w:t>
      </w:r>
    </w:p>
    <w:p w:rsidR="005400DF" w:rsidRDefault="005400DF" w:rsidP="005400DF">
      <w:pPr>
        <w:spacing w:before="120" w:after="0"/>
        <w:rPr>
          <w:rFonts w:eastAsiaTheme="minorEastAsia"/>
          <w:lang w:val="en-US" w:eastAsia="ja-JP"/>
        </w:rPr>
      </w:pPr>
      <w:r w:rsidRPr="00A83A11">
        <w:rPr>
          <w:rFonts w:eastAsia="宋体"/>
          <w:lang w:val="en-US" w:eastAsia="zh-CN"/>
        </w:rPr>
        <w:t xml:space="preserve">In frequency domain, the search space </w:t>
      </w:r>
      <w:r>
        <w:rPr>
          <w:rFonts w:eastAsiaTheme="minorEastAsia" w:hint="eastAsia"/>
          <w:lang w:val="en-US" w:eastAsia="ja-JP"/>
        </w:rPr>
        <w:t xml:space="preserve">has </w:t>
      </w:r>
      <w:r w:rsidRPr="00A83A11">
        <w:rPr>
          <w:rFonts w:eastAsia="宋体"/>
          <w:lang w:val="en-US" w:eastAsia="zh-CN"/>
        </w:rPr>
        <w:t>following proper</w:t>
      </w:r>
      <w:r>
        <w:rPr>
          <w:rFonts w:eastAsiaTheme="minorEastAsia" w:hint="eastAsia"/>
          <w:lang w:val="en-US" w:eastAsia="ja-JP"/>
        </w:rPr>
        <w:t>ties.</w:t>
      </w:r>
    </w:p>
    <w:p w:rsidR="002122D2" w:rsidRDefault="002122D2" w:rsidP="002122D2">
      <w:pPr>
        <w:pStyle w:val="afe"/>
        <w:numPr>
          <w:ilvl w:val="0"/>
          <w:numId w:val="24"/>
        </w:numPr>
        <w:spacing w:before="120" w:after="0"/>
        <w:ind w:firstLineChars="0"/>
        <w:rPr>
          <w:rFonts w:eastAsia="宋体"/>
          <w:lang w:val="en-US" w:eastAsia="zh-CN"/>
        </w:rPr>
      </w:pPr>
      <w:r w:rsidRPr="00DA3A12">
        <w:rPr>
          <w:rFonts w:eastAsia="宋体"/>
          <w:lang w:val="en-US" w:eastAsia="zh-CN"/>
        </w:rPr>
        <w:t xml:space="preserve">Candidate of aggregation level </w:t>
      </w:r>
      <w:r>
        <w:rPr>
          <w:rFonts w:eastAsia="宋体"/>
          <w:lang w:val="en-US" w:eastAsia="zh-CN"/>
        </w:rPr>
        <w:t>24</w:t>
      </w:r>
      <w:r w:rsidR="00E90FDE">
        <w:rPr>
          <w:rFonts w:eastAsiaTheme="minorEastAsia" w:hint="eastAsia"/>
          <w:lang w:val="en-US" w:eastAsia="ja-JP"/>
        </w:rPr>
        <w:t xml:space="preserve"> only</w:t>
      </w:r>
      <w:r>
        <w:rPr>
          <w:rFonts w:eastAsia="宋体"/>
          <w:lang w:val="en-US" w:eastAsia="zh-CN"/>
        </w:rPr>
        <w:t xml:space="preserve"> </w:t>
      </w:r>
      <w:r>
        <w:rPr>
          <w:rFonts w:eastAsia="宋体" w:hint="eastAsia"/>
          <w:lang w:val="en-US" w:eastAsia="zh-CN"/>
        </w:rPr>
        <w:t>is</w:t>
      </w:r>
      <w:r w:rsidRPr="00DA3A12">
        <w:rPr>
          <w:rFonts w:eastAsia="宋体"/>
          <w:lang w:val="en-US" w:eastAsia="zh-CN"/>
        </w:rPr>
        <w:t xml:space="preserve"> supported.</w:t>
      </w:r>
    </w:p>
    <w:p w:rsidR="005400DF" w:rsidRPr="00A83A11" w:rsidRDefault="005400DF" w:rsidP="005400DF">
      <w:pPr>
        <w:spacing w:before="120" w:after="0"/>
        <w:rPr>
          <w:rFonts w:eastAsia="宋体"/>
          <w:lang w:val="en-US" w:eastAsia="zh-CN"/>
        </w:rPr>
      </w:pPr>
    </w:p>
    <w:p w:rsidR="00241B13" w:rsidRDefault="00241B13" w:rsidP="00241B13">
      <w:pPr>
        <w:spacing w:before="120" w:after="0"/>
        <w:rPr>
          <w:rFonts w:eastAsia="宋体"/>
          <w:lang w:val="en-US" w:eastAsia="zh-CN"/>
        </w:rPr>
      </w:pPr>
      <w:r w:rsidRPr="00E730CF">
        <w:rPr>
          <w:rFonts w:eastAsia="宋体"/>
          <w:lang w:val="en-US" w:eastAsia="zh-CN"/>
        </w:rPr>
        <w:t>In time domain, tree-like structure in is proposed as illustrated in</w:t>
      </w:r>
      <w:r w:rsidR="00EC18F6">
        <w:rPr>
          <w:rFonts w:eastAsia="宋体" w:hint="eastAsia"/>
          <w:lang w:val="en-US" w:eastAsia="zh-CN"/>
        </w:rPr>
        <w:t xml:space="preserve"> </w:t>
      </w:r>
      <w:r w:rsidR="00EC18F6">
        <w:rPr>
          <w:rFonts w:eastAsia="宋体"/>
          <w:lang w:val="en-US" w:eastAsia="zh-CN"/>
        </w:rPr>
        <w:fldChar w:fldCharType="begin"/>
      </w:r>
      <w:r w:rsidR="00EC18F6">
        <w:rPr>
          <w:rFonts w:eastAsia="宋体"/>
          <w:lang w:val="en-US" w:eastAsia="zh-CN"/>
        </w:rPr>
        <w:instrText xml:space="preserve"> </w:instrText>
      </w:r>
      <w:r w:rsidR="00EC18F6">
        <w:rPr>
          <w:rFonts w:eastAsia="宋体" w:hint="eastAsia"/>
          <w:lang w:val="en-US" w:eastAsia="zh-CN"/>
        </w:rPr>
        <w:instrText>REF _Ref430781595 \h</w:instrText>
      </w:r>
      <w:r w:rsidR="00EC18F6">
        <w:rPr>
          <w:rFonts w:eastAsia="宋体"/>
          <w:lang w:val="en-US" w:eastAsia="zh-CN"/>
        </w:rPr>
        <w:instrText xml:space="preserve">  \* MERGEFORMAT </w:instrText>
      </w:r>
      <w:r w:rsidR="00EC18F6">
        <w:rPr>
          <w:rFonts w:eastAsia="宋体"/>
          <w:lang w:val="en-US" w:eastAsia="zh-CN"/>
        </w:rPr>
      </w:r>
      <w:r w:rsidR="00EC18F6">
        <w:rPr>
          <w:rFonts w:eastAsia="宋体"/>
          <w:lang w:val="en-US" w:eastAsia="zh-CN"/>
        </w:rPr>
        <w:fldChar w:fldCharType="separate"/>
      </w:r>
      <w:r w:rsidR="00EC18F6" w:rsidRPr="00E81C49">
        <w:rPr>
          <w:rFonts w:eastAsia="宋体"/>
          <w:lang w:val="en-US" w:eastAsia="zh-CN"/>
        </w:rPr>
        <w:t>Figure 2</w:t>
      </w:r>
      <w:r w:rsidR="00EC18F6">
        <w:rPr>
          <w:rFonts w:eastAsia="宋体"/>
          <w:lang w:val="en-US" w:eastAsia="zh-CN"/>
        </w:rPr>
        <w:fldChar w:fldCharType="end"/>
      </w:r>
      <w:r w:rsidRPr="00E730CF">
        <w:rPr>
          <w:rFonts w:eastAsia="宋体"/>
          <w:lang w:val="en-US" w:eastAsia="zh-CN"/>
        </w:rPr>
        <w:t>.</w:t>
      </w:r>
    </w:p>
    <w:p w:rsidR="00241B13" w:rsidRDefault="00241B13" w:rsidP="00241B13">
      <w:pPr>
        <w:pStyle w:val="afe"/>
        <w:numPr>
          <w:ilvl w:val="0"/>
          <w:numId w:val="24"/>
        </w:numPr>
        <w:spacing w:before="120" w:after="0"/>
        <w:ind w:firstLineChars="0"/>
        <w:rPr>
          <w:rFonts w:eastAsia="宋体"/>
          <w:lang w:val="en-US" w:eastAsia="zh-CN"/>
        </w:rPr>
      </w:pPr>
      <w:r>
        <w:rPr>
          <w:rFonts w:eastAsia="宋体" w:hint="eastAsia"/>
          <w:lang w:val="en-US" w:eastAsia="zh-CN"/>
        </w:rPr>
        <w:t xml:space="preserve">Tree-like structure is applied to the candidates in time domain which can have different </w:t>
      </w:r>
      <w:r>
        <w:rPr>
          <w:rFonts w:eastAsia="宋体"/>
          <w:lang w:val="en-US" w:eastAsia="zh-CN"/>
        </w:rPr>
        <w:t>starting</w:t>
      </w:r>
      <w:r>
        <w:rPr>
          <w:rFonts w:eastAsia="宋体" w:hint="eastAsia"/>
          <w:lang w:val="en-US" w:eastAsia="zh-CN"/>
        </w:rPr>
        <w:t xml:space="preserve"> subframe.</w:t>
      </w:r>
    </w:p>
    <w:p w:rsidR="002122D2" w:rsidRPr="00A83A11" w:rsidRDefault="002122D2" w:rsidP="002122D2">
      <w:pPr>
        <w:pStyle w:val="afe"/>
        <w:numPr>
          <w:ilvl w:val="0"/>
          <w:numId w:val="24"/>
        </w:numPr>
        <w:spacing w:before="120" w:after="0"/>
        <w:ind w:firstLineChars="0"/>
        <w:rPr>
          <w:rFonts w:eastAsia="宋体"/>
          <w:lang w:val="en-US" w:eastAsia="zh-CN"/>
        </w:rPr>
      </w:pPr>
      <w:r w:rsidRPr="009502EE">
        <w:rPr>
          <w:rFonts w:eastAsia="宋体" w:hint="eastAsia"/>
          <w:lang w:val="en-US" w:eastAsia="zh-CN"/>
        </w:rPr>
        <w:t>{</w:t>
      </w:r>
      <w:r w:rsidRPr="009A0288">
        <w:rPr>
          <w:rFonts w:eastAsia="宋体"/>
          <w:lang w:val="en-US" w:eastAsia="zh-CN"/>
        </w:rPr>
        <w:t>R</w:t>
      </w:r>
      <w:r w:rsidRPr="00A83A11">
        <w:rPr>
          <w:rFonts w:eastAsia="宋体" w:hint="eastAsia"/>
          <w:lang w:val="en-US" w:eastAsia="zh-CN"/>
        </w:rPr>
        <w:t xml:space="preserve">1, </w:t>
      </w:r>
      <w:r w:rsidRPr="00A83A11">
        <w:rPr>
          <w:rFonts w:eastAsia="宋体"/>
          <w:lang w:val="en-US" w:eastAsia="zh-CN"/>
        </w:rPr>
        <w:t>R</w:t>
      </w:r>
      <w:r w:rsidRPr="00A83A11">
        <w:rPr>
          <w:rFonts w:eastAsia="宋体" w:hint="eastAsia"/>
          <w:lang w:val="en-US" w:eastAsia="zh-CN"/>
        </w:rPr>
        <w:t>2</w:t>
      </w:r>
      <w:proofErr w:type="gramStart"/>
      <w:r w:rsidRPr="00A83A11">
        <w:rPr>
          <w:rFonts w:eastAsia="宋体" w:hint="eastAsia"/>
          <w:lang w:val="en-US" w:eastAsia="zh-CN"/>
        </w:rPr>
        <w:t>,</w:t>
      </w:r>
      <w:r w:rsidRPr="00A83A11">
        <w:rPr>
          <w:rFonts w:eastAsia="宋体"/>
          <w:lang w:val="en-US" w:eastAsia="zh-CN"/>
        </w:rPr>
        <w:t>…</w:t>
      </w:r>
      <w:r w:rsidRPr="00A83A11">
        <w:rPr>
          <w:rFonts w:eastAsia="宋体" w:hint="eastAsia"/>
          <w:lang w:val="en-US" w:eastAsia="zh-CN"/>
        </w:rPr>
        <w:t>,</w:t>
      </w:r>
      <w:proofErr w:type="gramEnd"/>
      <w:r w:rsidRPr="00A83A11">
        <w:rPr>
          <w:rFonts w:eastAsia="宋体" w:hint="eastAsia"/>
          <w:lang w:val="en-US" w:eastAsia="zh-CN"/>
        </w:rPr>
        <w:t xml:space="preserve"> </w:t>
      </w:r>
      <w:r w:rsidRPr="00A83A11">
        <w:rPr>
          <w:rFonts w:eastAsia="宋体"/>
          <w:lang w:val="en-US" w:eastAsia="zh-CN"/>
        </w:rPr>
        <w:t>R</w:t>
      </w:r>
      <w:r w:rsidRPr="00A83A11">
        <w:rPr>
          <w:rFonts w:eastAsia="宋体"/>
          <w:vertAlign w:val="subscript"/>
          <w:lang w:val="en-US" w:eastAsia="ja-JP"/>
        </w:rPr>
        <w:t>Max</w:t>
      </w:r>
      <w:r w:rsidRPr="00A83A11">
        <w:rPr>
          <w:rFonts w:eastAsia="宋体" w:hint="eastAsia"/>
          <w:lang w:val="en-US" w:eastAsia="zh-CN"/>
        </w:rPr>
        <w:t xml:space="preserve"> } are supported repetition number.</w:t>
      </w:r>
    </w:p>
    <w:p w:rsidR="008C4824" w:rsidRDefault="008C4824" w:rsidP="00DB7D99">
      <w:pPr>
        <w:spacing w:before="120" w:after="0"/>
        <w:rPr>
          <w:rFonts w:eastAsia="宋体"/>
          <w:lang w:val="en-US" w:eastAsia="zh-CN"/>
        </w:rPr>
      </w:pPr>
    </w:p>
    <w:p w:rsidR="00DB7D99" w:rsidRDefault="00DB7D99" w:rsidP="00DB7D99">
      <w:pPr>
        <w:spacing w:before="120" w:after="0"/>
        <w:rPr>
          <w:rFonts w:eastAsia="宋体"/>
          <w:lang w:val="en-US" w:eastAsia="zh-CN"/>
        </w:rPr>
      </w:pPr>
      <w:r>
        <w:rPr>
          <w:rFonts w:eastAsiaTheme="minorEastAsia" w:hint="eastAsia"/>
          <w:lang w:val="en-US" w:eastAsia="ja-JP"/>
        </w:rPr>
        <w:t>DCI contents</w:t>
      </w:r>
      <w:r>
        <w:rPr>
          <w:rFonts w:eastAsia="宋体" w:hint="eastAsia"/>
          <w:lang w:val="en-US" w:eastAsia="zh-CN"/>
        </w:rPr>
        <w:t>:</w:t>
      </w:r>
      <w:r w:rsidRPr="00A83A11">
        <w:rPr>
          <w:rFonts w:eastAsia="宋体"/>
          <w:lang w:val="en-US" w:eastAsia="zh-CN"/>
        </w:rPr>
        <w:t xml:space="preserve"> </w:t>
      </w:r>
    </w:p>
    <w:p w:rsidR="00DB7D99" w:rsidRPr="00CB45FA" w:rsidRDefault="00DB7D99" w:rsidP="00DB7D99">
      <w:pPr>
        <w:pStyle w:val="afe"/>
        <w:numPr>
          <w:ilvl w:val="0"/>
          <w:numId w:val="24"/>
        </w:numPr>
        <w:spacing w:before="120" w:after="0"/>
        <w:ind w:firstLineChars="0"/>
        <w:rPr>
          <w:rFonts w:eastAsia="宋体"/>
          <w:lang w:val="en-US" w:eastAsia="zh-CN"/>
        </w:rPr>
      </w:pPr>
      <w:r w:rsidRPr="00CB45FA">
        <w:rPr>
          <w:rFonts w:eastAsia="宋体"/>
          <w:lang w:val="en-US" w:eastAsia="zh-CN"/>
        </w:rPr>
        <w:t xml:space="preserve">DCI format for </w:t>
      </w:r>
      <w:r>
        <w:rPr>
          <w:rFonts w:eastAsiaTheme="minorEastAsia" w:hint="eastAsia"/>
          <w:lang w:val="en-US" w:eastAsia="ja-JP"/>
        </w:rPr>
        <w:t xml:space="preserve">large repetition </w:t>
      </w:r>
      <w:r w:rsidRPr="00CB45FA">
        <w:rPr>
          <w:rFonts w:eastAsia="宋体" w:hint="eastAsia"/>
          <w:lang w:val="en-US" w:eastAsia="zh-CN"/>
        </w:rPr>
        <w:t>are used.</w:t>
      </w:r>
    </w:p>
    <w:p w:rsidR="00DB7D99" w:rsidRPr="008C4824" w:rsidRDefault="00DB7D99" w:rsidP="00241B13">
      <w:pPr>
        <w:spacing w:before="120" w:after="0"/>
        <w:rPr>
          <w:rFonts w:eastAsiaTheme="minorEastAsia"/>
          <w:lang w:val="en-US" w:eastAsia="ja-JP"/>
        </w:rPr>
      </w:pPr>
    </w:p>
    <w:p w:rsidR="00241B13" w:rsidRPr="00E730CF" w:rsidRDefault="00F1684D" w:rsidP="008C4824">
      <w:pPr>
        <w:spacing w:before="120" w:after="0"/>
        <w:jc w:val="center"/>
        <w:rPr>
          <w:rFonts w:eastAsia="宋体"/>
          <w:lang w:eastAsia="zh-CN"/>
        </w:rPr>
      </w:pPr>
      <w:r>
        <w:pict>
          <v:shape id="_x0000_i1026" type="#_x0000_t75" style="width:375.85pt;height:309pt">
            <v:imagedata r:id="rId11" o:title=""/>
          </v:shape>
        </w:pict>
      </w:r>
    </w:p>
    <w:p w:rsidR="00241B13" w:rsidRPr="00E730CF" w:rsidRDefault="00241B13" w:rsidP="00241B13">
      <w:pPr>
        <w:spacing w:before="120" w:after="0"/>
        <w:jc w:val="center"/>
        <w:rPr>
          <w:rFonts w:eastAsia="宋体"/>
          <w:lang w:val="en-US" w:eastAsia="zh-CN"/>
        </w:rPr>
      </w:pPr>
      <w:bookmarkStart w:id="3" w:name="_Ref430781595"/>
      <w:r w:rsidRPr="00E730CF">
        <w:rPr>
          <w:sz w:val="18"/>
        </w:rPr>
        <w:t xml:space="preserve">Figure </w:t>
      </w:r>
      <w:r w:rsidRPr="00E730CF">
        <w:rPr>
          <w:b/>
          <w:sz w:val="18"/>
        </w:rPr>
        <w:fldChar w:fldCharType="begin"/>
      </w:r>
      <w:r w:rsidRPr="00E730CF">
        <w:rPr>
          <w:sz w:val="18"/>
        </w:rPr>
        <w:instrText xml:space="preserve"> SEQ Figure \* ARABIC </w:instrText>
      </w:r>
      <w:r w:rsidRPr="00E730CF">
        <w:rPr>
          <w:b/>
          <w:sz w:val="18"/>
        </w:rPr>
        <w:fldChar w:fldCharType="separate"/>
      </w:r>
      <w:r w:rsidR="0018097D">
        <w:rPr>
          <w:noProof/>
          <w:sz w:val="18"/>
        </w:rPr>
        <w:t>2</w:t>
      </w:r>
      <w:r w:rsidRPr="00E730CF">
        <w:rPr>
          <w:b/>
          <w:sz w:val="18"/>
        </w:rPr>
        <w:fldChar w:fldCharType="end"/>
      </w:r>
      <w:bookmarkEnd w:id="3"/>
      <w:r w:rsidRPr="00E730CF">
        <w:rPr>
          <w:sz w:val="18"/>
        </w:rPr>
        <w:t xml:space="preserve"> </w:t>
      </w:r>
      <w:r w:rsidRPr="00E730CF">
        <w:rPr>
          <w:rFonts w:eastAsia="宋体"/>
          <w:sz w:val="18"/>
          <w:lang w:eastAsia="zh-CN"/>
        </w:rPr>
        <w:t>MPDCCH in large repetition case and scheduled data channel</w:t>
      </w:r>
    </w:p>
    <w:p w:rsidR="008C4824" w:rsidRDefault="008C4824" w:rsidP="008C4824">
      <w:pPr>
        <w:spacing w:before="120" w:after="0"/>
        <w:rPr>
          <w:rFonts w:eastAsia="宋体"/>
          <w:lang w:val="en-US" w:eastAsia="zh-CN"/>
        </w:rPr>
      </w:pPr>
    </w:p>
    <w:p w:rsidR="00E90FDE" w:rsidRPr="008C4824" w:rsidRDefault="00925C41" w:rsidP="008C4824">
      <w:pPr>
        <w:spacing w:before="120" w:after="0"/>
        <w:rPr>
          <w:rFonts w:eastAsiaTheme="minorEastAsia"/>
          <w:lang w:val="en-US" w:eastAsia="ja-JP"/>
        </w:rPr>
      </w:pPr>
      <w:r>
        <w:rPr>
          <w:rFonts w:eastAsiaTheme="minorEastAsia" w:hint="eastAsia"/>
          <w:lang w:val="en-US" w:eastAsia="ja-JP"/>
        </w:rPr>
        <w:lastRenderedPageBreak/>
        <w:t>The</w:t>
      </w:r>
      <w:r w:rsidR="00E90FDE" w:rsidRPr="008C4824">
        <w:rPr>
          <w:rFonts w:eastAsiaTheme="minorEastAsia"/>
          <w:lang w:val="en-US" w:eastAsia="ja-JP"/>
        </w:rPr>
        <w:t xml:space="preserve"> candidates monitored by a MTC UE </w:t>
      </w:r>
      <w:r w:rsidR="006A3E87">
        <w:rPr>
          <w:rFonts w:eastAsiaTheme="minorEastAsia" w:hint="eastAsia"/>
          <w:lang w:val="en-US" w:eastAsia="ja-JP"/>
        </w:rPr>
        <w:t>for one PRB set</w:t>
      </w:r>
      <w:r w:rsidR="00E90FDE" w:rsidRPr="008C4824">
        <w:rPr>
          <w:rFonts w:eastAsiaTheme="minorEastAsia"/>
          <w:lang w:val="en-US" w:eastAsia="ja-JP"/>
        </w:rPr>
        <w:t xml:space="preserve"> is listed in </w:t>
      </w:r>
      <w:r w:rsidR="00E90FDE" w:rsidRPr="008C4824">
        <w:rPr>
          <w:rFonts w:eastAsiaTheme="minorEastAsia"/>
          <w:lang w:val="en-US" w:eastAsia="ja-JP"/>
        </w:rPr>
        <w:fldChar w:fldCharType="begin"/>
      </w:r>
      <w:r w:rsidR="00E90FDE" w:rsidRPr="008C4824">
        <w:rPr>
          <w:rFonts w:eastAsiaTheme="minorEastAsia"/>
          <w:lang w:val="en-US" w:eastAsia="ja-JP"/>
        </w:rPr>
        <w:instrText xml:space="preserve"> REF _Ref430697020 \h </w:instrText>
      </w:r>
      <w:r>
        <w:rPr>
          <w:rFonts w:eastAsiaTheme="minorEastAsia"/>
          <w:lang w:val="en-US" w:eastAsia="ja-JP"/>
        </w:rPr>
        <w:instrText xml:space="preserve"> \* MERGEFORMAT </w:instrText>
      </w:r>
      <w:r w:rsidR="00E90FDE" w:rsidRPr="008C4824">
        <w:rPr>
          <w:rFonts w:eastAsiaTheme="minorEastAsia"/>
          <w:lang w:val="en-US" w:eastAsia="ja-JP"/>
        </w:rPr>
      </w:r>
      <w:r w:rsidR="00E90FDE" w:rsidRPr="008C4824">
        <w:rPr>
          <w:rFonts w:eastAsiaTheme="minorEastAsia"/>
          <w:lang w:val="en-US" w:eastAsia="ja-JP"/>
        </w:rPr>
        <w:fldChar w:fldCharType="separate"/>
      </w:r>
      <w:r w:rsidR="00E90FDE" w:rsidRPr="008C4824">
        <w:rPr>
          <w:rFonts w:eastAsiaTheme="minorEastAsia"/>
          <w:lang w:val="en-US" w:eastAsia="ja-JP"/>
        </w:rPr>
        <w:t>Table 2</w:t>
      </w:r>
      <w:r w:rsidR="00E90FDE" w:rsidRPr="008C4824">
        <w:rPr>
          <w:rFonts w:eastAsiaTheme="minorEastAsia"/>
          <w:lang w:val="en-US" w:eastAsia="ja-JP"/>
        </w:rPr>
        <w:fldChar w:fldCharType="end"/>
      </w:r>
      <w:r w:rsidR="00E90FDE" w:rsidRPr="008C4824">
        <w:rPr>
          <w:rFonts w:eastAsiaTheme="minorEastAsia"/>
          <w:lang w:val="en-US" w:eastAsia="ja-JP"/>
        </w:rPr>
        <w:t>. The total 1 BD trials in one subframe is needed.</w:t>
      </w:r>
    </w:p>
    <w:p w:rsidR="00E90FDE" w:rsidRPr="00C52E62" w:rsidRDefault="00E90FDE" w:rsidP="00E90FDE">
      <w:pPr>
        <w:pStyle w:val="ab"/>
        <w:keepNext/>
        <w:ind w:left="360"/>
        <w:jc w:val="center"/>
        <w:rPr>
          <w:rFonts w:eastAsia="宋体"/>
          <w:b w:val="0"/>
          <w:sz w:val="18"/>
          <w:lang w:eastAsia="ja-JP"/>
        </w:rPr>
      </w:pPr>
      <w:r w:rsidRPr="00DA3A12">
        <w:rPr>
          <w:b w:val="0"/>
          <w:sz w:val="18"/>
        </w:rPr>
        <w:t xml:space="preserve">Table </w:t>
      </w:r>
      <w:r w:rsidRPr="00DA3A12">
        <w:rPr>
          <w:b w:val="0"/>
          <w:sz w:val="18"/>
        </w:rPr>
        <w:fldChar w:fldCharType="begin"/>
      </w:r>
      <w:r w:rsidRPr="00DA3A12">
        <w:rPr>
          <w:b w:val="0"/>
          <w:sz w:val="18"/>
        </w:rPr>
        <w:instrText xml:space="preserve"> SEQ Table \* ARABIC </w:instrText>
      </w:r>
      <w:r w:rsidRPr="00DA3A12">
        <w:rPr>
          <w:b w:val="0"/>
          <w:sz w:val="18"/>
        </w:rPr>
        <w:fldChar w:fldCharType="separate"/>
      </w:r>
      <w:r>
        <w:rPr>
          <w:b w:val="0"/>
          <w:noProof/>
          <w:sz w:val="18"/>
        </w:rPr>
        <w:t>2</w:t>
      </w:r>
      <w:r w:rsidRPr="00DA3A12">
        <w:rPr>
          <w:b w:val="0"/>
          <w:sz w:val="18"/>
        </w:rPr>
        <w:fldChar w:fldCharType="end"/>
      </w:r>
      <w:r w:rsidR="006A3E87">
        <w:rPr>
          <w:b w:val="0"/>
          <w:sz w:val="18"/>
        </w:rPr>
        <w:t xml:space="preserve"> </w:t>
      </w:r>
      <w:r w:rsidRPr="0038086D">
        <w:rPr>
          <w:b w:val="0"/>
          <w:sz w:val="18"/>
        </w:rPr>
        <w:t>MPDCCH candidates</w:t>
      </w:r>
    </w:p>
    <w:tbl>
      <w:tblPr>
        <w:tblW w:w="0" w:type="auto"/>
        <w:jc w:val="center"/>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4761"/>
      </w:tblGrid>
      <w:tr w:rsidR="00E90FDE" w:rsidRPr="00DA3A12" w:rsidTr="00CB45FA">
        <w:trPr>
          <w:trHeight w:val="361"/>
          <w:jc w:val="center"/>
        </w:trPr>
        <w:tc>
          <w:tcPr>
            <w:tcW w:w="2262" w:type="dxa"/>
            <w:shd w:val="clear" w:color="auto" w:fill="auto"/>
          </w:tcPr>
          <w:p w:rsidR="00E90FDE" w:rsidRPr="00DA3A12" w:rsidRDefault="00E90FDE" w:rsidP="00CB45FA">
            <w:pPr>
              <w:pStyle w:val="TAC"/>
              <w:rPr>
                <w:rFonts w:ascii="Times New Roman" w:hAnsi="Times New Roman"/>
                <w:lang w:eastAsia="ja-JP"/>
              </w:rPr>
            </w:pPr>
            <w:r w:rsidRPr="00DA3A12">
              <w:rPr>
                <w:rFonts w:ascii="Times New Roman" w:hAnsi="Times New Roman"/>
                <w:lang w:eastAsia="zh-CN"/>
              </w:rPr>
              <w:t>L</w:t>
            </w:r>
          </w:p>
          <w:p w:rsidR="00E90FDE" w:rsidRPr="00DA3A12" w:rsidRDefault="00E90FDE" w:rsidP="00CB45FA">
            <w:pPr>
              <w:pStyle w:val="TAC"/>
              <w:rPr>
                <w:rFonts w:ascii="Times New Roman" w:hAnsi="Times New Roman"/>
                <w:lang w:eastAsia="ja-JP"/>
              </w:rPr>
            </w:pPr>
            <w:r w:rsidRPr="00DA3A12">
              <w:rPr>
                <w:rFonts w:ascii="Times New Roman" w:hAnsi="Times New Roman"/>
                <w:lang w:eastAsia="ja-JP"/>
              </w:rPr>
              <w:t>(Aggregation level)</w:t>
            </w:r>
          </w:p>
        </w:tc>
        <w:tc>
          <w:tcPr>
            <w:tcW w:w="4761" w:type="dxa"/>
            <w:shd w:val="clear" w:color="auto" w:fill="auto"/>
          </w:tcPr>
          <w:p w:rsidR="00E90FDE" w:rsidRPr="00DA3A12" w:rsidRDefault="00E90FDE" w:rsidP="00CB45FA">
            <w:pPr>
              <w:pStyle w:val="TAC"/>
              <w:rPr>
                <w:rFonts w:ascii="Times New Roman" w:hAnsi="Times New Roman"/>
                <w:lang w:eastAsia="zh-CN"/>
              </w:rPr>
            </w:pPr>
            <w:r w:rsidRPr="00DA3A12">
              <w:rPr>
                <w:rFonts w:ascii="Times New Roman" w:hAnsi="Times New Roman"/>
                <w:lang w:eastAsia="zh-CN"/>
              </w:rPr>
              <w:t>Number of candidates in {2</w:t>
            </w:r>
            <w:r w:rsidRPr="00DA3A12">
              <w:rPr>
                <w:rFonts w:ascii="Times New Roman" w:hAnsi="Times New Roman"/>
                <w:lang w:eastAsia="ja-JP"/>
              </w:rPr>
              <w:t xml:space="preserve"> </w:t>
            </w:r>
            <w:r w:rsidRPr="00DA3A12">
              <w:rPr>
                <w:rFonts w:ascii="Times New Roman" w:hAnsi="Times New Roman"/>
                <w:lang w:eastAsia="zh-CN"/>
              </w:rPr>
              <w:t>PRB-set, 4 PRB-set, combination of 2 and 4 PRB-set}</w:t>
            </w:r>
          </w:p>
        </w:tc>
      </w:tr>
      <w:tr w:rsidR="00E90FDE" w:rsidRPr="00DA3A12" w:rsidTr="00CB45FA">
        <w:trPr>
          <w:jc w:val="center"/>
        </w:trPr>
        <w:tc>
          <w:tcPr>
            <w:tcW w:w="2262" w:type="dxa"/>
            <w:shd w:val="clear" w:color="auto" w:fill="auto"/>
          </w:tcPr>
          <w:p w:rsidR="00E90FDE" w:rsidRPr="00DA3A12" w:rsidRDefault="00E90FDE" w:rsidP="00CB45FA">
            <w:pPr>
              <w:pStyle w:val="TAC"/>
              <w:rPr>
                <w:rFonts w:ascii="Times New Roman" w:hAnsi="Times New Roman"/>
                <w:lang w:eastAsia="zh-CN"/>
              </w:rPr>
            </w:pPr>
            <w:r w:rsidRPr="00DA3A12">
              <w:rPr>
                <w:rFonts w:ascii="Times New Roman" w:hAnsi="Times New Roman"/>
                <w:lang w:eastAsia="zh-CN"/>
              </w:rPr>
              <w:t>24</w:t>
            </w:r>
          </w:p>
        </w:tc>
        <w:tc>
          <w:tcPr>
            <w:tcW w:w="4761" w:type="dxa"/>
            <w:shd w:val="clear" w:color="auto" w:fill="auto"/>
          </w:tcPr>
          <w:p w:rsidR="00E90FDE" w:rsidRPr="00DA3A12" w:rsidRDefault="00E90FDE" w:rsidP="00CB45FA">
            <w:pPr>
              <w:pStyle w:val="TAC"/>
              <w:rPr>
                <w:rFonts w:ascii="Times New Roman" w:hAnsi="Times New Roman"/>
                <w:lang w:eastAsia="zh-CN"/>
              </w:rPr>
            </w:pPr>
            <w:r w:rsidRPr="00DA3A12">
              <w:rPr>
                <w:rFonts w:ascii="Times New Roman" w:hAnsi="Times New Roman"/>
                <w:lang w:eastAsia="zh-CN"/>
              </w:rPr>
              <w:t>0, 0, 1</w:t>
            </w:r>
          </w:p>
        </w:tc>
      </w:tr>
    </w:tbl>
    <w:p w:rsidR="00E90FDE" w:rsidRDefault="00E90FDE" w:rsidP="00E90FDE">
      <w:pPr>
        <w:pStyle w:val="afe"/>
        <w:spacing w:before="120" w:after="0"/>
        <w:ind w:left="720" w:firstLineChars="0" w:firstLine="0"/>
        <w:rPr>
          <w:rFonts w:eastAsia="宋体"/>
          <w:lang w:val="en-US" w:eastAsia="zh-CN"/>
        </w:rPr>
      </w:pPr>
    </w:p>
    <w:p w:rsidR="007B7B60" w:rsidRDefault="008E44D2" w:rsidP="008E44D2">
      <w:pPr>
        <w:spacing w:before="120" w:after="0"/>
        <w:rPr>
          <w:rFonts w:eastAsiaTheme="minorEastAsia"/>
          <w:b/>
          <w:lang w:val="en-US" w:eastAsia="ja-JP"/>
        </w:rPr>
      </w:pPr>
      <w:r w:rsidRPr="00E71D10">
        <w:rPr>
          <w:rFonts w:eastAsiaTheme="minorEastAsia"/>
          <w:b/>
          <w:lang w:val="en-US" w:eastAsia="ja-JP"/>
        </w:rPr>
        <w:t>Proposal</w:t>
      </w:r>
      <w:r w:rsidRPr="00E71D10">
        <w:rPr>
          <w:rFonts w:eastAsiaTheme="minorEastAsia" w:hint="eastAsia"/>
          <w:b/>
          <w:lang w:val="en-US" w:eastAsia="ja-JP"/>
        </w:rPr>
        <w:t xml:space="preserve"> </w:t>
      </w:r>
      <w:r>
        <w:rPr>
          <w:rFonts w:eastAsiaTheme="minorEastAsia" w:hint="eastAsia"/>
          <w:b/>
          <w:lang w:val="en-US" w:eastAsia="ja-JP"/>
        </w:rPr>
        <w:t>1</w:t>
      </w:r>
      <w:r w:rsidRPr="00E71D10">
        <w:rPr>
          <w:rFonts w:eastAsiaTheme="minorEastAsia" w:hint="eastAsia"/>
          <w:b/>
          <w:lang w:val="en-US" w:eastAsia="ja-JP"/>
        </w:rPr>
        <w:t xml:space="preserve">: </w:t>
      </w:r>
      <w:r>
        <w:rPr>
          <w:rFonts w:eastAsiaTheme="minorEastAsia" w:hint="eastAsia"/>
          <w:b/>
          <w:lang w:val="en-US" w:eastAsia="ja-JP"/>
        </w:rPr>
        <w:t xml:space="preserve">Two search space modes are defined for Rel.13 MTC. </w:t>
      </w:r>
    </w:p>
    <w:p w:rsidR="00E90FDE" w:rsidRDefault="00E90FDE" w:rsidP="00241B13">
      <w:pPr>
        <w:pStyle w:val="afe"/>
        <w:spacing w:before="120" w:after="0"/>
        <w:ind w:firstLineChars="0" w:firstLine="0"/>
        <w:rPr>
          <w:rFonts w:eastAsiaTheme="minorEastAsia"/>
          <w:b/>
          <w:u w:val="single"/>
          <w:lang w:val="en-US" w:eastAsia="ja-JP"/>
        </w:rPr>
      </w:pPr>
    </w:p>
    <w:p w:rsidR="00B72C9E" w:rsidRPr="005C4365" w:rsidRDefault="00B72C9E" w:rsidP="00B72C9E">
      <w:pPr>
        <w:pStyle w:val="2"/>
        <w:keepLines w:val="0"/>
        <w:tabs>
          <w:tab w:val="clear" w:pos="284"/>
          <w:tab w:val="num" w:pos="576"/>
        </w:tabs>
        <w:spacing w:before="240" w:after="60"/>
        <w:ind w:left="576" w:hanging="576"/>
        <w:rPr>
          <w:rFonts w:eastAsia="Batang" w:cs="Arial"/>
          <w:bCs/>
          <w:iCs/>
          <w:sz w:val="24"/>
          <w:szCs w:val="28"/>
        </w:rPr>
      </w:pPr>
      <w:r w:rsidRPr="005C4365">
        <w:rPr>
          <w:rFonts w:eastAsia="Batang" w:cs="Arial" w:hint="eastAsia"/>
          <w:bCs/>
          <w:iCs/>
          <w:sz w:val="24"/>
          <w:szCs w:val="28"/>
        </w:rPr>
        <w:t>USS</w:t>
      </w:r>
      <w:r w:rsidRPr="008C4824">
        <w:rPr>
          <w:rFonts w:eastAsia="Batang" w:cs="Arial"/>
          <w:bCs/>
          <w:iCs/>
          <w:sz w:val="24"/>
          <w:szCs w:val="28"/>
        </w:rPr>
        <w:t xml:space="preserve"> configurations</w:t>
      </w:r>
    </w:p>
    <w:p w:rsidR="00B72C9E" w:rsidRDefault="00B32755" w:rsidP="00355F69">
      <w:pPr>
        <w:spacing w:before="120" w:after="120"/>
        <w:rPr>
          <w:rFonts w:eastAsiaTheme="minorEastAsia"/>
          <w:lang w:val="en-US" w:eastAsia="ja-JP"/>
        </w:rPr>
      </w:pPr>
      <w:r>
        <w:rPr>
          <w:rFonts w:eastAsiaTheme="minorEastAsia" w:hint="eastAsia"/>
          <w:lang w:val="en-US" w:eastAsia="ja-JP"/>
        </w:rPr>
        <w:t xml:space="preserve">For </w:t>
      </w:r>
      <w:r w:rsidRPr="00B32755">
        <w:rPr>
          <w:rFonts w:eastAsiaTheme="minorEastAsia"/>
          <w:lang w:val="en-US" w:eastAsia="ja-JP"/>
        </w:rPr>
        <w:t>PRACH coverage enhancement</w:t>
      </w:r>
      <w:r>
        <w:rPr>
          <w:rFonts w:eastAsiaTheme="minorEastAsia" w:hint="eastAsia"/>
          <w:lang w:val="en-US" w:eastAsia="ja-JP"/>
        </w:rPr>
        <w:t xml:space="preserve">, </w:t>
      </w:r>
      <w:r w:rsidR="00B72C9E">
        <w:rPr>
          <w:rFonts w:eastAsia="宋体" w:hint="eastAsia"/>
          <w:lang w:val="en-US" w:eastAsia="zh-CN"/>
        </w:rPr>
        <w:t xml:space="preserve">RAN1 had received LS from RAN 4 as </w:t>
      </w:r>
      <w:r w:rsidR="00B72C9E">
        <w:rPr>
          <w:rFonts w:eastAsia="宋体"/>
          <w:lang w:val="en-US" w:eastAsia="zh-CN"/>
        </w:rPr>
        <w:t xml:space="preserve">following </w:t>
      </w:r>
      <w:r w:rsidR="00B72C9E">
        <w:rPr>
          <w:rFonts w:eastAsia="宋体"/>
          <w:lang w:val="en-US" w:eastAsia="zh-CN"/>
        </w:rPr>
        <w:fldChar w:fldCharType="begin"/>
      </w:r>
      <w:r w:rsidR="00B72C9E">
        <w:rPr>
          <w:rFonts w:eastAsia="宋体"/>
          <w:lang w:val="en-US" w:eastAsia="zh-CN"/>
        </w:rPr>
        <w:instrText xml:space="preserve"> </w:instrText>
      </w:r>
      <w:r w:rsidR="00B72C9E">
        <w:rPr>
          <w:rFonts w:eastAsia="宋体" w:hint="eastAsia"/>
          <w:lang w:val="en-US" w:eastAsia="zh-CN"/>
        </w:rPr>
        <w:instrText>REF _Ref430778353 \r \h</w:instrText>
      </w:r>
      <w:r w:rsidR="00B72C9E">
        <w:rPr>
          <w:rFonts w:eastAsia="宋体"/>
          <w:lang w:val="en-US" w:eastAsia="zh-CN"/>
        </w:rPr>
        <w:instrText xml:space="preserve"> </w:instrText>
      </w:r>
      <w:r w:rsidR="00B72C9E">
        <w:rPr>
          <w:rFonts w:eastAsia="宋体"/>
          <w:lang w:val="en-US" w:eastAsia="zh-CN"/>
        </w:rPr>
      </w:r>
      <w:r w:rsidR="00B72C9E">
        <w:rPr>
          <w:rFonts w:eastAsia="宋体"/>
          <w:lang w:val="en-US" w:eastAsia="zh-CN"/>
        </w:rPr>
        <w:fldChar w:fldCharType="separate"/>
      </w:r>
      <w:r w:rsidR="00B72C9E">
        <w:rPr>
          <w:rFonts w:eastAsia="宋体"/>
          <w:lang w:val="en-US" w:eastAsia="zh-CN"/>
        </w:rPr>
        <w:t>[1]</w:t>
      </w:r>
      <w:r w:rsidR="00B72C9E">
        <w:rPr>
          <w:rFonts w:eastAsia="宋体"/>
          <w:lang w:val="en-US" w:eastAsia="zh-CN"/>
        </w:rPr>
        <w:fldChar w:fldCharType="end"/>
      </w:r>
      <w:r w:rsidR="00B72C9E">
        <w:rPr>
          <w:rFonts w:eastAsia="宋体" w:hint="eastAsia"/>
          <w:lang w:val="en-US" w:eastAsia="zh-CN"/>
        </w:rPr>
        <w:t>:</w:t>
      </w:r>
    </w:p>
    <w:tbl>
      <w:tblPr>
        <w:tblStyle w:val="af7"/>
        <w:tblW w:w="0" w:type="auto"/>
        <w:tblLook w:val="04A0" w:firstRow="1" w:lastRow="0" w:firstColumn="1" w:lastColumn="0" w:noHBand="0" w:noVBand="1"/>
      </w:tblPr>
      <w:tblGrid>
        <w:gridCol w:w="9838"/>
      </w:tblGrid>
      <w:tr w:rsidR="007B7B60" w:rsidTr="007B7B60">
        <w:tc>
          <w:tcPr>
            <w:tcW w:w="9838" w:type="dxa"/>
          </w:tcPr>
          <w:p w:rsidR="007B7B60" w:rsidRPr="00577BBB" w:rsidRDefault="007B7B60" w:rsidP="007B7B60">
            <w:pPr>
              <w:pStyle w:val="afe"/>
              <w:numPr>
                <w:ilvl w:val="0"/>
                <w:numId w:val="35"/>
              </w:numPr>
              <w:spacing w:before="120" w:after="0"/>
              <w:ind w:firstLineChars="0"/>
              <w:rPr>
                <w:rFonts w:eastAsia="宋体"/>
                <w:i/>
                <w:lang w:val="en-US" w:eastAsia="zh-CN"/>
              </w:rPr>
            </w:pPr>
            <w:r>
              <w:rPr>
                <w:rFonts w:eastAsia="宋体"/>
                <w:i/>
                <w:lang w:val="en-US" w:eastAsia="zh-CN"/>
              </w:rPr>
              <w:t>“</w:t>
            </w:r>
            <w:r w:rsidRPr="00577BBB">
              <w:rPr>
                <w:rFonts w:eastAsia="宋体"/>
                <w:i/>
                <w:lang w:val="en-US" w:eastAsia="zh-CN"/>
              </w:rPr>
              <w:t>It is possible to reliably distinguish between non-coverage enhancemen</w:t>
            </w:r>
            <w:r w:rsidRPr="00577BBB">
              <w:rPr>
                <w:rFonts w:eastAsia="宋体" w:hint="eastAsia"/>
                <w:i/>
                <w:lang w:val="en-US" w:eastAsia="zh-CN"/>
              </w:rPr>
              <w:t>t</w:t>
            </w:r>
            <w:r w:rsidRPr="00577BBB">
              <w:rPr>
                <w:rFonts w:eastAsia="宋体"/>
                <w:i/>
                <w:lang w:val="en-US" w:eastAsia="zh-CN"/>
              </w:rPr>
              <w:t xml:space="preserve"> and coverage enhancement</w:t>
            </w:r>
            <w:r w:rsidRPr="00577BBB">
              <w:rPr>
                <w:rFonts w:eastAsia="宋体" w:hint="eastAsia"/>
                <w:i/>
                <w:lang w:val="en-US" w:eastAsia="zh-CN"/>
              </w:rPr>
              <w:t xml:space="preserve"> (e.g. NC and 15 dB EC) using RSRP based </w:t>
            </w:r>
            <w:r w:rsidRPr="00577BBB">
              <w:rPr>
                <w:rFonts w:eastAsia="宋体"/>
                <w:i/>
                <w:lang w:val="en-US" w:eastAsia="zh-CN"/>
              </w:rPr>
              <w:t>method</w:t>
            </w:r>
            <w:r w:rsidRPr="00577BBB">
              <w:rPr>
                <w:rFonts w:eastAsia="宋体" w:hint="eastAsia"/>
                <w:i/>
                <w:lang w:val="en-US" w:eastAsia="zh-CN"/>
              </w:rPr>
              <w:t xml:space="preserve"> at least for AWGN channels.</w:t>
            </w:r>
            <w:r>
              <w:rPr>
                <w:rFonts w:eastAsia="宋体"/>
                <w:i/>
                <w:lang w:val="en-US" w:eastAsia="zh-CN"/>
              </w:rPr>
              <w:t>”</w:t>
            </w:r>
          </w:p>
          <w:p w:rsidR="007B7B60" w:rsidRPr="008C4824" w:rsidRDefault="007B7B60" w:rsidP="008C4824">
            <w:pPr>
              <w:pStyle w:val="afe"/>
              <w:numPr>
                <w:ilvl w:val="0"/>
                <w:numId w:val="35"/>
              </w:numPr>
              <w:spacing w:before="120" w:after="0"/>
              <w:ind w:firstLineChars="0"/>
              <w:rPr>
                <w:rFonts w:eastAsia="宋体"/>
                <w:i/>
                <w:lang w:val="en-US" w:eastAsia="zh-CN"/>
              </w:rPr>
            </w:pPr>
            <w:r>
              <w:rPr>
                <w:rFonts w:eastAsia="宋体"/>
                <w:i/>
                <w:lang w:val="en-US" w:eastAsia="zh-CN"/>
              </w:rPr>
              <w:t>“</w:t>
            </w:r>
            <w:r w:rsidRPr="00577BBB">
              <w:rPr>
                <w:rFonts w:eastAsia="宋体"/>
                <w:i/>
                <w:lang w:val="en-US" w:eastAsia="zh-CN"/>
              </w:rPr>
              <w:t xml:space="preserve">It is possible to reliably distinguish </w:t>
            </w:r>
            <w:r w:rsidRPr="00577BBB">
              <w:rPr>
                <w:rFonts w:eastAsia="宋体" w:hint="eastAsia"/>
                <w:i/>
                <w:lang w:val="en-US" w:eastAsia="zh-CN"/>
              </w:rPr>
              <w:t>among</w:t>
            </w:r>
            <w:r w:rsidRPr="00577BBB">
              <w:rPr>
                <w:rFonts w:eastAsia="宋体"/>
                <w:i/>
                <w:lang w:val="en-US" w:eastAsia="zh-CN"/>
              </w:rPr>
              <w:t xml:space="preserve"> coverage enhancement </w:t>
            </w:r>
            <w:r w:rsidRPr="00577BBB">
              <w:rPr>
                <w:rFonts w:eastAsia="宋体" w:hint="eastAsia"/>
                <w:i/>
                <w:lang w:val="en-US" w:eastAsia="zh-CN"/>
              </w:rPr>
              <w:t xml:space="preserve">of max. 2 </w:t>
            </w:r>
            <w:r w:rsidRPr="00577BBB">
              <w:rPr>
                <w:rFonts w:eastAsia="宋体"/>
                <w:i/>
                <w:lang w:val="en-US" w:eastAsia="zh-CN"/>
              </w:rPr>
              <w:t>levels (</w:t>
            </w:r>
            <w:r w:rsidRPr="00577BBB">
              <w:rPr>
                <w:rFonts w:eastAsia="宋体" w:hint="eastAsia"/>
                <w:i/>
                <w:lang w:val="en-US" w:eastAsia="zh-CN"/>
              </w:rPr>
              <w:t xml:space="preserve">e.g. 5 dB EC and 15 dB EC) using RSRP based </w:t>
            </w:r>
            <w:r w:rsidRPr="00577BBB">
              <w:rPr>
                <w:rFonts w:eastAsia="宋体"/>
                <w:i/>
                <w:lang w:val="en-US" w:eastAsia="zh-CN"/>
              </w:rPr>
              <w:t>method</w:t>
            </w:r>
            <w:r w:rsidRPr="00577BBB">
              <w:rPr>
                <w:rFonts w:eastAsia="宋体" w:hint="eastAsia"/>
                <w:i/>
                <w:lang w:val="en-US" w:eastAsia="zh-CN"/>
              </w:rPr>
              <w:t xml:space="preserve"> at least for AWGN channels</w:t>
            </w:r>
            <w:r w:rsidRPr="00577BBB">
              <w:rPr>
                <w:rFonts w:eastAsia="宋体"/>
                <w:i/>
                <w:lang w:val="en-US" w:eastAsia="zh-CN"/>
              </w:rPr>
              <w:t>.</w:t>
            </w:r>
            <w:r>
              <w:rPr>
                <w:rFonts w:eastAsia="宋体"/>
                <w:i/>
                <w:lang w:val="en-US" w:eastAsia="zh-CN"/>
              </w:rPr>
              <w:t>”</w:t>
            </w:r>
          </w:p>
        </w:tc>
      </w:tr>
    </w:tbl>
    <w:p w:rsidR="008C4824" w:rsidRDefault="008C4824" w:rsidP="00355F69">
      <w:pPr>
        <w:spacing w:before="120" w:after="0"/>
        <w:rPr>
          <w:rFonts w:eastAsia="宋体"/>
          <w:lang w:val="en-US" w:eastAsia="zh-CN"/>
        </w:rPr>
      </w:pPr>
    </w:p>
    <w:p w:rsidR="008C4824" w:rsidRDefault="00B72C9E" w:rsidP="008C4824">
      <w:pPr>
        <w:spacing w:before="120" w:after="0"/>
        <w:rPr>
          <w:rFonts w:eastAsia="宋体"/>
          <w:lang w:val="en-US" w:eastAsia="zh-CN"/>
        </w:rPr>
      </w:pPr>
      <w:r>
        <w:rPr>
          <w:rFonts w:eastAsia="宋体" w:hint="eastAsia"/>
          <w:lang w:val="en-US" w:eastAsia="zh-CN"/>
        </w:rPr>
        <w:t xml:space="preserve">Therefore, </w:t>
      </w:r>
      <w:r w:rsidR="003F7E7A" w:rsidRPr="008C4824">
        <w:rPr>
          <w:rFonts w:eastAsia="宋体" w:hint="eastAsia"/>
          <w:lang w:val="en-US" w:eastAsia="zh-CN"/>
        </w:rPr>
        <w:t xml:space="preserve">our understanding is </w:t>
      </w:r>
      <w:r>
        <w:rPr>
          <w:rFonts w:eastAsia="宋体" w:hint="eastAsia"/>
          <w:lang w:val="en-US" w:eastAsia="zh-CN"/>
        </w:rPr>
        <w:t>to define only three levels</w:t>
      </w:r>
      <w:r w:rsidR="006B7E6B">
        <w:rPr>
          <w:rFonts w:eastAsia="宋体" w:hint="eastAsia"/>
          <w:lang w:val="en-US" w:eastAsia="zh-CN"/>
        </w:rPr>
        <w:t xml:space="preserve">, which </w:t>
      </w:r>
      <w:r w:rsidR="006B7E6B" w:rsidRPr="008C4824">
        <w:rPr>
          <w:rFonts w:eastAsia="宋体" w:hint="eastAsia"/>
          <w:lang w:val="en-US" w:eastAsia="zh-CN"/>
        </w:rPr>
        <w:t>are</w:t>
      </w:r>
      <w:r>
        <w:rPr>
          <w:rFonts w:eastAsia="宋体" w:hint="eastAsia"/>
          <w:lang w:val="en-US" w:eastAsia="zh-CN"/>
        </w:rPr>
        <w:t xml:space="preserve"> {no CE, 5dB CE, 15db CE}.</w:t>
      </w:r>
      <w:r w:rsidR="008E5788" w:rsidRPr="008C4824">
        <w:rPr>
          <w:rFonts w:eastAsia="宋体" w:hint="eastAsia"/>
          <w:lang w:val="en-US" w:eastAsia="zh-CN"/>
        </w:rPr>
        <w:t xml:space="preserve"> On the othe</w:t>
      </w:r>
      <w:r w:rsidR="0079598E" w:rsidRPr="008C4824">
        <w:rPr>
          <w:rFonts w:eastAsia="宋体" w:hint="eastAsia"/>
          <w:lang w:val="en-US" w:eastAsia="zh-CN"/>
        </w:rPr>
        <w:t>r hand, by setting RSRP</w:t>
      </w:r>
      <w:r w:rsidR="008E5788" w:rsidRPr="008C4824">
        <w:rPr>
          <w:rFonts w:eastAsia="宋体" w:hint="eastAsia"/>
          <w:lang w:val="en-US" w:eastAsia="zh-CN"/>
        </w:rPr>
        <w:t xml:space="preserve">, </w:t>
      </w:r>
      <w:r w:rsidR="0079598E" w:rsidRPr="008C4824">
        <w:rPr>
          <w:rFonts w:eastAsia="宋体" w:hint="eastAsia"/>
          <w:lang w:val="en-US" w:eastAsia="zh-CN"/>
        </w:rPr>
        <w:t xml:space="preserve">three levels can be </w:t>
      </w:r>
      <w:r w:rsidR="00EA0C7D" w:rsidRPr="008C4824">
        <w:rPr>
          <w:rFonts w:eastAsia="宋体" w:hint="eastAsia"/>
          <w:lang w:val="en-US" w:eastAsia="zh-CN"/>
        </w:rPr>
        <w:t>set as within 5dB CE levels</w:t>
      </w:r>
      <w:r w:rsidR="00ED11F9" w:rsidRPr="008C4824">
        <w:rPr>
          <w:rFonts w:eastAsia="宋体" w:hint="eastAsia"/>
          <w:lang w:val="en-US" w:eastAsia="zh-CN"/>
        </w:rPr>
        <w:t xml:space="preserve">. </w:t>
      </w:r>
      <w:proofErr w:type="gramStart"/>
      <w:r w:rsidR="00ED11F9" w:rsidRPr="008C4824">
        <w:rPr>
          <w:rFonts w:eastAsia="宋体" w:hint="eastAsia"/>
          <w:lang w:val="en-US" w:eastAsia="zh-CN"/>
        </w:rPr>
        <w:t xml:space="preserve">For example, </w:t>
      </w:r>
      <w:r w:rsidR="00ED11F9">
        <w:rPr>
          <w:rFonts w:eastAsia="宋体" w:hint="eastAsia"/>
          <w:lang w:val="en-US" w:eastAsia="zh-CN"/>
        </w:rPr>
        <w:t>{no CE,</w:t>
      </w:r>
      <w:r w:rsidR="00BB0B52" w:rsidRPr="008C4824">
        <w:rPr>
          <w:rFonts w:eastAsia="宋体" w:hint="eastAsia"/>
          <w:lang w:val="en-US" w:eastAsia="zh-CN"/>
        </w:rPr>
        <w:t xml:space="preserve"> 3</w:t>
      </w:r>
      <w:r w:rsidR="00ED11F9" w:rsidRPr="008C4824">
        <w:rPr>
          <w:rFonts w:eastAsia="宋体" w:hint="eastAsia"/>
          <w:lang w:val="en-US" w:eastAsia="zh-CN"/>
        </w:rPr>
        <w:t xml:space="preserve"> </w:t>
      </w:r>
      <w:r w:rsidR="00ED11F9">
        <w:rPr>
          <w:rFonts w:eastAsia="宋体" w:hint="eastAsia"/>
          <w:lang w:val="en-US" w:eastAsia="zh-CN"/>
        </w:rPr>
        <w:t xml:space="preserve">dB CE, </w:t>
      </w:r>
      <w:r w:rsidR="00ED11F9" w:rsidRPr="008C4824">
        <w:rPr>
          <w:rFonts w:eastAsia="宋体" w:hint="eastAsia"/>
          <w:lang w:val="en-US" w:eastAsia="zh-CN"/>
        </w:rPr>
        <w:t>5</w:t>
      </w:r>
      <w:r w:rsidR="00ED11F9">
        <w:rPr>
          <w:rFonts w:eastAsia="宋体" w:hint="eastAsia"/>
          <w:lang w:val="en-US" w:eastAsia="zh-CN"/>
        </w:rPr>
        <w:t>db CE}</w:t>
      </w:r>
      <w:r w:rsidR="00D0446C" w:rsidRPr="008C4824">
        <w:rPr>
          <w:rFonts w:eastAsia="宋体" w:hint="eastAsia"/>
          <w:lang w:val="en-US" w:eastAsia="zh-CN"/>
        </w:rPr>
        <w:t>.</w:t>
      </w:r>
      <w:proofErr w:type="gramEnd"/>
      <w:r w:rsidR="00D0446C" w:rsidRPr="008C4824">
        <w:rPr>
          <w:rFonts w:eastAsia="宋体" w:hint="eastAsia"/>
          <w:lang w:val="en-US" w:eastAsia="zh-CN"/>
        </w:rPr>
        <w:t xml:space="preserve"> As we proposed above, no/small repetition case is realized by search space mode A and large repetition case is realized by search space mode B.</w:t>
      </w:r>
      <w:r w:rsidR="0030528F" w:rsidRPr="008C4824">
        <w:rPr>
          <w:rFonts w:eastAsia="宋体" w:hint="eastAsia"/>
          <w:lang w:val="en-US" w:eastAsia="zh-CN"/>
        </w:rPr>
        <w:t xml:space="preserve"> Therefore, we propose th</w:t>
      </w:r>
      <w:r w:rsidR="00FF68F1" w:rsidRPr="008C4824">
        <w:rPr>
          <w:rFonts w:eastAsia="宋体" w:hint="eastAsia"/>
          <w:lang w:val="en-US" w:eastAsia="zh-CN"/>
        </w:rPr>
        <w:t>ree levels can be configured by one of following configurations.</w:t>
      </w:r>
    </w:p>
    <w:p w:rsidR="008C4824" w:rsidRDefault="0030528F" w:rsidP="008C4824">
      <w:pPr>
        <w:spacing w:before="120" w:after="0"/>
        <w:rPr>
          <w:rFonts w:eastAsia="宋体"/>
          <w:lang w:val="en-US" w:eastAsia="zh-CN"/>
        </w:rPr>
      </w:pPr>
      <w:r>
        <w:rPr>
          <w:rFonts w:eastAsiaTheme="minorEastAsia" w:hint="eastAsia"/>
          <w:lang w:val="en-US" w:eastAsia="ja-JP"/>
        </w:rPr>
        <w:t xml:space="preserve">- (search space mode </w:t>
      </w:r>
      <w:proofErr w:type="gramStart"/>
      <w:r>
        <w:rPr>
          <w:rFonts w:eastAsiaTheme="minorEastAsia" w:hint="eastAsia"/>
          <w:lang w:val="en-US" w:eastAsia="ja-JP"/>
        </w:rPr>
        <w:t>A</w:t>
      </w:r>
      <w:proofErr w:type="gramEnd"/>
      <w:r>
        <w:rPr>
          <w:rFonts w:eastAsiaTheme="minorEastAsia" w:hint="eastAsia"/>
          <w:lang w:val="en-US" w:eastAsia="ja-JP"/>
        </w:rPr>
        <w:t>, search space mode A, search space mode A)</w:t>
      </w:r>
    </w:p>
    <w:p w:rsidR="008C4824" w:rsidRDefault="0030528F" w:rsidP="008C4824">
      <w:pPr>
        <w:spacing w:before="120" w:after="0"/>
        <w:rPr>
          <w:rFonts w:eastAsia="宋体"/>
          <w:lang w:val="en-US" w:eastAsia="zh-CN"/>
        </w:rPr>
      </w:pPr>
      <w:r>
        <w:rPr>
          <w:rFonts w:eastAsiaTheme="minorEastAsia" w:hint="eastAsia"/>
          <w:lang w:val="en-US" w:eastAsia="ja-JP"/>
        </w:rPr>
        <w:t xml:space="preserve">- (search space mode A, search space mode </w:t>
      </w:r>
      <w:proofErr w:type="gramStart"/>
      <w:r>
        <w:rPr>
          <w:rFonts w:eastAsiaTheme="minorEastAsia" w:hint="eastAsia"/>
          <w:lang w:val="en-US" w:eastAsia="ja-JP"/>
        </w:rPr>
        <w:t>A</w:t>
      </w:r>
      <w:proofErr w:type="gramEnd"/>
      <w:r>
        <w:rPr>
          <w:rFonts w:eastAsiaTheme="minorEastAsia" w:hint="eastAsia"/>
          <w:lang w:val="en-US" w:eastAsia="ja-JP"/>
        </w:rPr>
        <w:t>, search space mode B)</w:t>
      </w:r>
    </w:p>
    <w:p w:rsidR="008C4824" w:rsidRDefault="001946EA" w:rsidP="008C4824">
      <w:pPr>
        <w:spacing w:before="120" w:after="0"/>
        <w:rPr>
          <w:rFonts w:eastAsia="宋体"/>
          <w:lang w:val="en-US" w:eastAsia="zh-CN"/>
        </w:rPr>
      </w:pPr>
      <w:r>
        <w:rPr>
          <w:rFonts w:eastAsiaTheme="minorEastAsia" w:hint="eastAsia"/>
          <w:lang w:val="en-US" w:eastAsia="ja-JP"/>
        </w:rPr>
        <w:t xml:space="preserve">- (search space mode </w:t>
      </w:r>
      <w:proofErr w:type="gramStart"/>
      <w:r>
        <w:rPr>
          <w:rFonts w:eastAsiaTheme="minorEastAsia" w:hint="eastAsia"/>
          <w:lang w:val="en-US" w:eastAsia="ja-JP"/>
        </w:rPr>
        <w:t>A</w:t>
      </w:r>
      <w:proofErr w:type="gramEnd"/>
      <w:r>
        <w:rPr>
          <w:rFonts w:eastAsiaTheme="minorEastAsia" w:hint="eastAsia"/>
          <w:lang w:val="en-US" w:eastAsia="ja-JP"/>
        </w:rPr>
        <w:t>, search space mode B, search space mode B)</w:t>
      </w:r>
    </w:p>
    <w:p w:rsidR="00D0446C" w:rsidRPr="008C4824" w:rsidRDefault="0018394D" w:rsidP="008C4824">
      <w:pPr>
        <w:spacing w:before="120" w:after="0"/>
        <w:rPr>
          <w:rFonts w:eastAsia="宋体"/>
          <w:lang w:val="en-US" w:eastAsia="zh-CN"/>
        </w:rPr>
      </w:pPr>
      <w:r w:rsidRPr="008C4824">
        <w:rPr>
          <w:rFonts w:eastAsia="宋体" w:hint="eastAsia"/>
          <w:lang w:val="en-US" w:eastAsia="zh-CN"/>
        </w:rPr>
        <w:t>As discussed below, maximum repetition number R can be different even the sam</w:t>
      </w:r>
      <w:bookmarkStart w:id="4" w:name="_GoBack"/>
      <w:bookmarkEnd w:id="4"/>
      <w:r w:rsidRPr="008C4824">
        <w:rPr>
          <w:rFonts w:eastAsia="宋体" w:hint="eastAsia"/>
          <w:lang w:val="en-US" w:eastAsia="zh-CN"/>
        </w:rPr>
        <w:t xml:space="preserve">e search space mode </w:t>
      </w:r>
      <w:r w:rsidR="00B76844" w:rsidRPr="008C4824">
        <w:rPr>
          <w:rFonts w:eastAsia="宋体" w:hint="eastAsia"/>
          <w:lang w:val="en-US" w:eastAsia="zh-CN"/>
        </w:rPr>
        <w:t>configuration among levels.</w:t>
      </w:r>
    </w:p>
    <w:p w:rsidR="007111B8" w:rsidRPr="008C4824" w:rsidRDefault="007111B8" w:rsidP="008C4824">
      <w:pPr>
        <w:spacing w:before="120" w:after="0"/>
        <w:rPr>
          <w:rFonts w:eastAsia="宋体"/>
          <w:lang w:val="en-US" w:eastAsia="zh-CN"/>
        </w:rPr>
      </w:pPr>
    </w:p>
    <w:p w:rsidR="00B72C9E" w:rsidRPr="008C4824" w:rsidRDefault="00B72C9E" w:rsidP="00B72C9E">
      <w:pPr>
        <w:spacing w:before="120" w:after="0"/>
        <w:rPr>
          <w:rFonts w:eastAsiaTheme="minorEastAsia"/>
          <w:lang w:val="en-US" w:eastAsia="ja-JP"/>
        </w:rPr>
      </w:pPr>
      <w:r>
        <w:rPr>
          <w:rFonts w:eastAsia="宋体" w:hint="eastAsia"/>
          <w:lang w:val="en-US" w:eastAsia="zh-CN"/>
        </w:rPr>
        <w:t>The configurations of MPDCCH UE specific search space includes:</w:t>
      </w:r>
    </w:p>
    <w:p w:rsidR="00B72C9E" w:rsidRPr="0016387E" w:rsidRDefault="00B72C9E" w:rsidP="00B72C9E">
      <w:pPr>
        <w:numPr>
          <w:ilvl w:val="0"/>
          <w:numId w:val="29"/>
        </w:numPr>
        <w:spacing w:before="120" w:after="0"/>
        <w:rPr>
          <w:rFonts w:eastAsia="宋体"/>
          <w:lang w:val="en-US" w:eastAsia="zh-CN"/>
        </w:rPr>
      </w:pPr>
      <w:r w:rsidRPr="000C47D8">
        <w:rPr>
          <w:rFonts w:eastAsia="宋体" w:hint="eastAsia"/>
          <w:b/>
          <w:lang w:val="en-US" w:eastAsia="zh-CN"/>
        </w:rPr>
        <w:t>MPDCCH-PRB-set configuration</w:t>
      </w:r>
      <w:r w:rsidRPr="0016387E">
        <w:rPr>
          <w:rFonts w:eastAsia="宋体" w:hint="eastAsia"/>
          <w:lang w:val="en-US" w:eastAsia="zh-CN"/>
        </w:rPr>
        <w:t xml:space="preserve"> which includes</w:t>
      </w:r>
      <w:r w:rsidRPr="0016387E">
        <w:t xml:space="preserve"> </w:t>
      </w:r>
      <w:r w:rsidRPr="0016387E">
        <w:rPr>
          <w:rFonts w:eastAsia="宋体"/>
          <w:lang w:val="en-US" w:eastAsia="zh-CN"/>
        </w:rPr>
        <w:t>PRB allocation</w:t>
      </w:r>
      <w:r w:rsidRPr="0016387E">
        <w:rPr>
          <w:rFonts w:eastAsia="宋体" w:hint="eastAsia"/>
          <w:lang w:val="en-US" w:eastAsia="zh-CN"/>
        </w:rPr>
        <w:t xml:space="preserve"> and d</w:t>
      </w:r>
      <w:r w:rsidRPr="0016387E">
        <w:rPr>
          <w:rFonts w:eastAsia="宋体"/>
          <w:lang w:val="en-US" w:eastAsia="zh-CN"/>
        </w:rPr>
        <w:t>istributed</w:t>
      </w:r>
      <w:r>
        <w:rPr>
          <w:rFonts w:eastAsia="宋体" w:hint="eastAsia"/>
          <w:lang w:val="en-US" w:eastAsia="zh-CN"/>
        </w:rPr>
        <w:t>/</w:t>
      </w:r>
      <w:r w:rsidRPr="0016387E">
        <w:rPr>
          <w:rFonts w:eastAsia="宋体"/>
          <w:lang w:val="en-US" w:eastAsia="zh-CN"/>
        </w:rPr>
        <w:t>localized</w:t>
      </w:r>
      <w:r>
        <w:rPr>
          <w:rFonts w:eastAsia="宋体" w:hint="eastAsia"/>
          <w:lang w:val="en-US" w:eastAsia="zh-CN"/>
        </w:rPr>
        <w:t xml:space="preserve"> setting</w:t>
      </w:r>
      <w:r w:rsidRPr="0016387E">
        <w:rPr>
          <w:rFonts w:eastAsia="宋体" w:hint="eastAsia"/>
          <w:lang w:val="en-US" w:eastAsia="zh-CN"/>
        </w:rPr>
        <w:t>:</w:t>
      </w:r>
    </w:p>
    <w:p w:rsidR="00B72C9E" w:rsidRDefault="00B72C9E" w:rsidP="00B72C9E">
      <w:pPr>
        <w:numPr>
          <w:ilvl w:val="1"/>
          <w:numId w:val="30"/>
        </w:numPr>
        <w:spacing w:before="120" w:after="0"/>
        <w:rPr>
          <w:rFonts w:eastAsia="宋体"/>
          <w:lang w:val="en-US" w:eastAsia="zh-CN"/>
        </w:rPr>
      </w:pPr>
      <w:r>
        <w:rPr>
          <w:rFonts w:eastAsia="宋体" w:hint="eastAsia"/>
          <w:lang w:val="en-US" w:eastAsia="zh-CN"/>
        </w:rPr>
        <w:t xml:space="preserve">MPDCCH-PRB-set configuration </w:t>
      </w:r>
      <w:r w:rsidR="00563C59">
        <w:rPr>
          <w:rFonts w:eastAsiaTheme="minorEastAsia" w:hint="eastAsia"/>
          <w:lang w:val="en-US" w:eastAsia="ja-JP"/>
        </w:rPr>
        <w:t xml:space="preserve">is </w:t>
      </w:r>
      <w:r>
        <w:rPr>
          <w:rFonts w:eastAsia="宋体" w:hint="eastAsia"/>
          <w:lang w:val="en-US" w:eastAsia="zh-CN"/>
        </w:rPr>
        <w:t>same as EPDCCH-PRB-set configuration by UE-specific RRC signaling.</w:t>
      </w:r>
    </w:p>
    <w:p w:rsidR="00B72C9E" w:rsidRPr="000C47D8" w:rsidRDefault="00B72C9E" w:rsidP="00B72C9E">
      <w:pPr>
        <w:numPr>
          <w:ilvl w:val="0"/>
          <w:numId w:val="29"/>
        </w:numPr>
        <w:spacing w:before="120" w:after="0"/>
        <w:rPr>
          <w:rFonts w:eastAsia="宋体"/>
          <w:b/>
          <w:lang w:val="en-US" w:eastAsia="zh-CN"/>
        </w:rPr>
      </w:pPr>
      <w:r w:rsidRPr="000C47D8">
        <w:rPr>
          <w:rFonts w:eastAsia="宋体" w:hint="eastAsia"/>
          <w:b/>
          <w:lang w:val="en-US" w:eastAsia="zh-CN"/>
        </w:rPr>
        <w:t xml:space="preserve">Starting subframe </w:t>
      </w:r>
    </w:p>
    <w:p w:rsidR="00B72C9E" w:rsidRDefault="00B72C9E" w:rsidP="00B72C9E">
      <w:pPr>
        <w:numPr>
          <w:ilvl w:val="1"/>
          <w:numId w:val="31"/>
        </w:numPr>
        <w:spacing w:before="120" w:after="0"/>
        <w:rPr>
          <w:rFonts w:eastAsia="宋体"/>
          <w:lang w:val="en-US" w:eastAsia="zh-CN"/>
        </w:rPr>
      </w:pPr>
      <w:r>
        <w:rPr>
          <w:rFonts w:eastAsia="宋体" w:hint="eastAsia"/>
          <w:lang w:val="en-US" w:eastAsia="zh-CN"/>
        </w:rPr>
        <w:t xml:space="preserve">Starting </w:t>
      </w:r>
      <w:r>
        <w:rPr>
          <w:rFonts w:eastAsia="宋体"/>
          <w:lang w:val="en-US" w:eastAsia="zh-CN"/>
        </w:rPr>
        <w:t>subframe</w:t>
      </w:r>
      <w:r>
        <w:rPr>
          <w:rFonts w:eastAsia="宋体" w:hint="eastAsia"/>
          <w:lang w:val="en-US" w:eastAsia="zh-CN"/>
        </w:rPr>
        <w:t xml:space="preserve"> of USS </w:t>
      </w:r>
      <w:r>
        <w:rPr>
          <w:rFonts w:eastAsia="宋体"/>
          <w:lang w:val="en-US" w:eastAsia="zh-CN"/>
        </w:rPr>
        <w:t>can</w:t>
      </w:r>
      <w:r>
        <w:rPr>
          <w:rFonts w:eastAsia="宋体" w:hint="eastAsia"/>
          <w:lang w:val="en-US" w:eastAsia="zh-CN"/>
        </w:rPr>
        <w:t xml:space="preserve"> be </w:t>
      </w:r>
      <w:r>
        <w:rPr>
          <w:rFonts w:eastAsia="宋体"/>
          <w:lang w:val="en-US" w:eastAsia="zh-CN"/>
        </w:rPr>
        <w:t>configured by</w:t>
      </w:r>
      <w:r>
        <w:rPr>
          <w:rFonts w:eastAsia="宋体" w:hint="eastAsia"/>
          <w:lang w:val="en-US" w:eastAsia="zh-CN"/>
        </w:rPr>
        <w:t xml:space="preserve"> UE-specific RRC signaling.</w:t>
      </w:r>
    </w:p>
    <w:p w:rsidR="00B72C9E" w:rsidRPr="000C47D8" w:rsidRDefault="00B72C9E" w:rsidP="00B72C9E">
      <w:pPr>
        <w:numPr>
          <w:ilvl w:val="0"/>
          <w:numId w:val="29"/>
        </w:numPr>
        <w:spacing w:before="120" w:after="0"/>
        <w:rPr>
          <w:rFonts w:eastAsia="宋体"/>
          <w:b/>
          <w:lang w:val="en-US" w:eastAsia="zh-CN"/>
        </w:rPr>
      </w:pPr>
      <w:r w:rsidRPr="000C47D8">
        <w:rPr>
          <w:rFonts w:eastAsia="宋体"/>
          <w:b/>
          <w:lang w:val="en-US" w:eastAsia="zh-CN"/>
        </w:rPr>
        <w:t>Maximum repetition number</w:t>
      </w:r>
      <w:r w:rsidRPr="000C47D8">
        <w:rPr>
          <w:rFonts w:eastAsia="宋体" w:hint="eastAsia"/>
          <w:b/>
          <w:lang w:val="en-US" w:eastAsia="zh-CN"/>
        </w:rPr>
        <w:t xml:space="preserve"> </w:t>
      </w:r>
      <w:r w:rsidRPr="000C47D8">
        <w:rPr>
          <w:rFonts w:eastAsia="宋体"/>
          <w:b/>
          <w:lang w:val="en-US" w:eastAsia="zh-CN"/>
        </w:rPr>
        <w:t>R</w:t>
      </w:r>
      <w:r w:rsidRPr="000C47D8">
        <w:rPr>
          <w:rFonts w:eastAsia="宋体"/>
          <w:b/>
          <w:vertAlign w:val="subscript"/>
          <w:lang w:val="en-US" w:eastAsia="ja-JP"/>
        </w:rPr>
        <w:t>Max</w:t>
      </w:r>
    </w:p>
    <w:p w:rsidR="00B72C9E" w:rsidRDefault="00B72C9E" w:rsidP="00B72C9E">
      <w:pPr>
        <w:pStyle w:val="afe"/>
        <w:numPr>
          <w:ilvl w:val="1"/>
          <w:numId w:val="32"/>
        </w:numPr>
        <w:spacing w:before="120" w:after="0"/>
        <w:ind w:firstLineChars="0"/>
        <w:rPr>
          <w:rFonts w:eastAsia="宋体"/>
          <w:lang w:val="en-US" w:eastAsia="zh-CN"/>
        </w:rPr>
      </w:pPr>
      <w:r w:rsidRPr="0038086D">
        <w:rPr>
          <w:rFonts w:eastAsia="宋体"/>
          <w:lang w:val="en-US" w:eastAsia="zh-CN"/>
        </w:rPr>
        <w:t>R</w:t>
      </w:r>
      <w:r w:rsidRPr="0038086D">
        <w:rPr>
          <w:rFonts w:eastAsia="宋体"/>
          <w:vertAlign w:val="subscript"/>
          <w:lang w:val="en-US" w:eastAsia="ja-JP"/>
        </w:rPr>
        <w:t>Max</w:t>
      </w:r>
      <w:r w:rsidRPr="0038086D">
        <w:rPr>
          <w:rFonts w:eastAsia="宋体"/>
          <w:lang w:val="en-US" w:eastAsia="zh-CN"/>
        </w:rPr>
        <w:t xml:space="preserve"> </w:t>
      </w:r>
      <w:r>
        <w:rPr>
          <w:rFonts w:eastAsia="宋体" w:hint="eastAsia"/>
          <w:lang w:val="en-US" w:eastAsia="zh-CN"/>
        </w:rPr>
        <w:t>is</w:t>
      </w:r>
      <w:r w:rsidRPr="000E55FD">
        <w:rPr>
          <w:rFonts w:eastAsia="宋体" w:hint="eastAsia"/>
          <w:lang w:val="en-US" w:eastAsia="zh-CN"/>
        </w:rPr>
        <w:t xml:space="preserve"> </w:t>
      </w:r>
      <w:r>
        <w:rPr>
          <w:rFonts w:eastAsia="宋体" w:hint="eastAsia"/>
          <w:lang w:val="en-US" w:eastAsia="zh-CN"/>
        </w:rPr>
        <w:t xml:space="preserve">maximum repetition number </w:t>
      </w:r>
    </w:p>
    <w:p w:rsidR="00B72C9E" w:rsidRDefault="00B72C9E" w:rsidP="00B72C9E">
      <w:pPr>
        <w:pStyle w:val="afe"/>
        <w:numPr>
          <w:ilvl w:val="2"/>
          <w:numId w:val="32"/>
        </w:numPr>
        <w:spacing w:before="120" w:after="0"/>
        <w:ind w:firstLineChars="0"/>
        <w:rPr>
          <w:rFonts w:eastAsia="宋体"/>
          <w:lang w:val="en-US" w:eastAsia="zh-CN"/>
        </w:rPr>
      </w:pPr>
      <w:r>
        <w:rPr>
          <w:rFonts w:eastAsia="宋体" w:hint="eastAsia"/>
          <w:lang w:val="en-US" w:eastAsia="zh-CN"/>
        </w:rPr>
        <w:t>which is configured by CE level specific way in SIBx</w:t>
      </w:r>
    </w:p>
    <w:p w:rsidR="00B72C9E" w:rsidRDefault="00B72C9E" w:rsidP="00B72C9E">
      <w:pPr>
        <w:pStyle w:val="afe"/>
        <w:numPr>
          <w:ilvl w:val="2"/>
          <w:numId w:val="32"/>
        </w:numPr>
        <w:spacing w:before="120" w:after="0"/>
        <w:ind w:firstLineChars="0"/>
        <w:rPr>
          <w:rFonts w:eastAsia="宋体"/>
          <w:lang w:val="en-US" w:eastAsia="zh-CN"/>
        </w:rPr>
      </w:pPr>
      <w:r>
        <w:rPr>
          <w:rFonts w:eastAsia="宋体" w:hint="eastAsia"/>
          <w:lang w:val="en-US" w:eastAsia="zh-CN"/>
        </w:rPr>
        <w:t>or by UE specific way in RRC signaling</w:t>
      </w:r>
    </w:p>
    <w:p w:rsidR="00B72C9E" w:rsidRPr="00BE338E" w:rsidRDefault="00B72C9E" w:rsidP="00B72C9E">
      <w:pPr>
        <w:pStyle w:val="afe"/>
        <w:numPr>
          <w:ilvl w:val="1"/>
          <w:numId w:val="32"/>
        </w:numPr>
        <w:spacing w:before="120" w:after="0"/>
        <w:ind w:firstLineChars="0"/>
        <w:rPr>
          <w:rFonts w:eastAsia="宋体"/>
          <w:lang w:val="en-US" w:eastAsia="zh-CN"/>
        </w:rPr>
      </w:pPr>
      <w:r w:rsidRPr="0021216A">
        <w:rPr>
          <w:rFonts w:eastAsia="宋体" w:hint="eastAsia"/>
          <w:lang w:val="en-US" w:eastAsia="zh-CN"/>
        </w:rPr>
        <w:t>{</w:t>
      </w:r>
      <w:r w:rsidRPr="00B605EC">
        <w:rPr>
          <w:rFonts w:eastAsia="宋体"/>
          <w:lang w:val="en-US" w:eastAsia="zh-CN"/>
        </w:rPr>
        <w:t>R</w:t>
      </w:r>
      <w:r w:rsidRPr="00320BFC">
        <w:rPr>
          <w:rFonts w:eastAsia="宋体"/>
          <w:vertAlign w:val="subscript"/>
          <w:lang w:val="en-US" w:eastAsia="zh-CN"/>
        </w:rPr>
        <w:t>1</w:t>
      </w:r>
      <w:r w:rsidRPr="0053605A">
        <w:rPr>
          <w:rFonts w:eastAsia="宋体" w:hint="eastAsia"/>
          <w:lang w:val="en-US" w:eastAsia="zh-CN"/>
        </w:rPr>
        <w:t xml:space="preserve">, </w:t>
      </w:r>
      <w:r w:rsidRPr="0053605A">
        <w:rPr>
          <w:rFonts w:eastAsia="宋体"/>
          <w:lang w:val="en-US" w:eastAsia="zh-CN"/>
        </w:rPr>
        <w:t>R</w:t>
      </w:r>
      <w:r w:rsidRPr="00320BFC">
        <w:rPr>
          <w:rFonts w:eastAsia="宋体"/>
          <w:vertAlign w:val="subscript"/>
          <w:lang w:val="en-US" w:eastAsia="zh-CN"/>
        </w:rPr>
        <w:t>2</w:t>
      </w:r>
      <w:r w:rsidRPr="0053605A">
        <w:rPr>
          <w:rFonts w:eastAsia="宋体" w:hint="eastAsia"/>
          <w:lang w:val="en-US" w:eastAsia="zh-CN"/>
        </w:rPr>
        <w:t>,</w:t>
      </w:r>
      <w:r w:rsidRPr="0053605A">
        <w:rPr>
          <w:rFonts w:eastAsia="宋体"/>
          <w:lang w:val="en-US" w:eastAsia="zh-CN"/>
        </w:rPr>
        <w:t>…</w:t>
      </w:r>
      <w:proofErr w:type="gramStart"/>
      <w:r w:rsidRPr="00BE338E">
        <w:rPr>
          <w:rFonts w:eastAsia="宋体" w:hint="eastAsia"/>
          <w:lang w:val="en-US" w:eastAsia="zh-CN"/>
        </w:rPr>
        <w:t>,</w:t>
      </w:r>
      <w:r w:rsidRPr="00BE338E">
        <w:rPr>
          <w:rFonts w:eastAsia="宋体"/>
          <w:lang w:val="en-US" w:eastAsia="zh-CN"/>
        </w:rPr>
        <w:t>R</w:t>
      </w:r>
      <w:r w:rsidRPr="00BE338E">
        <w:rPr>
          <w:rFonts w:eastAsia="宋体"/>
          <w:vertAlign w:val="subscript"/>
          <w:lang w:val="en-US" w:eastAsia="ja-JP"/>
        </w:rPr>
        <w:t>Max</w:t>
      </w:r>
      <w:proofErr w:type="gramEnd"/>
      <w:r w:rsidRPr="00BE338E">
        <w:rPr>
          <w:rFonts w:eastAsia="宋体" w:hint="eastAsia"/>
          <w:lang w:val="en-US" w:eastAsia="zh-CN"/>
        </w:rPr>
        <w:t xml:space="preserve"> } are </w:t>
      </w:r>
      <w:r w:rsidRPr="00BE338E">
        <w:rPr>
          <w:rFonts w:eastAsia="宋体"/>
          <w:lang w:val="en-US" w:eastAsia="zh-CN"/>
        </w:rPr>
        <w:t>the</w:t>
      </w:r>
      <w:r w:rsidRPr="00BE338E">
        <w:rPr>
          <w:rFonts w:eastAsia="宋体" w:hint="eastAsia"/>
          <w:lang w:val="en-US" w:eastAsia="zh-CN"/>
        </w:rPr>
        <w:t xml:space="preserve"> supported </w:t>
      </w:r>
      <w:r w:rsidRPr="00BE338E">
        <w:rPr>
          <w:rFonts w:eastAsia="宋体"/>
          <w:lang w:val="en-US" w:eastAsia="zh-CN"/>
        </w:rPr>
        <w:t>repetition</w:t>
      </w:r>
      <w:r w:rsidRPr="00BE338E">
        <w:rPr>
          <w:rFonts w:eastAsia="宋体" w:hint="eastAsia"/>
          <w:lang w:val="en-US" w:eastAsia="zh-CN"/>
        </w:rPr>
        <w:t xml:space="preserve"> numbers and </w:t>
      </w:r>
      <w:r w:rsidRPr="00BE338E">
        <w:rPr>
          <w:rFonts w:eastAsia="宋体"/>
          <w:lang w:val="en-US" w:eastAsia="zh-CN"/>
        </w:rPr>
        <w:t>R</w:t>
      </w:r>
      <w:r w:rsidRPr="00320BFC">
        <w:rPr>
          <w:rFonts w:eastAsia="宋体"/>
          <w:vertAlign w:val="subscript"/>
          <w:lang w:val="en-US" w:eastAsia="zh-CN"/>
        </w:rPr>
        <w:t>1</w:t>
      </w:r>
      <w:r w:rsidRPr="00BE338E">
        <w:rPr>
          <w:rFonts w:eastAsia="宋体" w:hint="eastAsia"/>
          <w:lang w:val="en-US" w:eastAsia="zh-CN"/>
        </w:rPr>
        <w:t xml:space="preserve">, </w:t>
      </w:r>
      <w:r w:rsidRPr="00BE338E">
        <w:rPr>
          <w:rFonts w:eastAsia="宋体"/>
          <w:lang w:val="en-US" w:eastAsia="zh-CN"/>
        </w:rPr>
        <w:t>R</w:t>
      </w:r>
      <w:r w:rsidRPr="00320BFC">
        <w:rPr>
          <w:rFonts w:eastAsia="宋体"/>
          <w:vertAlign w:val="subscript"/>
          <w:lang w:val="en-US" w:eastAsia="zh-CN"/>
        </w:rPr>
        <w:t>2</w:t>
      </w:r>
      <w:r w:rsidRPr="00BE338E">
        <w:rPr>
          <w:rFonts w:eastAsia="宋体" w:hint="eastAsia"/>
          <w:lang w:val="en-US" w:eastAsia="zh-CN"/>
        </w:rPr>
        <w:t>,</w:t>
      </w:r>
      <w:r w:rsidRPr="00BE338E">
        <w:rPr>
          <w:rFonts w:eastAsia="宋体"/>
          <w:lang w:val="en-US" w:eastAsia="zh-CN"/>
        </w:rPr>
        <w:t>…</w:t>
      </w:r>
      <w:r w:rsidRPr="00BE338E">
        <w:rPr>
          <w:rFonts w:eastAsia="宋体" w:hint="eastAsia"/>
          <w:lang w:val="en-US" w:eastAsia="zh-CN"/>
        </w:rPr>
        <w:t>&lt;</w:t>
      </w:r>
      <w:r w:rsidRPr="00BE338E">
        <w:rPr>
          <w:rFonts w:eastAsia="宋体"/>
          <w:lang w:val="en-US" w:eastAsia="zh-CN"/>
        </w:rPr>
        <w:t xml:space="preserve"> R</w:t>
      </w:r>
      <w:r w:rsidRPr="00BE338E">
        <w:rPr>
          <w:rFonts w:eastAsia="宋体"/>
          <w:vertAlign w:val="subscript"/>
          <w:lang w:val="en-US" w:eastAsia="ja-JP"/>
        </w:rPr>
        <w:t>Max</w:t>
      </w:r>
      <w:r w:rsidRPr="00BE338E">
        <w:rPr>
          <w:rFonts w:eastAsia="宋体" w:hint="eastAsia"/>
          <w:lang w:val="en-US" w:eastAsia="zh-CN"/>
        </w:rPr>
        <w:t xml:space="preserve"> are predefined or derived from </w:t>
      </w:r>
      <w:r w:rsidRPr="00BE338E">
        <w:rPr>
          <w:rFonts w:eastAsia="宋体"/>
          <w:lang w:val="en-US" w:eastAsia="zh-CN"/>
        </w:rPr>
        <w:t>R</w:t>
      </w:r>
      <w:r w:rsidRPr="00BE338E">
        <w:rPr>
          <w:rFonts w:eastAsia="宋体"/>
          <w:vertAlign w:val="subscript"/>
          <w:lang w:val="en-US" w:eastAsia="ja-JP"/>
        </w:rPr>
        <w:t>Max</w:t>
      </w:r>
      <w:r w:rsidRPr="00BE338E">
        <w:rPr>
          <w:rFonts w:eastAsia="宋体" w:hint="eastAsia"/>
          <w:lang w:val="en-US" w:eastAsia="zh-CN"/>
        </w:rPr>
        <w:t xml:space="preserve"> based on predefined rule</w:t>
      </w:r>
      <w:r>
        <w:rPr>
          <w:rFonts w:eastAsia="宋体" w:hint="eastAsia"/>
          <w:lang w:val="en-US" w:eastAsia="zh-CN"/>
        </w:rPr>
        <w:t>s</w:t>
      </w:r>
      <w:r w:rsidRPr="00BE338E">
        <w:rPr>
          <w:rFonts w:eastAsia="宋体" w:hint="eastAsia"/>
          <w:lang w:val="en-US" w:eastAsia="zh-CN"/>
        </w:rPr>
        <w:t>.</w:t>
      </w:r>
    </w:p>
    <w:p w:rsidR="00B72C9E" w:rsidRDefault="00B72C9E" w:rsidP="00B72C9E">
      <w:pPr>
        <w:numPr>
          <w:ilvl w:val="0"/>
          <w:numId w:val="29"/>
        </w:numPr>
        <w:spacing w:before="120" w:after="0"/>
        <w:rPr>
          <w:rFonts w:eastAsia="宋体"/>
          <w:lang w:val="en-US" w:eastAsia="zh-CN"/>
        </w:rPr>
      </w:pPr>
      <w:r w:rsidRPr="000C47D8">
        <w:rPr>
          <w:rFonts w:eastAsia="宋体" w:hint="eastAsia"/>
          <w:b/>
          <w:lang w:val="en-US" w:eastAsia="zh-CN"/>
        </w:rPr>
        <w:t>Supported aggregation levels and monitored c</w:t>
      </w:r>
      <w:r w:rsidRPr="000C47D8">
        <w:rPr>
          <w:rFonts w:eastAsia="宋体"/>
          <w:b/>
          <w:lang w:val="en-US" w:eastAsia="zh-CN"/>
        </w:rPr>
        <w:t>andidates</w:t>
      </w:r>
      <w:r>
        <w:rPr>
          <w:rFonts w:eastAsia="宋体" w:hint="eastAsia"/>
          <w:lang w:val="en-US" w:eastAsia="zh-CN"/>
        </w:rPr>
        <w:t xml:space="preserve"> in frequency domain</w:t>
      </w:r>
    </w:p>
    <w:p w:rsidR="00F2188C" w:rsidRPr="008C4824" w:rsidRDefault="00F2188C" w:rsidP="008C4824">
      <w:pPr>
        <w:numPr>
          <w:ilvl w:val="1"/>
          <w:numId w:val="31"/>
        </w:numPr>
        <w:spacing w:before="120" w:after="0"/>
        <w:rPr>
          <w:rFonts w:eastAsia="宋体"/>
          <w:lang w:val="en-US" w:eastAsia="zh-CN"/>
        </w:rPr>
      </w:pPr>
      <w:r>
        <w:rPr>
          <w:rFonts w:eastAsiaTheme="minorEastAsia" w:hint="eastAsia"/>
          <w:lang w:val="en-US" w:eastAsia="ja-JP"/>
        </w:rPr>
        <w:t xml:space="preserve">This is determined by the usage of search space A or search space mode B. </w:t>
      </w:r>
    </w:p>
    <w:p w:rsidR="00B72C9E" w:rsidRDefault="00B72C9E" w:rsidP="00241B13">
      <w:pPr>
        <w:pStyle w:val="afe"/>
        <w:spacing w:before="120" w:after="0"/>
        <w:ind w:firstLineChars="0" w:firstLine="0"/>
        <w:rPr>
          <w:rFonts w:eastAsiaTheme="minorEastAsia"/>
          <w:b/>
          <w:u w:val="single"/>
          <w:lang w:val="en-US" w:eastAsia="ja-JP"/>
        </w:rPr>
      </w:pPr>
    </w:p>
    <w:p w:rsidR="001305D2" w:rsidRPr="008C4824" w:rsidRDefault="001305D2" w:rsidP="00241B13">
      <w:pPr>
        <w:pStyle w:val="afe"/>
        <w:spacing w:before="120" w:after="0"/>
        <w:ind w:firstLineChars="0" w:firstLine="0"/>
        <w:rPr>
          <w:rFonts w:eastAsiaTheme="minorEastAsia"/>
          <w:b/>
          <w:u w:val="single"/>
          <w:lang w:val="en-US" w:eastAsia="ja-JP"/>
        </w:rPr>
      </w:pPr>
    </w:p>
    <w:p w:rsidR="00241B13" w:rsidRPr="00273E5C" w:rsidRDefault="00241B13" w:rsidP="00241B13">
      <w:pPr>
        <w:pStyle w:val="2"/>
        <w:keepLines w:val="0"/>
        <w:tabs>
          <w:tab w:val="clear" w:pos="284"/>
          <w:tab w:val="num" w:pos="576"/>
        </w:tabs>
        <w:spacing w:before="240" w:after="60"/>
        <w:ind w:left="576" w:hanging="576"/>
        <w:rPr>
          <w:rFonts w:eastAsia="Batang" w:cs="Arial"/>
          <w:bCs/>
          <w:iCs/>
          <w:sz w:val="24"/>
          <w:szCs w:val="28"/>
        </w:rPr>
      </w:pPr>
      <w:r w:rsidRPr="00A27D0E">
        <w:rPr>
          <w:rFonts w:eastAsia="Batang" w:cs="Arial" w:hint="eastAsia"/>
          <w:bCs/>
          <w:iCs/>
          <w:sz w:val="24"/>
          <w:szCs w:val="28"/>
        </w:rPr>
        <w:lastRenderedPageBreak/>
        <w:t>Timing relationship</w:t>
      </w:r>
    </w:p>
    <w:p w:rsidR="008D562C" w:rsidRDefault="008D562C" w:rsidP="008C4824">
      <w:pPr>
        <w:spacing w:before="120" w:after="120"/>
        <w:rPr>
          <w:rFonts w:eastAsiaTheme="minorEastAsia"/>
          <w:lang w:val="en-US" w:eastAsia="ja-JP"/>
        </w:rPr>
      </w:pPr>
      <w:r>
        <w:rPr>
          <w:rFonts w:eastAsia="宋体" w:hint="eastAsia"/>
          <w:lang w:val="en-US" w:eastAsia="zh-CN"/>
        </w:rPr>
        <w:t xml:space="preserve">The replied LS from </w:t>
      </w:r>
      <w:r>
        <w:rPr>
          <w:rFonts w:eastAsia="宋体"/>
          <w:lang w:val="en-US" w:eastAsia="zh-CN"/>
        </w:rPr>
        <w:t xml:space="preserve">RAN4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_Ref430783216 \r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Pr>
          <w:rFonts w:eastAsia="宋体"/>
          <w:lang w:val="en-US" w:eastAsia="zh-CN"/>
        </w:rPr>
        <w:t>[2]</w:t>
      </w:r>
      <w:r>
        <w:rPr>
          <w:rFonts w:eastAsia="宋体"/>
          <w:lang w:val="en-US" w:eastAsia="zh-CN"/>
        </w:rPr>
        <w:fldChar w:fldCharType="end"/>
      </w:r>
      <w:r>
        <w:rPr>
          <w:rFonts w:eastAsia="宋体" w:hint="eastAsia"/>
          <w:lang w:val="en-US" w:eastAsia="zh-CN"/>
        </w:rPr>
        <w:t xml:space="preserve"> includes following:</w:t>
      </w:r>
    </w:p>
    <w:tbl>
      <w:tblPr>
        <w:tblStyle w:val="af7"/>
        <w:tblW w:w="0" w:type="auto"/>
        <w:tblLook w:val="04A0" w:firstRow="1" w:lastRow="0" w:firstColumn="1" w:lastColumn="0" w:noHBand="0" w:noVBand="1"/>
      </w:tblPr>
      <w:tblGrid>
        <w:gridCol w:w="9838"/>
      </w:tblGrid>
      <w:tr w:rsidR="001305D2" w:rsidTr="001305D2">
        <w:tc>
          <w:tcPr>
            <w:tcW w:w="9838" w:type="dxa"/>
          </w:tcPr>
          <w:p w:rsidR="001305D2" w:rsidRPr="001305D2" w:rsidRDefault="001305D2" w:rsidP="008C4824">
            <w:pPr>
              <w:numPr>
                <w:ilvl w:val="0"/>
                <w:numId w:val="27"/>
              </w:numPr>
              <w:spacing w:after="0"/>
              <w:rPr>
                <w:rFonts w:eastAsiaTheme="minorEastAsia"/>
                <w:lang w:val="en-US" w:eastAsia="ja-JP"/>
              </w:rPr>
            </w:pPr>
            <w:r w:rsidRPr="008D562C">
              <w:rPr>
                <w:rFonts w:ascii="Times" w:eastAsia="宋体" w:hAnsi="Times"/>
                <w:i/>
                <w:lang w:val="en-US" w:eastAsia="zh-CN"/>
              </w:rPr>
              <w:t>“</w:t>
            </w:r>
            <w:r w:rsidRPr="008D562C">
              <w:rPr>
                <w:rFonts w:ascii="Times" w:hAnsi="Times"/>
                <w:i/>
                <w:lang w:val="en-US" w:eastAsia="ja-JP"/>
              </w:rPr>
              <w:t>The maximum retuning time between narrowband regions for MTC is 2 symbols including CP length (assuming normal CP)</w:t>
            </w:r>
            <w:r w:rsidRPr="008D562C">
              <w:rPr>
                <w:rFonts w:ascii="Times" w:eastAsia="宋体" w:hAnsi="Times"/>
                <w:i/>
                <w:lang w:val="en-US" w:eastAsia="zh-CN"/>
              </w:rPr>
              <w:t>”</w:t>
            </w:r>
          </w:p>
        </w:tc>
      </w:tr>
    </w:tbl>
    <w:p w:rsidR="008D562C" w:rsidRDefault="008D562C" w:rsidP="00241B13">
      <w:pPr>
        <w:spacing w:before="120" w:after="0"/>
        <w:rPr>
          <w:rFonts w:eastAsia="宋体"/>
          <w:lang w:val="en-US" w:eastAsia="zh-CN"/>
        </w:rPr>
      </w:pPr>
      <w:r>
        <w:rPr>
          <w:rFonts w:eastAsia="宋体" w:hint="eastAsia"/>
          <w:lang w:val="en-US" w:eastAsia="zh-CN"/>
        </w:rPr>
        <w:t>Therefore, we propose:</w:t>
      </w:r>
    </w:p>
    <w:p w:rsidR="008D562C" w:rsidRPr="00E71D10" w:rsidRDefault="008D562C" w:rsidP="008D562C">
      <w:pPr>
        <w:spacing w:before="120" w:after="0"/>
        <w:rPr>
          <w:rFonts w:eastAsiaTheme="minorEastAsia"/>
          <w:b/>
          <w:lang w:val="en-US" w:eastAsia="ja-JP"/>
        </w:rPr>
      </w:pPr>
      <w:bookmarkStart w:id="5" w:name="OLE_LINK5"/>
      <w:r w:rsidRPr="00E71D10">
        <w:rPr>
          <w:rFonts w:eastAsiaTheme="minorEastAsia"/>
          <w:b/>
          <w:lang w:val="en-US" w:eastAsia="ja-JP"/>
        </w:rPr>
        <w:t>Proposal</w:t>
      </w:r>
      <w:r w:rsidRPr="00E71D10">
        <w:rPr>
          <w:rFonts w:eastAsiaTheme="minorEastAsia" w:hint="eastAsia"/>
          <w:b/>
          <w:lang w:val="en-US" w:eastAsia="ja-JP"/>
        </w:rPr>
        <w:t xml:space="preserve"> </w:t>
      </w:r>
      <w:r w:rsidR="00951B20">
        <w:rPr>
          <w:rFonts w:eastAsia="宋体" w:hint="eastAsia"/>
          <w:b/>
          <w:lang w:val="en-US" w:eastAsia="zh-CN"/>
        </w:rPr>
        <w:t>2</w:t>
      </w:r>
      <w:r w:rsidRPr="00E71D10">
        <w:rPr>
          <w:rFonts w:eastAsiaTheme="minorEastAsia" w:hint="eastAsia"/>
          <w:b/>
          <w:lang w:val="en-US" w:eastAsia="ja-JP"/>
        </w:rPr>
        <w:t xml:space="preserve">: </w:t>
      </w:r>
      <w:r>
        <w:rPr>
          <w:rFonts w:eastAsia="宋体" w:hint="eastAsia"/>
          <w:b/>
          <w:lang w:val="en-US" w:eastAsia="zh-CN"/>
        </w:rPr>
        <w:t>Confirm the k value as 1</w:t>
      </w:r>
      <w:r w:rsidR="00020BF4">
        <w:rPr>
          <w:rFonts w:eastAsia="宋体" w:hint="eastAsia"/>
          <w:b/>
          <w:lang w:val="en-US" w:eastAsia="zh-CN"/>
        </w:rPr>
        <w:t xml:space="preserve">, where </w:t>
      </w:r>
      <w:r>
        <w:rPr>
          <w:rFonts w:eastAsia="宋体" w:hint="eastAsia"/>
          <w:b/>
          <w:lang w:val="en-US" w:eastAsia="zh-CN"/>
        </w:rPr>
        <w:t xml:space="preserve">k is </w:t>
      </w:r>
      <w:r w:rsidR="00020BF4">
        <w:rPr>
          <w:rFonts w:eastAsia="宋体"/>
          <w:b/>
          <w:lang w:val="en-US" w:eastAsia="zh-CN"/>
        </w:rPr>
        <w:t>the</w:t>
      </w:r>
      <w:r w:rsidR="00020BF4">
        <w:rPr>
          <w:rFonts w:eastAsia="宋体" w:hint="eastAsia"/>
          <w:b/>
          <w:lang w:val="en-US" w:eastAsia="zh-CN"/>
        </w:rPr>
        <w:t xml:space="preserve"> parameter to define the timing relationship of MPDCCH and scheduled MPDSCH based on RAN1 #80</w:t>
      </w:r>
      <w:r w:rsidR="00020BF4">
        <w:rPr>
          <w:rFonts w:eastAsia="宋体"/>
          <w:b/>
          <w:lang w:val="en-US" w:eastAsia="zh-CN"/>
        </w:rPr>
        <w:t>’</w:t>
      </w:r>
      <w:r w:rsidR="00020BF4">
        <w:rPr>
          <w:rFonts w:eastAsia="宋体" w:hint="eastAsia"/>
          <w:b/>
          <w:lang w:val="en-US" w:eastAsia="zh-CN"/>
        </w:rPr>
        <w:t>s agreement</w:t>
      </w:r>
      <w:r w:rsidRPr="00BC4B20">
        <w:rPr>
          <w:rFonts w:eastAsiaTheme="minorEastAsia"/>
          <w:b/>
          <w:lang w:val="en-US" w:eastAsia="ja-JP"/>
        </w:rPr>
        <w:t xml:space="preserve">. </w:t>
      </w:r>
    </w:p>
    <w:bookmarkEnd w:id="5"/>
    <w:p w:rsidR="008D562C" w:rsidRDefault="008D562C" w:rsidP="00241B13">
      <w:pPr>
        <w:spacing w:before="120" w:after="0"/>
        <w:rPr>
          <w:rFonts w:eastAsia="宋体"/>
          <w:lang w:val="en-US" w:eastAsia="zh-CN"/>
        </w:rPr>
      </w:pPr>
    </w:p>
    <w:p w:rsidR="00241B13" w:rsidRPr="00A83A11" w:rsidRDefault="00241B13" w:rsidP="008C4824">
      <w:pPr>
        <w:spacing w:before="120" w:after="120"/>
        <w:rPr>
          <w:rFonts w:eastAsia="宋体"/>
          <w:lang w:val="en-US" w:eastAsia="zh-CN"/>
        </w:rPr>
      </w:pPr>
      <w:r w:rsidRPr="008E5EAF">
        <w:rPr>
          <w:rFonts w:eastAsia="宋体" w:hint="eastAsia"/>
          <w:lang w:val="en-US" w:eastAsia="zh-CN"/>
        </w:rPr>
        <w:t>I</w:t>
      </w:r>
      <w:r w:rsidRPr="00B54AB7">
        <w:rPr>
          <w:rFonts w:eastAsia="宋体"/>
          <w:lang w:val="en-US" w:eastAsia="zh-CN"/>
        </w:rPr>
        <w:t>t</w:t>
      </w:r>
      <w:r w:rsidRPr="00B54AB7">
        <w:rPr>
          <w:rFonts w:eastAsia="宋体" w:hint="eastAsia"/>
          <w:lang w:val="en-US" w:eastAsia="zh-CN"/>
        </w:rPr>
        <w:t xml:space="preserve"> had </w:t>
      </w:r>
      <w:r w:rsidRPr="00085007">
        <w:rPr>
          <w:rFonts w:eastAsia="宋体"/>
          <w:lang w:val="en-US" w:eastAsia="zh-CN"/>
        </w:rPr>
        <w:t>been</w:t>
      </w:r>
      <w:r w:rsidRPr="00A83A11">
        <w:rPr>
          <w:rFonts w:eastAsia="宋体" w:hint="eastAsia"/>
          <w:lang w:val="en-US" w:eastAsia="zh-CN"/>
        </w:rPr>
        <w:t xml:space="preserve"> agreed in RAN #82 that:</w:t>
      </w:r>
    </w:p>
    <w:tbl>
      <w:tblPr>
        <w:tblStyle w:val="af7"/>
        <w:tblW w:w="0" w:type="auto"/>
        <w:tblLook w:val="04A0" w:firstRow="1" w:lastRow="0" w:firstColumn="1" w:lastColumn="0" w:noHBand="0" w:noVBand="1"/>
      </w:tblPr>
      <w:tblGrid>
        <w:gridCol w:w="9838"/>
      </w:tblGrid>
      <w:tr w:rsidR="001305D2" w:rsidTr="001305D2">
        <w:tc>
          <w:tcPr>
            <w:tcW w:w="9838" w:type="dxa"/>
          </w:tcPr>
          <w:p w:rsidR="001305D2" w:rsidRDefault="001305D2" w:rsidP="008C4824">
            <w:pPr>
              <w:numPr>
                <w:ilvl w:val="0"/>
                <w:numId w:val="27"/>
              </w:numPr>
              <w:spacing w:after="0"/>
              <w:rPr>
                <w:lang w:val="en-US" w:eastAsia="ja-JP"/>
              </w:rPr>
            </w:pPr>
            <w:r w:rsidRPr="008D562C">
              <w:rPr>
                <w:rFonts w:ascii="Times" w:eastAsia="宋体" w:hAnsi="Times"/>
                <w:i/>
                <w:lang w:val="en-US" w:eastAsia="zh-CN"/>
              </w:rPr>
              <w:t>“</w:t>
            </w:r>
            <w:r w:rsidRPr="008D562C">
              <w:rPr>
                <w:rFonts w:ascii="Times" w:hAnsi="Times"/>
                <w:i/>
                <w:lang w:val="en-US" w:eastAsia="ja-JP"/>
              </w:rPr>
              <w:t>For an MPDCCH transmitted with a repetition number R, the UE is able to determine R</w:t>
            </w:r>
            <w:r w:rsidRPr="008D562C">
              <w:rPr>
                <w:rFonts w:ascii="Times" w:eastAsia="宋体" w:hAnsi="Times" w:hint="eastAsia"/>
                <w:i/>
                <w:lang w:val="en-US" w:eastAsia="zh-CN"/>
              </w:rPr>
              <w:t>.</w:t>
            </w:r>
            <w:r w:rsidRPr="008D562C">
              <w:rPr>
                <w:rFonts w:ascii="Times" w:eastAsia="宋体" w:hAnsi="Times"/>
                <w:i/>
                <w:lang w:val="en-US" w:eastAsia="zh-CN"/>
              </w:rPr>
              <w:t>”</w:t>
            </w:r>
          </w:p>
        </w:tc>
      </w:tr>
    </w:tbl>
    <w:p w:rsidR="001305D2" w:rsidRDefault="001305D2" w:rsidP="00241B13">
      <w:pPr>
        <w:pStyle w:val="afe"/>
        <w:spacing w:before="120" w:after="0"/>
        <w:ind w:firstLineChars="0" w:firstLine="0"/>
        <w:rPr>
          <w:rFonts w:eastAsiaTheme="minorEastAsia"/>
          <w:lang w:val="en-US" w:eastAsia="ja-JP"/>
        </w:rPr>
      </w:pPr>
    </w:p>
    <w:p w:rsidR="00241B13" w:rsidRDefault="00241B13" w:rsidP="00241B13">
      <w:pPr>
        <w:pStyle w:val="afe"/>
        <w:spacing w:before="120" w:after="0"/>
        <w:ind w:firstLineChars="0" w:firstLine="0"/>
        <w:rPr>
          <w:rFonts w:eastAsia="宋体"/>
          <w:lang w:val="en-US" w:eastAsia="zh-CN"/>
        </w:rPr>
      </w:pPr>
      <w:r w:rsidRPr="008E5EAF">
        <w:rPr>
          <w:rFonts w:eastAsia="宋体"/>
          <w:lang w:val="en-US" w:eastAsia="zh-CN"/>
        </w:rPr>
        <w:t>The schedule</w:t>
      </w:r>
      <w:r w:rsidRPr="008E5EAF">
        <w:rPr>
          <w:rFonts w:eastAsia="宋体" w:hint="eastAsia"/>
          <w:lang w:val="en-US" w:eastAsia="zh-CN"/>
        </w:rPr>
        <w:t>d</w:t>
      </w:r>
      <w:r w:rsidRPr="00A83A11">
        <w:rPr>
          <w:rFonts w:eastAsia="宋体" w:hint="eastAsia"/>
          <w:lang w:val="en-US" w:eastAsia="zh-CN"/>
        </w:rPr>
        <w:t xml:space="preserve"> MPDSCH repetitions will be transmitted from </w:t>
      </w:r>
      <w:r w:rsidRPr="00A83A11">
        <w:rPr>
          <w:rFonts w:eastAsia="宋体"/>
          <w:lang w:val="en-US" w:eastAsia="zh-CN"/>
        </w:rPr>
        <w:t>the</w:t>
      </w:r>
      <w:r w:rsidRPr="00A83A11">
        <w:rPr>
          <w:rFonts w:eastAsia="宋体" w:hint="eastAsia"/>
          <w:lang w:val="en-US" w:eastAsia="zh-CN"/>
        </w:rPr>
        <w:t xml:space="preserve"> subframe R+</w:t>
      </w:r>
      <w:r w:rsidR="007255B3">
        <w:rPr>
          <w:rFonts w:eastAsia="宋体" w:hint="eastAsia"/>
          <w:lang w:val="en-US" w:eastAsia="zh-CN"/>
        </w:rPr>
        <w:t>1</w:t>
      </w:r>
      <w:r w:rsidRPr="00A83A11">
        <w:rPr>
          <w:rFonts w:eastAsia="宋体" w:hint="eastAsia"/>
          <w:lang w:val="en-US" w:eastAsia="zh-CN"/>
        </w:rPr>
        <w:t xml:space="preserve">. R can be indicated by DCI. Or R can be </w:t>
      </w:r>
      <w:r w:rsidRPr="00A83A11">
        <w:rPr>
          <w:rFonts w:eastAsia="宋体"/>
          <w:lang w:val="en-US" w:eastAsia="zh-CN"/>
        </w:rPr>
        <w:t xml:space="preserve">implicitly indicated by different scrambling </w:t>
      </w:r>
      <w:r w:rsidRPr="00A83A11">
        <w:rPr>
          <w:rFonts w:eastAsia="宋体" w:hint="eastAsia"/>
          <w:lang w:val="en-US" w:eastAsia="zh-CN"/>
        </w:rPr>
        <w:t xml:space="preserve">on CRC bits. By either way, the value of R is up to eNB and R can be larger than </w:t>
      </w:r>
      <w:r w:rsidRPr="00A83A11">
        <w:rPr>
          <w:rFonts w:eastAsia="宋体"/>
          <w:lang w:val="en-US" w:eastAsia="zh-CN"/>
        </w:rPr>
        <w:t>the</w:t>
      </w:r>
      <w:r w:rsidRPr="00A83A11">
        <w:rPr>
          <w:rFonts w:eastAsia="宋体" w:hint="eastAsia"/>
          <w:lang w:val="en-US" w:eastAsia="zh-CN"/>
        </w:rPr>
        <w:t xml:space="preserve"> accumulated repetition number while decoding </w:t>
      </w:r>
      <w:r w:rsidRPr="00A83A11">
        <w:rPr>
          <w:rFonts w:eastAsia="宋体"/>
          <w:lang w:val="en-US" w:eastAsia="zh-CN"/>
        </w:rPr>
        <w:t>the</w:t>
      </w:r>
      <w:r w:rsidRPr="00A83A11">
        <w:rPr>
          <w:rFonts w:eastAsia="宋体" w:hint="eastAsia"/>
          <w:lang w:val="en-US" w:eastAsia="zh-CN"/>
        </w:rPr>
        <w:t xml:space="preserve"> MPDCCH successfully. </w:t>
      </w:r>
      <w:r>
        <w:rPr>
          <w:rFonts w:eastAsia="宋体" w:hint="eastAsia"/>
          <w:lang w:val="en-US" w:eastAsia="zh-CN"/>
        </w:rPr>
        <w:t>T</w:t>
      </w:r>
      <w:r>
        <w:rPr>
          <w:rFonts w:eastAsia="宋体"/>
          <w:lang w:val="en-US" w:eastAsia="zh-CN"/>
        </w:rPr>
        <w:t>h</w:t>
      </w:r>
      <w:r>
        <w:rPr>
          <w:rFonts w:eastAsia="宋体" w:hint="eastAsia"/>
          <w:lang w:val="en-US" w:eastAsia="zh-CN"/>
        </w:rPr>
        <w:t>is is up to eNB</w:t>
      </w:r>
      <w:r>
        <w:rPr>
          <w:rFonts w:eastAsia="宋体"/>
          <w:lang w:val="en-US" w:eastAsia="zh-CN"/>
        </w:rPr>
        <w:t>’</w:t>
      </w:r>
      <w:r>
        <w:rPr>
          <w:rFonts w:eastAsia="宋体" w:hint="eastAsia"/>
          <w:lang w:val="en-US" w:eastAsia="zh-CN"/>
        </w:rPr>
        <w:t>s implementation.</w:t>
      </w:r>
    </w:p>
    <w:p w:rsidR="002169CB" w:rsidRDefault="002169CB" w:rsidP="00241B13">
      <w:pPr>
        <w:pStyle w:val="afe"/>
        <w:spacing w:before="120" w:after="0"/>
        <w:ind w:firstLineChars="0" w:firstLine="0"/>
        <w:rPr>
          <w:rFonts w:eastAsia="宋体"/>
          <w:lang w:val="en-US" w:eastAsia="zh-CN"/>
        </w:rPr>
      </w:pPr>
      <w:r>
        <w:rPr>
          <w:rFonts w:eastAsia="宋体" w:hint="eastAsia"/>
          <w:lang w:val="en-US" w:eastAsia="zh-CN"/>
        </w:rPr>
        <w:t xml:space="preserve">One </w:t>
      </w:r>
      <w:r>
        <w:rPr>
          <w:rFonts w:eastAsia="宋体"/>
          <w:lang w:val="en-US" w:eastAsia="zh-CN"/>
        </w:rPr>
        <w:t>example</w:t>
      </w:r>
      <w:r>
        <w:rPr>
          <w:rFonts w:eastAsia="宋体" w:hint="eastAsia"/>
          <w:lang w:val="en-US" w:eastAsia="zh-CN"/>
        </w:rPr>
        <w:t xml:space="preserve"> of t</w:t>
      </w:r>
      <w:r w:rsidRPr="00A83A11">
        <w:rPr>
          <w:rFonts w:eastAsia="宋体"/>
          <w:lang w:val="en-US" w:eastAsia="zh-CN"/>
        </w:rPr>
        <w:t>h</w:t>
      </w:r>
      <w:r w:rsidRPr="00A83A11">
        <w:rPr>
          <w:rFonts w:eastAsia="宋体" w:hint="eastAsia"/>
          <w:lang w:val="en-US" w:eastAsia="zh-CN"/>
        </w:rPr>
        <w:t>e timing relationship</w:t>
      </w:r>
      <w:r>
        <w:rPr>
          <w:rFonts w:eastAsia="宋体" w:hint="eastAsia"/>
          <w:lang w:val="en-US" w:eastAsia="zh-CN"/>
        </w:rPr>
        <w:t xml:space="preserve"> in search space mode A</w:t>
      </w:r>
      <w:r w:rsidRPr="00A83A11">
        <w:rPr>
          <w:rFonts w:eastAsia="宋体" w:hint="eastAsia"/>
          <w:lang w:val="en-US" w:eastAsia="zh-CN"/>
        </w:rPr>
        <w:t xml:space="preserve"> is shown in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_Ref430880497 \h</w:instrText>
      </w:r>
      <w:r>
        <w:rPr>
          <w:rFonts w:eastAsia="宋体"/>
          <w:lang w:val="en-US" w:eastAsia="zh-CN"/>
        </w:rPr>
        <w:instrText xml:space="preserve"> </w:instrText>
      </w:r>
      <w:r>
        <w:rPr>
          <w:rFonts w:eastAsia="宋体"/>
          <w:lang w:val="en-US" w:eastAsia="zh-CN"/>
        </w:rPr>
      </w:r>
      <w:r>
        <w:rPr>
          <w:rFonts w:eastAsia="宋体"/>
          <w:lang w:val="en-US" w:eastAsia="zh-CN"/>
        </w:rPr>
        <w:fldChar w:fldCharType="separate"/>
      </w:r>
      <w:r w:rsidRPr="00E730CF">
        <w:rPr>
          <w:sz w:val="18"/>
        </w:rPr>
        <w:t xml:space="preserve">Figure </w:t>
      </w:r>
      <w:r>
        <w:rPr>
          <w:noProof/>
          <w:sz w:val="18"/>
        </w:rPr>
        <w:t>3</w:t>
      </w:r>
      <w:r>
        <w:rPr>
          <w:rFonts w:eastAsia="宋体"/>
          <w:lang w:val="en-US" w:eastAsia="zh-CN"/>
        </w:rPr>
        <w:fldChar w:fldCharType="end"/>
      </w:r>
      <w:r>
        <w:rPr>
          <w:rFonts w:eastAsia="宋体" w:hint="eastAsia"/>
          <w:lang w:val="en-US" w:eastAsia="zh-CN"/>
        </w:rPr>
        <w:t xml:space="preserve">. </w:t>
      </w:r>
      <w:r w:rsidR="008326F5">
        <w:rPr>
          <w:rFonts w:eastAsiaTheme="minorEastAsia" w:hint="eastAsia"/>
          <w:lang w:val="en-US" w:eastAsia="ja-JP"/>
        </w:rPr>
        <w:t xml:space="preserve">This is the case </w:t>
      </w:r>
      <w:r w:rsidR="00E80DED">
        <w:rPr>
          <w:rFonts w:eastAsiaTheme="minorEastAsia" w:hint="eastAsia"/>
          <w:lang w:val="en-US" w:eastAsia="ja-JP"/>
        </w:rPr>
        <w:t>M</w:t>
      </w:r>
      <w:r w:rsidR="008326F5">
        <w:rPr>
          <w:rFonts w:eastAsiaTheme="minorEastAsia" w:hint="eastAsia"/>
          <w:lang w:val="en-US" w:eastAsia="ja-JP"/>
        </w:rPr>
        <w:t>PDSCH</w:t>
      </w:r>
      <w:r w:rsidR="007D2DDC">
        <w:rPr>
          <w:rFonts w:eastAsiaTheme="minorEastAsia" w:hint="eastAsia"/>
          <w:lang w:val="en-US" w:eastAsia="ja-JP"/>
        </w:rPr>
        <w:t xml:space="preserve"> cannot be transmit in the PRBs not used for MPDCCH</w:t>
      </w:r>
      <w:r w:rsidR="008326F5">
        <w:rPr>
          <w:rFonts w:eastAsiaTheme="minorEastAsia" w:hint="eastAsia"/>
          <w:lang w:val="en-US" w:eastAsia="ja-JP"/>
        </w:rPr>
        <w:t xml:space="preserve">. </w:t>
      </w:r>
      <w:r w:rsidR="000C5CDB">
        <w:rPr>
          <w:rFonts w:eastAsiaTheme="minorEastAsia" w:hint="eastAsia"/>
          <w:lang w:val="en-US" w:eastAsia="ja-JP"/>
        </w:rPr>
        <w:t>For exam</w:t>
      </w:r>
      <w:r w:rsidR="00EC55C2">
        <w:rPr>
          <w:rFonts w:eastAsiaTheme="minorEastAsia" w:hint="eastAsia"/>
          <w:lang w:val="en-US" w:eastAsia="ja-JP"/>
        </w:rPr>
        <w:t xml:space="preserve">ple MPDCCH#1 </w:t>
      </w:r>
      <w:proofErr w:type="spellStart"/>
      <w:r w:rsidR="00EC55C2">
        <w:rPr>
          <w:rFonts w:eastAsiaTheme="minorEastAsia" w:hint="eastAsia"/>
          <w:lang w:val="en-US" w:eastAsia="ja-JP"/>
        </w:rPr>
        <w:t>eCCE</w:t>
      </w:r>
      <w:proofErr w:type="spellEnd"/>
      <w:r w:rsidR="00EC55C2">
        <w:rPr>
          <w:rFonts w:eastAsiaTheme="minorEastAsia" w:hint="eastAsia"/>
          <w:lang w:val="en-US" w:eastAsia="ja-JP"/>
        </w:rPr>
        <w:t xml:space="preserve"> is only </w:t>
      </w:r>
      <w:r w:rsidR="00E80DED">
        <w:rPr>
          <w:rFonts w:eastAsiaTheme="minorEastAsia" w:hint="eastAsia"/>
          <w:lang w:val="en-US" w:eastAsia="ja-JP"/>
        </w:rPr>
        <w:t xml:space="preserve">allocated on </w:t>
      </w:r>
      <w:r w:rsidR="00EC55C2">
        <w:rPr>
          <w:rFonts w:eastAsiaTheme="minorEastAsia" w:hint="eastAsia"/>
          <w:lang w:val="en-US" w:eastAsia="ja-JP"/>
        </w:rPr>
        <w:t>two</w:t>
      </w:r>
      <w:r w:rsidR="000C5CDB">
        <w:rPr>
          <w:rFonts w:eastAsiaTheme="minorEastAsia" w:hint="eastAsia"/>
          <w:lang w:val="en-US" w:eastAsia="ja-JP"/>
        </w:rPr>
        <w:t xml:space="preserve"> </w:t>
      </w:r>
      <w:r w:rsidR="00E80DED">
        <w:rPr>
          <w:rFonts w:eastAsiaTheme="minorEastAsia" w:hint="eastAsia"/>
          <w:lang w:val="en-US" w:eastAsia="ja-JP"/>
        </w:rPr>
        <w:t xml:space="preserve">PRBs </w:t>
      </w:r>
      <w:r w:rsidR="000C5CDB">
        <w:rPr>
          <w:rFonts w:eastAsiaTheme="minorEastAsia" w:hint="eastAsia"/>
          <w:lang w:val="en-US" w:eastAsia="ja-JP"/>
        </w:rPr>
        <w:t xml:space="preserve">and assigned </w:t>
      </w:r>
      <w:r w:rsidR="00E80DED">
        <w:rPr>
          <w:rFonts w:eastAsiaTheme="minorEastAsia" w:hint="eastAsia"/>
          <w:lang w:val="en-US" w:eastAsia="ja-JP"/>
        </w:rPr>
        <w:t>M</w:t>
      </w:r>
      <w:r w:rsidR="000C5CDB">
        <w:rPr>
          <w:rFonts w:eastAsiaTheme="minorEastAsia" w:hint="eastAsia"/>
          <w:lang w:val="en-US" w:eastAsia="ja-JP"/>
        </w:rPr>
        <w:t>PDSCH</w:t>
      </w:r>
      <w:r w:rsidR="00E80DED">
        <w:rPr>
          <w:rFonts w:eastAsiaTheme="minorEastAsia" w:hint="eastAsia"/>
          <w:lang w:val="en-US" w:eastAsia="ja-JP"/>
        </w:rPr>
        <w:t>#1</w:t>
      </w:r>
      <w:r w:rsidR="000C5CDB">
        <w:rPr>
          <w:rFonts w:eastAsiaTheme="minorEastAsia" w:hint="eastAsia"/>
          <w:lang w:val="en-US" w:eastAsia="ja-JP"/>
        </w:rPr>
        <w:t xml:space="preserve"> is </w:t>
      </w:r>
      <w:r w:rsidR="00E80DED">
        <w:rPr>
          <w:rFonts w:eastAsiaTheme="minorEastAsia" w:hint="eastAsia"/>
          <w:lang w:val="en-US" w:eastAsia="ja-JP"/>
        </w:rPr>
        <w:t>more than two</w:t>
      </w:r>
      <w:r w:rsidR="00CB47A9">
        <w:rPr>
          <w:rFonts w:eastAsiaTheme="minorEastAsia" w:hint="eastAsia"/>
          <w:lang w:val="en-US" w:eastAsia="ja-JP"/>
        </w:rPr>
        <w:t xml:space="preserve"> PRBs. </w:t>
      </w:r>
      <w:r>
        <w:rPr>
          <w:rFonts w:eastAsia="宋体" w:hint="eastAsia"/>
          <w:lang w:val="en-US" w:eastAsia="zh-CN"/>
        </w:rPr>
        <w:t xml:space="preserve">One MTC UE monitors its MPDCCH assuming </w:t>
      </w:r>
      <w:r>
        <w:rPr>
          <w:rFonts w:eastAsia="宋体"/>
          <w:lang w:val="en-US" w:eastAsia="zh-CN"/>
        </w:rPr>
        <w:t>repetition</w:t>
      </w:r>
      <w:r>
        <w:rPr>
          <w:rFonts w:eastAsia="宋体" w:hint="eastAsia"/>
          <w:lang w:val="en-US" w:eastAsia="zh-CN"/>
        </w:rPr>
        <w:t xml:space="preserve"> number is R</w:t>
      </w:r>
      <w:r w:rsidRPr="000F02B5">
        <w:rPr>
          <w:rFonts w:eastAsia="宋体" w:hint="eastAsia"/>
          <w:vertAlign w:val="subscript"/>
          <w:lang w:val="en-US" w:eastAsia="zh-CN"/>
        </w:rPr>
        <w:t>1</w:t>
      </w:r>
      <w:r>
        <w:rPr>
          <w:rFonts w:eastAsia="宋体" w:hint="eastAsia"/>
          <w:lang w:val="en-US" w:eastAsia="zh-CN"/>
        </w:rPr>
        <w:t>, R</w:t>
      </w:r>
      <w:r w:rsidRPr="000F02B5">
        <w:rPr>
          <w:rFonts w:eastAsia="宋体" w:hint="eastAsia"/>
          <w:vertAlign w:val="subscript"/>
          <w:lang w:val="en-US" w:eastAsia="zh-CN"/>
        </w:rPr>
        <w:t>2</w:t>
      </w:r>
      <w:r>
        <w:rPr>
          <w:rFonts w:eastAsia="宋体" w:hint="eastAsia"/>
          <w:lang w:val="en-US" w:eastAsia="zh-CN"/>
        </w:rPr>
        <w:t xml:space="preserve"> and </w:t>
      </w:r>
      <w:proofErr w:type="spellStart"/>
      <w:r w:rsidRPr="00A83A11">
        <w:rPr>
          <w:rFonts w:eastAsia="宋体"/>
          <w:lang w:val="en-US" w:eastAsia="zh-CN"/>
        </w:rPr>
        <w:t>R</w:t>
      </w:r>
      <w:r w:rsidRPr="00A83A11">
        <w:rPr>
          <w:rFonts w:eastAsia="宋体"/>
          <w:vertAlign w:val="subscript"/>
          <w:lang w:val="en-US" w:eastAsia="ja-JP"/>
        </w:rPr>
        <w:t>Max</w:t>
      </w:r>
      <w:proofErr w:type="spellEnd"/>
      <w:r>
        <w:rPr>
          <w:rFonts w:eastAsia="宋体" w:hint="eastAsia"/>
          <w:lang w:val="en-US" w:eastAsia="zh-CN"/>
        </w:rPr>
        <w:t>, respectively. MPDCCH#1 is transmitted with R</w:t>
      </w:r>
      <w:r w:rsidRPr="000F02B5">
        <w:rPr>
          <w:rFonts w:eastAsia="宋体" w:hint="eastAsia"/>
          <w:vertAlign w:val="subscript"/>
          <w:lang w:val="en-US" w:eastAsia="zh-CN"/>
        </w:rPr>
        <w:t>1</w:t>
      </w:r>
      <w:r>
        <w:rPr>
          <w:rFonts w:eastAsia="宋体" w:hint="eastAsia"/>
          <w:lang w:val="en-US" w:eastAsia="zh-CN"/>
        </w:rPr>
        <w:t xml:space="preserve"> repetitions. </w:t>
      </w:r>
      <w:r w:rsidR="008326F5">
        <w:rPr>
          <w:rFonts w:eastAsiaTheme="minorEastAsia" w:hint="eastAsia"/>
          <w:lang w:val="en-US" w:eastAsia="ja-JP"/>
        </w:rPr>
        <w:t xml:space="preserve">The </w:t>
      </w:r>
      <w:r>
        <w:rPr>
          <w:rFonts w:eastAsia="宋体" w:hint="eastAsia"/>
          <w:lang w:val="en-US" w:eastAsia="zh-CN"/>
        </w:rPr>
        <w:t xml:space="preserve">MTC UE decodes it successfully. </w:t>
      </w:r>
      <w:r w:rsidR="008326F5">
        <w:rPr>
          <w:rFonts w:eastAsiaTheme="minorEastAsia" w:hint="eastAsia"/>
          <w:lang w:val="en-US" w:eastAsia="ja-JP"/>
        </w:rPr>
        <w:t>T</w:t>
      </w:r>
      <w:r>
        <w:rPr>
          <w:rFonts w:eastAsia="宋体" w:hint="eastAsia"/>
          <w:lang w:val="en-US" w:eastAsia="zh-CN"/>
        </w:rPr>
        <w:t xml:space="preserve">he indicated repetition number of </w:t>
      </w:r>
      <w:r>
        <w:rPr>
          <w:rFonts w:eastAsia="宋体"/>
          <w:lang w:val="en-US" w:eastAsia="zh-CN"/>
        </w:rPr>
        <w:t>the</w:t>
      </w:r>
      <w:r>
        <w:rPr>
          <w:rFonts w:eastAsia="宋体" w:hint="eastAsia"/>
          <w:lang w:val="en-US" w:eastAsia="zh-CN"/>
        </w:rPr>
        <w:t xml:space="preserve"> MPDCCH#1 is </w:t>
      </w:r>
      <w:proofErr w:type="spellStart"/>
      <w:r w:rsidRPr="00A83A11">
        <w:rPr>
          <w:rFonts w:eastAsia="宋体"/>
          <w:lang w:val="en-US" w:eastAsia="zh-CN"/>
        </w:rPr>
        <w:t>R</w:t>
      </w:r>
      <w:r w:rsidRPr="00A83A11">
        <w:rPr>
          <w:rFonts w:eastAsia="宋体"/>
          <w:vertAlign w:val="subscript"/>
          <w:lang w:val="en-US" w:eastAsia="ja-JP"/>
        </w:rPr>
        <w:t>Max</w:t>
      </w:r>
      <w:proofErr w:type="spellEnd"/>
      <w:r>
        <w:rPr>
          <w:rFonts w:eastAsia="宋体" w:hint="eastAsia"/>
          <w:lang w:val="en-US" w:eastAsia="zh-CN"/>
        </w:rPr>
        <w:t xml:space="preserve">. Then </w:t>
      </w:r>
      <w:r>
        <w:rPr>
          <w:rFonts w:eastAsia="宋体"/>
          <w:lang w:val="en-US" w:eastAsia="zh-CN"/>
        </w:rPr>
        <w:t>the</w:t>
      </w:r>
      <w:r>
        <w:rPr>
          <w:rFonts w:eastAsia="宋体" w:hint="eastAsia"/>
          <w:lang w:val="en-US" w:eastAsia="zh-CN"/>
        </w:rPr>
        <w:t xml:space="preserve"> scheduled MPDSCH#1 </w:t>
      </w:r>
      <w:r>
        <w:rPr>
          <w:rFonts w:eastAsia="宋体"/>
          <w:lang w:val="en-US" w:eastAsia="zh-CN"/>
        </w:rPr>
        <w:t>repetition</w:t>
      </w:r>
      <w:r>
        <w:rPr>
          <w:rFonts w:eastAsia="宋体" w:hint="eastAsia"/>
          <w:lang w:val="en-US" w:eastAsia="zh-CN"/>
        </w:rPr>
        <w:t xml:space="preserve"> </w:t>
      </w:r>
      <w:r w:rsidR="008326F5">
        <w:rPr>
          <w:rFonts w:eastAsiaTheme="minorEastAsia" w:hint="eastAsia"/>
          <w:lang w:val="en-US" w:eastAsia="ja-JP"/>
        </w:rPr>
        <w:t>is</w:t>
      </w:r>
      <w:r>
        <w:rPr>
          <w:rFonts w:eastAsia="宋体" w:hint="eastAsia"/>
          <w:lang w:val="en-US" w:eastAsia="zh-CN"/>
        </w:rPr>
        <w:t xml:space="preserve"> transmitted from </w:t>
      </w:r>
      <w:proofErr w:type="spellStart"/>
      <w:r w:rsidRPr="00A83A11">
        <w:rPr>
          <w:rFonts w:eastAsia="宋体"/>
          <w:lang w:val="en-US" w:eastAsia="zh-CN"/>
        </w:rPr>
        <w:t>R</w:t>
      </w:r>
      <w:r w:rsidRPr="00A83A11">
        <w:rPr>
          <w:rFonts w:eastAsia="宋体"/>
          <w:vertAlign w:val="subscript"/>
          <w:lang w:val="en-US" w:eastAsia="ja-JP"/>
        </w:rPr>
        <w:t>Max</w:t>
      </w:r>
      <w:proofErr w:type="spellEnd"/>
      <w:r w:rsidDel="006F7B8B">
        <w:rPr>
          <w:rFonts w:eastAsia="宋体" w:hint="eastAsia"/>
          <w:lang w:val="en-US" w:eastAsia="zh-CN"/>
        </w:rPr>
        <w:t xml:space="preserve"> </w:t>
      </w:r>
      <w:r>
        <w:rPr>
          <w:rFonts w:eastAsia="宋体" w:hint="eastAsia"/>
          <w:lang w:val="en-US" w:eastAsia="zh-CN"/>
        </w:rPr>
        <w:t xml:space="preserve">+1 subframe </w:t>
      </w:r>
      <w:r>
        <w:rPr>
          <w:rFonts w:eastAsia="宋体"/>
          <w:lang w:val="en-US" w:eastAsia="zh-CN"/>
        </w:rPr>
        <w:t>which</w:t>
      </w:r>
      <w:r>
        <w:rPr>
          <w:rFonts w:eastAsia="宋体" w:hint="eastAsia"/>
          <w:lang w:val="en-US" w:eastAsia="zh-CN"/>
        </w:rPr>
        <w:t xml:space="preserve"> is aligned with </w:t>
      </w:r>
      <w:r>
        <w:rPr>
          <w:rFonts w:eastAsia="宋体"/>
          <w:lang w:val="en-US" w:eastAsia="zh-CN"/>
        </w:rPr>
        <w:t>the</w:t>
      </w:r>
      <w:r>
        <w:rPr>
          <w:rFonts w:eastAsia="宋体" w:hint="eastAsia"/>
          <w:lang w:val="en-US" w:eastAsia="zh-CN"/>
        </w:rPr>
        <w:t xml:space="preserve"> MPDSCH #2 </w:t>
      </w:r>
      <w:proofErr w:type="gramStart"/>
      <w:r w:rsidR="008326F5">
        <w:rPr>
          <w:rFonts w:eastAsiaTheme="minorEastAsia" w:hint="eastAsia"/>
          <w:lang w:val="en-US" w:eastAsia="ja-JP"/>
        </w:rPr>
        <w:t>transmission</w:t>
      </w:r>
      <w:proofErr w:type="gramEnd"/>
      <w:r>
        <w:rPr>
          <w:rFonts w:eastAsia="宋体" w:hint="eastAsia"/>
          <w:lang w:val="en-US" w:eastAsia="zh-CN"/>
        </w:rPr>
        <w:t>.</w:t>
      </w:r>
      <w:r w:rsidR="008326F5">
        <w:rPr>
          <w:rFonts w:eastAsiaTheme="minorEastAsia" w:hint="eastAsia"/>
          <w:lang w:val="en-US" w:eastAsia="ja-JP"/>
        </w:rPr>
        <w:t xml:space="preserve"> </w:t>
      </w:r>
      <w:r>
        <w:rPr>
          <w:rFonts w:eastAsia="宋体" w:hint="eastAsia"/>
          <w:lang w:val="en-US" w:eastAsia="zh-CN"/>
        </w:rPr>
        <w:t xml:space="preserve">Such </w:t>
      </w:r>
      <w:r w:rsidR="008326F5">
        <w:rPr>
          <w:rFonts w:eastAsiaTheme="minorEastAsia" w:hint="eastAsia"/>
          <w:lang w:val="en-US" w:eastAsia="ja-JP"/>
        </w:rPr>
        <w:t xml:space="preserve">use </w:t>
      </w:r>
      <w:r>
        <w:rPr>
          <w:rFonts w:eastAsia="宋体" w:hint="eastAsia"/>
          <w:lang w:val="en-US" w:eastAsia="zh-CN"/>
        </w:rPr>
        <w:t xml:space="preserve">R </w:t>
      </w:r>
      <w:r w:rsidR="008326F5">
        <w:rPr>
          <w:rFonts w:eastAsiaTheme="minorEastAsia" w:hint="eastAsia"/>
          <w:lang w:val="en-US" w:eastAsia="ja-JP"/>
        </w:rPr>
        <w:t>allows MPDSCH#1 can start the transmission after the concurrent MPDCCH#2 is finished.</w:t>
      </w:r>
      <w:r w:rsidR="00E80DED" w:rsidRPr="00E80DED">
        <w:rPr>
          <w:rFonts w:eastAsiaTheme="minorEastAsia" w:hint="eastAsia"/>
          <w:lang w:val="en-US" w:eastAsia="ja-JP"/>
        </w:rPr>
        <w:t xml:space="preserve"> </w:t>
      </w:r>
      <w:r w:rsidR="00E80DED">
        <w:rPr>
          <w:rFonts w:eastAsiaTheme="minorEastAsia" w:hint="eastAsia"/>
          <w:lang w:val="en-US" w:eastAsia="ja-JP"/>
        </w:rPr>
        <w:t xml:space="preserve">It </w:t>
      </w:r>
      <w:r w:rsidR="00E80DED">
        <w:rPr>
          <w:rFonts w:eastAsiaTheme="minorEastAsia"/>
          <w:lang w:val="en-US" w:eastAsia="ja-JP"/>
        </w:rPr>
        <w:t>increase</w:t>
      </w:r>
      <w:r w:rsidR="00E80DED">
        <w:rPr>
          <w:rFonts w:eastAsiaTheme="minorEastAsia" w:hint="eastAsia"/>
          <w:lang w:val="en-US" w:eastAsia="ja-JP"/>
        </w:rPr>
        <w:t xml:space="preserve">s </w:t>
      </w:r>
      <w:r w:rsidR="00E80DED">
        <w:rPr>
          <w:rFonts w:eastAsiaTheme="minorEastAsia"/>
          <w:lang w:val="en-US" w:eastAsia="ja-JP"/>
        </w:rPr>
        <w:t>flexibility</w:t>
      </w:r>
      <w:r w:rsidR="00E80DED">
        <w:rPr>
          <w:rFonts w:eastAsiaTheme="minorEastAsia" w:hint="eastAsia"/>
          <w:lang w:val="en-US" w:eastAsia="ja-JP"/>
        </w:rPr>
        <w:t xml:space="preserve"> of resource allocation of MPDSCH </w:t>
      </w:r>
      <w:r w:rsidR="00E80DED">
        <w:rPr>
          <w:rFonts w:eastAsiaTheme="minorEastAsia"/>
          <w:lang w:val="en-US" w:eastAsia="ja-JP"/>
        </w:rPr>
        <w:t>regardless</w:t>
      </w:r>
      <w:r w:rsidR="00E80DED">
        <w:rPr>
          <w:rFonts w:eastAsiaTheme="minorEastAsia" w:hint="eastAsia"/>
          <w:lang w:val="en-US" w:eastAsia="ja-JP"/>
        </w:rPr>
        <w:t xml:space="preserve"> of the size</w:t>
      </w:r>
      <w:r w:rsidR="007D2DDC">
        <w:rPr>
          <w:rFonts w:eastAsiaTheme="minorEastAsia" w:hint="eastAsia"/>
          <w:lang w:val="en-US" w:eastAsia="ja-JP"/>
        </w:rPr>
        <w:t>/usage</w:t>
      </w:r>
      <w:r w:rsidR="00E80DED">
        <w:rPr>
          <w:rFonts w:eastAsiaTheme="minorEastAsia" w:hint="eastAsia"/>
          <w:lang w:val="en-US" w:eastAsia="ja-JP"/>
        </w:rPr>
        <w:t xml:space="preserve"> of MPDCCH.</w:t>
      </w:r>
    </w:p>
    <w:p w:rsidR="002169CB" w:rsidRDefault="00F1684D" w:rsidP="00951B20">
      <w:pPr>
        <w:pStyle w:val="afe"/>
        <w:spacing w:before="120" w:after="0"/>
        <w:ind w:firstLineChars="0" w:firstLine="0"/>
        <w:jc w:val="center"/>
        <w:rPr>
          <w:rFonts w:eastAsia="宋体"/>
          <w:lang w:eastAsia="zh-CN"/>
        </w:rPr>
      </w:pPr>
      <w:r>
        <w:pict>
          <v:shape id="_x0000_i1027" type="#_x0000_t75" style="width:400.7pt;height:127.7pt">
            <v:imagedata r:id="rId12" o:title=""/>
          </v:shape>
        </w:pict>
      </w:r>
    </w:p>
    <w:p w:rsidR="002169CB" w:rsidRPr="00951B20" w:rsidRDefault="002169CB" w:rsidP="00951B20">
      <w:pPr>
        <w:pStyle w:val="afe"/>
        <w:spacing w:before="120" w:after="0"/>
        <w:ind w:firstLineChars="0" w:firstLine="0"/>
        <w:jc w:val="center"/>
        <w:rPr>
          <w:rFonts w:eastAsia="宋体"/>
          <w:lang w:eastAsia="zh-CN"/>
        </w:rPr>
      </w:pPr>
      <w:bookmarkStart w:id="6" w:name="_Ref430880497"/>
      <w:r w:rsidRPr="00E730CF">
        <w:rPr>
          <w:sz w:val="18"/>
        </w:rPr>
        <w:t xml:space="preserve">Figure </w:t>
      </w:r>
      <w:r w:rsidRPr="00E730CF">
        <w:rPr>
          <w:b/>
          <w:sz w:val="18"/>
        </w:rPr>
        <w:fldChar w:fldCharType="begin"/>
      </w:r>
      <w:r w:rsidRPr="00E730CF">
        <w:rPr>
          <w:sz w:val="18"/>
        </w:rPr>
        <w:instrText xml:space="preserve"> SEQ Figure \* ARABIC </w:instrText>
      </w:r>
      <w:r w:rsidRPr="00E730CF">
        <w:rPr>
          <w:b/>
          <w:sz w:val="18"/>
        </w:rPr>
        <w:fldChar w:fldCharType="separate"/>
      </w:r>
      <w:r>
        <w:rPr>
          <w:noProof/>
          <w:sz w:val="18"/>
        </w:rPr>
        <w:t>3</w:t>
      </w:r>
      <w:r w:rsidRPr="00E730CF">
        <w:rPr>
          <w:b/>
          <w:sz w:val="18"/>
        </w:rPr>
        <w:fldChar w:fldCharType="end"/>
      </w:r>
      <w:bookmarkEnd w:id="6"/>
      <w:r w:rsidRPr="00E730CF">
        <w:rPr>
          <w:sz w:val="18"/>
        </w:rPr>
        <w:t xml:space="preserve"> </w:t>
      </w:r>
      <w:r>
        <w:rPr>
          <w:rFonts w:eastAsia="宋体" w:hint="eastAsia"/>
          <w:sz w:val="18"/>
          <w:lang w:eastAsia="zh-CN"/>
        </w:rPr>
        <w:t xml:space="preserve">Example of timing relationship between MPDCCH and scheduled MPDSCH </w:t>
      </w:r>
    </w:p>
    <w:p w:rsidR="00320BFC" w:rsidRDefault="002169CB" w:rsidP="00320BFC">
      <w:pPr>
        <w:pStyle w:val="afe"/>
        <w:spacing w:before="120" w:after="0"/>
        <w:ind w:firstLineChars="0" w:firstLine="0"/>
        <w:rPr>
          <w:rFonts w:eastAsia="宋体"/>
          <w:lang w:val="en-US" w:eastAsia="zh-CN"/>
        </w:rPr>
      </w:pPr>
      <w:r>
        <w:rPr>
          <w:rFonts w:eastAsia="宋体" w:hint="eastAsia"/>
          <w:lang w:val="en-US" w:eastAsia="zh-CN"/>
        </w:rPr>
        <w:t>Another</w:t>
      </w:r>
      <w:r w:rsidR="00320BFC">
        <w:rPr>
          <w:rFonts w:eastAsia="宋体" w:hint="eastAsia"/>
          <w:lang w:val="en-US" w:eastAsia="zh-CN"/>
        </w:rPr>
        <w:t xml:space="preserve"> </w:t>
      </w:r>
      <w:r w:rsidR="00320BFC">
        <w:rPr>
          <w:rFonts w:eastAsia="宋体"/>
          <w:lang w:val="en-US" w:eastAsia="zh-CN"/>
        </w:rPr>
        <w:t>example</w:t>
      </w:r>
      <w:r>
        <w:rPr>
          <w:rFonts w:eastAsia="宋体" w:hint="eastAsia"/>
          <w:lang w:val="en-US" w:eastAsia="zh-CN"/>
        </w:rPr>
        <w:t xml:space="preserve"> </w:t>
      </w:r>
      <w:r w:rsidR="00FA0A42" w:rsidRPr="00A83A11">
        <w:rPr>
          <w:rFonts w:eastAsia="宋体" w:hint="eastAsia"/>
          <w:lang w:val="en-US" w:eastAsia="zh-CN"/>
        </w:rPr>
        <w:t xml:space="preserve">is shown in </w:t>
      </w:r>
      <w:r>
        <w:rPr>
          <w:rFonts w:eastAsia="宋体"/>
          <w:lang w:val="en-US" w:eastAsia="zh-CN"/>
        </w:rPr>
        <w:fldChar w:fldCharType="begin"/>
      </w:r>
      <w:r>
        <w:rPr>
          <w:rFonts w:eastAsia="宋体"/>
          <w:lang w:val="en-US" w:eastAsia="zh-CN"/>
        </w:rPr>
        <w:instrText xml:space="preserve"> </w:instrText>
      </w:r>
      <w:r>
        <w:rPr>
          <w:rFonts w:eastAsia="宋体" w:hint="eastAsia"/>
          <w:lang w:val="en-US" w:eastAsia="zh-CN"/>
        </w:rPr>
        <w:instrText>REF _Ref430864312 \h</w:instrText>
      </w:r>
      <w:r>
        <w:rPr>
          <w:rFonts w:eastAsia="宋体"/>
          <w:lang w:val="en-US" w:eastAsia="zh-CN"/>
        </w:rPr>
        <w:instrText xml:space="preserve"> </w:instrText>
      </w:r>
      <w:r w:rsidR="00124748">
        <w:rPr>
          <w:rFonts w:eastAsia="宋体"/>
          <w:lang w:val="en-US" w:eastAsia="zh-CN"/>
        </w:rPr>
        <w:instrText xml:space="preserve"> \* MERGEFORMAT </w:instrText>
      </w:r>
      <w:r>
        <w:rPr>
          <w:rFonts w:eastAsia="宋体"/>
          <w:lang w:val="en-US" w:eastAsia="zh-CN"/>
        </w:rPr>
      </w:r>
      <w:r>
        <w:rPr>
          <w:rFonts w:eastAsia="宋体"/>
          <w:lang w:val="en-US" w:eastAsia="zh-CN"/>
        </w:rPr>
        <w:fldChar w:fldCharType="separate"/>
      </w:r>
      <w:r w:rsidRPr="00124748">
        <w:rPr>
          <w:rFonts w:eastAsia="宋体"/>
          <w:lang w:val="en-US" w:eastAsia="zh-CN"/>
        </w:rPr>
        <w:t>Figure 4</w:t>
      </w:r>
      <w:r>
        <w:rPr>
          <w:rFonts w:eastAsia="宋体"/>
          <w:lang w:val="en-US" w:eastAsia="zh-CN"/>
        </w:rPr>
        <w:fldChar w:fldCharType="end"/>
      </w:r>
      <w:r w:rsidR="00FA0A42" w:rsidRPr="00A83A11">
        <w:rPr>
          <w:rFonts w:eastAsia="宋体" w:hint="eastAsia"/>
          <w:lang w:val="en-US" w:eastAsia="zh-CN"/>
        </w:rPr>
        <w:t>.</w:t>
      </w:r>
      <w:r w:rsidR="00FA0A42">
        <w:rPr>
          <w:rFonts w:eastAsia="宋体" w:hint="eastAsia"/>
          <w:lang w:val="en-US" w:eastAsia="zh-CN"/>
        </w:rPr>
        <w:t xml:space="preserve"> </w:t>
      </w:r>
      <w:r w:rsidR="00C71A82">
        <w:rPr>
          <w:rFonts w:eastAsiaTheme="minorEastAsia" w:hint="eastAsia"/>
          <w:lang w:val="en-US" w:eastAsia="ja-JP"/>
        </w:rPr>
        <w:t>This is the case that</w:t>
      </w:r>
      <w:r w:rsidR="00E80DED">
        <w:rPr>
          <w:rFonts w:eastAsiaTheme="minorEastAsia" w:hint="eastAsia"/>
          <w:lang w:val="en-US" w:eastAsia="ja-JP"/>
        </w:rPr>
        <w:t xml:space="preserve"> </w:t>
      </w:r>
      <w:r w:rsidR="007D2DDC">
        <w:rPr>
          <w:rFonts w:eastAsiaTheme="minorEastAsia" w:hint="eastAsia"/>
          <w:lang w:val="en-US" w:eastAsia="ja-JP"/>
        </w:rPr>
        <w:t>MPDSCH can be transmitted in the PRB not used for MPDCCH</w:t>
      </w:r>
      <w:r w:rsidR="00C71A82">
        <w:rPr>
          <w:rFonts w:eastAsiaTheme="minorEastAsia" w:hint="eastAsia"/>
          <w:lang w:val="en-US" w:eastAsia="ja-JP"/>
        </w:rPr>
        <w:t>. MPD</w:t>
      </w:r>
      <w:r w:rsidR="00E80DED">
        <w:rPr>
          <w:rFonts w:eastAsiaTheme="minorEastAsia" w:hint="eastAsia"/>
          <w:lang w:val="en-US" w:eastAsia="ja-JP"/>
        </w:rPr>
        <w:t>S</w:t>
      </w:r>
      <w:r w:rsidR="00C71A82">
        <w:rPr>
          <w:rFonts w:eastAsiaTheme="minorEastAsia" w:hint="eastAsia"/>
          <w:lang w:val="en-US" w:eastAsia="ja-JP"/>
        </w:rPr>
        <w:t>CH</w:t>
      </w:r>
      <w:r w:rsidR="00536985">
        <w:rPr>
          <w:rFonts w:eastAsiaTheme="minorEastAsia" w:hint="eastAsia"/>
          <w:lang w:val="en-US" w:eastAsia="ja-JP"/>
        </w:rPr>
        <w:t>#1</w:t>
      </w:r>
      <w:r w:rsidR="00C71A82">
        <w:rPr>
          <w:rFonts w:eastAsiaTheme="minorEastAsia" w:hint="eastAsia"/>
          <w:lang w:val="en-US" w:eastAsia="ja-JP"/>
        </w:rPr>
        <w:t xml:space="preserve"> is transmitted only within unused PRBs</w:t>
      </w:r>
      <w:r w:rsidR="00536985">
        <w:rPr>
          <w:rFonts w:eastAsiaTheme="minorEastAsia" w:hint="eastAsia"/>
          <w:lang w:val="en-US" w:eastAsia="ja-JP"/>
        </w:rPr>
        <w:t xml:space="preserve"> in </w:t>
      </w:r>
      <w:r w:rsidR="00DC0904">
        <w:rPr>
          <w:rFonts w:eastAsiaTheme="minorEastAsia" w:hint="eastAsia"/>
          <w:lang w:val="en-US" w:eastAsia="ja-JP"/>
        </w:rPr>
        <w:t xml:space="preserve">MPDCCH </w:t>
      </w:r>
      <w:r w:rsidR="00536985">
        <w:rPr>
          <w:rFonts w:eastAsiaTheme="minorEastAsia" w:hint="eastAsia"/>
          <w:lang w:val="en-US" w:eastAsia="ja-JP"/>
        </w:rPr>
        <w:t>search space</w:t>
      </w:r>
      <w:r w:rsidR="00C71A82">
        <w:rPr>
          <w:rFonts w:eastAsiaTheme="minorEastAsia" w:hint="eastAsia"/>
          <w:lang w:val="en-US" w:eastAsia="ja-JP"/>
        </w:rPr>
        <w:t xml:space="preserve">. </w:t>
      </w:r>
      <w:r w:rsidR="00320BFC">
        <w:rPr>
          <w:rFonts w:eastAsia="宋体" w:hint="eastAsia"/>
          <w:lang w:val="en-US" w:eastAsia="zh-CN"/>
        </w:rPr>
        <w:t>The repetition number of MPDCCH#</w:t>
      </w:r>
      <w:r w:rsidR="00536985">
        <w:rPr>
          <w:rFonts w:eastAsiaTheme="minorEastAsia" w:hint="eastAsia"/>
          <w:lang w:val="en-US" w:eastAsia="ja-JP"/>
        </w:rPr>
        <w:t>1</w:t>
      </w:r>
      <w:r w:rsidR="00320BFC">
        <w:rPr>
          <w:rFonts w:eastAsia="宋体" w:hint="eastAsia"/>
          <w:lang w:val="en-US" w:eastAsia="zh-CN"/>
        </w:rPr>
        <w:t xml:space="preserve"> is </w:t>
      </w:r>
      <w:r w:rsidR="00320BFC" w:rsidRPr="00320BFC">
        <w:rPr>
          <w:rFonts w:eastAsia="宋体" w:hint="eastAsia"/>
          <w:lang w:val="en-US" w:eastAsia="zh-CN"/>
        </w:rPr>
        <w:t>R</w:t>
      </w:r>
      <w:r w:rsidR="00320BFC" w:rsidRPr="00320BFC">
        <w:rPr>
          <w:rFonts w:eastAsia="宋体" w:hint="eastAsia"/>
          <w:vertAlign w:val="subscript"/>
          <w:lang w:val="en-US" w:eastAsia="zh-CN"/>
        </w:rPr>
        <w:t>1</w:t>
      </w:r>
      <w:r w:rsidR="00320BFC">
        <w:rPr>
          <w:rFonts w:eastAsia="宋体" w:hint="eastAsia"/>
          <w:lang w:val="en-US" w:eastAsia="zh-CN"/>
        </w:rPr>
        <w:t xml:space="preserve">, while </w:t>
      </w:r>
      <w:r w:rsidR="00320BFC">
        <w:rPr>
          <w:rFonts w:eastAsia="宋体"/>
          <w:lang w:val="en-US" w:eastAsia="zh-CN"/>
        </w:rPr>
        <w:t>the</w:t>
      </w:r>
      <w:r w:rsidR="00320BFC">
        <w:rPr>
          <w:rFonts w:eastAsia="宋体" w:hint="eastAsia"/>
          <w:lang w:val="en-US" w:eastAsia="zh-CN"/>
        </w:rPr>
        <w:t xml:space="preserve"> indicated </w:t>
      </w:r>
      <w:r w:rsidR="00320BFC">
        <w:rPr>
          <w:rFonts w:eastAsia="宋体"/>
          <w:lang w:val="en-US" w:eastAsia="zh-CN"/>
        </w:rPr>
        <w:t>repetition</w:t>
      </w:r>
      <w:r w:rsidR="00320BFC">
        <w:rPr>
          <w:rFonts w:eastAsia="宋体" w:hint="eastAsia"/>
          <w:lang w:val="en-US" w:eastAsia="zh-CN"/>
        </w:rPr>
        <w:t xml:space="preserve"> number is R</w:t>
      </w:r>
      <w:r w:rsidR="00320BFC" w:rsidRPr="00577BBB">
        <w:rPr>
          <w:rFonts w:eastAsia="宋体" w:hint="eastAsia"/>
          <w:vertAlign w:val="subscript"/>
          <w:lang w:val="en-US" w:eastAsia="zh-CN"/>
        </w:rPr>
        <w:t>2</w:t>
      </w:r>
      <w:r w:rsidR="00320BFC">
        <w:rPr>
          <w:rFonts w:eastAsia="宋体" w:hint="eastAsia"/>
          <w:lang w:val="en-US" w:eastAsia="zh-CN"/>
        </w:rPr>
        <w:t>.</w:t>
      </w:r>
      <w:r w:rsidR="00320BFC" w:rsidRPr="00320BFC">
        <w:rPr>
          <w:rFonts w:eastAsia="宋体"/>
          <w:lang w:val="en-US" w:eastAsia="zh-CN"/>
        </w:rPr>
        <w:t xml:space="preserve"> </w:t>
      </w:r>
      <w:r w:rsidR="00320BFC">
        <w:rPr>
          <w:rFonts w:eastAsia="宋体" w:hint="eastAsia"/>
          <w:lang w:val="en-US" w:eastAsia="zh-CN"/>
        </w:rPr>
        <w:t xml:space="preserve">MPDSCH #2 and MPDSCH #3 are both transmitted from </w:t>
      </w:r>
      <w:proofErr w:type="spellStart"/>
      <w:r w:rsidR="00320BFC" w:rsidRPr="00A83A11">
        <w:rPr>
          <w:rFonts w:eastAsia="宋体"/>
          <w:lang w:val="en-US" w:eastAsia="zh-CN"/>
        </w:rPr>
        <w:t>R</w:t>
      </w:r>
      <w:r w:rsidR="00320BFC" w:rsidRPr="00A83A11">
        <w:rPr>
          <w:rFonts w:eastAsia="宋体"/>
          <w:vertAlign w:val="subscript"/>
          <w:lang w:val="en-US" w:eastAsia="ja-JP"/>
        </w:rPr>
        <w:t>Max</w:t>
      </w:r>
      <w:proofErr w:type="spellEnd"/>
      <w:r w:rsidR="00320BFC" w:rsidDel="006F7B8B">
        <w:rPr>
          <w:rFonts w:eastAsia="宋体" w:hint="eastAsia"/>
          <w:lang w:val="en-US" w:eastAsia="zh-CN"/>
        </w:rPr>
        <w:t xml:space="preserve"> </w:t>
      </w:r>
      <w:r w:rsidR="00320BFC">
        <w:rPr>
          <w:rFonts w:eastAsia="宋体" w:hint="eastAsia"/>
          <w:lang w:val="en-US" w:eastAsia="zh-CN"/>
        </w:rPr>
        <w:t>+1 subframe.</w:t>
      </w:r>
      <w:r w:rsidR="00797F3A">
        <w:rPr>
          <w:rFonts w:eastAsiaTheme="minorEastAsia" w:hint="eastAsia"/>
          <w:lang w:val="en-US" w:eastAsia="ja-JP"/>
        </w:rPr>
        <w:t xml:space="preserve"> The resource</w:t>
      </w:r>
      <w:r w:rsidR="00F71C64">
        <w:rPr>
          <w:rFonts w:eastAsiaTheme="minorEastAsia" w:hint="eastAsia"/>
          <w:lang w:val="en-US" w:eastAsia="ja-JP"/>
        </w:rPr>
        <w:t xml:space="preserve"> usage</w:t>
      </w:r>
      <w:r w:rsidR="00797F3A">
        <w:rPr>
          <w:rFonts w:eastAsiaTheme="minorEastAsia" w:hint="eastAsia"/>
          <w:lang w:val="en-US" w:eastAsia="ja-JP"/>
        </w:rPr>
        <w:t xml:space="preserve"> </w:t>
      </w:r>
      <w:r w:rsidR="00F71C64">
        <w:rPr>
          <w:rFonts w:eastAsiaTheme="minorEastAsia" w:hint="eastAsia"/>
          <w:lang w:val="en-US" w:eastAsia="ja-JP"/>
        </w:rPr>
        <w:t xml:space="preserve">efficiency is increased </w:t>
      </w:r>
      <w:r w:rsidR="00797F3A">
        <w:rPr>
          <w:rFonts w:eastAsiaTheme="minorEastAsia" w:hint="eastAsia"/>
          <w:lang w:val="en-US" w:eastAsia="ja-JP"/>
        </w:rPr>
        <w:t>but MPDSCH</w:t>
      </w:r>
      <w:r w:rsidR="00A067A1">
        <w:rPr>
          <w:rFonts w:eastAsiaTheme="minorEastAsia" w:hint="eastAsia"/>
          <w:lang w:val="en-US" w:eastAsia="ja-JP"/>
        </w:rPr>
        <w:t xml:space="preserve"> frequency resource usage is limited. If eNB wants to schedule MPDSCH#2 as described, MPDSCH</w:t>
      </w:r>
      <w:r w:rsidR="00DC0904">
        <w:rPr>
          <w:rFonts w:eastAsiaTheme="minorEastAsia" w:hint="eastAsia"/>
          <w:lang w:val="en-US" w:eastAsia="ja-JP"/>
        </w:rPr>
        <w:t xml:space="preserve">#1 should be finished before </w:t>
      </w:r>
      <w:proofErr w:type="spellStart"/>
      <w:r w:rsidR="00DC0904" w:rsidRPr="00A83A11">
        <w:rPr>
          <w:rFonts w:eastAsia="宋体"/>
          <w:lang w:val="en-US" w:eastAsia="zh-CN"/>
        </w:rPr>
        <w:t>R</w:t>
      </w:r>
      <w:r w:rsidR="00DC0904" w:rsidRPr="00A83A11">
        <w:rPr>
          <w:rFonts w:eastAsia="宋体"/>
          <w:vertAlign w:val="subscript"/>
          <w:lang w:val="en-US" w:eastAsia="ja-JP"/>
        </w:rPr>
        <w:t>Max</w:t>
      </w:r>
      <w:proofErr w:type="spellEnd"/>
      <w:r w:rsidR="00DC0904" w:rsidDel="006F7B8B">
        <w:rPr>
          <w:rFonts w:eastAsia="宋体" w:hint="eastAsia"/>
          <w:lang w:val="en-US" w:eastAsia="zh-CN"/>
        </w:rPr>
        <w:t xml:space="preserve"> </w:t>
      </w:r>
      <w:r w:rsidR="00DC0904">
        <w:rPr>
          <w:rFonts w:eastAsia="宋体" w:hint="eastAsia"/>
          <w:lang w:val="en-US" w:eastAsia="zh-CN"/>
        </w:rPr>
        <w:t>+1</w:t>
      </w:r>
      <w:r w:rsidR="00DC0904">
        <w:rPr>
          <w:rFonts w:eastAsiaTheme="minorEastAsia" w:hint="eastAsia"/>
          <w:lang w:val="en-US" w:eastAsia="ja-JP"/>
        </w:rPr>
        <w:t>.</w:t>
      </w:r>
    </w:p>
    <w:p w:rsidR="00FA0A42" w:rsidRDefault="00F1684D" w:rsidP="000F02B5">
      <w:pPr>
        <w:pStyle w:val="afe"/>
        <w:spacing w:before="120" w:after="0"/>
        <w:ind w:firstLineChars="0" w:firstLine="0"/>
        <w:jc w:val="center"/>
        <w:rPr>
          <w:rFonts w:eastAsia="宋体"/>
          <w:lang w:eastAsia="zh-CN"/>
        </w:rPr>
      </w:pPr>
      <w:r>
        <w:pict>
          <v:shape id="_x0000_i1028" type="#_x0000_t75" style="width:425.15pt;height:124.7pt">
            <v:imagedata r:id="rId13" o:title=""/>
          </v:shape>
        </w:pict>
      </w:r>
    </w:p>
    <w:p w:rsidR="00FA0A42" w:rsidRDefault="00FA0A42" w:rsidP="000F02B5">
      <w:pPr>
        <w:pStyle w:val="afe"/>
        <w:spacing w:before="120" w:after="0"/>
        <w:ind w:firstLineChars="0" w:firstLine="0"/>
        <w:jc w:val="center"/>
        <w:rPr>
          <w:rFonts w:eastAsia="宋体"/>
          <w:sz w:val="18"/>
          <w:lang w:eastAsia="zh-CN"/>
        </w:rPr>
      </w:pPr>
      <w:bookmarkStart w:id="7" w:name="_Ref430864312"/>
      <w:r w:rsidRPr="00E730CF">
        <w:rPr>
          <w:sz w:val="18"/>
        </w:rPr>
        <w:t xml:space="preserve">Figure </w:t>
      </w:r>
      <w:r w:rsidRPr="00E730CF">
        <w:rPr>
          <w:b/>
          <w:sz w:val="18"/>
        </w:rPr>
        <w:fldChar w:fldCharType="begin"/>
      </w:r>
      <w:r w:rsidRPr="00E730CF">
        <w:rPr>
          <w:sz w:val="18"/>
        </w:rPr>
        <w:instrText xml:space="preserve"> SEQ Figure \* ARABIC </w:instrText>
      </w:r>
      <w:r w:rsidRPr="00E730CF">
        <w:rPr>
          <w:b/>
          <w:sz w:val="18"/>
        </w:rPr>
        <w:fldChar w:fldCharType="separate"/>
      </w:r>
      <w:r w:rsidR="002169CB">
        <w:rPr>
          <w:noProof/>
          <w:sz w:val="18"/>
        </w:rPr>
        <w:t>4</w:t>
      </w:r>
      <w:r w:rsidRPr="00E730CF">
        <w:rPr>
          <w:b/>
          <w:sz w:val="18"/>
        </w:rPr>
        <w:fldChar w:fldCharType="end"/>
      </w:r>
      <w:bookmarkEnd w:id="7"/>
      <w:r w:rsidRPr="00E730CF">
        <w:rPr>
          <w:sz w:val="18"/>
        </w:rPr>
        <w:t xml:space="preserve"> </w:t>
      </w:r>
      <w:r w:rsidR="002169CB">
        <w:rPr>
          <w:rFonts w:eastAsia="宋体" w:hint="eastAsia"/>
          <w:sz w:val="18"/>
          <w:lang w:eastAsia="zh-CN"/>
        </w:rPr>
        <w:t>Example of timing relationship between MPDCCH and scheduled MPDSCH</w:t>
      </w:r>
    </w:p>
    <w:p w:rsidR="00FE2A63" w:rsidRDefault="00FE2A63" w:rsidP="00FE2A63">
      <w:pPr>
        <w:pStyle w:val="afe"/>
        <w:spacing w:before="120" w:after="0"/>
        <w:ind w:firstLineChars="0" w:firstLine="0"/>
        <w:rPr>
          <w:rFonts w:eastAsia="宋体"/>
          <w:sz w:val="18"/>
          <w:lang w:eastAsia="zh-CN"/>
        </w:rPr>
      </w:pPr>
    </w:p>
    <w:p w:rsidR="00FE2A63" w:rsidRPr="00FE2A63" w:rsidRDefault="00FE2A63" w:rsidP="00FE2A63">
      <w:pPr>
        <w:pStyle w:val="afe"/>
        <w:spacing w:before="120" w:after="0"/>
        <w:ind w:firstLineChars="0" w:firstLine="0"/>
        <w:rPr>
          <w:rFonts w:eastAsia="宋体"/>
          <w:lang w:val="en-US" w:eastAsia="zh-CN"/>
        </w:rPr>
      </w:pPr>
      <w:r>
        <w:rPr>
          <w:rFonts w:eastAsia="宋体"/>
          <w:lang w:val="en-US" w:eastAsia="zh-CN"/>
        </w:rPr>
        <w:lastRenderedPageBreak/>
        <w:fldChar w:fldCharType="begin"/>
      </w:r>
      <w:r>
        <w:rPr>
          <w:rFonts w:eastAsia="宋体"/>
          <w:lang w:val="en-US" w:eastAsia="zh-CN"/>
        </w:rPr>
        <w:instrText xml:space="preserve"> REF _Ref430957304 \h  \* MERGEFORMAT </w:instrText>
      </w:r>
      <w:r>
        <w:rPr>
          <w:rFonts w:eastAsia="宋体"/>
          <w:lang w:val="en-US" w:eastAsia="zh-CN"/>
        </w:rPr>
      </w:r>
      <w:r>
        <w:rPr>
          <w:rFonts w:eastAsia="宋体"/>
          <w:lang w:val="en-US" w:eastAsia="zh-CN"/>
        </w:rPr>
        <w:fldChar w:fldCharType="separate"/>
      </w:r>
      <w:r w:rsidRPr="00FE2A63">
        <w:rPr>
          <w:rFonts w:eastAsia="宋体"/>
          <w:lang w:val="en-US" w:eastAsia="zh-CN"/>
        </w:rPr>
        <w:t>Figure 5</w:t>
      </w:r>
      <w:r>
        <w:rPr>
          <w:rFonts w:eastAsia="宋体"/>
          <w:lang w:val="en-US" w:eastAsia="zh-CN"/>
        </w:rPr>
        <w:fldChar w:fldCharType="end"/>
      </w:r>
      <w:r>
        <w:rPr>
          <w:rFonts w:eastAsia="宋体" w:hint="eastAsia"/>
          <w:lang w:val="en-US" w:eastAsia="zh-CN"/>
        </w:rPr>
        <w:t xml:space="preserve"> shows an example of successive DL transmission of one MTC UE. MPDCCH #1 schedules MDPSCH #1 and repetitions of MPDSCH #1 overlaps with part of UE #1</w:t>
      </w:r>
      <w:r>
        <w:rPr>
          <w:rFonts w:eastAsia="宋体"/>
          <w:lang w:val="en-US" w:eastAsia="zh-CN"/>
        </w:rPr>
        <w:t>’</w:t>
      </w:r>
      <w:r>
        <w:rPr>
          <w:rFonts w:eastAsia="宋体" w:hint="eastAsia"/>
          <w:lang w:val="en-US" w:eastAsia="zh-CN"/>
        </w:rPr>
        <w:t xml:space="preserve">s next search space. If the search space is mode A, MPDCCH #2 cannot be transmitted in the search </w:t>
      </w:r>
      <w:r>
        <w:rPr>
          <w:rFonts w:eastAsia="宋体"/>
          <w:lang w:val="en-US" w:eastAsia="zh-CN"/>
        </w:rPr>
        <w:t>space</w:t>
      </w:r>
      <w:r>
        <w:rPr>
          <w:rFonts w:eastAsia="宋体" w:hint="eastAsia"/>
          <w:lang w:val="en-US" w:eastAsia="zh-CN"/>
        </w:rPr>
        <w:t xml:space="preserve"> </w:t>
      </w:r>
      <w:r>
        <w:rPr>
          <w:rFonts w:eastAsia="宋体"/>
          <w:lang w:val="en-US" w:eastAsia="zh-CN"/>
        </w:rPr>
        <w:t>which</w:t>
      </w:r>
      <w:r>
        <w:rPr>
          <w:rFonts w:eastAsia="宋体" w:hint="eastAsia"/>
          <w:lang w:val="en-US" w:eastAsia="zh-CN"/>
        </w:rPr>
        <w:t xml:space="preserve"> is partially occupied. </w:t>
      </w:r>
      <w:r w:rsidR="00942D57">
        <w:rPr>
          <w:rFonts w:eastAsiaTheme="minorEastAsia" w:hint="eastAsia"/>
          <w:lang w:val="en-US" w:eastAsia="ja-JP"/>
        </w:rPr>
        <w:t>If UE#2 search space is staggered like the figure, UE#2 can be scheduled. On</w:t>
      </w:r>
      <w:r>
        <w:rPr>
          <w:rFonts w:eastAsia="宋体" w:hint="eastAsia"/>
          <w:lang w:val="en-US" w:eastAsia="zh-CN"/>
        </w:rPr>
        <w:t xml:space="preserve"> other hand, if search space mode B is applied, MPDCCH #2</w:t>
      </w:r>
      <w:r w:rsidR="006B14F9">
        <w:rPr>
          <w:rFonts w:eastAsia="宋体" w:hint="eastAsia"/>
          <w:lang w:val="en-US" w:eastAsia="zh-CN"/>
        </w:rPr>
        <w:t xml:space="preserve"> </w:t>
      </w:r>
      <w:r w:rsidR="0085502A">
        <w:rPr>
          <w:rFonts w:eastAsia="宋体" w:hint="eastAsia"/>
          <w:lang w:val="en-US" w:eastAsia="zh-CN"/>
        </w:rPr>
        <w:t xml:space="preserve">for UE #1 </w:t>
      </w:r>
      <w:r>
        <w:rPr>
          <w:rFonts w:eastAsia="宋体" w:hint="eastAsia"/>
          <w:lang w:val="en-US" w:eastAsia="zh-CN"/>
        </w:rPr>
        <w:t xml:space="preserve">can start from the middle of the next search space. </w:t>
      </w:r>
      <w:r w:rsidR="00942D57">
        <w:rPr>
          <w:rFonts w:eastAsiaTheme="minorEastAsia" w:hint="eastAsia"/>
          <w:lang w:val="en-US" w:eastAsia="ja-JP"/>
        </w:rPr>
        <w:t xml:space="preserve">The extension of MPDSCH can be applied regardless of UE#1 or UE#2. </w:t>
      </w:r>
      <w:r w:rsidR="003F4219">
        <w:rPr>
          <w:rFonts w:eastAsia="宋体" w:hint="eastAsia"/>
          <w:lang w:val="en-US" w:eastAsia="zh-CN"/>
        </w:rPr>
        <w:t xml:space="preserve">In this case, search space mode B is </w:t>
      </w:r>
      <w:r w:rsidR="00942D57">
        <w:rPr>
          <w:rFonts w:eastAsiaTheme="minorEastAsia" w:hint="eastAsia"/>
          <w:lang w:val="en-US" w:eastAsia="ja-JP"/>
        </w:rPr>
        <w:t>better</w:t>
      </w:r>
      <w:r w:rsidR="00930D5F">
        <w:rPr>
          <w:rFonts w:eastAsia="宋体"/>
          <w:lang w:val="en-US" w:eastAsia="zh-CN"/>
        </w:rPr>
        <w:t>.</w:t>
      </w:r>
    </w:p>
    <w:p w:rsidR="00FC532C" w:rsidRDefault="00F1684D" w:rsidP="00241B13">
      <w:pPr>
        <w:pStyle w:val="afe"/>
        <w:spacing w:before="120" w:after="0"/>
        <w:ind w:firstLineChars="0" w:firstLine="0"/>
        <w:rPr>
          <w:rFonts w:eastAsia="宋体"/>
          <w:lang w:eastAsia="zh-CN"/>
        </w:rPr>
      </w:pPr>
      <w:r>
        <w:pict>
          <v:shape id="_x0000_i1029" type="#_x0000_t75" style="width:482.15pt;height:187.7pt">
            <v:imagedata r:id="rId14" o:title=""/>
          </v:shape>
        </w:pict>
      </w:r>
    </w:p>
    <w:p w:rsidR="00FE2A63" w:rsidRPr="003F4219" w:rsidRDefault="00FE2A63" w:rsidP="00FE2A63">
      <w:pPr>
        <w:pStyle w:val="afe"/>
        <w:spacing w:before="120" w:after="0"/>
        <w:ind w:firstLineChars="0" w:firstLine="0"/>
        <w:jc w:val="center"/>
        <w:rPr>
          <w:rFonts w:eastAsia="宋体"/>
          <w:b/>
          <w:u w:val="single"/>
          <w:lang w:eastAsia="zh-CN"/>
        </w:rPr>
      </w:pPr>
      <w:bookmarkStart w:id="8" w:name="_Ref430957304"/>
      <w:r w:rsidRPr="00E730CF">
        <w:rPr>
          <w:sz w:val="18"/>
        </w:rPr>
        <w:t xml:space="preserve">Figure </w:t>
      </w:r>
      <w:r w:rsidRPr="00E730CF">
        <w:rPr>
          <w:b/>
          <w:sz w:val="18"/>
        </w:rPr>
        <w:fldChar w:fldCharType="begin"/>
      </w:r>
      <w:r w:rsidRPr="00E730CF">
        <w:rPr>
          <w:sz w:val="18"/>
        </w:rPr>
        <w:instrText xml:space="preserve"> SEQ Figure \* ARABIC </w:instrText>
      </w:r>
      <w:r w:rsidRPr="00E730CF">
        <w:rPr>
          <w:b/>
          <w:sz w:val="18"/>
        </w:rPr>
        <w:fldChar w:fldCharType="separate"/>
      </w:r>
      <w:r>
        <w:rPr>
          <w:noProof/>
          <w:sz w:val="18"/>
        </w:rPr>
        <w:t>5</w:t>
      </w:r>
      <w:r w:rsidRPr="00E730CF">
        <w:rPr>
          <w:b/>
          <w:sz w:val="18"/>
        </w:rPr>
        <w:fldChar w:fldCharType="end"/>
      </w:r>
      <w:bookmarkEnd w:id="8"/>
      <w:r w:rsidRPr="00E730CF">
        <w:rPr>
          <w:sz w:val="18"/>
        </w:rPr>
        <w:t xml:space="preserve"> </w:t>
      </w:r>
      <w:r>
        <w:rPr>
          <w:rFonts w:eastAsia="宋体" w:hint="eastAsia"/>
          <w:sz w:val="18"/>
          <w:lang w:eastAsia="zh-CN"/>
        </w:rPr>
        <w:t>Example of timing relationship between MPDCCH and scheduled MPDSCH</w:t>
      </w:r>
    </w:p>
    <w:bookmarkEnd w:id="0"/>
    <w:bookmarkEnd w:id="1"/>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267497" w:rsidRDefault="001814ED" w:rsidP="006B245D">
      <w:pPr>
        <w:spacing w:after="120"/>
        <w:rPr>
          <w:rFonts w:eastAsia="宋体"/>
          <w:lang w:eastAsia="zh-CN"/>
        </w:rPr>
      </w:pPr>
      <w:r w:rsidRPr="001814ED">
        <w:rPr>
          <w:rFonts w:eastAsia="宋体"/>
          <w:lang w:eastAsia="zh-CN"/>
        </w:rPr>
        <w:t xml:space="preserve">In </w:t>
      </w:r>
      <w:r>
        <w:rPr>
          <w:rFonts w:eastAsia="宋体"/>
          <w:lang w:eastAsia="zh-CN"/>
        </w:rPr>
        <w:t>the contribution, we present our thoughts on the search space of MPDCCH. We make the following proposals:</w:t>
      </w:r>
    </w:p>
    <w:p w:rsidR="00951B20" w:rsidRDefault="00951B20" w:rsidP="00951B20">
      <w:pPr>
        <w:spacing w:before="120" w:after="0"/>
        <w:rPr>
          <w:rFonts w:eastAsiaTheme="minorEastAsia"/>
          <w:b/>
          <w:lang w:val="en-US" w:eastAsia="ja-JP"/>
        </w:rPr>
      </w:pPr>
      <w:r w:rsidRPr="00E71D10">
        <w:rPr>
          <w:rFonts w:eastAsiaTheme="minorEastAsia"/>
          <w:b/>
          <w:lang w:val="en-US" w:eastAsia="ja-JP"/>
        </w:rPr>
        <w:t>Proposal</w:t>
      </w:r>
      <w:r w:rsidRPr="00E71D10">
        <w:rPr>
          <w:rFonts w:eastAsiaTheme="minorEastAsia" w:hint="eastAsia"/>
          <w:b/>
          <w:lang w:val="en-US" w:eastAsia="ja-JP"/>
        </w:rPr>
        <w:t xml:space="preserve"> </w:t>
      </w:r>
      <w:r>
        <w:rPr>
          <w:rFonts w:eastAsiaTheme="minorEastAsia" w:hint="eastAsia"/>
          <w:b/>
          <w:lang w:val="en-US" w:eastAsia="ja-JP"/>
        </w:rPr>
        <w:t>1</w:t>
      </w:r>
      <w:r w:rsidRPr="00E71D10">
        <w:rPr>
          <w:rFonts w:eastAsiaTheme="minorEastAsia" w:hint="eastAsia"/>
          <w:b/>
          <w:lang w:val="en-US" w:eastAsia="ja-JP"/>
        </w:rPr>
        <w:t xml:space="preserve">: </w:t>
      </w:r>
      <w:r>
        <w:rPr>
          <w:rFonts w:eastAsiaTheme="minorEastAsia" w:hint="eastAsia"/>
          <w:b/>
          <w:lang w:val="en-US" w:eastAsia="ja-JP"/>
        </w:rPr>
        <w:t xml:space="preserve">Two search space modes are defined for Rel.13 MTC. </w:t>
      </w:r>
    </w:p>
    <w:p w:rsidR="00951B20" w:rsidRPr="00E71D10" w:rsidRDefault="00951B20" w:rsidP="00951B20">
      <w:pPr>
        <w:spacing w:before="120" w:after="0"/>
        <w:rPr>
          <w:rFonts w:eastAsiaTheme="minorEastAsia"/>
          <w:b/>
          <w:lang w:val="en-US" w:eastAsia="ja-JP"/>
        </w:rPr>
      </w:pPr>
      <w:r w:rsidRPr="00E71D10">
        <w:rPr>
          <w:rFonts w:eastAsiaTheme="minorEastAsia"/>
          <w:b/>
          <w:lang w:val="en-US" w:eastAsia="ja-JP"/>
        </w:rPr>
        <w:t>Proposal</w:t>
      </w:r>
      <w:r w:rsidRPr="00E71D10">
        <w:rPr>
          <w:rFonts w:eastAsiaTheme="minorEastAsia" w:hint="eastAsia"/>
          <w:b/>
          <w:lang w:val="en-US" w:eastAsia="ja-JP"/>
        </w:rPr>
        <w:t xml:space="preserve"> </w:t>
      </w:r>
      <w:r>
        <w:rPr>
          <w:rFonts w:eastAsia="宋体" w:hint="eastAsia"/>
          <w:b/>
          <w:lang w:val="en-US" w:eastAsia="zh-CN"/>
        </w:rPr>
        <w:t>2</w:t>
      </w:r>
      <w:r w:rsidRPr="00E71D10">
        <w:rPr>
          <w:rFonts w:eastAsiaTheme="minorEastAsia" w:hint="eastAsia"/>
          <w:b/>
          <w:lang w:val="en-US" w:eastAsia="ja-JP"/>
        </w:rPr>
        <w:t xml:space="preserve">: </w:t>
      </w:r>
      <w:r>
        <w:rPr>
          <w:rFonts w:eastAsia="宋体" w:hint="eastAsia"/>
          <w:b/>
          <w:lang w:val="en-US" w:eastAsia="zh-CN"/>
        </w:rPr>
        <w:t xml:space="preserve">Confirm the k value as 1, where k is </w:t>
      </w:r>
      <w:r>
        <w:rPr>
          <w:rFonts w:eastAsia="宋体"/>
          <w:b/>
          <w:lang w:val="en-US" w:eastAsia="zh-CN"/>
        </w:rPr>
        <w:t>the</w:t>
      </w:r>
      <w:r>
        <w:rPr>
          <w:rFonts w:eastAsia="宋体" w:hint="eastAsia"/>
          <w:b/>
          <w:lang w:val="en-US" w:eastAsia="zh-CN"/>
        </w:rPr>
        <w:t xml:space="preserve"> parameter to define the timing relationship of MPDCCH and scheduled MPDSCH based on RAN1 #80</w:t>
      </w:r>
      <w:r>
        <w:rPr>
          <w:rFonts w:eastAsia="宋体"/>
          <w:b/>
          <w:lang w:val="en-US" w:eastAsia="zh-CN"/>
        </w:rPr>
        <w:t>’</w:t>
      </w:r>
      <w:r>
        <w:rPr>
          <w:rFonts w:eastAsia="宋体" w:hint="eastAsia"/>
          <w:b/>
          <w:lang w:val="en-US" w:eastAsia="zh-CN"/>
        </w:rPr>
        <w:t>s agreement</w:t>
      </w:r>
      <w:r w:rsidRPr="00BC4B20">
        <w:rPr>
          <w:rFonts w:eastAsiaTheme="minorEastAsia"/>
          <w:b/>
          <w:lang w:val="en-US" w:eastAsia="ja-JP"/>
        </w:rPr>
        <w:t xml:space="preserve">. </w:t>
      </w:r>
    </w:p>
    <w:p w:rsidR="007B026E" w:rsidRPr="00951B20" w:rsidRDefault="007B026E" w:rsidP="006B245D">
      <w:pPr>
        <w:spacing w:after="120"/>
        <w:rPr>
          <w:rFonts w:eastAsia="宋体"/>
          <w:lang w:val="en-US" w:eastAsia="zh-CN"/>
        </w:rPr>
      </w:pPr>
    </w:p>
    <w:p w:rsidR="007F4817" w:rsidRDefault="007F4817" w:rsidP="006B245D">
      <w:pPr>
        <w:spacing w:after="120"/>
        <w:rPr>
          <w:rFonts w:eastAsia="宋体"/>
          <w:lang w:eastAsia="zh-CN"/>
        </w:rPr>
      </w:pPr>
    </w:p>
    <w:p w:rsidR="00A71177" w:rsidRPr="00B26A3F" w:rsidRDefault="00A71177" w:rsidP="001455E4">
      <w:pPr>
        <w:pStyle w:val="1"/>
        <w:numPr>
          <w:ilvl w:val="0"/>
          <w:numId w:val="0"/>
        </w:numPr>
        <w:rPr>
          <w:szCs w:val="36"/>
        </w:rPr>
      </w:pPr>
      <w:r w:rsidRPr="00B26A3F">
        <w:rPr>
          <w:rFonts w:hint="eastAsia"/>
          <w:szCs w:val="36"/>
        </w:rPr>
        <w:t xml:space="preserve">Reference </w:t>
      </w:r>
    </w:p>
    <w:p w:rsidR="005F79FB" w:rsidRPr="008C4824" w:rsidRDefault="005F79FB" w:rsidP="005F79FB">
      <w:pPr>
        <w:widowControl w:val="0"/>
        <w:numPr>
          <w:ilvl w:val="0"/>
          <w:numId w:val="9"/>
        </w:numPr>
        <w:autoSpaceDN w:val="0"/>
        <w:spacing w:after="120"/>
        <w:rPr>
          <w:lang w:val="en-US" w:eastAsia="ja-JP"/>
        </w:rPr>
      </w:pPr>
      <w:bookmarkStart w:id="9" w:name="_Ref430778353"/>
      <w:bookmarkStart w:id="10" w:name="_Ref427073708"/>
      <w:bookmarkStart w:id="11" w:name="_Ref402896013"/>
      <w:r>
        <w:rPr>
          <w:rFonts w:eastAsia="宋体" w:hint="eastAsia"/>
          <w:lang w:val="en-US" w:eastAsia="zh-CN"/>
        </w:rPr>
        <w:t xml:space="preserve">R1-155050, </w:t>
      </w:r>
      <w:r>
        <w:rPr>
          <w:rFonts w:eastAsia="宋体"/>
          <w:lang w:val="en-US" w:eastAsia="zh-CN"/>
        </w:rPr>
        <w:t>“</w:t>
      </w:r>
      <w:r w:rsidRPr="005F79FB">
        <w:rPr>
          <w:rFonts w:eastAsia="宋体"/>
          <w:lang w:val="en-US" w:eastAsia="zh-CN"/>
        </w:rPr>
        <w:t>Reply LS on PRACH coverage enhancement</w:t>
      </w:r>
      <w:r>
        <w:rPr>
          <w:rFonts w:eastAsia="宋体"/>
          <w:lang w:val="en-US" w:eastAsia="zh-CN"/>
        </w:rPr>
        <w:t>”</w:t>
      </w:r>
      <w:r>
        <w:rPr>
          <w:rFonts w:eastAsia="宋体" w:hint="eastAsia"/>
          <w:lang w:val="en-US" w:eastAsia="zh-CN"/>
        </w:rPr>
        <w:t xml:space="preserve">, </w:t>
      </w:r>
      <w:r w:rsidRPr="005F79FB">
        <w:rPr>
          <w:rFonts w:eastAsia="宋体"/>
          <w:lang w:val="en-US" w:eastAsia="zh-CN"/>
        </w:rPr>
        <w:t>RAN4</w:t>
      </w:r>
      <w:bookmarkEnd w:id="9"/>
    </w:p>
    <w:p w:rsidR="009A717D" w:rsidRPr="008C4824" w:rsidRDefault="009A717D" w:rsidP="009A717D">
      <w:pPr>
        <w:widowControl w:val="0"/>
        <w:numPr>
          <w:ilvl w:val="0"/>
          <w:numId w:val="9"/>
        </w:numPr>
        <w:autoSpaceDN w:val="0"/>
        <w:spacing w:after="120"/>
        <w:rPr>
          <w:lang w:val="en-US" w:eastAsia="ja-JP"/>
        </w:rPr>
      </w:pPr>
      <w:bookmarkStart w:id="12" w:name="_Ref430783216"/>
      <w:r>
        <w:rPr>
          <w:rFonts w:eastAsia="宋体" w:hint="eastAsia"/>
          <w:lang w:val="en-US" w:eastAsia="zh-CN"/>
        </w:rPr>
        <w:t xml:space="preserve">R1-155051, </w:t>
      </w:r>
      <w:r>
        <w:rPr>
          <w:rFonts w:eastAsia="宋体"/>
          <w:lang w:val="en-US" w:eastAsia="zh-CN"/>
        </w:rPr>
        <w:t>“</w:t>
      </w:r>
      <w:r w:rsidRPr="009A717D">
        <w:rPr>
          <w:rFonts w:eastAsia="宋体"/>
          <w:lang w:val="en-US" w:eastAsia="zh-CN"/>
        </w:rPr>
        <w:t>Reply LS on retuning time between narrowband regions for MTC</w:t>
      </w:r>
      <w:r>
        <w:rPr>
          <w:rFonts w:eastAsia="宋体"/>
          <w:lang w:val="en-US" w:eastAsia="zh-CN"/>
        </w:rPr>
        <w:t>”</w:t>
      </w:r>
      <w:r>
        <w:rPr>
          <w:rFonts w:eastAsia="宋体" w:hint="eastAsia"/>
          <w:lang w:val="en-US" w:eastAsia="zh-CN"/>
        </w:rPr>
        <w:t>, RAN4</w:t>
      </w:r>
      <w:bookmarkEnd w:id="12"/>
    </w:p>
    <w:p w:rsidR="00E71D10" w:rsidRPr="00E71D10" w:rsidRDefault="00E71D10" w:rsidP="00E71D10">
      <w:pPr>
        <w:widowControl w:val="0"/>
        <w:numPr>
          <w:ilvl w:val="0"/>
          <w:numId w:val="9"/>
        </w:numPr>
        <w:autoSpaceDN w:val="0"/>
        <w:spacing w:after="120"/>
        <w:rPr>
          <w:lang w:val="en-US" w:eastAsia="ja-JP"/>
        </w:rPr>
      </w:pPr>
      <w:r>
        <w:t>R1-15396</w:t>
      </w:r>
      <w:r>
        <w:rPr>
          <w:rFonts w:eastAsia="宋体" w:hint="eastAsia"/>
          <w:lang w:eastAsia="zh-CN"/>
        </w:rPr>
        <w:t>1</w:t>
      </w:r>
      <w:r w:rsidRPr="00E71D10">
        <w:rPr>
          <w:rFonts w:hint="eastAsia"/>
          <w:lang w:val="en-US" w:eastAsia="ja-JP"/>
        </w:rPr>
        <w:t>, "</w:t>
      </w:r>
      <w:r>
        <w:rPr>
          <w:rFonts w:eastAsia="宋体" w:hint="eastAsia"/>
          <w:lang w:eastAsia="zh-CN"/>
        </w:rPr>
        <w:t>Search space for MTC</w:t>
      </w:r>
      <w:r w:rsidRPr="00E71D10">
        <w:rPr>
          <w:rFonts w:hint="eastAsia"/>
          <w:lang w:val="en-US" w:eastAsia="ja-JP"/>
        </w:rPr>
        <w:t>", Panasonic</w:t>
      </w:r>
    </w:p>
    <w:p w:rsidR="00944ECB" w:rsidRPr="00D83D74" w:rsidRDefault="006B0B79" w:rsidP="00944ECB">
      <w:pPr>
        <w:widowControl w:val="0"/>
        <w:numPr>
          <w:ilvl w:val="0"/>
          <w:numId w:val="9"/>
        </w:numPr>
        <w:autoSpaceDN w:val="0"/>
        <w:spacing w:after="120"/>
        <w:rPr>
          <w:lang w:val="en-US" w:eastAsia="ja-JP"/>
        </w:rPr>
      </w:pPr>
      <w:r>
        <w:t>R1-153962</w:t>
      </w:r>
      <w:r w:rsidR="00381B8C" w:rsidRPr="00E71D10">
        <w:rPr>
          <w:rFonts w:hint="eastAsia"/>
          <w:lang w:val="en-US" w:eastAsia="ja-JP"/>
        </w:rPr>
        <w:t>, "</w:t>
      </w:r>
      <w:r>
        <w:t>DCI design for MTC</w:t>
      </w:r>
      <w:r w:rsidR="00381B8C" w:rsidRPr="00E71D10">
        <w:rPr>
          <w:rFonts w:hint="eastAsia"/>
          <w:lang w:val="en-US" w:eastAsia="ja-JP"/>
        </w:rPr>
        <w:t>", Panasonic</w:t>
      </w:r>
      <w:bookmarkEnd w:id="10"/>
      <w:bookmarkEnd w:id="11"/>
    </w:p>
    <w:sectPr w:rsidR="00944ECB" w:rsidRPr="00D83D74">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F50" w:rsidRDefault="00952F50">
      <w:r>
        <w:separator/>
      </w:r>
    </w:p>
  </w:endnote>
  <w:endnote w:type="continuationSeparator" w:id="0">
    <w:p w:rsidR="00952F50" w:rsidRDefault="00952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74" w:rsidRDefault="00EB2474">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EB2474" w:rsidRDefault="00EB24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2474" w:rsidRDefault="00EB2474">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F1684D">
      <w:rPr>
        <w:rStyle w:val="af3"/>
      </w:rPr>
      <w:t>6</w:t>
    </w:r>
    <w:r>
      <w:rPr>
        <w:rStyle w:val="af3"/>
      </w:rPr>
      <w:fldChar w:fldCharType="end"/>
    </w:r>
  </w:p>
  <w:p w:rsidR="00EB2474" w:rsidRDefault="00EB24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F50" w:rsidRDefault="00952F50">
      <w:r>
        <w:separator/>
      </w:r>
    </w:p>
  </w:footnote>
  <w:footnote w:type="continuationSeparator" w:id="0">
    <w:p w:rsidR="00952F50" w:rsidRDefault="00952F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2">
    <w:nsid w:val="06C85FE5"/>
    <w:multiLevelType w:val="hybridMultilevel"/>
    <w:tmpl w:val="5142D6CA"/>
    <w:lvl w:ilvl="0" w:tplc="04090003">
      <w:start w:val="1"/>
      <w:numFmt w:val="bullet"/>
      <w:lvlText w:val="•"/>
      <w:lvlJc w:val="left"/>
      <w:pPr>
        <w:ind w:left="1840" w:hanging="420"/>
      </w:pPr>
      <w:rPr>
        <w:rFonts w:ascii="Times New Roman" w:hAnsi="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3">
    <w:nsid w:val="10344264"/>
    <w:multiLevelType w:val="hybridMultilevel"/>
    <w:tmpl w:val="58BE090A"/>
    <w:lvl w:ilvl="0" w:tplc="2398C150">
      <w:start w:val="1"/>
      <w:numFmt w:val="bullet"/>
      <w:lvlText w:val="•"/>
      <w:lvlJc w:val="left"/>
      <w:pPr>
        <w:tabs>
          <w:tab w:val="num" w:pos="720"/>
        </w:tabs>
        <w:ind w:left="720" w:hanging="360"/>
      </w:pPr>
      <w:rPr>
        <w:rFonts w:ascii="Arial" w:hAnsi="Arial" w:cs="Times New Roman" w:hint="default"/>
      </w:rPr>
    </w:lvl>
    <w:lvl w:ilvl="1" w:tplc="92869AF6">
      <w:start w:val="1"/>
      <w:numFmt w:val="bullet"/>
      <w:lvlText w:val="•"/>
      <w:lvlJc w:val="left"/>
      <w:pPr>
        <w:tabs>
          <w:tab w:val="num" w:pos="1440"/>
        </w:tabs>
        <w:ind w:left="1440" w:hanging="360"/>
      </w:pPr>
      <w:rPr>
        <w:rFonts w:ascii="Arial" w:hAnsi="Arial" w:cs="Times New Roman" w:hint="default"/>
      </w:rPr>
    </w:lvl>
    <w:lvl w:ilvl="2" w:tplc="39A01AD2">
      <w:start w:val="1"/>
      <w:numFmt w:val="bullet"/>
      <w:lvlText w:val="•"/>
      <w:lvlJc w:val="left"/>
      <w:pPr>
        <w:tabs>
          <w:tab w:val="num" w:pos="2160"/>
        </w:tabs>
        <w:ind w:left="2160" w:hanging="360"/>
      </w:pPr>
      <w:rPr>
        <w:rFonts w:ascii="Arial" w:hAnsi="Arial" w:cs="Times New Roman" w:hint="default"/>
      </w:rPr>
    </w:lvl>
    <w:lvl w:ilvl="3" w:tplc="5336AF88">
      <w:start w:val="1"/>
      <w:numFmt w:val="bullet"/>
      <w:lvlText w:val="•"/>
      <w:lvlJc w:val="left"/>
      <w:pPr>
        <w:tabs>
          <w:tab w:val="num" w:pos="2880"/>
        </w:tabs>
        <w:ind w:left="2880" w:hanging="360"/>
      </w:pPr>
      <w:rPr>
        <w:rFonts w:ascii="Arial" w:hAnsi="Arial" w:cs="Times New Roman" w:hint="default"/>
      </w:rPr>
    </w:lvl>
    <w:lvl w:ilvl="4" w:tplc="98FEDB2C">
      <w:start w:val="1"/>
      <w:numFmt w:val="bullet"/>
      <w:lvlText w:val="•"/>
      <w:lvlJc w:val="left"/>
      <w:pPr>
        <w:tabs>
          <w:tab w:val="num" w:pos="3600"/>
        </w:tabs>
        <w:ind w:left="3600" w:hanging="360"/>
      </w:pPr>
      <w:rPr>
        <w:rFonts w:ascii="Arial" w:hAnsi="Arial" w:cs="Times New Roman" w:hint="default"/>
      </w:rPr>
    </w:lvl>
    <w:lvl w:ilvl="5" w:tplc="A9C22B70">
      <w:start w:val="1"/>
      <w:numFmt w:val="bullet"/>
      <w:lvlText w:val="•"/>
      <w:lvlJc w:val="left"/>
      <w:pPr>
        <w:tabs>
          <w:tab w:val="num" w:pos="4320"/>
        </w:tabs>
        <w:ind w:left="4320" w:hanging="360"/>
      </w:pPr>
      <w:rPr>
        <w:rFonts w:ascii="Arial" w:hAnsi="Arial" w:cs="Times New Roman" w:hint="default"/>
      </w:rPr>
    </w:lvl>
    <w:lvl w:ilvl="6" w:tplc="F33AAD3A">
      <w:start w:val="1"/>
      <w:numFmt w:val="bullet"/>
      <w:lvlText w:val="•"/>
      <w:lvlJc w:val="left"/>
      <w:pPr>
        <w:tabs>
          <w:tab w:val="num" w:pos="5040"/>
        </w:tabs>
        <w:ind w:left="5040" w:hanging="360"/>
      </w:pPr>
      <w:rPr>
        <w:rFonts w:ascii="Arial" w:hAnsi="Arial" w:cs="Times New Roman" w:hint="default"/>
      </w:rPr>
    </w:lvl>
    <w:lvl w:ilvl="7" w:tplc="3E5CA52C">
      <w:start w:val="1"/>
      <w:numFmt w:val="bullet"/>
      <w:lvlText w:val="•"/>
      <w:lvlJc w:val="left"/>
      <w:pPr>
        <w:tabs>
          <w:tab w:val="num" w:pos="5760"/>
        </w:tabs>
        <w:ind w:left="5760" w:hanging="360"/>
      </w:pPr>
      <w:rPr>
        <w:rFonts w:ascii="Arial" w:hAnsi="Arial" w:cs="Times New Roman" w:hint="default"/>
      </w:rPr>
    </w:lvl>
    <w:lvl w:ilvl="8" w:tplc="3BB60C00">
      <w:start w:val="1"/>
      <w:numFmt w:val="bullet"/>
      <w:lvlText w:val="•"/>
      <w:lvlJc w:val="left"/>
      <w:pPr>
        <w:tabs>
          <w:tab w:val="num" w:pos="6480"/>
        </w:tabs>
        <w:ind w:left="6480" w:hanging="360"/>
      </w:pPr>
      <w:rPr>
        <w:rFonts w:ascii="Arial" w:hAnsi="Arial" w:cs="Times New Roman" w:hint="default"/>
      </w:rPr>
    </w:lvl>
  </w:abstractNum>
  <w:abstractNum w:abstractNumId="4">
    <w:nsid w:val="15C97287"/>
    <w:multiLevelType w:val="hybridMultilevel"/>
    <w:tmpl w:val="E020D316"/>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nsid w:val="1CA50CA4"/>
    <w:multiLevelType w:val="hybridMultilevel"/>
    <w:tmpl w:val="27BE1F78"/>
    <w:lvl w:ilvl="0" w:tplc="C8EC94B8">
      <w:start w:val="1"/>
      <w:numFmt w:val="bullet"/>
      <w:lvlText w:val="•"/>
      <w:lvlJc w:val="left"/>
      <w:pPr>
        <w:tabs>
          <w:tab w:val="num" w:pos="720"/>
        </w:tabs>
        <w:ind w:left="720" w:hanging="360"/>
      </w:pPr>
      <w:rPr>
        <w:rFonts w:ascii="Arial" w:hAnsi="Arial" w:cs="Times New Roman" w:hint="default"/>
      </w:rPr>
    </w:lvl>
    <w:lvl w:ilvl="1" w:tplc="E5C41A02">
      <w:start w:val="1"/>
      <w:numFmt w:val="bullet"/>
      <w:lvlText w:val="•"/>
      <w:lvlJc w:val="left"/>
      <w:pPr>
        <w:tabs>
          <w:tab w:val="num" w:pos="1440"/>
        </w:tabs>
        <w:ind w:left="1440" w:hanging="360"/>
      </w:pPr>
      <w:rPr>
        <w:rFonts w:ascii="Arial" w:hAnsi="Arial" w:cs="Times New Roman" w:hint="default"/>
      </w:rPr>
    </w:lvl>
    <w:lvl w:ilvl="2" w:tplc="FF7E4F3E">
      <w:start w:val="1"/>
      <w:numFmt w:val="bullet"/>
      <w:lvlText w:val="•"/>
      <w:lvlJc w:val="left"/>
      <w:pPr>
        <w:tabs>
          <w:tab w:val="num" w:pos="2160"/>
        </w:tabs>
        <w:ind w:left="2160" w:hanging="360"/>
      </w:pPr>
      <w:rPr>
        <w:rFonts w:ascii="Arial" w:hAnsi="Arial" w:cs="Times New Roman" w:hint="default"/>
      </w:rPr>
    </w:lvl>
    <w:lvl w:ilvl="3" w:tplc="96B62ABC">
      <w:start w:val="1"/>
      <w:numFmt w:val="bullet"/>
      <w:lvlText w:val="•"/>
      <w:lvlJc w:val="left"/>
      <w:pPr>
        <w:tabs>
          <w:tab w:val="num" w:pos="2880"/>
        </w:tabs>
        <w:ind w:left="2880" w:hanging="360"/>
      </w:pPr>
      <w:rPr>
        <w:rFonts w:ascii="Arial" w:hAnsi="Arial" w:cs="Times New Roman" w:hint="default"/>
      </w:rPr>
    </w:lvl>
    <w:lvl w:ilvl="4" w:tplc="B57E1FA2">
      <w:start w:val="1"/>
      <w:numFmt w:val="bullet"/>
      <w:lvlText w:val="•"/>
      <w:lvlJc w:val="left"/>
      <w:pPr>
        <w:tabs>
          <w:tab w:val="num" w:pos="3600"/>
        </w:tabs>
        <w:ind w:left="3600" w:hanging="360"/>
      </w:pPr>
      <w:rPr>
        <w:rFonts w:ascii="Arial" w:hAnsi="Arial" w:cs="Times New Roman" w:hint="default"/>
      </w:rPr>
    </w:lvl>
    <w:lvl w:ilvl="5" w:tplc="FCCE2970">
      <w:start w:val="1"/>
      <w:numFmt w:val="bullet"/>
      <w:lvlText w:val="•"/>
      <w:lvlJc w:val="left"/>
      <w:pPr>
        <w:tabs>
          <w:tab w:val="num" w:pos="4320"/>
        </w:tabs>
        <w:ind w:left="4320" w:hanging="360"/>
      </w:pPr>
      <w:rPr>
        <w:rFonts w:ascii="Arial" w:hAnsi="Arial" w:cs="Times New Roman" w:hint="default"/>
      </w:rPr>
    </w:lvl>
    <w:lvl w:ilvl="6" w:tplc="1E749772">
      <w:start w:val="1"/>
      <w:numFmt w:val="bullet"/>
      <w:lvlText w:val="•"/>
      <w:lvlJc w:val="left"/>
      <w:pPr>
        <w:tabs>
          <w:tab w:val="num" w:pos="5040"/>
        </w:tabs>
        <w:ind w:left="5040" w:hanging="360"/>
      </w:pPr>
      <w:rPr>
        <w:rFonts w:ascii="Arial" w:hAnsi="Arial" w:cs="Times New Roman" w:hint="default"/>
      </w:rPr>
    </w:lvl>
    <w:lvl w:ilvl="7" w:tplc="76D66896">
      <w:start w:val="1"/>
      <w:numFmt w:val="bullet"/>
      <w:lvlText w:val="•"/>
      <w:lvlJc w:val="left"/>
      <w:pPr>
        <w:tabs>
          <w:tab w:val="num" w:pos="5760"/>
        </w:tabs>
        <w:ind w:left="5760" w:hanging="360"/>
      </w:pPr>
      <w:rPr>
        <w:rFonts w:ascii="Arial" w:hAnsi="Arial" w:cs="Times New Roman" w:hint="default"/>
      </w:rPr>
    </w:lvl>
    <w:lvl w:ilvl="8" w:tplc="E4427EE6">
      <w:start w:val="1"/>
      <w:numFmt w:val="bullet"/>
      <w:lvlText w:val="•"/>
      <w:lvlJc w:val="left"/>
      <w:pPr>
        <w:tabs>
          <w:tab w:val="num" w:pos="6480"/>
        </w:tabs>
        <w:ind w:left="6480" w:hanging="360"/>
      </w:pPr>
      <w:rPr>
        <w:rFonts w:ascii="Arial" w:hAnsi="Arial" w:cs="Times New Roman"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8">
    <w:nsid w:val="208D783F"/>
    <w:multiLevelType w:val="hybridMultilevel"/>
    <w:tmpl w:val="8F0C4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902F44"/>
    <w:multiLevelType w:val="hybridMultilevel"/>
    <w:tmpl w:val="107EF722"/>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5992319"/>
    <w:multiLevelType w:val="hybridMultilevel"/>
    <w:tmpl w:val="5E7C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3F7208"/>
    <w:multiLevelType w:val="hybridMultilevel"/>
    <w:tmpl w:val="E6A87FFE"/>
    <w:lvl w:ilvl="0" w:tplc="04090001">
      <w:start w:val="1"/>
      <w:numFmt w:val="bullet"/>
      <w:lvlText w:val=""/>
      <w:lvlJc w:val="left"/>
      <w:pPr>
        <w:ind w:left="1068" w:hanging="360"/>
      </w:pPr>
      <w:rPr>
        <w:rFonts w:ascii="Symbol" w:hAnsi="Symbol" w:hint="default"/>
      </w:rPr>
    </w:lvl>
    <w:lvl w:ilvl="1" w:tplc="04090001">
      <w:start w:val="1"/>
      <w:numFmt w:val="bullet"/>
      <w:lvlText w:val=""/>
      <w:lvlJc w:val="left"/>
      <w:pPr>
        <w:ind w:left="1788" w:hanging="360"/>
      </w:pPr>
      <w:rPr>
        <w:rFonts w:ascii="Symbol" w:hAnsi="Symbol" w:hint="default"/>
      </w:rPr>
    </w:lvl>
    <w:lvl w:ilvl="2" w:tplc="0409001B">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2EF36DCE"/>
    <w:multiLevelType w:val="hybridMultilevel"/>
    <w:tmpl w:val="B194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9A350B"/>
    <w:multiLevelType w:val="hybridMultilevel"/>
    <w:tmpl w:val="98CAF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5D081D"/>
    <w:multiLevelType w:val="hybridMultilevel"/>
    <w:tmpl w:val="CC2E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5E7ECD"/>
    <w:multiLevelType w:val="hybridMultilevel"/>
    <w:tmpl w:val="81D079EC"/>
    <w:lvl w:ilvl="0" w:tplc="04090001">
      <w:start w:val="1"/>
      <w:numFmt w:val="bullet"/>
      <w:lvlText w:val=""/>
      <w:lvlJc w:val="left"/>
      <w:pPr>
        <w:ind w:left="2848" w:hanging="360"/>
      </w:pPr>
      <w:rPr>
        <w:rFonts w:ascii="Symbol" w:hAnsi="Symbol" w:hint="default"/>
      </w:rPr>
    </w:lvl>
    <w:lvl w:ilvl="1" w:tplc="04090003" w:tentative="1">
      <w:start w:val="1"/>
      <w:numFmt w:val="bullet"/>
      <w:lvlText w:val="o"/>
      <w:lvlJc w:val="left"/>
      <w:pPr>
        <w:ind w:left="3568" w:hanging="360"/>
      </w:pPr>
      <w:rPr>
        <w:rFonts w:ascii="Courier New" w:hAnsi="Courier New" w:cs="Courier New" w:hint="default"/>
      </w:rPr>
    </w:lvl>
    <w:lvl w:ilvl="2" w:tplc="04090005" w:tentative="1">
      <w:start w:val="1"/>
      <w:numFmt w:val="bullet"/>
      <w:lvlText w:val=""/>
      <w:lvlJc w:val="left"/>
      <w:pPr>
        <w:ind w:left="4288" w:hanging="360"/>
      </w:pPr>
      <w:rPr>
        <w:rFonts w:ascii="Wingdings" w:hAnsi="Wingdings" w:hint="default"/>
      </w:rPr>
    </w:lvl>
    <w:lvl w:ilvl="3" w:tplc="04090001" w:tentative="1">
      <w:start w:val="1"/>
      <w:numFmt w:val="bullet"/>
      <w:lvlText w:val=""/>
      <w:lvlJc w:val="left"/>
      <w:pPr>
        <w:ind w:left="5008" w:hanging="360"/>
      </w:pPr>
      <w:rPr>
        <w:rFonts w:ascii="Symbol" w:hAnsi="Symbol" w:hint="default"/>
      </w:rPr>
    </w:lvl>
    <w:lvl w:ilvl="4" w:tplc="04090003" w:tentative="1">
      <w:start w:val="1"/>
      <w:numFmt w:val="bullet"/>
      <w:lvlText w:val="o"/>
      <w:lvlJc w:val="left"/>
      <w:pPr>
        <w:ind w:left="5728" w:hanging="360"/>
      </w:pPr>
      <w:rPr>
        <w:rFonts w:ascii="Courier New" w:hAnsi="Courier New" w:cs="Courier New" w:hint="default"/>
      </w:rPr>
    </w:lvl>
    <w:lvl w:ilvl="5" w:tplc="04090005" w:tentative="1">
      <w:start w:val="1"/>
      <w:numFmt w:val="bullet"/>
      <w:lvlText w:val=""/>
      <w:lvlJc w:val="left"/>
      <w:pPr>
        <w:ind w:left="6448" w:hanging="360"/>
      </w:pPr>
      <w:rPr>
        <w:rFonts w:ascii="Wingdings" w:hAnsi="Wingdings" w:hint="default"/>
      </w:rPr>
    </w:lvl>
    <w:lvl w:ilvl="6" w:tplc="04090001" w:tentative="1">
      <w:start w:val="1"/>
      <w:numFmt w:val="bullet"/>
      <w:lvlText w:val=""/>
      <w:lvlJc w:val="left"/>
      <w:pPr>
        <w:ind w:left="7168" w:hanging="360"/>
      </w:pPr>
      <w:rPr>
        <w:rFonts w:ascii="Symbol" w:hAnsi="Symbol" w:hint="default"/>
      </w:rPr>
    </w:lvl>
    <w:lvl w:ilvl="7" w:tplc="04090003" w:tentative="1">
      <w:start w:val="1"/>
      <w:numFmt w:val="bullet"/>
      <w:lvlText w:val="o"/>
      <w:lvlJc w:val="left"/>
      <w:pPr>
        <w:ind w:left="7888" w:hanging="360"/>
      </w:pPr>
      <w:rPr>
        <w:rFonts w:ascii="Courier New" w:hAnsi="Courier New" w:cs="Courier New" w:hint="default"/>
      </w:rPr>
    </w:lvl>
    <w:lvl w:ilvl="8" w:tplc="04090005" w:tentative="1">
      <w:start w:val="1"/>
      <w:numFmt w:val="bullet"/>
      <w:lvlText w:val=""/>
      <w:lvlJc w:val="left"/>
      <w:pPr>
        <w:ind w:left="8608" w:hanging="360"/>
      </w:pPr>
      <w:rPr>
        <w:rFonts w:ascii="Wingdings" w:hAnsi="Wingdings" w:hint="default"/>
      </w:rPr>
    </w:lvl>
  </w:abstractNum>
  <w:abstractNum w:abstractNumId="16">
    <w:nsid w:val="3C7225D7"/>
    <w:multiLevelType w:val="hybridMultilevel"/>
    <w:tmpl w:val="C60E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DD438EB"/>
    <w:multiLevelType w:val="hybridMultilevel"/>
    <w:tmpl w:val="94CE110C"/>
    <w:lvl w:ilvl="0" w:tplc="42CAB520">
      <w:start w:val="1"/>
      <w:numFmt w:val="bullet"/>
      <w:lvlText w:val="•"/>
      <w:lvlJc w:val="left"/>
      <w:pPr>
        <w:tabs>
          <w:tab w:val="num" w:pos="720"/>
        </w:tabs>
        <w:ind w:left="720" w:hanging="360"/>
      </w:pPr>
      <w:rPr>
        <w:rFonts w:ascii="Arial" w:hAnsi="Arial" w:hint="default"/>
      </w:rPr>
    </w:lvl>
    <w:lvl w:ilvl="1" w:tplc="317CCB0A">
      <w:start w:val="5081"/>
      <w:numFmt w:val="bullet"/>
      <w:lvlText w:val="–"/>
      <w:lvlJc w:val="left"/>
      <w:pPr>
        <w:tabs>
          <w:tab w:val="num" w:pos="1440"/>
        </w:tabs>
        <w:ind w:left="1440" w:hanging="360"/>
      </w:pPr>
      <w:rPr>
        <w:rFonts w:ascii="Arial" w:hAnsi="Arial" w:hint="default"/>
      </w:rPr>
    </w:lvl>
    <w:lvl w:ilvl="2" w:tplc="CD84FBEE">
      <w:start w:val="1"/>
      <w:numFmt w:val="bullet"/>
      <w:lvlText w:val="•"/>
      <w:lvlJc w:val="left"/>
      <w:pPr>
        <w:tabs>
          <w:tab w:val="num" w:pos="2160"/>
        </w:tabs>
        <w:ind w:left="2160" w:hanging="360"/>
      </w:pPr>
      <w:rPr>
        <w:rFonts w:ascii="Arial" w:hAnsi="Arial" w:hint="default"/>
      </w:rPr>
    </w:lvl>
    <w:lvl w:ilvl="3" w:tplc="725EE904">
      <w:start w:val="1"/>
      <w:numFmt w:val="bullet"/>
      <w:lvlText w:val="•"/>
      <w:lvlJc w:val="left"/>
      <w:pPr>
        <w:tabs>
          <w:tab w:val="num" w:pos="2880"/>
        </w:tabs>
        <w:ind w:left="2880" w:hanging="360"/>
      </w:pPr>
      <w:rPr>
        <w:rFonts w:ascii="Arial" w:hAnsi="Arial" w:hint="default"/>
      </w:rPr>
    </w:lvl>
    <w:lvl w:ilvl="4" w:tplc="E27C4E6C">
      <w:start w:val="1"/>
      <w:numFmt w:val="bullet"/>
      <w:lvlText w:val="•"/>
      <w:lvlJc w:val="left"/>
      <w:pPr>
        <w:tabs>
          <w:tab w:val="num" w:pos="3600"/>
        </w:tabs>
        <w:ind w:left="3600" w:hanging="360"/>
      </w:pPr>
      <w:rPr>
        <w:rFonts w:ascii="Arial" w:hAnsi="Arial" w:hint="default"/>
      </w:rPr>
    </w:lvl>
    <w:lvl w:ilvl="5" w:tplc="12C2EE2A" w:tentative="1">
      <w:start w:val="1"/>
      <w:numFmt w:val="bullet"/>
      <w:lvlText w:val="•"/>
      <w:lvlJc w:val="left"/>
      <w:pPr>
        <w:tabs>
          <w:tab w:val="num" w:pos="4320"/>
        </w:tabs>
        <w:ind w:left="4320" w:hanging="360"/>
      </w:pPr>
      <w:rPr>
        <w:rFonts w:ascii="Arial" w:hAnsi="Arial" w:hint="default"/>
      </w:rPr>
    </w:lvl>
    <w:lvl w:ilvl="6" w:tplc="4C1AF824" w:tentative="1">
      <w:start w:val="1"/>
      <w:numFmt w:val="bullet"/>
      <w:lvlText w:val="•"/>
      <w:lvlJc w:val="left"/>
      <w:pPr>
        <w:tabs>
          <w:tab w:val="num" w:pos="5040"/>
        </w:tabs>
        <w:ind w:left="5040" w:hanging="360"/>
      </w:pPr>
      <w:rPr>
        <w:rFonts w:ascii="Arial" w:hAnsi="Arial" w:hint="default"/>
      </w:rPr>
    </w:lvl>
    <w:lvl w:ilvl="7" w:tplc="02E0AAF6" w:tentative="1">
      <w:start w:val="1"/>
      <w:numFmt w:val="bullet"/>
      <w:lvlText w:val="•"/>
      <w:lvlJc w:val="left"/>
      <w:pPr>
        <w:tabs>
          <w:tab w:val="num" w:pos="5760"/>
        </w:tabs>
        <w:ind w:left="5760" w:hanging="360"/>
      </w:pPr>
      <w:rPr>
        <w:rFonts w:ascii="Arial" w:hAnsi="Arial" w:hint="default"/>
      </w:rPr>
    </w:lvl>
    <w:lvl w:ilvl="8" w:tplc="095C6402" w:tentative="1">
      <w:start w:val="1"/>
      <w:numFmt w:val="bullet"/>
      <w:lvlText w:val="•"/>
      <w:lvlJc w:val="left"/>
      <w:pPr>
        <w:tabs>
          <w:tab w:val="num" w:pos="6480"/>
        </w:tabs>
        <w:ind w:left="6480" w:hanging="360"/>
      </w:pPr>
      <w:rPr>
        <w:rFonts w:ascii="Arial" w:hAnsi="Arial"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5F50AA5"/>
    <w:multiLevelType w:val="hybridMultilevel"/>
    <w:tmpl w:val="21901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E010EA"/>
    <w:multiLevelType w:val="hybridMultilevel"/>
    <w:tmpl w:val="34FE4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4B5002D8"/>
    <w:multiLevelType w:val="hybridMultilevel"/>
    <w:tmpl w:val="B372B284"/>
    <w:lvl w:ilvl="0" w:tplc="059443B4">
      <w:start w:val="1"/>
      <w:numFmt w:val="bullet"/>
      <w:lvlText w:val="•"/>
      <w:lvlJc w:val="left"/>
      <w:pPr>
        <w:tabs>
          <w:tab w:val="num" w:pos="720"/>
        </w:tabs>
        <w:ind w:left="720" w:hanging="360"/>
      </w:pPr>
      <w:rPr>
        <w:rFonts w:ascii="Arial" w:hAnsi="Arial" w:cs="Times New Roman" w:hint="default"/>
      </w:rPr>
    </w:lvl>
    <w:lvl w:ilvl="1" w:tplc="C11CDBE2">
      <w:start w:val="28"/>
      <w:numFmt w:val="bullet"/>
      <w:lvlText w:val="–"/>
      <w:lvlJc w:val="left"/>
      <w:pPr>
        <w:tabs>
          <w:tab w:val="num" w:pos="1440"/>
        </w:tabs>
        <w:ind w:left="1440" w:hanging="360"/>
      </w:pPr>
      <w:rPr>
        <w:rFonts w:ascii="Arial" w:hAnsi="Arial" w:cs="Times New Roman" w:hint="default"/>
      </w:rPr>
    </w:lvl>
    <w:lvl w:ilvl="2" w:tplc="286AF588">
      <w:start w:val="1"/>
      <w:numFmt w:val="bullet"/>
      <w:lvlText w:val="•"/>
      <w:lvlJc w:val="left"/>
      <w:pPr>
        <w:tabs>
          <w:tab w:val="num" w:pos="2160"/>
        </w:tabs>
        <w:ind w:left="2160" w:hanging="360"/>
      </w:pPr>
      <w:rPr>
        <w:rFonts w:ascii="Arial" w:hAnsi="Arial" w:cs="Times New Roman" w:hint="default"/>
      </w:rPr>
    </w:lvl>
    <w:lvl w:ilvl="3" w:tplc="1F44D11A">
      <w:start w:val="1"/>
      <w:numFmt w:val="bullet"/>
      <w:lvlText w:val="•"/>
      <w:lvlJc w:val="left"/>
      <w:pPr>
        <w:tabs>
          <w:tab w:val="num" w:pos="2880"/>
        </w:tabs>
        <w:ind w:left="2880" w:hanging="360"/>
      </w:pPr>
      <w:rPr>
        <w:rFonts w:ascii="Arial" w:hAnsi="Arial" w:cs="Times New Roman" w:hint="default"/>
      </w:rPr>
    </w:lvl>
    <w:lvl w:ilvl="4" w:tplc="61A0AEA0">
      <w:start w:val="1"/>
      <w:numFmt w:val="bullet"/>
      <w:lvlText w:val="•"/>
      <w:lvlJc w:val="left"/>
      <w:pPr>
        <w:tabs>
          <w:tab w:val="num" w:pos="3600"/>
        </w:tabs>
        <w:ind w:left="3600" w:hanging="360"/>
      </w:pPr>
      <w:rPr>
        <w:rFonts w:ascii="Arial" w:hAnsi="Arial" w:cs="Times New Roman" w:hint="default"/>
      </w:rPr>
    </w:lvl>
    <w:lvl w:ilvl="5" w:tplc="B07C2570">
      <w:start w:val="1"/>
      <w:numFmt w:val="bullet"/>
      <w:lvlText w:val="•"/>
      <w:lvlJc w:val="left"/>
      <w:pPr>
        <w:tabs>
          <w:tab w:val="num" w:pos="4320"/>
        </w:tabs>
        <w:ind w:left="4320" w:hanging="360"/>
      </w:pPr>
      <w:rPr>
        <w:rFonts w:ascii="Arial" w:hAnsi="Arial" w:cs="Times New Roman" w:hint="default"/>
      </w:rPr>
    </w:lvl>
    <w:lvl w:ilvl="6" w:tplc="BD5E516A">
      <w:start w:val="1"/>
      <w:numFmt w:val="bullet"/>
      <w:lvlText w:val="•"/>
      <w:lvlJc w:val="left"/>
      <w:pPr>
        <w:tabs>
          <w:tab w:val="num" w:pos="5040"/>
        </w:tabs>
        <w:ind w:left="5040" w:hanging="360"/>
      </w:pPr>
      <w:rPr>
        <w:rFonts w:ascii="Arial" w:hAnsi="Arial" w:cs="Times New Roman" w:hint="default"/>
      </w:rPr>
    </w:lvl>
    <w:lvl w:ilvl="7" w:tplc="AE5805EA">
      <w:start w:val="1"/>
      <w:numFmt w:val="bullet"/>
      <w:lvlText w:val="•"/>
      <w:lvlJc w:val="left"/>
      <w:pPr>
        <w:tabs>
          <w:tab w:val="num" w:pos="5760"/>
        </w:tabs>
        <w:ind w:left="5760" w:hanging="360"/>
      </w:pPr>
      <w:rPr>
        <w:rFonts w:ascii="Arial" w:hAnsi="Arial" w:cs="Times New Roman" w:hint="default"/>
      </w:rPr>
    </w:lvl>
    <w:lvl w:ilvl="8" w:tplc="52F850E0">
      <w:start w:val="1"/>
      <w:numFmt w:val="bullet"/>
      <w:lvlText w:val="•"/>
      <w:lvlJc w:val="left"/>
      <w:pPr>
        <w:tabs>
          <w:tab w:val="num" w:pos="6480"/>
        </w:tabs>
        <w:ind w:left="6480" w:hanging="360"/>
      </w:pPr>
      <w:rPr>
        <w:rFonts w:ascii="Arial" w:hAnsi="Arial" w:cs="Times New Roman" w:hint="default"/>
      </w:rPr>
    </w:lvl>
  </w:abstractNum>
  <w:abstractNum w:abstractNumId="25">
    <w:nsid w:val="52DC0F06"/>
    <w:multiLevelType w:val="hybridMultilevel"/>
    <w:tmpl w:val="83E44F8E"/>
    <w:lvl w:ilvl="0" w:tplc="04090001">
      <w:start w:val="1"/>
      <w:numFmt w:val="bullet"/>
      <w:lvlText w:val=""/>
      <w:lvlJc w:val="left"/>
      <w:pPr>
        <w:ind w:left="1068" w:hanging="360"/>
      </w:pPr>
      <w:rPr>
        <w:rFonts w:ascii="Symbol" w:hAnsi="Symbol" w:hint="default"/>
      </w:r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6">
    <w:nsid w:val="60491431"/>
    <w:multiLevelType w:val="hybridMultilevel"/>
    <w:tmpl w:val="995E2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5D6153"/>
    <w:multiLevelType w:val="hybridMultilevel"/>
    <w:tmpl w:val="F4DAD02E"/>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1B">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703D1D5C"/>
    <w:multiLevelType w:val="hybridMultilevel"/>
    <w:tmpl w:val="3A2C2BFE"/>
    <w:lvl w:ilvl="0" w:tplc="1018C2F8">
      <w:start w:val="1"/>
      <w:numFmt w:val="bullet"/>
      <w:lvlText w:val="•"/>
      <w:lvlJc w:val="left"/>
      <w:pPr>
        <w:tabs>
          <w:tab w:val="num" w:pos="720"/>
        </w:tabs>
        <w:ind w:left="720" w:hanging="360"/>
      </w:pPr>
      <w:rPr>
        <w:rFonts w:ascii="Arial" w:hAnsi="Arial" w:cs="Times New Roman" w:hint="default"/>
      </w:rPr>
    </w:lvl>
    <w:lvl w:ilvl="1" w:tplc="5C42B688">
      <w:start w:val="47"/>
      <w:numFmt w:val="bullet"/>
      <w:lvlText w:val="–"/>
      <w:lvlJc w:val="left"/>
      <w:pPr>
        <w:tabs>
          <w:tab w:val="num" w:pos="1440"/>
        </w:tabs>
        <w:ind w:left="1440" w:hanging="360"/>
      </w:pPr>
      <w:rPr>
        <w:rFonts w:ascii="Arial" w:hAnsi="Arial" w:cs="Times New Roman" w:hint="default"/>
      </w:rPr>
    </w:lvl>
    <w:lvl w:ilvl="2" w:tplc="212020CA">
      <w:start w:val="1"/>
      <w:numFmt w:val="bullet"/>
      <w:lvlText w:val="•"/>
      <w:lvlJc w:val="left"/>
      <w:pPr>
        <w:tabs>
          <w:tab w:val="num" w:pos="2160"/>
        </w:tabs>
        <w:ind w:left="2160" w:hanging="360"/>
      </w:pPr>
      <w:rPr>
        <w:rFonts w:ascii="Arial" w:hAnsi="Arial" w:cs="Times New Roman" w:hint="default"/>
      </w:rPr>
    </w:lvl>
    <w:lvl w:ilvl="3" w:tplc="2F843364">
      <w:start w:val="1"/>
      <w:numFmt w:val="bullet"/>
      <w:lvlText w:val="•"/>
      <w:lvlJc w:val="left"/>
      <w:pPr>
        <w:tabs>
          <w:tab w:val="num" w:pos="2880"/>
        </w:tabs>
        <w:ind w:left="2880" w:hanging="360"/>
      </w:pPr>
      <w:rPr>
        <w:rFonts w:ascii="Arial" w:hAnsi="Arial" w:cs="Times New Roman" w:hint="default"/>
      </w:rPr>
    </w:lvl>
    <w:lvl w:ilvl="4" w:tplc="10C47A4E">
      <w:start w:val="1"/>
      <w:numFmt w:val="bullet"/>
      <w:lvlText w:val="•"/>
      <w:lvlJc w:val="left"/>
      <w:pPr>
        <w:tabs>
          <w:tab w:val="num" w:pos="3600"/>
        </w:tabs>
        <w:ind w:left="3600" w:hanging="360"/>
      </w:pPr>
      <w:rPr>
        <w:rFonts w:ascii="Arial" w:hAnsi="Arial" w:cs="Times New Roman" w:hint="default"/>
      </w:rPr>
    </w:lvl>
    <w:lvl w:ilvl="5" w:tplc="711CC108">
      <w:start w:val="1"/>
      <w:numFmt w:val="bullet"/>
      <w:lvlText w:val="•"/>
      <w:lvlJc w:val="left"/>
      <w:pPr>
        <w:tabs>
          <w:tab w:val="num" w:pos="4320"/>
        </w:tabs>
        <w:ind w:left="4320" w:hanging="360"/>
      </w:pPr>
      <w:rPr>
        <w:rFonts w:ascii="Arial" w:hAnsi="Arial" w:cs="Times New Roman" w:hint="default"/>
      </w:rPr>
    </w:lvl>
    <w:lvl w:ilvl="6" w:tplc="C28036DC">
      <w:start w:val="1"/>
      <w:numFmt w:val="bullet"/>
      <w:lvlText w:val="•"/>
      <w:lvlJc w:val="left"/>
      <w:pPr>
        <w:tabs>
          <w:tab w:val="num" w:pos="5040"/>
        </w:tabs>
        <w:ind w:left="5040" w:hanging="360"/>
      </w:pPr>
      <w:rPr>
        <w:rFonts w:ascii="Arial" w:hAnsi="Arial" w:cs="Times New Roman" w:hint="default"/>
      </w:rPr>
    </w:lvl>
    <w:lvl w:ilvl="7" w:tplc="DEDE803E">
      <w:start w:val="1"/>
      <w:numFmt w:val="bullet"/>
      <w:lvlText w:val="•"/>
      <w:lvlJc w:val="left"/>
      <w:pPr>
        <w:tabs>
          <w:tab w:val="num" w:pos="5760"/>
        </w:tabs>
        <w:ind w:left="5760" w:hanging="360"/>
      </w:pPr>
      <w:rPr>
        <w:rFonts w:ascii="Arial" w:hAnsi="Arial" w:cs="Times New Roman" w:hint="default"/>
      </w:rPr>
    </w:lvl>
    <w:lvl w:ilvl="8" w:tplc="5614D152">
      <w:start w:val="1"/>
      <w:numFmt w:val="bullet"/>
      <w:lvlText w:val="•"/>
      <w:lvlJc w:val="left"/>
      <w:pPr>
        <w:tabs>
          <w:tab w:val="num" w:pos="6480"/>
        </w:tabs>
        <w:ind w:left="6480" w:hanging="360"/>
      </w:pPr>
      <w:rPr>
        <w:rFonts w:ascii="Arial" w:hAnsi="Arial" w:cs="Times New Roman" w:hint="default"/>
      </w:rPr>
    </w:lvl>
  </w:abstractNum>
  <w:abstractNum w:abstractNumId="30">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nsid w:val="7B542277"/>
    <w:multiLevelType w:val="hybridMultilevel"/>
    <w:tmpl w:val="D658A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F8D1D96"/>
    <w:multiLevelType w:val="hybridMultilevel"/>
    <w:tmpl w:val="775A4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3"/>
  </w:num>
  <w:num w:numId="3">
    <w:abstractNumId w:val="18"/>
  </w:num>
  <w:num w:numId="4">
    <w:abstractNumId w:val="28"/>
  </w:num>
  <w:num w:numId="5">
    <w:abstractNumId w:val="22"/>
  </w:num>
  <w:num w:numId="6">
    <w:abstractNumId w:val="23"/>
  </w:num>
  <w:num w:numId="7">
    <w:abstractNumId w:val="20"/>
  </w:num>
  <w:num w:numId="8">
    <w:abstractNumId w:val="31"/>
  </w:num>
  <w:num w:numId="9">
    <w:abstractNumId w:val="6"/>
  </w:num>
  <w:num w:numId="10">
    <w:abstractNumId w:val="16"/>
  </w:num>
  <w:num w:numId="11">
    <w:abstractNumId w:val="12"/>
  </w:num>
  <w:num w:numId="12">
    <w:abstractNumId w:val="32"/>
  </w:num>
  <w:num w:numId="13">
    <w:abstractNumId w:val="8"/>
  </w:num>
  <w:num w:numId="14">
    <w:abstractNumId w:val="1"/>
  </w:num>
  <w:num w:numId="15">
    <w:abstractNumId w:val="10"/>
  </w:num>
  <w:num w:numId="16">
    <w:abstractNumId w:val="0"/>
  </w:num>
  <w:num w:numId="17">
    <w:abstractNumId w:val="26"/>
  </w:num>
  <w:num w:numId="18">
    <w:abstractNumId w:val="13"/>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17"/>
  </w:num>
  <w:num w:numId="22">
    <w:abstractNumId w:val="14"/>
  </w:num>
  <w:num w:numId="23">
    <w:abstractNumId w:val="7"/>
  </w:num>
  <w:num w:numId="24">
    <w:abstractNumId w:val="19"/>
  </w:num>
  <w:num w:numId="25">
    <w:abstractNumId w:val="29"/>
  </w:num>
  <w:num w:numId="26">
    <w:abstractNumId w:val="24"/>
  </w:num>
  <w:num w:numId="27">
    <w:abstractNumId w:val="5"/>
  </w:num>
  <w:num w:numId="28">
    <w:abstractNumId w:val="3"/>
  </w:num>
  <w:num w:numId="29">
    <w:abstractNumId w:val="25"/>
  </w:num>
  <w:num w:numId="30">
    <w:abstractNumId w:val="4"/>
  </w:num>
  <w:num w:numId="31">
    <w:abstractNumId w:val="9"/>
  </w:num>
  <w:num w:numId="32">
    <w:abstractNumId w:val="27"/>
  </w:num>
  <w:num w:numId="33">
    <w:abstractNumId w:val="21"/>
  </w:num>
  <w:num w:numId="34">
    <w:abstractNumId w:val="2"/>
  </w:num>
  <w:num w:numId="35">
    <w:abstractNumId w:val="11"/>
  </w:num>
  <w:num w:numId="36">
    <w:abstractNumId w:val="15"/>
  </w:num>
  <w:num w:numId="37">
    <w:abstractNumId w:val="30"/>
  </w:num>
  <w:num w:numId="38">
    <w:abstractNumId w:val="30"/>
  </w:num>
  <w:num w:numId="39">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D86"/>
    <w:rsid w:val="000023A0"/>
    <w:rsid w:val="00002F0F"/>
    <w:rsid w:val="0000305B"/>
    <w:rsid w:val="0000399C"/>
    <w:rsid w:val="00003BCD"/>
    <w:rsid w:val="00004329"/>
    <w:rsid w:val="00005BA8"/>
    <w:rsid w:val="00006716"/>
    <w:rsid w:val="000071A7"/>
    <w:rsid w:val="00007483"/>
    <w:rsid w:val="000103FB"/>
    <w:rsid w:val="00010D87"/>
    <w:rsid w:val="0001175D"/>
    <w:rsid w:val="00011D9F"/>
    <w:rsid w:val="00011F63"/>
    <w:rsid w:val="00013795"/>
    <w:rsid w:val="000150E7"/>
    <w:rsid w:val="000159AC"/>
    <w:rsid w:val="00017972"/>
    <w:rsid w:val="00017B30"/>
    <w:rsid w:val="00020117"/>
    <w:rsid w:val="000201FC"/>
    <w:rsid w:val="00020386"/>
    <w:rsid w:val="000206CA"/>
    <w:rsid w:val="00020BE6"/>
    <w:rsid w:val="00020BF4"/>
    <w:rsid w:val="00021248"/>
    <w:rsid w:val="000215FD"/>
    <w:rsid w:val="00021BAC"/>
    <w:rsid w:val="00021CF5"/>
    <w:rsid w:val="000221F2"/>
    <w:rsid w:val="000230F1"/>
    <w:rsid w:val="000233D5"/>
    <w:rsid w:val="0002364D"/>
    <w:rsid w:val="00023AE3"/>
    <w:rsid w:val="00024144"/>
    <w:rsid w:val="00026B2D"/>
    <w:rsid w:val="000308A1"/>
    <w:rsid w:val="00031400"/>
    <w:rsid w:val="00031E0C"/>
    <w:rsid w:val="00032486"/>
    <w:rsid w:val="000332CA"/>
    <w:rsid w:val="00034302"/>
    <w:rsid w:val="00034C07"/>
    <w:rsid w:val="00036A11"/>
    <w:rsid w:val="00036F38"/>
    <w:rsid w:val="00040D18"/>
    <w:rsid w:val="00042E74"/>
    <w:rsid w:val="000451D1"/>
    <w:rsid w:val="00046137"/>
    <w:rsid w:val="00047F74"/>
    <w:rsid w:val="0005007B"/>
    <w:rsid w:val="00050189"/>
    <w:rsid w:val="000503F0"/>
    <w:rsid w:val="00050A65"/>
    <w:rsid w:val="00050B1B"/>
    <w:rsid w:val="00050B89"/>
    <w:rsid w:val="00050BA6"/>
    <w:rsid w:val="0005105A"/>
    <w:rsid w:val="00051409"/>
    <w:rsid w:val="00052F87"/>
    <w:rsid w:val="00053414"/>
    <w:rsid w:val="00053C42"/>
    <w:rsid w:val="00054C50"/>
    <w:rsid w:val="00057998"/>
    <w:rsid w:val="00057AA6"/>
    <w:rsid w:val="00057C1C"/>
    <w:rsid w:val="0006043B"/>
    <w:rsid w:val="000607BC"/>
    <w:rsid w:val="00060C75"/>
    <w:rsid w:val="0006224C"/>
    <w:rsid w:val="00064225"/>
    <w:rsid w:val="00064752"/>
    <w:rsid w:val="00066306"/>
    <w:rsid w:val="00067944"/>
    <w:rsid w:val="00067AA1"/>
    <w:rsid w:val="00070567"/>
    <w:rsid w:val="0007056A"/>
    <w:rsid w:val="000708B2"/>
    <w:rsid w:val="00071219"/>
    <w:rsid w:val="00071319"/>
    <w:rsid w:val="00071C0F"/>
    <w:rsid w:val="0007272F"/>
    <w:rsid w:val="0007291F"/>
    <w:rsid w:val="000754EB"/>
    <w:rsid w:val="00075BB7"/>
    <w:rsid w:val="0007690F"/>
    <w:rsid w:val="000803A0"/>
    <w:rsid w:val="00082CB7"/>
    <w:rsid w:val="00082F02"/>
    <w:rsid w:val="00084DED"/>
    <w:rsid w:val="00085007"/>
    <w:rsid w:val="000850B3"/>
    <w:rsid w:val="00085A5C"/>
    <w:rsid w:val="000865D7"/>
    <w:rsid w:val="00087345"/>
    <w:rsid w:val="00087805"/>
    <w:rsid w:val="00087E13"/>
    <w:rsid w:val="00087FB3"/>
    <w:rsid w:val="0009048D"/>
    <w:rsid w:val="000908EC"/>
    <w:rsid w:val="00090E2D"/>
    <w:rsid w:val="0009157D"/>
    <w:rsid w:val="00091DDA"/>
    <w:rsid w:val="00093263"/>
    <w:rsid w:val="00094778"/>
    <w:rsid w:val="00095395"/>
    <w:rsid w:val="00096002"/>
    <w:rsid w:val="0009639E"/>
    <w:rsid w:val="00096412"/>
    <w:rsid w:val="00096543"/>
    <w:rsid w:val="00097918"/>
    <w:rsid w:val="00097ED4"/>
    <w:rsid w:val="000A2F81"/>
    <w:rsid w:val="000A3A30"/>
    <w:rsid w:val="000A3C0F"/>
    <w:rsid w:val="000A5634"/>
    <w:rsid w:val="000A5BD3"/>
    <w:rsid w:val="000A6BB2"/>
    <w:rsid w:val="000A7F05"/>
    <w:rsid w:val="000A7F8C"/>
    <w:rsid w:val="000B0BE4"/>
    <w:rsid w:val="000B0EBC"/>
    <w:rsid w:val="000B1005"/>
    <w:rsid w:val="000B1D77"/>
    <w:rsid w:val="000B2408"/>
    <w:rsid w:val="000B2427"/>
    <w:rsid w:val="000B260A"/>
    <w:rsid w:val="000B2747"/>
    <w:rsid w:val="000B3771"/>
    <w:rsid w:val="000B486A"/>
    <w:rsid w:val="000B63B1"/>
    <w:rsid w:val="000B6F65"/>
    <w:rsid w:val="000B7468"/>
    <w:rsid w:val="000C0AD5"/>
    <w:rsid w:val="000C0E68"/>
    <w:rsid w:val="000C1F6B"/>
    <w:rsid w:val="000C2225"/>
    <w:rsid w:val="000C22FC"/>
    <w:rsid w:val="000C27F9"/>
    <w:rsid w:val="000C393F"/>
    <w:rsid w:val="000C3ECA"/>
    <w:rsid w:val="000C46E0"/>
    <w:rsid w:val="000C4771"/>
    <w:rsid w:val="000C47D8"/>
    <w:rsid w:val="000C5251"/>
    <w:rsid w:val="000C5CDB"/>
    <w:rsid w:val="000C5D4C"/>
    <w:rsid w:val="000C656D"/>
    <w:rsid w:val="000C67C1"/>
    <w:rsid w:val="000C68C9"/>
    <w:rsid w:val="000C7B42"/>
    <w:rsid w:val="000D07AF"/>
    <w:rsid w:val="000D0D9D"/>
    <w:rsid w:val="000D1A83"/>
    <w:rsid w:val="000D2B1C"/>
    <w:rsid w:val="000D2E66"/>
    <w:rsid w:val="000D3D10"/>
    <w:rsid w:val="000D3D6D"/>
    <w:rsid w:val="000D5107"/>
    <w:rsid w:val="000D59A5"/>
    <w:rsid w:val="000D7B5E"/>
    <w:rsid w:val="000D7BF1"/>
    <w:rsid w:val="000E065D"/>
    <w:rsid w:val="000E06B2"/>
    <w:rsid w:val="000E0F9C"/>
    <w:rsid w:val="000E1086"/>
    <w:rsid w:val="000E131A"/>
    <w:rsid w:val="000E3220"/>
    <w:rsid w:val="000E4B0A"/>
    <w:rsid w:val="000E4C04"/>
    <w:rsid w:val="000E51E3"/>
    <w:rsid w:val="000E5D88"/>
    <w:rsid w:val="000E6C1F"/>
    <w:rsid w:val="000E6E77"/>
    <w:rsid w:val="000F02B5"/>
    <w:rsid w:val="000F056A"/>
    <w:rsid w:val="000F05AA"/>
    <w:rsid w:val="000F0DA5"/>
    <w:rsid w:val="000F12BC"/>
    <w:rsid w:val="000F20C0"/>
    <w:rsid w:val="000F2810"/>
    <w:rsid w:val="000F29F2"/>
    <w:rsid w:val="000F36BC"/>
    <w:rsid w:val="000F4E4A"/>
    <w:rsid w:val="000F53BB"/>
    <w:rsid w:val="000F72C1"/>
    <w:rsid w:val="000F7713"/>
    <w:rsid w:val="0010053A"/>
    <w:rsid w:val="00101A9B"/>
    <w:rsid w:val="0010201D"/>
    <w:rsid w:val="00102B08"/>
    <w:rsid w:val="00102C61"/>
    <w:rsid w:val="00102D91"/>
    <w:rsid w:val="00103674"/>
    <w:rsid w:val="00103B2C"/>
    <w:rsid w:val="00103BA5"/>
    <w:rsid w:val="00104063"/>
    <w:rsid w:val="001054BF"/>
    <w:rsid w:val="0010554C"/>
    <w:rsid w:val="00105EFE"/>
    <w:rsid w:val="00105FA4"/>
    <w:rsid w:val="00107F2F"/>
    <w:rsid w:val="00110451"/>
    <w:rsid w:val="001118CB"/>
    <w:rsid w:val="00111ECE"/>
    <w:rsid w:val="0011330C"/>
    <w:rsid w:val="00114B5E"/>
    <w:rsid w:val="0011542C"/>
    <w:rsid w:val="00115963"/>
    <w:rsid w:val="0011602B"/>
    <w:rsid w:val="001161B6"/>
    <w:rsid w:val="001168DF"/>
    <w:rsid w:val="00117194"/>
    <w:rsid w:val="00117F83"/>
    <w:rsid w:val="001224FE"/>
    <w:rsid w:val="001227F0"/>
    <w:rsid w:val="00123AE5"/>
    <w:rsid w:val="00124354"/>
    <w:rsid w:val="0012450B"/>
    <w:rsid w:val="00124748"/>
    <w:rsid w:val="001257D0"/>
    <w:rsid w:val="00125964"/>
    <w:rsid w:val="00125D27"/>
    <w:rsid w:val="001269B2"/>
    <w:rsid w:val="00127AD8"/>
    <w:rsid w:val="00127FBC"/>
    <w:rsid w:val="001303E8"/>
    <w:rsid w:val="0013055D"/>
    <w:rsid w:val="001305D2"/>
    <w:rsid w:val="00131C62"/>
    <w:rsid w:val="00133A35"/>
    <w:rsid w:val="001342AE"/>
    <w:rsid w:val="00134BD7"/>
    <w:rsid w:val="00135362"/>
    <w:rsid w:val="00135BC5"/>
    <w:rsid w:val="00135BF0"/>
    <w:rsid w:val="00136301"/>
    <w:rsid w:val="00137979"/>
    <w:rsid w:val="001408D6"/>
    <w:rsid w:val="00140C2F"/>
    <w:rsid w:val="00142F5A"/>
    <w:rsid w:val="00143766"/>
    <w:rsid w:val="001455E4"/>
    <w:rsid w:val="0014583E"/>
    <w:rsid w:val="00145B95"/>
    <w:rsid w:val="00147EDE"/>
    <w:rsid w:val="001507ED"/>
    <w:rsid w:val="0015154C"/>
    <w:rsid w:val="0015237F"/>
    <w:rsid w:val="00152AF7"/>
    <w:rsid w:val="001535EC"/>
    <w:rsid w:val="0015416B"/>
    <w:rsid w:val="00154768"/>
    <w:rsid w:val="00155230"/>
    <w:rsid w:val="001555F2"/>
    <w:rsid w:val="00155620"/>
    <w:rsid w:val="001564A4"/>
    <w:rsid w:val="00156971"/>
    <w:rsid w:val="00156F77"/>
    <w:rsid w:val="00156F7C"/>
    <w:rsid w:val="00157077"/>
    <w:rsid w:val="00160041"/>
    <w:rsid w:val="0016034C"/>
    <w:rsid w:val="00162CB3"/>
    <w:rsid w:val="001651C5"/>
    <w:rsid w:val="0016550F"/>
    <w:rsid w:val="00166026"/>
    <w:rsid w:val="00166356"/>
    <w:rsid w:val="001667A1"/>
    <w:rsid w:val="001669A0"/>
    <w:rsid w:val="00166CD1"/>
    <w:rsid w:val="00166E0D"/>
    <w:rsid w:val="001676C4"/>
    <w:rsid w:val="00170FA7"/>
    <w:rsid w:val="00171507"/>
    <w:rsid w:val="001728D6"/>
    <w:rsid w:val="001730FB"/>
    <w:rsid w:val="001732BB"/>
    <w:rsid w:val="00174789"/>
    <w:rsid w:val="0017505D"/>
    <w:rsid w:val="00175BB3"/>
    <w:rsid w:val="0017645C"/>
    <w:rsid w:val="00176C74"/>
    <w:rsid w:val="00177702"/>
    <w:rsid w:val="0017796A"/>
    <w:rsid w:val="0018034C"/>
    <w:rsid w:val="0018097D"/>
    <w:rsid w:val="001814ED"/>
    <w:rsid w:val="00181E2B"/>
    <w:rsid w:val="001827CC"/>
    <w:rsid w:val="00182C47"/>
    <w:rsid w:val="00182F10"/>
    <w:rsid w:val="00183562"/>
    <w:rsid w:val="0018394D"/>
    <w:rsid w:val="00183F2C"/>
    <w:rsid w:val="00184AB6"/>
    <w:rsid w:val="00184CFE"/>
    <w:rsid w:val="001863E3"/>
    <w:rsid w:val="001866E9"/>
    <w:rsid w:val="00187151"/>
    <w:rsid w:val="00190C74"/>
    <w:rsid w:val="00191C14"/>
    <w:rsid w:val="001926EC"/>
    <w:rsid w:val="00193AA8"/>
    <w:rsid w:val="00193F8F"/>
    <w:rsid w:val="001944D5"/>
    <w:rsid w:val="001946EA"/>
    <w:rsid w:val="00195842"/>
    <w:rsid w:val="001A0C7D"/>
    <w:rsid w:val="001A1581"/>
    <w:rsid w:val="001A3319"/>
    <w:rsid w:val="001A4335"/>
    <w:rsid w:val="001A548D"/>
    <w:rsid w:val="001A6366"/>
    <w:rsid w:val="001A66F8"/>
    <w:rsid w:val="001A7288"/>
    <w:rsid w:val="001A7ABA"/>
    <w:rsid w:val="001B05EC"/>
    <w:rsid w:val="001B142C"/>
    <w:rsid w:val="001B1E99"/>
    <w:rsid w:val="001B223C"/>
    <w:rsid w:val="001B2BC2"/>
    <w:rsid w:val="001B32DB"/>
    <w:rsid w:val="001B446E"/>
    <w:rsid w:val="001B4583"/>
    <w:rsid w:val="001B48B1"/>
    <w:rsid w:val="001B4C69"/>
    <w:rsid w:val="001B5BF6"/>
    <w:rsid w:val="001B7243"/>
    <w:rsid w:val="001B7A83"/>
    <w:rsid w:val="001B7E74"/>
    <w:rsid w:val="001C1999"/>
    <w:rsid w:val="001C2C64"/>
    <w:rsid w:val="001C723B"/>
    <w:rsid w:val="001D1FE4"/>
    <w:rsid w:val="001D2E8A"/>
    <w:rsid w:val="001D30AB"/>
    <w:rsid w:val="001D324D"/>
    <w:rsid w:val="001D5F89"/>
    <w:rsid w:val="001D64E9"/>
    <w:rsid w:val="001D6B1B"/>
    <w:rsid w:val="001D7A39"/>
    <w:rsid w:val="001E03AD"/>
    <w:rsid w:val="001E0B48"/>
    <w:rsid w:val="001E0C3D"/>
    <w:rsid w:val="001E1CF2"/>
    <w:rsid w:val="001E307E"/>
    <w:rsid w:val="001E559B"/>
    <w:rsid w:val="001E56B4"/>
    <w:rsid w:val="001E68E7"/>
    <w:rsid w:val="001E6A0C"/>
    <w:rsid w:val="001E7252"/>
    <w:rsid w:val="001E7B7F"/>
    <w:rsid w:val="001E7EB9"/>
    <w:rsid w:val="001F24E3"/>
    <w:rsid w:val="001F42E7"/>
    <w:rsid w:val="001F466F"/>
    <w:rsid w:val="001F4E37"/>
    <w:rsid w:val="001F5210"/>
    <w:rsid w:val="001F65A4"/>
    <w:rsid w:val="001F667A"/>
    <w:rsid w:val="001F6C8B"/>
    <w:rsid w:val="001F7C32"/>
    <w:rsid w:val="002010CF"/>
    <w:rsid w:val="00202A72"/>
    <w:rsid w:val="00204256"/>
    <w:rsid w:val="002049E5"/>
    <w:rsid w:val="0020613E"/>
    <w:rsid w:val="00206753"/>
    <w:rsid w:val="0020685A"/>
    <w:rsid w:val="00206AEB"/>
    <w:rsid w:val="00206B58"/>
    <w:rsid w:val="0020727C"/>
    <w:rsid w:val="00207908"/>
    <w:rsid w:val="0020790C"/>
    <w:rsid w:val="00207B12"/>
    <w:rsid w:val="00207B8F"/>
    <w:rsid w:val="00210142"/>
    <w:rsid w:val="00210FF7"/>
    <w:rsid w:val="002122D2"/>
    <w:rsid w:val="0021244D"/>
    <w:rsid w:val="00212D25"/>
    <w:rsid w:val="00214EAF"/>
    <w:rsid w:val="002157DF"/>
    <w:rsid w:val="00215A3B"/>
    <w:rsid w:val="002160D0"/>
    <w:rsid w:val="002169CB"/>
    <w:rsid w:val="00217133"/>
    <w:rsid w:val="002177D2"/>
    <w:rsid w:val="002179D4"/>
    <w:rsid w:val="002200AE"/>
    <w:rsid w:val="00221270"/>
    <w:rsid w:val="002215AA"/>
    <w:rsid w:val="00222445"/>
    <w:rsid w:val="002226D8"/>
    <w:rsid w:val="00222DE4"/>
    <w:rsid w:val="00225E29"/>
    <w:rsid w:val="002264A5"/>
    <w:rsid w:val="00230070"/>
    <w:rsid w:val="00233541"/>
    <w:rsid w:val="00234680"/>
    <w:rsid w:val="00234923"/>
    <w:rsid w:val="00234ACA"/>
    <w:rsid w:val="002352CB"/>
    <w:rsid w:val="002368D5"/>
    <w:rsid w:val="0023743A"/>
    <w:rsid w:val="00237AEB"/>
    <w:rsid w:val="00241B13"/>
    <w:rsid w:val="00243AD9"/>
    <w:rsid w:val="00245E25"/>
    <w:rsid w:val="0024681C"/>
    <w:rsid w:val="00247153"/>
    <w:rsid w:val="0024790A"/>
    <w:rsid w:val="00251467"/>
    <w:rsid w:val="002519E5"/>
    <w:rsid w:val="00251B56"/>
    <w:rsid w:val="0025258A"/>
    <w:rsid w:val="00252676"/>
    <w:rsid w:val="002536ED"/>
    <w:rsid w:val="00253B10"/>
    <w:rsid w:val="00255F10"/>
    <w:rsid w:val="0025623D"/>
    <w:rsid w:val="00257920"/>
    <w:rsid w:val="00260961"/>
    <w:rsid w:val="002609F4"/>
    <w:rsid w:val="00260AC9"/>
    <w:rsid w:val="00260B3D"/>
    <w:rsid w:val="00261439"/>
    <w:rsid w:val="00261E1B"/>
    <w:rsid w:val="00262240"/>
    <w:rsid w:val="002625BC"/>
    <w:rsid w:val="00262A5F"/>
    <w:rsid w:val="002639F0"/>
    <w:rsid w:val="00265656"/>
    <w:rsid w:val="00267070"/>
    <w:rsid w:val="00267497"/>
    <w:rsid w:val="002676D3"/>
    <w:rsid w:val="00271379"/>
    <w:rsid w:val="00271426"/>
    <w:rsid w:val="00272C23"/>
    <w:rsid w:val="00273361"/>
    <w:rsid w:val="00273CEC"/>
    <w:rsid w:val="00273D90"/>
    <w:rsid w:val="00273E5C"/>
    <w:rsid w:val="00273EF4"/>
    <w:rsid w:val="0027476A"/>
    <w:rsid w:val="00275A33"/>
    <w:rsid w:val="00276B92"/>
    <w:rsid w:val="00276CF7"/>
    <w:rsid w:val="00276E11"/>
    <w:rsid w:val="00276E89"/>
    <w:rsid w:val="0027774F"/>
    <w:rsid w:val="002809CD"/>
    <w:rsid w:val="002818CC"/>
    <w:rsid w:val="00283225"/>
    <w:rsid w:val="0028325B"/>
    <w:rsid w:val="002836ED"/>
    <w:rsid w:val="00283BF6"/>
    <w:rsid w:val="00283CD0"/>
    <w:rsid w:val="00284E44"/>
    <w:rsid w:val="002877FB"/>
    <w:rsid w:val="00287A5A"/>
    <w:rsid w:val="00287B96"/>
    <w:rsid w:val="00290C5B"/>
    <w:rsid w:val="00291A3F"/>
    <w:rsid w:val="00291DB7"/>
    <w:rsid w:val="00292603"/>
    <w:rsid w:val="002926A5"/>
    <w:rsid w:val="00292D07"/>
    <w:rsid w:val="00293C63"/>
    <w:rsid w:val="00294774"/>
    <w:rsid w:val="00294A28"/>
    <w:rsid w:val="002951BB"/>
    <w:rsid w:val="00295C19"/>
    <w:rsid w:val="00296092"/>
    <w:rsid w:val="002966C4"/>
    <w:rsid w:val="0029702F"/>
    <w:rsid w:val="00297680"/>
    <w:rsid w:val="002A0398"/>
    <w:rsid w:val="002A1562"/>
    <w:rsid w:val="002A4EEB"/>
    <w:rsid w:val="002A5188"/>
    <w:rsid w:val="002A5C60"/>
    <w:rsid w:val="002A5D13"/>
    <w:rsid w:val="002A5E54"/>
    <w:rsid w:val="002A6801"/>
    <w:rsid w:val="002B00AF"/>
    <w:rsid w:val="002B1348"/>
    <w:rsid w:val="002B1ACB"/>
    <w:rsid w:val="002B2172"/>
    <w:rsid w:val="002B27D9"/>
    <w:rsid w:val="002B321E"/>
    <w:rsid w:val="002B5D46"/>
    <w:rsid w:val="002B5F5B"/>
    <w:rsid w:val="002B68AF"/>
    <w:rsid w:val="002B7394"/>
    <w:rsid w:val="002C04A3"/>
    <w:rsid w:val="002C09A4"/>
    <w:rsid w:val="002C1516"/>
    <w:rsid w:val="002C1CE6"/>
    <w:rsid w:val="002C29AF"/>
    <w:rsid w:val="002C31ED"/>
    <w:rsid w:val="002C3619"/>
    <w:rsid w:val="002C4C3B"/>
    <w:rsid w:val="002C595E"/>
    <w:rsid w:val="002D15B8"/>
    <w:rsid w:val="002D16D2"/>
    <w:rsid w:val="002D19D4"/>
    <w:rsid w:val="002D20EF"/>
    <w:rsid w:val="002D21BC"/>
    <w:rsid w:val="002D262D"/>
    <w:rsid w:val="002D33B3"/>
    <w:rsid w:val="002D3853"/>
    <w:rsid w:val="002D414D"/>
    <w:rsid w:val="002D4965"/>
    <w:rsid w:val="002D4A66"/>
    <w:rsid w:val="002D5301"/>
    <w:rsid w:val="002D5A4F"/>
    <w:rsid w:val="002D7CA0"/>
    <w:rsid w:val="002E181D"/>
    <w:rsid w:val="002E2510"/>
    <w:rsid w:val="002E2BC8"/>
    <w:rsid w:val="002E2C24"/>
    <w:rsid w:val="002E3015"/>
    <w:rsid w:val="002E32BF"/>
    <w:rsid w:val="002E38BA"/>
    <w:rsid w:val="002E3979"/>
    <w:rsid w:val="002E41B2"/>
    <w:rsid w:val="002E4D8B"/>
    <w:rsid w:val="002E4FF5"/>
    <w:rsid w:val="002E5524"/>
    <w:rsid w:val="002E55D3"/>
    <w:rsid w:val="002E5912"/>
    <w:rsid w:val="002E6080"/>
    <w:rsid w:val="002E68E7"/>
    <w:rsid w:val="002E68ED"/>
    <w:rsid w:val="002E79F5"/>
    <w:rsid w:val="002E7F1C"/>
    <w:rsid w:val="002F048F"/>
    <w:rsid w:val="002F062F"/>
    <w:rsid w:val="002F08AE"/>
    <w:rsid w:val="002F0C93"/>
    <w:rsid w:val="002F2192"/>
    <w:rsid w:val="002F253F"/>
    <w:rsid w:val="002F27A4"/>
    <w:rsid w:val="002F327E"/>
    <w:rsid w:val="002F4691"/>
    <w:rsid w:val="003001F4"/>
    <w:rsid w:val="003003B0"/>
    <w:rsid w:val="00300729"/>
    <w:rsid w:val="0030093F"/>
    <w:rsid w:val="003009BB"/>
    <w:rsid w:val="00301BCA"/>
    <w:rsid w:val="00302512"/>
    <w:rsid w:val="00303142"/>
    <w:rsid w:val="00303606"/>
    <w:rsid w:val="00304180"/>
    <w:rsid w:val="003046F4"/>
    <w:rsid w:val="00304E10"/>
    <w:rsid w:val="00305201"/>
    <w:rsid w:val="0030520F"/>
    <w:rsid w:val="0030528F"/>
    <w:rsid w:val="0030540E"/>
    <w:rsid w:val="003059D6"/>
    <w:rsid w:val="00306EFD"/>
    <w:rsid w:val="00307FF8"/>
    <w:rsid w:val="00310B73"/>
    <w:rsid w:val="00312234"/>
    <w:rsid w:val="00312AAE"/>
    <w:rsid w:val="00312FB8"/>
    <w:rsid w:val="00314218"/>
    <w:rsid w:val="0031425F"/>
    <w:rsid w:val="00314264"/>
    <w:rsid w:val="00316084"/>
    <w:rsid w:val="00316643"/>
    <w:rsid w:val="0031679D"/>
    <w:rsid w:val="00316C6B"/>
    <w:rsid w:val="0031720A"/>
    <w:rsid w:val="0031730F"/>
    <w:rsid w:val="00317A50"/>
    <w:rsid w:val="003201D9"/>
    <w:rsid w:val="003204C3"/>
    <w:rsid w:val="00320BAE"/>
    <w:rsid w:val="00320BFC"/>
    <w:rsid w:val="0032172E"/>
    <w:rsid w:val="00321E8A"/>
    <w:rsid w:val="003220B1"/>
    <w:rsid w:val="00322FE7"/>
    <w:rsid w:val="00323028"/>
    <w:rsid w:val="00323048"/>
    <w:rsid w:val="00325DEF"/>
    <w:rsid w:val="003261A2"/>
    <w:rsid w:val="00326407"/>
    <w:rsid w:val="003265CB"/>
    <w:rsid w:val="00326A0A"/>
    <w:rsid w:val="003275D4"/>
    <w:rsid w:val="00327FA7"/>
    <w:rsid w:val="00330B9F"/>
    <w:rsid w:val="00330D81"/>
    <w:rsid w:val="00331AEB"/>
    <w:rsid w:val="0033297A"/>
    <w:rsid w:val="00332E37"/>
    <w:rsid w:val="0033328D"/>
    <w:rsid w:val="00333B3A"/>
    <w:rsid w:val="00333F12"/>
    <w:rsid w:val="003350D4"/>
    <w:rsid w:val="003351C5"/>
    <w:rsid w:val="00335411"/>
    <w:rsid w:val="003360CF"/>
    <w:rsid w:val="00336B9A"/>
    <w:rsid w:val="00336C59"/>
    <w:rsid w:val="00337709"/>
    <w:rsid w:val="003413B7"/>
    <w:rsid w:val="0034163E"/>
    <w:rsid w:val="00341DAE"/>
    <w:rsid w:val="00342587"/>
    <w:rsid w:val="00342632"/>
    <w:rsid w:val="00342F35"/>
    <w:rsid w:val="00343AC5"/>
    <w:rsid w:val="00344063"/>
    <w:rsid w:val="003443C5"/>
    <w:rsid w:val="0034476B"/>
    <w:rsid w:val="00344DDC"/>
    <w:rsid w:val="00345530"/>
    <w:rsid w:val="00345CEE"/>
    <w:rsid w:val="00346B73"/>
    <w:rsid w:val="003472E6"/>
    <w:rsid w:val="00347F6B"/>
    <w:rsid w:val="00351FCB"/>
    <w:rsid w:val="00352626"/>
    <w:rsid w:val="0035546D"/>
    <w:rsid w:val="00355F69"/>
    <w:rsid w:val="003568F6"/>
    <w:rsid w:val="00356982"/>
    <w:rsid w:val="00357F85"/>
    <w:rsid w:val="0036143D"/>
    <w:rsid w:val="00361689"/>
    <w:rsid w:val="003619F3"/>
    <w:rsid w:val="0036204C"/>
    <w:rsid w:val="00362913"/>
    <w:rsid w:val="0036464A"/>
    <w:rsid w:val="00365954"/>
    <w:rsid w:val="003672C0"/>
    <w:rsid w:val="003673BC"/>
    <w:rsid w:val="00370E67"/>
    <w:rsid w:val="00371EB0"/>
    <w:rsid w:val="00372E30"/>
    <w:rsid w:val="00373B03"/>
    <w:rsid w:val="00374655"/>
    <w:rsid w:val="00374725"/>
    <w:rsid w:val="00374C89"/>
    <w:rsid w:val="00374D30"/>
    <w:rsid w:val="0037528F"/>
    <w:rsid w:val="003756F7"/>
    <w:rsid w:val="003759FD"/>
    <w:rsid w:val="00376092"/>
    <w:rsid w:val="003761E6"/>
    <w:rsid w:val="0037637F"/>
    <w:rsid w:val="003810DF"/>
    <w:rsid w:val="003814E3"/>
    <w:rsid w:val="00381B8C"/>
    <w:rsid w:val="0038257E"/>
    <w:rsid w:val="003827E9"/>
    <w:rsid w:val="00382F66"/>
    <w:rsid w:val="003831E7"/>
    <w:rsid w:val="003847FD"/>
    <w:rsid w:val="0038553B"/>
    <w:rsid w:val="00385C12"/>
    <w:rsid w:val="00385C26"/>
    <w:rsid w:val="00386680"/>
    <w:rsid w:val="00386C02"/>
    <w:rsid w:val="00386D0D"/>
    <w:rsid w:val="00387057"/>
    <w:rsid w:val="00387CC5"/>
    <w:rsid w:val="00390AD8"/>
    <w:rsid w:val="00392284"/>
    <w:rsid w:val="00392A34"/>
    <w:rsid w:val="00392D1A"/>
    <w:rsid w:val="00394005"/>
    <w:rsid w:val="003945F8"/>
    <w:rsid w:val="00395009"/>
    <w:rsid w:val="00395F28"/>
    <w:rsid w:val="00396027"/>
    <w:rsid w:val="003961CB"/>
    <w:rsid w:val="003A1523"/>
    <w:rsid w:val="003A257F"/>
    <w:rsid w:val="003A2A79"/>
    <w:rsid w:val="003A2ECC"/>
    <w:rsid w:val="003A3515"/>
    <w:rsid w:val="003A4E9C"/>
    <w:rsid w:val="003A4F5E"/>
    <w:rsid w:val="003A4F93"/>
    <w:rsid w:val="003A59D8"/>
    <w:rsid w:val="003A6B39"/>
    <w:rsid w:val="003A6C15"/>
    <w:rsid w:val="003A6E12"/>
    <w:rsid w:val="003A7B08"/>
    <w:rsid w:val="003A7C9B"/>
    <w:rsid w:val="003B20A2"/>
    <w:rsid w:val="003B4F64"/>
    <w:rsid w:val="003B55A2"/>
    <w:rsid w:val="003B5A2B"/>
    <w:rsid w:val="003B5BAA"/>
    <w:rsid w:val="003B5DF5"/>
    <w:rsid w:val="003B6639"/>
    <w:rsid w:val="003B6FC4"/>
    <w:rsid w:val="003C062C"/>
    <w:rsid w:val="003C1F5D"/>
    <w:rsid w:val="003C23FA"/>
    <w:rsid w:val="003C310E"/>
    <w:rsid w:val="003C31A0"/>
    <w:rsid w:val="003C3601"/>
    <w:rsid w:val="003C362A"/>
    <w:rsid w:val="003C3637"/>
    <w:rsid w:val="003C396F"/>
    <w:rsid w:val="003C465D"/>
    <w:rsid w:val="003C4773"/>
    <w:rsid w:val="003C482B"/>
    <w:rsid w:val="003C5025"/>
    <w:rsid w:val="003C56D7"/>
    <w:rsid w:val="003C676E"/>
    <w:rsid w:val="003D0D85"/>
    <w:rsid w:val="003D2A77"/>
    <w:rsid w:val="003D385E"/>
    <w:rsid w:val="003D3A66"/>
    <w:rsid w:val="003D5CF7"/>
    <w:rsid w:val="003D6108"/>
    <w:rsid w:val="003D626D"/>
    <w:rsid w:val="003D7728"/>
    <w:rsid w:val="003D7D10"/>
    <w:rsid w:val="003E020E"/>
    <w:rsid w:val="003E08B3"/>
    <w:rsid w:val="003E153F"/>
    <w:rsid w:val="003E210D"/>
    <w:rsid w:val="003E27FA"/>
    <w:rsid w:val="003E380A"/>
    <w:rsid w:val="003E5D22"/>
    <w:rsid w:val="003E6E6D"/>
    <w:rsid w:val="003E7840"/>
    <w:rsid w:val="003E7B17"/>
    <w:rsid w:val="003F11ED"/>
    <w:rsid w:val="003F1AD5"/>
    <w:rsid w:val="003F1C39"/>
    <w:rsid w:val="003F23C5"/>
    <w:rsid w:val="003F28C6"/>
    <w:rsid w:val="003F330C"/>
    <w:rsid w:val="003F3FDA"/>
    <w:rsid w:val="003F4219"/>
    <w:rsid w:val="003F489A"/>
    <w:rsid w:val="003F4CE9"/>
    <w:rsid w:val="003F4FB0"/>
    <w:rsid w:val="003F50B7"/>
    <w:rsid w:val="003F54FE"/>
    <w:rsid w:val="003F68C0"/>
    <w:rsid w:val="003F7C34"/>
    <w:rsid w:val="003F7E7A"/>
    <w:rsid w:val="00400B59"/>
    <w:rsid w:val="00400C3F"/>
    <w:rsid w:val="00400CCA"/>
    <w:rsid w:val="00401765"/>
    <w:rsid w:val="00401E11"/>
    <w:rsid w:val="00402E38"/>
    <w:rsid w:val="004034D6"/>
    <w:rsid w:val="004037BE"/>
    <w:rsid w:val="0040382E"/>
    <w:rsid w:val="00404D4E"/>
    <w:rsid w:val="004055F5"/>
    <w:rsid w:val="0040654B"/>
    <w:rsid w:val="00407F2A"/>
    <w:rsid w:val="0041000E"/>
    <w:rsid w:val="004112F2"/>
    <w:rsid w:val="00411A51"/>
    <w:rsid w:val="00411B09"/>
    <w:rsid w:val="0041271A"/>
    <w:rsid w:val="004128B8"/>
    <w:rsid w:val="00413E1F"/>
    <w:rsid w:val="0041464E"/>
    <w:rsid w:val="004147A1"/>
    <w:rsid w:val="00415DC2"/>
    <w:rsid w:val="00417282"/>
    <w:rsid w:val="0041747B"/>
    <w:rsid w:val="004200D6"/>
    <w:rsid w:val="00420A79"/>
    <w:rsid w:val="00420C29"/>
    <w:rsid w:val="00420D35"/>
    <w:rsid w:val="00420EE5"/>
    <w:rsid w:val="00420FB3"/>
    <w:rsid w:val="004221F2"/>
    <w:rsid w:val="0042299B"/>
    <w:rsid w:val="00422D49"/>
    <w:rsid w:val="00423CAA"/>
    <w:rsid w:val="00423DDF"/>
    <w:rsid w:val="00424D96"/>
    <w:rsid w:val="00424DFD"/>
    <w:rsid w:val="004258B3"/>
    <w:rsid w:val="00425A85"/>
    <w:rsid w:val="00427358"/>
    <w:rsid w:val="00430641"/>
    <w:rsid w:val="00430ECB"/>
    <w:rsid w:val="0043100B"/>
    <w:rsid w:val="004328EC"/>
    <w:rsid w:val="00432FBF"/>
    <w:rsid w:val="00433530"/>
    <w:rsid w:val="00433943"/>
    <w:rsid w:val="004349EF"/>
    <w:rsid w:val="00434C24"/>
    <w:rsid w:val="00434FD2"/>
    <w:rsid w:val="004358E1"/>
    <w:rsid w:val="0043707E"/>
    <w:rsid w:val="0043744A"/>
    <w:rsid w:val="004404B0"/>
    <w:rsid w:val="0044178B"/>
    <w:rsid w:val="004434FE"/>
    <w:rsid w:val="00443832"/>
    <w:rsid w:val="00443A3B"/>
    <w:rsid w:val="00443C2A"/>
    <w:rsid w:val="00443F2B"/>
    <w:rsid w:val="004444A5"/>
    <w:rsid w:val="0044454A"/>
    <w:rsid w:val="004452A0"/>
    <w:rsid w:val="00445B08"/>
    <w:rsid w:val="0044654F"/>
    <w:rsid w:val="004465F8"/>
    <w:rsid w:val="0044673D"/>
    <w:rsid w:val="00446D1B"/>
    <w:rsid w:val="0044708F"/>
    <w:rsid w:val="0044749B"/>
    <w:rsid w:val="00447A4E"/>
    <w:rsid w:val="00447D01"/>
    <w:rsid w:val="004504E9"/>
    <w:rsid w:val="00452DFC"/>
    <w:rsid w:val="00453487"/>
    <w:rsid w:val="0045355C"/>
    <w:rsid w:val="00453E7E"/>
    <w:rsid w:val="00453F69"/>
    <w:rsid w:val="00454111"/>
    <w:rsid w:val="00455242"/>
    <w:rsid w:val="0045538D"/>
    <w:rsid w:val="004559D3"/>
    <w:rsid w:val="00455AFD"/>
    <w:rsid w:val="00456172"/>
    <w:rsid w:val="00456630"/>
    <w:rsid w:val="00456F24"/>
    <w:rsid w:val="0046068A"/>
    <w:rsid w:val="00461499"/>
    <w:rsid w:val="0046173B"/>
    <w:rsid w:val="00462EF3"/>
    <w:rsid w:val="00463BA4"/>
    <w:rsid w:val="00463D73"/>
    <w:rsid w:val="004640AF"/>
    <w:rsid w:val="004646A0"/>
    <w:rsid w:val="0046604F"/>
    <w:rsid w:val="00466A81"/>
    <w:rsid w:val="00467CA4"/>
    <w:rsid w:val="004708FE"/>
    <w:rsid w:val="00470BFF"/>
    <w:rsid w:val="00471CC5"/>
    <w:rsid w:val="00473FBB"/>
    <w:rsid w:val="00474496"/>
    <w:rsid w:val="004746EB"/>
    <w:rsid w:val="004755DD"/>
    <w:rsid w:val="0047719C"/>
    <w:rsid w:val="004771A6"/>
    <w:rsid w:val="00477DB6"/>
    <w:rsid w:val="00480888"/>
    <w:rsid w:val="0048098F"/>
    <w:rsid w:val="0048150E"/>
    <w:rsid w:val="00481806"/>
    <w:rsid w:val="00481980"/>
    <w:rsid w:val="00481CE1"/>
    <w:rsid w:val="00481D05"/>
    <w:rsid w:val="00481E6A"/>
    <w:rsid w:val="00482967"/>
    <w:rsid w:val="00483450"/>
    <w:rsid w:val="00484D5B"/>
    <w:rsid w:val="00484ED4"/>
    <w:rsid w:val="004850B2"/>
    <w:rsid w:val="0048539E"/>
    <w:rsid w:val="004856A5"/>
    <w:rsid w:val="004862CD"/>
    <w:rsid w:val="00486A50"/>
    <w:rsid w:val="00486A6B"/>
    <w:rsid w:val="00487C4F"/>
    <w:rsid w:val="00491F76"/>
    <w:rsid w:val="00492C30"/>
    <w:rsid w:val="004932F4"/>
    <w:rsid w:val="00493991"/>
    <w:rsid w:val="00494B5B"/>
    <w:rsid w:val="004956C3"/>
    <w:rsid w:val="00495B5D"/>
    <w:rsid w:val="004965D7"/>
    <w:rsid w:val="00496AC2"/>
    <w:rsid w:val="0049741E"/>
    <w:rsid w:val="004A1190"/>
    <w:rsid w:val="004A1BA0"/>
    <w:rsid w:val="004A20E7"/>
    <w:rsid w:val="004A2929"/>
    <w:rsid w:val="004A31AA"/>
    <w:rsid w:val="004A625D"/>
    <w:rsid w:val="004A6ACE"/>
    <w:rsid w:val="004A6DF9"/>
    <w:rsid w:val="004A770D"/>
    <w:rsid w:val="004B0877"/>
    <w:rsid w:val="004B0ED0"/>
    <w:rsid w:val="004B154F"/>
    <w:rsid w:val="004B1B3D"/>
    <w:rsid w:val="004B258B"/>
    <w:rsid w:val="004B2F20"/>
    <w:rsid w:val="004B3BDE"/>
    <w:rsid w:val="004B47A0"/>
    <w:rsid w:val="004B49C7"/>
    <w:rsid w:val="004B5717"/>
    <w:rsid w:val="004B6974"/>
    <w:rsid w:val="004B7111"/>
    <w:rsid w:val="004C0941"/>
    <w:rsid w:val="004C0DDB"/>
    <w:rsid w:val="004C179D"/>
    <w:rsid w:val="004C202E"/>
    <w:rsid w:val="004C347B"/>
    <w:rsid w:val="004C34FA"/>
    <w:rsid w:val="004C3A0B"/>
    <w:rsid w:val="004C3BC4"/>
    <w:rsid w:val="004C519B"/>
    <w:rsid w:val="004C634B"/>
    <w:rsid w:val="004C64D7"/>
    <w:rsid w:val="004C6D90"/>
    <w:rsid w:val="004C6F0B"/>
    <w:rsid w:val="004C7063"/>
    <w:rsid w:val="004D14BC"/>
    <w:rsid w:val="004D2467"/>
    <w:rsid w:val="004D28B5"/>
    <w:rsid w:val="004D3B5D"/>
    <w:rsid w:val="004D49DE"/>
    <w:rsid w:val="004D5105"/>
    <w:rsid w:val="004D51A3"/>
    <w:rsid w:val="004D5C9A"/>
    <w:rsid w:val="004D71A7"/>
    <w:rsid w:val="004D7619"/>
    <w:rsid w:val="004D76B3"/>
    <w:rsid w:val="004E006C"/>
    <w:rsid w:val="004E0B4E"/>
    <w:rsid w:val="004E0B6B"/>
    <w:rsid w:val="004E1E61"/>
    <w:rsid w:val="004E223B"/>
    <w:rsid w:val="004E2E37"/>
    <w:rsid w:val="004E4E80"/>
    <w:rsid w:val="004E5042"/>
    <w:rsid w:val="004E5252"/>
    <w:rsid w:val="004E5466"/>
    <w:rsid w:val="004E65B4"/>
    <w:rsid w:val="004E70C9"/>
    <w:rsid w:val="004E7427"/>
    <w:rsid w:val="004E7F59"/>
    <w:rsid w:val="004F0749"/>
    <w:rsid w:val="004F230C"/>
    <w:rsid w:val="004F285D"/>
    <w:rsid w:val="004F28E8"/>
    <w:rsid w:val="004F331D"/>
    <w:rsid w:val="004F3C98"/>
    <w:rsid w:val="004F3EF7"/>
    <w:rsid w:val="004F41F2"/>
    <w:rsid w:val="004F6165"/>
    <w:rsid w:val="004F6C47"/>
    <w:rsid w:val="004F6CB6"/>
    <w:rsid w:val="004F782D"/>
    <w:rsid w:val="0050011B"/>
    <w:rsid w:val="0050041B"/>
    <w:rsid w:val="00500623"/>
    <w:rsid w:val="005011B7"/>
    <w:rsid w:val="00501639"/>
    <w:rsid w:val="005031A3"/>
    <w:rsid w:val="00504E2D"/>
    <w:rsid w:val="005056A6"/>
    <w:rsid w:val="005060DB"/>
    <w:rsid w:val="00506DF8"/>
    <w:rsid w:val="00507DD3"/>
    <w:rsid w:val="00511034"/>
    <w:rsid w:val="005116D8"/>
    <w:rsid w:val="00512867"/>
    <w:rsid w:val="00513B4D"/>
    <w:rsid w:val="00513E06"/>
    <w:rsid w:val="0051497E"/>
    <w:rsid w:val="00515024"/>
    <w:rsid w:val="00515157"/>
    <w:rsid w:val="00515B92"/>
    <w:rsid w:val="00516885"/>
    <w:rsid w:val="005168E2"/>
    <w:rsid w:val="00516CE9"/>
    <w:rsid w:val="00516DBF"/>
    <w:rsid w:val="0051714C"/>
    <w:rsid w:val="0051732E"/>
    <w:rsid w:val="0052031C"/>
    <w:rsid w:val="00521567"/>
    <w:rsid w:val="00522928"/>
    <w:rsid w:val="00522AFD"/>
    <w:rsid w:val="00523071"/>
    <w:rsid w:val="00525826"/>
    <w:rsid w:val="0052688D"/>
    <w:rsid w:val="00526BC2"/>
    <w:rsid w:val="00526CBD"/>
    <w:rsid w:val="005279CA"/>
    <w:rsid w:val="00527E16"/>
    <w:rsid w:val="00527E6D"/>
    <w:rsid w:val="005300D3"/>
    <w:rsid w:val="0053045D"/>
    <w:rsid w:val="00530E37"/>
    <w:rsid w:val="00531370"/>
    <w:rsid w:val="00532684"/>
    <w:rsid w:val="005331A7"/>
    <w:rsid w:val="005336F1"/>
    <w:rsid w:val="00533999"/>
    <w:rsid w:val="00533D97"/>
    <w:rsid w:val="00533FF6"/>
    <w:rsid w:val="00534355"/>
    <w:rsid w:val="005345AB"/>
    <w:rsid w:val="00536311"/>
    <w:rsid w:val="00536985"/>
    <w:rsid w:val="00537839"/>
    <w:rsid w:val="005379BC"/>
    <w:rsid w:val="005400BB"/>
    <w:rsid w:val="005400DF"/>
    <w:rsid w:val="00541B22"/>
    <w:rsid w:val="00541EE9"/>
    <w:rsid w:val="00542024"/>
    <w:rsid w:val="00542E08"/>
    <w:rsid w:val="005437E4"/>
    <w:rsid w:val="00543BB0"/>
    <w:rsid w:val="00545239"/>
    <w:rsid w:val="00545E52"/>
    <w:rsid w:val="00546E7C"/>
    <w:rsid w:val="00547059"/>
    <w:rsid w:val="00547731"/>
    <w:rsid w:val="005479EF"/>
    <w:rsid w:val="005500EB"/>
    <w:rsid w:val="00550CAC"/>
    <w:rsid w:val="005514CC"/>
    <w:rsid w:val="0055153D"/>
    <w:rsid w:val="005524A8"/>
    <w:rsid w:val="005529F5"/>
    <w:rsid w:val="00553666"/>
    <w:rsid w:val="00553739"/>
    <w:rsid w:val="00553DB7"/>
    <w:rsid w:val="00554E5A"/>
    <w:rsid w:val="00555235"/>
    <w:rsid w:val="005562E5"/>
    <w:rsid w:val="0056094F"/>
    <w:rsid w:val="00560C3D"/>
    <w:rsid w:val="005618C2"/>
    <w:rsid w:val="00562933"/>
    <w:rsid w:val="00563C59"/>
    <w:rsid w:val="00565D97"/>
    <w:rsid w:val="00566BC9"/>
    <w:rsid w:val="00571568"/>
    <w:rsid w:val="005716D6"/>
    <w:rsid w:val="005746F0"/>
    <w:rsid w:val="00576BF9"/>
    <w:rsid w:val="005773DA"/>
    <w:rsid w:val="00580240"/>
    <w:rsid w:val="00580ED5"/>
    <w:rsid w:val="0058102B"/>
    <w:rsid w:val="0058139A"/>
    <w:rsid w:val="005818C7"/>
    <w:rsid w:val="0058228D"/>
    <w:rsid w:val="00583851"/>
    <w:rsid w:val="005840F0"/>
    <w:rsid w:val="00584886"/>
    <w:rsid w:val="00584ACC"/>
    <w:rsid w:val="00585435"/>
    <w:rsid w:val="005854FD"/>
    <w:rsid w:val="00585E76"/>
    <w:rsid w:val="00586365"/>
    <w:rsid w:val="0058730F"/>
    <w:rsid w:val="00590185"/>
    <w:rsid w:val="00590AEF"/>
    <w:rsid w:val="00591CC1"/>
    <w:rsid w:val="00591F01"/>
    <w:rsid w:val="0059241B"/>
    <w:rsid w:val="0059248B"/>
    <w:rsid w:val="005926DA"/>
    <w:rsid w:val="00592C6F"/>
    <w:rsid w:val="00593189"/>
    <w:rsid w:val="00593A48"/>
    <w:rsid w:val="005950FF"/>
    <w:rsid w:val="0059550E"/>
    <w:rsid w:val="00596108"/>
    <w:rsid w:val="0059629C"/>
    <w:rsid w:val="00596481"/>
    <w:rsid w:val="00596FBA"/>
    <w:rsid w:val="005A0284"/>
    <w:rsid w:val="005A06C7"/>
    <w:rsid w:val="005A0D34"/>
    <w:rsid w:val="005A1AF8"/>
    <w:rsid w:val="005A1CEF"/>
    <w:rsid w:val="005A21F3"/>
    <w:rsid w:val="005A244C"/>
    <w:rsid w:val="005A30CD"/>
    <w:rsid w:val="005A5447"/>
    <w:rsid w:val="005A7537"/>
    <w:rsid w:val="005B0661"/>
    <w:rsid w:val="005B0E8D"/>
    <w:rsid w:val="005B15A7"/>
    <w:rsid w:val="005B1F1E"/>
    <w:rsid w:val="005B2B21"/>
    <w:rsid w:val="005B419F"/>
    <w:rsid w:val="005B43F8"/>
    <w:rsid w:val="005B4DA7"/>
    <w:rsid w:val="005B56D8"/>
    <w:rsid w:val="005B57FA"/>
    <w:rsid w:val="005B6FF8"/>
    <w:rsid w:val="005C0435"/>
    <w:rsid w:val="005C2665"/>
    <w:rsid w:val="005C306B"/>
    <w:rsid w:val="005C396B"/>
    <w:rsid w:val="005C39DF"/>
    <w:rsid w:val="005C3F12"/>
    <w:rsid w:val="005C509C"/>
    <w:rsid w:val="005C561E"/>
    <w:rsid w:val="005C613B"/>
    <w:rsid w:val="005C6ABE"/>
    <w:rsid w:val="005C6C28"/>
    <w:rsid w:val="005C705B"/>
    <w:rsid w:val="005D00BB"/>
    <w:rsid w:val="005D0D64"/>
    <w:rsid w:val="005D1E5B"/>
    <w:rsid w:val="005D260C"/>
    <w:rsid w:val="005D35C0"/>
    <w:rsid w:val="005D432A"/>
    <w:rsid w:val="005D5D5C"/>
    <w:rsid w:val="005D6514"/>
    <w:rsid w:val="005D6659"/>
    <w:rsid w:val="005D73DC"/>
    <w:rsid w:val="005D7C53"/>
    <w:rsid w:val="005E00C1"/>
    <w:rsid w:val="005E0234"/>
    <w:rsid w:val="005E0761"/>
    <w:rsid w:val="005E0AF8"/>
    <w:rsid w:val="005E0BF2"/>
    <w:rsid w:val="005E1063"/>
    <w:rsid w:val="005E198A"/>
    <w:rsid w:val="005E1D42"/>
    <w:rsid w:val="005E1E4A"/>
    <w:rsid w:val="005E1ED8"/>
    <w:rsid w:val="005E1F0E"/>
    <w:rsid w:val="005E222F"/>
    <w:rsid w:val="005E30D9"/>
    <w:rsid w:val="005E3499"/>
    <w:rsid w:val="005E5222"/>
    <w:rsid w:val="005E53D7"/>
    <w:rsid w:val="005E5D5F"/>
    <w:rsid w:val="005E5FBE"/>
    <w:rsid w:val="005E6447"/>
    <w:rsid w:val="005E65AD"/>
    <w:rsid w:val="005E68F1"/>
    <w:rsid w:val="005F07DF"/>
    <w:rsid w:val="005F1DEC"/>
    <w:rsid w:val="005F3B5E"/>
    <w:rsid w:val="005F3C62"/>
    <w:rsid w:val="005F4E29"/>
    <w:rsid w:val="005F520E"/>
    <w:rsid w:val="005F6091"/>
    <w:rsid w:val="005F6652"/>
    <w:rsid w:val="005F6DB2"/>
    <w:rsid w:val="005F6FFD"/>
    <w:rsid w:val="005F736D"/>
    <w:rsid w:val="005F79FB"/>
    <w:rsid w:val="006004DC"/>
    <w:rsid w:val="006031D7"/>
    <w:rsid w:val="0060438C"/>
    <w:rsid w:val="006048FB"/>
    <w:rsid w:val="006059FC"/>
    <w:rsid w:val="00606AD7"/>
    <w:rsid w:val="00606B17"/>
    <w:rsid w:val="00606F36"/>
    <w:rsid w:val="006073A6"/>
    <w:rsid w:val="006076E4"/>
    <w:rsid w:val="00607C4D"/>
    <w:rsid w:val="00607EED"/>
    <w:rsid w:val="00610851"/>
    <w:rsid w:val="00610BEA"/>
    <w:rsid w:val="006134E3"/>
    <w:rsid w:val="006137F6"/>
    <w:rsid w:val="006144F4"/>
    <w:rsid w:val="00615748"/>
    <w:rsid w:val="00615832"/>
    <w:rsid w:val="00615AE6"/>
    <w:rsid w:val="00616572"/>
    <w:rsid w:val="00617598"/>
    <w:rsid w:val="00617722"/>
    <w:rsid w:val="006200A0"/>
    <w:rsid w:val="00621BA1"/>
    <w:rsid w:val="00622225"/>
    <w:rsid w:val="006226E4"/>
    <w:rsid w:val="006253FE"/>
    <w:rsid w:val="0062559C"/>
    <w:rsid w:val="0062587A"/>
    <w:rsid w:val="006258C7"/>
    <w:rsid w:val="0062623E"/>
    <w:rsid w:val="00626313"/>
    <w:rsid w:val="006309ED"/>
    <w:rsid w:val="00630BB9"/>
    <w:rsid w:val="00630C18"/>
    <w:rsid w:val="0063124C"/>
    <w:rsid w:val="00631D2C"/>
    <w:rsid w:val="00632F59"/>
    <w:rsid w:val="0063393B"/>
    <w:rsid w:val="00633BC0"/>
    <w:rsid w:val="006348C9"/>
    <w:rsid w:val="00635C58"/>
    <w:rsid w:val="00636293"/>
    <w:rsid w:val="00637797"/>
    <w:rsid w:val="006413BC"/>
    <w:rsid w:val="00643D0A"/>
    <w:rsid w:val="00643DC8"/>
    <w:rsid w:val="00644D03"/>
    <w:rsid w:val="006450F7"/>
    <w:rsid w:val="00645216"/>
    <w:rsid w:val="00645468"/>
    <w:rsid w:val="006454C8"/>
    <w:rsid w:val="00645B59"/>
    <w:rsid w:val="006463BD"/>
    <w:rsid w:val="00646DAC"/>
    <w:rsid w:val="00647C17"/>
    <w:rsid w:val="00647D2A"/>
    <w:rsid w:val="00650B27"/>
    <w:rsid w:val="00650EDD"/>
    <w:rsid w:val="00651ED3"/>
    <w:rsid w:val="0065258F"/>
    <w:rsid w:val="00652941"/>
    <w:rsid w:val="00652966"/>
    <w:rsid w:val="006537AE"/>
    <w:rsid w:val="00653A51"/>
    <w:rsid w:val="00654AC9"/>
    <w:rsid w:val="00654F9B"/>
    <w:rsid w:val="00655EB1"/>
    <w:rsid w:val="00656200"/>
    <w:rsid w:val="006567D7"/>
    <w:rsid w:val="0065724E"/>
    <w:rsid w:val="00657577"/>
    <w:rsid w:val="00657BF1"/>
    <w:rsid w:val="00660D5C"/>
    <w:rsid w:val="00662060"/>
    <w:rsid w:val="00663576"/>
    <w:rsid w:val="006658B5"/>
    <w:rsid w:val="00665E7E"/>
    <w:rsid w:val="0066700B"/>
    <w:rsid w:val="006671E5"/>
    <w:rsid w:val="00667C41"/>
    <w:rsid w:val="00667D77"/>
    <w:rsid w:val="006700B6"/>
    <w:rsid w:val="00670EC6"/>
    <w:rsid w:val="00670ED6"/>
    <w:rsid w:val="0067189D"/>
    <w:rsid w:val="006726D9"/>
    <w:rsid w:val="00672942"/>
    <w:rsid w:val="006729F2"/>
    <w:rsid w:val="0067418B"/>
    <w:rsid w:val="00674425"/>
    <w:rsid w:val="00674B6A"/>
    <w:rsid w:val="00675718"/>
    <w:rsid w:val="006763EB"/>
    <w:rsid w:val="00676AEF"/>
    <w:rsid w:val="00676DDB"/>
    <w:rsid w:val="00677273"/>
    <w:rsid w:val="0067768E"/>
    <w:rsid w:val="006808D4"/>
    <w:rsid w:val="00682179"/>
    <w:rsid w:val="006828D2"/>
    <w:rsid w:val="00683339"/>
    <w:rsid w:val="00683F10"/>
    <w:rsid w:val="00685B8E"/>
    <w:rsid w:val="00686005"/>
    <w:rsid w:val="006868D4"/>
    <w:rsid w:val="006869CE"/>
    <w:rsid w:val="00686D6D"/>
    <w:rsid w:val="00686E5E"/>
    <w:rsid w:val="00687626"/>
    <w:rsid w:val="0069079E"/>
    <w:rsid w:val="00690A27"/>
    <w:rsid w:val="006911EE"/>
    <w:rsid w:val="006914E6"/>
    <w:rsid w:val="00691D32"/>
    <w:rsid w:val="006934D1"/>
    <w:rsid w:val="006950B1"/>
    <w:rsid w:val="00695C91"/>
    <w:rsid w:val="00695E67"/>
    <w:rsid w:val="006976AD"/>
    <w:rsid w:val="00697B85"/>
    <w:rsid w:val="006A0B90"/>
    <w:rsid w:val="006A2D2F"/>
    <w:rsid w:val="006A2D4C"/>
    <w:rsid w:val="006A3BE4"/>
    <w:rsid w:val="006A3D6D"/>
    <w:rsid w:val="006A3E87"/>
    <w:rsid w:val="006A46C3"/>
    <w:rsid w:val="006A692B"/>
    <w:rsid w:val="006A69CD"/>
    <w:rsid w:val="006A791F"/>
    <w:rsid w:val="006A7CB3"/>
    <w:rsid w:val="006B0B79"/>
    <w:rsid w:val="006B0D05"/>
    <w:rsid w:val="006B0E97"/>
    <w:rsid w:val="006B101E"/>
    <w:rsid w:val="006B113E"/>
    <w:rsid w:val="006B14F9"/>
    <w:rsid w:val="006B1752"/>
    <w:rsid w:val="006B245D"/>
    <w:rsid w:val="006B2854"/>
    <w:rsid w:val="006B35CB"/>
    <w:rsid w:val="006B39BB"/>
    <w:rsid w:val="006B3E64"/>
    <w:rsid w:val="006B403C"/>
    <w:rsid w:val="006B6330"/>
    <w:rsid w:val="006B6A80"/>
    <w:rsid w:val="006B768A"/>
    <w:rsid w:val="006B7E6B"/>
    <w:rsid w:val="006C17FB"/>
    <w:rsid w:val="006C1AA4"/>
    <w:rsid w:val="006C1DFE"/>
    <w:rsid w:val="006C292F"/>
    <w:rsid w:val="006C2A90"/>
    <w:rsid w:val="006C45AD"/>
    <w:rsid w:val="006C5954"/>
    <w:rsid w:val="006C6025"/>
    <w:rsid w:val="006C7546"/>
    <w:rsid w:val="006C76CE"/>
    <w:rsid w:val="006C78AA"/>
    <w:rsid w:val="006C7F5B"/>
    <w:rsid w:val="006D0C2F"/>
    <w:rsid w:val="006D18B5"/>
    <w:rsid w:val="006D2864"/>
    <w:rsid w:val="006D3179"/>
    <w:rsid w:val="006D3F94"/>
    <w:rsid w:val="006D45F7"/>
    <w:rsid w:val="006D6369"/>
    <w:rsid w:val="006D7897"/>
    <w:rsid w:val="006E0646"/>
    <w:rsid w:val="006E0775"/>
    <w:rsid w:val="006E0876"/>
    <w:rsid w:val="006E0950"/>
    <w:rsid w:val="006E15EF"/>
    <w:rsid w:val="006E1A2A"/>
    <w:rsid w:val="006E2B54"/>
    <w:rsid w:val="006E4312"/>
    <w:rsid w:val="006E441D"/>
    <w:rsid w:val="006E4942"/>
    <w:rsid w:val="006E5219"/>
    <w:rsid w:val="006E6C55"/>
    <w:rsid w:val="006E779C"/>
    <w:rsid w:val="006F0829"/>
    <w:rsid w:val="006F0F1C"/>
    <w:rsid w:val="006F3618"/>
    <w:rsid w:val="006F3B59"/>
    <w:rsid w:val="006F4963"/>
    <w:rsid w:val="006F4C64"/>
    <w:rsid w:val="006F631D"/>
    <w:rsid w:val="006F7042"/>
    <w:rsid w:val="006F743B"/>
    <w:rsid w:val="006F7AD3"/>
    <w:rsid w:val="006F7B02"/>
    <w:rsid w:val="007015A7"/>
    <w:rsid w:val="00701632"/>
    <w:rsid w:val="00702EFC"/>
    <w:rsid w:val="00704022"/>
    <w:rsid w:val="00705297"/>
    <w:rsid w:val="00705B1C"/>
    <w:rsid w:val="0070680F"/>
    <w:rsid w:val="00707CBD"/>
    <w:rsid w:val="00707F53"/>
    <w:rsid w:val="00710958"/>
    <w:rsid w:val="00710DF7"/>
    <w:rsid w:val="00710F70"/>
    <w:rsid w:val="007111B8"/>
    <w:rsid w:val="007117F4"/>
    <w:rsid w:val="0071213A"/>
    <w:rsid w:val="0071221F"/>
    <w:rsid w:val="0071246C"/>
    <w:rsid w:val="0071274D"/>
    <w:rsid w:val="00713D13"/>
    <w:rsid w:val="00714FAC"/>
    <w:rsid w:val="00715D4D"/>
    <w:rsid w:val="00716DF8"/>
    <w:rsid w:val="007214C6"/>
    <w:rsid w:val="00721713"/>
    <w:rsid w:val="00721C13"/>
    <w:rsid w:val="00721CC3"/>
    <w:rsid w:val="007220CB"/>
    <w:rsid w:val="007224F2"/>
    <w:rsid w:val="00723347"/>
    <w:rsid w:val="007234FA"/>
    <w:rsid w:val="007241DF"/>
    <w:rsid w:val="007255A8"/>
    <w:rsid w:val="007255B3"/>
    <w:rsid w:val="007261AC"/>
    <w:rsid w:val="00727EBC"/>
    <w:rsid w:val="0073065D"/>
    <w:rsid w:val="0073144F"/>
    <w:rsid w:val="00732408"/>
    <w:rsid w:val="00732B88"/>
    <w:rsid w:val="007334AC"/>
    <w:rsid w:val="00733F31"/>
    <w:rsid w:val="007358F4"/>
    <w:rsid w:val="00736067"/>
    <w:rsid w:val="00737A71"/>
    <w:rsid w:val="00741D89"/>
    <w:rsid w:val="0074289A"/>
    <w:rsid w:val="00742AC9"/>
    <w:rsid w:val="0074332A"/>
    <w:rsid w:val="0074399D"/>
    <w:rsid w:val="00743C86"/>
    <w:rsid w:val="00744DF3"/>
    <w:rsid w:val="00744E79"/>
    <w:rsid w:val="0074509A"/>
    <w:rsid w:val="0074520C"/>
    <w:rsid w:val="00746A20"/>
    <w:rsid w:val="00752CE5"/>
    <w:rsid w:val="00753056"/>
    <w:rsid w:val="007531CC"/>
    <w:rsid w:val="00753384"/>
    <w:rsid w:val="00754BDF"/>
    <w:rsid w:val="0075641A"/>
    <w:rsid w:val="007569B9"/>
    <w:rsid w:val="00757A9C"/>
    <w:rsid w:val="0076028E"/>
    <w:rsid w:val="00760DA2"/>
    <w:rsid w:val="0076253C"/>
    <w:rsid w:val="007641A2"/>
    <w:rsid w:val="007649E8"/>
    <w:rsid w:val="00764B3B"/>
    <w:rsid w:val="007658BB"/>
    <w:rsid w:val="00767306"/>
    <w:rsid w:val="00767613"/>
    <w:rsid w:val="00767CAB"/>
    <w:rsid w:val="00772D14"/>
    <w:rsid w:val="00772DF0"/>
    <w:rsid w:val="00774714"/>
    <w:rsid w:val="007756A8"/>
    <w:rsid w:val="00775C33"/>
    <w:rsid w:val="007767C2"/>
    <w:rsid w:val="00776FD3"/>
    <w:rsid w:val="007773D9"/>
    <w:rsid w:val="00777986"/>
    <w:rsid w:val="00780256"/>
    <w:rsid w:val="007802BA"/>
    <w:rsid w:val="007804A5"/>
    <w:rsid w:val="007809E2"/>
    <w:rsid w:val="00780A60"/>
    <w:rsid w:val="00780D42"/>
    <w:rsid w:val="00780D5C"/>
    <w:rsid w:val="007811DF"/>
    <w:rsid w:val="00781FDD"/>
    <w:rsid w:val="00782115"/>
    <w:rsid w:val="00782123"/>
    <w:rsid w:val="00783332"/>
    <w:rsid w:val="00785C96"/>
    <w:rsid w:val="00785D26"/>
    <w:rsid w:val="00785DCA"/>
    <w:rsid w:val="00785ED3"/>
    <w:rsid w:val="00786381"/>
    <w:rsid w:val="00786455"/>
    <w:rsid w:val="0078726C"/>
    <w:rsid w:val="007877C6"/>
    <w:rsid w:val="00790255"/>
    <w:rsid w:val="007902CC"/>
    <w:rsid w:val="007902FC"/>
    <w:rsid w:val="007914B2"/>
    <w:rsid w:val="00791E3A"/>
    <w:rsid w:val="00792220"/>
    <w:rsid w:val="007924B5"/>
    <w:rsid w:val="007925EB"/>
    <w:rsid w:val="007930F0"/>
    <w:rsid w:val="007941E4"/>
    <w:rsid w:val="00794AAF"/>
    <w:rsid w:val="0079598E"/>
    <w:rsid w:val="00797F3A"/>
    <w:rsid w:val="007A2463"/>
    <w:rsid w:val="007A29BA"/>
    <w:rsid w:val="007A2EE3"/>
    <w:rsid w:val="007A3267"/>
    <w:rsid w:val="007A3756"/>
    <w:rsid w:val="007A3A2C"/>
    <w:rsid w:val="007A4605"/>
    <w:rsid w:val="007A4748"/>
    <w:rsid w:val="007A4B61"/>
    <w:rsid w:val="007A57C4"/>
    <w:rsid w:val="007A5893"/>
    <w:rsid w:val="007A5BBC"/>
    <w:rsid w:val="007A6230"/>
    <w:rsid w:val="007B026E"/>
    <w:rsid w:val="007B064F"/>
    <w:rsid w:val="007B3AED"/>
    <w:rsid w:val="007B4966"/>
    <w:rsid w:val="007B5280"/>
    <w:rsid w:val="007B70A0"/>
    <w:rsid w:val="007B7B60"/>
    <w:rsid w:val="007C02F4"/>
    <w:rsid w:val="007C0E1C"/>
    <w:rsid w:val="007C10D0"/>
    <w:rsid w:val="007C1566"/>
    <w:rsid w:val="007C15DD"/>
    <w:rsid w:val="007C288A"/>
    <w:rsid w:val="007C2A09"/>
    <w:rsid w:val="007C2C8C"/>
    <w:rsid w:val="007C33D7"/>
    <w:rsid w:val="007C3D0D"/>
    <w:rsid w:val="007C4415"/>
    <w:rsid w:val="007C4A70"/>
    <w:rsid w:val="007C502B"/>
    <w:rsid w:val="007C5298"/>
    <w:rsid w:val="007C5688"/>
    <w:rsid w:val="007C6B7C"/>
    <w:rsid w:val="007C6DA7"/>
    <w:rsid w:val="007D09EA"/>
    <w:rsid w:val="007D13A5"/>
    <w:rsid w:val="007D14BD"/>
    <w:rsid w:val="007D2045"/>
    <w:rsid w:val="007D2154"/>
    <w:rsid w:val="007D2157"/>
    <w:rsid w:val="007D23FE"/>
    <w:rsid w:val="007D26FC"/>
    <w:rsid w:val="007D2DDC"/>
    <w:rsid w:val="007D30F0"/>
    <w:rsid w:val="007D40D2"/>
    <w:rsid w:val="007D47FC"/>
    <w:rsid w:val="007D4C72"/>
    <w:rsid w:val="007D5927"/>
    <w:rsid w:val="007D6E91"/>
    <w:rsid w:val="007D6EC6"/>
    <w:rsid w:val="007E0E94"/>
    <w:rsid w:val="007E27E6"/>
    <w:rsid w:val="007E2E68"/>
    <w:rsid w:val="007E3DE0"/>
    <w:rsid w:val="007E4265"/>
    <w:rsid w:val="007E467D"/>
    <w:rsid w:val="007E536E"/>
    <w:rsid w:val="007E59CE"/>
    <w:rsid w:val="007E5C50"/>
    <w:rsid w:val="007E6117"/>
    <w:rsid w:val="007E7184"/>
    <w:rsid w:val="007E7E37"/>
    <w:rsid w:val="007F056E"/>
    <w:rsid w:val="007F0A09"/>
    <w:rsid w:val="007F20FF"/>
    <w:rsid w:val="007F25EC"/>
    <w:rsid w:val="007F2726"/>
    <w:rsid w:val="007F338C"/>
    <w:rsid w:val="007F39E5"/>
    <w:rsid w:val="007F3F72"/>
    <w:rsid w:val="007F45BF"/>
    <w:rsid w:val="007F47F4"/>
    <w:rsid w:val="007F4817"/>
    <w:rsid w:val="007F495A"/>
    <w:rsid w:val="007F53AC"/>
    <w:rsid w:val="007F5C52"/>
    <w:rsid w:val="007F6378"/>
    <w:rsid w:val="007F75D1"/>
    <w:rsid w:val="007F7A18"/>
    <w:rsid w:val="00800B54"/>
    <w:rsid w:val="00801411"/>
    <w:rsid w:val="0080211F"/>
    <w:rsid w:val="008021DD"/>
    <w:rsid w:val="00802258"/>
    <w:rsid w:val="00802B54"/>
    <w:rsid w:val="00802BDC"/>
    <w:rsid w:val="0080301C"/>
    <w:rsid w:val="00803337"/>
    <w:rsid w:val="008033C0"/>
    <w:rsid w:val="008036B2"/>
    <w:rsid w:val="00804874"/>
    <w:rsid w:val="00804AAD"/>
    <w:rsid w:val="00805037"/>
    <w:rsid w:val="00805E49"/>
    <w:rsid w:val="00806498"/>
    <w:rsid w:val="00806845"/>
    <w:rsid w:val="00810851"/>
    <w:rsid w:val="00810955"/>
    <w:rsid w:val="00810BE1"/>
    <w:rsid w:val="00810DFC"/>
    <w:rsid w:val="008112D9"/>
    <w:rsid w:val="00811945"/>
    <w:rsid w:val="008121B5"/>
    <w:rsid w:val="00813BD0"/>
    <w:rsid w:val="00813C47"/>
    <w:rsid w:val="00814947"/>
    <w:rsid w:val="00814C8F"/>
    <w:rsid w:val="00814D5B"/>
    <w:rsid w:val="008155F3"/>
    <w:rsid w:val="00816174"/>
    <w:rsid w:val="0081664B"/>
    <w:rsid w:val="008166DF"/>
    <w:rsid w:val="008167B5"/>
    <w:rsid w:val="00820966"/>
    <w:rsid w:val="00820B86"/>
    <w:rsid w:val="00822AB9"/>
    <w:rsid w:val="0082376A"/>
    <w:rsid w:val="00824922"/>
    <w:rsid w:val="0082611E"/>
    <w:rsid w:val="00826EFD"/>
    <w:rsid w:val="008303E6"/>
    <w:rsid w:val="00830E23"/>
    <w:rsid w:val="00831F0D"/>
    <w:rsid w:val="008326F5"/>
    <w:rsid w:val="00832B13"/>
    <w:rsid w:val="008347C5"/>
    <w:rsid w:val="00836C3E"/>
    <w:rsid w:val="00841275"/>
    <w:rsid w:val="008424F4"/>
    <w:rsid w:val="00842EF7"/>
    <w:rsid w:val="008432ED"/>
    <w:rsid w:val="00844916"/>
    <w:rsid w:val="00844A6B"/>
    <w:rsid w:val="00844C65"/>
    <w:rsid w:val="008460B0"/>
    <w:rsid w:val="008466B3"/>
    <w:rsid w:val="0084762B"/>
    <w:rsid w:val="008525FE"/>
    <w:rsid w:val="00852822"/>
    <w:rsid w:val="00854CA6"/>
    <w:rsid w:val="0085502A"/>
    <w:rsid w:val="00855196"/>
    <w:rsid w:val="008567BC"/>
    <w:rsid w:val="008579AC"/>
    <w:rsid w:val="008632E4"/>
    <w:rsid w:val="008648AC"/>
    <w:rsid w:val="00864D62"/>
    <w:rsid w:val="00865421"/>
    <w:rsid w:val="008654A5"/>
    <w:rsid w:val="00865B62"/>
    <w:rsid w:val="00866847"/>
    <w:rsid w:val="00866C92"/>
    <w:rsid w:val="00867725"/>
    <w:rsid w:val="00870B8D"/>
    <w:rsid w:val="008710B4"/>
    <w:rsid w:val="0087118B"/>
    <w:rsid w:val="0087165B"/>
    <w:rsid w:val="00871951"/>
    <w:rsid w:val="00871D37"/>
    <w:rsid w:val="00871ED5"/>
    <w:rsid w:val="0087296D"/>
    <w:rsid w:val="00872EAF"/>
    <w:rsid w:val="00872EF1"/>
    <w:rsid w:val="008738C1"/>
    <w:rsid w:val="00874F0C"/>
    <w:rsid w:val="00875E15"/>
    <w:rsid w:val="0087664C"/>
    <w:rsid w:val="00876926"/>
    <w:rsid w:val="00877FFB"/>
    <w:rsid w:val="00880700"/>
    <w:rsid w:val="008807A2"/>
    <w:rsid w:val="00880BF6"/>
    <w:rsid w:val="00880F2F"/>
    <w:rsid w:val="008810C0"/>
    <w:rsid w:val="0088135B"/>
    <w:rsid w:val="00881683"/>
    <w:rsid w:val="0088199F"/>
    <w:rsid w:val="00881A26"/>
    <w:rsid w:val="00881E65"/>
    <w:rsid w:val="00882441"/>
    <w:rsid w:val="008825A6"/>
    <w:rsid w:val="008833BB"/>
    <w:rsid w:val="008833E7"/>
    <w:rsid w:val="0088421A"/>
    <w:rsid w:val="00884A24"/>
    <w:rsid w:val="00884BE3"/>
    <w:rsid w:val="00884D17"/>
    <w:rsid w:val="00885042"/>
    <w:rsid w:val="008852A4"/>
    <w:rsid w:val="008857D4"/>
    <w:rsid w:val="00886485"/>
    <w:rsid w:val="008873F4"/>
    <w:rsid w:val="008879B0"/>
    <w:rsid w:val="008879DB"/>
    <w:rsid w:val="00891785"/>
    <w:rsid w:val="00891A74"/>
    <w:rsid w:val="00891ABB"/>
    <w:rsid w:val="0089212F"/>
    <w:rsid w:val="00892F00"/>
    <w:rsid w:val="00893842"/>
    <w:rsid w:val="00893BFE"/>
    <w:rsid w:val="00894181"/>
    <w:rsid w:val="00894D70"/>
    <w:rsid w:val="0089510F"/>
    <w:rsid w:val="00895412"/>
    <w:rsid w:val="00895526"/>
    <w:rsid w:val="008959F2"/>
    <w:rsid w:val="00895E07"/>
    <w:rsid w:val="00896B22"/>
    <w:rsid w:val="00896CFD"/>
    <w:rsid w:val="0089798A"/>
    <w:rsid w:val="008A0816"/>
    <w:rsid w:val="008A0F79"/>
    <w:rsid w:val="008A160D"/>
    <w:rsid w:val="008A20F2"/>
    <w:rsid w:val="008A2320"/>
    <w:rsid w:val="008A23B6"/>
    <w:rsid w:val="008A24C3"/>
    <w:rsid w:val="008A5BAD"/>
    <w:rsid w:val="008A5DFD"/>
    <w:rsid w:val="008A64A7"/>
    <w:rsid w:val="008A656C"/>
    <w:rsid w:val="008A7D18"/>
    <w:rsid w:val="008A7F03"/>
    <w:rsid w:val="008B1241"/>
    <w:rsid w:val="008B1E40"/>
    <w:rsid w:val="008B224C"/>
    <w:rsid w:val="008B2CC5"/>
    <w:rsid w:val="008B2F2C"/>
    <w:rsid w:val="008B3FB9"/>
    <w:rsid w:val="008B4567"/>
    <w:rsid w:val="008B5997"/>
    <w:rsid w:val="008B5999"/>
    <w:rsid w:val="008B6B9D"/>
    <w:rsid w:val="008B7140"/>
    <w:rsid w:val="008B7ECA"/>
    <w:rsid w:val="008C05BC"/>
    <w:rsid w:val="008C1534"/>
    <w:rsid w:val="008C1838"/>
    <w:rsid w:val="008C2310"/>
    <w:rsid w:val="008C2666"/>
    <w:rsid w:val="008C310B"/>
    <w:rsid w:val="008C4824"/>
    <w:rsid w:val="008C5017"/>
    <w:rsid w:val="008C5BAD"/>
    <w:rsid w:val="008C5CB4"/>
    <w:rsid w:val="008C77BD"/>
    <w:rsid w:val="008C7BFC"/>
    <w:rsid w:val="008C7CFB"/>
    <w:rsid w:val="008D1244"/>
    <w:rsid w:val="008D1AC9"/>
    <w:rsid w:val="008D1D8A"/>
    <w:rsid w:val="008D2028"/>
    <w:rsid w:val="008D23DA"/>
    <w:rsid w:val="008D2922"/>
    <w:rsid w:val="008D31CE"/>
    <w:rsid w:val="008D3504"/>
    <w:rsid w:val="008D3A2C"/>
    <w:rsid w:val="008D3AA9"/>
    <w:rsid w:val="008D3B33"/>
    <w:rsid w:val="008D3F8B"/>
    <w:rsid w:val="008D4BE0"/>
    <w:rsid w:val="008D562C"/>
    <w:rsid w:val="008D5CA8"/>
    <w:rsid w:val="008D6B8D"/>
    <w:rsid w:val="008D762B"/>
    <w:rsid w:val="008D78B5"/>
    <w:rsid w:val="008D7E6B"/>
    <w:rsid w:val="008E00E2"/>
    <w:rsid w:val="008E0D9F"/>
    <w:rsid w:val="008E0DC7"/>
    <w:rsid w:val="008E1341"/>
    <w:rsid w:val="008E1DBF"/>
    <w:rsid w:val="008E1E20"/>
    <w:rsid w:val="008E2195"/>
    <w:rsid w:val="008E39CA"/>
    <w:rsid w:val="008E44D2"/>
    <w:rsid w:val="008E5788"/>
    <w:rsid w:val="008E5EAF"/>
    <w:rsid w:val="008E638E"/>
    <w:rsid w:val="008E691A"/>
    <w:rsid w:val="008E711A"/>
    <w:rsid w:val="008F0807"/>
    <w:rsid w:val="008F085D"/>
    <w:rsid w:val="008F1ED1"/>
    <w:rsid w:val="008F1F80"/>
    <w:rsid w:val="008F2BAD"/>
    <w:rsid w:val="008F3BED"/>
    <w:rsid w:val="008F50DF"/>
    <w:rsid w:val="008F5C41"/>
    <w:rsid w:val="008F618A"/>
    <w:rsid w:val="008F6537"/>
    <w:rsid w:val="008F69F9"/>
    <w:rsid w:val="008F70F1"/>
    <w:rsid w:val="008F74F3"/>
    <w:rsid w:val="008F7B7C"/>
    <w:rsid w:val="00900846"/>
    <w:rsid w:val="00900D3E"/>
    <w:rsid w:val="009031FA"/>
    <w:rsid w:val="009053AA"/>
    <w:rsid w:val="00910A04"/>
    <w:rsid w:val="00910EBE"/>
    <w:rsid w:val="00911BB0"/>
    <w:rsid w:val="00911EF2"/>
    <w:rsid w:val="00913135"/>
    <w:rsid w:val="0091328B"/>
    <w:rsid w:val="00915B39"/>
    <w:rsid w:val="00915CC9"/>
    <w:rsid w:val="009160C4"/>
    <w:rsid w:val="00916736"/>
    <w:rsid w:val="009172A6"/>
    <w:rsid w:val="00921173"/>
    <w:rsid w:val="00921492"/>
    <w:rsid w:val="00921AB4"/>
    <w:rsid w:val="00921C4C"/>
    <w:rsid w:val="00922498"/>
    <w:rsid w:val="00922502"/>
    <w:rsid w:val="009225F6"/>
    <w:rsid w:val="0092341E"/>
    <w:rsid w:val="00923855"/>
    <w:rsid w:val="00924F54"/>
    <w:rsid w:val="00924F8A"/>
    <w:rsid w:val="00925220"/>
    <w:rsid w:val="00925C41"/>
    <w:rsid w:val="00926CFC"/>
    <w:rsid w:val="00927618"/>
    <w:rsid w:val="00927706"/>
    <w:rsid w:val="00927817"/>
    <w:rsid w:val="00930049"/>
    <w:rsid w:val="00930A48"/>
    <w:rsid w:val="00930B9D"/>
    <w:rsid w:val="00930D5F"/>
    <w:rsid w:val="00931FF7"/>
    <w:rsid w:val="00933F25"/>
    <w:rsid w:val="009349A1"/>
    <w:rsid w:val="00934D47"/>
    <w:rsid w:val="009356D1"/>
    <w:rsid w:val="00935D48"/>
    <w:rsid w:val="009364DD"/>
    <w:rsid w:val="00936C0A"/>
    <w:rsid w:val="00936E36"/>
    <w:rsid w:val="00936ED4"/>
    <w:rsid w:val="00937574"/>
    <w:rsid w:val="00937DFE"/>
    <w:rsid w:val="0094080C"/>
    <w:rsid w:val="00942466"/>
    <w:rsid w:val="009426B0"/>
    <w:rsid w:val="00942D57"/>
    <w:rsid w:val="009432FF"/>
    <w:rsid w:val="00943715"/>
    <w:rsid w:val="00944376"/>
    <w:rsid w:val="0094471C"/>
    <w:rsid w:val="0094492F"/>
    <w:rsid w:val="00944AFC"/>
    <w:rsid w:val="00944ECB"/>
    <w:rsid w:val="009462B6"/>
    <w:rsid w:val="00946473"/>
    <w:rsid w:val="0094659C"/>
    <w:rsid w:val="00946F41"/>
    <w:rsid w:val="00947B90"/>
    <w:rsid w:val="009509F3"/>
    <w:rsid w:val="00951B20"/>
    <w:rsid w:val="009529CD"/>
    <w:rsid w:val="00952F50"/>
    <w:rsid w:val="00953220"/>
    <w:rsid w:val="0095348F"/>
    <w:rsid w:val="009542D7"/>
    <w:rsid w:val="00954759"/>
    <w:rsid w:val="00955BC6"/>
    <w:rsid w:val="00955D42"/>
    <w:rsid w:val="00956998"/>
    <w:rsid w:val="00956C7A"/>
    <w:rsid w:val="00960583"/>
    <w:rsid w:val="009609CA"/>
    <w:rsid w:val="00961AC5"/>
    <w:rsid w:val="00963126"/>
    <w:rsid w:val="009633F6"/>
    <w:rsid w:val="00964810"/>
    <w:rsid w:val="00965531"/>
    <w:rsid w:val="00966240"/>
    <w:rsid w:val="00967F8F"/>
    <w:rsid w:val="009703DF"/>
    <w:rsid w:val="00970775"/>
    <w:rsid w:val="0097083D"/>
    <w:rsid w:val="00970AC1"/>
    <w:rsid w:val="00971132"/>
    <w:rsid w:val="00971D79"/>
    <w:rsid w:val="00972CE6"/>
    <w:rsid w:val="00973E4E"/>
    <w:rsid w:val="00975D39"/>
    <w:rsid w:val="00976842"/>
    <w:rsid w:val="00976AC1"/>
    <w:rsid w:val="00976F61"/>
    <w:rsid w:val="0097775D"/>
    <w:rsid w:val="00977942"/>
    <w:rsid w:val="009803EE"/>
    <w:rsid w:val="0098121A"/>
    <w:rsid w:val="0098320B"/>
    <w:rsid w:val="00983634"/>
    <w:rsid w:val="0098437E"/>
    <w:rsid w:val="009866D7"/>
    <w:rsid w:val="009866EC"/>
    <w:rsid w:val="00986989"/>
    <w:rsid w:val="00986FDD"/>
    <w:rsid w:val="00987269"/>
    <w:rsid w:val="00987418"/>
    <w:rsid w:val="009875CE"/>
    <w:rsid w:val="009879A8"/>
    <w:rsid w:val="00987F43"/>
    <w:rsid w:val="0099023B"/>
    <w:rsid w:val="00990547"/>
    <w:rsid w:val="00990A57"/>
    <w:rsid w:val="009910B0"/>
    <w:rsid w:val="009913A5"/>
    <w:rsid w:val="00991797"/>
    <w:rsid w:val="009927F4"/>
    <w:rsid w:val="00993469"/>
    <w:rsid w:val="009934CE"/>
    <w:rsid w:val="00993C3E"/>
    <w:rsid w:val="00993FFB"/>
    <w:rsid w:val="009943CD"/>
    <w:rsid w:val="0099466E"/>
    <w:rsid w:val="00994E85"/>
    <w:rsid w:val="00994EC4"/>
    <w:rsid w:val="009955AF"/>
    <w:rsid w:val="00995965"/>
    <w:rsid w:val="00995A2C"/>
    <w:rsid w:val="00997B36"/>
    <w:rsid w:val="009A07D9"/>
    <w:rsid w:val="009A0A18"/>
    <w:rsid w:val="009A0BDE"/>
    <w:rsid w:val="009A11E5"/>
    <w:rsid w:val="009A1966"/>
    <w:rsid w:val="009A3195"/>
    <w:rsid w:val="009A3A4C"/>
    <w:rsid w:val="009A4662"/>
    <w:rsid w:val="009A4CFF"/>
    <w:rsid w:val="009A548B"/>
    <w:rsid w:val="009A5799"/>
    <w:rsid w:val="009A5DBB"/>
    <w:rsid w:val="009A618D"/>
    <w:rsid w:val="009A6B85"/>
    <w:rsid w:val="009A6DB3"/>
    <w:rsid w:val="009A717D"/>
    <w:rsid w:val="009A75A4"/>
    <w:rsid w:val="009A7BC5"/>
    <w:rsid w:val="009A7F99"/>
    <w:rsid w:val="009B05BE"/>
    <w:rsid w:val="009B1D7B"/>
    <w:rsid w:val="009B215B"/>
    <w:rsid w:val="009B2963"/>
    <w:rsid w:val="009B2EFE"/>
    <w:rsid w:val="009B3694"/>
    <w:rsid w:val="009B3742"/>
    <w:rsid w:val="009B3FE1"/>
    <w:rsid w:val="009B450E"/>
    <w:rsid w:val="009B49D2"/>
    <w:rsid w:val="009B5261"/>
    <w:rsid w:val="009B56A1"/>
    <w:rsid w:val="009B5CA3"/>
    <w:rsid w:val="009B6CD5"/>
    <w:rsid w:val="009B768F"/>
    <w:rsid w:val="009B79FA"/>
    <w:rsid w:val="009B7B86"/>
    <w:rsid w:val="009C0044"/>
    <w:rsid w:val="009C07A9"/>
    <w:rsid w:val="009C291B"/>
    <w:rsid w:val="009C3746"/>
    <w:rsid w:val="009C3A30"/>
    <w:rsid w:val="009C3C96"/>
    <w:rsid w:val="009C46B0"/>
    <w:rsid w:val="009C4C83"/>
    <w:rsid w:val="009C51F4"/>
    <w:rsid w:val="009C5BAC"/>
    <w:rsid w:val="009C61A5"/>
    <w:rsid w:val="009C656D"/>
    <w:rsid w:val="009C7506"/>
    <w:rsid w:val="009C78CA"/>
    <w:rsid w:val="009C7A31"/>
    <w:rsid w:val="009C7C42"/>
    <w:rsid w:val="009C7D94"/>
    <w:rsid w:val="009D0793"/>
    <w:rsid w:val="009D173D"/>
    <w:rsid w:val="009D2525"/>
    <w:rsid w:val="009D3436"/>
    <w:rsid w:val="009D4B2D"/>
    <w:rsid w:val="009D570B"/>
    <w:rsid w:val="009D572A"/>
    <w:rsid w:val="009D57AB"/>
    <w:rsid w:val="009D5A10"/>
    <w:rsid w:val="009D627E"/>
    <w:rsid w:val="009D64D4"/>
    <w:rsid w:val="009D653C"/>
    <w:rsid w:val="009D78D0"/>
    <w:rsid w:val="009E035F"/>
    <w:rsid w:val="009E0513"/>
    <w:rsid w:val="009E0722"/>
    <w:rsid w:val="009E150E"/>
    <w:rsid w:val="009E2A77"/>
    <w:rsid w:val="009E2FBA"/>
    <w:rsid w:val="009E361A"/>
    <w:rsid w:val="009E3ED0"/>
    <w:rsid w:val="009E5113"/>
    <w:rsid w:val="009E55D1"/>
    <w:rsid w:val="009E6674"/>
    <w:rsid w:val="009E6C20"/>
    <w:rsid w:val="009E760E"/>
    <w:rsid w:val="009E7745"/>
    <w:rsid w:val="009F0499"/>
    <w:rsid w:val="009F2945"/>
    <w:rsid w:val="009F3FB9"/>
    <w:rsid w:val="009F40CE"/>
    <w:rsid w:val="009F5056"/>
    <w:rsid w:val="009F5F1F"/>
    <w:rsid w:val="009F6ABC"/>
    <w:rsid w:val="009F7F02"/>
    <w:rsid w:val="009F7FB1"/>
    <w:rsid w:val="00A000CC"/>
    <w:rsid w:val="00A00FE2"/>
    <w:rsid w:val="00A01A18"/>
    <w:rsid w:val="00A01E7A"/>
    <w:rsid w:val="00A02338"/>
    <w:rsid w:val="00A03B2F"/>
    <w:rsid w:val="00A03F07"/>
    <w:rsid w:val="00A03FED"/>
    <w:rsid w:val="00A04252"/>
    <w:rsid w:val="00A04AC5"/>
    <w:rsid w:val="00A0520E"/>
    <w:rsid w:val="00A056A5"/>
    <w:rsid w:val="00A0582F"/>
    <w:rsid w:val="00A05EAB"/>
    <w:rsid w:val="00A06752"/>
    <w:rsid w:val="00A06791"/>
    <w:rsid w:val="00A067A1"/>
    <w:rsid w:val="00A115BD"/>
    <w:rsid w:val="00A11D6A"/>
    <w:rsid w:val="00A13DAA"/>
    <w:rsid w:val="00A143B2"/>
    <w:rsid w:val="00A14AC8"/>
    <w:rsid w:val="00A16093"/>
    <w:rsid w:val="00A1733B"/>
    <w:rsid w:val="00A21404"/>
    <w:rsid w:val="00A22C84"/>
    <w:rsid w:val="00A2303A"/>
    <w:rsid w:val="00A237EB"/>
    <w:rsid w:val="00A237F3"/>
    <w:rsid w:val="00A243C4"/>
    <w:rsid w:val="00A2523C"/>
    <w:rsid w:val="00A26853"/>
    <w:rsid w:val="00A30022"/>
    <w:rsid w:val="00A3032D"/>
    <w:rsid w:val="00A309A0"/>
    <w:rsid w:val="00A336BF"/>
    <w:rsid w:val="00A33C1C"/>
    <w:rsid w:val="00A34230"/>
    <w:rsid w:val="00A345F4"/>
    <w:rsid w:val="00A352B9"/>
    <w:rsid w:val="00A35604"/>
    <w:rsid w:val="00A35A5C"/>
    <w:rsid w:val="00A36F9A"/>
    <w:rsid w:val="00A37659"/>
    <w:rsid w:val="00A376F4"/>
    <w:rsid w:val="00A37A9C"/>
    <w:rsid w:val="00A405D4"/>
    <w:rsid w:val="00A41237"/>
    <w:rsid w:val="00A4186A"/>
    <w:rsid w:val="00A4248C"/>
    <w:rsid w:val="00A4277C"/>
    <w:rsid w:val="00A4296F"/>
    <w:rsid w:val="00A4315F"/>
    <w:rsid w:val="00A434E0"/>
    <w:rsid w:val="00A44202"/>
    <w:rsid w:val="00A44696"/>
    <w:rsid w:val="00A44FC6"/>
    <w:rsid w:val="00A4556B"/>
    <w:rsid w:val="00A4660B"/>
    <w:rsid w:val="00A470AA"/>
    <w:rsid w:val="00A47595"/>
    <w:rsid w:val="00A47DE0"/>
    <w:rsid w:val="00A501DE"/>
    <w:rsid w:val="00A50350"/>
    <w:rsid w:val="00A505DD"/>
    <w:rsid w:val="00A5190A"/>
    <w:rsid w:val="00A51F19"/>
    <w:rsid w:val="00A5218D"/>
    <w:rsid w:val="00A528D6"/>
    <w:rsid w:val="00A52F0B"/>
    <w:rsid w:val="00A531F2"/>
    <w:rsid w:val="00A53D3C"/>
    <w:rsid w:val="00A54446"/>
    <w:rsid w:val="00A5451F"/>
    <w:rsid w:val="00A549F7"/>
    <w:rsid w:val="00A55121"/>
    <w:rsid w:val="00A556E1"/>
    <w:rsid w:val="00A55C8A"/>
    <w:rsid w:val="00A55D1E"/>
    <w:rsid w:val="00A56CB5"/>
    <w:rsid w:val="00A575DF"/>
    <w:rsid w:val="00A57F2B"/>
    <w:rsid w:val="00A6093B"/>
    <w:rsid w:val="00A62CF6"/>
    <w:rsid w:val="00A6398B"/>
    <w:rsid w:val="00A6430C"/>
    <w:rsid w:val="00A64537"/>
    <w:rsid w:val="00A64B50"/>
    <w:rsid w:val="00A66146"/>
    <w:rsid w:val="00A662F3"/>
    <w:rsid w:val="00A6723B"/>
    <w:rsid w:val="00A70DF9"/>
    <w:rsid w:val="00A71177"/>
    <w:rsid w:val="00A712D3"/>
    <w:rsid w:val="00A71976"/>
    <w:rsid w:val="00A72F19"/>
    <w:rsid w:val="00A734A0"/>
    <w:rsid w:val="00A73C89"/>
    <w:rsid w:val="00A74491"/>
    <w:rsid w:val="00A75456"/>
    <w:rsid w:val="00A777BD"/>
    <w:rsid w:val="00A77A11"/>
    <w:rsid w:val="00A8086E"/>
    <w:rsid w:val="00A80A1E"/>
    <w:rsid w:val="00A80B98"/>
    <w:rsid w:val="00A83372"/>
    <w:rsid w:val="00A8341D"/>
    <w:rsid w:val="00A83573"/>
    <w:rsid w:val="00A8455F"/>
    <w:rsid w:val="00A84E11"/>
    <w:rsid w:val="00A8572F"/>
    <w:rsid w:val="00A85946"/>
    <w:rsid w:val="00A85A81"/>
    <w:rsid w:val="00A86FBB"/>
    <w:rsid w:val="00A87787"/>
    <w:rsid w:val="00A87BA2"/>
    <w:rsid w:val="00A9023E"/>
    <w:rsid w:val="00A91002"/>
    <w:rsid w:val="00A91A01"/>
    <w:rsid w:val="00A92675"/>
    <w:rsid w:val="00A94C50"/>
    <w:rsid w:val="00A94FAA"/>
    <w:rsid w:val="00A95F22"/>
    <w:rsid w:val="00A96AD1"/>
    <w:rsid w:val="00A96E5B"/>
    <w:rsid w:val="00A97E45"/>
    <w:rsid w:val="00AA0845"/>
    <w:rsid w:val="00AA1129"/>
    <w:rsid w:val="00AA1886"/>
    <w:rsid w:val="00AA1F16"/>
    <w:rsid w:val="00AA2055"/>
    <w:rsid w:val="00AA2D99"/>
    <w:rsid w:val="00AA331B"/>
    <w:rsid w:val="00AA361B"/>
    <w:rsid w:val="00AA4158"/>
    <w:rsid w:val="00AA5FCB"/>
    <w:rsid w:val="00AA6323"/>
    <w:rsid w:val="00AA7270"/>
    <w:rsid w:val="00AA7A31"/>
    <w:rsid w:val="00AB03A7"/>
    <w:rsid w:val="00AB1ABB"/>
    <w:rsid w:val="00AB1B63"/>
    <w:rsid w:val="00AB3C5B"/>
    <w:rsid w:val="00AB3E02"/>
    <w:rsid w:val="00AB4022"/>
    <w:rsid w:val="00AB4349"/>
    <w:rsid w:val="00AB4388"/>
    <w:rsid w:val="00AB487C"/>
    <w:rsid w:val="00AB4B3B"/>
    <w:rsid w:val="00AB52E7"/>
    <w:rsid w:val="00AB5868"/>
    <w:rsid w:val="00AB66E3"/>
    <w:rsid w:val="00AB73F0"/>
    <w:rsid w:val="00AC07EB"/>
    <w:rsid w:val="00AC0910"/>
    <w:rsid w:val="00AC0D45"/>
    <w:rsid w:val="00AC0F07"/>
    <w:rsid w:val="00AC2094"/>
    <w:rsid w:val="00AC2231"/>
    <w:rsid w:val="00AC398B"/>
    <w:rsid w:val="00AC4BE5"/>
    <w:rsid w:val="00AC50A1"/>
    <w:rsid w:val="00AC57D9"/>
    <w:rsid w:val="00AC64A9"/>
    <w:rsid w:val="00AC653D"/>
    <w:rsid w:val="00AC70D7"/>
    <w:rsid w:val="00AC7E97"/>
    <w:rsid w:val="00AD05CF"/>
    <w:rsid w:val="00AD08D1"/>
    <w:rsid w:val="00AD0BDF"/>
    <w:rsid w:val="00AD312A"/>
    <w:rsid w:val="00AD32A6"/>
    <w:rsid w:val="00AD32D9"/>
    <w:rsid w:val="00AD3F88"/>
    <w:rsid w:val="00AD4262"/>
    <w:rsid w:val="00AD5361"/>
    <w:rsid w:val="00AD54EC"/>
    <w:rsid w:val="00AD6083"/>
    <w:rsid w:val="00AD7755"/>
    <w:rsid w:val="00AE03AD"/>
    <w:rsid w:val="00AE08F1"/>
    <w:rsid w:val="00AE1696"/>
    <w:rsid w:val="00AE1BA6"/>
    <w:rsid w:val="00AE1EDC"/>
    <w:rsid w:val="00AE1F79"/>
    <w:rsid w:val="00AE207B"/>
    <w:rsid w:val="00AE2702"/>
    <w:rsid w:val="00AE2ED8"/>
    <w:rsid w:val="00AE2F88"/>
    <w:rsid w:val="00AE3425"/>
    <w:rsid w:val="00AE38E5"/>
    <w:rsid w:val="00AE40E0"/>
    <w:rsid w:val="00AE7434"/>
    <w:rsid w:val="00AE7AFD"/>
    <w:rsid w:val="00AF19AC"/>
    <w:rsid w:val="00AF321A"/>
    <w:rsid w:val="00AF379C"/>
    <w:rsid w:val="00AF39A6"/>
    <w:rsid w:val="00AF45AE"/>
    <w:rsid w:val="00AF461D"/>
    <w:rsid w:val="00AF5A22"/>
    <w:rsid w:val="00AF646A"/>
    <w:rsid w:val="00B00373"/>
    <w:rsid w:val="00B00776"/>
    <w:rsid w:val="00B03112"/>
    <w:rsid w:val="00B03424"/>
    <w:rsid w:val="00B035F2"/>
    <w:rsid w:val="00B036F7"/>
    <w:rsid w:val="00B043A3"/>
    <w:rsid w:val="00B049DD"/>
    <w:rsid w:val="00B04F14"/>
    <w:rsid w:val="00B05A78"/>
    <w:rsid w:val="00B05BDC"/>
    <w:rsid w:val="00B05CE4"/>
    <w:rsid w:val="00B066AB"/>
    <w:rsid w:val="00B06AC9"/>
    <w:rsid w:val="00B06FAD"/>
    <w:rsid w:val="00B071FA"/>
    <w:rsid w:val="00B114BD"/>
    <w:rsid w:val="00B14303"/>
    <w:rsid w:val="00B14B8E"/>
    <w:rsid w:val="00B14FB1"/>
    <w:rsid w:val="00B155F7"/>
    <w:rsid w:val="00B166FF"/>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446"/>
    <w:rsid w:val="00B304C7"/>
    <w:rsid w:val="00B30D0D"/>
    <w:rsid w:val="00B31127"/>
    <w:rsid w:val="00B322E1"/>
    <w:rsid w:val="00B3234B"/>
    <w:rsid w:val="00B3259B"/>
    <w:rsid w:val="00B32755"/>
    <w:rsid w:val="00B32BE4"/>
    <w:rsid w:val="00B32F75"/>
    <w:rsid w:val="00B3368E"/>
    <w:rsid w:val="00B3369F"/>
    <w:rsid w:val="00B346A2"/>
    <w:rsid w:val="00B346CB"/>
    <w:rsid w:val="00B3545D"/>
    <w:rsid w:val="00B356AA"/>
    <w:rsid w:val="00B376C0"/>
    <w:rsid w:val="00B4097E"/>
    <w:rsid w:val="00B40BBC"/>
    <w:rsid w:val="00B40D91"/>
    <w:rsid w:val="00B40F89"/>
    <w:rsid w:val="00B41649"/>
    <w:rsid w:val="00B41C83"/>
    <w:rsid w:val="00B41CED"/>
    <w:rsid w:val="00B41DC2"/>
    <w:rsid w:val="00B420CF"/>
    <w:rsid w:val="00B43F6D"/>
    <w:rsid w:val="00B4589A"/>
    <w:rsid w:val="00B46BF0"/>
    <w:rsid w:val="00B47369"/>
    <w:rsid w:val="00B50311"/>
    <w:rsid w:val="00B52FA8"/>
    <w:rsid w:val="00B53011"/>
    <w:rsid w:val="00B54305"/>
    <w:rsid w:val="00B54AB7"/>
    <w:rsid w:val="00B552E4"/>
    <w:rsid w:val="00B556BF"/>
    <w:rsid w:val="00B5693D"/>
    <w:rsid w:val="00B56DC8"/>
    <w:rsid w:val="00B5700E"/>
    <w:rsid w:val="00B57321"/>
    <w:rsid w:val="00B57997"/>
    <w:rsid w:val="00B600CB"/>
    <w:rsid w:val="00B62BE0"/>
    <w:rsid w:val="00B64D27"/>
    <w:rsid w:val="00B65B0A"/>
    <w:rsid w:val="00B65DAF"/>
    <w:rsid w:val="00B67677"/>
    <w:rsid w:val="00B67930"/>
    <w:rsid w:val="00B70DBF"/>
    <w:rsid w:val="00B713F1"/>
    <w:rsid w:val="00B71471"/>
    <w:rsid w:val="00B7163E"/>
    <w:rsid w:val="00B71F06"/>
    <w:rsid w:val="00B727F7"/>
    <w:rsid w:val="00B7292E"/>
    <w:rsid w:val="00B72C9E"/>
    <w:rsid w:val="00B72F45"/>
    <w:rsid w:val="00B733EE"/>
    <w:rsid w:val="00B735C3"/>
    <w:rsid w:val="00B750BF"/>
    <w:rsid w:val="00B766BA"/>
    <w:rsid w:val="00B76844"/>
    <w:rsid w:val="00B76EE8"/>
    <w:rsid w:val="00B77214"/>
    <w:rsid w:val="00B77775"/>
    <w:rsid w:val="00B8383B"/>
    <w:rsid w:val="00B83BD5"/>
    <w:rsid w:val="00B85077"/>
    <w:rsid w:val="00B8525D"/>
    <w:rsid w:val="00B9043E"/>
    <w:rsid w:val="00B92176"/>
    <w:rsid w:val="00B930F6"/>
    <w:rsid w:val="00B95E4B"/>
    <w:rsid w:val="00B95EC7"/>
    <w:rsid w:val="00B96099"/>
    <w:rsid w:val="00B97EE3"/>
    <w:rsid w:val="00B97F4E"/>
    <w:rsid w:val="00BA091C"/>
    <w:rsid w:val="00BA0DCA"/>
    <w:rsid w:val="00BA1020"/>
    <w:rsid w:val="00BA153F"/>
    <w:rsid w:val="00BA1D5A"/>
    <w:rsid w:val="00BA2670"/>
    <w:rsid w:val="00BA26B9"/>
    <w:rsid w:val="00BA3769"/>
    <w:rsid w:val="00BA3E6D"/>
    <w:rsid w:val="00BA4C5D"/>
    <w:rsid w:val="00BA5A80"/>
    <w:rsid w:val="00BA6A03"/>
    <w:rsid w:val="00BA6AC4"/>
    <w:rsid w:val="00BA6E66"/>
    <w:rsid w:val="00BA6FAC"/>
    <w:rsid w:val="00BA7059"/>
    <w:rsid w:val="00BA7600"/>
    <w:rsid w:val="00BB0699"/>
    <w:rsid w:val="00BB06F9"/>
    <w:rsid w:val="00BB099D"/>
    <w:rsid w:val="00BB0B52"/>
    <w:rsid w:val="00BB0BB0"/>
    <w:rsid w:val="00BB115A"/>
    <w:rsid w:val="00BB1922"/>
    <w:rsid w:val="00BB2BE7"/>
    <w:rsid w:val="00BB34BB"/>
    <w:rsid w:val="00BB4283"/>
    <w:rsid w:val="00BB4434"/>
    <w:rsid w:val="00BB4AF3"/>
    <w:rsid w:val="00BB51E3"/>
    <w:rsid w:val="00BB586D"/>
    <w:rsid w:val="00BB69D9"/>
    <w:rsid w:val="00BB6E49"/>
    <w:rsid w:val="00BB6F4B"/>
    <w:rsid w:val="00BC0A41"/>
    <w:rsid w:val="00BC0D01"/>
    <w:rsid w:val="00BC133D"/>
    <w:rsid w:val="00BC1C2E"/>
    <w:rsid w:val="00BC287C"/>
    <w:rsid w:val="00BC3CBD"/>
    <w:rsid w:val="00BC4070"/>
    <w:rsid w:val="00BC4B20"/>
    <w:rsid w:val="00BC4C62"/>
    <w:rsid w:val="00BC4D32"/>
    <w:rsid w:val="00BC5BD4"/>
    <w:rsid w:val="00BC6038"/>
    <w:rsid w:val="00BC63AB"/>
    <w:rsid w:val="00BC6671"/>
    <w:rsid w:val="00BC6956"/>
    <w:rsid w:val="00BC733F"/>
    <w:rsid w:val="00BC757F"/>
    <w:rsid w:val="00BC7A9D"/>
    <w:rsid w:val="00BC7F04"/>
    <w:rsid w:val="00BD104E"/>
    <w:rsid w:val="00BD148C"/>
    <w:rsid w:val="00BD2F3D"/>
    <w:rsid w:val="00BD33D2"/>
    <w:rsid w:val="00BD640B"/>
    <w:rsid w:val="00BD6A15"/>
    <w:rsid w:val="00BD6B19"/>
    <w:rsid w:val="00BE0239"/>
    <w:rsid w:val="00BE283C"/>
    <w:rsid w:val="00BE30AC"/>
    <w:rsid w:val="00BE3255"/>
    <w:rsid w:val="00BE56C5"/>
    <w:rsid w:val="00BE6392"/>
    <w:rsid w:val="00BE6BA7"/>
    <w:rsid w:val="00BE6F70"/>
    <w:rsid w:val="00BE7441"/>
    <w:rsid w:val="00BE75B6"/>
    <w:rsid w:val="00BE76E3"/>
    <w:rsid w:val="00BE7E85"/>
    <w:rsid w:val="00BF00EC"/>
    <w:rsid w:val="00BF0A83"/>
    <w:rsid w:val="00BF15CE"/>
    <w:rsid w:val="00BF1878"/>
    <w:rsid w:val="00BF261A"/>
    <w:rsid w:val="00BF2BFD"/>
    <w:rsid w:val="00BF3F46"/>
    <w:rsid w:val="00BF59E3"/>
    <w:rsid w:val="00BF5C1D"/>
    <w:rsid w:val="00BF65FA"/>
    <w:rsid w:val="00BF6904"/>
    <w:rsid w:val="00BF69EE"/>
    <w:rsid w:val="00BF69F7"/>
    <w:rsid w:val="00BF714C"/>
    <w:rsid w:val="00BF71E4"/>
    <w:rsid w:val="00BF7995"/>
    <w:rsid w:val="00C001F8"/>
    <w:rsid w:val="00C00704"/>
    <w:rsid w:val="00C0112F"/>
    <w:rsid w:val="00C01FBA"/>
    <w:rsid w:val="00C020A9"/>
    <w:rsid w:val="00C02405"/>
    <w:rsid w:val="00C03011"/>
    <w:rsid w:val="00C0334E"/>
    <w:rsid w:val="00C03CAB"/>
    <w:rsid w:val="00C0419D"/>
    <w:rsid w:val="00C04E12"/>
    <w:rsid w:val="00C04F58"/>
    <w:rsid w:val="00C0514A"/>
    <w:rsid w:val="00C05839"/>
    <w:rsid w:val="00C05A7B"/>
    <w:rsid w:val="00C0636D"/>
    <w:rsid w:val="00C06B3A"/>
    <w:rsid w:val="00C1093A"/>
    <w:rsid w:val="00C11713"/>
    <w:rsid w:val="00C14AB9"/>
    <w:rsid w:val="00C15705"/>
    <w:rsid w:val="00C15D19"/>
    <w:rsid w:val="00C15EDB"/>
    <w:rsid w:val="00C16682"/>
    <w:rsid w:val="00C16CC6"/>
    <w:rsid w:val="00C1727D"/>
    <w:rsid w:val="00C17E70"/>
    <w:rsid w:val="00C210F3"/>
    <w:rsid w:val="00C2144E"/>
    <w:rsid w:val="00C218AD"/>
    <w:rsid w:val="00C22E73"/>
    <w:rsid w:val="00C23587"/>
    <w:rsid w:val="00C240AF"/>
    <w:rsid w:val="00C240F7"/>
    <w:rsid w:val="00C2639F"/>
    <w:rsid w:val="00C30C08"/>
    <w:rsid w:val="00C31F3E"/>
    <w:rsid w:val="00C328AA"/>
    <w:rsid w:val="00C32E4B"/>
    <w:rsid w:val="00C33637"/>
    <w:rsid w:val="00C342A2"/>
    <w:rsid w:val="00C35A08"/>
    <w:rsid w:val="00C35E01"/>
    <w:rsid w:val="00C3692F"/>
    <w:rsid w:val="00C3722E"/>
    <w:rsid w:val="00C375F2"/>
    <w:rsid w:val="00C37BD6"/>
    <w:rsid w:val="00C41BD3"/>
    <w:rsid w:val="00C4248D"/>
    <w:rsid w:val="00C4267C"/>
    <w:rsid w:val="00C43B97"/>
    <w:rsid w:val="00C43C00"/>
    <w:rsid w:val="00C43E67"/>
    <w:rsid w:val="00C4416F"/>
    <w:rsid w:val="00C477BC"/>
    <w:rsid w:val="00C4783F"/>
    <w:rsid w:val="00C50630"/>
    <w:rsid w:val="00C512E2"/>
    <w:rsid w:val="00C51E68"/>
    <w:rsid w:val="00C5250C"/>
    <w:rsid w:val="00C52E82"/>
    <w:rsid w:val="00C53627"/>
    <w:rsid w:val="00C53DD2"/>
    <w:rsid w:val="00C54550"/>
    <w:rsid w:val="00C54582"/>
    <w:rsid w:val="00C54ACC"/>
    <w:rsid w:val="00C54E5F"/>
    <w:rsid w:val="00C55FB9"/>
    <w:rsid w:val="00C5699C"/>
    <w:rsid w:val="00C57492"/>
    <w:rsid w:val="00C57D02"/>
    <w:rsid w:val="00C6067F"/>
    <w:rsid w:val="00C6260A"/>
    <w:rsid w:val="00C6409C"/>
    <w:rsid w:val="00C6444E"/>
    <w:rsid w:val="00C64869"/>
    <w:rsid w:val="00C64AC4"/>
    <w:rsid w:val="00C650A7"/>
    <w:rsid w:val="00C65E47"/>
    <w:rsid w:val="00C66FD0"/>
    <w:rsid w:val="00C67808"/>
    <w:rsid w:val="00C70245"/>
    <w:rsid w:val="00C70327"/>
    <w:rsid w:val="00C70A67"/>
    <w:rsid w:val="00C71A82"/>
    <w:rsid w:val="00C72495"/>
    <w:rsid w:val="00C726F2"/>
    <w:rsid w:val="00C728F4"/>
    <w:rsid w:val="00C72C9B"/>
    <w:rsid w:val="00C730AF"/>
    <w:rsid w:val="00C73CB8"/>
    <w:rsid w:val="00C73FC5"/>
    <w:rsid w:val="00C74734"/>
    <w:rsid w:val="00C74B26"/>
    <w:rsid w:val="00C7713B"/>
    <w:rsid w:val="00C81825"/>
    <w:rsid w:val="00C834D5"/>
    <w:rsid w:val="00C83E7C"/>
    <w:rsid w:val="00C8400D"/>
    <w:rsid w:val="00C8401E"/>
    <w:rsid w:val="00C84A08"/>
    <w:rsid w:val="00C851BB"/>
    <w:rsid w:val="00C85466"/>
    <w:rsid w:val="00C86901"/>
    <w:rsid w:val="00C876F5"/>
    <w:rsid w:val="00C87775"/>
    <w:rsid w:val="00C87AB3"/>
    <w:rsid w:val="00C87B36"/>
    <w:rsid w:val="00C907E8"/>
    <w:rsid w:val="00C90951"/>
    <w:rsid w:val="00C90B15"/>
    <w:rsid w:val="00C91A9A"/>
    <w:rsid w:val="00C92728"/>
    <w:rsid w:val="00C92EFF"/>
    <w:rsid w:val="00C93414"/>
    <w:rsid w:val="00C941E0"/>
    <w:rsid w:val="00C94AF7"/>
    <w:rsid w:val="00C95087"/>
    <w:rsid w:val="00C95CC9"/>
    <w:rsid w:val="00C965CD"/>
    <w:rsid w:val="00C96B6A"/>
    <w:rsid w:val="00C96FB9"/>
    <w:rsid w:val="00CA23AD"/>
    <w:rsid w:val="00CA2648"/>
    <w:rsid w:val="00CA32F2"/>
    <w:rsid w:val="00CA374C"/>
    <w:rsid w:val="00CA3B6B"/>
    <w:rsid w:val="00CA3EA2"/>
    <w:rsid w:val="00CA4AC1"/>
    <w:rsid w:val="00CA549E"/>
    <w:rsid w:val="00CA55F4"/>
    <w:rsid w:val="00CA562E"/>
    <w:rsid w:val="00CA574B"/>
    <w:rsid w:val="00CA59ED"/>
    <w:rsid w:val="00CA7763"/>
    <w:rsid w:val="00CB0525"/>
    <w:rsid w:val="00CB15DB"/>
    <w:rsid w:val="00CB23A6"/>
    <w:rsid w:val="00CB4135"/>
    <w:rsid w:val="00CB47A9"/>
    <w:rsid w:val="00CB5631"/>
    <w:rsid w:val="00CB611F"/>
    <w:rsid w:val="00CB66AE"/>
    <w:rsid w:val="00CB670F"/>
    <w:rsid w:val="00CB7130"/>
    <w:rsid w:val="00CB724D"/>
    <w:rsid w:val="00CC0A41"/>
    <w:rsid w:val="00CC1D52"/>
    <w:rsid w:val="00CC386D"/>
    <w:rsid w:val="00CC44A0"/>
    <w:rsid w:val="00CC5C32"/>
    <w:rsid w:val="00CC6131"/>
    <w:rsid w:val="00CC6286"/>
    <w:rsid w:val="00CC7CAE"/>
    <w:rsid w:val="00CD0973"/>
    <w:rsid w:val="00CD1375"/>
    <w:rsid w:val="00CD267B"/>
    <w:rsid w:val="00CD36C5"/>
    <w:rsid w:val="00CD4F79"/>
    <w:rsid w:val="00CD533C"/>
    <w:rsid w:val="00CD535C"/>
    <w:rsid w:val="00CD5E44"/>
    <w:rsid w:val="00CD6285"/>
    <w:rsid w:val="00CD7DCF"/>
    <w:rsid w:val="00CD7FFC"/>
    <w:rsid w:val="00CE1569"/>
    <w:rsid w:val="00CE28A6"/>
    <w:rsid w:val="00CE3246"/>
    <w:rsid w:val="00CE38B5"/>
    <w:rsid w:val="00CE39B8"/>
    <w:rsid w:val="00CE4A3C"/>
    <w:rsid w:val="00CE5864"/>
    <w:rsid w:val="00CE5A0D"/>
    <w:rsid w:val="00CE5A2F"/>
    <w:rsid w:val="00CE6198"/>
    <w:rsid w:val="00CE6EAD"/>
    <w:rsid w:val="00CE7F3D"/>
    <w:rsid w:val="00CF0831"/>
    <w:rsid w:val="00CF1941"/>
    <w:rsid w:val="00CF259C"/>
    <w:rsid w:val="00CF33D8"/>
    <w:rsid w:val="00CF4706"/>
    <w:rsid w:val="00CF59EF"/>
    <w:rsid w:val="00CF6314"/>
    <w:rsid w:val="00CF6647"/>
    <w:rsid w:val="00CF6834"/>
    <w:rsid w:val="00CF6DF8"/>
    <w:rsid w:val="00CF6DFE"/>
    <w:rsid w:val="00CF6ED5"/>
    <w:rsid w:val="00CF7117"/>
    <w:rsid w:val="00CF761D"/>
    <w:rsid w:val="00CF7D64"/>
    <w:rsid w:val="00CF7EEC"/>
    <w:rsid w:val="00D00084"/>
    <w:rsid w:val="00D02669"/>
    <w:rsid w:val="00D02896"/>
    <w:rsid w:val="00D02AF6"/>
    <w:rsid w:val="00D02D13"/>
    <w:rsid w:val="00D02E71"/>
    <w:rsid w:val="00D02FD5"/>
    <w:rsid w:val="00D03CA4"/>
    <w:rsid w:val="00D0446C"/>
    <w:rsid w:val="00D04ECE"/>
    <w:rsid w:val="00D05177"/>
    <w:rsid w:val="00D0542A"/>
    <w:rsid w:val="00D05CA6"/>
    <w:rsid w:val="00D06423"/>
    <w:rsid w:val="00D06BA6"/>
    <w:rsid w:val="00D0794B"/>
    <w:rsid w:val="00D07BF5"/>
    <w:rsid w:val="00D100AC"/>
    <w:rsid w:val="00D102F5"/>
    <w:rsid w:val="00D10A3B"/>
    <w:rsid w:val="00D11339"/>
    <w:rsid w:val="00D11B8E"/>
    <w:rsid w:val="00D13056"/>
    <w:rsid w:val="00D13B26"/>
    <w:rsid w:val="00D13CEA"/>
    <w:rsid w:val="00D14C21"/>
    <w:rsid w:val="00D15E43"/>
    <w:rsid w:val="00D16475"/>
    <w:rsid w:val="00D16741"/>
    <w:rsid w:val="00D16D4C"/>
    <w:rsid w:val="00D16E2D"/>
    <w:rsid w:val="00D17A21"/>
    <w:rsid w:val="00D208A0"/>
    <w:rsid w:val="00D210CC"/>
    <w:rsid w:val="00D21B19"/>
    <w:rsid w:val="00D2230E"/>
    <w:rsid w:val="00D23777"/>
    <w:rsid w:val="00D23AE2"/>
    <w:rsid w:val="00D24CB1"/>
    <w:rsid w:val="00D27138"/>
    <w:rsid w:val="00D271BF"/>
    <w:rsid w:val="00D2757F"/>
    <w:rsid w:val="00D276A2"/>
    <w:rsid w:val="00D3003B"/>
    <w:rsid w:val="00D303B8"/>
    <w:rsid w:val="00D311D3"/>
    <w:rsid w:val="00D31833"/>
    <w:rsid w:val="00D318DD"/>
    <w:rsid w:val="00D32978"/>
    <w:rsid w:val="00D339B1"/>
    <w:rsid w:val="00D33BD5"/>
    <w:rsid w:val="00D342DF"/>
    <w:rsid w:val="00D347AD"/>
    <w:rsid w:val="00D34B83"/>
    <w:rsid w:val="00D354A5"/>
    <w:rsid w:val="00D35E98"/>
    <w:rsid w:val="00D3670B"/>
    <w:rsid w:val="00D3734F"/>
    <w:rsid w:val="00D37837"/>
    <w:rsid w:val="00D37BF3"/>
    <w:rsid w:val="00D37EC2"/>
    <w:rsid w:val="00D40204"/>
    <w:rsid w:val="00D4074F"/>
    <w:rsid w:val="00D40E65"/>
    <w:rsid w:val="00D42BA0"/>
    <w:rsid w:val="00D42C37"/>
    <w:rsid w:val="00D442F5"/>
    <w:rsid w:val="00D44F8E"/>
    <w:rsid w:val="00D4557A"/>
    <w:rsid w:val="00D47BDC"/>
    <w:rsid w:val="00D5131C"/>
    <w:rsid w:val="00D5179D"/>
    <w:rsid w:val="00D51B7E"/>
    <w:rsid w:val="00D51E90"/>
    <w:rsid w:val="00D5230D"/>
    <w:rsid w:val="00D5244C"/>
    <w:rsid w:val="00D52597"/>
    <w:rsid w:val="00D5430D"/>
    <w:rsid w:val="00D56F48"/>
    <w:rsid w:val="00D5785C"/>
    <w:rsid w:val="00D60303"/>
    <w:rsid w:val="00D61F5F"/>
    <w:rsid w:val="00D627E6"/>
    <w:rsid w:val="00D63567"/>
    <w:rsid w:val="00D6365D"/>
    <w:rsid w:val="00D6366A"/>
    <w:rsid w:val="00D644CD"/>
    <w:rsid w:val="00D64E52"/>
    <w:rsid w:val="00D65456"/>
    <w:rsid w:val="00D67274"/>
    <w:rsid w:val="00D6773A"/>
    <w:rsid w:val="00D700FC"/>
    <w:rsid w:val="00D711A7"/>
    <w:rsid w:val="00D714CA"/>
    <w:rsid w:val="00D718B8"/>
    <w:rsid w:val="00D72A83"/>
    <w:rsid w:val="00D72D39"/>
    <w:rsid w:val="00D7300D"/>
    <w:rsid w:val="00D7337B"/>
    <w:rsid w:val="00D74004"/>
    <w:rsid w:val="00D75C5E"/>
    <w:rsid w:val="00D76A17"/>
    <w:rsid w:val="00D76B30"/>
    <w:rsid w:val="00D76C13"/>
    <w:rsid w:val="00D7783D"/>
    <w:rsid w:val="00D8017E"/>
    <w:rsid w:val="00D803DF"/>
    <w:rsid w:val="00D807A4"/>
    <w:rsid w:val="00D80A8D"/>
    <w:rsid w:val="00D818A0"/>
    <w:rsid w:val="00D82EE0"/>
    <w:rsid w:val="00D837A1"/>
    <w:rsid w:val="00D83AC4"/>
    <w:rsid w:val="00D83D74"/>
    <w:rsid w:val="00D84DDC"/>
    <w:rsid w:val="00D858DF"/>
    <w:rsid w:val="00D869B2"/>
    <w:rsid w:val="00D8762F"/>
    <w:rsid w:val="00D87E29"/>
    <w:rsid w:val="00D92E41"/>
    <w:rsid w:val="00D938F4"/>
    <w:rsid w:val="00D94C58"/>
    <w:rsid w:val="00D95A1E"/>
    <w:rsid w:val="00D96085"/>
    <w:rsid w:val="00D962D7"/>
    <w:rsid w:val="00D97C27"/>
    <w:rsid w:val="00DA0451"/>
    <w:rsid w:val="00DA04F9"/>
    <w:rsid w:val="00DA0F29"/>
    <w:rsid w:val="00DA1DEE"/>
    <w:rsid w:val="00DA29E5"/>
    <w:rsid w:val="00DA2BD9"/>
    <w:rsid w:val="00DA2FA2"/>
    <w:rsid w:val="00DA302C"/>
    <w:rsid w:val="00DA3F57"/>
    <w:rsid w:val="00DA431F"/>
    <w:rsid w:val="00DA4901"/>
    <w:rsid w:val="00DA4C89"/>
    <w:rsid w:val="00DA645E"/>
    <w:rsid w:val="00DA6AB6"/>
    <w:rsid w:val="00DA6F2C"/>
    <w:rsid w:val="00DA6F4C"/>
    <w:rsid w:val="00DA7193"/>
    <w:rsid w:val="00DA7F19"/>
    <w:rsid w:val="00DB02BA"/>
    <w:rsid w:val="00DB1ACD"/>
    <w:rsid w:val="00DB2EF1"/>
    <w:rsid w:val="00DB4D2B"/>
    <w:rsid w:val="00DB59B4"/>
    <w:rsid w:val="00DB5FA8"/>
    <w:rsid w:val="00DB65F2"/>
    <w:rsid w:val="00DB6F7F"/>
    <w:rsid w:val="00DB7A44"/>
    <w:rsid w:val="00DB7D99"/>
    <w:rsid w:val="00DC0582"/>
    <w:rsid w:val="00DC0904"/>
    <w:rsid w:val="00DC18CF"/>
    <w:rsid w:val="00DC1CF3"/>
    <w:rsid w:val="00DC2586"/>
    <w:rsid w:val="00DC3AA6"/>
    <w:rsid w:val="00DC4021"/>
    <w:rsid w:val="00DC48FC"/>
    <w:rsid w:val="00DC601A"/>
    <w:rsid w:val="00DC6928"/>
    <w:rsid w:val="00DC69C4"/>
    <w:rsid w:val="00DC773F"/>
    <w:rsid w:val="00DC77E3"/>
    <w:rsid w:val="00DD0121"/>
    <w:rsid w:val="00DD035F"/>
    <w:rsid w:val="00DD135C"/>
    <w:rsid w:val="00DD1B7C"/>
    <w:rsid w:val="00DD29E5"/>
    <w:rsid w:val="00DD4044"/>
    <w:rsid w:val="00DD4903"/>
    <w:rsid w:val="00DD530E"/>
    <w:rsid w:val="00DD6CFA"/>
    <w:rsid w:val="00DD74A3"/>
    <w:rsid w:val="00DD7D8B"/>
    <w:rsid w:val="00DE06AD"/>
    <w:rsid w:val="00DE3B5C"/>
    <w:rsid w:val="00DE4008"/>
    <w:rsid w:val="00DE5361"/>
    <w:rsid w:val="00DE596D"/>
    <w:rsid w:val="00DE6CCB"/>
    <w:rsid w:val="00DE6EE1"/>
    <w:rsid w:val="00DE7477"/>
    <w:rsid w:val="00DE7724"/>
    <w:rsid w:val="00DF137A"/>
    <w:rsid w:val="00DF14CA"/>
    <w:rsid w:val="00DF35B3"/>
    <w:rsid w:val="00DF39C4"/>
    <w:rsid w:val="00DF4609"/>
    <w:rsid w:val="00DF481A"/>
    <w:rsid w:val="00DF64CB"/>
    <w:rsid w:val="00DF69B7"/>
    <w:rsid w:val="00DF6CDC"/>
    <w:rsid w:val="00DF6D66"/>
    <w:rsid w:val="00DF7368"/>
    <w:rsid w:val="00DF76DD"/>
    <w:rsid w:val="00E00076"/>
    <w:rsid w:val="00E002B3"/>
    <w:rsid w:val="00E015A8"/>
    <w:rsid w:val="00E02CF5"/>
    <w:rsid w:val="00E03454"/>
    <w:rsid w:val="00E036AF"/>
    <w:rsid w:val="00E03F31"/>
    <w:rsid w:val="00E04EBB"/>
    <w:rsid w:val="00E04F95"/>
    <w:rsid w:val="00E055BD"/>
    <w:rsid w:val="00E05EC9"/>
    <w:rsid w:val="00E05EF3"/>
    <w:rsid w:val="00E06BEC"/>
    <w:rsid w:val="00E072E4"/>
    <w:rsid w:val="00E07D3B"/>
    <w:rsid w:val="00E10412"/>
    <w:rsid w:val="00E10CB5"/>
    <w:rsid w:val="00E10D8E"/>
    <w:rsid w:val="00E11A40"/>
    <w:rsid w:val="00E11BB4"/>
    <w:rsid w:val="00E11EDE"/>
    <w:rsid w:val="00E1367C"/>
    <w:rsid w:val="00E13989"/>
    <w:rsid w:val="00E13B8B"/>
    <w:rsid w:val="00E149EC"/>
    <w:rsid w:val="00E165CF"/>
    <w:rsid w:val="00E1680E"/>
    <w:rsid w:val="00E17DEA"/>
    <w:rsid w:val="00E21073"/>
    <w:rsid w:val="00E21669"/>
    <w:rsid w:val="00E21BD0"/>
    <w:rsid w:val="00E2366B"/>
    <w:rsid w:val="00E23818"/>
    <w:rsid w:val="00E23A68"/>
    <w:rsid w:val="00E24206"/>
    <w:rsid w:val="00E2647D"/>
    <w:rsid w:val="00E26F8E"/>
    <w:rsid w:val="00E3001D"/>
    <w:rsid w:val="00E3002C"/>
    <w:rsid w:val="00E319CF"/>
    <w:rsid w:val="00E31C6F"/>
    <w:rsid w:val="00E32D68"/>
    <w:rsid w:val="00E332A9"/>
    <w:rsid w:val="00E3475E"/>
    <w:rsid w:val="00E34AD5"/>
    <w:rsid w:val="00E34E09"/>
    <w:rsid w:val="00E35A04"/>
    <w:rsid w:val="00E36085"/>
    <w:rsid w:val="00E36552"/>
    <w:rsid w:val="00E36F9E"/>
    <w:rsid w:val="00E3756A"/>
    <w:rsid w:val="00E3759D"/>
    <w:rsid w:val="00E41B78"/>
    <w:rsid w:val="00E43663"/>
    <w:rsid w:val="00E44C95"/>
    <w:rsid w:val="00E44F61"/>
    <w:rsid w:val="00E45319"/>
    <w:rsid w:val="00E46028"/>
    <w:rsid w:val="00E47796"/>
    <w:rsid w:val="00E47E4E"/>
    <w:rsid w:val="00E50065"/>
    <w:rsid w:val="00E530F4"/>
    <w:rsid w:val="00E5329A"/>
    <w:rsid w:val="00E53496"/>
    <w:rsid w:val="00E53E69"/>
    <w:rsid w:val="00E54229"/>
    <w:rsid w:val="00E543A7"/>
    <w:rsid w:val="00E55D48"/>
    <w:rsid w:val="00E57023"/>
    <w:rsid w:val="00E60020"/>
    <w:rsid w:val="00E60CB4"/>
    <w:rsid w:val="00E61CD8"/>
    <w:rsid w:val="00E61E6E"/>
    <w:rsid w:val="00E6232B"/>
    <w:rsid w:val="00E6307E"/>
    <w:rsid w:val="00E63663"/>
    <w:rsid w:val="00E636D2"/>
    <w:rsid w:val="00E63D61"/>
    <w:rsid w:val="00E64472"/>
    <w:rsid w:val="00E645E5"/>
    <w:rsid w:val="00E64849"/>
    <w:rsid w:val="00E64C70"/>
    <w:rsid w:val="00E6542E"/>
    <w:rsid w:val="00E65B3B"/>
    <w:rsid w:val="00E6627C"/>
    <w:rsid w:val="00E6677B"/>
    <w:rsid w:val="00E66C5D"/>
    <w:rsid w:val="00E66D7F"/>
    <w:rsid w:val="00E67EAD"/>
    <w:rsid w:val="00E71349"/>
    <w:rsid w:val="00E71887"/>
    <w:rsid w:val="00E719E3"/>
    <w:rsid w:val="00E71D10"/>
    <w:rsid w:val="00E720ED"/>
    <w:rsid w:val="00E7223E"/>
    <w:rsid w:val="00E73418"/>
    <w:rsid w:val="00E73755"/>
    <w:rsid w:val="00E73DE1"/>
    <w:rsid w:val="00E75463"/>
    <w:rsid w:val="00E76403"/>
    <w:rsid w:val="00E76554"/>
    <w:rsid w:val="00E76CC3"/>
    <w:rsid w:val="00E77301"/>
    <w:rsid w:val="00E77BE3"/>
    <w:rsid w:val="00E80B7F"/>
    <w:rsid w:val="00E80DED"/>
    <w:rsid w:val="00E81878"/>
    <w:rsid w:val="00E81945"/>
    <w:rsid w:val="00E81C49"/>
    <w:rsid w:val="00E82750"/>
    <w:rsid w:val="00E82791"/>
    <w:rsid w:val="00E83983"/>
    <w:rsid w:val="00E83D0C"/>
    <w:rsid w:val="00E84758"/>
    <w:rsid w:val="00E8488A"/>
    <w:rsid w:val="00E84906"/>
    <w:rsid w:val="00E84DC9"/>
    <w:rsid w:val="00E86FC0"/>
    <w:rsid w:val="00E87352"/>
    <w:rsid w:val="00E8755C"/>
    <w:rsid w:val="00E9030A"/>
    <w:rsid w:val="00E903BB"/>
    <w:rsid w:val="00E909B2"/>
    <w:rsid w:val="00E90FDE"/>
    <w:rsid w:val="00E91620"/>
    <w:rsid w:val="00E92489"/>
    <w:rsid w:val="00E928AE"/>
    <w:rsid w:val="00E92A93"/>
    <w:rsid w:val="00E92C7B"/>
    <w:rsid w:val="00E92EA2"/>
    <w:rsid w:val="00E930D2"/>
    <w:rsid w:val="00E93A0C"/>
    <w:rsid w:val="00E94B04"/>
    <w:rsid w:val="00E94C1C"/>
    <w:rsid w:val="00E95985"/>
    <w:rsid w:val="00E959FA"/>
    <w:rsid w:val="00E95CE7"/>
    <w:rsid w:val="00E95DE1"/>
    <w:rsid w:val="00E961D8"/>
    <w:rsid w:val="00E974CB"/>
    <w:rsid w:val="00E97759"/>
    <w:rsid w:val="00E97F3B"/>
    <w:rsid w:val="00EA05EB"/>
    <w:rsid w:val="00EA0C7D"/>
    <w:rsid w:val="00EA0E56"/>
    <w:rsid w:val="00EA1131"/>
    <w:rsid w:val="00EA2D7D"/>
    <w:rsid w:val="00EA2E4C"/>
    <w:rsid w:val="00EA3331"/>
    <w:rsid w:val="00EA36E8"/>
    <w:rsid w:val="00EA3EAA"/>
    <w:rsid w:val="00EA3FBA"/>
    <w:rsid w:val="00EA519A"/>
    <w:rsid w:val="00EA5256"/>
    <w:rsid w:val="00EA5629"/>
    <w:rsid w:val="00EA57BA"/>
    <w:rsid w:val="00EA5D8D"/>
    <w:rsid w:val="00EA6428"/>
    <w:rsid w:val="00EA741C"/>
    <w:rsid w:val="00EB0727"/>
    <w:rsid w:val="00EB0748"/>
    <w:rsid w:val="00EB0D4F"/>
    <w:rsid w:val="00EB17C9"/>
    <w:rsid w:val="00EB2474"/>
    <w:rsid w:val="00EB28EC"/>
    <w:rsid w:val="00EB3364"/>
    <w:rsid w:val="00EB3442"/>
    <w:rsid w:val="00EB3F2A"/>
    <w:rsid w:val="00EB42CE"/>
    <w:rsid w:val="00EB505D"/>
    <w:rsid w:val="00EB72D8"/>
    <w:rsid w:val="00EC18F6"/>
    <w:rsid w:val="00EC33C9"/>
    <w:rsid w:val="00EC34A5"/>
    <w:rsid w:val="00EC40C2"/>
    <w:rsid w:val="00EC41F9"/>
    <w:rsid w:val="00EC4E6D"/>
    <w:rsid w:val="00EC51A3"/>
    <w:rsid w:val="00EC55C2"/>
    <w:rsid w:val="00EC620C"/>
    <w:rsid w:val="00EC713C"/>
    <w:rsid w:val="00EC72A3"/>
    <w:rsid w:val="00EC7326"/>
    <w:rsid w:val="00EC7F70"/>
    <w:rsid w:val="00ED0970"/>
    <w:rsid w:val="00ED11F9"/>
    <w:rsid w:val="00ED1E47"/>
    <w:rsid w:val="00ED5190"/>
    <w:rsid w:val="00ED58FE"/>
    <w:rsid w:val="00ED5C21"/>
    <w:rsid w:val="00ED6D9E"/>
    <w:rsid w:val="00ED7846"/>
    <w:rsid w:val="00ED78C9"/>
    <w:rsid w:val="00EE10B8"/>
    <w:rsid w:val="00EE162D"/>
    <w:rsid w:val="00EE1794"/>
    <w:rsid w:val="00EE1930"/>
    <w:rsid w:val="00EE2B2E"/>
    <w:rsid w:val="00EE370A"/>
    <w:rsid w:val="00EE4887"/>
    <w:rsid w:val="00EE4A31"/>
    <w:rsid w:val="00EE4B61"/>
    <w:rsid w:val="00EE537D"/>
    <w:rsid w:val="00EE539C"/>
    <w:rsid w:val="00EE5FA4"/>
    <w:rsid w:val="00EE64BA"/>
    <w:rsid w:val="00EE67DD"/>
    <w:rsid w:val="00EE7BBB"/>
    <w:rsid w:val="00EF0439"/>
    <w:rsid w:val="00EF28BD"/>
    <w:rsid w:val="00EF354D"/>
    <w:rsid w:val="00EF4D51"/>
    <w:rsid w:val="00EF6692"/>
    <w:rsid w:val="00EF6D8B"/>
    <w:rsid w:val="00EF7852"/>
    <w:rsid w:val="00EF7DF7"/>
    <w:rsid w:val="00F00B4A"/>
    <w:rsid w:val="00F0231F"/>
    <w:rsid w:val="00F02661"/>
    <w:rsid w:val="00F02767"/>
    <w:rsid w:val="00F029CD"/>
    <w:rsid w:val="00F030E1"/>
    <w:rsid w:val="00F0383A"/>
    <w:rsid w:val="00F0385C"/>
    <w:rsid w:val="00F03CC3"/>
    <w:rsid w:val="00F04618"/>
    <w:rsid w:val="00F04629"/>
    <w:rsid w:val="00F04E05"/>
    <w:rsid w:val="00F04EC4"/>
    <w:rsid w:val="00F05100"/>
    <w:rsid w:val="00F0511B"/>
    <w:rsid w:val="00F05B7E"/>
    <w:rsid w:val="00F060DC"/>
    <w:rsid w:val="00F07420"/>
    <w:rsid w:val="00F079C3"/>
    <w:rsid w:val="00F07B78"/>
    <w:rsid w:val="00F10576"/>
    <w:rsid w:val="00F10BC9"/>
    <w:rsid w:val="00F10CC9"/>
    <w:rsid w:val="00F10FB6"/>
    <w:rsid w:val="00F110EB"/>
    <w:rsid w:val="00F124C1"/>
    <w:rsid w:val="00F12A02"/>
    <w:rsid w:val="00F12DB6"/>
    <w:rsid w:val="00F139EF"/>
    <w:rsid w:val="00F13A3F"/>
    <w:rsid w:val="00F14358"/>
    <w:rsid w:val="00F14C76"/>
    <w:rsid w:val="00F15A1B"/>
    <w:rsid w:val="00F163D4"/>
    <w:rsid w:val="00F1684D"/>
    <w:rsid w:val="00F17DAE"/>
    <w:rsid w:val="00F205B0"/>
    <w:rsid w:val="00F20C2F"/>
    <w:rsid w:val="00F2188C"/>
    <w:rsid w:val="00F22635"/>
    <w:rsid w:val="00F23793"/>
    <w:rsid w:val="00F23A98"/>
    <w:rsid w:val="00F244BB"/>
    <w:rsid w:val="00F246EB"/>
    <w:rsid w:val="00F248B2"/>
    <w:rsid w:val="00F24D16"/>
    <w:rsid w:val="00F24D28"/>
    <w:rsid w:val="00F25055"/>
    <w:rsid w:val="00F25C3B"/>
    <w:rsid w:val="00F260C6"/>
    <w:rsid w:val="00F263D6"/>
    <w:rsid w:val="00F270EC"/>
    <w:rsid w:val="00F27CD5"/>
    <w:rsid w:val="00F30AD3"/>
    <w:rsid w:val="00F30D86"/>
    <w:rsid w:val="00F316B6"/>
    <w:rsid w:val="00F31CA4"/>
    <w:rsid w:val="00F326D7"/>
    <w:rsid w:val="00F346C9"/>
    <w:rsid w:val="00F34D4D"/>
    <w:rsid w:val="00F35403"/>
    <w:rsid w:val="00F355E0"/>
    <w:rsid w:val="00F35FEF"/>
    <w:rsid w:val="00F37B08"/>
    <w:rsid w:val="00F4003C"/>
    <w:rsid w:val="00F411E4"/>
    <w:rsid w:val="00F417F5"/>
    <w:rsid w:val="00F41EA6"/>
    <w:rsid w:val="00F42365"/>
    <w:rsid w:val="00F43723"/>
    <w:rsid w:val="00F4388C"/>
    <w:rsid w:val="00F44265"/>
    <w:rsid w:val="00F450AC"/>
    <w:rsid w:val="00F4552C"/>
    <w:rsid w:val="00F4559A"/>
    <w:rsid w:val="00F456A8"/>
    <w:rsid w:val="00F46554"/>
    <w:rsid w:val="00F46A24"/>
    <w:rsid w:val="00F4736D"/>
    <w:rsid w:val="00F474E6"/>
    <w:rsid w:val="00F47781"/>
    <w:rsid w:val="00F47850"/>
    <w:rsid w:val="00F47D68"/>
    <w:rsid w:val="00F50251"/>
    <w:rsid w:val="00F50ACD"/>
    <w:rsid w:val="00F50EBF"/>
    <w:rsid w:val="00F51567"/>
    <w:rsid w:val="00F52912"/>
    <w:rsid w:val="00F52CD9"/>
    <w:rsid w:val="00F52FB8"/>
    <w:rsid w:val="00F5402C"/>
    <w:rsid w:val="00F54740"/>
    <w:rsid w:val="00F547E6"/>
    <w:rsid w:val="00F568CD"/>
    <w:rsid w:val="00F571F4"/>
    <w:rsid w:val="00F57580"/>
    <w:rsid w:val="00F575E3"/>
    <w:rsid w:val="00F57AB8"/>
    <w:rsid w:val="00F60A89"/>
    <w:rsid w:val="00F620A0"/>
    <w:rsid w:val="00F621F7"/>
    <w:rsid w:val="00F626CF"/>
    <w:rsid w:val="00F631DC"/>
    <w:rsid w:val="00F63256"/>
    <w:rsid w:val="00F64BAC"/>
    <w:rsid w:val="00F64EDA"/>
    <w:rsid w:val="00F6503F"/>
    <w:rsid w:val="00F656E1"/>
    <w:rsid w:val="00F6654F"/>
    <w:rsid w:val="00F71101"/>
    <w:rsid w:val="00F71514"/>
    <w:rsid w:val="00F71922"/>
    <w:rsid w:val="00F71C64"/>
    <w:rsid w:val="00F721D4"/>
    <w:rsid w:val="00F72B82"/>
    <w:rsid w:val="00F72CFB"/>
    <w:rsid w:val="00F72FF2"/>
    <w:rsid w:val="00F73AF4"/>
    <w:rsid w:val="00F73D43"/>
    <w:rsid w:val="00F748CE"/>
    <w:rsid w:val="00F74C0B"/>
    <w:rsid w:val="00F750DA"/>
    <w:rsid w:val="00F75FA1"/>
    <w:rsid w:val="00F77073"/>
    <w:rsid w:val="00F774A8"/>
    <w:rsid w:val="00F7767B"/>
    <w:rsid w:val="00F807A8"/>
    <w:rsid w:val="00F80859"/>
    <w:rsid w:val="00F81916"/>
    <w:rsid w:val="00F834FA"/>
    <w:rsid w:val="00F837A6"/>
    <w:rsid w:val="00F83AD5"/>
    <w:rsid w:val="00F83D7F"/>
    <w:rsid w:val="00F84039"/>
    <w:rsid w:val="00F84C24"/>
    <w:rsid w:val="00F85BE0"/>
    <w:rsid w:val="00F86E1D"/>
    <w:rsid w:val="00F871FE"/>
    <w:rsid w:val="00F900CD"/>
    <w:rsid w:val="00F9034B"/>
    <w:rsid w:val="00F908BD"/>
    <w:rsid w:val="00F90ADA"/>
    <w:rsid w:val="00F90DD2"/>
    <w:rsid w:val="00F91086"/>
    <w:rsid w:val="00F914D1"/>
    <w:rsid w:val="00F91F66"/>
    <w:rsid w:val="00F91FE9"/>
    <w:rsid w:val="00F92545"/>
    <w:rsid w:val="00F93759"/>
    <w:rsid w:val="00F941D1"/>
    <w:rsid w:val="00F94D98"/>
    <w:rsid w:val="00F95293"/>
    <w:rsid w:val="00F95874"/>
    <w:rsid w:val="00F96394"/>
    <w:rsid w:val="00F97129"/>
    <w:rsid w:val="00F971BB"/>
    <w:rsid w:val="00F97530"/>
    <w:rsid w:val="00F97807"/>
    <w:rsid w:val="00F97D83"/>
    <w:rsid w:val="00FA0A42"/>
    <w:rsid w:val="00FA1161"/>
    <w:rsid w:val="00FA1251"/>
    <w:rsid w:val="00FA1539"/>
    <w:rsid w:val="00FA2343"/>
    <w:rsid w:val="00FA24FD"/>
    <w:rsid w:val="00FA2B38"/>
    <w:rsid w:val="00FA327B"/>
    <w:rsid w:val="00FA328F"/>
    <w:rsid w:val="00FA4000"/>
    <w:rsid w:val="00FA44E6"/>
    <w:rsid w:val="00FA5B22"/>
    <w:rsid w:val="00FA64B2"/>
    <w:rsid w:val="00FA6704"/>
    <w:rsid w:val="00FA698A"/>
    <w:rsid w:val="00FA6F10"/>
    <w:rsid w:val="00FA7F1D"/>
    <w:rsid w:val="00FA7F55"/>
    <w:rsid w:val="00FB1189"/>
    <w:rsid w:val="00FB2C59"/>
    <w:rsid w:val="00FB3CF7"/>
    <w:rsid w:val="00FB4430"/>
    <w:rsid w:val="00FB4D69"/>
    <w:rsid w:val="00FB4E09"/>
    <w:rsid w:val="00FB69F5"/>
    <w:rsid w:val="00FB7156"/>
    <w:rsid w:val="00FC0D4E"/>
    <w:rsid w:val="00FC2627"/>
    <w:rsid w:val="00FC3BD6"/>
    <w:rsid w:val="00FC402B"/>
    <w:rsid w:val="00FC4781"/>
    <w:rsid w:val="00FC532C"/>
    <w:rsid w:val="00FC623B"/>
    <w:rsid w:val="00FC6829"/>
    <w:rsid w:val="00FC6A84"/>
    <w:rsid w:val="00FC730D"/>
    <w:rsid w:val="00FC7703"/>
    <w:rsid w:val="00FC79DE"/>
    <w:rsid w:val="00FD081C"/>
    <w:rsid w:val="00FD10F3"/>
    <w:rsid w:val="00FD1D5A"/>
    <w:rsid w:val="00FD2416"/>
    <w:rsid w:val="00FD266F"/>
    <w:rsid w:val="00FD2935"/>
    <w:rsid w:val="00FD2BD2"/>
    <w:rsid w:val="00FD3751"/>
    <w:rsid w:val="00FD39CB"/>
    <w:rsid w:val="00FD45C3"/>
    <w:rsid w:val="00FD4D68"/>
    <w:rsid w:val="00FD5FC3"/>
    <w:rsid w:val="00FD6441"/>
    <w:rsid w:val="00FD6605"/>
    <w:rsid w:val="00FD7DCA"/>
    <w:rsid w:val="00FE13D1"/>
    <w:rsid w:val="00FE19A3"/>
    <w:rsid w:val="00FE209B"/>
    <w:rsid w:val="00FE2A63"/>
    <w:rsid w:val="00FE2B17"/>
    <w:rsid w:val="00FE31D1"/>
    <w:rsid w:val="00FE56C2"/>
    <w:rsid w:val="00FE5D69"/>
    <w:rsid w:val="00FE7461"/>
    <w:rsid w:val="00FE75D3"/>
    <w:rsid w:val="00FF0552"/>
    <w:rsid w:val="00FF0FFA"/>
    <w:rsid w:val="00FF10B1"/>
    <w:rsid w:val="00FF1AE5"/>
    <w:rsid w:val="00FF2A42"/>
    <w:rsid w:val="00FF4F0B"/>
    <w:rsid w:val="00FF5615"/>
    <w:rsid w:val="00FF5B6C"/>
    <w:rsid w:val="00FF68F1"/>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0">
    <w:name w:val="批注文字 Char"/>
    <w:link w:val="af2"/>
    <w:rsid w:val="001D5F89"/>
    <w:rPr>
      <w:lang w:val="en-GB" w:eastAsia="en-US"/>
    </w:rPr>
  </w:style>
  <w:style w:type="paragraph" w:styleId="af9">
    <w:name w:val="Date"/>
    <w:basedOn w:val="a"/>
    <w:next w:val="a"/>
    <w:link w:val="Char1"/>
    <w:rsid w:val="001D5F89"/>
    <w:pPr>
      <w:overflowPunct w:val="0"/>
      <w:autoSpaceDE w:val="0"/>
      <w:autoSpaceDN w:val="0"/>
      <w:adjustRightInd w:val="0"/>
      <w:spacing w:after="0"/>
      <w:jc w:val="both"/>
      <w:textAlignment w:val="baseline"/>
    </w:pPr>
    <w:rPr>
      <w:rFonts w:eastAsia="Times New Roman"/>
    </w:rPr>
  </w:style>
  <w:style w:type="character" w:customStyle="1" w:styleId="Char1">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2"/>
    <w:qFormat/>
    <w:rsid w:val="002536ED"/>
    <w:pPr>
      <w:widowControl w:val="0"/>
      <w:spacing w:after="0"/>
      <w:jc w:val="center"/>
    </w:pPr>
    <w:rPr>
      <w:rFonts w:ascii="Century" w:hAnsi="Century"/>
      <w:b/>
      <w:kern w:val="2"/>
      <w:sz w:val="28"/>
      <w:lang w:val="x-none" w:eastAsia="ja-JP"/>
    </w:rPr>
  </w:style>
  <w:style w:type="character" w:customStyle="1" w:styleId="Char2">
    <w:name w:val="标题 Char"/>
    <w:link w:val="afd"/>
    <w:rsid w:val="002536ED"/>
    <w:rPr>
      <w:rFonts w:ascii="Century" w:hAnsi="Century"/>
      <w:b/>
      <w:kern w:val="2"/>
      <w:sz w:val="28"/>
      <w:lang w:eastAsia="ja-JP"/>
    </w:rPr>
  </w:style>
  <w:style w:type="paragraph" w:styleId="afe">
    <w:name w:val="List Paragraph"/>
    <w:basedOn w:val="a"/>
    <w:uiPriority w:val="34"/>
    <w:qFormat/>
    <w:rsid w:val="00F046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117245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テーマ">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B122B-D427-4293-8F44-173589856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1597</Words>
  <Characters>9105</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10681</CharactersWithSpaces>
  <SharedDoc>false</SharedDoc>
  <HLinks>
    <vt:vector size="12" baseType="variant">
      <vt:variant>
        <vt:i4>5046321</vt:i4>
      </vt:variant>
      <vt:variant>
        <vt:i4>65</vt:i4>
      </vt:variant>
      <vt:variant>
        <vt:i4>0</vt:i4>
      </vt:variant>
      <vt:variant>
        <vt:i4>5</vt:i4>
      </vt:variant>
      <vt:variant>
        <vt:lpwstr>../../../Z-D/RAN1/80bis_Belgrade/03_Meeting_Minutes/zips/R1-151210.zip</vt:lpwstr>
      </vt:variant>
      <vt:variant>
        <vt:lpwstr/>
      </vt:variant>
      <vt:variant>
        <vt:i4>4718648</vt:i4>
      </vt:variant>
      <vt:variant>
        <vt:i4>62</vt:i4>
      </vt:variant>
      <vt:variant>
        <vt:i4>0</vt:i4>
      </vt:variant>
      <vt:variant>
        <vt:i4>5</vt:i4>
      </vt:variant>
      <vt:variant>
        <vt:lpwstr>../../../Z-D/RAN1/80bis_Belgrade/03_Meeting_Minutes/zips/R1-151582.zip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Gao Chi</cp:lastModifiedBy>
  <cp:revision>4</cp:revision>
  <cp:lastPrinted>2010-04-02T09:58:00Z</cp:lastPrinted>
  <dcterms:created xsi:type="dcterms:W3CDTF">2015-09-25T09:37:00Z</dcterms:created>
  <dcterms:modified xsi:type="dcterms:W3CDTF">2015-09-25T09:40:00Z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