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886C84">
        <w:rPr>
          <w:rFonts w:ascii="Arial" w:eastAsia="Times New Roman" w:hAnsi="Arial" w:cs="Arial"/>
          <w:b/>
          <w:bCs/>
          <w:noProof/>
          <w:szCs w:val="18"/>
          <w:lang w:eastAsia="zh-CN"/>
        </w:rPr>
        <w:t>1</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886C84">
        <w:rPr>
          <w:rFonts w:ascii="Arial" w:eastAsia="Times New Roman" w:hAnsi="Arial" w:cs="Arial"/>
          <w:b/>
          <w:bCs/>
          <w:noProof/>
          <w:szCs w:val="18"/>
          <w:lang w:eastAsia="zh-CN"/>
        </w:rPr>
        <w:t>3</w:t>
      </w:r>
      <w:r w:rsidR="001D3312">
        <w:rPr>
          <w:rFonts w:ascii="Arial" w:eastAsia="Times New Roman" w:hAnsi="Arial" w:cs="Arial"/>
          <w:b/>
          <w:bCs/>
          <w:noProof/>
          <w:szCs w:val="18"/>
          <w:lang w:eastAsia="zh-CN"/>
        </w:rPr>
        <w:t>488</w:t>
      </w:r>
    </w:p>
    <w:p w:rsidR="002617F9" w:rsidRPr="005D6879" w:rsidRDefault="0083565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sidR="00886C84">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sidR="00886C84">
        <w:rPr>
          <w:rFonts w:ascii="Arial" w:eastAsia="Times New Roman" w:hAnsi="Arial" w:cs="Arial"/>
          <w:b/>
          <w:bCs/>
          <w:noProof/>
          <w:szCs w:val="18"/>
          <w:lang w:eastAsia="zh-CN"/>
        </w:rPr>
        <w:t>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sidR="00D851A0">
        <w:rPr>
          <w:rFonts w:ascii="Arial" w:eastAsia="Times New Roman" w:hAnsi="Arial" w:cs="Arial"/>
          <w:b/>
          <w:bCs/>
          <w:noProof/>
          <w:szCs w:val="18"/>
          <w:lang w:eastAsia="zh-CN"/>
        </w:rPr>
        <w:t>2</w:t>
      </w:r>
      <w:r w:rsidR="00886C84">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886C84">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w:t>
      </w:r>
      <w:r w:rsidR="00886C84">
        <w:rPr>
          <w:iCs/>
        </w:rPr>
        <w:t>+UL</w:t>
      </w:r>
      <w:r w:rsidR="00D851A0">
        <w:rPr>
          <w:iCs/>
        </w:rPr>
        <w:t xml:space="preserve"> </w:t>
      </w:r>
      <w:r w:rsidR="00886C84">
        <w:rPr>
          <w:iCs/>
        </w:rPr>
        <w:t>LAA</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886C84">
        <w:rPr>
          <w:sz w:val="20"/>
          <w:lang w:val="sv-SE"/>
        </w:rPr>
        <w:t>6</w:t>
      </w:r>
      <w:r w:rsidR="00D851A0">
        <w:rPr>
          <w:sz w:val="20"/>
          <w:lang w:val="sv-SE"/>
        </w:rPr>
        <w:t>.2.4.</w:t>
      </w:r>
      <w:r w:rsidR="00886C84">
        <w:rPr>
          <w:sz w:val="20"/>
          <w:lang w:val="sv-SE"/>
        </w:rPr>
        <w:t>2</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r w:rsidR="008A425F">
        <w:rPr>
          <w:rFonts w:ascii="Times New Roman" w:hAnsi="Times New Roman" w:cs="Times New Roman"/>
        </w:rPr>
        <w:t xml:space="preserve">for </w:t>
      </w:r>
      <w:r w:rsidR="00886C84">
        <w:rPr>
          <w:rFonts w:ascii="Times New Roman" w:hAnsi="Times New Roman" w:cs="Times New Roman"/>
        </w:rPr>
        <w:t>DL+UL</w:t>
      </w:r>
      <w:r w:rsidR="008A425F">
        <w:rPr>
          <w:rFonts w:ascii="Times New Roman" w:hAnsi="Times New Roman" w:cs="Times New Roman"/>
        </w:rPr>
        <w:t xml:space="preserve"> </w:t>
      </w:r>
      <w:r w:rsidR="00D851A0">
        <w:rPr>
          <w:rFonts w:ascii="Times New Roman" w:hAnsi="Times New Roman" w:cs="Times New Roman"/>
        </w:rPr>
        <w:t xml:space="preserve">LAA and </w:t>
      </w:r>
      <w:r w:rsidR="00886C84">
        <w:rPr>
          <w:rFonts w:ascii="Times New Roman" w:hAnsi="Times New Roman" w:cs="Times New Roman"/>
        </w:rPr>
        <w:t>D</w:t>
      </w:r>
      <w:r w:rsidR="008A425F">
        <w:rPr>
          <w:rFonts w:ascii="Times New Roman" w:hAnsi="Times New Roman" w:cs="Times New Roman"/>
        </w:rPr>
        <w:t>L+</w:t>
      </w:r>
      <w:r w:rsidR="00886C84">
        <w:rPr>
          <w:rFonts w:ascii="Times New Roman" w:hAnsi="Times New Roman" w:cs="Times New Roman"/>
        </w:rPr>
        <w:t>U</w:t>
      </w:r>
      <w:r w:rsidR="008A425F">
        <w:rPr>
          <w:rFonts w:ascii="Times New Roman" w:hAnsi="Times New Roman" w:cs="Times New Roman"/>
        </w:rPr>
        <w:t xml:space="preserve">L </w:t>
      </w:r>
      <w:r w:rsidR="00D851A0">
        <w:rPr>
          <w:rFonts w:ascii="Times New Roman" w:hAnsi="Times New Roman" w:cs="Times New Roman"/>
        </w:rPr>
        <w:t xml:space="preserve">Wi-Fi. </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w:t>
      </w:r>
      <w:proofErr w:type="gramStart"/>
      <w:r w:rsidRPr="00A4181D">
        <w:rPr>
          <w:rFonts w:ascii="Times New Roman" w:eastAsia="MS Mincho" w:hAnsi="Times New Roman" w:cs="Times New Roman"/>
          <w:lang w:eastAsia="ja-JP"/>
        </w:rPr>
        <w:t>max(</w:t>
      </w:r>
      <w:proofErr w:type="gramEnd"/>
      <w:r w:rsidRPr="00A4181D">
        <w:rPr>
          <w:rFonts w:ascii="Times New Roman" w:eastAsia="MS Mincho" w:hAnsi="Times New Roman" w:cs="Times New Roman"/>
          <w:lang w:eastAsia="ja-JP"/>
        </w:rPr>
        <w:t xml:space="preserve">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6D2056"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4181D" w:rsidRDefault="006D2056"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rPr>
          <w:rFonts w:ascii="Times New Roman" w:hAnsi="Times New Roman" w:cs="Times New Roman"/>
        </w:rPr>
      </w:pPr>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Pr="00D93F84" w:rsidRDefault="00A4181D" w:rsidP="00D93F84">
      <w:pPr>
        <w:pStyle w:val="ListParagraph"/>
        <w:numPr>
          <w:ilvl w:val="0"/>
          <w:numId w:val="4"/>
        </w:numPr>
        <w:rPr>
          <w:rFonts w:ascii="Times New Roman" w:hAnsi="Times New Roman" w:cs="Times New Roma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F1596" w:rsidRDefault="00420229" w:rsidP="00420229">
      <w:pPr>
        <w:pStyle w:val="Heading1"/>
      </w:pPr>
      <w:r>
        <w:t>DL</w:t>
      </w:r>
      <w:r w:rsidR="00886C84">
        <w:t>+UL</w:t>
      </w:r>
      <w:r>
        <w:t xml:space="preserve">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3" w:name="_Ref411270110"/>
    <w:p w:rsidR="00CD59AE" w:rsidRPr="00D93F84" w:rsidRDefault="00B11794"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lang w:val="en-GB" w:eastAsia="zh-CN"/>
        </w:rPr>
        <w:fldChar w:fldCharType="begin"/>
      </w:r>
      <w:r w:rsidR="00CD59AE" w:rsidRPr="00D93F84">
        <w:rPr>
          <w:rFonts w:ascii="Times New Roman" w:hAnsi="Times New Roman" w:cs="Times New Roman"/>
          <w:lang w:val="en-GB" w:eastAsia="zh-CN"/>
        </w:rPr>
        <w:instrText xml:space="preserve"> REF _Ref413358846 \h </w:instrText>
      </w:r>
      <w:r w:rsidR="007D208B" w:rsidRPr="00D93F84">
        <w:rPr>
          <w:rFonts w:ascii="Times New Roman" w:hAnsi="Times New Roman" w:cs="Times New Roman"/>
          <w:lang w:val="en-GB" w:eastAsia="zh-CN"/>
        </w:rPr>
        <w:instrText xml:space="preserve"> \* MERGEFORMAT </w:instrText>
      </w:r>
      <w:r w:rsidRPr="00D93F84">
        <w:rPr>
          <w:rFonts w:ascii="Times New Roman" w:hAnsi="Times New Roman" w:cs="Times New Roman"/>
          <w:lang w:val="en-GB" w:eastAsia="zh-CN"/>
        </w:rPr>
      </w:r>
      <w:r w:rsidRPr="00D93F84">
        <w:rPr>
          <w:rFonts w:ascii="Times New Roman" w:hAnsi="Times New Roman" w:cs="Times New Roman"/>
          <w:lang w:val="en-GB" w:eastAsia="zh-C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1</w:t>
      </w:r>
      <w:r w:rsidR="00F02BF6" w:rsidRPr="00D93F84">
        <w:rPr>
          <w:rFonts w:ascii="Times New Roman" w:hAnsi="Times New Roman" w:cs="Times New Roman"/>
        </w:rPr>
        <w:t xml:space="preserve">: Indoor </w:t>
      </w:r>
      <w:r w:rsidR="00F02BF6" w:rsidRPr="00D93F84">
        <w:rPr>
          <w:rFonts w:ascii="Times New Roman" w:hAnsi="Times New Roman" w:cs="Times New Roman"/>
          <w:iCs/>
        </w:rPr>
        <w:t xml:space="preserve">deployment for Wi-Fi and LAA coexistence case with one shared unlicensed carrier and FTP traffic </w:t>
      </w:r>
      <w:r w:rsidRPr="00D93F84">
        <w:rPr>
          <w:rFonts w:ascii="Times New Roman" w:hAnsi="Times New Roman" w:cs="Times New Roman"/>
          <w:lang w:val="en-GB" w:eastAsia="zh-CN"/>
        </w:rPr>
        <w:fldChar w:fldCharType="end"/>
      </w:r>
    </w:p>
    <w:p w:rsidR="00CD59AE" w:rsidRPr="00D334B7" w:rsidRDefault="00367F70"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rPr>
        <w:fldChar w:fldCharType="begin"/>
      </w:r>
      <w:r w:rsidRPr="00D93F84">
        <w:rPr>
          <w:rFonts w:ascii="Times New Roman" w:hAnsi="Times New Roman" w:cs="Times New Roman"/>
        </w:rPr>
        <w:instrText xml:space="preserve"> REF _Ref413358850 \h  \* MERGEFORMAT </w:instrText>
      </w:r>
      <w:r w:rsidRPr="00D93F84">
        <w:rPr>
          <w:rFonts w:ascii="Times New Roman" w:hAnsi="Times New Roman" w:cs="Times New Roman"/>
        </w:rPr>
      </w:r>
      <w:r w:rsidRPr="00D93F84">
        <w:rPr>
          <w:rFonts w:ascii="Times New Roman" w:hAnsi="Times New Roman" w:cs="Times New Roman"/>
        </w:rPr>
        <w:fldChar w:fldCharType="separate"/>
      </w:r>
      <w:r w:rsidR="00F02BF6" w:rsidRPr="00D93F84">
        <w:rPr>
          <w:rFonts w:ascii="Times New Roman" w:hAnsi="Times New Roman" w:cs="Times New Roman"/>
        </w:rPr>
        <w:fldChar w:fldCharType="begin"/>
      </w:r>
      <w:r w:rsidR="00F02BF6" w:rsidRPr="00D93F84">
        <w:rPr>
          <w:rFonts w:ascii="Times New Roman" w:hAnsi="Times New Roman" w:cs="Times New Roman"/>
        </w:rPr>
        <w:instrText xml:space="preserve"> REF _Ref419928052 \h </w:instrText>
      </w:r>
      <w:r w:rsidR="001613FC">
        <w:rPr>
          <w:rFonts w:ascii="Times New Roman" w:hAnsi="Times New Roman" w:cs="Times New Roman"/>
        </w:rPr>
        <w:instrText xml:space="preserve"> \* MERGEFORMAT </w:instrText>
      </w:r>
      <w:r w:rsidR="00F02BF6" w:rsidRPr="00D93F84">
        <w:rPr>
          <w:rFonts w:ascii="Times New Roman" w:hAnsi="Times New Roman" w:cs="Times New Roman"/>
        </w:rPr>
      </w:r>
      <w:r w:rsidR="00F02BF6" w:rsidRPr="00D93F84">
        <w:rPr>
          <w:rFonts w:ascii="Times New Roman" w:hAnsi="Times New Roman" w:cs="Times New Roma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2</w:t>
      </w:r>
      <w:r w:rsidR="00F02BF6" w:rsidRPr="00D93F84">
        <w:rPr>
          <w:rFonts w:ascii="Times New Roman" w:hAnsi="Times New Roman" w:cs="Times New Roman"/>
        </w:rPr>
        <w:t xml:space="preserve">: Indoor </w:t>
      </w:r>
      <w:r w:rsidR="00F02BF6" w:rsidRPr="00D93F84">
        <w:rPr>
          <w:rFonts w:ascii="Times New Roman" w:hAnsi="Times New Roman" w:cs="Times New Roman"/>
          <w:iCs/>
          <w:szCs w:val="24"/>
        </w:rPr>
        <w:t>deployment for Wi-Fi and LAA coexistence case with one shared unlicensed carrier and Mixed traffic</w:t>
      </w:r>
      <w:r w:rsidR="00F02BF6" w:rsidRPr="00D93F84">
        <w:rPr>
          <w:rFonts w:ascii="Times New Roman" w:hAnsi="Times New Roman" w:cs="Times New Roman"/>
        </w:rPr>
        <w:fldChar w:fldCharType="end"/>
      </w:r>
      <w:r w:rsidRPr="00D93F84">
        <w:rPr>
          <w:rFonts w:ascii="Times New Roman" w:hAnsi="Times New Roman" w:cs="Times New Roman"/>
        </w:rPr>
        <w:fldChar w:fldCharType="end"/>
      </w:r>
    </w:p>
    <w:p w:rsidR="002C03AB" w:rsidRPr="00D93F84" w:rsidRDefault="00367F70"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rPr>
        <w:fldChar w:fldCharType="begin"/>
      </w:r>
      <w:r w:rsidRPr="00D93F84">
        <w:rPr>
          <w:rFonts w:ascii="Times New Roman" w:hAnsi="Times New Roman" w:cs="Times New Roman"/>
        </w:rPr>
        <w:instrText xml:space="preserve"> REF _Ref417460384 \h  \* MERGEFORMAT </w:instrText>
      </w:r>
      <w:r w:rsidRPr="00D93F84">
        <w:rPr>
          <w:rFonts w:ascii="Times New Roman" w:hAnsi="Times New Roman" w:cs="Times New Roman"/>
        </w:rPr>
      </w:r>
      <w:r w:rsidRPr="00D93F84">
        <w:rPr>
          <w:rFonts w:ascii="Times New Roman" w:hAnsi="Times New Roman" w:cs="Times New Roma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3</w:t>
      </w:r>
      <w:r w:rsidR="00F02BF6" w:rsidRPr="00D93F84">
        <w:rPr>
          <w:rFonts w:ascii="Times New Roman" w:hAnsi="Times New Roman" w:cs="Times New Roman"/>
        </w:rPr>
        <w:t xml:space="preserve">: Indoor </w:t>
      </w:r>
      <w:r w:rsidR="00F02BF6" w:rsidRPr="00D93F84">
        <w:rPr>
          <w:rFonts w:ascii="Times New Roman" w:hAnsi="Times New Roman" w:cs="Times New Roman"/>
          <w:iCs/>
        </w:rPr>
        <w:t>deployment for LAA and LAA coexistence case with one shared unlicensed carrier and FTP traffic</w:t>
      </w:r>
      <w:r w:rsidRPr="00D93F84">
        <w:rPr>
          <w:rFonts w:ascii="Times New Roman" w:hAnsi="Times New Roman" w:cs="Times New Roman"/>
        </w:rPr>
        <w:fldChar w:fldCharType="end"/>
      </w:r>
    </w:p>
    <w:p w:rsidR="00C949F2" w:rsidRPr="008D2A1A" w:rsidRDefault="00F02BF6" w:rsidP="00D93F84">
      <w:pPr>
        <w:pStyle w:val="ListParagraph"/>
        <w:numPr>
          <w:ilvl w:val="0"/>
          <w:numId w:val="5"/>
        </w:numPr>
        <w:rPr>
          <w:lang w:val="en-GB" w:eastAsia="zh-CN"/>
        </w:rPr>
      </w:pPr>
      <w:r w:rsidRPr="00D93F84">
        <w:rPr>
          <w:rFonts w:ascii="Times New Roman" w:hAnsi="Times New Roman" w:cs="Times New Roman"/>
        </w:rPr>
        <w:fldChar w:fldCharType="begin"/>
      </w:r>
      <w:r w:rsidRPr="00D93F84">
        <w:rPr>
          <w:rFonts w:ascii="Times New Roman" w:hAnsi="Times New Roman" w:cs="Times New Roman"/>
          <w:lang w:val="en-GB" w:eastAsia="zh-CN"/>
        </w:rPr>
        <w:instrText xml:space="preserve"> REF _Ref419928026 \h </w:instrText>
      </w:r>
      <w:r w:rsidR="001613FC">
        <w:rPr>
          <w:rFonts w:ascii="Times New Roman" w:hAnsi="Times New Roman" w:cs="Times New Roman"/>
        </w:rPr>
        <w:instrText xml:space="preserve"> \* MERGEFORMAT </w:instrText>
      </w:r>
      <w:r w:rsidRPr="00D93F84">
        <w:rPr>
          <w:rFonts w:ascii="Times New Roman" w:hAnsi="Times New Roman" w:cs="Times New Roman"/>
        </w:rPr>
      </w:r>
      <w:r w:rsidRPr="00D93F84">
        <w:rPr>
          <w:rFonts w:ascii="Times New Roman" w:hAnsi="Times New Roman" w:cs="Times New Roman"/>
        </w:rPr>
        <w:fldChar w:fldCharType="separate"/>
      </w:r>
      <w:r w:rsidRPr="00D93F84">
        <w:rPr>
          <w:rFonts w:ascii="Times New Roman" w:hAnsi="Times New Roman" w:cs="Times New Roman"/>
        </w:rPr>
        <w:t xml:space="preserve">Table </w:t>
      </w:r>
      <w:r w:rsidRPr="00D93F84">
        <w:rPr>
          <w:rFonts w:ascii="Times New Roman" w:hAnsi="Times New Roman" w:cs="Times New Roman"/>
          <w:noProof/>
        </w:rPr>
        <w:t>4</w:t>
      </w:r>
      <w:r w:rsidRPr="00D93F84">
        <w:rPr>
          <w:rFonts w:ascii="Times New Roman" w:hAnsi="Times New Roman" w:cs="Times New Roman"/>
        </w:rPr>
        <w:t xml:space="preserve">: </w:t>
      </w:r>
      <w:r w:rsidRPr="00D93F84">
        <w:rPr>
          <w:rFonts w:ascii="Times New Roman" w:hAnsi="Times New Roman" w:cs="Times New Roman"/>
          <w:szCs w:val="24"/>
        </w:rPr>
        <w:t xml:space="preserve">Outdoor </w:t>
      </w:r>
      <w:r w:rsidRPr="00D93F84">
        <w:rPr>
          <w:rFonts w:ascii="Times New Roman" w:hAnsi="Times New Roman" w:cs="Times New Roman"/>
          <w:iCs/>
          <w:szCs w:val="24"/>
        </w:rPr>
        <w:t>deployment for Wi-Fi and LAA coexistence case with one shared unlicensed carrier and FTP traffic</w:t>
      </w:r>
      <w:r w:rsidRPr="00D93F84">
        <w:rPr>
          <w:rFonts w:ascii="Times New Roman" w:hAnsi="Times New Roman" w:cs="Times New Roman"/>
        </w:rPr>
        <w:fldChar w:fldCharType="end"/>
      </w:r>
    </w:p>
    <w:p w:rsidR="003A7B90" w:rsidRPr="008D2A1A" w:rsidRDefault="003A7B90" w:rsidP="00D93F84">
      <w:pPr>
        <w:pStyle w:val="ListParagraph"/>
        <w:numPr>
          <w:ilvl w:val="0"/>
          <w:numId w:val="5"/>
        </w:numPr>
        <w:rPr>
          <w:rFonts w:ascii="Times New Roman" w:hAnsi="Times New Roman" w:cs="Times New Roman"/>
          <w:lang w:val="en-GB" w:eastAsia="zh-CN"/>
        </w:rPr>
      </w:pPr>
      <w:r w:rsidRPr="003A7B90">
        <w:rPr>
          <w:rFonts w:ascii="Times New Roman" w:hAnsi="Times New Roman" w:cs="Times New Roman"/>
        </w:rPr>
        <w:lastRenderedPageBreak/>
        <w:fldChar w:fldCharType="begin"/>
      </w:r>
      <w:r w:rsidRPr="008D2A1A">
        <w:rPr>
          <w:rFonts w:ascii="Times New Roman" w:hAnsi="Times New Roman" w:cs="Times New Roman"/>
          <w:lang w:val="en-GB" w:eastAsia="zh-CN"/>
        </w:rPr>
        <w:instrText xml:space="preserve"> REF _Ref420342042 \h </w:instrText>
      </w:r>
      <w:r>
        <w:rPr>
          <w:rFonts w:ascii="Times New Roman" w:hAnsi="Times New Roman" w:cs="Times New Roman"/>
        </w:rPr>
        <w:instrText xml:space="preserve"> \* MERGEFORMAT </w:instrText>
      </w:r>
      <w:r w:rsidRPr="003A7B90">
        <w:rPr>
          <w:rFonts w:ascii="Times New Roman" w:hAnsi="Times New Roman" w:cs="Times New Roman"/>
        </w:rPr>
      </w:r>
      <w:r w:rsidRPr="008D2A1A">
        <w:rPr>
          <w:rFonts w:ascii="Times New Roman" w:hAnsi="Times New Roman" w:cs="Times New Roman"/>
        </w:rPr>
        <w:fldChar w:fldCharType="separate"/>
      </w:r>
      <w:r w:rsidRPr="008D2A1A">
        <w:rPr>
          <w:rFonts w:ascii="Times New Roman" w:hAnsi="Times New Roman" w:cs="Times New Roman"/>
        </w:rPr>
        <w:t xml:space="preserve">Table </w:t>
      </w:r>
      <w:r w:rsidRPr="008D2A1A">
        <w:rPr>
          <w:rFonts w:ascii="Times New Roman" w:hAnsi="Times New Roman" w:cs="Times New Roman"/>
          <w:noProof/>
        </w:rPr>
        <w:t>5</w:t>
      </w:r>
      <w:r w:rsidRPr="008D2A1A">
        <w:rPr>
          <w:rFonts w:ascii="Times New Roman" w:hAnsi="Times New Roman" w:cs="Times New Roman"/>
        </w:rPr>
        <w:t xml:space="preserve">: Additional coexistence evaluation results for </w:t>
      </w:r>
      <w:r w:rsidRPr="003A7B90">
        <w:rPr>
          <w:rFonts w:ascii="Times New Roman" w:hAnsi="Times New Roman" w:cs="Times New Roman"/>
        </w:rPr>
        <w:t xml:space="preserve">Indoor </w:t>
      </w:r>
      <w:r w:rsidRPr="003A7B90">
        <w:rPr>
          <w:rFonts w:ascii="Times New Roman" w:hAnsi="Times New Roman" w:cs="Times New Roman"/>
          <w:iCs/>
        </w:rPr>
        <w:t xml:space="preserve">deployment for Wi-Fi and LAA coexistence case with one shared unlicensed carrier and FTP traffic with </w:t>
      </w:r>
      <w:r w:rsidRPr="008D2A1A">
        <w:rPr>
          <w:rFonts w:ascii="Times New Roman" w:hAnsi="Times New Roman" w:cs="Times New Roman"/>
          <w:iCs/>
          <w:u w:val="single"/>
        </w:rPr>
        <w:t>50 users/operator</w:t>
      </w:r>
      <w:r w:rsidRPr="003A7B90">
        <w:rPr>
          <w:rFonts w:ascii="Times New Roman" w:hAnsi="Times New Roman" w:cs="Times New Roman"/>
        </w:rPr>
        <w:fldChar w:fldCharType="end"/>
      </w:r>
    </w:p>
    <w:p w:rsidR="003A7B90" w:rsidRPr="008D2A1A" w:rsidRDefault="003A7B90" w:rsidP="00D93F84">
      <w:pPr>
        <w:pStyle w:val="ListParagraph"/>
        <w:numPr>
          <w:ilvl w:val="0"/>
          <w:numId w:val="5"/>
        </w:numPr>
        <w:rPr>
          <w:rFonts w:ascii="Times New Roman" w:hAnsi="Times New Roman" w:cs="Times New Roman"/>
          <w:lang w:val="en-GB" w:eastAsia="zh-CN"/>
        </w:rPr>
      </w:pPr>
      <w:r w:rsidRPr="003A7B90">
        <w:rPr>
          <w:rFonts w:ascii="Times New Roman" w:hAnsi="Times New Roman" w:cs="Times New Roman"/>
        </w:rPr>
        <w:fldChar w:fldCharType="begin"/>
      </w:r>
      <w:r w:rsidRPr="008D2A1A">
        <w:rPr>
          <w:rFonts w:ascii="Times New Roman" w:hAnsi="Times New Roman" w:cs="Times New Roman"/>
          <w:lang w:val="en-GB" w:eastAsia="zh-CN"/>
        </w:rPr>
        <w:instrText xml:space="preserve"> REF _Ref420342049 \h </w:instrText>
      </w:r>
      <w:r>
        <w:rPr>
          <w:rFonts w:ascii="Times New Roman" w:hAnsi="Times New Roman" w:cs="Times New Roman"/>
        </w:rPr>
        <w:instrText xml:space="preserve"> \* MERGEFORMAT </w:instrText>
      </w:r>
      <w:r w:rsidRPr="003A7B90">
        <w:rPr>
          <w:rFonts w:ascii="Times New Roman" w:hAnsi="Times New Roman" w:cs="Times New Roman"/>
        </w:rPr>
      </w:r>
      <w:r w:rsidRPr="008D2A1A">
        <w:rPr>
          <w:rFonts w:ascii="Times New Roman" w:hAnsi="Times New Roman" w:cs="Times New Roman"/>
        </w:rPr>
        <w:fldChar w:fldCharType="separate"/>
      </w:r>
      <w:r w:rsidRPr="008D2A1A">
        <w:rPr>
          <w:rFonts w:ascii="Times New Roman" w:hAnsi="Times New Roman" w:cs="Times New Roman"/>
        </w:rPr>
        <w:t xml:space="preserve">Table </w:t>
      </w:r>
      <w:r w:rsidRPr="008D2A1A">
        <w:rPr>
          <w:rFonts w:ascii="Times New Roman" w:hAnsi="Times New Roman" w:cs="Times New Roman"/>
          <w:noProof/>
        </w:rPr>
        <w:t>6</w:t>
      </w:r>
      <w:r w:rsidRPr="008D2A1A">
        <w:rPr>
          <w:rFonts w:ascii="Times New Roman" w:hAnsi="Times New Roman" w:cs="Times New Roman"/>
        </w:rPr>
        <w:t xml:space="preserve">: Additional coexistence evaluation results for </w:t>
      </w:r>
      <w:r w:rsidRPr="003A7B90">
        <w:rPr>
          <w:rFonts w:ascii="Times New Roman" w:hAnsi="Times New Roman" w:cs="Times New Roman"/>
        </w:rPr>
        <w:t xml:space="preserve">Outdoor </w:t>
      </w:r>
      <w:r w:rsidRPr="003A7B90">
        <w:rPr>
          <w:rFonts w:ascii="Times New Roman" w:hAnsi="Times New Roman" w:cs="Times New Roman"/>
          <w:iCs/>
        </w:rPr>
        <w:t xml:space="preserve">deployment for Wi-Fi and LAA coexistence case with one shared unlicensed carrier and FTP traffic with </w:t>
      </w:r>
      <w:r w:rsidRPr="003A7B90">
        <w:rPr>
          <w:rFonts w:ascii="Times New Roman" w:hAnsi="Times New Roman" w:cs="Times New Roman"/>
          <w:iCs/>
          <w:u w:val="single"/>
        </w:rPr>
        <w:t>50 users/operator</w:t>
      </w:r>
      <w:r w:rsidRPr="003A7B90">
        <w:rPr>
          <w:rFonts w:ascii="Times New Roman" w:hAnsi="Times New Roman" w:cs="Times New Roman"/>
        </w:rPr>
        <w:fldChar w:fldCharType="end"/>
      </w:r>
    </w:p>
    <w:p w:rsidR="00A57102" w:rsidRPr="00A57102" w:rsidRDefault="00975B3C" w:rsidP="00A57102">
      <w:pPr>
        <w:pStyle w:val="Caption"/>
        <w:keepNext/>
        <w:jc w:val="center"/>
        <w:rPr>
          <w:rFonts w:cstheme="minorHAnsi"/>
          <w:iCs/>
          <w:sz w:val="22"/>
          <w:szCs w:val="24"/>
        </w:rPr>
      </w:pPr>
      <w:bookmarkStart w:id="4" w:name="_Ref413359127"/>
      <w:bookmarkStart w:id="5" w:name="_Ref413358846"/>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EF776B">
        <w:rPr>
          <w:noProof/>
          <w:sz w:val="22"/>
        </w:rPr>
        <w:t>1</w:t>
      </w:r>
      <w:r w:rsidR="00B11794"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p w:rsidR="00147555" w:rsidRDefault="00147555" w:rsidP="00147555">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Low load</w:t>
            </w:r>
          </w:p>
          <w:p w:rsidR="00A57102" w:rsidRPr="0029551F" w:rsidRDefault="00A57102" w:rsidP="00DE030C">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Medium load</w:t>
            </w:r>
          </w:p>
          <w:p w:rsidR="00A57102" w:rsidRPr="0029551F" w:rsidRDefault="00A57102" w:rsidP="00DE030C">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High load</w:t>
            </w:r>
          </w:p>
          <w:p w:rsidR="00A57102" w:rsidRPr="0029551F" w:rsidRDefault="00A57102" w:rsidP="00DE030C">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DE030C">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DE030C">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DE030C">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DE030C">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DE030C">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DE030C">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DE030C">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DE030C">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D43BA9" w:rsidP="00D43BA9">
            <w:pPr>
              <w:rPr>
                <w:rFonts w:ascii="Times New Roman" w:eastAsia="MS Mincho" w:hAnsi="Times New Roman" w:cs="Times New Roman"/>
                <w:b/>
                <w:bCs/>
                <w:sz w:val="16"/>
                <w:szCs w:val="16"/>
                <w:lang w:eastAsia="ja-JP"/>
              </w:rPr>
            </w:pPr>
            <w:r w:rsidRPr="00EE2422">
              <w:rPr>
                <w:rFonts w:eastAsia="MS Mincho"/>
                <w:b/>
                <w:bCs/>
                <w:sz w:val="16"/>
                <w:szCs w:val="16"/>
                <w:lang w:eastAsia="ja-JP"/>
              </w:rPr>
              <w:t>Company/</w:t>
            </w:r>
            <w:proofErr w:type="spellStart"/>
            <w:r w:rsidRPr="00EE2422">
              <w:rPr>
                <w:rFonts w:eastAsia="MS Mincho"/>
                <w:b/>
                <w:bCs/>
                <w:sz w:val="16"/>
                <w:szCs w:val="16"/>
                <w:lang w:eastAsia="ja-JP"/>
              </w:rPr>
              <w:t>tdoc</w:t>
            </w:r>
            <w:proofErr w:type="spellEnd"/>
            <w:r w:rsidRPr="00EE2422">
              <w:rPr>
                <w:rFonts w:eastAsia="MS Mincho"/>
                <w:b/>
                <w:bCs/>
                <w:sz w:val="16"/>
                <w:szCs w:val="16"/>
                <w:lang w:eastAsia="ja-JP"/>
              </w:rPr>
              <w:t xml:space="preserve">: </w:t>
            </w:r>
            <w:r>
              <w:rPr>
                <w:rFonts w:eastAsia="MS Mincho"/>
                <w:b/>
                <w:bCs/>
                <w:sz w:val="16"/>
                <w:szCs w:val="16"/>
                <w:lang w:eastAsia="ja-JP"/>
              </w:rPr>
              <w:t>Intel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9D23BF" w:rsidRDefault="00D43BA9"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QCOM/R1-152782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xml:space="preserve">. </w:t>
            </w:r>
            <w:proofErr w:type="spellStart"/>
            <w:r>
              <w:rPr>
                <w:rFonts w:ascii="Arial" w:hAnsi="Arial" w:cs="Arial"/>
                <w:sz w:val="16"/>
              </w:rPr>
              <w:t>WiFi</w:t>
            </w:r>
            <w:proofErr w:type="spellEnd"/>
            <w:r>
              <w:rPr>
                <w:rFonts w:ascii="Arial" w:hAnsi="Arial" w:cs="Arial"/>
                <w:sz w:val="16"/>
              </w:rPr>
              <w:t xml:space="preserve">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D43BA9"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InterDigital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D43BA9"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InterDigital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D43BA9" w:rsidP="00D43BA9">
            <w:pPr>
              <w:spacing w:after="0" w:line="240" w:lineRule="auto"/>
              <w:contextualSpacing/>
              <w:rPr>
                <w:rFonts w:eastAsia="Calibri"/>
                <w:b/>
                <w:sz w:val="16"/>
                <w:szCs w:val="16"/>
              </w:rPr>
            </w:pPr>
            <w:r w:rsidRPr="0093721A">
              <w:rPr>
                <w:rFonts w:eastAsia="Calibri"/>
                <w:b/>
                <w:sz w:val="16"/>
                <w:szCs w:val="16"/>
              </w:rPr>
              <w:t>Company/</w:t>
            </w:r>
            <w:proofErr w:type="spellStart"/>
            <w:r w:rsidRPr="0093721A">
              <w:rPr>
                <w:rFonts w:eastAsia="Calibri"/>
                <w:b/>
                <w:sz w:val="16"/>
                <w:szCs w:val="16"/>
              </w:rPr>
              <w:t>tdoc</w:t>
            </w:r>
            <w:proofErr w:type="spellEnd"/>
            <w:r w:rsidRPr="0093721A">
              <w:rPr>
                <w:rFonts w:eastAsia="Calibri"/>
                <w:b/>
                <w:sz w:val="16"/>
                <w:szCs w:val="16"/>
              </w:rPr>
              <w:t>: ZTE/</w:t>
            </w:r>
            <w:r>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eNB and </w:t>
            </w:r>
            <w:proofErr w:type="spellStart"/>
            <w:r w:rsidRPr="0093721A">
              <w:rPr>
                <w:rFonts w:eastAsia="Calibri"/>
                <w:sz w:val="16"/>
                <w:szCs w:val="16"/>
              </w:rPr>
              <w:t>WiFi</w:t>
            </w:r>
            <w:proofErr w:type="spellEnd"/>
            <w:r w:rsidRPr="0093721A">
              <w:rPr>
                <w:rFonts w:eastAsia="Calibri"/>
                <w:sz w:val="16"/>
                <w:szCs w:val="16"/>
              </w:rPr>
              <w:t xml:space="preserve"> AP, 18 dBm TX power for LAA UE and </w:t>
            </w:r>
            <w:proofErr w:type="spellStart"/>
            <w:r w:rsidRPr="0093721A">
              <w:rPr>
                <w:rFonts w:eastAsia="Calibri"/>
                <w:sz w:val="16"/>
                <w:szCs w:val="16"/>
              </w:rPr>
              <w:t>WiFi</w:t>
            </w:r>
            <w:proofErr w:type="spellEnd"/>
            <w:r w:rsidRPr="0093721A">
              <w:rPr>
                <w:rFonts w:eastAsia="Calibri"/>
                <w:sz w:val="16"/>
                <w:szCs w:val="16"/>
              </w:rPr>
              <w:t xml:space="preserve"> STA. no licensed carrier for LAA, RTS/CTS enabled for </w:t>
            </w:r>
            <w:proofErr w:type="spellStart"/>
            <w:r w:rsidRPr="0093721A">
              <w:rPr>
                <w:rFonts w:eastAsia="Calibri"/>
                <w:sz w:val="16"/>
                <w:szCs w:val="16"/>
              </w:rPr>
              <w:t>WiFi</w:t>
            </w:r>
            <w:proofErr w:type="spellEnd"/>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dBm for </w:t>
            </w:r>
            <w:proofErr w:type="spellStart"/>
            <w:r w:rsidRPr="0093721A">
              <w:rPr>
                <w:rFonts w:eastAsia="Calibri"/>
                <w:sz w:val="16"/>
                <w:szCs w:val="16"/>
              </w:rPr>
              <w:t>WiFi</w:t>
            </w:r>
            <w:proofErr w:type="spellEnd"/>
            <w:r w:rsidRPr="0093721A">
              <w:rPr>
                <w:rFonts w:eastAsia="Calibri"/>
                <w:sz w:val="16"/>
                <w:szCs w:val="16"/>
              </w:rPr>
              <w:t xml:space="preserve">; CCA-ED  -62 dBm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No inter- or intra-RAT detection assumed for LAA. </w:t>
            </w:r>
            <w:proofErr w:type="spellStart"/>
            <w:r w:rsidRPr="0093721A">
              <w:rPr>
                <w:rFonts w:eastAsia="Calibri"/>
                <w:sz w:val="16"/>
                <w:szCs w:val="16"/>
              </w:rPr>
              <w:t>WiFi</w:t>
            </w:r>
            <w:proofErr w:type="spellEnd"/>
            <w:r w:rsidRPr="0093721A">
              <w:rPr>
                <w:rFonts w:eastAsia="Calibri"/>
                <w:sz w:val="16"/>
                <w:szCs w:val="16"/>
              </w:rPr>
              <w:t xml:space="preserve">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 xml:space="preserve">The same </w:t>
            </w:r>
            <w:proofErr w:type="spellStart"/>
            <w:r w:rsidRPr="0093721A">
              <w:rPr>
                <w:rFonts w:eastAsia="Calibri"/>
                <w:sz w:val="16"/>
                <w:szCs w:val="16"/>
              </w:rPr>
              <w:t>Tdoc</w:t>
            </w:r>
            <w:proofErr w:type="spellEnd"/>
            <w:r w:rsidRPr="0093721A">
              <w:rPr>
                <w:rFonts w:eastAsia="Calibri"/>
                <w:sz w:val="16"/>
                <w:szCs w:val="16"/>
              </w:rPr>
              <w:t xml:space="preserve">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1613FC" w:rsidP="001613F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1.74 </w:t>
            </w:r>
          </w:p>
        </w:tc>
        <w:tc>
          <w:tcPr>
            <w:tcW w:w="709" w:type="dxa"/>
            <w:shd w:val="clear" w:color="auto" w:fill="auto"/>
          </w:tcPr>
          <w:p w:rsidR="004D0335" w:rsidRPr="004D0335" w:rsidRDefault="004D0335" w:rsidP="00DE030C">
            <w:pPr>
              <w:rPr>
                <w:sz w:val="16"/>
              </w:rPr>
            </w:pPr>
            <w:r w:rsidRPr="004D0335">
              <w:rPr>
                <w:sz w:val="16"/>
              </w:rPr>
              <w:t xml:space="preserve">10.5 </w:t>
            </w:r>
          </w:p>
        </w:tc>
        <w:tc>
          <w:tcPr>
            <w:tcW w:w="708"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0.05 </w:t>
            </w:r>
          </w:p>
        </w:tc>
        <w:tc>
          <w:tcPr>
            <w:tcW w:w="709" w:type="dxa"/>
            <w:shd w:val="clear" w:color="auto" w:fill="auto"/>
          </w:tcPr>
          <w:p w:rsidR="004D0335" w:rsidRPr="004D0335" w:rsidRDefault="004D0335" w:rsidP="00DE030C">
            <w:pPr>
              <w:rPr>
                <w:sz w:val="16"/>
              </w:rPr>
            </w:pPr>
            <w:r w:rsidRPr="004D0335">
              <w:rPr>
                <w:sz w:val="16"/>
              </w:rPr>
              <w:t xml:space="preserve">0.04 </w:t>
            </w:r>
          </w:p>
        </w:tc>
        <w:tc>
          <w:tcPr>
            <w:tcW w:w="567" w:type="dxa"/>
            <w:shd w:val="clear" w:color="auto" w:fill="auto"/>
          </w:tcPr>
          <w:p w:rsidR="004D0335" w:rsidRPr="004D0335" w:rsidRDefault="004D0335" w:rsidP="00DE030C">
            <w:pPr>
              <w:rPr>
                <w:sz w:val="16"/>
              </w:rPr>
            </w:pPr>
            <w:r w:rsidRPr="004D0335">
              <w:rPr>
                <w:sz w:val="16"/>
              </w:rPr>
              <w:t xml:space="preserve">1.40 </w:t>
            </w:r>
          </w:p>
        </w:tc>
        <w:tc>
          <w:tcPr>
            <w:tcW w:w="709" w:type="dxa"/>
            <w:shd w:val="clear" w:color="auto" w:fill="auto"/>
          </w:tcPr>
          <w:p w:rsidR="004D0335" w:rsidRPr="004D0335" w:rsidRDefault="004D0335" w:rsidP="00DE030C">
            <w:pPr>
              <w:rPr>
                <w:sz w:val="16"/>
              </w:rPr>
            </w:pPr>
            <w:r w:rsidRPr="004D0335">
              <w:rPr>
                <w:sz w:val="16"/>
              </w:rPr>
              <w:t xml:space="preserve">4.56 </w:t>
            </w:r>
          </w:p>
        </w:tc>
        <w:tc>
          <w:tcPr>
            <w:tcW w:w="708" w:type="dxa"/>
            <w:shd w:val="clear" w:color="auto" w:fill="auto"/>
          </w:tcPr>
          <w:p w:rsidR="004D0335" w:rsidRPr="004D0335" w:rsidRDefault="004D0335" w:rsidP="00DE030C">
            <w:pPr>
              <w:rPr>
                <w:sz w:val="16"/>
              </w:rPr>
            </w:pPr>
            <w:r w:rsidRPr="004D0335">
              <w:rPr>
                <w:sz w:val="16"/>
              </w:rPr>
              <w:t xml:space="preserve">0.07 </w:t>
            </w:r>
          </w:p>
        </w:tc>
        <w:tc>
          <w:tcPr>
            <w:tcW w:w="709" w:type="dxa"/>
            <w:shd w:val="clear" w:color="auto" w:fill="auto"/>
          </w:tcPr>
          <w:p w:rsidR="004D0335" w:rsidRPr="004D0335" w:rsidRDefault="004D0335" w:rsidP="00DE030C">
            <w:pPr>
              <w:rPr>
                <w:sz w:val="16"/>
              </w:rPr>
            </w:pPr>
            <w:r w:rsidRPr="004D0335">
              <w:rPr>
                <w:sz w:val="16"/>
              </w:rPr>
              <w:t xml:space="preserve">0.03 </w:t>
            </w:r>
          </w:p>
        </w:tc>
        <w:tc>
          <w:tcPr>
            <w:tcW w:w="709" w:type="dxa"/>
            <w:shd w:val="clear" w:color="auto" w:fill="auto"/>
          </w:tcPr>
          <w:p w:rsidR="004D0335" w:rsidRPr="004D0335" w:rsidRDefault="004D0335" w:rsidP="00DE030C">
            <w:pPr>
              <w:rPr>
                <w:sz w:val="16"/>
              </w:rPr>
            </w:pPr>
            <w:r w:rsidRPr="004D0335">
              <w:rPr>
                <w:sz w:val="16"/>
              </w:rPr>
              <w:t xml:space="preserve">0.31 </w:t>
            </w:r>
          </w:p>
        </w:tc>
        <w:tc>
          <w:tcPr>
            <w:tcW w:w="709" w:type="dxa"/>
            <w:shd w:val="clear" w:color="auto" w:fill="auto"/>
          </w:tcPr>
          <w:p w:rsidR="004D0335" w:rsidRPr="004D0335" w:rsidRDefault="004D0335" w:rsidP="00DE030C">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36.7 </w:t>
            </w:r>
          </w:p>
        </w:tc>
        <w:tc>
          <w:tcPr>
            <w:tcW w:w="709" w:type="dxa"/>
            <w:shd w:val="clear" w:color="auto" w:fill="auto"/>
          </w:tcPr>
          <w:p w:rsidR="004D0335" w:rsidRPr="004D0335" w:rsidRDefault="004D0335" w:rsidP="00DE030C">
            <w:pPr>
              <w:rPr>
                <w:sz w:val="16"/>
              </w:rPr>
            </w:pPr>
            <w:r w:rsidRPr="004D0335">
              <w:rPr>
                <w:sz w:val="16"/>
              </w:rPr>
              <w:t xml:space="preserve">38.3 </w:t>
            </w:r>
          </w:p>
        </w:tc>
        <w:tc>
          <w:tcPr>
            <w:tcW w:w="709" w:type="dxa"/>
            <w:shd w:val="clear" w:color="auto" w:fill="auto"/>
          </w:tcPr>
          <w:p w:rsidR="004D0335" w:rsidRPr="004D0335" w:rsidRDefault="004D0335" w:rsidP="00DE030C">
            <w:pPr>
              <w:rPr>
                <w:sz w:val="16"/>
              </w:rPr>
            </w:pPr>
            <w:r w:rsidRPr="004D0335">
              <w:rPr>
                <w:sz w:val="16"/>
              </w:rPr>
              <w:t xml:space="preserve">51.6 </w:t>
            </w:r>
          </w:p>
        </w:tc>
        <w:tc>
          <w:tcPr>
            <w:tcW w:w="708" w:type="dxa"/>
            <w:shd w:val="clear" w:color="auto" w:fill="auto"/>
          </w:tcPr>
          <w:p w:rsidR="004D0335" w:rsidRPr="004D0335" w:rsidRDefault="004D0335" w:rsidP="00DE030C">
            <w:pPr>
              <w:rPr>
                <w:sz w:val="16"/>
              </w:rPr>
            </w:pPr>
            <w:r w:rsidRPr="004D0335">
              <w:rPr>
                <w:sz w:val="16"/>
              </w:rPr>
              <w:t xml:space="preserve">83.3 </w:t>
            </w:r>
          </w:p>
        </w:tc>
        <w:tc>
          <w:tcPr>
            <w:tcW w:w="709" w:type="dxa"/>
            <w:shd w:val="clear" w:color="auto" w:fill="auto"/>
          </w:tcPr>
          <w:p w:rsidR="004D0335" w:rsidRPr="004D0335" w:rsidRDefault="004D0335" w:rsidP="00DE030C">
            <w:pPr>
              <w:rPr>
                <w:sz w:val="16"/>
              </w:rPr>
            </w:pPr>
            <w:r w:rsidRPr="004D0335">
              <w:rPr>
                <w:sz w:val="16"/>
              </w:rPr>
              <w:t xml:space="preserve">13.5 </w:t>
            </w:r>
          </w:p>
        </w:tc>
        <w:tc>
          <w:tcPr>
            <w:tcW w:w="709" w:type="dxa"/>
            <w:shd w:val="clear" w:color="auto" w:fill="auto"/>
          </w:tcPr>
          <w:p w:rsidR="004D0335" w:rsidRPr="004D0335" w:rsidRDefault="004D0335" w:rsidP="00DE030C">
            <w:pPr>
              <w:rPr>
                <w:sz w:val="16"/>
              </w:rPr>
            </w:pPr>
            <w:r w:rsidRPr="004D0335">
              <w:rPr>
                <w:sz w:val="16"/>
              </w:rPr>
              <w:t xml:space="preserve">15.2 </w:t>
            </w:r>
          </w:p>
        </w:tc>
        <w:tc>
          <w:tcPr>
            <w:tcW w:w="567" w:type="dxa"/>
            <w:shd w:val="clear" w:color="auto" w:fill="auto"/>
          </w:tcPr>
          <w:p w:rsidR="004D0335" w:rsidRPr="004D0335" w:rsidRDefault="004D0335" w:rsidP="00DE030C">
            <w:pPr>
              <w:rPr>
                <w:sz w:val="16"/>
              </w:rPr>
            </w:pPr>
            <w:r w:rsidRPr="004D0335">
              <w:rPr>
                <w:sz w:val="16"/>
              </w:rPr>
              <w:t xml:space="preserve">29.1 </w:t>
            </w:r>
          </w:p>
        </w:tc>
        <w:tc>
          <w:tcPr>
            <w:tcW w:w="709" w:type="dxa"/>
            <w:shd w:val="clear" w:color="auto" w:fill="auto"/>
          </w:tcPr>
          <w:p w:rsidR="004D0335" w:rsidRPr="004D0335" w:rsidRDefault="004D0335" w:rsidP="00DE030C">
            <w:pPr>
              <w:rPr>
                <w:sz w:val="16"/>
              </w:rPr>
            </w:pPr>
            <w:r w:rsidRPr="004D0335">
              <w:rPr>
                <w:sz w:val="16"/>
              </w:rPr>
              <w:t xml:space="preserve">54.9 </w:t>
            </w:r>
          </w:p>
        </w:tc>
        <w:tc>
          <w:tcPr>
            <w:tcW w:w="708" w:type="dxa"/>
            <w:shd w:val="clear" w:color="auto" w:fill="auto"/>
          </w:tcPr>
          <w:p w:rsidR="004D0335" w:rsidRPr="004D0335" w:rsidRDefault="004D0335" w:rsidP="00DE030C">
            <w:pPr>
              <w:rPr>
                <w:sz w:val="16"/>
              </w:rPr>
            </w:pPr>
            <w:r w:rsidRPr="004D0335">
              <w:rPr>
                <w:sz w:val="16"/>
              </w:rPr>
              <w:t xml:space="preserve">2.42 </w:t>
            </w:r>
          </w:p>
        </w:tc>
        <w:tc>
          <w:tcPr>
            <w:tcW w:w="709" w:type="dxa"/>
            <w:shd w:val="clear" w:color="auto" w:fill="auto"/>
          </w:tcPr>
          <w:p w:rsidR="004D0335" w:rsidRPr="004D0335" w:rsidRDefault="004D0335" w:rsidP="00DE030C">
            <w:pPr>
              <w:rPr>
                <w:sz w:val="16"/>
              </w:rPr>
            </w:pPr>
            <w:r w:rsidRPr="004D0335">
              <w:rPr>
                <w:sz w:val="16"/>
              </w:rPr>
              <w:t xml:space="preserve">3.44 </w:t>
            </w:r>
          </w:p>
        </w:tc>
        <w:tc>
          <w:tcPr>
            <w:tcW w:w="709" w:type="dxa"/>
            <w:shd w:val="clear" w:color="auto" w:fill="auto"/>
          </w:tcPr>
          <w:p w:rsidR="004D0335" w:rsidRPr="004D0335" w:rsidRDefault="004D0335" w:rsidP="00DE030C">
            <w:pPr>
              <w:rPr>
                <w:sz w:val="16"/>
              </w:rPr>
            </w:pPr>
            <w:r w:rsidRPr="004D0335">
              <w:rPr>
                <w:sz w:val="16"/>
              </w:rPr>
              <w:t xml:space="preserve">23.6 </w:t>
            </w:r>
          </w:p>
        </w:tc>
        <w:tc>
          <w:tcPr>
            <w:tcW w:w="709" w:type="dxa"/>
            <w:shd w:val="clear" w:color="auto" w:fill="auto"/>
          </w:tcPr>
          <w:p w:rsidR="004D0335" w:rsidRPr="004D0335" w:rsidRDefault="004D0335" w:rsidP="00DE030C">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88.6 </w:t>
            </w:r>
          </w:p>
        </w:tc>
        <w:tc>
          <w:tcPr>
            <w:tcW w:w="709" w:type="dxa"/>
            <w:shd w:val="clear" w:color="auto" w:fill="auto"/>
          </w:tcPr>
          <w:p w:rsidR="004D0335" w:rsidRPr="004D0335" w:rsidRDefault="004D0335" w:rsidP="00DE030C">
            <w:pPr>
              <w:rPr>
                <w:sz w:val="16"/>
              </w:rPr>
            </w:pPr>
            <w:r w:rsidRPr="004D0335">
              <w:rPr>
                <w:sz w:val="16"/>
              </w:rPr>
              <w:t xml:space="preserve">99.8 </w:t>
            </w:r>
          </w:p>
        </w:tc>
        <w:tc>
          <w:tcPr>
            <w:tcW w:w="709" w:type="dxa"/>
            <w:shd w:val="clear" w:color="auto" w:fill="auto"/>
          </w:tcPr>
          <w:p w:rsidR="004D0335" w:rsidRPr="004D0335" w:rsidRDefault="004D0335" w:rsidP="00DE030C">
            <w:pPr>
              <w:rPr>
                <w:sz w:val="16"/>
              </w:rPr>
            </w:pPr>
            <w:r w:rsidRPr="004D0335">
              <w:rPr>
                <w:sz w:val="16"/>
              </w:rPr>
              <w:t xml:space="preserve">108.9 </w:t>
            </w:r>
          </w:p>
        </w:tc>
        <w:tc>
          <w:tcPr>
            <w:tcW w:w="708" w:type="dxa"/>
            <w:shd w:val="clear" w:color="auto" w:fill="auto"/>
          </w:tcPr>
          <w:p w:rsidR="004D0335" w:rsidRPr="004D0335" w:rsidRDefault="004D0335" w:rsidP="00DE030C">
            <w:pPr>
              <w:rPr>
                <w:sz w:val="16"/>
              </w:rPr>
            </w:pPr>
            <w:r w:rsidRPr="004D0335">
              <w:rPr>
                <w:sz w:val="16"/>
              </w:rPr>
              <w:t xml:space="preserve">151.0 </w:t>
            </w:r>
          </w:p>
        </w:tc>
        <w:tc>
          <w:tcPr>
            <w:tcW w:w="709" w:type="dxa"/>
            <w:shd w:val="clear" w:color="auto" w:fill="auto"/>
          </w:tcPr>
          <w:p w:rsidR="004D0335" w:rsidRPr="004D0335" w:rsidRDefault="004D0335" w:rsidP="00DE030C">
            <w:pPr>
              <w:rPr>
                <w:sz w:val="16"/>
              </w:rPr>
            </w:pPr>
            <w:r w:rsidRPr="004D0335">
              <w:rPr>
                <w:sz w:val="16"/>
              </w:rPr>
              <w:t xml:space="preserve">76.0 </w:t>
            </w:r>
          </w:p>
        </w:tc>
        <w:tc>
          <w:tcPr>
            <w:tcW w:w="709" w:type="dxa"/>
            <w:shd w:val="clear" w:color="auto" w:fill="auto"/>
          </w:tcPr>
          <w:p w:rsidR="004D0335" w:rsidRPr="004D0335" w:rsidRDefault="004D0335" w:rsidP="00DE030C">
            <w:pPr>
              <w:rPr>
                <w:sz w:val="16"/>
              </w:rPr>
            </w:pPr>
            <w:r w:rsidRPr="004D0335">
              <w:rPr>
                <w:sz w:val="16"/>
              </w:rPr>
              <w:t xml:space="preserve">77.6 </w:t>
            </w:r>
          </w:p>
        </w:tc>
        <w:tc>
          <w:tcPr>
            <w:tcW w:w="567" w:type="dxa"/>
            <w:shd w:val="clear" w:color="auto" w:fill="auto"/>
          </w:tcPr>
          <w:p w:rsidR="004D0335" w:rsidRPr="004D0335" w:rsidRDefault="004D0335" w:rsidP="00DE030C">
            <w:pPr>
              <w:rPr>
                <w:sz w:val="16"/>
              </w:rPr>
            </w:pPr>
            <w:r w:rsidRPr="004D0335">
              <w:rPr>
                <w:sz w:val="16"/>
              </w:rPr>
              <w:t xml:space="preserve">92.1 </w:t>
            </w:r>
          </w:p>
        </w:tc>
        <w:tc>
          <w:tcPr>
            <w:tcW w:w="709" w:type="dxa"/>
            <w:shd w:val="clear" w:color="auto" w:fill="auto"/>
          </w:tcPr>
          <w:p w:rsidR="004D0335" w:rsidRPr="004D0335" w:rsidRDefault="004D0335" w:rsidP="00DE030C">
            <w:pPr>
              <w:rPr>
                <w:sz w:val="16"/>
              </w:rPr>
            </w:pPr>
            <w:r w:rsidRPr="004D0335">
              <w:rPr>
                <w:sz w:val="16"/>
              </w:rPr>
              <w:t xml:space="preserve">147.3 </w:t>
            </w:r>
          </w:p>
        </w:tc>
        <w:tc>
          <w:tcPr>
            <w:tcW w:w="708" w:type="dxa"/>
            <w:shd w:val="clear" w:color="auto" w:fill="auto"/>
          </w:tcPr>
          <w:p w:rsidR="004D0335" w:rsidRPr="004D0335" w:rsidRDefault="004D0335" w:rsidP="00DE030C">
            <w:pPr>
              <w:rPr>
                <w:sz w:val="16"/>
              </w:rPr>
            </w:pPr>
            <w:r w:rsidRPr="004D0335">
              <w:rPr>
                <w:sz w:val="16"/>
              </w:rPr>
              <w:t xml:space="preserve">58.6 </w:t>
            </w:r>
          </w:p>
        </w:tc>
        <w:tc>
          <w:tcPr>
            <w:tcW w:w="709" w:type="dxa"/>
            <w:shd w:val="clear" w:color="auto" w:fill="auto"/>
          </w:tcPr>
          <w:p w:rsidR="004D0335" w:rsidRPr="004D0335" w:rsidRDefault="004D0335" w:rsidP="00DE030C">
            <w:pPr>
              <w:rPr>
                <w:sz w:val="16"/>
              </w:rPr>
            </w:pPr>
            <w:r w:rsidRPr="004D0335">
              <w:rPr>
                <w:sz w:val="16"/>
              </w:rPr>
              <w:t xml:space="preserve">62.8 </w:t>
            </w:r>
          </w:p>
        </w:tc>
        <w:tc>
          <w:tcPr>
            <w:tcW w:w="709" w:type="dxa"/>
            <w:shd w:val="clear" w:color="auto" w:fill="auto"/>
          </w:tcPr>
          <w:p w:rsidR="004D0335" w:rsidRPr="004D0335" w:rsidRDefault="004D0335" w:rsidP="00DE030C">
            <w:pPr>
              <w:rPr>
                <w:sz w:val="16"/>
              </w:rPr>
            </w:pPr>
            <w:r w:rsidRPr="004D0335">
              <w:rPr>
                <w:sz w:val="16"/>
              </w:rPr>
              <w:t xml:space="preserve">86.3 </w:t>
            </w:r>
          </w:p>
        </w:tc>
        <w:tc>
          <w:tcPr>
            <w:tcW w:w="709" w:type="dxa"/>
            <w:shd w:val="clear" w:color="auto" w:fill="auto"/>
          </w:tcPr>
          <w:p w:rsidR="004D0335" w:rsidRPr="004D0335" w:rsidRDefault="004D0335" w:rsidP="00DE030C">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39.9 </w:t>
            </w:r>
          </w:p>
        </w:tc>
        <w:tc>
          <w:tcPr>
            <w:tcW w:w="709" w:type="dxa"/>
            <w:shd w:val="clear" w:color="auto" w:fill="auto"/>
          </w:tcPr>
          <w:p w:rsidR="004D0335" w:rsidRPr="004D0335" w:rsidRDefault="004D0335" w:rsidP="00DE030C">
            <w:pPr>
              <w:rPr>
                <w:sz w:val="16"/>
              </w:rPr>
            </w:pPr>
            <w:r w:rsidRPr="004D0335">
              <w:rPr>
                <w:sz w:val="16"/>
              </w:rPr>
              <w:t xml:space="preserve">43.8 </w:t>
            </w:r>
          </w:p>
        </w:tc>
        <w:tc>
          <w:tcPr>
            <w:tcW w:w="709" w:type="dxa"/>
            <w:shd w:val="clear" w:color="auto" w:fill="auto"/>
          </w:tcPr>
          <w:p w:rsidR="004D0335" w:rsidRPr="004D0335" w:rsidRDefault="004D0335" w:rsidP="00DE030C">
            <w:pPr>
              <w:rPr>
                <w:sz w:val="16"/>
              </w:rPr>
            </w:pPr>
            <w:r w:rsidRPr="004D0335">
              <w:rPr>
                <w:sz w:val="16"/>
              </w:rPr>
              <w:t xml:space="preserve">54.6 </w:t>
            </w:r>
          </w:p>
        </w:tc>
        <w:tc>
          <w:tcPr>
            <w:tcW w:w="708" w:type="dxa"/>
            <w:shd w:val="clear" w:color="auto" w:fill="auto"/>
          </w:tcPr>
          <w:p w:rsidR="004D0335" w:rsidRPr="004D0335" w:rsidRDefault="004D0335" w:rsidP="00DE030C">
            <w:pPr>
              <w:rPr>
                <w:sz w:val="16"/>
              </w:rPr>
            </w:pPr>
            <w:r w:rsidRPr="004D0335">
              <w:rPr>
                <w:sz w:val="16"/>
              </w:rPr>
              <w:t xml:space="preserve">84.4 </w:t>
            </w:r>
          </w:p>
        </w:tc>
        <w:tc>
          <w:tcPr>
            <w:tcW w:w="709" w:type="dxa"/>
            <w:shd w:val="clear" w:color="auto" w:fill="auto"/>
          </w:tcPr>
          <w:p w:rsidR="004D0335" w:rsidRPr="004D0335" w:rsidRDefault="004D0335" w:rsidP="00DE030C">
            <w:pPr>
              <w:rPr>
                <w:sz w:val="16"/>
              </w:rPr>
            </w:pPr>
            <w:r w:rsidRPr="004D0335">
              <w:rPr>
                <w:sz w:val="16"/>
              </w:rPr>
              <w:t xml:space="preserve">21.4 </w:t>
            </w:r>
          </w:p>
        </w:tc>
        <w:tc>
          <w:tcPr>
            <w:tcW w:w="709" w:type="dxa"/>
            <w:shd w:val="clear" w:color="auto" w:fill="auto"/>
          </w:tcPr>
          <w:p w:rsidR="004D0335" w:rsidRPr="004D0335" w:rsidRDefault="004D0335" w:rsidP="00DE030C">
            <w:pPr>
              <w:rPr>
                <w:sz w:val="16"/>
              </w:rPr>
            </w:pPr>
            <w:r w:rsidRPr="004D0335">
              <w:rPr>
                <w:sz w:val="16"/>
              </w:rPr>
              <w:t xml:space="preserve">24.2 </w:t>
            </w:r>
          </w:p>
        </w:tc>
        <w:tc>
          <w:tcPr>
            <w:tcW w:w="567" w:type="dxa"/>
            <w:shd w:val="clear" w:color="auto" w:fill="auto"/>
          </w:tcPr>
          <w:p w:rsidR="004D0335" w:rsidRPr="004D0335" w:rsidRDefault="004D0335" w:rsidP="00DE030C">
            <w:pPr>
              <w:rPr>
                <w:sz w:val="16"/>
              </w:rPr>
            </w:pPr>
            <w:r w:rsidRPr="004D0335">
              <w:rPr>
                <w:sz w:val="16"/>
              </w:rPr>
              <w:t xml:space="preserve">35.2 </w:t>
            </w:r>
          </w:p>
        </w:tc>
        <w:tc>
          <w:tcPr>
            <w:tcW w:w="709" w:type="dxa"/>
            <w:shd w:val="clear" w:color="auto" w:fill="auto"/>
          </w:tcPr>
          <w:p w:rsidR="004D0335" w:rsidRPr="004D0335" w:rsidRDefault="004D0335" w:rsidP="00DE030C">
            <w:pPr>
              <w:rPr>
                <w:sz w:val="16"/>
              </w:rPr>
            </w:pPr>
            <w:r w:rsidRPr="004D0335">
              <w:rPr>
                <w:sz w:val="16"/>
              </w:rPr>
              <w:t xml:space="preserve">62.0 </w:t>
            </w:r>
          </w:p>
        </w:tc>
        <w:tc>
          <w:tcPr>
            <w:tcW w:w="708" w:type="dxa"/>
            <w:shd w:val="clear" w:color="auto" w:fill="auto"/>
          </w:tcPr>
          <w:p w:rsidR="004D0335" w:rsidRPr="004D0335" w:rsidRDefault="004D0335" w:rsidP="00DE030C">
            <w:pPr>
              <w:rPr>
                <w:sz w:val="16"/>
              </w:rPr>
            </w:pPr>
            <w:r w:rsidRPr="004D0335">
              <w:rPr>
                <w:sz w:val="16"/>
              </w:rPr>
              <w:t xml:space="preserve">14.8 </w:t>
            </w:r>
          </w:p>
        </w:tc>
        <w:tc>
          <w:tcPr>
            <w:tcW w:w="709" w:type="dxa"/>
            <w:shd w:val="clear" w:color="auto" w:fill="auto"/>
          </w:tcPr>
          <w:p w:rsidR="004D0335" w:rsidRPr="004D0335" w:rsidRDefault="004D0335" w:rsidP="00DE030C">
            <w:pPr>
              <w:rPr>
                <w:sz w:val="16"/>
              </w:rPr>
            </w:pPr>
            <w:r w:rsidRPr="004D0335">
              <w:rPr>
                <w:sz w:val="16"/>
              </w:rPr>
              <w:t xml:space="preserve">15.3 </w:t>
            </w:r>
          </w:p>
        </w:tc>
        <w:tc>
          <w:tcPr>
            <w:tcW w:w="709" w:type="dxa"/>
            <w:shd w:val="clear" w:color="auto" w:fill="auto"/>
          </w:tcPr>
          <w:p w:rsidR="004D0335" w:rsidRPr="004D0335" w:rsidRDefault="004D0335" w:rsidP="00DE030C">
            <w:pPr>
              <w:rPr>
                <w:sz w:val="16"/>
              </w:rPr>
            </w:pPr>
            <w:r w:rsidRPr="004D0335">
              <w:rPr>
                <w:sz w:val="16"/>
              </w:rPr>
              <w:t xml:space="preserve">29.9 </w:t>
            </w:r>
          </w:p>
        </w:tc>
        <w:tc>
          <w:tcPr>
            <w:tcW w:w="709" w:type="dxa"/>
            <w:shd w:val="clear" w:color="auto" w:fill="auto"/>
          </w:tcPr>
          <w:p w:rsidR="004D0335" w:rsidRPr="004D0335" w:rsidRDefault="004D0335" w:rsidP="00DE030C">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8" w:type="dxa"/>
            <w:shd w:val="clear" w:color="auto" w:fill="auto"/>
          </w:tcPr>
          <w:p w:rsidR="004D0335" w:rsidRPr="004D0335" w:rsidRDefault="004D0335" w:rsidP="00DE030C">
            <w:pPr>
              <w:rPr>
                <w:sz w:val="16"/>
              </w:rPr>
            </w:pPr>
            <w:r w:rsidRPr="004D0335">
              <w:rPr>
                <w:sz w:val="16"/>
              </w:rPr>
              <w:t xml:space="preserve">0.026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567"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0.026 </w:t>
            </w:r>
          </w:p>
        </w:tc>
        <w:tc>
          <w:tcPr>
            <w:tcW w:w="708" w:type="dxa"/>
            <w:shd w:val="clear" w:color="auto" w:fill="auto"/>
          </w:tcPr>
          <w:p w:rsidR="004D0335" w:rsidRPr="004D0335" w:rsidRDefault="004D0335" w:rsidP="00DE030C">
            <w:pPr>
              <w:rPr>
                <w:sz w:val="16"/>
              </w:rPr>
            </w:pPr>
            <w:r w:rsidRPr="004D0335">
              <w:rPr>
                <w:sz w:val="16"/>
              </w:rPr>
              <w:t xml:space="preserve">0.033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0.061 </w:t>
            </w:r>
          </w:p>
        </w:tc>
        <w:tc>
          <w:tcPr>
            <w:tcW w:w="709" w:type="dxa"/>
            <w:shd w:val="clear" w:color="auto" w:fill="auto"/>
          </w:tcPr>
          <w:p w:rsidR="004D0335" w:rsidRPr="004D0335" w:rsidRDefault="004D0335" w:rsidP="00DE030C">
            <w:pPr>
              <w:rPr>
                <w:sz w:val="16"/>
              </w:rPr>
            </w:pPr>
            <w:r w:rsidRPr="004D0335">
              <w:rPr>
                <w:sz w:val="16"/>
              </w:rPr>
              <w:t xml:space="preserve">0.053 </w:t>
            </w:r>
          </w:p>
        </w:tc>
        <w:tc>
          <w:tcPr>
            <w:tcW w:w="708" w:type="dxa"/>
            <w:shd w:val="clear" w:color="auto" w:fill="auto"/>
          </w:tcPr>
          <w:p w:rsidR="004D0335" w:rsidRPr="004D0335" w:rsidRDefault="004D0335" w:rsidP="00DE030C">
            <w:pPr>
              <w:rPr>
                <w:sz w:val="16"/>
              </w:rPr>
            </w:pPr>
            <w:r w:rsidRPr="004D0335">
              <w:rPr>
                <w:sz w:val="16"/>
              </w:rPr>
              <w:t xml:space="preserve">0.031 </w:t>
            </w:r>
          </w:p>
        </w:tc>
        <w:tc>
          <w:tcPr>
            <w:tcW w:w="709" w:type="dxa"/>
            <w:shd w:val="clear" w:color="auto" w:fill="auto"/>
          </w:tcPr>
          <w:p w:rsidR="004D0335" w:rsidRPr="004D0335" w:rsidRDefault="004D0335" w:rsidP="00DE030C">
            <w:pPr>
              <w:rPr>
                <w:sz w:val="16"/>
              </w:rPr>
            </w:pPr>
            <w:r w:rsidRPr="004D0335">
              <w:rPr>
                <w:sz w:val="16"/>
              </w:rPr>
              <w:t xml:space="preserve">0.093 </w:t>
            </w:r>
          </w:p>
        </w:tc>
        <w:tc>
          <w:tcPr>
            <w:tcW w:w="709" w:type="dxa"/>
            <w:shd w:val="clear" w:color="auto" w:fill="auto"/>
          </w:tcPr>
          <w:p w:rsidR="004D0335" w:rsidRPr="004D0335" w:rsidRDefault="004D0335" w:rsidP="00DE030C">
            <w:pPr>
              <w:rPr>
                <w:sz w:val="16"/>
              </w:rPr>
            </w:pPr>
            <w:r w:rsidRPr="004D0335">
              <w:rPr>
                <w:sz w:val="16"/>
              </w:rPr>
              <w:t xml:space="preserve">0.090 </w:t>
            </w:r>
          </w:p>
        </w:tc>
        <w:tc>
          <w:tcPr>
            <w:tcW w:w="567" w:type="dxa"/>
            <w:shd w:val="clear" w:color="auto" w:fill="auto"/>
          </w:tcPr>
          <w:p w:rsidR="004D0335" w:rsidRPr="004D0335" w:rsidRDefault="004D0335" w:rsidP="00DE030C">
            <w:pPr>
              <w:rPr>
                <w:sz w:val="16"/>
              </w:rPr>
            </w:pPr>
            <w:r w:rsidRPr="004D0335">
              <w:rPr>
                <w:sz w:val="16"/>
              </w:rPr>
              <w:t xml:space="preserve">0.061 </w:t>
            </w:r>
          </w:p>
        </w:tc>
        <w:tc>
          <w:tcPr>
            <w:tcW w:w="709" w:type="dxa"/>
            <w:shd w:val="clear" w:color="auto" w:fill="auto"/>
          </w:tcPr>
          <w:p w:rsidR="004D0335" w:rsidRPr="004D0335" w:rsidRDefault="004D0335" w:rsidP="00DE030C">
            <w:pPr>
              <w:rPr>
                <w:sz w:val="16"/>
              </w:rPr>
            </w:pPr>
            <w:r w:rsidRPr="004D0335">
              <w:rPr>
                <w:sz w:val="16"/>
              </w:rPr>
              <w:t xml:space="preserve">0.042 </w:t>
            </w:r>
          </w:p>
        </w:tc>
        <w:tc>
          <w:tcPr>
            <w:tcW w:w="708" w:type="dxa"/>
            <w:shd w:val="clear" w:color="auto" w:fill="auto"/>
          </w:tcPr>
          <w:p w:rsidR="004D0335" w:rsidRPr="004D0335" w:rsidRDefault="004D0335" w:rsidP="00DE030C">
            <w:pPr>
              <w:rPr>
                <w:sz w:val="16"/>
              </w:rPr>
            </w:pPr>
            <w:r w:rsidRPr="004D0335">
              <w:rPr>
                <w:sz w:val="16"/>
              </w:rPr>
              <w:t xml:space="preserve">0.096 </w:t>
            </w:r>
          </w:p>
        </w:tc>
        <w:tc>
          <w:tcPr>
            <w:tcW w:w="709" w:type="dxa"/>
            <w:shd w:val="clear" w:color="auto" w:fill="auto"/>
          </w:tcPr>
          <w:p w:rsidR="004D0335" w:rsidRPr="004D0335" w:rsidRDefault="004D0335" w:rsidP="00DE030C">
            <w:pPr>
              <w:rPr>
                <w:sz w:val="16"/>
              </w:rPr>
            </w:pPr>
            <w:r w:rsidRPr="004D0335">
              <w:rPr>
                <w:sz w:val="16"/>
              </w:rPr>
              <w:t xml:space="preserve">0.104 </w:t>
            </w:r>
          </w:p>
        </w:tc>
        <w:tc>
          <w:tcPr>
            <w:tcW w:w="709" w:type="dxa"/>
            <w:shd w:val="clear" w:color="auto" w:fill="auto"/>
          </w:tcPr>
          <w:p w:rsidR="004D0335" w:rsidRPr="004D0335" w:rsidRDefault="004D0335" w:rsidP="00DE030C">
            <w:pPr>
              <w:rPr>
                <w:sz w:val="16"/>
              </w:rPr>
            </w:pPr>
            <w:r w:rsidRPr="004D0335">
              <w:rPr>
                <w:sz w:val="16"/>
              </w:rPr>
              <w:t xml:space="preserve">0.068 </w:t>
            </w:r>
          </w:p>
        </w:tc>
        <w:tc>
          <w:tcPr>
            <w:tcW w:w="709" w:type="dxa"/>
            <w:shd w:val="clear" w:color="auto" w:fill="auto"/>
          </w:tcPr>
          <w:p w:rsidR="004D0335" w:rsidRPr="004D0335" w:rsidRDefault="004D0335" w:rsidP="00DE030C">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0.398 </w:t>
            </w:r>
          </w:p>
        </w:tc>
        <w:tc>
          <w:tcPr>
            <w:tcW w:w="709" w:type="dxa"/>
            <w:shd w:val="clear" w:color="auto" w:fill="auto"/>
          </w:tcPr>
          <w:p w:rsidR="004D0335" w:rsidRPr="004D0335" w:rsidRDefault="004D0335" w:rsidP="00DE030C">
            <w:pPr>
              <w:rPr>
                <w:sz w:val="16"/>
              </w:rPr>
            </w:pPr>
            <w:r w:rsidRPr="004D0335">
              <w:rPr>
                <w:sz w:val="16"/>
              </w:rPr>
              <w:t xml:space="preserve">0.421 </w:t>
            </w:r>
          </w:p>
        </w:tc>
        <w:tc>
          <w:tcPr>
            <w:tcW w:w="709" w:type="dxa"/>
            <w:shd w:val="clear" w:color="auto" w:fill="auto"/>
          </w:tcPr>
          <w:p w:rsidR="004D0335" w:rsidRPr="004D0335" w:rsidRDefault="004D0335" w:rsidP="00DE030C">
            <w:pPr>
              <w:rPr>
                <w:sz w:val="16"/>
              </w:rPr>
            </w:pPr>
            <w:r w:rsidRPr="004D0335">
              <w:rPr>
                <w:sz w:val="16"/>
              </w:rPr>
              <w:t xml:space="preserve">0.253 </w:t>
            </w:r>
          </w:p>
        </w:tc>
        <w:tc>
          <w:tcPr>
            <w:tcW w:w="708" w:type="dxa"/>
            <w:shd w:val="clear" w:color="auto" w:fill="auto"/>
          </w:tcPr>
          <w:p w:rsidR="004D0335" w:rsidRPr="004D0335" w:rsidRDefault="004D0335" w:rsidP="00DE030C">
            <w:pPr>
              <w:rPr>
                <w:sz w:val="16"/>
              </w:rPr>
            </w:pPr>
            <w:r w:rsidRPr="004D0335">
              <w:rPr>
                <w:sz w:val="16"/>
              </w:rPr>
              <w:t xml:space="preserve">0.188 </w:t>
            </w:r>
          </w:p>
        </w:tc>
        <w:tc>
          <w:tcPr>
            <w:tcW w:w="709" w:type="dxa"/>
            <w:shd w:val="clear" w:color="auto" w:fill="auto"/>
          </w:tcPr>
          <w:p w:rsidR="004D0335" w:rsidRPr="004D0335" w:rsidRDefault="004D0335" w:rsidP="00DE030C">
            <w:pPr>
              <w:rPr>
                <w:sz w:val="16"/>
              </w:rPr>
            </w:pPr>
            <w:r w:rsidRPr="004D0335">
              <w:rPr>
                <w:sz w:val="16"/>
              </w:rPr>
              <w:t xml:space="preserve">3.452 </w:t>
            </w:r>
          </w:p>
        </w:tc>
        <w:tc>
          <w:tcPr>
            <w:tcW w:w="709" w:type="dxa"/>
            <w:shd w:val="clear" w:color="auto" w:fill="auto"/>
          </w:tcPr>
          <w:p w:rsidR="004D0335" w:rsidRPr="004D0335" w:rsidRDefault="004D0335" w:rsidP="00DE030C">
            <w:pPr>
              <w:rPr>
                <w:sz w:val="16"/>
              </w:rPr>
            </w:pPr>
            <w:r w:rsidRPr="004D0335">
              <w:rPr>
                <w:sz w:val="16"/>
              </w:rPr>
              <w:t xml:space="preserve">3.336 </w:t>
            </w:r>
          </w:p>
        </w:tc>
        <w:tc>
          <w:tcPr>
            <w:tcW w:w="567" w:type="dxa"/>
            <w:shd w:val="clear" w:color="auto" w:fill="auto"/>
          </w:tcPr>
          <w:p w:rsidR="004D0335" w:rsidRPr="004D0335" w:rsidRDefault="004D0335" w:rsidP="00DE030C">
            <w:pPr>
              <w:rPr>
                <w:sz w:val="16"/>
              </w:rPr>
            </w:pPr>
            <w:r w:rsidRPr="004D0335">
              <w:rPr>
                <w:sz w:val="16"/>
              </w:rPr>
              <w:t xml:space="preserve">0.594 </w:t>
            </w:r>
          </w:p>
        </w:tc>
        <w:tc>
          <w:tcPr>
            <w:tcW w:w="709" w:type="dxa"/>
            <w:shd w:val="clear" w:color="auto" w:fill="auto"/>
          </w:tcPr>
          <w:p w:rsidR="004D0335" w:rsidRPr="004D0335" w:rsidRDefault="004D0335" w:rsidP="00DE030C">
            <w:pPr>
              <w:rPr>
                <w:sz w:val="16"/>
              </w:rPr>
            </w:pPr>
            <w:r w:rsidRPr="004D0335">
              <w:rPr>
                <w:sz w:val="16"/>
              </w:rPr>
              <w:t xml:space="preserve">0.413 </w:t>
            </w:r>
          </w:p>
        </w:tc>
        <w:tc>
          <w:tcPr>
            <w:tcW w:w="708" w:type="dxa"/>
            <w:shd w:val="clear" w:color="auto" w:fill="auto"/>
          </w:tcPr>
          <w:p w:rsidR="004D0335" w:rsidRPr="004D0335" w:rsidRDefault="004D0335" w:rsidP="00DE030C">
            <w:pPr>
              <w:rPr>
                <w:sz w:val="16"/>
              </w:rPr>
            </w:pPr>
            <w:r w:rsidRPr="004D0335">
              <w:rPr>
                <w:sz w:val="16"/>
              </w:rPr>
              <w:t xml:space="preserve">7.083 </w:t>
            </w:r>
          </w:p>
        </w:tc>
        <w:tc>
          <w:tcPr>
            <w:tcW w:w="709" w:type="dxa"/>
            <w:shd w:val="clear" w:color="auto" w:fill="auto"/>
          </w:tcPr>
          <w:p w:rsidR="004D0335" w:rsidRPr="004D0335" w:rsidRDefault="004D0335" w:rsidP="00DE030C">
            <w:pPr>
              <w:rPr>
                <w:sz w:val="16"/>
              </w:rPr>
            </w:pPr>
            <w:r w:rsidRPr="004D0335">
              <w:rPr>
                <w:sz w:val="16"/>
              </w:rPr>
              <w:t xml:space="preserve">8.467 </w:t>
            </w:r>
          </w:p>
        </w:tc>
        <w:tc>
          <w:tcPr>
            <w:tcW w:w="709" w:type="dxa"/>
            <w:shd w:val="clear" w:color="auto" w:fill="auto"/>
          </w:tcPr>
          <w:p w:rsidR="004D0335" w:rsidRPr="004D0335" w:rsidRDefault="004D0335" w:rsidP="00DE030C">
            <w:pPr>
              <w:rPr>
                <w:sz w:val="16"/>
              </w:rPr>
            </w:pPr>
            <w:r w:rsidRPr="004D0335">
              <w:rPr>
                <w:sz w:val="16"/>
              </w:rPr>
              <w:t xml:space="preserve">1.064 </w:t>
            </w:r>
          </w:p>
        </w:tc>
        <w:tc>
          <w:tcPr>
            <w:tcW w:w="709" w:type="dxa"/>
            <w:shd w:val="clear" w:color="auto" w:fill="auto"/>
          </w:tcPr>
          <w:p w:rsidR="004D0335" w:rsidRPr="004D0335" w:rsidRDefault="004D0335" w:rsidP="00DE030C">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0.151 </w:t>
            </w:r>
          </w:p>
        </w:tc>
        <w:tc>
          <w:tcPr>
            <w:tcW w:w="709" w:type="dxa"/>
            <w:shd w:val="clear" w:color="auto" w:fill="auto"/>
          </w:tcPr>
          <w:p w:rsidR="004D0335" w:rsidRPr="004D0335" w:rsidRDefault="004D0335" w:rsidP="00DE030C">
            <w:pPr>
              <w:rPr>
                <w:sz w:val="16"/>
              </w:rPr>
            </w:pPr>
            <w:r w:rsidRPr="004D0335">
              <w:rPr>
                <w:sz w:val="16"/>
              </w:rPr>
              <w:t xml:space="preserve">0.155 </w:t>
            </w:r>
          </w:p>
        </w:tc>
        <w:tc>
          <w:tcPr>
            <w:tcW w:w="709" w:type="dxa"/>
            <w:shd w:val="clear" w:color="auto" w:fill="auto"/>
          </w:tcPr>
          <w:p w:rsidR="004D0335" w:rsidRPr="004D0335" w:rsidRDefault="004D0335" w:rsidP="00DE030C">
            <w:pPr>
              <w:rPr>
                <w:sz w:val="16"/>
              </w:rPr>
            </w:pPr>
            <w:r w:rsidRPr="004D0335">
              <w:rPr>
                <w:sz w:val="16"/>
              </w:rPr>
              <w:t xml:space="preserve">0.088 </w:t>
            </w:r>
          </w:p>
        </w:tc>
        <w:tc>
          <w:tcPr>
            <w:tcW w:w="708" w:type="dxa"/>
            <w:shd w:val="clear" w:color="auto" w:fill="auto"/>
          </w:tcPr>
          <w:p w:rsidR="004D0335" w:rsidRPr="004D0335" w:rsidRDefault="004D0335" w:rsidP="00DE030C">
            <w:pPr>
              <w:rPr>
                <w:sz w:val="16"/>
              </w:rPr>
            </w:pPr>
            <w:r w:rsidRPr="004D0335">
              <w:rPr>
                <w:sz w:val="16"/>
              </w:rPr>
              <w:t xml:space="preserve">0.067 </w:t>
            </w:r>
          </w:p>
        </w:tc>
        <w:tc>
          <w:tcPr>
            <w:tcW w:w="709" w:type="dxa"/>
            <w:shd w:val="clear" w:color="auto" w:fill="auto"/>
          </w:tcPr>
          <w:p w:rsidR="004D0335" w:rsidRPr="004D0335" w:rsidRDefault="004D0335" w:rsidP="00DE030C">
            <w:pPr>
              <w:rPr>
                <w:sz w:val="16"/>
              </w:rPr>
            </w:pPr>
            <w:r w:rsidRPr="004D0335">
              <w:rPr>
                <w:sz w:val="16"/>
              </w:rPr>
              <w:t xml:space="preserve">0.748 </w:t>
            </w:r>
          </w:p>
        </w:tc>
        <w:tc>
          <w:tcPr>
            <w:tcW w:w="709" w:type="dxa"/>
            <w:shd w:val="clear" w:color="auto" w:fill="auto"/>
          </w:tcPr>
          <w:p w:rsidR="004D0335" w:rsidRPr="004D0335" w:rsidRDefault="004D0335" w:rsidP="00DE030C">
            <w:pPr>
              <w:rPr>
                <w:sz w:val="16"/>
              </w:rPr>
            </w:pPr>
            <w:r w:rsidRPr="004D0335">
              <w:rPr>
                <w:sz w:val="16"/>
              </w:rPr>
              <w:t xml:space="preserve">0.735 </w:t>
            </w:r>
          </w:p>
        </w:tc>
        <w:tc>
          <w:tcPr>
            <w:tcW w:w="567" w:type="dxa"/>
            <w:shd w:val="clear" w:color="auto" w:fill="auto"/>
          </w:tcPr>
          <w:p w:rsidR="004D0335" w:rsidRPr="004D0335" w:rsidRDefault="004D0335" w:rsidP="00DE030C">
            <w:pPr>
              <w:rPr>
                <w:sz w:val="16"/>
              </w:rPr>
            </w:pPr>
            <w:r w:rsidRPr="004D0335">
              <w:rPr>
                <w:sz w:val="16"/>
              </w:rPr>
              <w:t xml:space="preserve">0.193 </w:t>
            </w:r>
          </w:p>
        </w:tc>
        <w:tc>
          <w:tcPr>
            <w:tcW w:w="709" w:type="dxa"/>
            <w:shd w:val="clear" w:color="auto" w:fill="auto"/>
          </w:tcPr>
          <w:p w:rsidR="004D0335" w:rsidRPr="004D0335" w:rsidRDefault="004D0335" w:rsidP="00DE030C">
            <w:pPr>
              <w:rPr>
                <w:sz w:val="16"/>
              </w:rPr>
            </w:pPr>
            <w:r w:rsidRPr="004D0335">
              <w:rPr>
                <w:sz w:val="16"/>
              </w:rPr>
              <w:t xml:space="preserve">0.139 </w:t>
            </w:r>
          </w:p>
        </w:tc>
        <w:tc>
          <w:tcPr>
            <w:tcW w:w="708" w:type="dxa"/>
            <w:shd w:val="clear" w:color="auto" w:fill="auto"/>
          </w:tcPr>
          <w:p w:rsidR="004D0335" w:rsidRPr="004D0335" w:rsidRDefault="004D0335" w:rsidP="00DE030C">
            <w:pPr>
              <w:rPr>
                <w:sz w:val="16"/>
              </w:rPr>
            </w:pPr>
            <w:r w:rsidRPr="004D0335">
              <w:rPr>
                <w:sz w:val="16"/>
              </w:rPr>
              <w:t xml:space="preserve">1.124 </w:t>
            </w:r>
          </w:p>
        </w:tc>
        <w:tc>
          <w:tcPr>
            <w:tcW w:w="709" w:type="dxa"/>
            <w:shd w:val="clear" w:color="auto" w:fill="auto"/>
          </w:tcPr>
          <w:p w:rsidR="004D0335" w:rsidRPr="004D0335" w:rsidRDefault="004D0335" w:rsidP="00DE030C">
            <w:pPr>
              <w:rPr>
                <w:sz w:val="16"/>
              </w:rPr>
            </w:pPr>
            <w:r w:rsidRPr="004D0335">
              <w:rPr>
                <w:sz w:val="16"/>
              </w:rPr>
              <w:t xml:space="preserve">1.271 </w:t>
            </w:r>
          </w:p>
        </w:tc>
        <w:tc>
          <w:tcPr>
            <w:tcW w:w="709" w:type="dxa"/>
            <w:shd w:val="clear" w:color="auto" w:fill="auto"/>
          </w:tcPr>
          <w:p w:rsidR="004D0335" w:rsidRPr="004D0335" w:rsidRDefault="004D0335" w:rsidP="00DE030C">
            <w:pPr>
              <w:rPr>
                <w:sz w:val="16"/>
              </w:rPr>
            </w:pPr>
            <w:r w:rsidRPr="004D0335">
              <w:rPr>
                <w:sz w:val="16"/>
              </w:rPr>
              <w:t xml:space="preserve">0.388 </w:t>
            </w:r>
          </w:p>
        </w:tc>
        <w:tc>
          <w:tcPr>
            <w:tcW w:w="709" w:type="dxa"/>
            <w:shd w:val="clear" w:color="auto" w:fill="auto"/>
          </w:tcPr>
          <w:p w:rsidR="004D0335" w:rsidRPr="004D0335" w:rsidRDefault="004D0335" w:rsidP="00DE030C">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2.08 </w:t>
            </w:r>
          </w:p>
        </w:tc>
        <w:tc>
          <w:tcPr>
            <w:tcW w:w="709"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4.14 </w:t>
            </w:r>
          </w:p>
        </w:tc>
        <w:tc>
          <w:tcPr>
            <w:tcW w:w="708"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0.29 </w:t>
            </w:r>
          </w:p>
        </w:tc>
        <w:tc>
          <w:tcPr>
            <w:tcW w:w="709" w:type="dxa"/>
            <w:shd w:val="clear" w:color="auto" w:fill="auto"/>
          </w:tcPr>
          <w:p w:rsidR="004D0335" w:rsidRPr="004D0335" w:rsidRDefault="004D0335" w:rsidP="00DE030C">
            <w:pPr>
              <w:rPr>
                <w:sz w:val="16"/>
              </w:rPr>
            </w:pPr>
            <w:r w:rsidRPr="004D0335">
              <w:rPr>
                <w:sz w:val="16"/>
              </w:rPr>
              <w:t xml:space="preserve">0.44 </w:t>
            </w:r>
          </w:p>
        </w:tc>
        <w:tc>
          <w:tcPr>
            <w:tcW w:w="567" w:type="dxa"/>
            <w:shd w:val="clear" w:color="auto" w:fill="auto"/>
          </w:tcPr>
          <w:p w:rsidR="004D0335" w:rsidRPr="004D0335" w:rsidRDefault="004D0335" w:rsidP="00DE030C">
            <w:pPr>
              <w:rPr>
                <w:sz w:val="16"/>
              </w:rPr>
            </w:pPr>
            <w:r w:rsidRPr="004D0335">
              <w:rPr>
                <w:sz w:val="16"/>
              </w:rPr>
              <w:t xml:space="preserve">2.81 </w:t>
            </w:r>
          </w:p>
        </w:tc>
        <w:tc>
          <w:tcPr>
            <w:tcW w:w="709" w:type="dxa"/>
            <w:shd w:val="clear" w:color="auto" w:fill="auto"/>
          </w:tcPr>
          <w:p w:rsidR="004D0335" w:rsidRPr="004D0335" w:rsidRDefault="004D0335" w:rsidP="00DE030C">
            <w:pPr>
              <w:rPr>
                <w:sz w:val="16"/>
              </w:rPr>
            </w:pPr>
            <w:r w:rsidRPr="004D0335">
              <w:rPr>
                <w:sz w:val="16"/>
              </w:rPr>
              <w:t xml:space="preserve">6.11 </w:t>
            </w:r>
          </w:p>
        </w:tc>
        <w:tc>
          <w:tcPr>
            <w:tcW w:w="708" w:type="dxa"/>
            <w:shd w:val="clear" w:color="auto" w:fill="auto"/>
          </w:tcPr>
          <w:p w:rsidR="004D0335" w:rsidRPr="004D0335" w:rsidRDefault="004D0335" w:rsidP="00DE030C">
            <w:pPr>
              <w:rPr>
                <w:sz w:val="16"/>
              </w:rPr>
            </w:pPr>
            <w:r w:rsidRPr="004D0335">
              <w:rPr>
                <w:sz w:val="16"/>
              </w:rPr>
              <w:t xml:space="preserve">0.27 </w:t>
            </w:r>
          </w:p>
        </w:tc>
        <w:tc>
          <w:tcPr>
            <w:tcW w:w="709" w:type="dxa"/>
            <w:shd w:val="clear" w:color="auto" w:fill="auto"/>
          </w:tcPr>
          <w:p w:rsidR="004D0335" w:rsidRPr="004D0335" w:rsidRDefault="004D0335" w:rsidP="00DE030C">
            <w:pPr>
              <w:rPr>
                <w:sz w:val="16"/>
              </w:rPr>
            </w:pPr>
            <w:r w:rsidRPr="004D0335">
              <w:rPr>
                <w:sz w:val="16"/>
              </w:rPr>
              <w:t xml:space="preserve">0.27 </w:t>
            </w:r>
          </w:p>
        </w:tc>
        <w:tc>
          <w:tcPr>
            <w:tcW w:w="709" w:type="dxa"/>
            <w:shd w:val="clear" w:color="auto" w:fill="auto"/>
          </w:tcPr>
          <w:p w:rsidR="004D0335" w:rsidRPr="004D0335" w:rsidRDefault="004D0335" w:rsidP="00DE030C">
            <w:pPr>
              <w:rPr>
                <w:sz w:val="16"/>
              </w:rPr>
            </w:pPr>
            <w:r w:rsidRPr="004D0335">
              <w:rPr>
                <w:sz w:val="16"/>
              </w:rPr>
              <w:t xml:space="preserve">1.42 </w:t>
            </w:r>
          </w:p>
        </w:tc>
        <w:tc>
          <w:tcPr>
            <w:tcW w:w="709" w:type="dxa"/>
            <w:shd w:val="clear" w:color="auto" w:fill="auto"/>
          </w:tcPr>
          <w:p w:rsidR="004D0335" w:rsidRPr="004D0335" w:rsidRDefault="004D0335" w:rsidP="00DE030C">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25.6 </w:t>
            </w:r>
          </w:p>
        </w:tc>
        <w:tc>
          <w:tcPr>
            <w:tcW w:w="709" w:type="dxa"/>
            <w:shd w:val="clear" w:color="auto" w:fill="auto"/>
          </w:tcPr>
          <w:p w:rsidR="004D0335" w:rsidRPr="004D0335" w:rsidRDefault="004D0335" w:rsidP="00DE030C">
            <w:pPr>
              <w:rPr>
                <w:sz w:val="16"/>
              </w:rPr>
            </w:pPr>
            <w:r w:rsidRPr="004D0335">
              <w:rPr>
                <w:sz w:val="16"/>
              </w:rPr>
              <w:t xml:space="preserve">27.4 </w:t>
            </w:r>
          </w:p>
        </w:tc>
        <w:tc>
          <w:tcPr>
            <w:tcW w:w="709" w:type="dxa"/>
            <w:shd w:val="clear" w:color="auto" w:fill="auto"/>
          </w:tcPr>
          <w:p w:rsidR="004D0335" w:rsidRPr="004D0335" w:rsidRDefault="004D0335" w:rsidP="00DE030C">
            <w:pPr>
              <w:rPr>
                <w:sz w:val="16"/>
              </w:rPr>
            </w:pPr>
            <w:r w:rsidRPr="004D0335">
              <w:rPr>
                <w:sz w:val="16"/>
              </w:rPr>
              <w:t xml:space="preserve">30.4 </w:t>
            </w:r>
          </w:p>
        </w:tc>
        <w:tc>
          <w:tcPr>
            <w:tcW w:w="708" w:type="dxa"/>
            <w:shd w:val="clear" w:color="auto" w:fill="auto"/>
          </w:tcPr>
          <w:p w:rsidR="004D0335" w:rsidRPr="004D0335" w:rsidRDefault="004D0335" w:rsidP="00DE030C">
            <w:pPr>
              <w:rPr>
                <w:sz w:val="16"/>
              </w:rPr>
            </w:pPr>
            <w:r w:rsidRPr="004D0335">
              <w:rPr>
                <w:sz w:val="16"/>
              </w:rPr>
              <w:t xml:space="preserve">47.1 </w:t>
            </w:r>
          </w:p>
        </w:tc>
        <w:tc>
          <w:tcPr>
            <w:tcW w:w="709" w:type="dxa"/>
            <w:shd w:val="clear" w:color="auto" w:fill="auto"/>
          </w:tcPr>
          <w:p w:rsidR="004D0335" w:rsidRPr="004D0335" w:rsidRDefault="004D0335" w:rsidP="00DE030C">
            <w:pPr>
              <w:rPr>
                <w:sz w:val="16"/>
              </w:rPr>
            </w:pPr>
            <w:r w:rsidRPr="004D0335">
              <w:rPr>
                <w:sz w:val="16"/>
              </w:rPr>
              <w:t xml:space="preserve">13.7 </w:t>
            </w:r>
          </w:p>
        </w:tc>
        <w:tc>
          <w:tcPr>
            <w:tcW w:w="709" w:type="dxa"/>
            <w:shd w:val="clear" w:color="auto" w:fill="auto"/>
          </w:tcPr>
          <w:p w:rsidR="004D0335" w:rsidRPr="004D0335" w:rsidRDefault="004D0335" w:rsidP="00DE030C">
            <w:pPr>
              <w:rPr>
                <w:sz w:val="16"/>
              </w:rPr>
            </w:pPr>
            <w:r w:rsidRPr="004D0335">
              <w:rPr>
                <w:sz w:val="16"/>
              </w:rPr>
              <w:t xml:space="preserve">13.0 </w:t>
            </w:r>
          </w:p>
        </w:tc>
        <w:tc>
          <w:tcPr>
            <w:tcW w:w="567" w:type="dxa"/>
            <w:shd w:val="clear" w:color="auto" w:fill="auto"/>
          </w:tcPr>
          <w:p w:rsidR="004D0335" w:rsidRPr="004D0335" w:rsidRDefault="004D0335" w:rsidP="00DE030C">
            <w:pPr>
              <w:rPr>
                <w:sz w:val="16"/>
              </w:rPr>
            </w:pPr>
            <w:r w:rsidRPr="004D0335">
              <w:rPr>
                <w:sz w:val="16"/>
              </w:rPr>
              <w:t xml:space="preserve">20.8 </w:t>
            </w:r>
          </w:p>
        </w:tc>
        <w:tc>
          <w:tcPr>
            <w:tcW w:w="709" w:type="dxa"/>
            <w:shd w:val="clear" w:color="auto" w:fill="auto"/>
          </w:tcPr>
          <w:p w:rsidR="004D0335" w:rsidRPr="004D0335" w:rsidRDefault="004D0335" w:rsidP="00DE030C">
            <w:pPr>
              <w:rPr>
                <w:sz w:val="16"/>
              </w:rPr>
            </w:pPr>
            <w:r w:rsidRPr="004D0335">
              <w:rPr>
                <w:sz w:val="16"/>
              </w:rPr>
              <w:t xml:space="preserve">34.7 </w:t>
            </w:r>
          </w:p>
        </w:tc>
        <w:tc>
          <w:tcPr>
            <w:tcW w:w="708" w:type="dxa"/>
            <w:shd w:val="clear" w:color="auto" w:fill="auto"/>
          </w:tcPr>
          <w:p w:rsidR="004D0335" w:rsidRPr="004D0335" w:rsidRDefault="004D0335" w:rsidP="00DE030C">
            <w:pPr>
              <w:rPr>
                <w:sz w:val="16"/>
              </w:rPr>
            </w:pPr>
            <w:r w:rsidRPr="004D0335">
              <w:rPr>
                <w:sz w:val="16"/>
              </w:rPr>
              <w:t xml:space="preserve">5.38 </w:t>
            </w:r>
          </w:p>
        </w:tc>
        <w:tc>
          <w:tcPr>
            <w:tcW w:w="709" w:type="dxa"/>
            <w:shd w:val="clear" w:color="auto" w:fill="auto"/>
          </w:tcPr>
          <w:p w:rsidR="004D0335" w:rsidRPr="004D0335" w:rsidRDefault="004D0335" w:rsidP="00DE030C">
            <w:pPr>
              <w:rPr>
                <w:sz w:val="16"/>
              </w:rPr>
            </w:pPr>
            <w:r w:rsidRPr="004D0335">
              <w:rPr>
                <w:sz w:val="16"/>
              </w:rPr>
              <w:t xml:space="preserve">5.04 </w:t>
            </w:r>
          </w:p>
        </w:tc>
        <w:tc>
          <w:tcPr>
            <w:tcW w:w="709" w:type="dxa"/>
            <w:shd w:val="clear" w:color="auto" w:fill="auto"/>
          </w:tcPr>
          <w:p w:rsidR="004D0335" w:rsidRPr="004D0335" w:rsidRDefault="004D0335" w:rsidP="00DE030C">
            <w:pPr>
              <w:rPr>
                <w:sz w:val="16"/>
              </w:rPr>
            </w:pPr>
            <w:r w:rsidRPr="004D0335">
              <w:rPr>
                <w:sz w:val="16"/>
              </w:rPr>
              <w:t xml:space="preserve">17.4 </w:t>
            </w:r>
          </w:p>
        </w:tc>
        <w:tc>
          <w:tcPr>
            <w:tcW w:w="709" w:type="dxa"/>
            <w:shd w:val="clear" w:color="auto" w:fill="auto"/>
          </w:tcPr>
          <w:p w:rsidR="004D0335" w:rsidRPr="004D0335" w:rsidRDefault="004D0335" w:rsidP="00DE030C">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47.4 </w:t>
            </w:r>
          </w:p>
        </w:tc>
        <w:tc>
          <w:tcPr>
            <w:tcW w:w="709" w:type="dxa"/>
            <w:shd w:val="clear" w:color="auto" w:fill="auto"/>
          </w:tcPr>
          <w:p w:rsidR="004D0335" w:rsidRPr="004D0335" w:rsidRDefault="004D0335" w:rsidP="00DE030C">
            <w:pPr>
              <w:rPr>
                <w:sz w:val="16"/>
              </w:rPr>
            </w:pPr>
            <w:r w:rsidRPr="004D0335">
              <w:rPr>
                <w:sz w:val="16"/>
              </w:rPr>
              <w:t xml:space="preserve">46.0 </w:t>
            </w:r>
          </w:p>
        </w:tc>
        <w:tc>
          <w:tcPr>
            <w:tcW w:w="709" w:type="dxa"/>
            <w:shd w:val="clear" w:color="auto" w:fill="auto"/>
          </w:tcPr>
          <w:p w:rsidR="004D0335" w:rsidRPr="004D0335" w:rsidRDefault="004D0335" w:rsidP="00DE030C">
            <w:pPr>
              <w:rPr>
                <w:sz w:val="16"/>
              </w:rPr>
            </w:pPr>
            <w:r w:rsidRPr="004D0335">
              <w:rPr>
                <w:sz w:val="16"/>
              </w:rPr>
              <w:t xml:space="preserve">51.9 </w:t>
            </w:r>
          </w:p>
        </w:tc>
        <w:tc>
          <w:tcPr>
            <w:tcW w:w="708" w:type="dxa"/>
            <w:shd w:val="clear" w:color="auto" w:fill="auto"/>
          </w:tcPr>
          <w:p w:rsidR="004D0335" w:rsidRPr="004D0335" w:rsidRDefault="004D0335" w:rsidP="00DE030C">
            <w:pPr>
              <w:rPr>
                <w:sz w:val="16"/>
              </w:rPr>
            </w:pPr>
            <w:r w:rsidRPr="004D0335">
              <w:rPr>
                <w:sz w:val="16"/>
              </w:rPr>
              <w:t xml:space="preserve">66.4 </w:t>
            </w:r>
          </w:p>
        </w:tc>
        <w:tc>
          <w:tcPr>
            <w:tcW w:w="709" w:type="dxa"/>
            <w:shd w:val="clear" w:color="auto" w:fill="auto"/>
          </w:tcPr>
          <w:p w:rsidR="004D0335" w:rsidRPr="004D0335" w:rsidRDefault="004D0335" w:rsidP="00DE030C">
            <w:pPr>
              <w:rPr>
                <w:sz w:val="16"/>
              </w:rPr>
            </w:pPr>
            <w:r w:rsidRPr="004D0335">
              <w:rPr>
                <w:sz w:val="16"/>
              </w:rPr>
              <w:t xml:space="preserve">39.9 </w:t>
            </w:r>
          </w:p>
        </w:tc>
        <w:tc>
          <w:tcPr>
            <w:tcW w:w="709" w:type="dxa"/>
            <w:shd w:val="clear" w:color="auto" w:fill="auto"/>
          </w:tcPr>
          <w:p w:rsidR="004D0335" w:rsidRPr="004D0335" w:rsidRDefault="004D0335" w:rsidP="00DE030C">
            <w:pPr>
              <w:rPr>
                <w:sz w:val="16"/>
              </w:rPr>
            </w:pPr>
            <w:r w:rsidRPr="004D0335">
              <w:rPr>
                <w:sz w:val="16"/>
              </w:rPr>
              <w:t xml:space="preserve">38.1 </w:t>
            </w:r>
          </w:p>
        </w:tc>
        <w:tc>
          <w:tcPr>
            <w:tcW w:w="567" w:type="dxa"/>
            <w:shd w:val="clear" w:color="auto" w:fill="auto"/>
          </w:tcPr>
          <w:p w:rsidR="004D0335" w:rsidRPr="004D0335" w:rsidRDefault="004D0335" w:rsidP="00DE030C">
            <w:pPr>
              <w:rPr>
                <w:sz w:val="16"/>
              </w:rPr>
            </w:pPr>
            <w:r w:rsidRPr="004D0335">
              <w:rPr>
                <w:sz w:val="16"/>
              </w:rPr>
              <w:t xml:space="preserve">45.4 </w:t>
            </w:r>
          </w:p>
        </w:tc>
        <w:tc>
          <w:tcPr>
            <w:tcW w:w="709" w:type="dxa"/>
            <w:shd w:val="clear" w:color="auto" w:fill="auto"/>
          </w:tcPr>
          <w:p w:rsidR="004D0335" w:rsidRPr="004D0335" w:rsidRDefault="004D0335" w:rsidP="00DE030C">
            <w:pPr>
              <w:rPr>
                <w:sz w:val="16"/>
              </w:rPr>
            </w:pPr>
            <w:r w:rsidRPr="004D0335">
              <w:rPr>
                <w:sz w:val="16"/>
              </w:rPr>
              <w:t xml:space="preserve">62.0 </w:t>
            </w:r>
          </w:p>
        </w:tc>
        <w:tc>
          <w:tcPr>
            <w:tcW w:w="708" w:type="dxa"/>
            <w:shd w:val="clear" w:color="auto" w:fill="auto"/>
          </w:tcPr>
          <w:p w:rsidR="004D0335" w:rsidRPr="004D0335" w:rsidRDefault="004D0335" w:rsidP="00DE030C">
            <w:pPr>
              <w:rPr>
                <w:sz w:val="16"/>
              </w:rPr>
            </w:pPr>
            <w:r w:rsidRPr="004D0335">
              <w:rPr>
                <w:sz w:val="16"/>
              </w:rPr>
              <w:t xml:space="preserve">35.1 </w:t>
            </w:r>
          </w:p>
        </w:tc>
        <w:tc>
          <w:tcPr>
            <w:tcW w:w="709" w:type="dxa"/>
            <w:shd w:val="clear" w:color="auto" w:fill="auto"/>
          </w:tcPr>
          <w:p w:rsidR="004D0335" w:rsidRPr="004D0335" w:rsidRDefault="004D0335" w:rsidP="00DE030C">
            <w:pPr>
              <w:rPr>
                <w:sz w:val="16"/>
              </w:rPr>
            </w:pPr>
            <w:r w:rsidRPr="004D0335">
              <w:rPr>
                <w:sz w:val="16"/>
              </w:rPr>
              <w:t xml:space="preserve">34.6 </w:t>
            </w:r>
          </w:p>
        </w:tc>
        <w:tc>
          <w:tcPr>
            <w:tcW w:w="709" w:type="dxa"/>
            <w:shd w:val="clear" w:color="auto" w:fill="auto"/>
          </w:tcPr>
          <w:p w:rsidR="004D0335" w:rsidRPr="004D0335" w:rsidRDefault="004D0335" w:rsidP="00DE030C">
            <w:pPr>
              <w:rPr>
                <w:sz w:val="16"/>
              </w:rPr>
            </w:pPr>
            <w:r w:rsidRPr="004D0335">
              <w:rPr>
                <w:sz w:val="16"/>
              </w:rPr>
              <w:t xml:space="preserve">43.2 </w:t>
            </w:r>
          </w:p>
        </w:tc>
        <w:tc>
          <w:tcPr>
            <w:tcW w:w="709" w:type="dxa"/>
            <w:shd w:val="clear" w:color="auto" w:fill="auto"/>
          </w:tcPr>
          <w:p w:rsidR="004D0335" w:rsidRPr="004D0335" w:rsidRDefault="004D0335" w:rsidP="00DE030C">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25.4 </w:t>
            </w:r>
          </w:p>
        </w:tc>
        <w:tc>
          <w:tcPr>
            <w:tcW w:w="709" w:type="dxa"/>
            <w:shd w:val="clear" w:color="auto" w:fill="auto"/>
          </w:tcPr>
          <w:p w:rsidR="004D0335" w:rsidRPr="004D0335" w:rsidRDefault="004D0335" w:rsidP="00DE030C">
            <w:pPr>
              <w:rPr>
                <w:sz w:val="16"/>
              </w:rPr>
            </w:pPr>
            <w:r w:rsidRPr="004D0335">
              <w:rPr>
                <w:sz w:val="16"/>
              </w:rPr>
              <w:t xml:space="preserve">25.7 </w:t>
            </w:r>
          </w:p>
        </w:tc>
        <w:tc>
          <w:tcPr>
            <w:tcW w:w="709" w:type="dxa"/>
            <w:shd w:val="clear" w:color="auto" w:fill="auto"/>
          </w:tcPr>
          <w:p w:rsidR="004D0335" w:rsidRPr="004D0335" w:rsidRDefault="004D0335" w:rsidP="00DE030C">
            <w:pPr>
              <w:rPr>
                <w:sz w:val="16"/>
              </w:rPr>
            </w:pPr>
            <w:r w:rsidRPr="004D0335">
              <w:rPr>
                <w:sz w:val="16"/>
              </w:rPr>
              <w:t xml:space="preserve">29.6 </w:t>
            </w:r>
          </w:p>
        </w:tc>
        <w:tc>
          <w:tcPr>
            <w:tcW w:w="708" w:type="dxa"/>
            <w:shd w:val="clear" w:color="auto" w:fill="auto"/>
          </w:tcPr>
          <w:p w:rsidR="004D0335" w:rsidRPr="004D0335" w:rsidRDefault="004D0335" w:rsidP="00DE030C">
            <w:pPr>
              <w:rPr>
                <w:sz w:val="16"/>
              </w:rPr>
            </w:pPr>
            <w:r w:rsidRPr="004D0335">
              <w:rPr>
                <w:sz w:val="16"/>
              </w:rPr>
              <w:t xml:space="preserve">45.3 </w:t>
            </w:r>
          </w:p>
        </w:tc>
        <w:tc>
          <w:tcPr>
            <w:tcW w:w="709" w:type="dxa"/>
            <w:shd w:val="clear" w:color="auto" w:fill="auto"/>
          </w:tcPr>
          <w:p w:rsidR="004D0335" w:rsidRPr="004D0335" w:rsidRDefault="004D0335" w:rsidP="00DE030C">
            <w:pPr>
              <w:rPr>
                <w:sz w:val="16"/>
              </w:rPr>
            </w:pPr>
            <w:r w:rsidRPr="004D0335">
              <w:rPr>
                <w:sz w:val="16"/>
              </w:rPr>
              <w:t xml:space="preserve">15.6 </w:t>
            </w:r>
          </w:p>
        </w:tc>
        <w:tc>
          <w:tcPr>
            <w:tcW w:w="709" w:type="dxa"/>
            <w:shd w:val="clear" w:color="auto" w:fill="auto"/>
          </w:tcPr>
          <w:p w:rsidR="004D0335" w:rsidRPr="004D0335" w:rsidRDefault="004D0335" w:rsidP="00DE030C">
            <w:pPr>
              <w:rPr>
                <w:sz w:val="16"/>
              </w:rPr>
            </w:pPr>
            <w:r w:rsidRPr="004D0335">
              <w:rPr>
                <w:sz w:val="16"/>
              </w:rPr>
              <w:t xml:space="preserve">15.4 </w:t>
            </w:r>
          </w:p>
        </w:tc>
        <w:tc>
          <w:tcPr>
            <w:tcW w:w="567" w:type="dxa"/>
            <w:shd w:val="clear" w:color="auto" w:fill="auto"/>
          </w:tcPr>
          <w:p w:rsidR="004D0335" w:rsidRPr="004D0335" w:rsidRDefault="004D0335" w:rsidP="00DE030C">
            <w:pPr>
              <w:rPr>
                <w:sz w:val="16"/>
              </w:rPr>
            </w:pPr>
            <w:r w:rsidRPr="004D0335">
              <w:rPr>
                <w:sz w:val="16"/>
              </w:rPr>
              <w:t xml:space="preserve">22.2 </w:t>
            </w:r>
          </w:p>
        </w:tc>
        <w:tc>
          <w:tcPr>
            <w:tcW w:w="709" w:type="dxa"/>
            <w:shd w:val="clear" w:color="auto" w:fill="auto"/>
          </w:tcPr>
          <w:p w:rsidR="004D0335" w:rsidRPr="004D0335" w:rsidRDefault="004D0335" w:rsidP="00DE030C">
            <w:pPr>
              <w:rPr>
                <w:sz w:val="16"/>
              </w:rPr>
            </w:pPr>
            <w:r w:rsidRPr="004D0335">
              <w:rPr>
                <w:sz w:val="16"/>
              </w:rPr>
              <w:t xml:space="preserve">35.0 </w:t>
            </w:r>
          </w:p>
        </w:tc>
        <w:tc>
          <w:tcPr>
            <w:tcW w:w="708" w:type="dxa"/>
            <w:shd w:val="clear" w:color="auto" w:fill="auto"/>
          </w:tcPr>
          <w:p w:rsidR="004D0335" w:rsidRPr="004D0335" w:rsidRDefault="004D0335" w:rsidP="00DE030C">
            <w:pPr>
              <w:rPr>
                <w:sz w:val="16"/>
              </w:rPr>
            </w:pPr>
            <w:r w:rsidRPr="004D0335">
              <w:rPr>
                <w:sz w:val="16"/>
              </w:rPr>
              <w:t xml:space="preserve">10.8 </w:t>
            </w:r>
          </w:p>
        </w:tc>
        <w:tc>
          <w:tcPr>
            <w:tcW w:w="709" w:type="dxa"/>
            <w:shd w:val="clear" w:color="auto" w:fill="auto"/>
          </w:tcPr>
          <w:p w:rsidR="004D0335" w:rsidRPr="004D0335" w:rsidRDefault="004D0335" w:rsidP="00DE030C">
            <w:pPr>
              <w:rPr>
                <w:sz w:val="16"/>
              </w:rPr>
            </w:pPr>
            <w:r w:rsidRPr="004D0335">
              <w:rPr>
                <w:sz w:val="16"/>
              </w:rPr>
              <w:t xml:space="preserve">10.9 </w:t>
            </w:r>
          </w:p>
        </w:tc>
        <w:tc>
          <w:tcPr>
            <w:tcW w:w="709" w:type="dxa"/>
            <w:shd w:val="clear" w:color="auto" w:fill="auto"/>
          </w:tcPr>
          <w:p w:rsidR="004D0335" w:rsidRPr="004D0335" w:rsidRDefault="004D0335" w:rsidP="00DE030C">
            <w:pPr>
              <w:rPr>
                <w:sz w:val="16"/>
              </w:rPr>
            </w:pPr>
            <w:r w:rsidRPr="004D0335">
              <w:rPr>
                <w:sz w:val="16"/>
              </w:rPr>
              <w:t xml:space="preserve">18.9 </w:t>
            </w:r>
          </w:p>
        </w:tc>
        <w:tc>
          <w:tcPr>
            <w:tcW w:w="709" w:type="dxa"/>
            <w:shd w:val="clear" w:color="auto" w:fill="auto"/>
          </w:tcPr>
          <w:p w:rsidR="004D0335" w:rsidRPr="004D0335" w:rsidRDefault="004D0335" w:rsidP="00DE030C">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8" w:type="dxa"/>
            <w:shd w:val="clear" w:color="auto" w:fill="auto"/>
          </w:tcPr>
          <w:p w:rsidR="004D0335" w:rsidRPr="004D0335" w:rsidRDefault="004D0335" w:rsidP="00DE030C">
            <w:pPr>
              <w:rPr>
                <w:sz w:val="16"/>
              </w:rPr>
            </w:pPr>
            <w:r w:rsidRPr="004D0335">
              <w:rPr>
                <w:sz w:val="16"/>
              </w:rPr>
              <w:t xml:space="preserve">0.059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567"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0.059 </w:t>
            </w:r>
          </w:p>
        </w:tc>
        <w:tc>
          <w:tcPr>
            <w:tcW w:w="708"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0.109 </w:t>
            </w:r>
          </w:p>
        </w:tc>
        <w:tc>
          <w:tcPr>
            <w:tcW w:w="709" w:type="dxa"/>
            <w:shd w:val="clear" w:color="auto" w:fill="auto"/>
          </w:tcPr>
          <w:p w:rsidR="004D0335" w:rsidRPr="004D0335" w:rsidRDefault="004D0335" w:rsidP="00DE030C">
            <w:pPr>
              <w:rPr>
                <w:sz w:val="16"/>
              </w:rPr>
            </w:pPr>
            <w:r w:rsidRPr="004D0335">
              <w:rPr>
                <w:sz w:val="16"/>
              </w:rPr>
              <w:t xml:space="preserve">0.105 </w:t>
            </w:r>
          </w:p>
        </w:tc>
        <w:tc>
          <w:tcPr>
            <w:tcW w:w="709" w:type="dxa"/>
            <w:shd w:val="clear" w:color="auto" w:fill="auto"/>
          </w:tcPr>
          <w:p w:rsidR="004D0335" w:rsidRPr="004D0335" w:rsidRDefault="004D0335" w:rsidP="00DE030C">
            <w:pPr>
              <w:rPr>
                <w:sz w:val="16"/>
              </w:rPr>
            </w:pPr>
            <w:r w:rsidRPr="004D0335">
              <w:rPr>
                <w:sz w:val="16"/>
              </w:rPr>
              <w:t xml:space="preserve">0.086 </w:t>
            </w:r>
          </w:p>
        </w:tc>
        <w:tc>
          <w:tcPr>
            <w:tcW w:w="708"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0.134 </w:t>
            </w:r>
          </w:p>
        </w:tc>
        <w:tc>
          <w:tcPr>
            <w:tcW w:w="709" w:type="dxa"/>
            <w:shd w:val="clear" w:color="auto" w:fill="auto"/>
          </w:tcPr>
          <w:p w:rsidR="004D0335" w:rsidRPr="004D0335" w:rsidRDefault="004D0335" w:rsidP="00DE030C">
            <w:pPr>
              <w:rPr>
                <w:sz w:val="16"/>
              </w:rPr>
            </w:pPr>
            <w:r w:rsidRPr="004D0335">
              <w:rPr>
                <w:sz w:val="16"/>
              </w:rPr>
              <w:t xml:space="preserve">0.123 </w:t>
            </w:r>
          </w:p>
        </w:tc>
        <w:tc>
          <w:tcPr>
            <w:tcW w:w="567" w:type="dxa"/>
            <w:shd w:val="clear" w:color="auto" w:fill="auto"/>
          </w:tcPr>
          <w:p w:rsidR="004D0335" w:rsidRPr="004D0335" w:rsidRDefault="004D0335" w:rsidP="00DE030C">
            <w:pPr>
              <w:rPr>
                <w:sz w:val="16"/>
              </w:rPr>
            </w:pPr>
            <w:r w:rsidRPr="004D0335">
              <w:rPr>
                <w:sz w:val="16"/>
              </w:rPr>
              <w:t xml:space="preserve">0.097 </w:t>
            </w:r>
          </w:p>
        </w:tc>
        <w:tc>
          <w:tcPr>
            <w:tcW w:w="709" w:type="dxa"/>
            <w:shd w:val="clear" w:color="auto" w:fill="auto"/>
          </w:tcPr>
          <w:p w:rsidR="004D0335" w:rsidRPr="004D0335" w:rsidRDefault="004D0335" w:rsidP="00DE030C">
            <w:pPr>
              <w:rPr>
                <w:sz w:val="16"/>
              </w:rPr>
            </w:pPr>
            <w:r w:rsidRPr="004D0335">
              <w:rPr>
                <w:sz w:val="16"/>
              </w:rPr>
              <w:t xml:space="preserve">0.084 </w:t>
            </w:r>
          </w:p>
        </w:tc>
        <w:tc>
          <w:tcPr>
            <w:tcW w:w="708" w:type="dxa"/>
            <w:shd w:val="clear" w:color="auto" w:fill="auto"/>
          </w:tcPr>
          <w:p w:rsidR="004D0335" w:rsidRPr="004D0335" w:rsidRDefault="004D0335" w:rsidP="00DE030C">
            <w:pPr>
              <w:rPr>
                <w:sz w:val="16"/>
              </w:rPr>
            </w:pPr>
            <w:r w:rsidRPr="004D0335">
              <w:rPr>
                <w:sz w:val="16"/>
              </w:rPr>
              <w:t xml:space="preserve">0.155 </w:t>
            </w:r>
          </w:p>
        </w:tc>
        <w:tc>
          <w:tcPr>
            <w:tcW w:w="709" w:type="dxa"/>
            <w:shd w:val="clear" w:color="auto" w:fill="auto"/>
          </w:tcPr>
          <w:p w:rsidR="004D0335" w:rsidRPr="004D0335" w:rsidRDefault="004D0335" w:rsidP="00DE030C">
            <w:pPr>
              <w:rPr>
                <w:sz w:val="16"/>
              </w:rPr>
            </w:pPr>
            <w:r w:rsidRPr="004D0335">
              <w:rPr>
                <w:sz w:val="16"/>
              </w:rPr>
              <w:t xml:space="preserve">0.146 </w:t>
            </w:r>
          </w:p>
        </w:tc>
        <w:tc>
          <w:tcPr>
            <w:tcW w:w="709" w:type="dxa"/>
            <w:shd w:val="clear" w:color="auto" w:fill="auto"/>
          </w:tcPr>
          <w:p w:rsidR="004D0335" w:rsidRPr="004D0335" w:rsidRDefault="004D0335" w:rsidP="00DE030C">
            <w:pPr>
              <w:rPr>
                <w:sz w:val="16"/>
              </w:rPr>
            </w:pPr>
            <w:r w:rsidRPr="004D0335">
              <w:rPr>
                <w:sz w:val="16"/>
              </w:rPr>
              <w:t xml:space="preserve">0.107 </w:t>
            </w:r>
          </w:p>
        </w:tc>
        <w:tc>
          <w:tcPr>
            <w:tcW w:w="709" w:type="dxa"/>
            <w:shd w:val="clear" w:color="auto" w:fill="auto"/>
          </w:tcPr>
          <w:p w:rsidR="004D0335" w:rsidRPr="004D0335" w:rsidRDefault="004D0335" w:rsidP="00DE030C">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0.372 </w:t>
            </w:r>
          </w:p>
        </w:tc>
        <w:tc>
          <w:tcPr>
            <w:tcW w:w="709" w:type="dxa"/>
            <w:shd w:val="clear" w:color="auto" w:fill="auto"/>
          </w:tcPr>
          <w:p w:rsidR="004D0335" w:rsidRPr="004D0335" w:rsidRDefault="004D0335" w:rsidP="00DE030C">
            <w:pPr>
              <w:rPr>
                <w:sz w:val="16"/>
              </w:rPr>
            </w:pPr>
            <w:r w:rsidRPr="004D0335">
              <w:rPr>
                <w:sz w:val="16"/>
              </w:rPr>
              <w:t xml:space="preserve">0.335 </w:t>
            </w:r>
          </w:p>
        </w:tc>
        <w:tc>
          <w:tcPr>
            <w:tcW w:w="709" w:type="dxa"/>
            <w:shd w:val="clear" w:color="auto" w:fill="auto"/>
          </w:tcPr>
          <w:p w:rsidR="004D0335" w:rsidRPr="004D0335" w:rsidRDefault="004D0335" w:rsidP="00DE030C">
            <w:pPr>
              <w:rPr>
                <w:sz w:val="16"/>
              </w:rPr>
            </w:pPr>
            <w:r w:rsidRPr="004D0335">
              <w:rPr>
                <w:sz w:val="16"/>
              </w:rPr>
              <w:t xml:space="preserve">0.234 </w:t>
            </w:r>
          </w:p>
        </w:tc>
        <w:tc>
          <w:tcPr>
            <w:tcW w:w="708" w:type="dxa"/>
            <w:shd w:val="clear" w:color="auto" w:fill="auto"/>
          </w:tcPr>
          <w:p w:rsidR="004D0335" w:rsidRPr="004D0335" w:rsidRDefault="004D0335" w:rsidP="00DE030C">
            <w:pPr>
              <w:rPr>
                <w:sz w:val="16"/>
              </w:rPr>
            </w:pPr>
            <w:r w:rsidRPr="004D0335">
              <w:rPr>
                <w:sz w:val="16"/>
              </w:rPr>
              <w:t xml:space="preserve">0.217 </w:t>
            </w:r>
          </w:p>
        </w:tc>
        <w:tc>
          <w:tcPr>
            <w:tcW w:w="709" w:type="dxa"/>
            <w:shd w:val="clear" w:color="auto" w:fill="auto"/>
          </w:tcPr>
          <w:p w:rsidR="004D0335" w:rsidRPr="004D0335" w:rsidRDefault="004D0335" w:rsidP="00DE030C">
            <w:pPr>
              <w:rPr>
                <w:sz w:val="16"/>
              </w:rPr>
            </w:pPr>
            <w:r w:rsidRPr="004D0335">
              <w:rPr>
                <w:sz w:val="16"/>
              </w:rPr>
              <w:t xml:space="preserve">1.478 </w:t>
            </w:r>
          </w:p>
        </w:tc>
        <w:tc>
          <w:tcPr>
            <w:tcW w:w="709" w:type="dxa"/>
            <w:shd w:val="clear" w:color="auto" w:fill="auto"/>
          </w:tcPr>
          <w:p w:rsidR="004D0335" w:rsidRPr="004D0335" w:rsidRDefault="004D0335" w:rsidP="00DE030C">
            <w:pPr>
              <w:rPr>
                <w:sz w:val="16"/>
              </w:rPr>
            </w:pPr>
            <w:r w:rsidRPr="004D0335">
              <w:rPr>
                <w:sz w:val="16"/>
              </w:rPr>
              <w:t xml:space="preserve">1.417 </w:t>
            </w:r>
          </w:p>
        </w:tc>
        <w:tc>
          <w:tcPr>
            <w:tcW w:w="567" w:type="dxa"/>
            <w:shd w:val="clear" w:color="auto" w:fill="auto"/>
          </w:tcPr>
          <w:p w:rsidR="004D0335" w:rsidRPr="004D0335" w:rsidRDefault="004D0335" w:rsidP="00DE030C">
            <w:pPr>
              <w:rPr>
                <w:sz w:val="16"/>
              </w:rPr>
            </w:pPr>
            <w:r w:rsidRPr="004D0335">
              <w:rPr>
                <w:sz w:val="16"/>
              </w:rPr>
              <w:t xml:space="preserve">0.402 </w:t>
            </w:r>
          </w:p>
        </w:tc>
        <w:tc>
          <w:tcPr>
            <w:tcW w:w="709" w:type="dxa"/>
            <w:shd w:val="clear" w:color="auto" w:fill="auto"/>
          </w:tcPr>
          <w:p w:rsidR="004D0335" w:rsidRPr="004D0335" w:rsidRDefault="004D0335" w:rsidP="00DE030C">
            <w:pPr>
              <w:rPr>
                <w:sz w:val="16"/>
              </w:rPr>
            </w:pPr>
            <w:r w:rsidRPr="004D0335">
              <w:rPr>
                <w:sz w:val="16"/>
              </w:rPr>
              <w:t xml:space="preserve">0.491 </w:t>
            </w:r>
          </w:p>
        </w:tc>
        <w:tc>
          <w:tcPr>
            <w:tcW w:w="708" w:type="dxa"/>
            <w:shd w:val="clear" w:color="auto" w:fill="auto"/>
          </w:tcPr>
          <w:p w:rsidR="004D0335" w:rsidRPr="004D0335" w:rsidRDefault="004D0335" w:rsidP="00DE030C">
            <w:pPr>
              <w:rPr>
                <w:sz w:val="16"/>
              </w:rPr>
            </w:pPr>
            <w:r w:rsidRPr="004D0335">
              <w:rPr>
                <w:sz w:val="16"/>
              </w:rPr>
              <w:t xml:space="preserve">2.444 </w:t>
            </w:r>
          </w:p>
        </w:tc>
        <w:tc>
          <w:tcPr>
            <w:tcW w:w="709" w:type="dxa"/>
            <w:shd w:val="clear" w:color="auto" w:fill="auto"/>
          </w:tcPr>
          <w:p w:rsidR="004D0335" w:rsidRPr="004D0335" w:rsidRDefault="004D0335" w:rsidP="00DE030C">
            <w:pPr>
              <w:rPr>
                <w:sz w:val="16"/>
              </w:rPr>
            </w:pPr>
            <w:r w:rsidRPr="004D0335">
              <w:rPr>
                <w:sz w:val="16"/>
              </w:rPr>
              <w:t xml:space="preserve">2.624 </w:t>
            </w:r>
          </w:p>
        </w:tc>
        <w:tc>
          <w:tcPr>
            <w:tcW w:w="709" w:type="dxa"/>
            <w:shd w:val="clear" w:color="auto" w:fill="auto"/>
          </w:tcPr>
          <w:p w:rsidR="004D0335" w:rsidRPr="004D0335" w:rsidRDefault="004D0335" w:rsidP="00DE030C">
            <w:pPr>
              <w:rPr>
                <w:sz w:val="16"/>
              </w:rPr>
            </w:pPr>
            <w:r w:rsidRPr="004D0335">
              <w:rPr>
                <w:sz w:val="16"/>
              </w:rPr>
              <w:t xml:space="preserve">0.627 </w:t>
            </w:r>
          </w:p>
        </w:tc>
        <w:tc>
          <w:tcPr>
            <w:tcW w:w="709" w:type="dxa"/>
            <w:shd w:val="clear" w:color="auto" w:fill="auto"/>
          </w:tcPr>
          <w:p w:rsidR="004D0335" w:rsidRPr="004D0335" w:rsidRDefault="004D0335" w:rsidP="00DE030C">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0.165 </w:t>
            </w:r>
          </w:p>
        </w:tc>
        <w:tc>
          <w:tcPr>
            <w:tcW w:w="709" w:type="dxa"/>
            <w:shd w:val="clear" w:color="auto" w:fill="auto"/>
          </w:tcPr>
          <w:p w:rsidR="004D0335" w:rsidRPr="004D0335" w:rsidRDefault="004D0335" w:rsidP="00DE030C">
            <w:pPr>
              <w:rPr>
                <w:sz w:val="16"/>
              </w:rPr>
            </w:pPr>
            <w:r w:rsidRPr="004D0335">
              <w:rPr>
                <w:sz w:val="16"/>
              </w:rPr>
              <w:t xml:space="preserve">0.141 </w:t>
            </w:r>
          </w:p>
        </w:tc>
        <w:tc>
          <w:tcPr>
            <w:tcW w:w="709" w:type="dxa"/>
            <w:shd w:val="clear" w:color="auto" w:fill="auto"/>
          </w:tcPr>
          <w:p w:rsidR="004D0335" w:rsidRPr="004D0335" w:rsidRDefault="004D0335" w:rsidP="00DE030C">
            <w:pPr>
              <w:rPr>
                <w:sz w:val="16"/>
              </w:rPr>
            </w:pPr>
            <w:r w:rsidRPr="004D0335">
              <w:rPr>
                <w:sz w:val="16"/>
              </w:rPr>
              <w:t xml:space="preserve">0.110 </w:t>
            </w:r>
          </w:p>
        </w:tc>
        <w:tc>
          <w:tcPr>
            <w:tcW w:w="708" w:type="dxa"/>
            <w:shd w:val="clear" w:color="auto" w:fill="auto"/>
          </w:tcPr>
          <w:p w:rsidR="004D0335" w:rsidRPr="004D0335" w:rsidRDefault="004D0335" w:rsidP="00DE030C">
            <w:pPr>
              <w:rPr>
                <w:sz w:val="16"/>
              </w:rPr>
            </w:pPr>
            <w:r w:rsidRPr="004D0335">
              <w:rPr>
                <w:sz w:val="16"/>
              </w:rPr>
              <w:t xml:space="preserve">0.099 </w:t>
            </w:r>
          </w:p>
        </w:tc>
        <w:tc>
          <w:tcPr>
            <w:tcW w:w="709" w:type="dxa"/>
            <w:shd w:val="clear" w:color="auto" w:fill="auto"/>
          </w:tcPr>
          <w:p w:rsidR="004D0335" w:rsidRPr="004D0335" w:rsidRDefault="004D0335" w:rsidP="00DE030C">
            <w:pPr>
              <w:rPr>
                <w:sz w:val="16"/>
              </w:rPr>
            </w:pPr>
            <w:r w:rsidRPr="004D0335">
              <w:rPr>
                <w:sz w:val="16"/>
              </w:rPr>
              <w:t xml:space="preserve">0.444 </w:t>
            </w:r>
          </w:p>
        </w:tc>
        <w:tc>
          <w:tcPr>
            <w:tcW w:w="709" w:type="dxa"/>
            <w:shd w:val="clear" w:color="auto" w:fill="auto"/>
          </w:tcPr>
          <w:p w:rsidR="004D0335" w:rsidRPr="004D0335" w:rsidRDefault="004D0335" w:rsidP="00DE030C">
            <w:pPr>
              <w:rPr>
                <w:sz w:val="16"/>
              </w:rPr>
            </w:pPr>
            <w:r w:rsidRPr="004D0335">
              <w:rPr>
                <w:sz w:val="16"/>
              </w:rPr>
              <w:t xml:space="preserve">0.423 </w:t>
            </w:r>
          </w:p>
        </w:tc>
        <w:tc>
          <w:tcPr>
            <w:tcW w:w="567" w:type="dxa"/>
            <w:shd w:val="clear" w:color="auto" w:fill="auto"/>
          </w:tcPr>
          <w:p w:rsidR="004D0335" w:rsidRPr="004D0335" w:rsidRDefault="004D0335" w:rsidP="00DE030C">
            <w:pPr>
              <w:rPr>
                <w:sz w:val="16"/>
              </w:rPr>
            </w:pPr>
            <w:r w:rsidRPr="004D0335">
              <w:rPr>
                <w:sz w:val="16"/>
              </w:rPr>
              <w:t xml:space="preserve">0.154 </w:t>
            </w:r>
          </w:p>
        </w:tc>
        <w:tc>
          <w:tcPr>
            <w:tcW w:w="709" w:type="dxa"/>
            <w:shd w:val="clear" w:color="auto" w:fill="auto"/>
          </w:tcPr>
          <w:p w:rsidR="004D0335" w:rsidRPr="004D0335" w:rsidRDefault="004D0335" w:rsidP="00DE030C">
            <w:pPr>
              <w:rPr>
                <w:sz w:val="16"/>
              </w:rPr>
            </w:pPr>
            <w:r w:rsidRPr="004D0335">
              <w:rPr>
                <w:sz w:val="16"/>
              </w:rPr>
              <w:t xml:space="preserve">0.170 </w:t>
            </w:r>
          </w:p>
        </w:tc>
        <w:tc>
          <w:tcPr>
            <w:tcW w:w="708" w:type="dxa"/>
            <w:shd w:val="clear" w:color="auto" w:fill="auto"/>
          </w:tcPr>
          <w:p w:rsidR="004D0335" w:rsidRPr="004D0335" w:rsidRDefault="004D0335" w:rsidP="00DE030C">
            <w:pPr>
              <w:rPr>
                <w:sz w:val="16"/>
              </w:rPr>
            </w:pPr>
            <w:r w:rsidRPr="004D0335">
              <w:rPr>
                <w:sz w:val="16"/>
              </w:rPr>
              <w:t xml:space="preserve">0.660 </w:t>
            </w:r>
          </w:p>
        </w:tc>
        <w:tc>
          <w:tcPr>
            <w:tcW w:w="709" w:type="dxa"/>
            <w:shd w:val="clear" w:color="auto" w:fill="auto"/>
          </w:tcPr>
          <w:p w:rsidR="004D0335" w:rsidRPr="004D0335" w:rsidRDefault="004D0335" w:rsidP="00DE030C">
            <w:pPr>
              <w:rPr>
                <w:sz w:val="16"/>
              </w:rPr>
            </w:pPr>
            <w:r w:rsidRPr="004D0335">
              <w:rPr>
                <w:sz w:val="16"/>
              </w:rPr>
              <w:t xml:space="preserve">0.668 </w:t>
            </w:r>
          </w:p>
        </w:tc>
        <w:tc>
          <w:tcPr>
            <w:tcW w:w="709" w:type="dxa"/>
            <w:shd w:val="clear" w:color="auto" w:fill="auto"/>
          </w:tcPr>
          <w:p w:rsidR="004D0335" w:rsidRPr="004D0335" w:rsidRDefault="004D0335" w:rsidP="00DE030C">
            <w:pPr>
              <w:rPr>
                <w:sz w:val="16"/>
              </w:rPr>
            </w:pPr>
            <w:r w:rsidRPr="004D0335">
              <w:rPr>
                <w:sz w:val="16"/>
              </w:rPr>
              <w:t xml:space="preserve">0.236 </w:t>
            </w:r>
          </w:p>
        </w:tc>
        <w:tc>
          <w:tcPr>
            <w:tcW w:w="709" w:type="dxa"/>
            <w:shd w:val="clear" w:color="auto" w:fill="auto"/>
          </w:tcPr>
          <w:p w:rsidR="004D0335" w:rsidRPr="004D0335" w:rsidRDefault="004D0335" w:rsidP="00DE030C">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8" w:type="dxa"/>
            <w:shd w:val="clear" w:color="auto" w:fill="auto"/>
          </w:tcPr>
          <w:p w:rsidR="004D0335" w:rsidRPr="004D0335" w:rsidRDefault="004D0335" w:rsidP="00DE030C">
            <w:pPr>
              <w:rPr>
                <w:sz w:val="16"/>
              </w:rPr>
            </w:pPr>
            <w:r w:rsidRPr="004D0335">
              <w:rPr>
                <w:sz w:val="16"/>
              </w:rPr>
              <w:t xml:space="preserve">1.00 </w:t>
            </w:r>
          </w:p>
        </w:tc>
        <w:tc>
          <w:tcPr>
            <w:tcW w:w="709" w:type="dxa"/>
            <w:shd w:val="clear" w:color="auto" w:fill="auto"/>
          </w:tcPr>
          <w:p w:rsidR="004D0335" w:rsidRPr="004D0335" w:rsidRDefault="004D0335" w:rsidP="00DE030C">
            <w:pPr>
              <w:rPr>
                <w:sz w:val="16"/>
              </w:rPr>
            </w:pPr>
            <w:r w:rsidRPr="004D0335">
              <w:rPr>
                <w:sz w:val="16"/>
              </w:rPr>
              <w:t xml:space="preserve">0.82 </w:t>
            </w:r>
          </w:p>
        </w:tc>
        <w:tc>
          <w:tcPr>
            <w:tcW w:w="709" w:type="dxa"/>
            <w:shd w:val="clear" w:color="auto" w:fill="auto"/>
          </w:tcPr>
          <w:p w:rsidR="004D0335" w:rsidRPr="004D0335" w:rsidRDefault="004D0335" w:rsidP="00DE030C">
            <w:pPr>
              <w:rPr>
                <w:sz w:val="16"/>
              </w:rPr>
            </w:pPr>
            <w:r w:rsidRPr="004D0335">
              <w:rPr>
                <w:sz w:val="16"/>
              </w:rPr>
              <w:t xml:space="preserve">0.86 </w:t>
            </w:r>
          </w:p>
        </w:tc>
        <w:tc>
          <w:tcPr>
            <w:tcW w:w="567" w:type="dxa"/>
            <w:shd w:val="clear" w:color="auto" w:fill="auto"/>
          </w:tcPr>
          <w:p w:rsidR="004D0335" w:rsidRPr="004D0335" w:rsidRDefault="004D0335" w:rsidP="00DE030C">
            <w:pPr>
              <w:rPr>
                <w:sz w:val="16"/>
              </w:rPr>
            </w:pPr>
            <w:r w:rsidRPr="004D0335">
              <w:rPr>
                <w:sz w:val="16"/>
              </w:rPr>
              <w:t xml:space="preserve">0.95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8" w:type="dxa"/>
            <w:shd w:val="clear" w:color="auto" w:fill="auto"/>
          </w:tcPr>
          <w:p w:rsidR="004D0335" w:rsidRPr="004D0335" w:rsidRDefault="004D0335" w:rsidP="00DE030C">
            <w:pPr>
              <w:rPr>
                <w:sz w:val="16"/>
              </w:rPr>
            </w:pPr>
            <w:r w:rsidRPr="004D0335">
              <w:rPr>
                <w:sz w:val="16"/>
              </w:rPr>
              <w:t xml:space="preserve">0.69 </w:t>
            </w:r>
          </w:p>
        </w:tc>
        <w:tc>
          <w:tcPr>
            <w:tcW w:w="709" w:type="dxa"/>
            <w:shd w:val="clear" w:color="auto" w:fill="auto"/>
          </w:tcPr>
          <w:p w:rsidR="004D0335" w:rsidRPr="004D0335" w:rsidRDefault="004D0335" w:rsidP="00DE030C">
            <w:pPr>
              <w:rPr>
                <w:sz w:val="16"/>
              </w:rPr>
            </w:pPr>
            <w:r w:rsidRPr="004D0335">
              <w:rPr>
                <w:sz w:val="16"/>
              </w:rPr>
              <w:t xml:space="preserve">0.72 </w:t>
            </w:r>
          </w:p>
        </w:tc>
        <w:tc>
          <w:tcPr>
            <w:tcW w:w="709" w:type="dxa"/>
            <w:shd w:val="clear" w:color="auto" w:fill="auto"/>
          </w:tcPr>
          <w:p w:rsidR="004D0335" w:rsidRPr="004D0335" w:rsidRDefault="004D0335" w:rsidP="00DE030C">
            <w:pPr>
              <w:rPr>
                <w:sz w:val="16"/>
              </w:rPr>
            </w:pPr>
            <w:r w:rsidRPr="004D0335">
              <w:rPr>
                <w:sz w:val="16"/>
              </w:rPr>
              <w:t xml:space="preserve">0.93 </w:t>
            </w:r>
          </w:p>
        </w:tc>
        <w:tc>
          <w:tcPr>
            <w:tcW w:w="709" w:type="dxa"/>
            <w:shd w:val="clear" w:color="auto" w:fill="auto"/>
          </w:tcPr>
          <w:p w:rsidR="004D0335" w:rsidRPr="004D0335" w:rsidRDefault="004D0335" w:rsidP="00DE030C">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0.98 </w:t>
            </w:r>
          </w:p>
        </w:tc>
        <w:tc>
          <w:tcPr>
            <w:tcW w:w="708" w:type="dxa"/>
            <w:shd w:val="clear" w:color="auto" w:fill="auto"/>
          </w:tcPr>
          <w:p w:rsidR="004D0335" w:rsidRPr="004D0335" w:rsidRDefault="004D0335" w:rsidP="00DE030C">
            <w:pPr>
              <w:rPr>
                <w:sz w:val="16"/>
              </w:rPr>
            </w:pPr>
            <w:r w:rsidRPr="004D0335">
              <w:rPr>
                <w:sz w:val="16"/>
              </w:rPr>
              <w:t xml:space="preserve">1.00 </w:t>
            </w:r>
          </w:p>
        </w:tc>
        <w:tc>
          <w:tcPr>
            <w:tcW w:w="709" w:type="dxa"/>
            <w:shd w:val="clear" w:color="auto" w:fill="auto"/>
          </w:tcPr>
          <w:p w:rsidR="004D0335" w:rsidRPr="004D0335" w:rsidRDefault="004D0335" w:rsidP="00DE030C">
            <w:pPr>
              <w:rPr>
                <w:sz w:val="16"/>
              </w:rPr>
            </w:pPr>
            <w:r w:rsidRPr="004D0335">
              <w:rPr>
                <w:sz w:val="16"/>
              </w:rPr>
              <w:t xml:space="preserve">0.92 </w:t>
            </w:r>
          </w:p>
        </w:tc>
        <w:tc>
          <w:tcPr>
            <w:tcW w:w="709" w:type="dxa"/>
            <w:shd w:val="clear" w:color="auto" w:fill="auto"/>
          </w:tcPr>
          <w:p w:rsidR="004D0335" w:rsidRPr="004D0335" w:rsidRDefault="004D0335" w:rsidP="00DE030C">
            <w:pPr>
              <w:rPr>
                <w:sz w:val="16"/>
              </w:rPr>
            </w:pPr>
            <w:r w:rsidRPr="004D0335">
              <w:rPr>
                <w:sz w:val="16"/>
              </w:rPr>
              <w:t xml:space="preserve">0.93 </w:t>
            </w:r>
          </w:p>
        </w:tc>
        <w:tc>
          <w:tcPr>
            <w:tcW w:w="567" w:type="dxa"/>
            <w:shd w:val="clear" w:color="auto" w:fill="auto"/>
          </w:tcPr>
          <w:p w:rsidR="004D0335" w:rsidRPr="004D0335" w:rsidRDefault="004D0335" w:rsidP="00DE030C">
            <w:pPr>
              <w:rPr>
                <w:sz w:val="16"/>
              </w:rPr>
            </w:pPr>
            <w:r w:rsidRPr="004D0335">
              <w:rPr>
                <w:sz w:val="16"/>
              </w:rPr>
              <w:t xml:space="preserve">0.96 </w:t>
            </w:r>
          </w:p>
        </w:tc>
        <w:tc>
          <w:tcPr>
            <w:tcW w:w="709" w:type="dxa"/>
            <w:shd w:val="clear" w:color="auto" w:fill="auto"/>
          </w:tcPr>
          <w:p w:rsidR="004D0335" w:rsidRPr="004D0335" w:rsidRDefault="004D0335" w:rsidP="00DE030C">
            <w:pPr>
              <w:rPr>
                <w:sz w:val="16"/>
              </w:rPr>
            </w:pPr>
            <w:r w:rsidRPr="004D0335">
              <w:rPr>
                <w:sz w:val="16"/>
              </w:rPr>
              <w:t xml:space="preserve">1.00 </w:t>
            </w:r>
          </w:p>
        </w:tc>
        <w:tc>
          <w:tcPr>
            <w:tcW w:w="708" w:type="dxa"/>
            <w:shd w:val="clear" w:color="auto" w:fill="auto"/>
          </w:tcPr>
          <w:p w:rsidR="004D0335" w:rsidRPr="004D0335" w:rsidRDefault="004D0335" w:rsidP="00DE030C">
            <w:pPr>
              <w:rPr>
                <w:sz w:val="16"/>
              </w:rPr>
            </w:pPr>
            <w:r w:rsidRPr="004D0335">
              <w:rPr>
                <w:sz w:val="16"/>
              </w:rPr>
              <w:t xml:space="preserve">0.90 </w:t>
            </w:r>
          </w:p>
        </w:tc>
        <w:tc>
          <w:tcPr>
            <w:tcW w:w="709" w:type="dxa"/>
            <w:shd w:val="clear" w:color="auto" w:fill="auto"/>
          </w:tcPr>
          <w:p w:rsidR="004D0335" w:rsidRPr="004D0335" w:rsidRDefault="004D0335" w:rsidP="00DE030C">
            <w:pPr>
              <w:rPr>
                <w:sz w:val="16"/>
              </w:rPr>
            </w:pPr>
            <w:r w:rsidRPr="004D0335">
              <w:rPr>
                <w:sz w:val="16"/>
              </w:rPr>
              <w:t xml:space="preserve">0.89 </w:t>
            </w:r>
          </w:p>
        </w:tc>
        <w:tc>
          <w:tcPr>
            <w:tcW w:w="709" w:type="dxa"/>
            <w:shd w:val="clear" w:color="auto" w:fill="auto"/>
          </w:tcPr>
          <w:p w:rsidR="004D0335" w:rsidRPr="004D0335" w:rsidRDefault="004D0335" w:rsidP="00DE030C">
            <w:pPr>
              <w:rPr>
                <w:sz w:val="16"/>
              </w:rPr>
            </w:pPr>
            <w:r w:rsidRPr="004D0335">
              <w:rPr>
                <w:sz w:val="16"/>
              </w:rPr>
              <w:t xml:space="preserve">0.96 </w:t>
            </w:r>
          </w:p>
        </w:tc>
        <w:tc>
          <w:tcPr>
            <w:tcW w:w="709" w:type="dxa"/>
            <w:shd w:val="clear" w:color="auto" w:fill="auto"/>
          </w:tcPr>
          <w:p w:rsidR="004D0335" w:rsidRPr="004D0335" w:rsidRDefault="004D0335" w:rsidP="00DE030C">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DE030C">
            <w:pPr>
              <w:rPr>
                <w:sz w:val="16"/>
              </w:rPr>
            </w:pPr>
            <w:r w:rsidRPr="004D0335">
              <w:rPr>
                <w:sz w:val="16"/>
              </w:rPr>
              <w:t xml:space="preserve">15.1 </w:t>
            </w:r>
          </w:p>
        </w:tc>
        <w:tc>
          <w:tcPr>
            <w:tcW w:w="709" w:type="dxa"/>
            <w:shd w:val="clear" w:color="auto" w:fill="auto"/>
          </w:tcPr>
          <w:p w:rsidR="004D0335" w:rsidRPr="004D0335" w:rsidRDefault="004D0335" w:rsidP="00DE030C">
            <w:pPr>
              <w:rPr>
                <w:sz w:val="16"/>
              </w:rPr>
            </w:pPr>
            <w:r w:rsidRPr="004D0335">
              <w:rPr>
                <w:sz w:val="16"/>
              </w:rPr>
              <w:t xml:space="preserve">14.9 </w:t>
            </w:r>
          </w:p>
        </w:tc>
        <w:tc>
          <w:tcPr>
            <w:tcW w:w="709" w:type="dxa"/>
            <w:shd w:val="clear" w:color="auto" w:fill="auto"/>
          </w:tcPr>
          <w:p w:rsidR="004D0335" w:rsidRPr="004D0335" w:rsidRDefault="004D0335" w:rsidP="00DE030C">
            <w:pPr>
              <w:rPr>
                <w:sz w:val="16"/>
              </w:rPr>
            </w:pPr>
            <w:r w:rsidRPr="004D0335">
              <w:rPr>
                <w:sz w:val="16"/>
              </w:rPr>
              <w:t xml:space="preserve">11.2 </w:t>
            </w:r>
          </w:p>
        </w:tc>
        <w:tc>
          <w:tcPr>
            <w:tcW w:w="708" w:type="dxa"/>
            <w:shd w:val="clear" w:color="auto" w:fill="auto"/>
          </w:tcPr>
          <w:p w:rsidR="004D0335" w:rsidRPr="004D0335" w:rsidRDefault="004D0335" w:rsidP="00DE030C">
            <w:pPr>
              <w:rPr>
                <w:sz w:val="16"/>
              </w:rPr>
            </w:pPr>
            <w:r w:rsidRPr="004D0335">
              <w:rPr>
                <w:sz w:val="16"/>
              </w:rPr>
              <w:t xml:space="preserve">7.1 </w:t>
            </w:r>
          </w:p>
        </w:tc>
        <w:tc>
          <w:tcPr>
            <w:tcW w:w="709" w:type="dxa"/>
            <w:shd w:val="clear" w:color="auto" w:fill="auto"/>
          </w:tcPr>
          <w:p w:rsidR="004D0335" w:rsidRPr="004D0335" w:rsidRDefault="004D0335" w:rsidP="00DE030C">
            <w:pPr>
              <w:rPr>
                <w:sz w:val="16"/>
              </w:rPr>
            </w:pPr>
            <w:r w:rsidRPr="004D0335">
              <w:rPr>
                <w:sz w:val="16"/>
              </w:rPr>
              <w:t xml:space="preserve">43.2 </w:t>
            </w:r>
          </w:p>
        </w:tc>
        <w:tc>
          <w:tcPr>
            <w:tcW w:w="709" w:type="dxa"/>
            <w:shd w:val="clear" w:color="auto" w:fill="auto"/>
          </w:tcPr>
          <w:p w:rsidR="004D0335" w:rsidRPr="004D0335" w:rsidRDefault="004D0335" w:rsidP="00DE030C">
            <w:pPr>
              <w:rPr>
                <w:sz w:val="16"/>
              </w:rPr>
            </w:pPr>
            <w:r w:rsidRPr="004D0335">
              <w:rPr>
                <w:sz w:val="16"/>
              </w:rPr>
              <w:t xml:space="preserve">43.0 </w:t>
            </w:r>
          </w:p>
        </w:tc>
        <w:tc>
          <w:tcPr>
            <w:tcW w:w="567" w:type="dxa"/>
            <w:shd w:val="clear" w:color="auto" w:fill="auto"/>
          </w:tcPr>
          <w:p w:rsidR="004D0335" w:rsidRPr="004D0335" w:rsidRDefault="004D0335" w:rsidP="00DE030C">
            <w:pPr>
              <w:rPr>
                <w:sz w:val="16"/>
              </w:rPr>
            </w:pPr>
            <w:r w:rsidRPr="004D0335">
              <w:rPr>
                <w:sz w:val="16"/>
              </w:rPr>
              <w:t xml:space="preserve">22.5 </w:t>
            </w:r>
          </w:p>
        </w:tc>
        <w:tc>
          <w:tcPr>
            <w:tcW w:w="709" w:type="dxa"/>
            <w:shd w:val="clear" w:color="auto" w:fill="auto"/>
          </w:tcPr>
          <w:p w:rsidR="004D0335" w:rsidRPr="004D0335" w:rsidRDefault="004D0335" w:rsidP="00DE030C">
            <w:pPr>
              <w:rPr>
                <w:sz w:val="16"/>
              </w:rPr>
            </w:pPr>
            <w:r w:rsidRPr="004D0335">
              <w:rPr>
                <w:sz w:val="16"/>
              </w:rPr>
              <w:t xml:space="preserve">13.2 </w:t>
            </w:r>
          </w:p>
        </w:tc>
        <w:tc>
          <w:tcPr>
            <w:tcW w:w="708" w:type="dxa"/>
            <w:shd w:val="clear" w:color="auto" w:fill="auto"/>
          </w:tcPr>
          <w:p w:rsidR="004D0335" w:rsidRPr="004D0335" w:rsidRDefault="004D0335" w:rsidP="00DE030C">
            <w:pPr>
              <w:rPr>
                <w:sz w:val="16"/>
              </w:rPr>
            </w:pPr>
            <w:r w:rsidRPr="004D0335">
              <w:rPr>
                <w:sz w:val="16"/>
              </w:rPr>
              <w:t xml:space="preserve">56.5 </w:t>
            </w:r>
          </w:p>
        </w:tc>
        <w:tc>
          <w:tcPr>
            <w:tcW w:w="709" w:type="dxa"/>
            <w:shd w:val="clear" w:color="auto" w:fill="auto"/>
          </w:tcPr>
          <w:p w:rsidR="004D0335" w:rsidRPr="004D0335" w:rsidRDefault="004D0335" w:rsidP="00DE030C">
            <w:pPr>
              <w:rPr>
                <w:sz w:val="16"/>
              </w:rPr>
            </w:pPr>
            <w:r w:rsidRPr="004D0335">
              <w:rPr>
                <w:sz w:val="16"/>
              </w:rPr>
              <w:t xml:space="preserve">56.5 </w:t>
            </w:r>
          </w:p>
        </w:tc>
        <w:tc>
          <w:tcPr>
            <w:tcW w:w="709" w:type="dxa"/>
            <w:shd w:val="clear" w:color="auto" w:fill="auto"/>
          </w:tcPr>
          <w:p w:rsidR="004D0335" w:rsidRPr="004D0335" w:rsidRDefault="004D0335" w:rsidP="00DE030C">
            <w:pPr>
              <w:rPr>
                <w:sz w:val="16"/>
              </w:rPr>
            </w:pPr>
            <w:r w:rsidRPr="004D0335">
              <w:rPr>
                <w:sz w:val="16"/>
              </w:rPr>
              <w:t xml:space="preserve">28.5 </w:t>
            </w:r>
          </w:p>
        </w:tc>
        <w:tc>
          <w:tcPr>
            <w:tcW w:w="709" w:type="dxa"/>
            <w:shd w:val="clear" w:color="auto" w:fill="auto"/>
          </w:tcPr>
          <w:p w:rsidR="004D0335" w:rsidRPr="004D0335" w:rsidRDefault="004D0335" w:rsidP="00DE030C">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DE030C">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8" w:type="dxa"/>
            <w:shd w:val="clear" w:color="auto" w:fill="auto"/>
          </w:tcPr>
          <w:p w:rsidR="004D0335" w:rsidRPr="004D0335" w:rsidRDefault="004D0335" w:rsidP="00DE030C">
            <w:pPr>
              <w:rPr>
                <w:b/>
                <w:sz w:val="16"/>
              </w:rPr>
            </w:pPr>
            <w:r w:rsidRPr="004D0335">
              <w:rPr>
                <w:b/>
                <w:sz w:val="16"/>
              </w:rPr>
              <w:t xml:space="preserve">12.1 </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567"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 xml:space="preserve">20.3 </w:t>
            </w:r>
          </w:p>
        </w:tc>
        <w:tc>
          <w:tcPr>
            <w:tcW w:w="708"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4D0335" w:rsidP="00DE030C">
            <w:pPr>
              <w:rPr>
                <w:rFonts w:eastAsia="MS Mincho"/>
                <w:b/>
                <w:bCs/>
                <w:sz w:val="16"/>
                <w:szCs w:val="18"/>
                <w:lang w:eastAsia="ja-JP"/>
              </w:rPr>
            </w:pPr>
            <w:r w:rsidRPr="004D0335">
              <w:rPr>
                <w:rFonts w:eastAsia="MS Mincho"/>
                <w:b/>
                <w:bCs/>
                <w:sz w:val="16"/>
                <w:szCs w:val="18"/>
                <w:lang w:eastAsia="ja-JP"/>
              </w:rPr>
              <w:lastRenderedPageBreak/>
              <w:t>Company/</w:t>
            </w:r>
            <w:proofErr w:type="spellStart"/>
            <w:r w:rsidRPr="004D0335">
              <w:rPr>
                <w:rFonts w:eastAsia="MS Mincho"/>
                <w:b/>
                <w:bCs/>
                <w:sz w:val="16"/>
                <w:szCs w:val="18"/>
                <w:lang w:eastAsia="ja-JP"/>
              </w:rPr>
              <w:t>tdoc</w:t>
            </w:r>
            <w:proofErr w:type="spellEnd"/>
            <w:r w:rsidRPr="004D0335">
              <w:rPr>
                <w:rFonts w:eastAsia="MS Mincho"/>
                <w:b/>
                <w:bCs/>
                <w:sz w:val="16"/>
                <w:szCs w:val="18"/>
                <w:lang w:eastAsia="ja-JP"/>
              </w:rPr>
              <w:t xml:space="preserve">: </w:t>
            </w:r>
            <w:r w:rsidRPr="00D93F84">
              <w:rPr>
                <w:rFonts w:eastAsia="MS Mincho"/>
                <w:b/>
                <w:bCs/>
                <w:sz w:val="16"/>
                <w:szCs w:val="16"/>
                <w:lang w:eastAsia="ja-JP"/>
              </w:rPr>
              <w:t xml:space="preserve">: </w:t>
            </w:r>
            <w:r>
              <w:rPr>
                <w:rFonts w:eastAsia="MS Mincho"/>
                <w:b/>
                <w:bCs/>
                <w:sz w:val="16"/>
                <w:szCs w:val="16"/>
                <w:lang w:eastAsia="ja-JP"/>
              </w:rPr>
              <w:t>Fujitsu / R1-152654</w:t>
            </w:r>
            <w:r w:rsidRPr="004D0335">
              <w:rPr>
                <w:rFonts w:eastAsia="MS Mincho"/>
                <w:b/>
                <w:bCs/>
                <w:sz w:val="16"/>
                <w:szCs w:val="18"/>
                <w:lang w:eastAsia="ja-JP"/>
              </w:rPr>
              <w:br/>
            </w:r>
            <w:r w:rsidRPr="004D0335">
              <w:rPr>
                <w:rFonts w:eastAsia="MS Mincho"/>
                <w:sz w:val="16"/>
                <w:szCs w:val="18"/>
                <w:lang w:eastAsia="ja-JP"/>
              </w:rPr>
              <w:t xml:space="preserve">LBT category: </w:t>
            </w:r>
            <w:r w:rsidRPr="004D0335">
              <w:rPr>
                <w:rFonts w:eastAsia="MS Mincho" w:hint="eastAsia"/>
                <w:sz w:val="16"/>
                <w:szCs w:val="18"/>
                <w:lang w:eastAsia="ja-JP"/>
              </w:rPr>
              <w:t xml:space="preserve"> category 4 for DL transmission, category 2 for UL transmission</w:t>
            </w:r>
            <w:r w:rsidRPr="004D0335">
              <w:rPr>
                <w:rFonts w:eastAsia="MS Mincho"/>
                <w:sz w:val="16"/>
                <w:szCs w:val="18"/>
                <w:lang w:eastAsia="ja-JP"/>
              </w:rPr>
              <w:br/>
              <w:t>Additional information:</w:t>
            </w:r>
            <w:r w:rsidRPr="004D0335">
              <w:rPr>
                <w:rFonts w:eastAsia="MS Mincho" w:hint="eastAsia"/>
                <w:sz w:val="16"/>
                <w:szCs w:val="18"/>
                <w:lang w:eastAsia="ja-JP"/>
              </w:rPr>
              <w:t xml:space="preserve"> no UE multiplexing in frequency domain for LAA UL</w:t>
            </w:r>
            <w:r w:rsidRPr="004D0335">
              <w:rPr>
                <w:rFonts w:eastAsia="MS Mincho"/>
                <w:sz w:val="16"/>
                <w:szCs w:val="18"/>
                <w:lang w:eastAsia="ja-JP"/>
              </w:rPr>
              <w:br/>
              <w:t xml:space="preserve">Sensing threshold used: </w:t>
            </w:r>
            <w:r w:rsidRPr="004D0335">
              <w:rPr>
                <w:rFonts w:eastAsia="MS Mincho" w:hint="eastAsia"/>
                <w:sz w:val="16"/>
                <w:szCs w:val="18"/>
                <w:lang w:eastAsia="ja-JP"/>
              </w:rPr>
              <w:t xml:space="preserve"> -62dBm </w:t>
            </w:r>
            <w:r w:rsidRPr="004D0335">
              <w:rPr>
                <w:rFonts w:eastAsia="MS Mincho"/>
                <w:sz w:val="16"/>
                <w:szCs w:val="18"/>
                <w:lang w:eastAsia="ja-JP"/>
              </w:rPr>
              <w:br/>
              <w:t xml:space="preserve">Whether defer periods are used or not: </w:t>
            </w:r>
            <w:r w:rsidRPr="004D0335">
              <w:rPr>
                <w:rFonts w:eastAsia="MS Mincho" w:hint="eastAsia"/>
                <w:sz w:val="16"/>
                <w:szCs w:val="18"/>
                <w:lang w:eastAsia="ja-JP"/>
              </w:rPr>
              <w:t xml:space="preserve"> yes</w:t>
            </w:r>
            <w:r w:rsidRPr="004D0335">
              <w:rPr>
                <w:rFonts w:eastAsia="MS Mincho"/>
                <w:sz w:val="16"/>
                <w:szCs w:val="18"/>
                <w:lang w:eastAsia="ja-JP"/>
              </w:rPr>
              <w:br/>
              <w:t xml:space="preserve">CCA and ECCA slot length: </w:t>
            </w:r>
            <w:r w:rsidRPr="004D0335">
              <w:rPr>
                <w:rFonts w:eastAsia="MS Mincho" w:hint="eastAsia"/>
                <w:sz w:val="16"/>
                <w:szCs w:val="18"/>
                <w:lang w:eastAsia="ja-JP"/>
              </w:rPr>
              <w:t xml:space="preserve">9 us for DL </w:t>
            </w:r>
            <w:r w:rsidRPr="004D0335">
              <w:rPr>
                <w:rFonts w:eastAsia="MS Mincho"/>
                <w:sz w:val="16"/>
                <w:szCs w:val="18"/>
                <w:lang w:eastAsia="ja-JP"/>
              </w:rPr>
              <w:br/>
              <w:t>Whether or not intra and/or inter-RAT detection is assumed: only CCA-ED</w:t>
            </w:r>
            <w:r w:rsidRPr="004D0335">
              <w:rPr>
                <w:rFonts w:eastAsia="MS Mincho"/>
                <w:sz w:val="16"/>
                <w:szCs w:val="18"/>
                <w:lang w:eastAsia="ja-JP"/>
              </w:rPr>
              <w:br/>
              <w:t xml:space="preserve">Any significant deviations from evaluations methodology and assumptions: </w:t>
            </w:r>
            <w:r w:rsidRPr="004D0335">
              <w:rPr>
                <w:rFonts w:eastAsia="MS Mincho" w:hint="eastAsia"/>
                <w:sz w:val="16"/>
                <w:szCs w:val="18"/>
                <w:lang w:eastAsia="ja-JP"/>
              </w:rPr>
              <w:t>FTP model 1</w:t>
            </w:r>
          </w:p>
        </w:tc>
      </w:tr>
      <w:tr w:rsidR="004B03E0" w:rsidRPr="004D0335" w:rsidTr="007659FA">
        <w:trPr>
          <w:trHeight w:val="300"/>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22.54</w:t>
            </w:r>
          </w:p>
        </w:tc>
      </w:tr>
      <w:tr w:rsidR="004B03E0" w:rsidRPr="004D0335" w:rsidTr="007659FA">
        <w:trPr>
          <w:trHeight w:val="300"/>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39.61</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51.32</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7659FA">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7659FA">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7659FA">
            <w:pPr>
              <w:rPr>
                <w:sz w:val="16"/>
              </w:rPr>
            </w:pPr>
            <w:r w:rsidRPr="009D2466">
              <w:rPr>
                <w:rFonts w:ascii="Calibri" w:eastAsia="MS Mincho" w:hAnsi="Calibri" w:cs="Times New Roman" w:hint="eastAsia"/>
                <w:sz w:val="16"/>
                <w:szCs w:val="16"/>
              </w:rPr>
              <w:t>38.80</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0.099</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0.164</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0.869</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7659FA">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7659FA">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7659FA">
            <w:pPr>
              <w:rPr>
                <w:sz w:val="16"/>
              </w:rPr>
            </w:pPr>
            <w:r w:rsidRPr="00624594">
              <w:rPr>
                <w:rFonts w:ascii="Calibri" w:eastAsia="MS Mincho" w:hAnsi="Calibri" w:cs="Times New Roman" w:hint="eastAsia"/>
                <w:sz w:val="16"/>
                <w:szCs w:val="16"/>
              </w:rPr>
              <w:t>0.321</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14.92</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29.80</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40.66</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29.20</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0.141</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0.272</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2.105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7659FA">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7659FA">
            <w:pPr>
              <w:rPr>
                <w:sz w:val="16"/>
              </w:rPr>
            </w:pPr>
            <w:r w:rsidRPr="00E700F8">
              <w:rPr>
                <w:rFonts w:ascii="Calibri" w:eastAsia="MS Mincho" w:hAnsi="Calibri" w:cs="Times New Roman" w:hint="eastAsia"/>
                <w:sz w:val="16"/>
                <w:szCs w:val="16"/>
              </w:rPr>
              <w:t>0.904</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7659FA">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7659FA">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7659FA">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7659FA">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7659FA">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7659FA">
            <w:pPr>
              <w:rPr>
                <w:sz w:val="16"/>
              </w:rPr>
            </w:pPr>
            <w:r w:rsidRPr="007719BC">
              <w:rPr>
                <w:rFonts w:ascii="Calibri" w:eastAsia="MS Mincho" w:hAnsi="Calibri" w:cs="Times New Roman" w:hint="eastAsia"/>
                <w:sz w:val="16"/>
                <w:szCs w:val="16"/>
              </w:rPr>
              <w:t>0.9983</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7659FA">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7659FA">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7659FA">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7659FA">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7659FA">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7659FA">
            <w:pPr>
              <w:rPr>
                <w:sz w:val="16"/>
              </w:rPr>
            </w:pPr>
            <w:r w:rsidRPr="00A71CB4">
              <w:rPr>
                <w:rFonts w:ascii="Calibri" w:eastAsia="MS Mincho" w:hAnsi="Calibri" w:cs="Times New Roman" w:hint="eastAsia"/>
                <w:sz w:val="16"/>
                <w:szCs w:val="16"/>
              </w:rPr>
              <w:t>0.9874</w:t>
            </w:r>
          </w:p>
        </w:tc>
      </w:tr>
      <w:tr w:rsidR="004B03E0" w:rsidRPr="004D0335" w:rsidTr="007659FA">
        <w:trPr>
          <w:trHeight w:val="285"/>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7659FA">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7659FA">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7659FA">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7659FA">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7659FA">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7659FA">
            <w:pPr>
              <w:rPr>
                <w:sz w:val="16"/>
              </w:rPr>
            </w:pPr>
            <w:r w:rsidRPr="007B54FF">
              <w:rPr>
                <w:rFonts w:ascii="Calibri" w:eastAsia="MS Mincho" w:hAnsi="Calibri" w:cs="Times New Roman" w:hint="eastAsia"/>
                <w:sz w:val="16"/>
                <w:szCs w:val="16"/>
              </w:rPr>
              <w:t>0.2729</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7659FA">
        <w:trPr>
          <w:trHeight w:val="1860"/>
        </w:trPr>
        <w:tc>
          <w:tcPr>
            <w:tcW w:w="9606" w:type="dxa"/>
            <w:gridSpan w:val="14"/>
            <w:shd w:val="clear" w:color="auto" w:fill="auto"/>
            <w:hideMark/>
          </w:tcPr>
          <w:p w:rsidR="004B03E0" w:rsidRPr="00E30576" w:rsidRDefault="004B03E0" w:rsidP="007659FA">
            <w:pPr>
              <w:pStyle w:val="ListParagraph"/>
              <w:spacing w:before="120" w:line="280" w:lineRule="atLeast"/>
              <w:ind w:left="0"/>
              <w:jc w:val="both"/>
              <w:rPr>
                <w:rFonts w:ascii="Calibri" w:hAnsi="Calibri" w:cs="Arial"/>
                <w:b/>
                <w:sz w:val="16"/>
              </w:rPr>
            </w:pPr>
            <w:r w:rsidRPr="00E30576">
              <w:rPr>
                <w:rFonts w:ascii="Calibri" w:eastAsia="MS Mincho" w:hAnsi="Calibri"/>
                <w:b/>
                <w:bCs/>
                <w:sz w:val="16"/>
                <w:szCs w:val="16"/>
                <w:lang w:eastAsia="ja-JP"/>
              </w:rPr>
              <w:t>Company/</w:t>
            </w:r>
            <w:proofErr w:type="spellStart"/>
            <w:r w:rsidRPr="00E30576">
              <w:rPr>
                <w:rFonts w:ascii="Calibri" w:eastAsia="MS Mincho" w:hAnsi="Calibri"/>
                <w:b/>
                <w:bCs/>
                <w:sz w:val="16"/>
                <w:szCs w:val="16"/>
                <w:lang w:eastAsia="ja-JP"/>
              </w:rPr>
              <w:t>tdoc</w:t>
            </w:r>
            <w:proofErr w:type="spellEnd"/>
            <w:r w:rsidRPr="00E30576">
              <w:rPr>
                <w:rFonts w:ascii="Calibri" w:eastAsia="MS Mincho" w:hAnsi="Calibri"/>
                <w:b/>
                <w:bCs/>
                <w:sz w:val="16"/>
                <w:szCs w:val="16"/>
                <w:lang w:eastAsia="ja-JP"/>
              </w:rPr>
              <w:t xml:space="preserve"> </w:t>
            </w:r>
            <w:r w:rsidRPr="00E30576">
              <w:rPr>
                <w:rFonts w:ascii="Calibri" w:hAnsi="Calibri" w:cs="Arial"/>
                <w:b/>
                <w:sz w:val="16"/>
              </w:rPr>
              <w:t xml:space="preserve">: </w:t>
            </w:r>
            <w:r w:rsidRPr="00E30576">
              <w:rPr>
                <w:rFonts w:ascii="Calibri" w:hAnsi="Calibri" w:cs="Arial"/>
                <w:b/>
                <w:sz w:val="16"/>
                <w:lang w:eastAsia="ko-KR"/>
              </w:rPr>
              <w:t>LG</w:t>
            </w:r>
            <w:r w:rsidRPr="00E30576">
              <w:rPr>
                <w:rFonts w:ascii="Calibri" w:hAnsi="Calibri" w:cs="Arial"/>
                <w:b/>
                <w:sz w:val="16"/>
              </w:rPr>
              <w:t>/R1-1527</w:t>
            </w:r>
            <w:r w:rsidRPr="00E30576">
              <w:rPr>
                <w:rFonts w:ascii="Calibri" w:hAnsi="Calibri" w:cs="Arial"/>
                <w:b/>
                <w:sz w:val="16"/>
                <w:lang w:eastAsia="ko-KR"/>
              </w:rPr>
              <w:t>31</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7659FA">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7659FA">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xml:space="preserve">- </w:t>
            </w:r>
            <w:proofErr w:type="spellStart"/>
            <w:r w:rsidRPr="00E30576">
              <w:rPr>
                <w:rFonts w:ascii="Calibri" w:hAnsi="Calibri" w:cs="Arial"/>
                <w:sz w:val="16"/>
              </w:rPr>
              <w:t>Tdoc</w:t>
            </w:r>
            <w:proofErr w:type="spellEnd"/>
            <w:r w:rsidRPr="00E30576">
              <w:rPr>
                <w:rFonts w:ascii="Calibri" w:hAnsi="Calibri" w:cs="Arial"/>
                <w:sz w:val="16"/>
              </w:rPr>
              <w:t xml:space="preserve">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7659FA">
        <w:trPr>
          <w:trHeight w:val="300"/>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14.08</w:t>
            </w:r>
          </w:p>
        </w:tc>
      </w:tr>
      <w:tr w:rsidR="004B03E0" w:rsidRPr="004D0335" w:rsidTr="007659FA">
        <w:trPr>
          <w:trHeight w:val="300"/>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36.80</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50.14</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7659FA">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7659FA">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7659FA">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7659FA">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7659FA">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35.36</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0.105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0.190</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1.965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7659FA">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7659FA">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7659FA">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7659FA">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7659FA">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7659FA">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7659FA">
            <w:pPr>
              <w:rPr>
                <w:sz w:val="16"/>
              </w:rPr>
            </w:pPr>
            <w:r w:rsidRPr="00CA2EB3">
              <w:rPr>
                <w:rFonts w:ascii="Calibri" w:eastAsia="MS Mincho" w:hAnsi="Calibri" w:cs="Times New Roman" w:hint="eastAsia"/>
                <w:sz w:val="16"/>
                <w:szCs w:val="16"/>
              </w:rPr>
              <w:t>0.609</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10.05</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33.33</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47.38</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32.06</w:t>
            </w:r>
          </w:p>
        </w:tc>
      </w:tr>
      <w:tr w:rsidR="004B03E0" w:rsidRPr="004D0335" w:rsidTr="007659FA">
        <w:trPr>
          <w:trHeight w:val="285"/>
        </w:trPr>
        <w:tc>
          <w:tcPr>
            <w:tcW w:w="675" w:type="dxa"/>
            <w:vMerge w:val="restart"/>
            <w:shd w:val="clear" w:color="auto" w:fill="auto"/>
            <w:hideMark/>
          </w:tcPr>
          <w:p w:rsidR="004B03E0" w:rsidRPr="004D0335" w:rsidRDefault="004B03E0" w:rsidP="007659FA">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0.113</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0.228</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6.009</w:t>
            </w:r>
          </w:p>
        </w:tc>
      </w:tr>
      <w:tr w:rsidR="004B03E0" w:rsidRPr="004D0335" w:rsidTr="007659FA">
        <w:trPr>
          <w:trHeight w:val="285"/>
        </w:trPr>
        <w:tc>
          <w:tcPr>
            <w:tcW w:w="675" w:type="dxa"/>
            <w:vMerge/>
            <w:shd w:val="clear" w:color="auto" w:fill="auto"/>
            <w:hideMark/>
          </w:tcPr>
          <w:p w:rsidR="004B03E0" w:rsidRPr="004D0335" w:rsidRDefault="004B03E0" w:rsidP="007659FA">
            <w:pPr>
              <w:jc w:val="center"/>
              <w:rPr>
                <w:rFonts w:eastAsia="MS Mincho"/>
                <w:b/>
                <w:bCs/>
                <w:sz w:val="16"/>
                <w:szCs w:val="18"/>
                <w:lang w:eastAsia="ja-JP"/>
              </w:rPr>
            </w:pPr>
          </w:p>
        </w:tc>
        <w:tc>
          <w:tcPr>
            <w:tcW w:w="567" w:type="dxa"/>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7659FA">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7659FA">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7659FA">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7659FA">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7659FA">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7659FA">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7659FA">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7659FA">
            <w:pPr>
              <w:rPr>
                <w:sz w:val="16"/>
              </w:rPr>
            </w:pPr>
            <w:r w:rsidRPr="00BF0B71">
              <w:rPr>
                <w:rFonts w:ascii="Calibri" w:eastAsia="MS Mincho" w:hAnsi="Calibri" w:cs="Times New Roman" w:hint="eastAsia"/>
                <w:sz w:val="16"/>
                <w:szCs w:val="16"/>
              </w:rPr>
              <w:t>1.576</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7659FA">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7659FA">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7659FA">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7659FA">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7659FA">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7659FA">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7659FA">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7659FA">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7659FA">
            <w:pPr>
              <w:rPr>
                <w:sz w:val="16"/>
              </w:rPr>
            </w:pPr>
            <w:r w:rsidRPr="00A77321">
              <w:rPr>
                <w:rFonts w:ascii="Calibri" w:eastAsia="MS Mincho" w:hAnsi="Calibri" w:cs="Times New Roman" w:hint="eastAsia"/>
                <w:sz w:val="16"/>
                <w:szCs w:val="16"/>
              </w:rPr>
              <w:t>0.9937</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7659FA">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7659FA">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7659FA">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7659FA">
            <w:pPr>
              <w:rPr>
                <w:sz w:val="16"/>
              </w:rPr>
            </w:pPr>
            <w:r w:rsidRPr="00741CEC">
              <w:rPr>
                <w:rFonts w:ascii="Calibri" w:eastAsia="MS Mincho" w:hAnsi="Calibri" w:cs="Times New Roman" w:hint="eastAsia"/>
                <w:sz w:val="16"/>
                <w:szCs w:val="16"/>
              </w:rPr>
              <w:t>0.9788</w:t>
            </w:r>
          </w:p>
        </w:tc>
      </w:tr>
      <w:tr w:rsidR="004B03E0" w:rsidRPr="004D0335" w:rsidTr="007659FA">
        <w:trPr>
          <w:trHeight w:val="285"/>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7659FA">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7659FA">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7659FA">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7659FA">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7659FA">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7659FA">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7659FA">
            <w:pPr>
              <w:rPr>
                <w:sz w:val="16"/>
              </w:rPr>
            </w:pPr>
            <w:r w:rsidRPr="00A36E48">
              <w:rPr>
                <w:rFonts w:ascii="Calibri" w:eastAsia="MS Mincho" w:hAnsi="Calibri" w:cs="Times New Roman" w:hint="eastAsia"/>
                <w:sz w:val="16"/>
                <w:szCs w:val="16"/>
              </w:rPr>
              <w:t>0.2915</w:t>
            </w:r>
          </w:p>
        </w:tc>
      </w:tr>
      <w:tr w:rsidR="004B03E0" w:rsidRPr="004D0335" w:rsidTr="007659FA">
        <w:trPr>
          <w:trHeight w:val="300"/>
        </w:trPr>
        <w:tc>
          <w:tcPr>
            <w:tcW w:w="1242" w:type="dxa"/>
            <w:gridSpan w:val="2"/>
            <w:shd w:val="clear" w:color="auto" w:fill="auto"/>
            <w:hideMark/>
          </w:tcPr>
          <w:p w:rsidR="004B03E0" w:rsidRPr="004D0335" w:rsidRDefault="004B03E0" w:rsidP="007659FA">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7659FA">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7659FA">
        <w:trPr>
          <w:trHeight w:val="699"/>
        </w:trPr>
        <w:tc>
          <w:tcPr>
            <w:tcW w:w="9606" w:type="dxa"/>
            <w:gridSpan w:val="14"/>
            <w:shd w:val="clear" w:color="auto" w:fill="auto"/>
            <w:hideMark/>
          </w:tcPr>
          <w:p w:rsidR="004B03E0" w:rsidRPr="00E30576" w:rsidRDefault="004B03E0" w:rsidP="007659FA">
            <w:pPr>
              <w:pStyle w:val="ListParagraph"/>
              <w:spacing w:before="120" w:line="280" w:lineRule="atLeast"/>
              <w:ind w:left="0"/>
              <w:jc w:val="both"/>
              <w:rPr>
                <w:rFonts w:ascii="Calibri" w:hAnsi="Calibri" w:cs="Arial"/>
                <w:b/>
                <w:sz w:val="16"/>
              </w:rPr>
            </w:pPr>
            <w:r w:rsidRPr="00E30576">
              <w:rPr>
                <w:rFonts w:ascii="Calibri" w:eastAsia="MS Mincho" w:hAnsi="Calibri"/>
                <w:b/>
                <w:bCs/>
                <w:sz w:val="16"/>
                <w:szCs w:val="16"/>
                <w:lang w:eastAsia="ja-JP"/>
              </w:rPr>
              <w:t>Company/</w:t>
            </w:r>
            <w:proofErr w:type="spellStart"/>
            <w:r w:rsidRPr="00E30576">
              <w:rPr>
                <w:rFonts w:ascii="Calibri" w:eastAsia="MS Mincho" w:hAnsi="Calibri"/>
                <w:b/>
                <w:bCs/>
                <w:sz w:val="16"/>
                <w:szCs w:val="16"/>
                <w:lang w:eastAsia="ja-JP"/>
              </w:rPr>
              <w:t>tdoc</w:t>
            </w:r>
            <w:proofErr w:type="spellEnd"/>
            <w:r w:rsidRPr="00E30576">
              <w:rPr>
                <w:rFonts w:ascii="Calibri" w:eastAsia="MS Mincho" w:hAnsi="Calibri"/>
                <w:b/>
                <w:bCs/>
                <w:sz w:val="16"/>
                <w:szCs w:val="16"/>
                <w:lang w:eastAsia="ja-JP"/>
              </w:rPr>
              <w:t xml:space="preserve"> </w:t>
            </w:r>
            <w:r w:rsidRPr="00E30576">
              <w:rPr>
                <w:rFonts w:ascii="Calibri" w:hAnsi="Calibri" w:cs="Arial"/>
                <w:b/>
                <w:sz w:val="16"/>
              </w:rPr>
              <w:t xml:space="preserve">: </w:t>
            </w:r>
            <w:r w:rsidRPr="00E30576">
              <w:rPr>
                <w:rFonts w:ascii="Calibri" w:hAnsi="Calibri" w:cs="Arial"/>
                <w:b/>
                <w:sz w:val="16"/>
                <w:lang w:eastAsia="ko-KR"/>
              </w:rPr>
              <w:t>LG</w:t>
            </w:r>
            <w:r w:rsidRPr="00E30576">
              <w:rPr>
                <w:rFonts w:ascii="Calibri" w:hAnsi="Calibri" w:cs="Arial"/>
                <w:b/>
                <w:sz w:val="16"/>
              </w:rPr>
              <w:t>/R1-1527</w:t>
            </w:r>
            <w:r w:rsidRPr="00E30576">
              <w:rPr>
                <w:rFonts w:ascii="Calibri" w:hAnsi="Calibri" w:cs="Arial"/>
                <w:b/>
                <w:sz w:val="16"/>
                <w:lang w:eastAsia="ko-KR"/>
              </w:rPr>
              <w:t>31</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7659FA">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7659FA">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7659FA">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7659FA">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xml:space="preserve">- </w:t>
            </w:r>
            <w:proofErr w:type="spellStart"/>
            <w:r w:rsidRPr="00E30576">
              <w:rPr>
                <w:rFonts w:ascii="Calibri" w:hAnsi="Calibri" w:cs="Arial"/>
                <w:sz w:val="16"/>
              </w:rPr>
              <w:t>Tdoc</w:t>
            </w:r>
            <w:proofErr w:type="spellEnd"/>
            <w:r w:rsidRPr="00E30576">
              <w:rPr>
                <w:rFonts w:ascii="Calibri" w:hAnsi="Calibri" w:cs="Arial"/>
                <w:sz w:val="16"/>
              </w:rPr>
              <w:t xml:space="preserve">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D85DD0" w:rsidRDefault="00D85DD0" w:rsidP="00D85DD0"/>
    <w:p w:rsidR="004B03E0" w:rsidRDefault="004B03E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6" w:name="_Ref413358850"/>
      <w:bookmarkStart w:id="7" w:name="_Ref419928052"/>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EF776B">
        <w:rPr>
          <w:noProof/>
          <w:sz w:val="22"/>
        </w:rPr>
        <w:t>2</w:t>
      </w:r>
      <w:r w:rsidR="00B11794" w:rsidRPr="00CD59AE">
        <w:rPr>
          <w:sz w:val="22"/>
        </w:rPr>
        <w:fldChar w:fldCharType="end"/>
      </w:r>
      <w:r w:rsidR="00BC60E8" w:rsidRPr="00CD59AE">
        <w:rPr>
          <w:sz w:val="22"/>
        </w:rPr>
        <w:t xml:space="preserve">: </w:t>
      </w:r>
      <w:bookmarkEnd w:id="3"/>
      <w:bookmarkEnd w:id="6"/>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bookmarkEnd w:id="7"/>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bookmarkStart w:id="8" w:name="_GoBack"/>
            <w:bookmarkEnd w:id="8"/>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lastRenderedPageBreak/>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lastRenderedPageBreak/>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D334B7" w:rsidP="00B62AB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lastRenderedPageBreak/>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185DB7" w:rsidRDefault="00185DB7" w:rsidP="00D93F84">
      <w:pPr>
        <w:ind w:left="-142"/>
        <w:rPr>
          <w:rFonts w:ascii="Calibri" w:hAnsi="Calibri"/>
        </w:rPr>
      </w:pPr>
    </w:p>
    <w:p w:rsidR="008320C6" w:rsidRDefault="008320C6" w:rsidP="00185DB7">
      <w:pPr>
        <w:rPr>
          <w:rFonts w:ascii="Calibri" w:hAnsi="Calibri"/>
        </w:rPr>
      </w:pPr>
    </w:p>
    <w:p w:rsidR="008320C6" w:rsidRDefault="008320C6" w:rsidP="00185DB7">
      <w:pPr>
        <w:rPr>
          <w:rFonts w:ascii="Calibri" w:hAnsi="Calibri"/>
        </w:rPr>
      </w:pPr>
    </w:p>
    <w:p w:rsidR="008320C6" w:rsidRPr="000B436C" w:rsidRDefault="008320C6" w:rsidP="00185DB7">
      <w:pPr>
        <w:rPr>
          <w:rFonts w:ascii="Calibri" w:hAnsi="Calibri"/>
          <w:vanish/>
        </w:rPr>
      </w:pPr>
    </w:p>
    <w:p w:rsidR="00185DB7" w:rsidRPr="000B436C" w:rsidRDefault="00185DB7" w:rsidP="00185DB7">
      <w:pPr>
        <w:rPr>
          <w:vanish/>
        </w:rPr>
      </w:pPr>
    </w:p>
    <w:p w:rsidR="009F3C45" w:rsidRDefault="009F3C45" w:rsidP="009F3C45"/>
    <w:p w:rsidR="00574D73" w:rsidRDefault="00574D73" w:rsidP="00574D73">
      <w:pPr>
        <w:jc w:val="center"/>
        <w:rPr>
          <w:b/>
        </w:rPr>
      </w:pPr>
    </w:p>
    <w:p w:rsidR="00A57102" w:rsidRDefault="00A57102" w:rsidP="00574D73">
      <w:pPr>
        <w:jc w:val="center"/>
        <w:rPr>
          <w:b/>
        </w:rPr>
      </w:pPr>
    </w:p>
    <w:p w:rsidR="00A57102" w:rsidRDefault="00A57102" w:rsidP="00574D73">
      <w:pPr>
        <w:jc w:val="center"/>
        <w:rPr>
          <w:b/>
        </w:rPr>
      </w:pPr>
    </w:p>
    <w:p w:rsidR="00A57102" w:rsidRDefault="00A57102" w:rsidP="00574D73">
      <w:pPr>
        <w:jc w:val="center"/>
        <w:rPr>
          <w:b/>
        </w:rPr>
      </w:pPr>
    </w:p>
    <w:p w:rsidR="00A57102" w:rsidRPr="00B523CF" w:rsidRDefault="00A57102" w:rsidP="00574D73">
      <w:pPr>
        <w:jc w:val="center"/>
        <w:rPr>
          <w:b/>
        </w:rPr>
      </w:pPr>
    </w:p>
    <w:p w:rsidR="00574D73" w:rsidRPr="00574D73" w:rsidRDefault="00574D73" w:rsidP="00574D73">
      <w:pPr>
        <w:pStyle w:val="Caption"/>
        <w:keepNext/>
        <w:rPr>
          <w:sz w:val="22"/>
          <w:szCs w:val="22"/>
        </w:rPr>
      </w:pPr>
      <w:bookmarkStart w:id="9" w:name="_Ref417460384"/>
      <w:r w:rsidRPr="00574D73">
        <w:rPr>
          <w:sz w:val="22"/>
          <w:szCs w:val="22"/>
        </w:rPr>
        <w:t xml:space="preserve">Table </w:t>
      </w:r>
      <w:r w:rsidR="00B11794" w:rsidRPr="00574D73">
        <w:rPr>
          <w:sz w:val="22"/>
          <w:szCs w:val="22"/>
        </w:rPr>
        <w:fldChar w:fldCharType="begin"/>
      </w:r>
      <w:r w:rsidRPr="00574D73">
        <w:rPr>
          <w:sz w:val="22"/>
          <w:szCs w:val="22"/>
        </w:rPr>
        <w:instrText xml:space="preserve"> SEQ Table \* ARABIC </w:instrText>
      </w:r>
      <w:r w:rsidR="00B11794" w:rsidRPr="00574D73">
        <w:rPr>
          <w:sz w:val="22"/>
          <w:szCs w:val="22"/>
        </w:rPr>
        <w:fldChar w:fldCharType="separate"/>
      </w:r>
      <w:r w:rsidR="00EF776B">
        <w:rPr>
          <w:noProof/>
          <w:sz w:val="22"/>
          <w:szCs w:val="22"/>
        </w:rPr>
        <w:t>3</w:t>
      </w:r>
      <w:r w:rsidR="00B11794" w:rsidRPr="00574D73">
        <w:rPr>
          <w:sz w:val="22"/>
          <w:szCs w:val="22"/>
        </w:rPr>
        <w:fldChar w:fldCharType="end"/>
      </w:r>
      <w:r w:rsidRPr="00574D73">
        <w:rPr>
          <w:sz w:val="22"/>
          <w:szCs w:val="22"/>
        </w:rPr>
        <w:t xml:space="preserve">: </w:t>
      </w:r>
      <w:r w:rsidR="008320C6">
        <w:rPr>
          <w:rFonts w:cstheme="minorHAnsi"/>
          <w:sz w:val="22"/>
          <w:szCs w:val="22"/>
        </w:rPr>
        <w:t>Indoor</w:t>
      </w:r>
      <w:r w:rsidRPr="00574D73">
        <w:rPr>
          <w:rFonts w:cstheme="minorHAnsi"/>
          <w:sz w:val="22"/>
          <w:szCs w:val="22"/>
        </w:rPr>
        <w:t xml:space="preserve"> </w:t>
      </w:r>
      <w:r w:rsidRPr="00574D73">
        <w:rPr>
          <w:rFonts w:cstheme="minorHAnsi"/>
          <w:iCs/>
          <w:sz w:val="22"/>
          <w:szCs w:val="22"/>
        </w:rPr>
        <w:t xml:space="preserve">deployment for </w:t>
      </w:r>
      <w:r w:rsidR="008320C6">
        <w:rPr>
          <w:rFonts w:cstheme="minorHAnsi"/>
          <w:iCs/>
          <w:sz w:val="22"/>
          <w:szCs w:val="22"/>
        </w:rPr>
        <w:t>LAA</w:t>
      </w:r>
      <w:r w:rsidRPr="00574D73">
        <w:rPr>
          <w:rFonts w:cstheme="minorHAnsi"/>
          <w:iCs/>
          <w:sz w:val="22"/>
          <w:szCs w:val="22"/>
        </w:rPr>
        <w:t xml:space="preserve"> and LAA coexistence case with one shared unlicensed carrier and FTP traffic</w:t>
      </w:r>
      <w:bookmarkEnd w:id="9"/>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proofErr w:type="spellStart"/>
            <w:r w:rsidRPr="0029551F">
              <w:rPr>
                <w:sz w:val="16"/>
                <w:szCs w:val="20"/>
              </w:rPr>
              <w:t>Tdoc</w:t>
            </w:r>
            <w:proofErr w:type="spellEnd"/>
            <w:r w:rsidRPr="0029551F">
              <w:rPr>
                <w:sz w:val="16"/>
                <w:szCs w:val="20"/>
              </w:rPr>
              <w:t xml:space="preserve"> /</w:t>
            </w:r>
          </w:p>
          <w:p w:rsidR="008320C6" w:rsidRPr="0029551F" w:rsidRDefault="008320C6" w:rsidP="008320C6">
            <w:pPr>
              <w:pStyle w:val="ListParagraph"/>
              <w:ind w:left="0"/>
              <w:jc w:val="center"/>
              <w:rPr>
                <w:sz w:val="16"/>
              </w:rPr>
            </w:pPr>
            <w:r w:rsidRPr="00381E99">
              <w:rPr>
                <w:sz w:val="16"/>
                <w:szCs w:val="20"/>
              </w:rPr>
              <w:t>Company</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8320C6" w:rsidP="008320C6">
            <w:pPr>
              <w:pStyle w:val="ListParagraph"/>
              <w:ind w:left="0"/>
              <w:jc w:val="center"/>
              <w:rPr>
                <w:sz w:val="16"/>
              </w:rPr>
            </w:pPr>
            <w:r>
              <w:rPr>
                <w:sz w:val="16"/>
              </w:rPr>
              <w:t xml:space="preserve">Ericsson / </w:t>
            </w:r>
            <w:r>
              <w:rPr>
                <w:sz w:val="16"/>
              </w:rPr>
              <w:lastRenderedPageBreak/>
              <w:t>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lastRenderedPageBreak/>
              <w:t xml:space="preserve">Cat 4 </w:t>
            </w:r>
            <w:r>
              <w:rPr>
                <w:sz w:val="16"/>
              </w:rPr>
              <w:lastRenderedPageBreak/>
              <w:t>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lastRenderedPageBreak/>
              <w:t>DL</w:t>
            </w:r>
            <w:r>
              <w:rPr>
                <w:b/>
                <w:sz w:val="16"/>
              </w:rPr>
              <w:t>:</w:t>
            </w:r>
          </w:p>
          <w:p w:rsidR="008320C6" w:rsidRPr="00640547" w:rsidRDefault="008320C6" w:rsidP="008320C6">
            <w:pPr>
              <w:pStyle w:val="ListParagraph"/>
              <w:ind w:left="0"/>
              <w:jc w:val="center"/>
              <w:rPr>
                <w:sz w:val="16"/>
              </w:rPr>
            </w:pPr>
            <w:r w:rsidRPr="00640547">
              <w:rPr>
                <w:sz w:val="16"/>
              </w:rPr>
              <w:lastRenderedPageBreak/>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lastRenderedPageBreak/>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w:t>
            </w:r>
            <w:r w:rsidRPr="00640547">
              <w:rPr>
                <w:sz w:val="16"/>
              </w:rPr>
              <w:lastRenderedPageBreak/>
              <w:t>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lastRenderedPageBreak/>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8226C0" w:rsidP="008226C0">
            <w:pPr>
              <w:pStyle w:val="ListParagraph"/>
              <w:ind w:left="0"/>
              <w:jc w:val="center"/>
              <w:rPr>
                <w:sz w:val="16"/>
              </w:rPr>
            </w:pPr>
            <w:r>
              <w:rPr>
                <w:sz w:val="16"/>
              </w:rPr>
              <w:t>Ericsson / 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t>Cat 4 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EF3BB6" w:rsidRPr="00257664" w:rsidTr="00D93F84">
        <w:trPr>
          <w:trHeight w:val="179"/>
        </w:trPr>
        <w:tc>
          <w:tcPr>
            <w:tcW w:w="993" w:type="dxa"/>
            <w:vMerge w:val="restart"/>
          </w:tcPr>
          <w:p w:rsidR="00EF3BB6" w:rsidRPr="0004359C" w:rsidRDefault="00EF3BB6" w:rsidP="00D93F84">
            <w:pPr>
              <w:pStyle w:val="ListParagraph"/>
              <w:ind w:left="0"/>
              <w:jc w:val="center"/>
              <w:rPr>
                <w:rFonts w:ascii="Times New Roman" w:eastAsia="Times New Roman" w:hAnsi="Times New Roman" w:cs="Times New Roman"/>
                <w:sz w:val="16"/>
                <w:szCs w:val="16"/>
              </w:rPr>
            </w:pPr>
            <w:r w:rsidRPr="00D93F84">
              <w:rPr>
                <w:sz w:val="16"/>
              </w:rPr>
              <w:t>Fujitsu, R1-152654</w:t>
            </w:r>
          </w:p>
        </w:tc>
        <w:tc>
          <w:tcPr>
            <w:tcW w:w="567" w:type="dxa"/>
            <w:vMerge w:val="restart"/>
          </w:tcPr>
          <w:p w:rsidR="00EF3BB6" w:rsidRPr="0029551F" w:rsidRDefault="00EF3BB6" w:rsidP="00FE453E">
            <w:pPr>
              <w:pStyle w:val="ListParagraph"/>
              <w:ind w:left="0"/>
              <w:jc w:val="center"/>
              <w:rPr>
                <w:sz w:val="16"/>
              </w:rPr>
            </w:pPr>
            <w:r>
              <w:rPr>
                <w:sz w:val="16"/>
              </w:rPr>
              <w:t>Cat 4 DL, Cat 2 UL</w:t>
            </w:r>
          </w:p>
        </w:tc>
        <w:tc>
          <w:tcPr>
            <w:tcW w:w="708" w:type="dxa"/>
            <w:vMerge w:val="restart"/>
            <w:vAlign w:val="center"/>
          </w:tcPr>
          <w:p w:rsidR="00EF3BB6" w:rsidRPr="00A73424" w:rsidRDefault="00EF3BB6" w:rsidP="00FE453E">
            <w:pPr>
              <w:pStyle w:val="ListParagraph"/>
              <w:ind w:left="0"/>
              <w:jc w:val="center"/>
              <w:rPr>
                <w:b/>
                <w:sz w:val="16"/>
              </w:rPr>
            </w:pPr>
            <w:r w:rsidRPr="00A73424">
              <w:rPr>
                <w:b/>
                <w:sz w:val="16"/>
              </w:rPr>
              <w:t>DL</w:t>
            </w:r>
            <w:r>
              <w:rPr>
                <w:b/>
                <w:sz w:val="16"/>
              </w:rPr>
              <w:t>:</w:t>
            </w:r>
          </w:p>
          <w:p w:rsidR="00EF3BB6" w:rsidRPr="00640547" w:rsidRDefault="00EF3BB6" w:rsidP="00FE453E">
            <w:pPr>
              <w:pStyle w:val="ListParagraph"/>
              <w:ind w:left="0"/>
              <w:jc w:val="center"/>
              <w:rPr>
                <w:sz w:val="16"/>
              </w:rPr>
            </w:pPr>
            <w:r w:rsidRPr="00640547">
              <w:rPr>
                <w:sz w:val="16"/>
              </w:rPr>
              <w:t>UPT CDF</w:t>
            </w:r>
          </w:p>
          <w:p w:rsidR="00EF3BB6" w:rsidRPr="0029551F" w:rsidRDefault="00EF3BB6"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EF3BB6" w:rsidRPr="0029551F"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24.1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24.2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25.1 </w:t>
            </w:r>
          </w:p>
        </w:tc>
      </w:tr>
      <w:tr w:rsidR="00EF3BB6" w:rsidRPr="00257664" w:rsidTr="00D93F84">
        <w:trPr>
          <w:trHeight w:val="140"/>
        </w:trPr>
        <w:tc>
          <w:tcPr>
            <w:tcW w:w="993" w:type="dxa"/>
            <w:vMerge/>
          </w:tcPr>
          <w:p w:rsidR="00EF3BB6" w:rsidRPr="0029551F" w:rsidRDefault="00EF3BB6" w:rsidP="00FE453E">
            <w:pPr>
              <w:pStyle w:val="ListParagraph"/>
              <w:ind w:left="0"/>
              <w:jc w:val="center"/>
              <w:rPr>
                <w:sz w:val="16"/>
              </w:rPr>
            </w:pPr>
          </w:p>
        </w:tc>
        <w:tc>
          <w:tcPr>
            <w:tcW w:w="567" w:type="dxa"/>
            <w:vMerge/>
          </w:tcPr>
          <w:p w:rsidR="00EF3BB6" w:rsidRPr="0029551F" w:rsidRDefault="00EF3BB6" w:rsidP="00FE453E">
            <w:pPr>
              <w:pStyle w:val="ListParagraph"/>
              <w:ind w:left="0"/>
              <w:jc w:val="center"/>
              <w:rPr>
                <w:sz w:val="16"/>
              </w:rPr>
            </w:pPr>
          </w:p>
        </w:tc>
        <w:tc>
          <w:tcPr>
            <w:tcW w:w="708" w:type="dxa"/>
            <w:vMerge/>
            <w:vAlign w:val="center"/>
          </w:tcPr>
          <w:p w:rsidR="00EF3BB6" w:rsidRPr="0029551F" w:rsidRDefault="00EF3BB6" w:rsidP="00FE453E">
            <w:pPr>
              <w:pStyle w:val="ListParagraph"/>
              <w:ind w:left="0"/>
              <w:jc w:val="center"/>
              <w:rPr>
                <w:sz w:val="16"/>
              </w:rPr>
            </w:pPr>
          </w:p>
        </w:tc>
        <w:tc>
          <w:tcPr>
            <w:tcW w:w="709" w:type="dxa"/>
            <w:vAlign w:val="center"/>
          </w:tcPr>
          <w:p w:rsidR="00EF3BB6" w:rsidRPr="0029551F"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101.3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105.3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87.2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91.1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86.6 </w:t>
            </w:r>
          </w:p>
        </w:tc>
      </w:tr>
      <w:tr w:rsidR="00EF3BB6" w:rsidRPr="00257664" w:rsidTr="00D93F84">
        <w:trPr>
          <w:trHeight w:val="140"/>
        </w:trPr>
        <w:tc>
          <w:tcPr>
            <w:tcW w:w="993" w:type="dxa"/>
            <w:vMerge/>
          </w:tcPr>
          <w:p w:rsidR="00EF3BB6" w:rsidRPr="0029551F" w:rsidRDefault="00EF3BB6" w:rsidP="00FE453E">
            <w:pPr>
              <w:pStyle w:val="ListParagraph"/>
              <w:ind w:left="0"/>
              <w:jc w:val="center"/>
              <w:rPr>
                <w:sz w:val="16"/>
              </w:rPr>
            </w:pPr>
          </w:p>
        </w:tc>
        <w:tc>
          <w:tcPr>
            <w:tcW w:w="567" w:type="dxa"/>
            <w:vMerge/>
          </w:tcPr>
          <w:p w:rsidR="00EF3BB6" w:rsidRPr="0029551F" w:rsidRDefault="00EF3BB6" w:rsidP="00FE453E">
            <w:pPr>
              <w:pStyle w:val="ListParagraph"/>
              <w:ind w:left="0"/>
              <w:jc w:val="center"/>
              <w:rPr>
                <w:sz w:val="16"/>
              </w:rPr>
            </w:pPr>
          </w:p>
        </w:tc>
        <w:tc>
          <w:tcPr>
            <w:tcW w:w="708" w:type="dxa"/>
            <w:vMerge/>
            <w:vAlign w:val="center"/>
          </w:tcPr>
          <w:p w:rsidR="00EF3BB6" w:rsidRPr="0029551F" w:rsidRDefault="00EF3BB6" w:rsidP="00FE453E">
            <w:pPr>
              <w:pStyle w:val="ListParagraph"/>
              <w:ind w:left="0"/>
              <w:jc w:val="center"/>
              <w:rPr>
                <w:sz w:val="16"/>
              </w:rPr>
            </w:pPr>
          </w:p>
        </w:tc>
        <w:tc>
          <w:tcPr>
            <w:tcW w:w="709" w:type="dxa"/>
            <w:vAlign w:val="center"/>
          </w:tcPr>
          <w:p w:rsidR="00EF3BB6" w:rsidRPr="0029551F"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148.2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151.0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148.2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151.0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146.8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151.0 </w:t>
            </w:r>
          </w:p>
        </w:tc>
      </w:tr>
      <w:tr w:rsidR="00EF3BB6" w:rsidRPr="00257664" w:rsidTr="00D93F84">
        <w:trPr>
          <w:trHeight w:val="140"/>
        </w:trPr>
        <w:tc>
          <w:tcPr>
            <w:tcW w:w="993" w:type="dxa"/>
            <w:vMerge/>
          </w:tcPr>
          <w:p w:rsidR="00EF3BB6" w:rsidRPr="0029551F" w:rsidRDefault="00EF3BB6" w:rsidP="00FE453E">
            <w:pPr>
              <w:pStyle w:val="ListParagraph"/>
              <w:ind w:left="0"/>
              <w:jc w:val="center"/>
              <w:rPr>
                <w:sz w:val="16"/>
              </w:rPr>
            </w:pPr>
          </w:p>
        </w:tc>
        <w:tc>
          <w:tcPr>
            <w:tcW w:w="567" w:type="dxa"/>
            <w:vMerge/>
          </w:tcPr>
          <w:p w:rsidR="00EF3BB6" w:rsidRPr="0029551F" w:rsidRDefault="00EF3BB6" w:rsidP="00FE453E">
            <w:pPr>
              <w:pStyle w:val="ListParagraph"/>
              <w:ind w:left="0"/>
              <w:jc w:val="center"/>
              <w:rPr>
                <w:sz w:val="16"/>
              </w:rPr>
            </w:pPr>
          </w:p>
        </w:tc>
        <w:tc>
          <w:tcPr>
            <w:tcW w:w="708" w:type="dxa"/>
            <w:vMerge/>
            <w:vAlign w:val="center"/>
          </w:tcPr>
          <w:p w:rsidR="00EF3BB6" w:rsidRPr="0029551F" w:rsidRDefault="00EF3BB6" w:rsidP="00FE453E">
            <w:pPr>
              <w:pStyle w:val="ListParagraph"/>
              <w:ind w:left="0"/>
              <w:jc w:val="center"/>
              <w:rPr>
                <w:sz w:val="16"/>
              </w:rPr>
            </w:pPr>
          </w:p>
        </w:tc>
        <w:tc>
          <w:tcPr>
            <w:tcW w:w="709" w:type="dxa"/>
            <w:vAlign w:val="center"/>
          </w:tcPr>
          <w:p w:rsidR="00EF3BB6" w:rsidRPr="0029551F"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98.3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99.0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87.9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89.3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87.3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restart"/>
            <w:vAlign w:val="center"/>
          </w:tcPr>
          <w:p w:rsidR="00EF3BB6" w:rsidRPr="00A73424" w:rsidRDefault="00EF3BB6" w:rsidP="00FE453E">
            <w:pPr>
              <w:pStyle w:val="ListParagraph"/>
              <w:ind w:left="0"/>
              <w:jc w:val="center"/>
              <w:rPr>
                <w:b/>
                <w:sz w:val="16"/>
              </w:rPr>
            </w:pPr>
            <w:r w:rsidRPr="00A73424">
              <w:rPr>
                <w:b/>
                <w:sz w:val="16"/>
              </w:rPr>
              <w:t>DL</w:t>
            </w:r>
            <w:r>
              <w:rPr>
                <w:b/>
                <w:sz w:val="16"/>
              </w:rPr>
              <w:t>:</w:t>
            </w:r>
          </w:p>
          <w:p w:rsidR="00EF3BB6" w:rsidRPr="00640547" w:rsidRDefault="00EF3BB6" w:rsidP="00FE453E">
            <w:pPr>
              <w:pStyle w:val="ListParagraph"/>
              <w:ind w:left="0"/>
              <w:jc w:val="center"/>
              <w:rPr>
                <w:sz w:val="16"/>
              </w:rPr>
            </w:pPr>
            <w:r>
              <w:rPr>
                <w:sz w:val="16"/>
              </w:rPr>
              <w:t>Delay</w:t>
            </w:r>
            <w:r w:rsidRPr="00640547">
              <w:rPr>
                <w:sz w:val="16"/>
              </w:rPr>
              <w:t xml:space="preserve"> CDF</w:t>
            </w:r>
          </w:p>
          <w:p w:rsidR="00EF3BB6" w:rsidRPr="00381E99" w:rsidRDefault="00EF3BB6" w:rsidP="00FE453E">
            <w:pPr>
              <w:pStyle w:val="ListParagraph"/>
              <w:ind w:left="0"/>
              <w:jc w:val="center"/>
              <w:rPr>
                <w:sz w:val="16"/>
              </w:rPr>
            </w:pPr>
            <w:r>
              <w:rPr>
                <w:sz w:val="16"/>
              </w:rPr>
              <w:t>[s]</w:t>
            </w:r>
          </w:p>
        </w:tc>
        <w:tc>
          <w:tcPr>
            <w:tcW w:w="709" w:type="dxa"/>
            <w:vAlign w:val="center"/>
          </w:tcPr>
          <w:p w:rsidR="00EF3BB6" w:rsidRPr="00640547"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0.026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0.030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0.031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0.126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0.116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0.158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0.164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0.165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0.048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0.046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0.058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restart"/>
            <w:vAlign w:val="center"/>
          </w:tcPr>
          <w:p w:rsidR="00EF3BB6" w:rsidRPr="00585EF7" w:rsidRDefault="00EF3BB6" w:rsidP="00FE453E">
            <w:pPr>
              <w:pStyle w:val="ListParagraph"/>
              <w:ind w:left="0"/>
              <w:jc w:val="center"/>
              <w:rPr>
                <w:b/>
                <w:sz w:val="16"/>
              </w:rPr>
            </w:pPr>
            <w:r>
              <w:rPr>
                <w:b/>
                <w:sz w:val="16"/>
              </w:rPr>
              <w:t>U</w:t>
            </w:r>
            <w:r w:rsidRPr="00585EF7">
              <w:rPr>
                <w:b/>
                <w:sz w:val="16"/>
              </w:rPr>
              <w:t>L</w:t>
            </w:r>
            <w:r>
              <w:rPr>
                <w:b/>
                <w:sz w:val="16"/>
              </w:rPr>
              <w:t>:</w:t>
            </w:r>
          </w:p>
          <w:p w:rsidR="00EF3BB6" w:rsidRPr="00640547" w:rsidRDefault="00EF3BB6" w:rsidP="00FE453E">
            <w:pPr>
              <w:pStyle w:val="ListParagraph"/>
              <w:ind w:left="0"/>
              <w:jc w:val="center"/>
              <w:rPr>
                <w:sz w:val="16"/>
              </w:rPr>
            </w:pPr>
            <w:r w:rsidRPr="00640547">
              <w:rPr>
                <w:sz w:val="16"/>
              </w:rPr>
              <w:lastRenderedPageBreak/>
              <w:t>UPT CDF</w:t>
            </w:r>
          </w:p>
          <w:p w:rsidR="00EF3BB6" w:rsidRPr="008564CE" w:rsidRDefault="00EF3BB6"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EF3BB6" w:rsidRPr="00640547" w:rsidRDefault="00EF3BB6" w:rsidP="00FE453E">
            <w:pPr>
              <w:pStyle w:val="ListParagraph"/>
              <w:ind w:left="0"/>
              <w:jc w:val="center"/>
              <w:rPr>
                <w:sz w:val="16"/>
              </w:rPr>
            </w:pPr>
            <w:r w:rsidRPr="00640547">
              <w:rPr>
                <w:sz w:val="16"/>
              </w:rPr>
              <w:lastRenderedPageBreak/>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27.8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26.2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20.5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17.3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25.7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53.3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54.9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48.4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50.8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47.6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50.5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67.2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64.9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65.8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51.0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51.6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47.4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48.8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45.3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48.7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restart"/>
            <w:vAlign w:val="center"/>
          </w:tcPr>
          <w:p w:rsidR="00EF3BB6" w:rsidRPr="00585EF7" w:rsidRDefault="00EF3BB6" w:rsidP="00FE453E">
            <w:pPr>
              <w:pStyle w:val="ListParagraph"/>
              <w:ind w:left="0"/>
              <w:jc w:val="center"/>
              <w:rPr>
                <w:b/>
                <w:sz w:val="16"/>
              </w:rPr>
            </w:pPr>
            <w:r>
              <w:rPr>
                <w:b/>
                <w:sz w:val="16"/>
              </w:rPr>
              <w:t>U</w:t>
            </w:r>
            <w:r w:rsidRPr="00585EF7">
              <w:rPr>
                <w:b/>
                <w:sz w:val="16"/>
              </w:rPr>
              <w:t>L</w:t>
            </w:r>
            <w:r>
              <w:rPr>
                <w:b/>
                <w:sz w:val="16"/>
              </w:rPr>
              <w:t>:</w:t>
            </w:r>
          </w:p>
          <w:p w:rsidR="00EF3BB6" w:rsidRPr="00640547" w:rsidRDefault="00EF3BB6" w:rsidP="00FE453E">
            <w:pPr>
              <w:pStyle w:val="ListParagraph"/>
              <w:ind w:left="0"/>
              <w:jc w:val="center"/>
              <w:rPr>
                <w:sz w:val="16"/>
              </w:rPr>
            </w:pPr>
            <w:r>
              <w:rPr>
                <w:sz w:val="16"/>
              </w:rPr>
              <w:t>Delay</w:t>
            </w:r>
            <w:r w:rsidRPr="00640547">
              <w:rPr>
                <w:sz w:val="16"/>
              </w:rPr>
              <w:t xml:space="preserve"> CDF</w:t>
            </w:r>
          </w:p>
          <w:p w:rsidR="00EF3BB6" w:rsidRPr="008564CE" w:rsidRDefault="00EF3BB6" w:rsidP="00FE453E">
            <w:pPr>
              <w:pStyle w:val="ListParagraph"/>
              <w:ind w:left="0"/>
              <w:jc w:val="center"/>
              <w:rPr>
                <w:sz w:val="16"/>
              </w:rPr>
            </w:pPr>
            <w:r>
              <w:rPr>
                <w:sz w:val="16"/>
              </w:rPr>
              <w:t>[s]</w:t>
            </w:r>
          </w:p>
        </w:tc>
        <w:tc>
          <w:tcPr>
            <w:tcW w:w="709" w:type="dxa"/>
            <w:vAlign w:val="center"/>
          </w:tcPr>
          <w:p w:rsidR="00EF3BB6" w:rsidRPr="00640547"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0.064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0.156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0.144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0.182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0.172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0.196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0.187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0.083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0.079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0.090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0.085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0.095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0.089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sz w:val="16"/>
              </w:rPr>
            </w:pPr>
            <w:r>
              <w:rPr>
                <w:sz w:val="16"/>
              </w:rPr>
              <w:t>BO</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6.2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6.1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8.1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7.7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8.6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8.4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F02BF6" w:rsidRDefault="00F02BF6" w:rsidP="00185DB7"/>
    <w:p w:rsidR="00A57102" w:rsidRDefault="00A57102" w:rsidP="00185DB7"/>
    <w:p w:rsidR="00F02BF6" w:rsidRPr="00BA4CCA" w:rsidRDefault="00F02BF6" w:rsidP="00D93F84">
      <w:pPr>
        <w:pStyle w:val="Caption"/>
        <w:keepNext/>
        <w:jc w:val="center"/>
        <w:rPr>
          <w:rFonts w:cstheme="minorHAnsi"/>
          <w:iCs/>
          <w:szCs w:val="24"/>
        </w:rPr>
      </w:pPr>
      <w:bookmarkStart w:id="10" w:name="_Ref419928026"/>
      <w:r w:rsidRPr="00A57102">
        <w:rPr>
          <w:sz w:val="22"/>
        </w:rPr>
        <w:t xml:space="preserve">Table </w:t>
      </w:r>
      <w:r w:rsidRPr="00A57102">
        <w:rPr>
          <w:sz w:val="22"/>
        </w:rPr>
        <w:fldChar w:fldCharType="begin"/>
      </w:r>
      <w:r w:rsidRPr="00A57102">
        <w:rPr>
          <w:sz w:val="22"/>
        </w:rPr>
        <w:instrText xml:space="preserve"> SEQ Table \* ARABIC </w:instrText>
      </w:r>
      <w:r w:rsidRPr="00A57102">
        <w:rPr>
          <w:sz w:val="22"/>
        </w:rPr>
        <w:fldChar w:fldCharType="separate"/>
      </w:r>
      <w:r w:rsidR="00EF776B">
        <w:rPr>
          <w:noProof/>
          <w:sz w:val="22"/>
        </w:rPr>
        <w:t>4</w:t>
      </w:r>
      <w:r w:rsidRPr="00A57102">
        <w:rPr>
          <w:sz w:val="22"/>
        </w:rPr>
        <w:fldChar w:fldCharType="end"/>
      </w:r>
      <w:r w:rsidRPr="00A57102">
        <w:rPr>
          <w:sz w:val="22"/>
        </w:rPr>
        <w:t xml:space="preserve">: </w:t>
      </w:r>
      <w:r>
        <w:rPr>
          <w:rFonts w:cstheme="minorHAnsi"/>
          <w:sz w:val="22"/>
          <w:szCs w:val="24"/>
        </w:rPr>
        <w:t>Out</w:t>
      </w:r>
      <w:r w:rsidRPr="00CD59AE">
        <w:rPr>
          <w:rFonts w:cstheme="minorHAnsi"/>
          <w:sz w:val="22"/>
          <w:szCs w:val="24"/>
        </w:rPr>
        <w:t xml:space="preserve">door </w:t>
      </w:r>
      <w:r w:rsidRPr="00CD59AE">
        <w:rPr>
          <w:rFonts w:cstheme="minorHAnsi"/>
          <w:iCs/>
          <w:sz w:val="22"/>
          <w:szCs w:val="24"/>
        </w:rPr>
        <w:t>deployment for Wi-Fi and LAA coexistence case with one shared unlicensed carrier and FTP traffic</w:t>
      </w:r>
      <w:bookmarkEnd w:id="10"/>
      <w:r w:rsidRPr="00CD59AE">
        <w:rPr>
          <w:rFonts w:cstheme="minorHAnsi"/>
          <w:iCs/>
          <w:sz w:val="22"/>
          <w:szCs w:val="24"/>
        </w:rPr>
        <w:t xml:space="preserve"> </w:t>
      </w:r>
      <w: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lastRenderedPageBreak/>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lastRenderedPageBreak/>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F02BF6" w:rsidP="00642E54">
            <w:pPr>
              <w:pStyle w:val="ListParagraph"/>
              <w:spacing w:before="120" w:line="280" w:lineRule="atLeast"/>
              <w:ind w:left="0"/>
              <w:jc w:val="both"/>
              <w:rPr>
                <w:rFonts w:ascii="Arial" w:hAnsi="Arial" w:cs="Arial"/>
                <w:b/>
                <w:sz w:val="16"/>
              </w:rPr>
            </w:pPr>
            <w:r w:rsidRPr="009D23BF">
              <w:rPr>
                <w:rFonts w:ascii="Arial" w:hAnsi="Arial" w:cs="Arial"/>
                <w:b/>
                <w:sz w:val="16"/>
              </w:rPr>
              <w:t>Company/</w:t>
            </w:r>
            <w:proofErr w:type="spellStart"/>
            <w:r w:rsidRPr="009D23BF">
              <w:rPr>
                <w:rFonts w:ascii="Arial" w:hAnsi="Arial" w:cs="Arial"/>
                <w:b/>
                <w:sz w:val="16"/>
              </w:rPr>
              <w:t>tdoc</w:t>
            </w:r>
            <w:proofErr w:type="spellEnd"/>
            <w:r w:rsidRPr="009D23BF">
              <w:rPr>
                <w:rFonts w:ascii="Arial" w:hAnsi="Arial" w:cs="Arial"/>
                <w:b/>
                <w:sz w:val="16"/>
              </w:rPr>
              <w:t>:</w:t>
            </w:r>
            <w:r>
              <w:rPr>
                <w:rFonts w:ascii="Arial" w:hAnsi="Arial" w:cs="Arial"/>
                <w:b/>
                <w:sz w:val="16"/>
              </w:rPr>
              <w:t xml:space="preserve"> QCOM/R1-152782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xml:space="preserve">. </w:t>
            </w:r>
            <w:proofErr w:type="spellStart"/>
            <w:r>
              <w:rPr>
                <w:rFonts w:ascii="Arial" w:hAnsi="Arial" w:cs="Arial"/>
                <w:sz w:val="16"/>
              </w:rPr>
              <w:t>WiFi</w:t>
            </w:r>
            <w:proofErr w:type="spellEnd"/>
            <w:r>
              <w:rPr>
                <w:rFonts w:ascii="Arial" w:hAnsi="Arial" w:cs="Arial"/>
                <w:sz w:val="16"/>
              </w:rPr>
              <w:t xml:space="preserve">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F02BF6" w:rsidRDefault="00F02BF6" w:rsidP="00185DB7"/>
    <w:p w:rsidR="00EF776B" w:rsidRDefault="00EF776B" w:rsidP="00185DB7"/>
    <w:p w:rsidR="00EF776B" w:rsidRDefault="00EF776B" w:rsidP="00185DB7"/>
    <w:p w:rsidR="00EF776B" w:rsidRPr="004B03E0" w:rsidRDefault="00EF776B" w:rsidP="008D2A1A">
      <w:pPr>
        <w:pStyle w:val="Caption"/>
        <w:keepNext/>
      </w:pPr>
      <w:bookmarkStart w:id="11" w:name="_Ref420342042"/>
      <w:r w:rsidRPr="008D2A1A">
        <w:rPr>
          <w:sz w:val="22"/>
        </w:rPr>
        <w:t xml:space="preserve">Table </w:t>
      </w:r>
      <w:r w:rsidRPr="008D2A1A">
        <w:rPr>
          <w:sz w:val="22"/>
        </w:rPr>
        <w:fldChar w:fldCharType="begin"/>
      </w:r>
      <w:r w:rsidRPr="008D2A1A">
        <w:rPr>
          <w:sz w:val="22"/>
        </w:rPr>
        <w:instrText xml:space="preserve"> SEQ Table \* ARABIC </w:instrText>
      </w:r>
      <w:r w:rsidRPr="008D2A1A">
        <w:rPr>
          <w:sz w:val="22"/>
        </w:rPr>
        <w:fldChar w:fldCharType="separate"/>
      </w:r>
      <w:r>
        <w:rPr>
          <w:noProof/>
          <w:sz w:val="22"/>
        </w:rPr>
        <w:t>5</w:t>
      </w:r>
      <w:r w:rsidRPr="008D2A1A">
        <w:rPr>
          <w:sz w:val="22"/>
        </w:rPr>
        <w:fldChar w:fldCharType="end"/>
      </w:r>
      <w:r w:rsidRPr="008D2A1A">
        <w:rPr>
          <w:sz w:val="22"/>
        </w:rPr>
        <w:t xml:space="preserve">: Additional coexistence evaluation results for </w:t>
      </w:r>
      <w:r w:rsidRPr="008D2A1A">
        <w:rPr>
          <w:rFonts w:ascii="Times New Roman" w:hAnsi="Times New Roman" w:cs="Times New Roman"/>
          <w:sz w:val="22"/>
        </w:rPr>
        <w:t xml:space="preserve">Indoor </w:t>
      </w:r>
      <w:r w:rsidRPr="008D2A1A">
        <w:rPr>
          <w:rFonts w:ascii="Times New Roman" w:hAnsi="Times New Roman" w:cs="Times New Roman"/>
          <w:iCs/>
          <w:sz w:val="22"/>
        </w:rPr>
        <w:t xml:space="preserve">deployment for Wi-Fi and LAA coexistence case with one shared unlicensed carrier and FTP traffic </w:t>
      </w:r>
      <w:proofErr w:type="gramStart"/>
      <w:r w:rsidRPr="008D2A1A">
        <w:rPr>
          <w:rFonts w:ascii="Times New Roman" w:hAnsi="Times New Roman" w:cs="Times New Roman"/>
          <w:iCs/>
          <w:sz w:val="22"/>
        </w:rPr>
        <w:t xml:space="preserve">with </w:t>
      </w:r>
      <w:r w:rsidRPr="008D2A1A">
        <w:rPr>
          <w:rFonts w:ascii="Times New Roman" w:hAnsi="Times New Roman" w:cs="Times New Roman"/>
          <w:iCs/>
          <w:sz w:val="22"/>
          <w:u w:val="single"/>
        </w:rPr>
        <w:t>50 users/operator</w:t>
      </w:r>
      <w:bookmarkEnd w:id="11"/>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7659FA">
        <w:trPr>
          <w:trHeight w:val="616"/>
        </w:trPr>
        <w:tc>
          <w:tcPr>
            <w:tcW w:w="1548" w:type="dxa"/>
            <w:gridSpan w:val="2"/>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7659FA">
        <w:trPr>
          <w:trHeight w:val="869"/>
        </w:trPr>
        <w:tc>
          <w:tcPr>
            <w:tcW w:w="1548" w:type="dxa"/>
            <w:gridSpan w:val="2"/>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7659FA">
        <w:trPr>
          <w:trHeight w:val="336"/>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23.115</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46.583</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70.805</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46.554</w:t>
            </w:r>
          </w:p>
        </w:tc>
      </w:tr>
      <w:tr w:rsidR="00EF776B" w:rsidRPr="009D23BF" w:rsidTr="007659FA">
        <w:trPr>
          <w:trHeight w:val="177"/>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0.173</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0.086</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0.056</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0.086</w:t>
            </w:r>
          </w:p>
        </w:tc>
      </w:tr>
      <w:tr w:rsidR="00EF776B" w:rsidRPr="009D23BF" w:rsidTr="007659FA">
        <w:trPr>
          <w:trHeight w:val="177"/>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21.377</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45.861</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65.764</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45.219</w:t>
            </w:r>
          </w:p>
        </w:tc>
      </w:tr>
      <w:tr w:rsidR="00EF776B" w:rsidRPr="009D23BF" w:rsidTr="007659FA">
        <w:trPr>
          <w:trHeight w:val="177"/>
        </w:trPr>
        <w:tc>
          <w:tcPr>
            <w:tcW w:w="918"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0.187</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0.087</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0.061</w:t>
            </w:r>
          </w:p>
        </w:tc>
      </w:tr>
      <w:tr w:rsidR="00EF776B" w:rsidRPr="009D23BF" w:rsidTr="007659FA">
        <w:trPr>
          <w:trHeight w:val="177"/>
        </w:trPr>
        <w:tc>
          <w:tcPr>
            <w:tcW w:w="918"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7659FA">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7659FA">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7659FA">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7659FA">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7659FA">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7659FA">
            <w:pPr>
              <w:pStyle w:val="ListParagraph"/>
              <w:ind w:left="0"/>
              <w:jc w:val="center"/>
              <w:rPr>
                <w:sz w:val="16"/>
              </w:rPr>
            </w:pPr>
            <w:r w:rsidRPr="00310B50">
              <w:rPr>
                <w:sz w:val="16"/>
              </w:rPr>
              <w:t>0.088</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7659FA">
            <w:pPr>
              <w:pStyle w:val="ListParagraph"/>
              <w:ind w:left="0"/>
              <w:jc w:val="center"/>
              <w:rPr>
                <w:sz w:val="16"/>
              </w:rPr>
            </w:pPr>
            <w:r>
              <w:rPr>
                <w:sz w:val="16"/>
              </w:rPr>
              <w:t>0.99</w:t>
            </w:r>
          </w:p>
        </w:tc>
        <w:tc>
          <w:tcPr>
            <w:tcW w:w="709" w:type="dxa"/>
            <w:shd w:val="clear" w:color="auto" w:fill="auto"/>
          </w:tcPr>
          <w:p w:rsidR="00EF776B" w:rsidRPr="00381E99" w:rsidRDefault="00EF776B" w:rsidP="007659FA">
            <w:pPr>
              <w:pStyle w:val="ListParagraph"/>
              <w:ind w:left="0"/>
              <w:jc w:val="center"/>
              <w:rPr>
                <w:sz w:val="16"/>
              </w:rPr>
            </w:pPr>
            <w:r>
              <w:rPr>
                <w:sz w:val="16"/>
              </w:rPr>
              <w:t>0.99</w:t>
            </w:r>
          </w:p>
        </w:tc>
        <w:tc>
          <w:tcPr>
            <w:tcW w:w="823" w:type="dxa"/>
            <w:shd w:val="clear" w:color="auto" w:fill="auto"/>
          </w:tcPr>
          <w:p w:rsidR="00EF776B" w:rsidRPr="008564CE" w:rsidRDefault="00EF776B" w:rsidP="007659FA">
            <w:pPr>
              <w:pStyle w:val="ListParagraph"/>
              <w:ind w:left="0"/>
              <w:jc w:val="center"/>
              <w:rPr>
                <w:sz w:val="16"/>
              </w:rPr>
            </w:pPr>
            <w:r>
              <w:rPr>
                <w:sz w:val="16"/>
              </w:rPr>
              <w:t>1.00</w:t>
            </w:r>
          </w:p>
        </w:tc>
        <w:tc>
          <w:tcPr>
            <w:tcW w:w="736" w:type="dxa"/>
            <w:shd w:val="clear" w:color="auto" w:fill="auto"/>
          </w:tcPr>
          <w:p w:rsidR="00EF776B" w:rsidRPr="008564CE" w:rsidRDefault="00EF776B" w:rsidP="007659FA">
            <w:pPr>
              <w:pStyle w:val="ListParagraph"/>
              <w:ind w:left="0"/>
              <w:jc w:val="center"/>
              <w:rPr>
                <w:sz w:val="16"/>
              </w:rPr>
            </w:pPr>
            <w:r>
              <w:rPr>
                <w:sz w:val="16"/>
              </w:rPr>
              <w:t>1.00</w:t>
            </w:r>
          </w:p>
        </w:tc>
        <w:tc>
          <w:tcPr>
            <w:tcW w:w="709" w:type="dxa"/>
            <w:shd w:val="clear" w:color="auto" w:fill="auto"/>
          </w:tcPr>
          <w:p w:rsidR="00EF776B" w:rsidRPr="008564CE" w:rsidRDefault="00EF776B" w:rsidP="007659FA">
            <w:pPr>
              <w:pStyle w:val="ListParagraph"/>
              <w:ind w:left="0"/>
              <w:jc w:val="center"/>
              <w:rPr>
                <w:sz w:val="16"/>
              </w:rPr>
            </w:pPr>
            <w:r>
              <w:rPr>
                <w:sz w:val="16"/>
              </w:rPr>
              <w:t>0.94</w:t>
            </w:r>
          </w:p>
        </w:tc>
        <w:tc>
          <w:tcPr>
            <w:tcW w:w="708" w:type="dxa"/>
            <w:shd w:val="clear" w:color="auto" w:fill="auto"/>
          </w:tcPr>
          <w:p w:rsidR="00EF776B" w:rsidRPr="008564CE" w:rsidRDefault="00EF776B" w:rsidP="007659FA">
            <w:pPr>
              <w:pStyle w:val="ListParagraph"/>
              <w:ind w:left="0"/>
              <w:jc w:val="center"/>
              <w:rPr>
                <w:sz w:val="16"/>
              </w:rPr>
            </w:pPr>
            <w:r>
              <w:rPr>
                <w:sz w:val="16"/>
              </w:rPr>
              <w:t>0.95</w:t>
            </w:r>
          </w:p>
        </w:tc>
        <w:tc>
          <w:tcPr>
            <w:tcW w:w="709" w:type="dxa"/>
            <w:shd w:val="clear" w:color="auto" w:fill="auto"/>
          </w:tcPr>
          <w:p w:rsidR="00EF776B" w:rsidRPr="008564CE" w:rsidRDefault="00EF776B" w:rsidP="007659FA">
            <w:pPr>
              <w:pStyle w:val="ListParagraph"/>
              <w:ind w:left="0"/>
              <w:jc w:val="center"/>
              <w:rPr>
                <w:sz w:val="16"/>
              </w:rPr>
            </w:pPr>
            <w:r>
              <w:rPr>
                <w:sz w:val="16"/>
              </w:rPr>
              <w:t>0.96</w:t>
            </w:r>
          </w:p>
        </w:tc>
        <w:tc>
          <w:tcPr>
            <w:tcW w:w="709" w:type="dxa"/>
            <w:shd w:val="clear" w:color="auto" w:fill="auto"/>
          </w:tcPr>
          <w:p w:rsidR="00EF776B" w:rsidRPr="008564CE" w:rsidRDefault="00EF776B" w:rsidP="007659FA">
            <w:pPr>
              <w:pStyle w:val="ListParagraph"/>
              <w:ind w:left="0"/>
              <w:jc w:val="center"/>
              <w:rPr>
                <w:sz w:val="16"/>
              </w:rPr>
            </w:pPr>
            <w:r>
              <w:rPr>
                <w:sz w:val="16"/>
              </w:rPr>
              <w:t>0.98</w:t>
            </w:r>
          </w:p>
        </w:tc>
        <w:tc>
          <w:tcPr>
            <w:tcW w:w="709" w:type="dxa"/>
            <w:shd w:val="clear" w:color="auto" w:fill="auto"/>
          </w:tcPr>
          <w:p w:rsidR="00EF776B" w:rsidRPr="008564CE" w:rsidRDefault="00EF776B" w:rsidP="007659FA">
            <w:pPr>
              <w:pStyle w:val="ListParagraph"/>
              <w:ind w:left="0"/>
              <w:jc w:val="center"/>
              <w:rPr>
                <w:sz w:val="16"/>
              </w:rPr>
            </w:pPr>
            <w:r>
              <w:rPr>
                <w:sz w:val="16"/>
              </w:rPr>
              <w:t>0.84</w:t>
            </w:r>
          </w:p>
        </w:tc>
        <w:tc>
          <w:tcPr>
            <w:tcW w:w="708" w:type="dxa"/>
            <w:shd w:val="clear" w:color="auto" w:fill="auto"/>
          </w:tcPr>
          <w:p w:rsidR="00EF776B" w:rsidRPr="008564CE" w:rsidRDefault="00EF776B" w:rsidP="007659FA">
            <w:pPr>
              <w:pStyle w:val="ListParagraph"/>
              <w:ind w:left="0"/>
              <w:jc w:val="center"/>
              <w:rPr>
                <w:sz w:val="16"/>
              </w:rPr>
            </w:pPr>
            <w:r>
              <w:rPr>
                <w:sz w:val="16"/>
              </w:rPr>
              <w:t>0.83</w:t>
            </w:r>
          </w:p>
        </w:tc>
        <w:tc>
          <w:tcPr>
            <w:tcW w:w="709" w:type="dxa"/>
            <w:shd w:val="clear" w:color="auto" w:fill="auto"/>
          </w:tcPr>
          <w:p w:rsidR="00EF776B" w:rsidRPr="008564CE" w:rsidRDefault="00EF776B" w:rsidP="007659FA">
            <w:pPr>
              <w:pStyle w:val="ListParagraph"/>
              <w:ind w:left="0"/>
              <w:jc w:val="center"/>
              <w:rPr>
                <w:sz w:val="16"/>
              </w:rPr>
            </w:pPr>
            <w:r>
              <w:rPr>
                <w:sz w:val="16"/>
              </w:rPr>
              <w:t>0.86</w:t>
            </w:r>
          </w:p>
        </w:tc>
        <w:tc>
          <w:tcPr>
            <w:tcW w:w="851" w:type="dxa"/>
            <w:shd w:val="clear" w:color="auto" w:fill="auto"/>
          </w:tcPr>
          <w:p w:rsidR="00EF776B" w:rsidRPr="008564CE" w:rsidRDefault="00EF776B" w:rsidP="007659FA">
            <w:pPr>
              <w:pStyle w:val="ListParagraph"/>
              <w:ind w:left="0"/>
              <w:jc w:val="center"/>
              <w:rPr>
                <w:sz w:val="16"/>
              </w:rPr>
            </w:pPr>
            <w:r>
              <w:rPr>
                <w:sz w:val="16"/>
              </w:rPr>
              <w:t>0.92</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823" w:type="dxa"/>
            <w:shd w:val="clear" w:color="auto" w:fill="auto"/>
          </w:tcPr>
          <w:p w:rsidR="00EF776B" w:rsidRPr="0029551F" w:rsidRDefault="00EF776B" w:rsidP="007659FA">
            <w:pPr>
              <w:pStyle w:val="ListParagraph"/>
              <w:ind w:left="0"/>
              <w:jc w:val="center"/>
              <w:rPr>
                <w:sz w:val="16"/>
              </w:rPr>
            </w:pPr>
            <w:r>
              <w:rPr>
                <w:sz w:val="16"/>
              </w:rPr>
              <w:t>1.00</w:t>
            </w:r>
          </w:p>
        </w:tc>
        <w:tc>
          <w:tcPr>
            <w:tcW w:w="736"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0.99</w:t>
            </w:r>
          </w:p>
        </w:tc>
        <w:tc>
          <w:tcPr>
            <w:tcW w:w="708" w:type="dxa"/>
            <w:shd w:val="clear" w:color="auto" w:fill="auto"/>
          </w:tcPr>
          <w:p w:rsidR="00EF776B" w:rsidRPr="0029551F" w:rsidRDefault="00EF776B" w:rsidP="007659FA">
            <w:pPr>
              <w:pStyle w:val="ListParagraph"/>
              <w:ind w:left="0"/>
              <w:jc w:val="center"/>
              <w:rPr>
                <w:sz w:val="16"/>
              </w:rPr>
            </w:pPr>
            <w:r>
              <w:rPr>
                <w:sz w:val="16"/>
              </w:rPr>
              <w:t>0.99</w:t>
            </w:r>
          </w:p>
        </w:tc>
        <w:tc>
          <w:tcPr>
            <w:tcW w:w="709" w:type="dxa"/>
            <w:shd w:val="clear" w:color="auto" w:fill="auto"/>
          </w:tcPr>
          <w:p w:rsidR="00EF776B" w:rsidRPr="0029551F" w:rsidRDefault="00EF776B" w:rsidP="007659FA">
            <w:pPr>
              <w:pStyle w:val="ListParagraph"/>
              <w:ind w:left="0"/>
              <w:jc w:val="center"/>
              <w:rPr>
                <w:sz w:val="16"/>
              </w:rPr>
            </w:pPr>
            <w:r>
              <w:rPr>
                <w:sz w:val="16"/>
              </w:rPr>
              <w:t>0.99</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708" w:type="dxa"/>
            <w:shd w:val="clear" w:color="auto" w:fill="auto"/>
          </w:tcPr>
          <w:p w:rsidR="00EF776B" w:rsidRPr="0029551F" w:rsidRDefault="00EF776B" w:rsidP="007659FA">
            <w:pPr>
              <w:pStyle w:val="ListParagraph"/>
              <w:ind w:left="0"/>
              <w:jc w:val="center"/>
              <w:rPr>
                <w:sz w:val="16"/>
              </w:rPr>
            </w:pPr>
            <w:r>
              <w:rPr>
                <w:sz w:val="16"/>
              </w:rPr>
              <w:t>0.96</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851" w:type="dxa"/>
            <w:shd w:val="clear" w:color="auto" w:fill="auto"/>
          </w:tcPr>
          <w:p w:rsidR="00EF776B" w:rsidRPr="0029551F" w:rsidRDefault="00EF776B" w:rsidP="007659FA">
            <w:pPr>
              <w:pStyle w:val="ListParagraph"/>
              <w:ind w:left="0"/>
              <w:jc w:val="center"/>
              <w:rPr>
                <w:sz w:val="16"/>
              </w:rPr>
            </w:pPr>
            <w:r>
              <w:rPr>
                <w:sz w:val="16"/>
              </w:rPr>
              <w:t>1.00</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7659FA">
            <w:pPr>
              <w:pStyle w:val="ListParagraph"/>
              <w:ind w:left="0"/>
              <w:jc w:val="center"/>
              <w:rPr>
                <w:sz w:val="16"/>
              </w:rPr>
            </w:pPr>
            <w:r>
              <w:rPr>
                <w:sz w:val="16"/>
              </w:rPr>
              <w:t>0.20</w:t>
            </w:r>
          </w:p>
        </w:tc>
        <w:tc>
          <w:tcPr>
            <w:tcW w:w="709" w:type="dxa"/>
            <w:shd w:val="clear" w:color="auto" w:fill="auto"/>
            <w:vAlign w:val="bottom"/>
          </w:tcPr>
          <w:p w:rsidR="00EF776B" w:rsidRDefault="00EF776B" w:rsidP="007659FA">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7659FA">
            <w:pPr>
              <w:pStyle w:val="ListParagraph"/>
              <w:ind w:left="0"/>
              <w:jc w:val="center"/>
              <w:rPr>
                <w:sz w:val="16"/>
              </w:rPr>
            </w:pPr>
            <w:r>
              <w:rPr>
                <w:sz w:val="16"/>
              </w:rPr>
              <w:t>0.12</w:t>
            </w:r>
          </w:p>
        </w:tc>
        <w:tc>
          <w:tcPr>
            <w:tcW w:w="736" w:type="dxa"/>
            <w:shd w:val="clear" w:color="auto" w:fill="auto"/>
            <w:vAlign w:val="bottom"/>
          </w:tcPr>
          <w:p w:rsidR="00EF776B" w:rsidRDefault="00EF776B" w:rsidP="007659FA">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0.40</w:t>
            </w:r>
          </w:p>
        </w:tc>
        <w:tc>
          <w:tcPr>
            <w:tcW w:w="708" w:type="dxa"/>
            <w:shd w:val="clear" w:color="auto" w:fill="auto"/>
            <w:vAlign w:val="bottom"/>
          </w:tcPr>
          <w:p w:rsidR="00EF776B" w:rsidRDefault="00EF776B" w:rsidP="007659FA">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0.27</w:t>
            </w:r>
          </w:p>
        </w:tc>
        <w:tc>
          <w:tcPr>
            <w:tcW w:w="709" w:type="dxa"/>
            <w:shd w:val="clear" w:color="auto" w:fill="auto"/>
            <w:vAlign w:val="bottom"/>
          </w:tcPr>
          <w:p w:rsidR="00EF776B" w:rsidRDefault="00EF776B" w:rsidP="007659FA">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0.60</w:t>
            </w:r>
          </w:p>
        </w:tc>
        <w:tc>
          <w:tcPr>
            <w:tcW w:w="708" w:type="dxa"/>
            <w:shd w:val="clear" w:color="auto" w:fill="auto"/>
            <w:vAlign w:val="bottom"/>
          </w:tcPr>
          <w:p w:rsidR="00EF776B" w:rsidRDefault="00EF776B" w:rsidP="007659FA">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0.52</w:t>
            </w:r>
          </w:p>
        </w:tc>
        <w:tc>
          <w:tcPr>
            <w:tcW w:w="851" w:type="dxa"/>
            <w:shd w:val="clear" w:color="auto" w:fill="auto"/>
            <w:vAlign w:val="bottom"/>
          </w:tcPr>
          <w:p w:rsidR="00EF776B" w:rsidRDefault="00EF776B" w:rsidP="007659FA">
            <w:pPr>
              <w:pStyle w:val="ListParagraph"/>
              <w:ind w:left="0"/>
              <w:jc w:val="center"/>
              <w:rPr>
                <w:sz w:val="16"/>
              </w:rPr>
            </w:pPr>
            <w:r>
              <w:rPr>
                <w:sz w:val="16"/>
              </w:rPr>
              <w:t>0.40</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7659FA">
            <w:pPr>
              <w:pStyle w:val="ListParagraph"/>
              <w:ind w:left="0"/>
              <w:jc w:val="center"/>
              <w:rPr>
                <w:sz w:val="16"/>
              </w:rPr>
            </w:pPr>
            <w:r>
              <w:rPr>
                <w:sz w:val="16"/>
              </w:rPr>
              <w:t>0.20</w:t>
            </w:r>
          </w:p>
        </w:tc>
        <w:tc>
          <w:tcPr>
            <w:tcW w:w="709" w:type="dxa"/>
            <w:shd w:val="clear" w:color="auto" w:fill="auto"/>
            <w:vAlign w:val="bottom"/>
          </w:tcPr>
          <w:p w:rsidR="00EF776B" w:rsidRDefault="00EF776B" w:rsidP="007659FA">
            <w:pPr>
              <w:pStyle w:val="ListParagraph"/>
              <w:ind w:left="0"/>
              <w:jc w:val="center"/>
              <w:rPr>
                <w:sz w:val="16"/>
              </w:rPr>
            </w:pPr>
            <w:r>
              <w:rPr>
                <w:sz w:val="16"/>
              </w:rPr>
              <w:t>0.20</w:t>
            </w:r>
          </w:p>
        </w:tc>
        <w:tc>
          <w:tcPr>
            <w:tcW w:w="823" w:type="dxa"/>
            <w:shd w:val="clear" w:color="auto" w:fill="auto"/>
            <w:vAlign w:val="bottom"/>
          </w:tcPr>
          <w:p w:rsidR="00EF776B" w:rsidRDefault="00EF776B" w:rsidP="007659FA">
            <w:pPr>
              <w:pStyle w:val="ListParagraph"/>
              <w:ind w:left="0"/>
              <w:jc w:val="center"/>
              <w:rPr>
                <w:sz w:val="16"/>
              </w:rPr>
            </w:pPr>
            <w:r>
              <w:rPr>
                <w:sz w:val="16"/>
              </w:rPr>
              <w:t>0.12</w:t>
            </w:r>
          </w:p>
        </w:tc>
        <w:tc>
          <w:tcPr>
            <w:tcW w:w="736" w:type="dxa"/>
            <w:shd w:val="clear" w:color="auto" w:fill="auto"/>
            <w:vAlign w:val="bottom"/>
          </w:tcPr>
          <w:p w:rsidR="00EF776B" w:rsidRDefault="00EF776B" w:rsidP="007659FA">
            <w:pPr>
              <w:pStyle w:val="ListParagraph"/>
              <w:ind w:left="0"/>
              <w:jc w:val="center"/>
              <w:rPr>
                <w:sz w:val="16"/>
              </w:rPr>
            </w:pPr>
            <w:r>
              <w:rPr>
                <w:sz w:val="16"/>
              </w:rPr>
              <w:t>0.08</w:t>
            </w:r>
          </w:p>
        </w:tc>
        <w:tc>
          <w:tcPr>
            <w:tcW w:w="709" w:type="dxa"/>
            <w:shd w:val="clear" w:color="auto" w:fill="auto"/>
            <w:vAlign w:val="bottom"/>
          </w:tcPr>
          <w:p w:rsidR="00EF776B" w:rsidRDefault="00EF776B" w:rsidP="007659FA">
            <w:pPr>
              <w:pStyle w:val="ListParagraph"/>
              <w:ind w:left="0"/>
              <w:jc w:val="center"/>
              <w:rPr>
                <w:sz w:val="16"/>
              </w:rPr>
            </w:pPr>
            <w:r>
              <w:rPr>
                <w:sz w:val="16"/>
              </w:rPr>
              <w:t>0.40</w:t>
            </w:r>
          </w:p>
        </w:tc>
        <w:tc>
          <w:tcPr>
            <w:tcW w:w="708" w:type="dxa"/>
            <w:shd w:val="clear" w:color="auto" w:fill="auto"/>
            <w:vAlign w:val="bottom"/>
          </w:tcPr>
          <w:p w:rsidR="00EF776B" w:rsidRDefault="00EF776B" w:rsidP="007659FA">
            <w:pPr>
              <w:pStyle w:val="ListParagraph"/>
              <w:ind w:left="0"/>
              <w:jc w:val="center"/>
              <w:rPr>
                <w:sz w:val="16"/>
              </w:rPr>
            </w:pPr>
            <w:r>
              <w:rPr>
                <w:sz w:val="16"/>
              </w:rPr>
              <w:t>0.40</w:t>
            </w:r>
          </w:p>
        </w:tc>
        <w:tc>
          <w:tcPr>
            <w:tcW w:w="709" w:type="dxa"/>
            <w:shd w:val="clear" w:color="auto" w:fill="auto"/>
            <w:vAlign w:val="bottom"/>
          </w:tcPr>
          <w:p w:rsidR="00EF776B" w:rsidRDefault="00EF776B" w:rsidP="007659FA">
            <w:pPr>
              <w:pStyle w:val="ListParagraph"/>
              <w:ind w:left="0"/>
              <w:jc w:val="center"/>
              <w:rPr>
                <w:sz w:val="16"/>
              </w:rPr>
            </w:pPr>
            <w:r>
              <w:rPr>
                <w:sz w:val="16"/>
              </w:rPr>
              <w:t>0.27</w:t>
            </w:r>
          </w:p>
        </w:tc>
        <w:tc>
          <w:tcPr>
            <w:tcW w:w="709" w:type="dxa"/>
            <w:shd w:val="clear" w:color="auto" w:fill="auto"/>
            <w:vAlign w:val="bottom"/>
          </w:tcPr>
          <w:p w:rsidR="00EF776B" w:rsidRDefault="00EF776B" w:rsidP="007659FA">
            <w:pPr>
              <w:pStyle w:val="ListParagraph"/>
              <w:ind w:left="0"/>
              <w:jc w:val="center"/>
              <w:rPr>
                <w:sz w:val="16"/>
              </w:rPr>
            </w:pPr>
            <w:r>
              <w:rPr>
                <w:sz w:val="16"/>
              </w:rPr>
              <w:t>0.15</w:t>
            </w:r>
          </w:p>
        </w:tc>
        <w:tc>
          <w:tcPr>
            <w:tcW w:w="709" w:type="dxa"/>
            <w:shd w:val="clear" w:color="auto" w:fill="auto"/>
            <w:vAlign w:val="bottom"/>
          </w:tcPr>
          <w:p w:rsidR="00EF776B" w:rsidRDefault="00EF776B" w:rsidP="007659FA">
            <w:pPr>
              <w:pStyle w:val="ListParagraph"/>
              <w:ind w:left="0"/>
              <w:jc w:val="center"/>
              <w:rPr>
                <w:sz w:val="16"/>
              </w:rPr>
            </w:pPr>
            <w:r>
              <w:rPr>
                <w:sz w:val="16"/>
              </w:rPr>
              <w:t>0.61</w:t>
            </w:r>
          </w:p>
        </w:tc>
        <w:tc>
          <w:tcPr>
            <w:tcW w:w="708" w:type="dxa"/>
            <w:shd w:val="clear" w:color="auto" w:fill="auto"/>
            <w:vAlign w:val="bottom"/>
          </w:tcPr>
          <w:p w:rsidR="00EF776B" w:rsidRDefault="00EF776B" w:rsidP="007659FA">
            <w:pPr>
              <w:pStyle w:val="ListParagraph"/>
              <w:ind w:left="0"/>
              <w:jc w:val="center"/>
              <w:rPr>
                <w:sz w:val="16"/>
              </w:rPr>
            </w:pPr>
            <w:r>
              <w:rPr>
                <w:sz w:val="16"/>
              </w:rPr>
              <w:t>0.61</w:t>
            </w:r>
          </w:p>
        </w:tc>
        <w:tc>
          <w:tcPr>
            <w:tcW w:w="709" w:type="dxa"/>
            <w:shd w:val="clear" w:color="auto" w:fill="auto"/>
            <w:vAlign w:val="bottom"/>
          </w:tcPr>
          <w:p w:rsidR="00EF776B" w:rsidRDefault="00EF776B" w:rsidP="007659FA">
            <w:pPr>
              <w:pStyle w:val="ListParagraph"/>
              <w:ind w:left="0"/>
              <w:jc w:val="center"/>
              <w:rPr>
                <w:sz w:val="16"/>
              </w:rPr>
            </w:pPr>
            <w:r>
              <w:rPr>
                <w:sz w:val="16"/>
              </w:rPr>
              <w:t>0.53</w:t>
            </w:r>
          </w:p>
        </w:tc>
        <w:tc>
          <w:tcPr>
            <w:tcW w:w="851" w:type="dxa"/>
            <w:shd w:val="clear" w:color="auto" w:fill="auto"/>
            <w:vAlign w:val="bottom"/>
          </w:tcPr>
          <w:p w:rsidR="00EF776B" w:rsidRDefault="00EF776B" w:rsidP="007659FA">
            <w:pPr>
              <w:pStyle w:val="ListParagraph"/>
              <w:ind w:left="0"/>
              <w:jc w:val="center"/>
              <w:rPr>
                <w:sz w:val="16"/>
              </w:rPr>
            </w:pPr>
            <w:r>
              <w:rPr>
                <w:sz w:val="16"/>
              </w:rPr>
              <w:t>0.25</w:t>
            </w:r>
          </w:p>
        </w:tc>
      </w:tr>
      <w:tr w:rsidR="00EF776B" w:rsidRPr="009D23BF" w:rsidTr="007659FA">
        <w:trPr>
          <w:trHeight w:val="177"/>
        </w:trPr>
        <w:tc>
          <w:tcPr>
            <w:tcW w:w="1548"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7659FA">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7659FA">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7659FA">
            <w:pPr>
              <w:pStyle w:val="ListParagraph"/>
              <w:ind w:left="0"/>
              <w:jc w:val="center"/>
              <w:rPr>
                <w:sz w:val="16"/>
              </w:rPr>
            </w:pPr>
            <w:r>
              <w:rPr>
                <w:sz w:val="16"/>
              </w:rPr>
              <w:t>0.70Mbps</w:t>
            </w:r>
          </w:p>
        </w:tc>
      </w:tr>
      <w:tr w:rsidR="00EF776B" w:rsidRPr="009D23BF" w:rsidTr="007659FA">
        <w:trPr>
          <w:trHeight w:val="177"/>
        </w:trPr>
        <w:tc>
          <w:tcPr>
            <w:tcW w:w="10407" w:type="dxa"/>
            <w:gridSpan w:val="14"/>
            <w:shd w:val="clear" w:color="auto" w:fill="auto"/>
          </w:tcPr>
          <w:p w:rsidR="00EF776B" w:rsidRPr="009D23BF" w:rsidRDefault="00EF776B" w:rsidP="007659FA">
            <w:pPr>
              <w:pStyle w:val="ListParagraph"/>
              <w:spacing w:before="120" w:line="280" w:lineRule="atLeast"/>
              <w:ind w:left="0"/>
              <w:jc w:val="both"/>
              <w:rPr>
                <w:rFonts w:ascii="Arial" w:hAnsi="Arial" w:cs="Arial"/>
                <w:b/>
                <w:sz w:val="16"/>
              </w:rPr>
            </w:pPr>
            <w:r w:rsidRPr="009D23BF">
              <w:rPr>
                <w:rFonts w:ascii="Arial" w:hAnsi="Arial" w:cs="Arial"/>
                <w:b/>
                <w:sz w:val="16"/>
              </w:rPr>
              <w:t>Company/</w:t>
            </w:r>
            <w:proofErr w:type="spellStart"/>
            <w:r w:rsidRPr="009D23BF">
              <w:rPr>
                <w:rFonts w:ascii="Arial" w:hAnsi="Arial" w:cs="Arial"/>
                <w:b/>
                <w:sz w:val="16"/>
              </w:rPr>
              <w:t>tdoc</w:t>
            </w:r>
            <w:proofErr w:type="spellEnd"/>
            <w:r w:rsidRPr="009D23BF">
              <w:rPr>
                <w:rFonts w:ascii="Arial" w:hAnsi="Arial" w:cs="Arial"/>
                <w:b/>
                <w:sz w:val="16"/>
              </w:rPr>
              <w:t>:</w:t>
            </w:r>
            <w:r>
              <w:rPr>
                <w:rFonts w:ascii="Arial" w:hAnsi="Arial" w:cs="Arial"/>
                <w:b/>
                <w:sz w:val="16"/>
              </w:rPr>
              <w:t xml:space="preserve"> QCOM/R1-153429</w:t>
            </w:r>
          </w:p>
          <w:p w:rsidR="00EF776B" w:rsidRPr="009D23BF" w:rsidRDefault="00EF776B" w:rsidP="007659FA">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xml:space="preserve">. </w:t>
            </w:r>
            <w:proofErr w:type="spellStart"/>
            <w:r>
              <w:rPr>
                <w:rFonts w:ascii="Arial" w:hAnsi="Arial" w:cs="Arial"/>
                <w:sz w:val="16"/>
              </w:rPr>
              <w:t>WiFi</w:t>
            </w:r>
            <w:proofErr w:type="spellEnd"/>
            <w:r>
              <w:rPr>
                <w:rFonts w:ascii="Arial" w:hAnsi="Arial" w:cs="Arial"/>
                <w:sz w:val="16"/>
              </w:rPr>
              <w:t xml:space="preserve"> preamble detection threshold = 4dB SINR.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Default="00EF776B" w:rsidP="00185DB7"/>
    <w:p w:rsidR="00EF776B" w:rsidRDefault="00EF776B" w:rsidP="008D2A1A">
      <w:pPr>
        <w:pStyle w:val="Caption"/>
      </w:pPr>
      <w:bookmarkStart w:id="12" w:name="_Ref420342049"/>
      <w:r w:rsidRPr="008D2A1A">
        <w:rPr>
          <w:sz w:val="22"/>
        </w:rPr>
        <w:lastRenderedPageBreak/>
        <w:t xml:space="preserve">Table </w:t>
      </w:r>
      <w:r w:rsidRPr="008D2A1A">
        <w:rPr>
          <w:sz w:val="22"/>
        </w:rPr>
        <w:fldChar w:fldCharType="begin"/>
      </w:r>
      <w:r w:rsidRPr="008D2A1A">
        <w:rPr>
          <w:sz w:val="22"/>
        </w:rPr>
        <w:instrText xml:space="preserve"> SEQ Table \* ARABIC </w:instrText>
      </w:r>
      <w:r w:rsidRPr="008D2A1A">
        <w:rPr>
          <w:sz w:val="22"/>
        </w:rPr>
        <w:fldChar w:fldCharType="separate"/>
      </w:r>
      <w:r w:rsidRPr="008D2A1A">
        <w:rPr>
          <w:noProof/>
          <w:sz w:val="22"/>
        </w:rPr>
        <w:t>6</w:t>
      </w:r>
      <w:r w:rsidRPr="008D2A1A">
        <w:rPr>
          <w:sz w:val="22"/>
        </w:rPr>
        <w:fldChar w:fldCharType="end"/>
      </w:r>
      <w:r w:rsidRPr="008D2A1A">
        <w:rPr>
          <w:sz w:val="22"/>
        </w:rPr>
        <w:t xml:space="preserve">: </w:t>
      </w:r>
      <w:r w:rsidRPr="007659FA">
        <w:rPr>
          <w:sz w:val="22"/>
        </w:rPr>
        <w:t xml:space="preserve">Additional coexistence evaluation results for </w:t>
      </w:r>
      <w:r>
        <w:rPr>
          <w:rFonts w:ascii="Times New Roman" w:hAnsi="Times New Roman" w:cs="Times New Roman"/>
          <w:sz w:val="22"/>
        </w:rPr>
        <w:t>Out</w:t>
      </w:r>
      <w:r w:rsidRPr="007659FA">
        <w:rPr>
          <w:rFonts w:ascii="Times New Roman" w:hAnsi="Times New Roman" w:cs="Times New Roman"/>
          <w:sz w:val="22"/>
        </w:rPr>
        <w:t xml:space="preserve">door </w:t>
      </w:r>
      <w:r w:rsidRPr="007659FA">
        <w:rPr>
          <w:rFonts w:ascii="Times New Roman" w:hAnsi="Times New Roman" w:cs="Times New Roman"/>
          <w:iCs/>
          <w:sz w:val="22"/>
        </w:rPr>
        <w:t xml:space="preserve">deployment for Wi-Fi and LAA coexistence case with one shared unlicensed carrier and FTP traffic </w:t>
      </w:r>
      <w:proofErr w:type="gramStart"/>
      <w:r w:rsidRPr="007659FA">
        <w:rPr>
          <w:rFonts w:ascii="Times New Roman" w:hAnsi="Times New Roman" w:cs="Times New Roman"/>
          <w:iCs/>
          <w:sz w:val="22"/>
        </w:rPr>
        <w:t xml:space="preserve">with </w:t>
      </w:r>
      <w:r w:rsidRPr="007659FA">
        <w:rPr>
          <w:rFonts w:ascii="Times New Roman" w:hAnsi="Times New Roman" w:cs="Times New Roman"/>
          <w:iCs/>
          <w:sz w:val="22"/>
          <w:u w:val="single"/>
        </w:rPr>
        <w:t>50 users/operator</w:t>
      </w:r>
      <w:bookmarkEnd w:id="12"/>
      <w:proofErr w:type="gramEnd"/>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7659FA">
        <w:trPr>
          <w:trHeight w:val="616"/>
        </w:trPr>
        <w:tc>
          <w:tcPr>
            <w:tcW w:w="1485" w:type="dxa"/>
            <w:gridSpan w:val="2"/>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7659FA">
        <w:trPr>
          <w:trHeight w:val="869"/>
        </w:trPr>
        <w:tc>
          <w:tcPr>
            <w:tcW w:w="1485" w:type="dxa"/>
            <w:gridSpan w:val="2"/>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7659FA">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7659FA">
        <w:trPr>
          <w:trHeight w:val="336"/>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19.318</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56.160</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95.509</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56.799</w:t>
            </w:r>
          </w:p>
        </w:tc>
      </w:tr>
      <w:tr w:rsidR="00EF776B" w:rsidRPr="009D23BF" w:rsidTr="007659FA">
        <w:trPr>
          <w:trHeight w:val="177"/>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0.207</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0.071</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0.042</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0.070</w:t>
            </w:r>
          </w:p>
        </w:tc>
      </w:tr>
      <w:tr w:rsidR="00EF776B" w:rsidRPr="009D23BF" w:rsidTr="007659FA">
        <w:trPr>
          <w:trHeight w:val="177"/>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14.476</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48.748</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7659FA">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90.259</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50.058</w:t>
            </w:r>
          </w:p>
        </w:tc>
      </w:tr>
      <w:tr w:rsidR="00EF776B" w:rsidRPr="009D23BF" w:rsidTr="007659FA">
        <w:trPr>
          <w:trHeight w:val="177"/>
        </w:trPr>
        <w:tc>
          <w:tcPr>
            <w:tcW w:w="857" w:type="dxa"/>
            <w:vMerge w:val="restart"/>
            <w:shd w:val="clear" w:color="auto" w:fill="auto"/>
          </w:tcPr>
          <w:p w:rsidR="00EF776B" w:rsidRPr="009D23BF" w:rsidRDefault="00EF776B" w:rsidP="007659FA">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0.276</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0.082</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0.044</w:t>
            </w:r>
          </w:p>
        </w:tc>
      </w:tr>
      <w:tr w:rsidR="00EF776B" w:rsidRPr="009D23BF" w:rsidTr="007659FA">
        <w:trPr>
          <w:trHeight w:val="177"/>
        </w:trPr>
        <w:tc>
          <w:tcPr>
            <w:tcW w:w="857" w:type="dxa"/>
            <w:vMerge/>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7659FA">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7659FA">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7659FA">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7659FA">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7659FA">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7659FA">
            <w:pPr>
              <w:pStyle w:val="ListParagraph"/>
              <w:ind w:left="0"/>
              <w:jc w:val="center"/>
              <w:rPr>
                <w:sz w:val="16"/>
              </w:rPr>
            </w:pPr>
            <w:r w:rsidRPr="00AF5BBA">
              <w:rPr>
                <w:sz w:val="16"/>
              </w:rPr>
              <w:t>0.080</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7659FA">
            <w:pPr>
              <w:pStyle w:val="ListParagraph"/>
              <w:ind w:left="0"/>
              <w:jc w:val="center"/>
              <w:rPr>
                <w:sz w:val="16"/>
              </w:rPr>
            </w:pPr>
            <w:r>
              <w:rPr>
                <w:sz w:val="16"/>
              </w:rPr>
              <w:t>0.99</w:t>
            </w:r>
          </w:p>
        </w:tc>
        <w:tc>
          <w:tcPr>
            <w:tcW w:w="709" w:type="dxa"/>
            <w:shd w:val="clear" w:color="auto" w:fill="auto"/>
          </w:tcPr>
          <w:p w:rsidR="00EF776B" w:rsidRPr="00381E99" w:rsidRDefault="00EF776B" w:rsidP="007659FA">
            <w:pPr>
              <w:pStyle w:val="ListParagraph"/>
              <w:ind w:left="0"/>
              <w:jc w:val="center"/>
              <w:rPr>
                <w:sz w:val="16"/>
              </w:rPr>
            </w:pPr>
            <w:r>
              <w:rPr>
                <w:sz w:val="16"/>
              </w:rPr>
              <w:t>0.99</w:t>
            </w:r>
          </w:p>
        </w:tc>
        <w:tc>
          <w:tcPr>
            <w:tcW w:w="823" w:type="dxa"/>
            <w:shd w:val="clear" w:color="auto" w:fill="auto"/>
          </w:tcPr>
          <w:p w:rsidR="00EF776B" w:rsidRPr="00381E99" w:rsidRDefault="00EF776B" w:rsidP="007659FA">
            <w:pPr>
              <w:pStyle w:val="ListParagraph"/>
              <w:ind w:left="0"/>
              <w:jc w:val="center"/>
              <w:rPr>
                <w:sz w:val="16"/>
              </w:rPr>
            </w:pPr>
            <w:r>
              <w:rPr>
                <w:sz w:val="16"/>
              </w:rPr>
              <w:t>1.00</w:t>
            </w:r>
          </w:p>
        </w:tc>
        <w:tc>
          <w:tcPr>
            <w:tcW w:w="736" w:type="dxa"/>
            <w:shd w:val="clear" w:color="auto" w:fill="auto"/>
          </w:tcPr>
          <w:p w:rsidR="00EF776B" w:rsidRPr="008564CE" w:rsidRDefault="00EF776B" w:rsidP="007659FA">
            <w:pPr>
              <w:pStyle w:val="ListParagraph"/>
              <w:ind w:left="0"/>
              <w:jc w:val="center"/>
              <w:rPr>
                <w:sz w:val="16"/>
              </w:rPr>
            </w:pPr>
            <w:r>
              <w:rPr>
                <w:sz w:val="16"/>
              </w:rPr>
              <w:t>1.00</w:t>
            </w:r>
          </w:p>
        </w:tc>
        <w:tc>
          <w:tcPr>
            <w:tcW w:w="709" w:type="dxa"/>
            <w:shd w:val="clear" w:color="auto" w:fill="auto"/>
          </w:tcPr>
          <w:p w:rsidR="00EF776B" w:rsidRPr="008564CE" w:rsidRDefault="00EF776B" w:rsidP="007659FA">
            <w:pPr>
              <w:pStyle w:val="ListParagraph"/>
              <w:ind w:left="0"/>
              <w:jc w:val="center"/>
              <w:rPr>
                <w:sz w:val="16"/>
              </w:rPr>
            </w:pPr>
            <w:r>
              <w:rPr>
                <w:sz w:val="16"/>
              </w:rPr>
              <w:t>0.98</w:t>
            </w:r>
          </w:p>
        </w:tc>
        <w:tc>
          <w:tcPr>
            <w:tcW w:w="708" w:type="dxa"/>
            <w:shd w:val="clear" w:color="auto" w:fill="auto"/>
          </w:tcPr>
          <w:p w:rsidR="00EF776B" w:rsidRPr="008564CE" w:rsidRDefault="00EF776B" w:rsidP="007659FA">
            <w:pPr>
              <w:pStyle w:val="ListParagraph"/>
              <w:ind w:left="0"/>
              <w:jc w:val="center"/>
              <w:rPr>
                <w:sz w:val="16"/>
              </w:rPr>
            </w:pPr>
            <w:r>
              <w:rPr>
                <w:sz w:val="16"/>
              </w:rPr>
              <w:t>0.98</w:t>
            </w:r>
          </w:p>
        </w:tc>
        <w:tc>
          <w:tcPr>
            <w:tcW w:w="709" w:type="dxa"/>
            <w:shd w:val="clear" w:color="auto" w:fill="auto"/>
          </w:tcPr>
          <w:p w:rsidR="00EF776B" w:rsidRPr="008564CE" w:rsidRDefault="00EF776B" w:rsidP="007659FA">
            <w:pPr>
              <w:pStyle w:val="ListParagraph"/>
              <w:ind w:left="0"/>
              <w:jc w:val="center"/>
              <w:rPr>
                <w:sz w:val="16"/>
              </w:rPr>
            </w:pPr>
            <w:r>
              <w:rPr>
                <w:sz w:val="16"/>
              </w:rPr>
              <w:t>1.00</w:t>
            </w:r>
          </w:p>
        </w:tc>
        <w:tc>
          <w:tcPr>
            <w:tcW w:w="709" w:type="dxa"/>
            <w:shd w:val="clear" w:color="auto" w:fill="auto"/>
          </w:tcPr>
          <w:p w:rsidR="00EF776B" w:rsidRPr="008564CE" w:rsidRDefault="00EF776B" w:rsidP="007659FA">
            <w:pPr>
              <w:pStyle w:val="ListParagraph"/>
              <w:ind w:left="0"/>
              <w:jc w:val="center"/>
              <w:rPr>
                <w:sz w:val="16"/>
              </w:rPr>
            </w:pPr>
            <w:r>
              <w:rPr>
                <w:sz w:val="16"/>
              </w:rPr>
              <w:t>0.99</w:t>
            </w:r>
          </w:p>
        </w:tc>
        <w:tc>
          <w:tcPr>
            <w:tcW w:w="709" w:type="dxa"/>
            <w:shd w:val="clear" w:color="auto" w:fill="auto"/>
          </w:tcPr>
          <w:p w:rsidR="00EF776B" w:rsidRPr="008564CE" w:rsidRDefault="00EF776B" w:rsidP="007659FA">
            <w:pPr>
              <w:pStyle w:val="ListParagraph"/>
              <w:ind w:left="0"/>
              <w:jc w:val="center"/>
              <w:rPr>
                <w:sz w:val="16"/>
              </w:rPr>
            </w:pPr>
            <w:r>
              <w:rPr>
                <w:sz w:val="16"/>
              </w:rPr>
              <w:t>0.92</w:t>
            </w:r>
          </w:p>
        </w:tc>
        <w:tc>
          <w:tcPr>
            <w:tcW w:w="708" w:type="dxa"/>
            <w:shd w:val="clear" w:color="auto" w:fill="auto"/>
          </w:tcPr>
          <w:p w:rsidR="00EF776B" w:rsidRPr="008564CE" w:rsidRDefault="00EF776B" w:rsidP="007659FA">
            <w:pPr>
              <w:pStyle w:val="ListParagraph"/>
              <w:ind w:left="0"/>
              <w:jc w:val="center"/>
              <w:rPr>
                <w:sz w:val="16"/>
              </w:rPr>
            </w:pPr>
            <w:r>
              <w:rPr>
                <w:sz w:val="16"/>
              </w:rPr>
              <w:t>0.92</w:t>
            </w:r>
          </w:p>
        </w:tc>
        <w:tc>
          <w:tcPr>
            <w:tcW w:w="709" w:type="dxa"/>
            <w:shd w:val="clear" w:color="auto" w:fill="auto"/>
          </w:tcPr>
          <w:p w:rsidR="00EF776B" w:rsidRPr="008564CE" w:rsidRDefault="00EF776B" w:rsidP="007659FA">
            <w:pPr>
              <w:pStyle w:val="ListParagraph"/>
              <w:ind w:left="0"/>
              <w:jc w:val="center"/>
              <w:rPr>
                <w:sz w:val="16"/>
              </w:rPr>
            </w:pPr>
            <w:r>
              <w:rPr>
                <w:sz w:val="16"/>
              </w:rPr>
              <w:t>0.98</w:t>
            </w:r>
          </w:p>
        </w:tc>
        <w:tc>
          <w:tcPr>
            <w:tcW w:w="851" w:type="dxa"/>
            <w:shd w:val="clear" w:color="auto" w:fill="auto"/>
          </w:tcPr>
          <w:p w:rsidR="00EF776B" w:rsidRPr="008564CE" w:rsidRDefault="00EF776B" w:rsidP="007659FA">
            <w:pPr>
              <w:pStyle w:val="ListParagraph"/>
              <w:ind w:left="0"/>
              <w:jc w:val="center"/>
              <w:rPr>
                <w:sz w:val="16"/>
              </w:rPr>
            </w:pPr>
            <w:r>
              <w:rPr>
                <w:sz w:val="16"/>
              </w:rPr>
              <w:t>0.99</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7659FA">
            <w:pPr>
              <w:pStyle w:val="ListParagraph"/>
              <w:ind w:left="0"/>
              <w:jc w:val="center"/>
              <w:rPr>
                <w:sz w:val="16"/>
              </w:rPr>
            </w:pPr>
            <w:r>
              <w:rPr>
                <w:sz w:val="16"/>
              </w:rPr>
              <w:t>0.99</w:t>
            </w:r>
          </w:p>
        </w:tc>
        <w:tc>
          <w:tcPr>
            <w:tcW w:w="709" w:type="dxa"/>
            <w:shd w:val="clear" w:color="auto" w:fill="auto"/>
          </w:tcPr>
          <w:p w:rsidR="00EF776B" w:rsidRPr="0029551F" w:rsidRDefault="00EF776B" w:rsidP="007659FA">
            <w:pPr>
              <w:pStyle w:val="ListParagraph"/>
              <w:ind w:left="0"/>
              <w:jc w:val="center"/>
              <w:rPr>
                <w:sz w:val="16"/>
              </w:rPr>
            </w:pPr>
            <w:r>
              <w:rPr>
                <w:sz w:val="16"/>
              </w:rPr>
              <w:t>0.99</w:t>
            </w:r>
          </w:p>
        </w:tc>
        <w:tc>
          <w:tcPr>
            <w:tcW w:w="823" w:type="dxa"/>
            <w:shd w:val="clear" w:color="auto" w:fill="auto"/>
          </w:tcPr>
          <w:p w:rsidR="00EF776B" w:rsidRPr="0029551F" w:rsidRDefault="00EF776B" w:rsidP="007659FA">
            <w:pPr>
              <w:pStyle w:val="ListParagraph"/>
              <w:ind w:left="0"/>
              <w:jc w:val="center"/>
              <w:rPr>
                <w:sz w:val="16"/>
              </w:rPr>
            </w:pPr>
            <w:r>
              <w:rPr>
                <w:sz w:val="16"/>
              </w:rPr>
              <w:t>1.00</w:t>
            </w:r>
          </w:p>
        </w:tc>
        <w:tc>
          <w:tcPr>
            <w:tcW w:w="736"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708" w:type="dxa"/>
            <w:shd w:val="clear" w:color="auto" w:fill="auto"/>
          </w:tcPr>
          <w:p w:rsidR="00EF776B" w:rsidRPr="0029551F" w:rsidRDefault="00EF776B" w:rsidP="007659FA">
            <w:pPr>
              <w:pStyle w:val="ListParagraph"/>
              <w:ind w:left="0"/>
              <w:jc w:val="center"/>
              <w:rPr>
                <w:sz w:val="16"/>
              </w:rPr>
            </w:pPr>
            <w:r>
              <w:rPr>
                <w:sz w:val="16"/>
              </w:rPr>
              <w:t>0.97</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1.00</w:t>
            </w:r>
          </w:p>
        </w:tc>
        <w:tc>
          <w:tcPr>
            <w:tcW w:w="709" w:type="dxa"/>
            <w:shd w:val="clear" w:color="auto" w:fill="auto"/>
          </w:tcPr>
          <w:p w:rsidR="00EF776B" w:rsidRPr="0029551F" w:rsidRDefault="00EF776B" w:rsidP="007659FA">
            <w:pPr>
              <w:pStyle w:val="ListParagraph"/>
              <w:ind w:left="0"/>
              <w:jc w:val="center"/>
              <w:rPr>
                <w:sz w:val="16"/>
              </w:rPr>
            </w:pPr>
            <w:r>
              <w:rPr>
                <w:sz w:val="16"/>
              </w:rPr>
              <w:t>0.91</w:t>
            </w:r>
          </w:p>
        </w:tc>
        <w:tc>
          <w:tcPr>
            <w:tcW w:w="708" w:type="dxa"/>
            <w:shd w:val="clear" w:color="auto" w:fill="auto"/>
          </w:tcPr>
          <w:p w:rsidR="00EF776B" w:rsidRPr="0029551F" w:rsidRDefault="00EF776B" w:rsidP="007659FA">
            <w:pPr>
              <w:pStyle w:val="ListParagraph"/>
              <w:ind w:left="0"/>
              <w:jc w:val="center"/>
              <w:rPr>
                <w:sz w:val="16"/>
              </w:rPr>
            </w:pPr>
            <w:r>
              <w:rPr>
                <w:sz w:val="16"/>
              </w:rPr>
              <w:t>0.92</w:t>
            </w:r>
          </w:p>
        </w:tc>
        <w:tc>
          <w:tcPr>
            <w:tcW w:w="709" w:type="dxa"/>
            <w:shd w:val="clear" w:color="auto" w:fill="auto"/>
          </w:tcPr>
          <w:p w:rsidR="00EF776B" w:rsidRPr="0029551F" w:rsidRDefault="00EF776B" w:rsidP="007659FA">
            <w:pPr>
              <w:pStyle w:val="ListParagraph"/>
              <w:ind w:left="0"/>
              <w:jc w:val="center"/>
              <w:rPr>
                <w:sz w:val="16"/>
              </w:rPr>
            </w:pPr>
            <w:r>
              <w:rPr>
                <w:sz w:val="16"/>
              </w:rPr>
              <w:t>0.98</w:t>
            </w:r>
          </w:p>
        </w:tc>
        <w:tc>
          <w:tcPr>
            <w:tcW w:w="851" w:type="dxa"/>
            <w:shd w:val="clear" w:color="auto" w:fill="auto"/>
          </w:tcPr>
          <w:p w:rsidR="00EF776B" w:rsidRPr="0029551F" w:rsidRDefault="00EF776B" w:rsidP="007659FA">
            <w:pPr>
              <w:pStyle w:val="ListParagraph"/>
              <w:ind w:left="0"/>
              <w:jc w:val="center"/>
              <w:rPr>
                <w:sz w:val="16"/>
              </w:rPr>
            </w:pPr>
            <w:r>
              <w:rPr>
                <w:sz w:val="16"/>
              </w:rPr>
              <w:t>0.98</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7659FA">
            <w:pPr>
              <w:pStyle w:val="ListParagraph"/>
              <w:ind w:left="0"/>
              <w:jc w:val="center"/>
              <w:rPr>
                <w:sz w:val="16"/>
              </w:rPr>
            </w:pPr>
            <w:r>
              <w:rPr>
                <w:sz w:val="16"/>
              </w:rPr>
              <w:t>0.20</w:t>
            </w:r>
          </w:p>
        </w:tc>
        <w:tc>
          <w:tcPr>
            <w:tcW w:w="709" w:type="dxa"/>
            <w:shd w:val="clear" w:color="auto" w:fill="auto"/>
            <w:vAlign w:val="bottom"/>
          </w:tcPr>
          <w:p w:rsidR="00EF776B" w:rsidRDefault="00EF776B" w:rsidP="007659FA">
            <w:pPr>
              <w:pStyle w:val="ListParagraph"/>
              <w:ind w:left="0"/>
              <w:jc w:val="center"/>
              <w:rPr>
                <w:sz w:val="16"/>
              </w:rPr>
            </w:pPr>
            <w:r>
              <w:rPr>
                <w:sz w:val="16"/>
              </w:rPr>
              <w:t>0.21</w:t>
            </w:r>
          </w:p>
        </w:tc>
        <w:tc>
          <w:tcPr>
            <w:tcW w:w="823" w:type="dxa"/>
            <w:shd w:val="clear" w:color="auto" w:fill="auto"/>
            <w:vAlign w:val="bottom"/>
          </w:tcPr>
          <w:p w:rsidR="00EF776B" w:rsidRDefault="00EF776B" w:rsidP="007659FA">
            <w:pPr>
              <w:pStyle w:val="ListParagraph"/>
              <w:ind w:left="0"/>
              <w:jc w:val="center"/>
              <w:rPr>
                <w:sz w:val="16"/>
              </w:rPr>
            </w:pPr>
            <w:r>
              <w:rPr>
                <w:sz w:val="16"/>
              </w:rPr>
              <w:t>0.08</w:t>
            </w:r>
          </w:p>
        </w:tc>
        <w:tc>
          <w:tcPr>
            <w:tcW w:w="736" w:type="dxa"/>
            <w:shd w:val="clear" w:color="auto" w:fill="auto"/>
            <w:vAlign w:val="bottom"/>
          </w:tcPr>
          <w:p w:rsidR="00EF776B" w:rsidRDefault="00EF776B" w:rsidP="007659FA">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0.40</w:t>
            </w:r>
          </w:p>
        </w:tc>
        <w:tc>
          <w:tcPr>
            <w:tcW w:w="708" w:type="dxa"/>
            <w:shd w:val="clear" w:color="auto" w:fill="auto"/>
            <w:vAlign w:val="bottom"/>
          </w:tcPr>
          <w:p w:rsidR="00EF776B" w:rsidRDefault="00EF776B" w:rsidP="007659FA">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0.14</w:t>
            </w:r>
          </w:p>
        </w:tc>
        <w:tc>
          <w:tcPr>
            <w:tcW w:w="709" w:type="dxa"/>
            <w:shd w:val="clear" w:color="auto" w:fill="auto"/>
            <w:vAlign w:val="bottom"/>
          </w:tcPr>
          <w:p w:rsidR="00EF776B" w:rsidRDefault="00EF776B" w:rsidP="007659FA">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0.60</w:t>
            </w:r>
          </w:p>
        </w:tc>
        <w:tc>
          <w:tcPr>
            <w:tcW w:w="708" w:type="dxa"/>
            <w:shd w:val="clear" w:color="auto" w:fill="auto"/>
            <w:vAlign w:val="bottom"/>
          </w:tcPr>
          <w:p w:rsidR="00EF776B" w:rsidRDefault="00EF776B" w:rsidP="007659FA">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7659FA">
            <w:pPr>
              <w:pStyle w:val="ListParagraph"/>
              <w:ind w:left="0"/>
              <w:jc w:val="center"/>
              <w:rPr>
                <w:sz w:val="16"/>
              </w:rPr>
            </w:pPr>
            <w:r>
              <w:rPr>
                <w:sz w:val="16"/>
              </w:rPr>
              <w:t>0.30</w:t>
            </w:r>
          </w:p>
        </w:tc>
        <w:tc>
          <w:tcPr>
            <w:tcW w:w="851" w:type="dxa"/>
            <w:shd w:val="clear" w:color="auto" w:fill="auto"/>
            <w:vAlign w:val="bottom"/>
          </w:tcPr>
          <w:p w:rsidR="00EF776B" w:rsidRDefault="00EF776B" w:rsidP="007659FA">
            <w:pPr>
              <w:pStyle w:val="ListParagraph"/>
              <w:ind w:left="0"/>
              <w:jc w:val="center"/>
              <w:rPr>
                <w:sz w:val="16"/>
              </w:rPr>
            </w:pPr>
            <w:r>
              <w:rPr>
                <w:sz w:val="16"/>
              </w:rPr>
              <w:t>0.19</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7659FA">
            <w:pPr>
              <w:pStyle w:val="ListParagraph"/>
              <w:ind w:left="0"/>
              <w:jc w:val="center"/>
              <w:rPr>
                <w:sz w:val="16"/>
              </w:rPr>
            </w:pPr>
            <w:r>
              <w:rPr>
                <w:sz w:val="16"/>
              </w:rPr>
              <w:t>0.24</w:t>
            </w:r>
          </w:p>
        </w:tc>
        <w:tc>
          <w:tcPr>
            <w:tcW w:w="709" w:type="dxa"/>
            <w:shd w:val="clear" w:color="auto" w:fill="auto"/>
            <w:vAlign w:val="bottom"/>
          </w:tcPr>
          <w:p w:rsidR="00EF776B" w:rsidRDefault="00EF776B" w:rsidP="007659FA">
            <w:pPr>
              <w:pStyle w:val="ListParagraph"/>
              <w:ind w:left="0"/>
              <w:jc w:val="center"/>
              <w:rPr>
                <w:sz w:val="16"/>
              </w:rPr>
            </w:pPr>
            <w:r>
              <w:rPr>
                <w:sz w:val="16"/>
              </w:rPr>
              <w:t>0.24</w:t>
            </w:r>
          </w:p>
        </w:tc>
        <w:tc>
          <w:tcPr>
            <w:tcW w:w="823" w:type="dxa"/>
            <w:shd w:val="clear" w:color="auto" w:fill="auto"/>
            <w:vAlign w:val="bottom"/>
          </w:tcPr>
          <w:p w:rsidR="00EF776B" w:rsidRDefault="00EF776B" w:rsidP="007659FA">
            <w:pPr>
              <w:pStyle w:val="ListParagraph"/>
              <w:ind w:left="0"/>
              <w:jc w:val="center"/>
              <w:rPr>
                <w:sz w:val="16"/>
              </w:rPr>
            </w:pPr>
            <w:r>
              <w:rPr>
                <w:sz w:val="16"/>
              </w:rPr>
              <w:t>0.09</w:t>
            </w:r>
          </w:p>
        </w:tc>
        <w:tc>
          <w:tcPr>
            <w:tcW w:w="736" w:type="dxa"/>
            <w:shd w:val="clear" w:color="auto" w:fill="auto"/>
            <w:vAlign w:val="bottom"/>
          </w:tcPr>
          <w:p w:rsidR="00EF776B" w:rsidRDefault="00EF776B" w:rsidP="007659FA">
            <w:pPr>
              <w:pStyle w:val="ListParagraph"/>
              <w:ind w:left="0"/>
              <w:jc w:val="center"/>
              <w:rPr>
                <w:sz w:val="16"/>
              </w:rPr>
            </w:pPr>
            <w:r>
              <w:rPr>
                <w:sz w:val="16"/>
              </w:rPr>
              <w:t>0.05</w:t>
            </w:r>
          </w:p>
        </w:tc>
        <w:tc>
          <w:tcPr>
            <w:tcW w:w="709" w:type="dxa"/>
            <w:shd w:val="clear" w:color="auto" w:fill="auto"/>
            <w:vAlign w:val="bottom"/>
          </w:tcPr>
          <w:p w:rsidR="00EF776B" w:rsidRDefault="00EF776B" w:rsidP="007659FA">
            <w:pPr>
              <w:pStyle w:val="ListParagraph"/>
              <w:ind w:left="0"/>
              <w:jc w:val="center"/>
              <w:rPr>
                <w:sz w:val="16"/>
              </w:rPr>
            </w:pPr>
            <w:r>
              <w:rPr>
                <w:sz w:val="16"/>
              </w:rPr>
              <w:t>0.46</w:t>
            </w:r>
          </w:p>
        </w:tc>
        <w:tc>
          <w:tcPr>
            <w:tcW w:w="708" w:type="dxa"/>
            <w:shd w:val="clear" w:color="auto" w:fill="auto"/>
            <w:vAlign w:val="bottom"/>
          </w:tcPr>
          <w:p w:rsidR="00EF776B" w:rsidRDefault="00EF776B" w:rsidP="007659FA">
            <w:pPr>
              <w:pStyle w:val="ListParagraph"/>
              <w:ind w:left="0"/>
              <w:jc w:val="center"/>
              <w:rPr>
                <w:sz w:val="16"/>
              </w:rPr>
            </w:pPr>
            <w:r>
              <w:rPr>
                <w:sz w:val="16"/>
              </w:rPr>
              <w:t>0.47</w:t>
            </w:r>
          </w:p>
        </w:tc>
        <w:tc>
          <w:tcPr>
            <w:tcW w:w="709" w:type="dxa"/>
            <w:shd w:val="clear" w:color="auto" w:fill="auto"/>
            <w:vAlign w:val="bottom"/>
          </w:tcPr>
          <w:p w:rsidR="00EF776B" w:rsidRDefault="00EF776B" w:rsidP="007659FA">
            <w:pPr>
              <w:pStyle w:val="ListParagraph"/>
              <w:ind w:left="0"/>
              <w:jc w:val="center"/>
              <w:rPr>
                <w:sz w:val="16"/>
              </w:rPr>
            </w:pPr>
            <w:r>
              <w:rPr>
                <w:sz w:val="16"/>
              </w:rPr>
              <w:t>0.16</w:t>
            </w:r>
          </w:p>
        </w:tc>
        <w:tc>
          <w:tcPr>
            <w:tcW w:w="709" w:type="dxa"/>
            <w:shd w:val="clear" w:color="auto" w:fill="auto"/>
            <w:vAlign w:val="bottom"/>
          </w:tcPr>
          <w:p w:rsidR="00EF776B" w:rsidRDefault="00EF776B" w:rsidP="007659FA">
            <w:pPr>
              <w:pStyle w:val="ListParagraph"/>
              <w:ind w:left="0"/>
              <w:jc w:val="center"/>
              <w:rPr>
                <w:sz w:val="16"/>
              </w:rPr>
            </w:pPr>
            <w:r>
              <w:rPr>
                <w:sz w:val="16"/>
              </w:rPr>
              <w:t>0.10</w:t>
            </w:r>
          </w:p>
        </w:tc>
        <w:tc>
          <w:tcPr>
            <w:tcW w:w="709" w:type="dxa"/>
            <w:shd w:val="clear" w:color="auto" w:fill="auto"/>
            <w:vAlign w:val="bottom"/>
          </w:tcPr>
          <w:p w:rsidR="00EF776B" w:rsidRDefault="00EF776B" w:rsidP="007659FA">
            <w:pPr>
              <w:pStyle w:val="ListParagraph"/>
              <w:ind w:left="0"/>
              <w:jc w:val="center"/>
              <w:rPr>
                <w:sz w:val="16"/>
              </w:rPr>
            </w:pPr>
            <w:r>
              <w:rPr>
                <w:sz w:val="16"/>
              </w:rPr>
              <w:t>0.66</w:t>
            </w:r>
          </w:p>
        </w:tc>
        <w:tc>
          <w:tcPr>
            <w:tcW w:w="708" w:type="dxa"/>
            <w:shd w:val="clear" w:color="auto" w:fill="auto"/>
            <w:vAlign w:val="bottom"/>
          </w:tcPr>
          <w:p w:rsidR="00EF776B" w:rsidRDefault="00EF776B" w:rsidP="007659FA">
            <w:pPr>
              <w:pStyle w:val="ListParagraph"/>
              <w:ind w:left="0"/>
              <w:jc w:val="center"/>
              <w:rPr>
                <w:sz w:val="16"/>
              </w:rPr>
            </w:pPr>
            <w:r>
              <w:rPr>
                <w:sz w:val="16"/>
              </w:rPr>
              <w:t>0.66</w:t>
            </w:r>
          </w:p>
        </w:tc>
        <w:tc>
          <w:tcPr>
            <w:tcW w:w="709" w:type="dxa"/>
            <w:shd w:val="clear" w:color="auto" w:fill="auto"/>
            <w:vAlign w:val="bottom"/>
          </w:tcPr>
          <w:p w:rsidR="00EF776B" w:rsidRDefault="00EF776B" w:rsidP="007659FA">
            <w:pPr>
              <w:pStyle w:val="ListParagraph"/>
              <w:ind w:left="0"/>
              <w:jc w:val="center"/>
              <w:rPr>
                <w:sz w:val="16"/>
              </w:rPr>
            </w:pPr>
            <w:r>
              <w:rPr>
                <w:sz w:val="16"/>
              </w:rPr>
              <w:t>0.34</w:t>
            </w:r>
          </w:p>
        </w:tc>
        <w:tc>
          <w:tcPr>
            <w:tcW w:w="851" w:type="dxa"/>
            <w:shd w:val="clear" w:color="auto" w:fill="auto"/>
            <w:vAlign w:val="bottom"/>
          </w:tcPr>
          <w:p w:rsidR="00EF776B" w:rsidRDefault="00EF776B" w:rsidP="007659FA">
            <w:pPr>
              <w:pStyle w:val="ListParagraph"/>
              <w:ind w:left="0"/>
              <w:jc w:val="center"/>
              <w:rPr>
                <w:sz w:val="16"/>
              </w:rPr>
            </w:pPr>
            <w:r>
              <w:rPr>
                <w:sz w:val="16"/>
              </w:rPr>
              <w:t>0.23</w:t>
            </w:r>
          </w:p>
        </w:tc>
      </w:tr>
      <w:tr w:rsidR="00EF776B" w:rsidRPr="009D23BF" w:rsidTr="007659FA">
        <w:trPr>
          <w:trHeight w:val="177"/>
        </w:trPr>
        <w:tc>
          <w:tcPr>
            <w:tcW w:w="1485" w:type="dxa"/>
            <w:gridSpan w:val="2"/>
            <w:shd w:val="clear" w:color="auto" w:fill="auto"/>
          </w:tcPr>
          <w:p w:rsidR="00EF776B" w:rsidRPr="009D23BF" w:rsidRDefault="00EF776B" w:rsidP="007659FA">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7659FA">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7659FA">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7659FA">
            <w:pPr>
              <w:pStyle w:val="ListParagraph"/>
              <w:ind w:left="0"/>
              <w:jc w:val="center"/>
              <w:rPr>
                <w:sz w:val="16"/>
              </w:rPr>
            </w:pPr>
            <w:r>
              <w:rPr>
                <w:sz w:val="16"/>
              </w:rPr>
              <w:t>0.45Mbps</w:t>
            </w:r>
          </w:p>
        </w:tc>
      </w:tr>
      <w:tr w:rsidR="00EF776B" w:rsidRPr="009D23BF" w:rsidTr="007659FA">
        <w:trPr>
          <w:trHeight w:val="177"/>
        </w:trPr>
        <w:tc>
          <w:tcPr>
            <w:tcW w:w="10227" w:type="dxa"/>
            <w:gridSpan w:val="14"/>
            <w:shd w:val="clear" w:color="auto" w:fill="auto"/>
          </w:tcPr>
          <w:p w:rsidR="00EF776B" w:rsidRPr="009D23BF" w:rsidRDefault="00EF776B" w:rsidP="007659FA">
            <w:pPr>
              <w:pStyle w:val="ListParagraph"/>
              <w:spacing w:before="120" w:line="280" w:lineRule="atLeast"/>
              <w:ind w:left="0"/>
              <w:jc w:val="both"/>
              <w:rPr>
                <w:rFonts w:ascii="Arial" w:hAnsi="Arial" w:cs="Arial"/>
                <w:b/>
                <w:sz w:val="16"/>
              </w:rPr>
            </w:pPr>
            <w:r w:rsidRPr="009D23BF">
              <w:rPr>
                <w:rFonts w:ascii="Arial" w:hAnsi="Arial" w:cs="Arial"/>
                <w:b/>
                <w:sz w:val="16"/>
              </w:rPr>
              <w:t>Company/</w:t>
            </w:r>
            <w:proofErr w:type="spellStart"/>
            <w:r w:rsidRPr="009D23BF">
              <w:rPr>
                <w:rFonts w:ascii="Arial" w:hAnsi="Arial" w:cs="Arial"/>
                <w:b/>
                <w:sz w:val="16"/>
              </w:rPr>
              <w:t>tdoc</w:t>
            </w:r>
            <w:proofErr w:type="spellEnd"/>
            <w:r w:rsidRPr="009D23BF">
              <w:rPr>
                <w:rFonts w:ascii="Arial" w:hAnsi="Arial" w:cs="Arial"/>
                <w:b/>
                <w:sz w:val="16"/>
              </w:rPr>
              <w:t>:</w:t>
            </w:r>
            <w:r>
              <w:rPr>
                <w:rFonts w:ascii="Arial" w:hAnsi="Arial" w:cs="Arial"/>
                <w:b/>
                <w:sz w:val="16"/>
              </w:rPr>
              <w:t xml:space="preserve"> QCOM/R1-153429</w:t>
            </w:r>
          </w:p>
          <w:p w:rsidR="00EF776B" w:rsidRPr="009D23BF" w:rsidRDefault="00EF776B" w:rsidP="007659FA">
            <w:pPr>
              <w:pStyle w:val="ListParagraph"/>
              <w:spacing w:before="120" w:line="280" w:lineRule="atLeast"/>
              <w:ind w:left="0"/>
              <w:jc w:val="both"/>
              <w:rPr>
                <w:rFonts w:ascii="Arial" w:hAnsi="Arial" w:cs="Arial"/>
                <w:sz w:val="16"/>
              </w:rPr>
            </w:pPr>
            <w:r>
              <w:rPr>
                <w:rFonts w:ascii="Arial" w:hAnsi="Arial" w:cs="Arial"/>
                <w:sz w:val="16"/>
              </w:rPr>
              <w:lastRenderedPageBreak/>
              <w:t>LBT category 3 with q = 25 and 20us CCA slots and 9.5ms TXOP for both DL and UL LAA transmission and 50 UEs per operator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xml:space="preserve">. </w:t>
            </w:r>
            <w:proofErr w:type="spellStart"/>
            <w:r>
              <w:rPr>
                <w:rFonts w:ascii="Arial" w:hAnsi="Arial" w:cs="Arial"/>
                <w:sz w:val="16"/>
              </w:rPr>
              <w:t>WiFi</w:t>
            </w:r>
            <w:proofErr w:type="spellEnd"/>
            <w:r>
              <w:rPr>
                <w:rFonts w:ascii="Arial" w:hAnsi="Arial" w:cs="Arial"/>
                <w:sz w:val="16"/>
              </w:rPr>
              <w:t xml:space="preserve"> preamble detection threshold = 4dB SINR.</w:t>
            </w:r>
          </w:p>
          <w:p w:rsidR="00EF776B" w:rsidRPr="009D23BF" w:rsidRDefault="00EF776B" w:rsidP="007659FA">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056" w:rsidRDefault="006D2056" w:rsidP="009701EA">
      <w:pPr>
        <w:spacing w:after="0" w:line="240" w:lineRule="auto"/>
      </w:pPr>
      <w:r>
        <w:separator/>
      </w:r>
    </w:p>
  </w:endnote>
  <w:endnote w:type="continuationSeparator" w:id="0">
    <w:p w:rsidR="006D2056" w:rsidRDefault="006D2056"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056" w:rsidRDefault="006D2056" w:rsidP="009701EA">
      <w:pPr>
        <w:spacing w:after="0" w:line="240" w:lineRule="auto"/>
      </w:pPr>
      <w:r>
        <w:separator/>
      </w:r>
    </w:p>
  </w:footnote>
  <w:footnote w:type="continuationSeparator" w:id="0">
    <w:p w:rsidR="006D2056" w:rsidRDefault="006D2056"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5"/>
  </w:num>
  <w:num w:numId="4">
    <w:abstractNumId w:val="19"/>
  </w:num>
  <w:num w:numId="5">
    <w:abstractNumId w:val="17"/>
  </w:num>
  <w:num w:numId="6">
    <w:abstractNumId w:val="9"/>
  </w:num>
  <w:num w:numId="7">
    <w:abstractNumId w:val="4"/>
  </w:num>
  <w:num w:numId="8">
    <w:abstractNumId w:val="5"/>
  </w:num>
  <w:num w:numId="9">
    <w:abstractNumId w:val="8"/>
  </w:num>
  <w:num w:numId="10">
    <w:abstractNumId w:val="23"/>
  </w:num>
  <w:num w:numId="11">
    <w:abstractNumId w:val="16"/>
  </w:num>
  <w:num w:numId="12">
    <w:abstractNumId w:val="10"/>
  </w:num>
  <w:num w:numId="13">
    <w:abstractNumId w:val="13"/>
  </w:num>
  <w:num w:numId="14">
    <w:abstractNumId w:val="21"/>
  </w:num>
  <w:num w:numId="15">
    <w:abstractNumId w:val="2"/>
  </w:num>
  <w:num w:numId="16">
    <w:abstractNumId w:val="18"/>
  </w:num>
  <w:num w:numId="17">
    <w:abstractNumId w:val="20"/>
  </w:num>
  <w:num w:numId="18">
    <w:abstractNumId w:val="12"/>
  </w:num>
  <w:num w:numId="19">
    <w:abstractNumId w:val="6"/>
  </w:num>
  <w:num w:numId="20">
    <w:abstractNumId w:val="11"/>
  </w:num>
  <w:num w:numId="21">
    <w:abstractNumId w:val="1"/>
  </w:num>
  <w:num w:numId="22">
    <w:abstractNumId w:val="0"/>
  </w:num>
  <w:num w:numId="23">
    <w:abstractNumId w:val="22"/>
  </w:num>
  <w:num w:numId="24">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56A0"/>
    <w:rsid w:val="00291F17"/>
    <w:rsid w:val="00293905"/>
    <w:rsid w:val="00293CD1"/>
    <w:rsid w:val="0029551F"/>
    <w:rsid w:val="002A1A47"/>
    <w:rsid w:val="002A4150"/>
    <w:rsid w:val="002A728E"/>
    <w:rsid w:val="002B2188"/>
    <w:rsid w:val="002B779F"/>
    <w:rsid w:val="002C03AB"/>
    <w:rsid w:val="002C3D9C"/>
    <w:rsid w:val="002C643A"/>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7711"/>
    <w:rsid w:val="007F04B7"/>
    <w:rsid w:val="007F1DD5"/>
    <w:rsid w:val="0080157B"/>
    <w:rsid w:val="00810FEA"/>
    <w:rsid w:val="00810FEB"/>
    <w:rsid w:val="0081269D"/>
    <w:rsid w:val="00820300"/>
    <w:rsid w:val="008214EF"/>
    <w:rsid w:val="008226C0"/>
    <w:rsid w:val="00824BEA"/>
    <w:rsid w:val="00830135"/>
    <w:rsid w:val="008320C6"/>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3246"/>
    <w:rsid w:val="00C44A0C"/>
    <w:rsid w:val="00C50E15"/>
    <w:rsid w:val="00C52BE4"/>
    <w:rsid w:val="00C60EA1"/>
    <w:rsid w:val="00C62ACB"/>
    <w:rsid w:val="00C65072"/>
    <w:rsid w:val="00C75BF4"/>
    <w:rsid w:val="00C8488C"/>
    <w:rsid w:val="00C949F2"/>
    <w:rsid w:val="00C97D6C"/>
    <w:rsid w:val="00CA2CE7"/>
    <w:rsid w:val="00CA53A5"/>
    <w:rsid w:val="00CA7118"/>
    <w:rsid w:val="00CA78CD"/>
    <w:rsid w:val="00CC016E"/>
    <w:rsid w:val="00CC1710"/>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7F1A-B7DD-4191-896F-F6E2DE9D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8900</Words>
  <Characters>47170</Characters>
  <Application>Microsoft Office Word</Application>
  <DocSecurity>0</DocSecurity>
  <Lines>393</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4</cp:revision>
  <dcterms:created xsi:type="dcterms:W3CDTF">2015-05-26T02:00:00Z</dcterms:created>
  <dcterms:modified xsi:type="dcterms:W3CDTF">2015-05-26T02:31:00Z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