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32" w:hanging="432"/>
        <w:rPr>
          <w:rFonts w:eastAsia="DengXian"/>
        </w:rPr>
      </w:pPr>
      <w:r>
        <w:rPr>
          <w:rFonts w:hint="eastAsia" w:eastAsia="DengXian"/>
        </w:rPr>
        <w:t>Annex: Contact list</w:t>
      </w:r>
    </w:p>
    <w:tbl>
      <w:tblPr>
        <w:tblStyle w:val="38"/>
        <w:tblW w:w="5000" w:type="pct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2"/>
        <w:gridCol w:w="396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251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First/Last name</w:t>
            </w:r>
          </w:p>
        </w:tc>
        <w:tc>
          <w:tcPr>
            <w:tcW w:w="232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Email address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Z</w:t>
            </w:r>
            <w:r>
              <w:rPr>
                <w:rFonts w:eastAsiaTheme="minorEastAsia"/>
                <w:b/>
                <w:bCs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"mailto:kou.shuaihua@zte.com.cn"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kou.shuaihua@zte.com.cn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"mailto:wei.xingguang@zte.com.cn"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wei.xingguang@zte.com.cn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Sharp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"mailto:ghanbarinejadm@sharplabs.com"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ghanbarinejadm@sharplabs.com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"mailto:jshim@ofinno.com"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jshim@ofinno.com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Xiaomi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Haipeng Lei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"mailto:leihaipeng@xiaomi.com"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leihaipeng@xiaomi.com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"mailto:xingyanping@xiaomi.com"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xingyanping@xiaomi.com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hint="eastAsia" w:eastAsia="Yu Mincho"/>
                <w:b/>
                <w:bCs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Shohei Yoshioka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="Yu Mincho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"mailto:syouhei.yoshioka.py@nttdocomo.com"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eastAsia="ja-JP"/>
              </w:rPr>
              <w:t>syouhei.yoshioka.py@nttdocomo.com</w:t>
            </w:r>
            <w:r>
              <w:rPr>
                <w:rStyle w:val="17"/>
                <w:rFonts w:hint="eastAsia"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="Yu Mincho"/>
                <w:lang w:eastAsia="ja-JP"/>
              </w:rPr>
              <w:t>takanobu.onoda.un@nttdocomo.com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OPPO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"mailto:sj@oppo.com"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sj@oppo.com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"mailto:kevin.lin@oppo.com"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kevin.lin@oppo.com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/>
                <w:bCs/>
                <w:lang w:eastAsia="ja-JP"/>
              </w:rPr>
            </w:pPr>
            <w:r>
              <w:rPr>
                <w:rFonts w:eastAsia="Yu Mincho"/>
                <w:b/>
                <w:bCs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"mailto:dhivagar.b@cewit.org.in"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dhivagar.b@cewit.org.in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"mailto:abhijeetmasal@cewit.org.in"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abhijeetmasal@cewit.org.in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"mailto:deepakpm@cewit.org.in"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deepakpm@cewit.org.in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Yu Mincho"/>
                <w:b/>
                <w:bCs/>
                <w:lang w:eastAsia="ja-JP"/>
              </w:rPr>
            </w:pPr>
            <w:r>
              <w:rPr>
                <w:rFonts w:eastAsia="Yu Mincho"/>
                <w:b/>
                <w:bCs/>
                <w:lang w:eastAsia="ja-JP"/>
              </w:rPr>
              <w:t>Tejas Networks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"mailto:Shrinivasb@tejasnetworks.com"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Shrinivasb@tejasnetworks.com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/>
                <w:bCs/>
                <w:lang w:eastAsia="ja-JP"/>
              </w:rPr>
            </w:pPr>
            <w:r>
              <w:rPr>
                <w:rFonts w:hint="eastAsia" w:eastAsia="Yu Mincho"/>
                <w:b/>
                <w:bCs/>
                <w:lang w:eastAsia="ja-JP"/>
              </w:rPr>
              <w:t>ASUSTeK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PMingLiU"/>
                <w:lang w:val="fi-FI" w:eastAsia="zh-TW"/>
              </w:rPr>
            </w:pPr>
            <w:r>
              <w:fldChar w:fldCharType="begin"/>
            </w:r>
            <w:r>
              <w:instrText xml:space="preserve"> HYPERLINK "mailto:eddie1_lin@asus.com" </w:instrText>
            </w:r>
            <w:r>
              <w:fldChar w:fldCharType="separate"/>
            </w:r>
            <w:r>
              <w:rPr>
                <w:rStyle w:val="17"/>
                <w:rFonts w:hint="eastAsia" w:eastAsia="PMingLiU"/>
                <w:lang w:val="fi-FI" w:eastAsia="zh-TW"/>
              </w:rPr>
              <w:t>eddie1_lin@asus.com</w:t>
            </w:r>
            <w:r>
              <w:rPr>
                <w:rStyle w:val="17"/>
                <w:rFonts w:hint="eastAsia" w:eastAsia="PMingLiU"/>
                <w:lang w:val="fi-FI" w:eastAsia="zh-TW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TCL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Yiwei Deng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Xingya Shen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hint="eastAsia" w:eastAsiaTheme="minor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hint="eastAsia" w:eastAsiaTheme="minorEastAsia"/>
                <w:lang w:eastAsia="zh-CN"/>
              </w:rPr>
              <w:t>hahid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Pu Yuan</w:t>
            </w:r>
          </w:p>
        </w:tc>
        <w:tc>
          <w:tcPr>
            <w:tcW w:w="2323" w:type="pct"/>
          </w:tcPr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"mailto:yiwei1.deng@tcl.com"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yiwei1.deng@tcl.com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"mailto:xingya.shen@tcl.com"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xingya.shen@tcl.com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"mailto:shahid.jan@tcl.com"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shahid.jan@tcl.com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"mailto:pu.yuan@tcl.com" </w:instrText>
            </w:r>
            <w:r>
              <w:fldChar w:fldCharType="separate"/>
            </w:r>
            <w:r>
              <w:rPr>
                <w:rStyle w:val="17"/>
              </w:rPr>
              <w:t>pu.yuan@tcl.com</w:t>
            </w:r>
            <w:r>
              <w:rPr>
                <w:rStyle w:val="17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"mailto:chenxiaohang@vivo.com"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chenxiaohang@vivo.com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"mailto:wanglihui@vivo.com"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wanglihui@vivo.com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"mailto:jiangqinyan@fujitsu.com"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jiangqinyan@fujitsu.com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"mailto:lee.taewoo@fujitsu.com"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lee.taewoo@fujitsu.com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  <w:r>
              <w:fldChar w:fldCharType="begin"/>
            </w:r>
            <w:r>
              <w:instrText xml:space="preserve"> HYPERLINK "mailto:zhanglei@fujitsu.com"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zhanglei@fujitsu.com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Hidetoshi Suzuki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="Yu Mincho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"mailto:suzuki.hidetoshi@jp.panasonic.com"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suzuki.hidetoshi@jp.panasonic.com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"mailto:nunome.tomoya@jp.panasonic.com"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val="sv-SE" w:eastAsia="ja-JP"/>
              </w:rPr>
              <w:t>nunome.tomoya@jp.panasonic.com</w:t>
            </w:r>
            <w:r>
              <w:rPr>
                <w:rStyle w:val="17"/>
                <w:rFonts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"mailto:Yoav.hebron@cohere-tech.com"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sv-SE" w:eastAsia="zh-CN"/>
              </w:rPr>
              <w:t>Yoav.hebron@cohere-tech.com</w:t>
            </w:r>
            <w:r>
              <w:rPr>
                <w:rStyle w:val="17"/>
                <w:rFonts w:eastAsiaTheme="minor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"mailto:daesung.hwang@lge.com"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sv-SE" w:eastAsia="zh-CN"/>
              </w:rPr>
              <w:t>daesung.hwang@lge.com</w:t>
            </w:r>
            <w:r>
              <w:rPr>
                <w:rStyle w:val="17"/>
                <w:rFonts w:eastAsiaTheme="minor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>
              <w:instrText xml:space="preserve"> HYPERLINK "mailto:Zhucx1@lenovo.com"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fi-FI" w:eastAsia="zh-CN"/>
              </w:rPr>
              <w:t>Zhucx1@lenovo.com</w:t>
            </w:r>
            <w:r>
              <w:rPr>
                <w:rStyle w:val="17"/>
                <w:rFonts w:eastAsiaTheme="minorEastAsia"/>
                <w:lang w:val="fi-FI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>
              <w:instrText xml:space="preserve"> HYPERLINK "mailto:kganesan@lenovo.com"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fi-FI" w:eastAsia="zh-CN"/>
              </w:rPr>
              <w:t>kganesan@lenovo.com</w:t>
            </w:r>
            <w:r>
              <w:rPr>
                <w:rStyle w:val="17"/>
                <w:rFonts w:eastAsiaTheme="minorEastAsia"/>
                <w:lang w:val="fi-FI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"mailto:olivier.renaudin@iis.fraunhofer.de"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olivier.renaudin@iis.fraunhofer.de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"mailto:geordie.george@iis.fraunhofer.de"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geordie.george@iis.fraunhofer.de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"mailto:martin.leyh@iis.fraunhofer.de"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martin.leyh@iis.fraunhofer.de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"mailto:helkotby@futurewei.com"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helkotby@futurewei.com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"mailto:gcalcev@futurewei.com"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gcalcev@futurewei.com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"mailto:claes.tidestav@ericsson.com"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claes.tidestav@ericsson.com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"mailto:narendar.madhavan@ericsson.com"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narendar.madhavan@ericsson.com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</w:p>
          <w:p>
            <w:pPr>
              <w:jc w:val="center"/>
              <w:rPr>
                <w:lang w:val="sv-SE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Fraunhofer</w:t>
            </w:r>
          </w:p>
        </w:tc>
        <w:tc>
          <w:tcPr>
            <w:tcW w:w="1251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"mailto:rashid.khouli@iis.fraunhofer.de"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rashid.khouli@iis.fraunhofer.de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/>
                <w:bCs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"mailto:minseok.noh@wilusgroup.com"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minseok.noh@wilusgroup.com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PMingLiU"/>
                <w:b/>
                <w:bCs/>
                <w:lang w:val="sv-SE" w:eastAsia="zh-TW"/>
              </w:rPr>
            </w:pPr>
            <w:r>
              <w:rPr>
                <w:rFonts w:hint="eastAsia" w:eastAsia="PMingLiU"/>
                <w:b/>
                <w:bCs/>
                <w:lang w:val="sv-SE" w:eastAsia="zh-TW"/>
              </w:rPr>
              <w:t>M</w:t>
            </w:r>
            <w:r>
              <w:rPr>
                <w:rFonts w:eastAsia="PMingLiU"/>
                <w:b/>
                <w:bCs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hint="eastAsia" w:eastAsia="PMingLiU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>
              <w:instrText xml:space="preserve"> HYPERLINK "mailto:ch.hsieh@mediatek.com" </w:instrText>
            </w:r>
            <w:r>
              <w:fldChar w:fldCharType="separate"/>
            </w:r>
            <w:r>
              <w:rPr>
                <w:rStyle w:val="17"/>
                <w:rFonts w:eastAsia="PMingLiU"/>
                <w:lang w:val="sv-SE" w:eastAsia="zh-TW"/>
              </w:rPr>
              <w:t>ch.hsieh@mediatek.com</w:t>
            </w:r>
            <w:r>
              <w:rPr>
                <w:rStyle w:val="17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>
              <w:instrText xml:space="preserve"> HYPERLINK "mailto:mohammed.al-imari@mediatek.com" </w:instrText>
            </w:r>
            <w:r>
              <w:fldChar w:fldCharType="separate"/>
            </w:r>
            <w:r>
              <w:rPr>
                <w:rStyle w:val="17"/>
                <w:rFonts w:eastAsia="PMingLiU"/>
                <w:lang w:val="sv-SE" w:eastAsia="zh-TW"/>
              </w:rPr>
              <w:t>mohammed.al-imari@mediatek.com</w:t>
            </w:r>
            <w:r>
              <w:rPr>
                <w:rStyle w:val="17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"https://api.box.com/Users/asalah/Downloads/Linanxi@chinatelecom.cn"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L</w:t>
            </w:r>
            <w:r>
              <w:rPr>
                <w:rStyle w:val="17"/>
                <w:rFonts w:hint="eastAsia"/>
                <w:lang w:val="sv-SE" w:eastAsia="zh-CN"/>
              </w:rPr>
              <w:t>inanxi@chinatelecom.cn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Yu Mincho"/>
                <w:b/>
                <w:bCs/>
                <w:lang w:val="sv-SE" w:eastAsia="ja-JP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"mailto:michi.nakamura@nict.go.jp"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val="sv-SE" w:eastAsia="ja-JP"/>
              </w:rPr>
              <w:t>michi.nakamura@nict.go.jp</w:t>
            </w:r>
            <w:r>
              <w:rPr>
                <w:rStyle w:val="17"/>
                <w:rFonts w:hint="eastAsia"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/>
                <w:bCs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Cheulsoon Kim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"mailto:cs.kim@etri.re.kr"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cs.kim@etri.re.kr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"mailto:hoondong.noh@etri.re.kr" </w:instrText>
            </w:r>
            <w:r>
              <w:fldChar w:fldCharType="separate"/>
            </w:r>
            <w:r>
              <w:rPr>
                <w:rStyle w:val="17"/>
                <w:rFonts w:eastAsia="Malgun Gothic"/>
                <w:lang w:val="sv-SE" w:eastAsia="ko-KR"/>
              </w:rPr>
              <w:t>hoondong.noh@etri.re.kr</w:t>
            </w:r>
            <w:r>
              <w:rPr>
                <w:rStyle w:val="17"/>
                <w:rFonts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S</w:t>
            </w:r>
            <w:r>
              <w:rPr>
                <w:rFonts w:eastAsiaTheme="minorEastAsia"/>
                <w:b/>
                <w:bCs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>
              <w:instrText xml:space="preserve"> HYPERLINK "https://api.box.com/Users/asalah/Downloads/huan.zhou@unisoc.com"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huan.zhou@unisoc.com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>
              <w:instrText xml:space="preserve"> HYPERLINK "https://api.box.com/Users/asalah/Downloads/Yu.Ding@unisoc.com"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Yu.Ding@unisoc.com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/>
                <w:bCs/>
                <w:lang w:val="sv-SE" w:eastAsia="ja-JP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"https://api.box.com/Users/asalah/Downloads/keita.tominaga.hs@kyocera.jp"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val="sv-SE" w:eastAsia="ja-JP"/>
              </w:rPr>
              <w:t>keita.tominaga.hs@kyocera.jp</w:t>
            </w:r>
            <w:r>
              <w:rPr>
                <w:rStyle w:val="17"/>
                <w:rFonts w:hint="eastAsia"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Xiaodong Shen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hint="eastAsia" w:eastAsiaTheme="minorEastAsia"/>
                <w:lang w:val="sv-SE" w:eastAsia="zh-CN"/>
              </w:rPr>
              <w:t xml:space="preserve">ang 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"mailto:shenxiaodong@chinamobile.com"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s</w:t>
            </w:r>
            <w:r>
              <w:rPr>
                <w:rStyle w:val="17"/>
                <w:rFonts w:hint="eastAsia"/>
                <w:lang w:val="sv-SE" w:eastAsia="zh-CN"/>
              </w:rPr>
              <w:t>henxiaodong@chinamobile.com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"mailto:zhangxiaoran@chinamobile.com"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zh-CN"/>
              </w:rPr>
              <w:t>zhangxiaoran@chinamobile.com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"mailto:keting@chinamobile.com"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zh-CN"/>
              </w:rPr>
              <w:t>keting@chinamobile.com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"https://api.box.com/Users/asalah/Downloads/raphael.visoz@orange.com"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raphael.visoz@orange.com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"https://api.box.com/Users/asalah/Downloads/ahmed.hindy@att.com"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ahmed.hindy@att.com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"https://api.box.com/Users/asalah/Downloads/rb691m@att.com"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rb691m@att.com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 w:eastAsia="ko-KR"/>
              </w:rPr>
            </w:pPr>
            <w:r>
              <w:fldChar w:fldCharType="begin"/>
            </w:r>
            <w:r>
              <w:instrText xml:space="preserve"> HYPERLINK "mailto:asalah@google.com"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asalah@google.com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Malgun Gothic"/>
                <w:lang w:eastAsia="ko-KR"/>
              </w:rPr>
            </w:pPr>
            <w:r>
              <w:fldChar w:fldCharType="begin"/>
            </w:r>
            <w:r>
              <w:instrText xml:space="preserve"> HYPERLINK "mailto:lsp@catt.cn"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lsp@catt.cn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  <w:r>
              <w:rPr>
                <w:rFonts w:hint="eastAsia" w:eastAsia="Malgun Gothic"/>
                <w:lang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/>
                <w:bCs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Hyunho Lee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"mailto:hho.lee@sk.com"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hho.lee@sk.com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"mailto:jaehyun_lee@sk.com"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jaehyun_lee@sk.com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Malgun Gothic"/>
                <w:b/>
                <w:bCs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KT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ko-KR"/>
              </w:rPr>
            </w:pPr>
            <w:r>
              <w:fldChar w:fldCharType="begin"/>
            </w:r>
            <w:r>
              <w:instrText xml:space="preserve"> HYPERLINK "mailto:gy.seok@kt.com"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ko-KR"/>
              </w:rPr>
              <w:t>gy.seok@kt.com</w:t>
            </w:r>
            <w:r>
              <w:rPr>
                <w:rStyle w:val="17"/>
                <w:rFonts w:hint="eastAsia"/>
                <w:lang w:val="sv-SE" w:eastAsia="ko-KR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hint="eastAsia" w:eastAsia="Malgun Gothic"/>
                <w:b/>
                <w:bCs/>
                <w:lang w:val="sv-SE" w:eastAsia="ko-KR"/>
              </w:rPr>
            </w:pPr>
            <w:r>
              <w:rPr>
                <w:rFonts w:eastAsia="Malgun Gothic"/>
                <w:b/>
                <w:bCs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hint="eastAsia"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"mailto:sam.atungsiri@sony.com" </w:instrText>
            </w:r>
            <w:r>
              <w:fldChar w:fldCharType="separate"/>
            </w:r>
            <w:r>
              <w:rPr>
                <w:rStyle w:val="17"/>
                <w:lang w:val="sv-SE" w:eastAsia="ko-KR"/>
              </w:rPr>
              <w:t>sam</w:t>
            </w:r>
            <w:r>
              <w:rPr>
                <w:rStyle w:val="17"/>
                <w:rFonts w:hint="eastAsia"/>
                <w:lang w:val="sv-SE" w:eastAsia="ko-KR"/>
              </w:rPr>
              <w:t>.</w:t>
            </w:r>
            <w:r>
              <w:rPr>
                <w:rStyle w:val="17"/>
                <w:lang w:val="sv-SE" w:eastAsia="ko-KR"/>
              </w:rPr>
              <w:t>atungsiri</w:t>
            </w:r>
            <w:r>
              <w:rPr>
                <w:rStyle w:val="17"/>
                <w:rFonts w:hint="eastAsia"/>
                <w:lang w:val="sv-SE" w:eastAsia="ko-KR"/>
              </w:rPr>
              <w:t>@</w:t>
            </w:r>
            <w:r>
              <w:rPr>
                <w:rStyle w:val="17"/>
                <w:lang w:val="sv-SE" w:eastAsia="ko-KR"/>
              </w:rPr>
              <w:t>sony</w:t>
            </w:r>
            <w:r>
              <w:rPr>
                <w:rStyle w:val="17"/>
                <w:rFonts w:hint="eastAsia"/>
                <w:lang w:val="sv-SE" w:eastAsia="ko-KR"/>
              </w:rPr>
              <w:t>.com</w:t>
            </w:r>
            <w:r>
              <w:rPr>
                <w:rStyle w:val="17"/>
                <w:rFonts w:hint="eastAsia"/>
                <w:lang w:val="sv-SE" w:eastAsia="ko-KR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eastAsia="Malgun Gothic"/>
                <w:b/>
                <w:bCs/>
                <w:lang w:val="en-US" w:eastAsia="zh-CN"/>
              </w:rPr>
            </w:pPr>
            <w:r>
              <w:rPr>
                <w:rFonts w:hint="eastAsia" w:eastAsia="Malgun Gothic"/>
                <w:b/>
                <w:bCs/>
                <w:lang w:val="en-US" w:eastAsia="zh-CN"/>
              </w:rPr>
              <w:t>CSCN</w:t>
            </w:r>
          </w:p>
        </w:tc>
        <w:tc>
          <w:tcPr>
            <w:tcW w:w="1251" w:type="pct"/>
            <w:shd w:val="clear" w:color="auto" w:fill="auto"/>
          </w:tcPr>
          <w:p>
            <w:pPr>
              <w:jc w:val="center"/>
              <w:rPr>
                <w:rFonts w:hint="eastAsia" w:eastAsia="Malgun Gothic"/>
                <w:b w:val="0"/>
                <w:bCs w:val="0"/>
                <w:lang w:val="en-US" w:eastAsia="zh-CN"/>
              </w:rPr>
            </w:pPr>
            <w:r>
              <w:rPr>
                <w:rFonts w:hint="eastAsia" w:eastAsia="Malgun Gothic"/>
                <w:b w:val="0"/>
                <w:bCs w:val="0"/>
                <w:lang w:val="en-US" w:eastAsia="zh-CN"/>
              </w:rPr>
              <w:t>Sifan Liu</w:t>
            </w:r>
          </w:p>
          <w:p>
            <w:pPr>
              <w:jc w:val="center"/>
              <w:rPr>
                <w:rFonts w:hint="default" w:eastAsia="Malgun Gothic"/>
                <w:b w:val="0"/>
                <w:bCs w:val="0"/>
                <w:lang w:val="en-US" w:eastAsia="zh-CN"/>
              </w:rPr>
            </w:pPr>
            <w:r>
              <w:rPr>
                <w:rFonts w:hint="eastAsia" w:eastAsia="Malgun Gothic"/>
                <w:b w:val="0"/>
                <w:bCs w:val="0"/>
                <w:lang w:val="en-US" w:eastAsia="zh-CN"/>
              </w:rPr>
              <w:t>Yekun Liu</w:t>
            </w:r>
          </w:p>
        </w:tc>
        <w:tc>
          <w:tcPr>
            <w:tcW w:w="2323" w:type="pct"/>
            <w:shd w:val="clear" w:color="auto" w:fill="auto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"mailto:sifanliu_dlut@163.com"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17"/>
                <w:rFonts w:hint="eastAsia"/>
                <w:lang w:val="en-US" w:eastAsia="zh-CN"/>
              </w:rPr>
              <w:t>sifanliu_dlut@163.com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"mailto:nkliuyk@163.com"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17"/>
                <w:rFonts w:hint="eastAsia"/>
                <w:lang w:val="en-US" w:eastAsia="zh-CN"/>
              </w:rPr>
              <w:t>nkliuyk@163.com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>
      <w:pPr>
        <w:rPr>
          <w:lang w:val="sv-S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Yu Mincho">
    <w:altName w:val="仿宋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D0515"/>
    <w:rsid w:val="000D5146"/>
    <w:rsid w:val="001439B8"/>
    <w:rsid w:val="00320E23"/>
    <w:rsid w:val="0034554D"/>
    <w:rsid w:val="003A6648"/>
    <w:rsid w:val="004350E0"/>
    <w:rsid w:val="004D4EEC"/>
    <w:rsid w:val="00515AFB"/>
    <w:rsid w:val="00555D03"/>
    <w:rsid w:val="00632046"/>
    <w:rsid w:val="006F5412"/>
    <w:rsid w:val="00771285"/>
    <w:rsid w:val="007C0BC6"/>
    <w:rsid w:val="00833141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Batang" w:cs="Times New Roman"/>
      <w:kern w:val="0"/>
      <w:sz w:val="20"/>
      <w:szCs w:val="24"/>
      <w:lang w:val="en-GB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qFormat/>
    <w:uiPriority w:val="99"/>
    <w:rPr>
      <w:sz w:val="18"/>
      <w:szCs w:val="18"/>
    </w:rPr>
  </w:style>
  <w:style w:type="table" w:customStyle="1" w:styleId="38">
    <w:name w:val="Grid Table 4"/>
    <w:basedOn w:val="15"/>
    <w:qFormat/>
    <w:uiPriority w:val="49"/>
    <w:rPr>
      <w:kern w:val="0"/>
      <w:sz w:val="20"/>
      <w:szCs w:val="20"/>
      <w14:ligatures w14:val="none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866</Words>
  <Characters>4939</Characters>
  <Lines>41</Lines>
  <Paragraphs>11</Paragraphs>
  <TotalTime>5</TotalTime>
  <ScaleCrop>false</ScaleCrop>
  <LinksUpToDate>false</LinksUpToDate>
  <CharactersWithSpaces>5794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dc:creator>Xiaodong Shen</dc:creator>
  <cp:lastModifiedBy>greatwall</cp:lastModifiedBy>
  <dcterms:modified xsi:type="dcterms:W3CDTF">2025-10-13T16:27:53Z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