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47AD6D20" w:rsidR="006A7CA7" w:rsidRPr="00967CFB" w:rsidRDefault="006A7CA7" w:rsidP="006A7CA7">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211C27">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R1-2</w:t>
      </w:r>
      <w:r w:rsidR="00FB5A5B">
        <w:rPr>
          <w:rFonts w:ascii="Arial" w:hAnsi="Arial" w:cs="Arial"/>
          <w:b/>
          <w:bCs/>
          <w:sz w:val="28"/>
        </w:rPr>
        <w:t>5</w:t>
      </w:r>
      <w:r w:rsidR="008E5D28" w:rsidRPr="008E5D28">
        <w:rPr>
          <w:rFonts w:ascii="Arial" w:hAnsi="Arial" w:cs="Arial"/>
          <w:b/>
          <w:bCs/>
          <w:sz w:val="28"/>
        </w:rPr>
        <w:t>0</w:t>
      </w:r>
      <w:r w:rsidR="00E95750">
        <w:rPr>
          <w:rFonts w:ascii="Arial" w:hAnsi="Arial" w:cs="Arial"/>
          <w:b/>
          <w:bCs/>
          <w:sz w:val="28"/>
        </w:rPr>
        <w:t>XXXX</w:t>
      </w:r>
    </w:p>
    <w:p w14:paraId="50263216" w14:textId="06630626" w:rsidR="00CE3D62" w:rsidRPr="009513AC" w:rsidRDefault="00211C27" w:rsidP="00CE3D62">
      <w:pPr>
        <w:tabs>
          <w:tab w:val="center" w:pos="4536"/>
          <w:tab w:val="right" w:pos="9072"/>
        </w:tabs>
        <w:rPr>
          <w:rFonts w:ascii="Arial" w:eastAsia="MS Mincho" w:hAnsi="Arial" w:cs="Arial"/>
          <w:b/>
          <w:bCs/>
          <w:sz w:val="28"/>
          <w:lang w:eastAsia="ja-JP"/>
        </w:rPr>
      </w:pPr>
      <w:r w:rsidRPr="00211C27">
        <w:rPr>
          <w:rFonts w:ascii="Arial" w:hAnsi="Arial" w:cs="Arial"/>
          <w:b/>
          <w:bCs/>
          <w:sz w:val="28"/>
        </w:rPr>
        <w:t>Bengaluru</w:t>
      </w:r>
      <w:r w:rsidR="00EC48EB" w:rsidRPr="00211C27">
        <w:rPr>
          <w:rFonts w:ascii="Arial" w:hAnsi="Arial" w:cs="Arial"/>
          <w:b/>
          <w:bCs/>
          <w:sz w:val="28"/>
        </w:rPr>
        <w:t xml:space="preserve">, </w:t>
      </w:r>
      <w:r w:rsidRPr="00211C27">
        <w:rPr>
          <w:rFonts w:ascii="Arial" w:hAnsi="Arial" w:cs="Arial" w:hint="eastAsia"/>
          <w:b/>
          <w:bCs/>
          <w:sz w:val="28"/>
        </w:rPr>
        <w:t>India</w:t>
      </w:r>
      <w:r w:rsidR="00BB56DE"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sidR="0032415B">
        <w:rPr>
          <w:rFonts w:ascii="맑은 고딕" w:eastAsia="맑은 고딕" w:hAnsi="맑은 고딕" w:cs="맑은 고딕"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w:t>
      </w:r>
      <w:r w:rsidR="00943AE9">
        <w:rPr>
          <w:rFonts w:ascii="Arial" w:hAnsi="Arial" w:cs="Arial"/>
          <w:b/>
          <w:bCs/>
          <w:sz w:val="28"/>
        </w:rPr>
        <w:t xml:space="preserve"> </w:t>
      </w:r>
      <w:r w:rsidR="00EC48EB">
        <w:rPr>
          <w:rFonts w:ascii="Arial" w:hAnsi="Arial" w:cs="Arial"/>
          <w:b/>
          <w:bCs/>
          <w:sz w:val="28"/>
        </w:rPr>
        <w:t>2</w:t>
      </w:r>
      <w:r>
        <w:rPr>
          <w:rFonts w:ascii="Arial" w:eastAsia="DengXian" w:hAnsi="Arial" w:cs="Arial" w:hint="eastAsia"/>
          <w:b/>
          <w:bCs/>
          <w:sz w:val="28"/>
          <w:lang w:eastAsia="zh-CN"/>
        </w:rPr>
        <w:t>9</w:t>
      </w:r>
      <w:r w:rsidR="004953B6">
        <w:rPr>
          <w:rFonts w:ascii="Arial" w:hAnsi="Arial" w:cs="Arial"/>
          <w:b/>
          <w:bCs/>
          <w:sz w:val="28"/>
          <w:vertAlign w:val="superscript"/>
        </w:rPr>
        <w:t>th</w:t>
      </w:r>
      <w:r w:rsidR="00CE3D62">
        <w:rPr>
          <w:rFonts w:ascii="Arial" w:eastAsia="MS Mincho" w:hAnsi="Arial" w:cs="Arial"/>
          <w:b/>
          <w:bCs/>
          <w:sz w:val="28"/>
          <w:lang w:eastAsia="ja-JP"/>
        </w:rPr>
        <w:t>, 202</w:t>
      </w:r>
      <w:r w:rsidR="007935AF">
        <w:rPr>
          <w:rFonts w:ascii="Arial" w:eastAsia="MS Mincho" w:hAnsi="Arial" w:cs="Arial"/>
          <w:b/>
          <w:bCs/>
          <w:sz w:val="28"/>
          <w:lang w:eastAsia="ja-JP"/>
        </w:rPr>
        <w:t>5</w:t>
      </w:r>
    </w:p>
    <w:bookmarkEnd w:id="0"/>
    <w:p w14:paraId="645C60B0" w14:textId="77777777" w:rsidR="00345EEA" w:rsidRPr="00F04343" w:rsidRDefault="00345EEA" w:rsidP="00345EEA">
      <w:pPr>
        <w:rPr>
          <w:szCs w:val="20"/>
        </w:rPr>
      </w:pPr>
    </w:p>
    <w:bookmarkEnd w:id="1"/>
    <w:p w14:paraId="46F632F4" w14:textId="0CB286BE"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927614" w:rsidRPr="00927614">
        <w:rPr>
          <w:rFonts w:ascii="Arial" w:hAnsi="Arial"/>
          <w:b/>
          <w:sz w:val="22"/>
          <w:szCs w:val="20"/>
        </w:rPr>
        <w:t>Moderator (LG Electronics)</w:t>
      </w:r>
    </w:p>
    <w:p w14:paraId="6E0D8D82" w14:textId="1FCE3CCC"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927614" w:rsidRPr="00927614">
        <w:rPr>
          <w:rFonts w:ascii="Arial" w:hAnsi="Arial"/>
          <w:b/>
          <w:sz w:val="22"/>
          <w:szCs w:val="20"/>
        </w:rPr>
        <w:t xml:space="preserve">FL summary #1 </w:t>
      </w:r>
      <w:r w:rsidR="00AF2B97">
        <w:rPr>
          <w:rFonts w:ascii="Arial" w:hAnsi="Arial"/>
          <w:b/>
          <w:sz w:val="22"/>
          <w:szCs w:val="20"/>
        </w:rPr>
        <w:t>for 10.</w:t>
      </w:r>
      <w:r w:rsidR="007F4C70">
        <w:rPr>
          <w:rFonts w:ascii="Arial" w:hAnsi="Arial"/>
          <w:b/>
          <w:sz w:val="22"/>
          <w:szCs w:val="20"/>
        </w:rPr>
        <w:t>3</w:t>
      </w:r>
      <w:r w:rsidR="00AF2B97">
        <w:rPr>
          <w:rFonts w:ascii="Arial" w:hAnsi="Arial"/>
          <w:b/>
          <w:sz w:val="22"/>
          <w:szCs w:val="20"/>
        </w:rPr>
        <w:t>.2 “Study of air interface for Device 2b/C”</w:t>
      </w:r>
    </w:p>
    <w:p w14:paraId="18FAB063" w14:textId="554DBF8D"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927614" w:rsidRPr="00927614">
        <w:rPr>
          <w:rFonts w:ascii="Arial" w:hAnsi="Arial"/>
          <w:b/>
          <w:sz w:val="22"/>
          <w:szCs w:val="20"/>
        </w:rPr>
        <w:t>Discussion and decision</w:t>
      </w:r>
    </w:p>
    <w:p w14:paraId="6BC88142" w14:textId="77777777" w:rsidR="00E7512C" w:rsidRPr="0052548E" w:rsidRDefault="00E7512C" w:rsidP="00E7512C">
      <w:pPr>
        <w:pBdr>
          <w:bottom w:val="single" w:sz="4" w:space="1" w:color="auto"/>
        </w:pBdr>
      </w:pPr>
    </w:p>
    <w:p w14:paraId="0613C18F" w14:textId="1DE4C8E6" w:rsidR="00345EEA" w:rsidRDefault="00927614" w:rsidP="00345EEA">
      <w:pPr>
        <w:pStyle w:val="1"/>
      </w:pPr>
      <w:r>
        <w:t>Introduction</w:t>
      </w:r>
    </w:p>
    <w:p w14:paraId="48C3DDA5" w14:textId="02DDD9D6" w:rsidR="00925DCC" w:rsidRDefault="00E85809" w:rsidP="007F4C70">
      <w:pPr>
        <w:rPr>
          <w:lang w:eastAsia="ko-KR"/>
        </w:rPr>
      </w:pPr>
      <w:r w:rsidRPr="00E85809">
        <w:rPr>
          <w:lang w:eastAsia="ko-KR"/>
        </w:rPr>
        <w:t xml:space="preserve">This feature lead summary </w:t>
      </w:r>
      <w:r w:rsidR="00E80705">
        <w:rPr>
          <w:lang w:eastAsia="ko-KR"/>
        </w:rPr>
        <w:t xml:space="preserve">(FLS) </w:t>
      </w:r>
      <w:r>
        <w:rPr>
          <w:lang w:eastAsia="ko-KR"/>
        </w:rPr>
        <w:t>concerns</w:t>
      </w:r>
      <w:r w:rsidRPr="00E85809">
        <w:rPr>
          <w:lang w:eastAsia="ko-KR"/>
        </w:rPr>
        <w:t xml:space="preserve"> </w:t>
      </w:r>
      <w:r w:rsidR="00E80705">
        <w:rPr>
          <w:lang w:eastAsia="ko-KR"/>
        </w:rPr>
        <w:t>the sub</w:t>
      </w:r>
      <w:r w:rsidR="00ED0B1D">
        <w:rPr>
          <w:lang w:eastAsia="ko-KR"/>
        </w:rPr>
        <w:t>-</w:t>
      </w:r>
      <w:r w:rsidR="00E80705">
        <w:rPr>
          <w:lang w:eastAsia="ko-KR"/>
        </w:rPr>
        <w:t xml:space="preserve">agenda 10.3.2 of </w:t>
      </w:r>
      <w:r w:rsidR="00ED0B1D">
        <w:rPr>
          <w:lang w:eastAsia="ko-KR"/>
        </w:rPr>
        <w:t>Rel-20 Ambient IoT SI</w:t>
      </w:r>
      <w:r w:rsidRPr="00E85809">
        <w:rPr>
          <w:lang w:eastAsia="ko-KR"/>
        </w:rPr>
        <w:t xml:space="preserve"> </w:t>
      </w:r>
      <w:r w:rsidR="007F4C70">
        <w:rPr>
          <w:lang w:eastAsia="ko-KR"/>
        </w:rPr>
        <w:t>[1]</w:t>
      </w:r>
      <w:r w:rsidR="00925DCC">
        <w:rPr>
          <w:lang w:eastAsia="ko-KR"/>
        </w:rPr>
        <w:t>.</w:t>
      </w:r>
    </w:p>
    <w:p w14:paraId="48381549" w14:textId="1D1AE70C" w:rsidR="007F4C70" w:rsidRPr="00E80705" w:rsidRDefault="007F4C70" w:rsidP="007F4C70">
      <w:pPr>
        <w:rPr>
          <w:lang w:eastAsia="ko-KR"/>
        </w:rPr>
      </w:pPr>
    </w:p>
    <w:p w14:paraId="22948E3B" w14:textId="15AF5A04" w:rsidR="00925DCC" w:rsidRDefault="00925DCC" w:rsidP="00925DCC">
      <w:pPr>
        <w:rPr>
          <w:lang w:eastAsia="ko-KR"/>
        </w:rPr>
      </w:pPr>
      <w:r>
        <w:rPr>
          <w:lang w:eastAsia="ko-KR"/>
        </w:rPr>
        <w:t xml:space="preserve">Based on </w:t>
      </w:r>
      <w:r w:rsidR="007F4C70">
        <w:rPr>
          <w:lang w:eastAsia="ko-KR"/>
        </w:rPr>
        <w:t xml:space="preserve">contributions submitted to </w:t>
      </w:r>
      <w:r w:rsidR="00ED0B1D">
        <w:rPr>
          <w:lang w:eastAsia="ko-KR"/>
        </w:rPr>
        <w:t>the sub-agenda</w:t>
      </w:r>
      <w:r w:rsidR="007F4C70">
        <w:rPr>
          <w:lang w:eastAsia="ko-KR"/>
        </w:rPr>
        <w:t xml:space="preserve"> 10.3.2</w:t>
      </w:r>
      <w:r>
        <w:rPr>
          <w:lang w:eastAsia="ko-KR"/>
        </w:rPr>
        <w:t xml:space="preserve"> ([4] – [38]), draft proposals</w:t>
      </w:r>
      <w:r w:rsidR="00224E15">
        <w:rPr>
          <w:lang w:eastAsia="ko-KR"/>
        </w:rPr>
        <w:t>/questions</w:t>
      </w:r>
      <w:r>
        <w:rPr>
          <w:lang w:eastAsia="ko-KR"/>
        </w:rPr>
        <w:t xml:space="preserve"> </w:t>
      </w:r>
      <w:r w:rsidR="00224E15">
        <w:rPr>
          <w:lang w:eastAsia="ko-KR"/>
        </w:rPr>
        <w:t>are</w:t>
      </w:r>
      <w:r>
        <w:rPr>
          <w:lang w:eastAsia="ko-KR"/>
        </w:rPr>
        <w:t xml:space="preserve"> prepared</w:t>
      </w:r>
      <w:r w:rsidR="00224E15">
        <w:rPr>
          <w:lang w:eastAsia="ko-KR"/>
        </w:rPr>
        <w:t xml:space="preserve"> for offline and online discussions, and the proposals/questions</w:t>
      </w:r>
      <w:r>
        <w:rPr>
          <w:lang w:eastAsia="ko-KR"/>
        </w:rPr>
        <w:t xml:space="preserve"> </w:t>
      </w:r>
      <w:r w:rsidR="00224E15">
        <w:rPr>
          <w:lang w:eastAsia="ko-KR"/>
        </w:rPr>
        <w:t>will be upd</w:t>
      </w:r>
      <w:r>
        <w:rPr>
          <w:lang w:eastAsia="ko-KR"/>
        </w:rPr>
        <w:t>ated</w:t>
      </w:r>
      <w:r w:rsidR="00224E15" w:rsidRPr="00224E15">
        <w:rPr>
          <w:lang w:eastAsia="ko-KR"/>
        </w:rPr>
        <w:t xml:space="preserve"> </w:t>
      </w:r>
      <w:r w:rsidR="00224E15">
        <w:rPr>
          <w:lang w:eastAsia="ko-KR"/>
        </w:rPr>
        <w:t>during the meeting based on follow-on discussions</w:t>
      </w:r>
      <w:r>
        <w:rPr>
          <w:lang w:eastAsia="ko-KR"/>
        </w:rPr>
        <w:t>.</w:t>
      </w:r>
    </w:p>
    <w:p w14:paraId="6B9649B1" w14:textId="5A7EEBBE" w:rsidR="00925DCC" w:rsidRDefault="00925DCC" w:rsidP="00925DCC">
      <w:pPr>
        <w:rPr>
          <w:lang w:eastAsia="ko-KR"/>
        </w:rPr>
      </w:pPr>
    </w:p>
    <w:p w14:paraId="24A6E829" w14:textId="77777777" w:rsidR="00CD7DF1" w:rsidRDefault="00CD7DF1" w:rsidP="00925DCC">
      <w:pPr>
        <w:rPr>
          <w:lang w:eastAsia="ko-KR"/>
        </w:rPr>
      </w:pPr>
      <w:r>
        <w:rPr>
          <w:lang w:eastAsia="ko-KR"/>
        </w:rPr>
        <w:t>In this documents, as per Chairman’s guidance, the following tags will be used:</w:t>
      </w:r>
    </w:p>
    <w:p w14:paraId="7B48B8FC" w14:textId="77777777" w:rsidR="00CD7DF1" w:rsidRDefault="00CD7DF1" w:rsidP="00CD7DF1">
      <w:pPr>
        <w:pStyle w:val="ab"/>
        <w:numPr>
          <w:ilvl w:val="0"/>
          <w:numId w:val="12"/>
        </w:numPr>
        <w:rPr>
          <w:lang w:eastAsia="ko-KR"/>
        </w:rPr>
      </w:pPr>
      <w:r w:rsidRPr="00CD7DF1">
        <w:rPr>
          <w:lang w:eastAsia="ko-KR"/>
        </w:rPr>
        <w:t>[open]/[closed]</w:t>
      </w:r>
      <w:r>
        <w:rPr>
          <w:lang w:eastAsia="ko-KR"/>
        </w:rPr>
        <w:t xml:space="preserve"> to mark open/closed issues</w:t>
      </w:r>
    </w:p>
    <w:p w14:paraId="5226C0D9" w14:textId="1FBD41EF" w:rsidR="00CD7DF1" w:rsidRDefault="00CD7DF1" w:rsidP="00CD7DF1">
      <w:pPr>
        <w:pStyle w:val="ab"/>
        <w:numPr>
          <w:ilvl w:val="0"/>
          <w:numId w:val="12"/>
        </w:numPr>
        <w:rPr>
          <w:lang w:eastAsia="ko-KR"/>
        </w:rPr>
      </w:pPr>
      <w:r w:rsidRPr="00CD7DF1">
        <w:rPr>
          <w:lang w:eastAsia="ko-KR"/>
        </w:rPr>
        <w:t>[high]/[low]</w:t>
      </w:r>
      <w:r>
        <w:rPr>
          <w:lang w:eastAsia="ko-KR"/>
        </w:rPr>
        <w:t xml:space="preserve"> to mark </w:t>
      </w:r>
      <w:r w:rsidRPr="00CD7DF1">
        <w:rPr>
          <w:lang w:eastAsia="ko-KR"/>
        </w:rPr>
        <w:t>priorit</w:t>
      </w:r>
      <w:r>
        <w:rPr>
          <w:lang w:eastAsia="ko-KR"/>
        </w:rPr>
        <w:t>ies of each of the issues</w:t>
      </w:r>
      <w:r w:rsidRPr="00CD7DF1">
        <w:rPr>
          <w:lang w:eastAsia="ko-KR"/>
        </w:rPr>
        <w:t xml:space="preserve">. </w:t>
      </w:r>
      <w:r>
        <w:rPr>
          <w:lang w:eastAsia="ko-KR"/>
        </w:rPr>
        <w:t xml:space="preserve">The issue tagged “high” will be interpreted </w:t>
      </w:r>
      <w:r w:rsidRPr="00CD7DF1">
        <w:rPr>
          <w:lang w:eastAsia="ko-KR"/>
        </w:rPr>
        <w:t xml:space="preserve">as an issue that needs to be resolved first, and a low priority may only be low priority at a given meeting </w:t>
      </w:r>
      <w:r>
        <w:rPr>
          <w:lang w:eastAsia="ko-KR"/>
        </w:rPr>
        <w:t xml:space="preserve">e.g., </w:t>
      </w:r>
      <w:r w:rsidRPr="00CD7DF1">
        <w:rPr>
          <w:lang w:eastAsia="ko-KR"/>
        </w:rPr>
        <w:t>because it needs to wait for progress on other issues. High/low is not a technical classification.</w:t>
      </w:r>
    </w:p>
    <w:p w14:paraId="263A0D0F" w14:textId="0A1E1C8D" w:rsidR="007F4C70" w:rsidRPr="007F4C70" w:rsidRDefault="007F4C70" w:rsidP="007F4C70">
      <w:pPr>
        <w:rPr>
          <w:lang w:val="en-US" w:eastAsia="ko-KR"/>
        </w:rPr>
      </w:pPr>
      <w:r w:rsidRPr="007F4C70">
        <w:rPr>
          <w:lang w:val="en-US" w:eastAsia="ko-KR"/>
        </w:rPr>
        <w:t xml:space="preserve">Please enter </w:t>
      </w:r>
      <w:r w:rsidR="00FC69C1">
        <w:rPr>
          <w:lang w:val="en-US" w:eastAsia="ko-KR"/>
        </w:rPr>
        <w:t>your e-mail address</w:t>
      </w:r>
      <w:r w:rsidRPr="007F4C70">
        <w:rPr>
          <w:lang w:val="en-US" w:eastAsia="ko-KR"/>
        </w:rPr>
        <w:t xml:space="preserve"> below for the points of contact for this </w:t>
      </w:r>
      <w:r w:rsidR="00FC69C1">
        <w:rPr>
          <w:lang w:val="en-US" w:eastAsia="ko-KR"/>
        </w:rPr>
        <w:t>sub-agenda</w:t>
      </w:r>
      <w:r w:rsidRPr="007F4C70">
        <w:rPr>
          <w:lang w:val="en-US" w:eastAsia="ko-KR"/>
        </w:rPr>
        <w:t>.</w:t>
      </w:r>
    </w:p>
    <w:tbl>
      <w:tblPr>
        <w:tblStyle w:val="ad"/>
        <w:tblW w:w="9634" w:type="dxa"/>
        <w:tblLayout w:type="fixed"/>
        <w:tblLook w:val="04A0" w:firstRow="1" w:lastRow="0" w:firstColumn="1" w:lastColumn="0" w:noHBand="0" w:noVBand="1"/>
      </w:tblPr>
      <w:tblGrid>
        <w:gridCol w:w="2518"/>
        <w:gridCol w:w="2977"/>
        <w:gridCol w:w="4139"/>
      </w:tblGrid>
      <w:tr w:rsidR="007F4C70" w:rsidRPr="007F4C70" w14:paraId="06FC5D4C" w14:textId="77777777" w:rsidTr="00B30D0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7F4C70" w:rsidRPr="007F4C70" w:rsidRDefault="007F4C70" w:rsidP="007F4C70">
            <w:pPr>
              <w:rPr>
                <w:b/>
                <w:bCs/>
                <w:lang w:val="en-US" w:eastAsia="ko-KR"/>
              </w:rPr>
            </w:pPr>
            <w:r w:rsidRPr="007F4C70">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7F4C70" w:rsidRPr="007F4C70" w:rsidRDefault="007F4C70" w:rsidP="007F4C70">
            <w:pPr>
              <w:rPr>
                <w:b/>
                <w:bCs/>
                <w:lang w:val="en-US" w:eastAsia="ko-KR"/>
              </w:rPr>
            </w:pPr>
            <w:r w:rsidRPr="007F4C70">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7F4C70" w:rsidRPr="007F4C70" w:rsidRDefault="007F4C70" w:rsidP="007F4C70">
            <w:pPr>
              <w:rPr>
                <w:b/>
                <w:bCs/>
                <w:lang w:val="en-US" w:eastAsia="ko-KR"/>
              </w:rPr>
            </w:pPr>
            <w:r w:rsidRPr="007F4C70">
              <w:rPr>
                <w:b/>
                <w:bCs/>
                <w:lang w:val="en-US" w:eastAsia="ko-KR"/>
              </w:rPr>
              <w:t>Email address(es)</w:t>
            </w:r>
          </w:p>
        </w:tc>
      </w:tr>
      <w:tr w:rsidR="00FC69C1" w:rsidRPr="007F4C70" w14:paraId="07AE7A3F" w14:textId="77777777" w:rsidTr="00B30D0C">
        <w:tc>
          <w:tcPr>
            <w:tcW w:w="2518" w:type="dxa"/>
            <w:tcBorders>
              <w:top w:val="single" w:sz="4" w:space="0" w:color="auto"/>
              <w:left w:val="single" w:sz="4" w:space="0" w:color="auto"/>
              <w:bottom w:val="single" w:sz="4" w:space="0" w:color="auto"/>
              <w:right w:val="single" w:sz="4" w:space="0" w:color="auto"/>
            </w:tcBorders>
          </w:tcPr>
          <w:p w14:paraId="1A93EB41" w14:textId="3370F9C9" w:rsidR="00FC69C1" w:rsidRPr="007F4C70" w:rsidRDefault="00925DCC" w:rsidP="00FC69C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5A2A7DCC" w:rsidR="00FC69C1" w:rsidRPr="007F4C70" w:rsidRDefault="00FC69C1" w:rsidP="00FC69C1">
            <w:pPr>
              <w:rPr>
                <w:lang w:val="en-US" w:eastAsia="ko-KR"/>
              </w:rPr>
            </w:pPr>
            <w:r>
              <w:rPr>
                <w:lang w:val="en-US" w:eastAsia="ko-KR"/>
              </w:rPr>
              <w:t>Jay KIM</w:t>
            </w:r>
            <w:r w:rsidR="003260E5">
              <w:rPr>
                <w:lang w:val="en-US" w:eastAsia="ko-KR"/>
              </w:rPr>
              <w:t xml:space="preserve"> (FL)</w:t>
            </w:r>
          </w:p>
        </w:tc>
        <w:tc>
          <w:tcPr>
            <w:tcW w:w="4139" w:type="dxa"/>
            <w:tcBorders>
              <w:top w:val="single" w:sz="4" w:space="0" w:color="auto"/>
              <w:left w:val="single" w:sz="4" w:space="0" w:color="auto"/>
              <w:bottom w:val="single" w:sz="4" w:space="0" w:color="auto"/>
              <w:right w:val="single" w:sz="4" w:space="0" w:color="auto"/>
            </w:tcBorders>
          </w:tcPr>
          <w:p w14:paraId="2DC55DDC" w14:textId="4ABAD639" w:rsidR="00FC69C1" w:rsidRPr="007F4C70" w:rsidRDefault="00FC69C1" w:rsidP="00FC69C1">
            <w:pPr>
              <w:rPr>
                <w:lang w:val="en-US" w:eastAsia="ko-KR"/>
              </w:rPr>
            </w:pPr>
            <w:r>
              <w:rPr>
                <w:lang w:val="en-US" w:eastAsia="ko-KR"/>
              </w:rPr>
              <w:t>jaehyung.kim</w:t>
            </w:r>
            <w:r w:rsidRPr="007F4C70">
              <w:rPr>
                <w:rFonts w:hint="eastAsia"/>
                <w:lang w:val="en-US" w:eastAsia="ko-KR"/>
              </w:rPr>
              <w:t>@lge.com</w:t>
            </w:r>
          </w:p>
        </w:tc>
      </w:tr>
      <w:tr w:rsidR="003260E5" w:rsidRPr="007F4C70" w14:paraId="6B57FEC0" w14:textId="77777777" w:rsidTr="00B30D0C">
        <w:tc>
          <w:tcPr>
            <w:tcW w:w="2518" w:type="dxa"/>
            <w:tcBorders>
              <w:top w:val="single" w:sz="4" w:space="0" w:color="auto"/>
              <w:left w:val="single" w:sz="4" w:space="0" w:color="auto"/>
              <w:bottom w:val="single" w:sz="4" w:space="0" w:color="auto"/>
              <w:right w:val="single" w:sz="4" w:space="0" w:color="auto"/>
            </w:tcBorders>
          </w:tcPr>
          <w:p w14:paraId="4B9474A4" w14:textId="4B7B2656" w:rsidR="003260E5" w:rsidRPr="00FC69C1" w:rsidRDefault="00925DCC" w:rsidP="003260E5">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47D8C4D8" w:rsidR="003260E5" w:rsidRPr="007F4C70" w:rsidRDefault="003260E5" w:rsidP="003260E5">
            <w:pPr>
              <w:rPr>
                <w:lang w:val="en-US" w:eastAsia="ko-KR"/>
              </w:rPr>
            </w:pPr>
            <w:r w:rsidRPr="00A41A57">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60E6AB69" w:rsidR="003260E5" w:rsidRPr="007F4C70" w:rsidRDefault="003260E5" w:rsidP="003260E5">
            <w:pPr>
              <w:rPr>
                <w:lang w:val="en-US" w:eastAsia="ko-KR"/>
              </w:rPr>
            </w:pPr>
            <w:r w:rsidRPr="00A41A57">
              <w:t>seokmin.shin@lge.com</w:t>
            </w:r>
          </w:p>
        </w:tc>
      </w:tr>
      <w:tr w:rsidR="003260E5" w:rsidRPr="007F4C70" w14:paraId="0917BFF8" w14:textId="77777777" w:rsidTr="00B30D0C">
        <w:tc>
          <w:tcPr>
            <w:tcW w:w="2518" w:type="dxa"/>
            <w:tcBorders>
              <w:top w:val="single" w:sz="4" w:space="0" w:color="auto"/>
              <w:left w:val="single" w:sz="4" w:space="0" w:color="auto"/>
              <w:bottom w:val="single" w:sz="4" w:space="0" w:color="auto"/>
              <w:right w:val="single" w:sz="4" w:space="0" w:color="auto"/>
            </w:tcBorders>
          </w:tcPr>
          <w:p w14:paraId="29D50224" w14:textId="748D0363"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6BBFDDCA" w14:textId="062FD863"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3AAC8FDC" w14:textId="6F5AB71D" w:rsidR="003260E5" w:rsidRPr="007F4C70" w:rsidRDefault="003260E5" w:rsidP="003260E5">
            <w:pPr>
              <w:rPr>
                <w:lang w:val="en-US" w:eastAsia="ko-KR"/>
              </w:rPr>
            </w:pPr>
          </w:p>
        </w:tc>
      </w:tr>
      <w:tr w:rsidR="003260E5" w:rsidRPr="007F4C70" w14:paraId="36936F27" w14:textId="77777777" w:rsidTr="00B30D0C">
        <w:tc>
          <w:tcPr>
            <w:tcW w:w="2518" w:type="dxa"/>
            <w:tcBorders>
              <w:top w:val="single" w:sz="4" w:space="0" w:color="auto"/>
              <w:left w:val="single" w:sz="4" w:space="0" w:color="auto"/>
              <w:bottom w:val="single" w:sz="4" w:space="0" w:color="auto"/>
              <w:right w:val="single" w:sz="4" w:space="0" w:color="auto"/>
            </w:tcBorders>
          </w:tcPr>
          <w:p w14:paraId="6F2C46C9" w14:textId="17F1B015"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10A487FB" w14:textId="6E10DCC0"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13015E82" w14:textId="60C7DA5C" w:rsidR="003260E5" w:rsidRPr="007F4C70" w:rsidRDefault="003260E5" w:rsidP="003260E5">
            <w:pPr>
              <w:rPr>
                <w:lang w:val="en-US" w:eastAsia="ko-KR"/>
              </w:rPr>
            </w:pPr>
          </w:p>
        </w:tc>
      </w:tr>
      <w:tr w:rsidR="003260E5" w:rsidRPr="007F4C70" w14:paraId="69F9DAE7" w14:textId="77777777" w:rsidTr="00B30D0C">
        <w:tc>
          <w:tcPr>
            <w:tcW w:w="2518" w:type="dxa"/>
            <w:tcBorders>
              <w:top w:val="single" w:sz="4" w:space="0" w:color="auto"/>
              <w:left w:val="single" w:sz="4" w:space="0" w:color="auto"/>
              <w:bottom w:val="single" w:sz="4" w:space="0" w:color="auto"/>
              <w:right w:val="single" w:sz="4" w:space="0" w:color="auto"/>
            </w:tcBorders>
          </w:tcPr>
          <w:p w14:paraId="511C0169" w14:textId="47215414"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3A6EF59B" w14:textId="572BD1ED"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4DD11AB1" w14:textId="2DFCD2B2" w:rsidR="003260E5" w:rsidRPr="007F4C70" w:rsidRDefault="003260E5" w:rsidP="003260E5">
            <w:pPr>
              <w:rPr>
                <w:lang w:val="en-US" w:eastAsia="ko-KR"/>
              </w:rPr>
            </w:pPr>
          </w:p>
        </w:tc>
      </w:tr>
      <w:tr w:rsidR="003260E5" w:rsidRPr="007F4C70" w14:paraId="66D7C842" w14:textId="77777777" w:rsidTr="00B30D0C">
        <w:tc>
          <w:tcPr>
            <w:tcW w:w="2518" w:type="dxa"/>
            <w:tcBorders>
              <w:top w:val="single" w:sz="4" w:space="0" w:color="auto"/>
              <w:left w:val="single" w:sz="4" w:space="0" w:color="auto"/>
              <w:bottom w:val="single" w:sz="4" w:space="0" w:color="auto"/>
              <w:right w:val="single" w:sz="4" w:space="0" w:color="auto"/>
            </w:tcBorders>
          </w:tcPr>
          <w:p w14:paraId="314FD19F" w14:textId="528D6B06"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5E298458" w14:textId="69EA09F8"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79C71E06" w14:textId="64A35B14" w:rsidR="003260E5" w:rsidRPr="007F4C70" w:rsidRDefault="003260E5" w:rsidP="003260E5">
            <w:pPr>
              <w:rPr>
                <w:lang w:val="en-US" w:eastAsia="ko-KR"/>
              </w:rPr>
            </w:pPr>
          </w:p>
        </w:tc>
      </w:tr>
      <w:tr w:rsidR="003260E5" w:rsidRPr="007F4C70" w14:paraId="6A751326" w14:textId="77777777" w:rsidTr="00B30D0C">
        <w:tc>
          <w:tcPr>
            <w:tcW w:w="2518" w:type="dxa"/>
            <w:tcBorders>
              <w:top w:val="single" w:sz="4" w:space="0" w:color="auto"/>
              <w:left w:val="single" w:sz="4" w:space="0" w:color="auto"/>
              <w:bottom w:val="single" w:sz="4" w:space="0" w:color="auto"/>
              <w:right w:val="single" w:sz="4" w:space="0" w:color="auto"/>
            </w:tcBorders>
          </w:tcPr>
          <w:p w14:paraId="7F2A8462" w14:textId="0189EC88"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1D259FD6" w14:textId="0A1277C8"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47718E83" w14:textId="164FAFA8" w:rsidR="003260E5" w:rsidRPr="007F4C70" w:rsidRDefault="003260E5" w:rsidP="003260E5">
            <w:pPr>
              <w:rPr>
                <w:lang w:val="en-US" w:eastAsia="ko-KR"/>
              </w:rPr>
            </w:pPr>
          </w:p>
        </w:tc>
      </w:tr>
      <w:tr w:rsidR="003260E5" w:rsidRPr="007F4C70" w14:paraId="711E24FD" w14:textId="77777777" w:rsidTr="00B30D0C">
        <w:tc>
          <w:tcPr>
            <w:tcW w:w="2518" w:type="dxa"/>
            <w:tcBorders>
              <w:top w:val="single" w:sz="4" w:space="0" w:color="auto"/>
              <w:left w:val="single" w:sz="4" w:space="0" w:color="auto"/>
              <w:bottom w:val="single" w:sz="4" w:space="0" w:color="auto"/>
              <w:right w:val="single" w:sz="4" w:space="0" w:color="auto"/>
            </w:tcBorders>
          </w:tcPr>
          <w:p w14:paraId="286C97A9" w14:textId="20EDE95E"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6902F5B9" w14:textId="7AEAE8B2"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3199B76A" w14:textId="2343CBB7" w:rsidR="003260E5" w:rsidRPr="007F4C70" w:rsidRDefault="003260E5" w:rsidP="003260E5">
            <w:pPr>
              <w:rPr>
                <w:lang w:val="en-US" w:eastAsia="ko-KR"/>
              </w:rPr>
            </w:pPr>
          </w:p>
        </w:tc>
      </w:tr>
      <w:tr w:rsidR="003260E5" w:rsidRPr="007F4C70" w14:paraId="283C99D9" w14:textId="77777777" w:rsidTr="00B30D0C">
        <w:tc>
          <w:tcPr>
            <w:tcW w:w="2518" w:type="dxa"/>
            <w:tcBorders>
              <w:top w:val="single" w:sz="4" w:space="0" w:color="auto"/>
              <w:left w:val="single" w:sz="4" w:space="0" w:color="auto"/>
              <w:bottom w:val="single" w:sz="4" w:space="0" w:color="auto"/>
              <w:right w:val="single" w:sz="4" w:space="0" w:color="auto"/>
            </w:tcBorders>
          </w:tcPr>
          <w:p w14:paraId="2C7DE2B1" w14:textId="19FB91C2"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746E5F9D" w14:textId="46DCA6E6"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4956F688" w14:textId="621E7E35" w:rsidR="003260E5" w:rsidRPr="007F4C70" w:rsidRDefault="003260E5" w:rsidP="003260E5">
            <w:pPr>
              <w:rPr>
                <w:lang w:val="en-US" w:eastAsia="ko-KR"/>
              </w:rPr>
            </w:pPr>
          </w:p>
        </w:tc>
      </w:tr>
      <w:tr w:rsidR="003260E5" w:rsidRPr="007F4C70" w14:paraId="3FDC7F15" w14:textId="77777777" w:rsidTr="00B30D0C">
        <w:tc>
          <w:tcPr>
            <w:tcW w:w="2518" w:type="dxa"/>
            <w:tcBorders>
              <w:top w:val="single" w:sz="4" w:space="0" w:color="auto"/>
              <w:left w:val="single" w:sz="4" w:space="0" w:color="auto"/>
              <w:bottom w:val="single" w:sz="4" w:space="0" w:color="auto"/>
              <w:right w:val="single" w:sz="4" w:space="0" w:color="auto"/>
            </w:tcBorders>
          </w:tcPr>
          <w:p w14:paraId="37E6D686" w14:textId="309C3BAC" w:rsidR="003260E5" w:rsidRPr="007F4C70" w:rsidRDefault="003260E5" w:rsidP="003260E5">
            <w:pPr>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DC0B177" w14:textId="005DFC14"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5464F374" w14:textId="63138EE6" w:rsidR="003260E5" w:rsidRPr="007F4C70" w:rsidRDefault="003260E5" w:rsidP="003260E5">
            <w:pPr>
              <w:rPr>
                <w:lang w:val="en-US" w:eastAsia="ko-KR"/>
              </w:rPr>
            </w:pPr>
          </w:p>
        </w:tc>
      </w:tr>
      <w:tr w:rsidR="003260E5" w:rsidRPr="007F4C70" w14:paraId="08427B6F" w14:textId="77777777" w:rsidTr="00B30D0C">
        <w:tc>
          <w:tcPr>
            <w:tcW w:w="2518" w:type="dxa"/>
            <w:tcBorders>
              <w:top w:val="single" w:sz="4" w:space="0" w:color="auto"/>
              <w:left w:val="single" w:sz="4" w:space="0" w:color="auto"/>
              <w:bottom w:val="single" w:sz="4" w:space="0" w:color="auto"/>
              <w:right w:val="single" w:sz="4" w:space="0" w:color="auto"/>
            </w:tcBorders>
          </w:tcPr>
          <w:p w14:paraId="09042F96" w14:textId="73C7F42A"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00A230A3" w14:textId="374F2EEC"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693097F5" w14:textId="74A9F5FF" w:rsidR="003260E5" w:rsidRPr="007F4C70" w:rsidRDefault="003260E5" w:rsidP="003260E5">
            <w:pPr>
              <w:rPr>
                <w:lang w:val="en-US" w:eastAsia="ko-KR"/>
              </w:rPr>
            </w:pPr>
          </w:p>
        </w:tc>
      </w:tr>
      <w:tr w:rsidR="003260E5" w:rsidRPr="007F4C70" w14:paraId="1A42ED8F" w14:textId="77777777" w:rsidTr="00B30D0C">
        <w:tc>
          <w:tcPr>
            <w:tcW w:w="2518" w:type="dxa"/>
            <w:tcBorders>
              <w:top w:val="single" w:sz="4" w:space="0" w:color="auto"/>
              <w:left w:val="single" w:sz="4" w:space="0" w:color="auto"/>
              <w:bottom w:val="single" w:sz="4" w:space="0" w:color="auto"/>
              <w:right w:val="single" w:sz="4" w:space="0" w:color="auto"/>
            </w:tcBorders>
          </w:tcPr>
          <w:p w14:paraId="7985FFB4" w14:textId="211A090F"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24AF86F1" w14:textId="601502D2"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7CD88A6A" w14:textId="58EEE6B1" w:rsidR="003260E5" w:rsidRPr="007F4C70" w:rsidRDefault="003260E5" w:rsidP="003260E5">
            <w:pPr>
              <w:rPr>
                <w:lang w:val="en-US" w:eastAsia="ko-KR"/>
              </w:rPr>
            </w:pPr>
          </w:p>
        </w:tc>
      </w:tr>
      <w:tr w:rsidR="003260E5" w:rsidRPr="007F4C70" w14:paraId="10250CAC" w14:textId="77777777" w:rsidTr="00B30D0C">
        <w:tc>
          <w:tcPr>
            <w:tcW w:w="2518" w:type="dxa"/>
            <w:tcBorders>
              <w:top w:val="single" w:sz="4" w:space="0" w:color="auto"/>
              <w:left w:val="single" w:sz="4" w:space="0" w:color="auto"/>
              <w:bottom w:val="single" w:sz="4" w:space="0" w:color="auto"/>
              <w:right w:val="single" w:sz="4" w:space="0" w:color="auto"/>
            </w:tcBorders>
          </w:tcPr>
          <w:p w14:paraId="14A053E7" w14:textId="592367EE"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65BF8D4C" w14:textId="16947A45"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009C8849" w14:textId="7EDA44F5" w:rsidR="003260E5" w:rsidRPr="007F4C70" w:rsidRDefault="003260E5" w:rsidP="003260E5">
            <w:pPr>
              <w:rPr>
                <w:lang w:eastAsia="ko-KR"/>
              </w:rPr>
            </w:pPr>
          </w:p>
        </w:tc>
      </w:tr>
      <w:tr w:rsidR="003260E5" w:rsidRPr="007F4C70" w14:paraId="78A8335A" w14:textId="77777777" w:rsidTr="00B30D0C">
        <w:tc>
          <w:tcPr>
            <w:tcW w:w="2518" w:type="dxa"/>
            <w:tcBorders>
              <w:top w:val="single" w:sz="4" w:space="0" w:color="auto"/>
              <w:left w:val="single" w:sz="4" w:space="0" w:color="auto"/>
              <w:bottom w:val="single" w:sz="4" w:space="0" w:color="auto"/>
              <w:right w:val="single" w:sz="4" w:space="0" w:color="auto"/>
            </w:tcBorders>
          </w:tcPr>
          <w:p w14:paraId="7863E625" w14:textId="740B4122"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2B80FF9C" w14:textId="2A6EB465"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0EDABD98" w14:textId="3E56FE83" w:rsidR="003260E5" w:rsidRPr="007F4C70" w:rsidRDefault="003260E5" w:rsidP="003260E5">
            <w:pPr>
              <w:rPr>
                <w:lang w:val="en-US" w:eastAsia="ko-KR"/>
              </w:rPr>
            </w:pPr>
          </w:p>
        </w:tc>
      </w:tr>
      <w:tr w:rsidR="003260E5" w:rsidRPr="007F4C70" w14:paraId="1ECC4F08" w14:textId="77777777" w:rsidTr="00B30D0C">
        <w:tc>
          <w:tcPr>
            <w:tcW w:w="2518" w:type="dxa"/>
            <w:tcBorders>
              <w:top w:val="single" w:sz="4" w:space="0" w:color="auto"/>
              <w:left w:val="single" w:sz="4" w:space="0" w:color="auto"/>
              <w:bottom w:val="single" w:sz="4" w:space="0" w:color="auto"/>
              <w:right w:val="single" w:sz="4" w:space="0" w:color="auto"/>
            </w:tcBorders>
          </w:tcPr>
          <w:p w14:paraId="67C6FA4E" w14:textId="0803F93F"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577D70DB" w14:textId="09406F8C"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025F5854" w14:textId="6ECEA943" w:rsidR="003260E5" w:rsidRPr="007F4C70" w:rsidRDefault="003260E5" w:rsidP="003260E5">
            <w:pPr>
              <w:rPr>
                <w:lang w:val="en-US" w:eastAsia="ko-KR"/>
              </w:rPr>
            </w:pPr>
          </w:p>
        </w:tc>
      </w:tr>
      <w:tr w:rsidR="003260E5" w:rsidRPr="007F4C70" w14:paraId="4226BFC7" w14:textId="77777777" w:rsidTr="00B30D0C">
        <w:tc>
          <w:tcPr>
            <w:tcW w:w="2518" w:type="dxa"/>
            <w:tcBorders>
              <w:top w:val="single" w:sz="4" w:space="0" w:color="auto"/>
              <w:left w:val="single" w:sz="4" w:space="0" w:color="auto"/>
              <w:bottom w:val="single" w:sz="4" w:space="0" w:color="auto"/>
              <w:right w:val="single" w:sz="4" w:space="0" w:color="auto"/>
            </w:tcBorders>
          </w:tcPr>
          <w:p w14:paraId="1F00A872" w14:textId="5CFC9C61"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774AF347" w14:textId="3D6B6B35" w:rsidR="003260E5" w:rsidRPr="007F4C70" w:rsidRDefault="003260E5" w:rsidP="003260E5">
            <w:pPr>
              <w:rPr>
                <w:lang w:val="en-US" w:eastAsia="ko-KR"/>
              </w:rPr>
            </w:pPr>
          </w:p>
        </w:tc>
        <w:tc>
          <w:tcPr>
            <w:tcW w:w="4139" w:type="dxa"/>
            <w:tcBorders>
              <w:top w:val="single" w:sz="4" w:space="0" w:color="auto"/>
              <w:left w:val="single" w:sz="4" w:space="0" w:color="auto"/>
              <w:bottom w:val="single" w:sz="4" w:space="0" w:color="auto"/>
              <w:right w:val="single" w:sz="4" w:space="0" w:color="auto"/>
            </w:tcBorders>
          </w:tcPr>
          <w:p w14:paraId="1163F124" w14:textId="1B7D9FE2" w:rsidR="003260E5" w:rsidRPr="007F4C70" w:rsidRDefault="003260E5" w:rsidP="003260E5">
            <w:pPr>
              <w:rPr>
                <w:lang w:val="en-US" w:eastAsia="ko-KR"/>
              </w:rPr>
            </w:pPr>
          </w:p>
        </w:tc>
      </w:tr>
      <w:tr w:rsidR="003260E5" w:rsidRPr="007F4C70" w14:paraId="07240CC8" w14:textId="77777777" w:rsidTr="00B30D0C">
        <w:tc>
          <w:tcPr>
            <w:tcW w:w="2518" w:type="dxa"/>
            <w:tcBorders>
              <w:top w:val="single" w:sz="4" w:space="0" w:color="auto"/>
              <w:left w:val="single" w:sz="4" w:space="0" w:color="auto"/>
              <w:bottom w:val="single" w:sz="4" w:space="0" w:color="auto"/>
              <w:right w:val="single" w:sz="4" w:space="0" w:color="auto"/>
            </w:tcBorders>
          </w:tcPr>
          <w:p w14:paraId="63981CFE" w14:textId="0239F8F7" w:rsidR="003260E5" w:rsidRPr="007F4C70" w:rsidRDefault="003260E5" w:rsidP="003260E5">
            <w:pPr>
              <w:rPr>
                <w:lang w:val="en-US" w:eastAsia="ko-KR"/>
              </w:rPr>
            </w:pPr>
          </w:p>
        </w:tc>
        <w:tc>
          <w:tcPr>
            <w:tcW w:w="2977" w:type="dxa"/>
            <w:tcBorders>
              <w:top w:val="single" w:sz="4" w:space="0" w:color="auto"/>
              <w:left w:val="single" w:sz="4" w:space="0" w:color="auto"/>
              <w:bottom w:val="single" w:sz="4" w:space="0" w:color="auto"/>
              <w:right w:val="single" w:sz="4" w:space="0" w:color="auto"/>
            </w:tcBorders>
          </w:tcPr>
          <w:p w14:paraId="5D9D2519" w14:textId="6D5C1FB9" w:rsidR="003260E5" w:rsidRPr="007F4C70" w:rsidRDefault="003260E5" w:rsidP="003260E5">
            <w:pPr>
              <w:rPr>
                <w:lang w:val="sv-SE" w:eastAsia="ko-KR"/>
              </w:rPr>
            </w:pPr>
          </w:p>
        </w:tc>
        <w:tc>
          <w:tcPr>
            <w:tcW w:w="4139" w:type="dxa"/>
            <w:tcBorders>
              <w:top w:val="single" w:sz="4" w:space="0" w:color="auto"/>
              <w:left w:val="single" w:sz="4" w:space="0" w:color="auto"/>
              <w:bottom w:val="single" w:sz="4" w:space="0" w:color="auto"/>
              <w:right w:val="single" w:sz="4" w:space="0" w:color="auto"/>
            </w:tcBorders>
          </w:tcPr>
          <w:p w14:paraId="70A50E57" w14:textId="6208240E" w:rsidR="003260E5" w:rsidRPr="007F4C70" w:rsidRDefault="003260E5" w:rsidP="003260E5">
            <w:pPr>
              <w:rPr>
                <w:lang w:val="sv-SE" w:eastAsia="ko-KR"/>
              </w:rPr>
            </w:pPr>
          </w:p>
        </w:tc>
      </w:tr>
      <w:tr w:rsidR="003260E5" w:rsidRPr="007F4C70" w14:paraId="36B5303F" w14:textId="77777777" w:rsidTr="00B30D0C">
        <w:tc>
          <w:tcPr>
            <w:tcW w:w="2518" w:type="dxa"/>
            <w:tcBorders>
              <w:top w:val="single" w:sz="4" w:space="0" w:color="auto"/>
              <w:left w:val="single" w:sz="4" w:space="0" w:color="auto"/>
              <w:bottom w:val="single" w:sz="4" w:space="0" w:color="auto"/>
              <w:right w:val="single" w:sz="4" w:space="0" w:color="auto"/>
            </w:tcBorders>
          </w:tcPr>
          <w:p w14:paraId="0D0AFACC" w14:textId="7B9C4934" w:rsidR="003260E5" w:rsidRPr="007F4C70" w:rsidRDefault="003260E5" w:rsidP="003260E5">
            <w:pPr>
              <w:rPr>
                <w:lang w:val="sv-SE" w:eastAsia="ko-KR"/>
              </w:rPr>
            </w:pPr>
          </w:p>
        </w:tc>
        <w:tc>
          <w:tcPr>
            <w:tcW w:w="2977" w:type="dxa"/>
            <w:tcBorders>
              <w:top w:val="single" w:sz="4" w:space="0" w:color="auto"/>
              <w:left w:val="single" w:sz="4" w:space="0" w:color="auto"/>
              <w:bottom w:val="single" w:sz="4" w:space="0" w:color="auto"/>
              <w:right w:val="single" w:sz="4" w:space="0" w:color="auto"/>
            </w:tcBorders>
          </w:tcPr>
          <w:p w14:paraId="7944290A" w14:textId="73681937" w:rsidR="003260E5" w:rsidRPr="007F4C70" w:rsidRDefault="003260E5" w:rsidP="003260E5">
            <w:pPr>
              <w:rPr>
                <w:lang w:val="sv-SE" w:eastAsia="ko-KR"/>
              </w:rPr>
            </w:pPr>
          </w:p>
        </w:tc>
        <w:tc>
          <w:tcPr>
            <w:tcW w:w="4139" w:type="dxa"/>
            <w:tcBorders>
              <w:top w:val="single" w:sz="4" w:space="0" w:color="auto"/>
              <w:left w:val="single" w:sz="4" w:space="0" w:color="auto"/>
              <w:bottom w:val="single" w:sz="4" w:space="0" w:color="auto"/>
              <w:right w:val="single" w:sz="4" w:space="0" w:color="auto"/>
            </w:tcBorders>
          </w:tcPr>
          <w:p w14:paraId="46E76908" w14:textId="0510DFD8" w:rsidR="003260E5" w:rsidRPr="007F4C70" w:rsidRDefault="003260E5" w:rsidP="003260E5">
            <w:pPr>
              <w:rPr>
                <w:lang w:val="sv-SE" w:eastAsia="ko-KR"/>
              </w:rPr>
            </w:pPr>
          </w:p>
        </w:tc>
      </w:tr>
      <w:tr w:rsidR="003260E5" w:rsidRPr="007F4C70" w14:paraId="2C14F141" w14:textId="77777777" w:rsidTr="00B30D0C">
        <w:tc>
          <w:tcPr>
            <w:tcW w:w="2518" w:type="dxa"/>
            <w:tcBorders>
              <w:top w:val="single" w:sz="4" w:space="0" w:color="auto"/>
              <w:left w:val="single" w:sz="4" w:space="0" w:color="auto"/>
              <w:bottom w:val="single" w:sz="4" w:space="0" w:color="auto"/>
              <w:right w:val="single" w:sz="4" w:space="0" w:color="auto"/>
            </w:tcBorders>
          </w:tcPr>
          <w:p w14:paraId="6008C0A5" w14:textId="511AAA78" w:rsidR="003260E5" w:rsidRPr="007F4C70" w:rsidRDefault="003260E5" w:rsidP="003260E5">
            <w:pPr>
              <w:rPr>
                <w:lang w:val="sv-SE" w:eastAsia="ko-KR"/>
              </w:rPr>
            </w:pPr>
          </w:p>
        </w:tc>
        <w:tc>
          <w:tcPr>
            <w:tcW w:w="2977" w:type="dxa"/>
            <w:tcBorders>
              <w:top w:val="single" w:sz="4" w:space="0" w:color="auto"/>
              <w:left w:val="single" w:sz="4" w:space="0" w:color="auto"/>
              <w:bottom w:val="single" w:sz="4" w:space="0" w:color="auto"/>
              <w:right w:val="single" w:sz="4" w:space="0" w:color="auto"/>
            </w:tcBorders>
          </w:tcPr>
          <w:p w14:paraId="4AD35906" w14:textId="6FB36AF2" w:rsidR="003260E5" w:rsidRPr="007F4C70" w:rsidRDefault="003260E5" w:rsidP="003260E5">
            <w:pPr>
              <w:rPr>
                <w:lang w:val="sv-SE" w:eastAsia="ko-KR"/>
              </w:rPr>
            </w:pPr>
          </w:p>
        </w:tc>
        <w:tc>
          <w:tcPr>
            <w:tcW w:w="4139" w:type="dxa"/>
            <w:tcBorders>
              <w:top w:val="single" w:sz="4" w:space="0" w:color="auto"/>
              <w:left w:val="single" w:sz="4" w:space="0" w:color="auto"/>
              <w:bottom w:val="single" w:sz="4" w:space="0" w:color="auto"/>
              <w:right w:val="single" w:sz="4" w:space="0" w:color="auto"/>
            </w:tcBorders>
          </w:tcPr>
          <w:p w14:paraId="290B2847" w14:textId="35B15916" w:rsidR="003260E5" w:rsidRPr="007F4C70" w:rsidRDefault="003260E5" w:rsidP="003260E5">
            <w:pPr>
              <w:rPr>
                <w:lang w:val="sv-SE" w:eastAsia="ko-KR"/>
              </w:rPr>
            </w:pPr>
          </w:p>
        </w:tc>
      </w:tr>
      <w:tr w:rsidR="003260E5" w:rsidRPr="007F4C70" w14:paraId="3D1D4197" w14:textId="77777777" w:rsidTr="00B30D0C">
        <w:tc>
          <w:tcPr>
            <w:tcW w:w="2518" w:type="dxa"/>
            <w:tcBorders>
              <w:top w:val="single" w:sz="4" w:space="0" w:color="auto"/>
              <w:left w:val="single" w:sz="4" w:space="0" w:color="auto"/>
              <w:bottom w:val="single" w:sz="4" w:space="0" w:color="auto"/>
              <w:right w:val="single" w:sz="4" w:space="0" w:color="auto"/>
            </w:tcBorders>
          </w:tcPr>
          <w:p w14:paraId="3A780CB3" w14:textId="24C1C326" w:rsidR="003260E5" w:rsidRPr="007F4C70" w:rsidRDefault="003260E5" w:rsidP="003260E5">
            <w:pPr>
              <w:rPr>
                <w:lang w:val="sv-SE" w:eastAsia="ko-KR"/>
              </w:rPr>
            </w:pPr>
          </w:p>
        </w:tc>
        <w:tc>
          <w:tcPr>
            <w:tcW w:w="2977" w:type="dxa"/>
            <w:tcBorders>
              <w:top w:val="single" w:sz="4" w:space="0" w:color="auto"/>
              <w:left w:val="single" w:sz="4" w:space="0" w:color="auto"/>
              <w:bottom w:val="single" w:sz="4" w:space="0" w:color="auto"/>
              <w:right w:val="single" w:sz="4" w:space="0" w:color="auto"/>
            </w:tcBorders>
          </w:tcPr>
          <w:p w14:paraId="2A8C10CF" w14:textId="3B075E84" w:rsidR="003260E5" w:rsidRPr="007F4C70" w:rsidRDefault="003260E5" w:rsidP="003260E5">
            <w:pPr>
              <w:rPr>
                <w:lang w:val="sv-SE" w:eastAsia="ko-KR"/>
              </w:rPr>
            </w:pPr>
          </w:p>
        </w:tc>
        <w:tc>
          <w:tcPr>
            <w:tcW w:w="4139" w:type="dxa"/>
            <w:tcBorders>
              <w:top w:val="single" w:sz="4" w:space="0" w:color="auto"/>
              <w:left w:val="single" w:sz="4" w:space="0" w:color="auto"/>
              <w:bottom w:val="single" w:sz="4" w:space="0" w:color="auto"/>
              <w:right w:val="single" w:sz="4" w:space="0" w:color="auto"/>
            </w:tcBorders>
          </w:tcPr>
          <w:p w14:paraId="5A6DB09C" w14:textId="070A8E72" w:rsidR="003260E5" w:rsidRPr="007F4C70" w:rsidRDefault="003260E5" w:rsidP="003260E5">
            <w:pPr>
              <w:rPr>
                <w:lang w:val="sv-SE" w:eastAsia="ko-KR"/>
              </w:rPr>
            </w:pPr>
          </w:p>
        </w:tc>
      </w:tr>
      <w:tr w:rsidR="003260E5" w:rsidRPr="007F4C70" w14:paraId="14A1D64D" w14:textId="77777777" w:rsidTr="00B30D0C">
        <w:tc>
          <w:tcPr>
            <w:tcW w:w="2518" w:type="dxa"/>
            <w:tcBorders>
              <w:top w:val="single" w:sz="4" w:space="0" w:color="auto"/>
              <w:left w:val="single" w:sz="4" w:space="0" w:color="auto"/>
              <w:bottom w:val="single" w:sz="4" w:space="0" w:color="auto"/>
              <w:right w:val="single" w:sz="4" w:space="0" w:color="auto"/>
            </w:tcBorders>
          </w:tcPr>
          <w:p w14:paraId="266A0D6E" w14:textId="55E24DFE" w:rsidR="003260E5" w:rsidRPr="007F4C70" w:rsidRDefault="003260E5" w:rsidP="003260E5">
            <w:pPr>
              <w:rPr>
                <w:lang w:val="sv-SE" w:eastAsia="ko-KR"/>
              </w:rPr>
            </w:pPr>
          </w:p>
        </w:tc>
        <w:tc>
          <w:tcPr>
            <w:tcW w:w="2977" w:type="dxa"/>
            <w:tcBorders>
              <w:top w:val="single" w:sz="4" w:space="0" w:color="auto"/>
              <w:left w:val="single" w:sz="4" w:space="0" w:color="auto"/>
              <w:bottom w:val="single" w:sz="4" w:space="0" w:color="auto"/>
              <w:right w:val="single" w:sz="4" w:space="0" w:color="auto"/>
            </w:tcBorders>
          </w:tcPr>
          <w:p w14:paraId="4D920B0E" w14:textId="14E2A50B" w:rsidR="003260E5" w:rsidRPr="007F4C70" w:rsidRDefault="003260E5" w:rsidP="003260E5">
            <w:pPr>
              <w:rPr>
                <w:lang w:val="sv-SE" w:eastAsia="ko-KR"/>
              </w:rPr>
            </w:pPr>
          </w:p>
        </w:tc>
        <w:tc>
          <w:tcPr>
            <w:tcW w:w="4139" w:type="dxa"/>
            <w:tcBorders>
              <w:top w:val="single" w:sz="4" w:space="0" w:color="auto"/>
              <w:left w:val="single" w:sz="4" w:space="0" w:color="auto"/>
              <w:bottom w:val="single" w:sz="4" w:space="0" w:color="auto"/>
              <w:right w:val="single" w:sz="4" w:space="0" w:color="auto"/>
            </w:tcBorders>
          </w:tcPr>
          <w:p w14:paraId="76BEE69C" w14:textId="38685070" w:rsidR="003260E5" w:rsidRPr="007F4C70" w:rsidRDefault="003260E5" w:rsidP="003260E5">
            <w:pPr>
              <w:rPr>
                <w:lang w:val="sv-SE" w:eastAsia="ko-KR"/>
              </w:rPr>
            </w:pPr>
          </w:p>
        </w:tc>
      </w:tr>
      <w:tr w:rsidR="003260E5" w:rsidRPr="007F4C70" w14:paraId="70DCD2BE" w14:textId="77777777" w:rsidTr="00B30D0C">
        <w:tc>
          <w:tcPr>
            <w:tcW w:w="2518" w:type="dxa"/>
          </w:tcPr>
          <w:p w14:paraId="1FA7038B" w14:textId="7684F17E" w:rsidR="003260E5" w:rsidRPr="007F4C70" w:rsidRDefault="003260E5" w:rsidP="003260E5">
            <w:pPr>
              <w:rPr>
                <w:lang w:val="sv-SE" w:eastAsia="ko-KR"/>
              </w:rPr>
            </w:pPr>
          </w:p>
        </w:tc>
        <w:tc>
          <w:tcPr>
            <w:tcW w:w="2977" w:type="dxa"/>
          </w:tcPr>
          <w:p w14:paraId="653FAE7B" w14:textId="01B0CBBE" w:rsidR="003260E5" w:rsidRPr="007F4C70" w:rsidRDefault="003260E5" w:rsidP="003260E5">
            <w:pPr>
              <w:rPr>
                <w:lang w:val="sv-SE" w:eastAsia="ko-KR"/>
              </w:rPr>
            </w:pPr>
          </w:p>
        </w:tc>
        <w:tc>
          <w:tcPr>
            <w:tcW w:w="4139" w:type="dxa"/>
          </w:tcPr>
          <w:p w14:paraId="57158D5B" w14:textId="65D6EF8C" w:rsidR="003260E5" w:rsidRPr="007F4C70" w:rsidRDefault="003260E5" w:rsidP="003260E5">
            <w:pPr>
              <w:rPr>
                <w:lang w:val="sv-SE" w:eastAsia="ko-KR"/>
              </w:rPr>
            </w:pPr>
          </w:p>
        </w:tc>
      </w:tr>
      <w:tr w:rsidR="003260E5" w:rsidRPr="007F4C70" w14:paraId="379EA893" w14:textId="77777777" w:rsidTr="00B30D0C">
        <w:tc>
          <w:tcPr>
            <w:tcW w:w="2518" w:type="dxa"/>
          </w:tcPr>
          <w:p w14:paraId="628DB86F" w14:textId="24903D7E" w:rsidR="003260E5" w:rsidRPr="007F4C70" w:rsidRDefault="003260E5" w:rsidP="003260E5">
            <w:pPr>
              <w:rPr>
                <w:lang w:val="en-US" w:eastAsia="ko-KR"/>
              </w:rPr>
            </w:pPr>
          </w:p>
        </w:tc>
        <w:tc>
          <w:tcPr>
            <w:tcW w:w="2977" w:type="dxa"/>
          </w:tcPr>
          <w:p w14:paraId="71E96C70" w14:textId="309022B5" w:rsidR="003260E5" w:rsidRPr="007F4C70" w:rsidRDefault="003260E5" w:rsidP="003260E5">
            <w:pPr>
              <w:rPr>
                <w:lang w:val="en-US" w:eastAsia="ko-KR"/>
              </w:rPr>
            </w:pPr>
          </w:p>
        </w:tc>
        <w:tc>
          <w:tcPr>
            <w:tcW w:w="4139" w:type="dxa"/>
          </w:tcPr>
          <w:p w14:paraId="22F1F708" w14:textId="653154D4" w:rsidR="003260E5" w:rsidRPr="007F4C70" w:rsidRDefault="003260E5" w:rsidP="003260E5">
            <w:pPr>
              <w:rPr>
                <w:lang w:val="en-US" w:eastAsia="ko-KR"/>
              </w:rPr>
            </w:pPr>
          </w:p>
        </w:tc>
      </w:tr>
    </w:tbl>
    <w:p w14:paraId="479A8C96" w14:textId="77777777" w:rsidR="007F4C70" w:rsidRPr="007F4C70" w:rsidRDefault="007F4C70" w:rsidP="007F4C70">
      <w:pPr>
        <w:rPr>
          <w:lang w:eastAsia="ko-KR"/>
        </w:rPr>
      </w:pPr>
    </w:p>
    <w:p w14:paraId="3EF532BD" w14:textId="031CFD96" w:rsidR="00345EEA" w:rsidRDefault="00927614" w:rsidP="00927614">
      <w:pPr>
        <w:pStyle w:val="1"/>
      </w:pPr>
      <w:r w:rsidRPr="00927614">
        <w:t>Online/offline proposals</w:t>
      </w:r>
    </w:p>
    <w:p w14:paraId="6911F6C2" w14:textId="6C8737B1" w:rsidR="00ED0B1D" w:rsidRPr="00ED0B1D" w:rsidRDefault="00ED0B1D" w:rsidP="00ED0B1D">
      <w:pPr>
        <w:rPr>
          <w:lang w:eastAsia="ko-KR"/>
        </w:rPr>
      </w:pPr>
      <w:r>
        <w:rPr>
          <w:lang w:eastAsia="ko-KR"/>
        </w:rPr>
        <w:t>This</w:t>
      </w:r>
      <w:r w:rsidRPr="00ED0B1D">
        <w:rPr>
          <w:lang w:eastAsia="ko-KR"/>
        </w:rPr>
        <w:t xml:space="preserve"> section </w:t>
      </w:r>
      <w:r>
        <w:rPr>
          <w:lang w:eastAsia="ko-KR"/>
        </w:rPr>
        <w:t xml:space="preserve">intends to provide online/offline proposals </w:t>
      </w:r>
      <w:r w:rsidRPr="00ED0B1D">
        <w:rPr>
          <w:lang w:eastAsia="ko-KR"/>
        </w:rPr>
        <w:t xml:space="preserve">for each specific online session (e.g. proposals for Tuesday morning online) with a list of ordered proposals, which saves time for everyone especially online where </w:t>
      </w:r>
      <w:r>
        <w:rPr>
          <w:lang w:eastAsia="ko-KR"/>
        </w:rPr>
        <w:t>the Chairman</w:t>
      </w:r>
      <w:r w:rsidRPr="00ED0B1D">
        <w:rPr>
          <w:lang w:eastAsia="ko-KR"/>
        </w:rPr>
        <w:t xml:space="preserve"> just need</w:t>
      </w:r>
      <w:r>
        <w:rPr>
          <w:lang w:eastAsia="ko-KR"/>
        </w:rPr>
        <w:t>s</w:t>
      </w:r>
      <w:r w:rsidRPr="00ED0B1D">
        <w:rPr>
          <w:lang w:eastAsia="ko-KR"/>
        </w:rPr>
        <w:t xml:space="preserve"> to </w:t>
      </w:r>
      <w:r>
        <w:rPr>
          <w:lang w:eastAsia="ko-KR"/>
        </w:rPr>
        <w:t xml:space="preserve">look at this </w:t>
      </w:r>
      <w:r w:rsidRPr="00ED0B1D">
        <w:rPr>
          <w:lang w:eastAsia="ko-KR"/>
        </w:rPr>
        <w:t xml:space="preserve">section to find all </w:t>
      </w:r>
      <w:r>
        <w:rPr>
          <w:lang w:eastAsia="ko-KR"/>
        </w:rPr>
        <w:t xml:space="preserve">the </w:t>
      </w:r>
      <w:r w:rsidRPr="00ED0B1D">
        <w:rPr>
          <w:lang w:eastAsia="ko-KR"/>
        </w:rPr>
        <w:t>proposals for the session.</w:t>
      </w:r>
    </w:p>
    <w:p w14:paraId="0A390477" w14:textId="0BEF07EF" w:rsidR="00ED0B1D" w:rsidRDefault="00ED0B1D" w:rsidP="00ED0B1D">
      <w:pPr>
        <w:rPr>
          <w:lang w:eastAsia="x-none"/>
        </w:rPr>
      </w:pPr>
    </w:p>
    <w:p w14:paraId="403042BF" w14:textId="74414B2D" w:rsidR="0068656D" w:rsidRDefault="0068656D" w:rsidP="0068656D">
      <w:pPr>
        <w:pStyle w:val="2"/>
      </w:pPr>
      <w:r>
        <w:t>Proposals for Tuesday afternoon session</w:t>
      </w:r>
    </w:p>
    <w:p w14:paraId="6C101631" w14:textId="77777777" w:rsidR="0068656D" w:rsidRPr="00ED0B1D" w:rsidRDefault="0068656D" w:rsidP="00ED0B1D">
      <w:pPr>
        <w:rPr>
          <w:lang w:eastAsia="x-none"/>
        </w:rPr>
      </w:pPr>
    </w:p>
    <w:p w14:paraId="06F79395" w14:textId="4667693C" w:rsidR="00D24B8B" w:rsidRDefault="00D24B8B" w:rsidP="00D24B8B">
      <w:pPr>
        <w:pStyle w:val="1"/>
      </w:pPr>
      <w:r>
        <w:lastRenderedPageBreak/>
        <w:t>R2D</w:t>
      </w:r>
    </w:p>
    <w:p w14:paraId="189BEE0B" w14:textId="5096C81E" w:rsidR="00D24B8B" w:rsidRDefault="004445DA" w:rsidP="00D24B8B">
      <w:pPr>
        <w:pStyle w:val="2"/>
      </w:pPr>
      <w:r>
        <w:t>R2D waveform and modulation</w:t>
      </w:r>
    </w:p>
    <w:p w14:paraId="3D0D88D7" w14:textId="77777777" w:rsidR="00C75280" w:rsidRDefault="00C75280" w:rsidP="00C75280">
      <w:pPr>
        <w:rPr>
          <w:lang w:eastAsia="ko-KR"/>
        </w:rPr>
      </w:pPr>
    </w:p>
    <w:p w14:paraId="5F8650F8" w14:textId="77777777" w:rsidR="00B30D0C" w:rsidRDefault="00B25912" w:rsidP="00B25912">
      <w:pPr>
        <w:rPr>
          <w:lang w:eastAsia="ko-KR"/>
        </w:rPr>
      </w:pPr>
      <w:r>
        <w:rPr>
          <w:lang w:eastAsia="ko-KR"/>
        </w:rPr>
        <w:t xml:space="preserve">Almost 22 companies mention the study on R2D waveform and modulation. Among them many contributions mention M values to support outdoor scenarios with Device 2b/C. </w:t>
      </w:r>
      <w:r w:rsidR="00B30D0C">
        <w:rPr>
          <w:lang w:eastAsia="ko-KR"/>
        </w:rPr>
        <w:t>In this aspect, s</w:t>
      </w:r>
      <w:r>
        <w:rPr>
          <w:lang w:eastAsia="ko-KR"/>
        </w:rPr>
        <w:t xml:space="preserve">ome </w:t>
      </w:r>
      <w:r w:rsidR="00B30D0C">
        <w:rPr>
          <w:lang w:eastAsia="ko-KR"/>
        </w:rPr>
        <w:t>companies</w:t>
      </w:r>
      <w:r>
        <w:rPr>
          <w:lang w:eastAsia="ko-KR"/>
        </w:rPr>
        <w:t xml:space="preserve"> </w:t>
      </w:r>
      <w:r w:rsidR="00B30D0C">
        <w:rPr>
          <w:lang w:eastAsia="ko-KR"/>
        </w:rPr>
        <w:t>think more M values can be considered. More specifically, some companies think smaller M values (M&lt;2) and/or larger M values can be considered.</w:t>
      </w:r>
    </w:p>
    <w:p w14:paraId="04182C38" w14:textId="0C3B91CD" w:rsidR="003E042A" w:rsidRDefault="003E042A" w:rsidP="00C75280">
      <w:pPr>
        <w:rPr>
          <w:lang w:eastAsia="ko-KR"/>
        </w:rPr>
      </w:pPr>
    </w:p>
    <w:p w14:paraId="64550BC2" w14:textId="6228A8B5" w:rsidR="00B30D0C" w:rsidRDefault="00B30D0C" w:rsidP="00C75280">
      <w:pPr>
        <w:rPr>
          <w:lang w:eastAsia="ko-KR"/>
        </w:rPr>
      </w:pPr>
      <w:r>
        <w:rPr>
          <w:rFonts w:hint="eastAsia"/>
          <w:lang w:eastAsia="ko-KR"/>
        </w:rPr>
        <w:t>Based on the above considerations, the following proposal can be considered.</w:t>
      </w:r>
    </w:p>
    <w:p w14:paraId="46C7B627" w14:textId="77777777" w:rsidR="00B30D0C" w:rsidRPr="00B30D0C" w:rsidRDefault="00B30D0C" w:rsidP="00C75280">
      <w:pPr>
        <w:rPr>
          <w:lang w:eastAsia="ko-KR"/>
        </w:rPr>
      </w:pPr>
    </w:p>
    <w:p w14:paraId="28773613" w14:textId="6AC57BA0" w:rsidR="00EE7DB6" w:rsidRPr="00E269BA" w:rsidRDefault="00C75280" w:rsidP="00C75280">
      <w:pPr>
        <w:rPr>
          <w:b/>
          <w:lang w:eastAsia="ko-KR"/>
        </w:rPr>
      </w:pPr>
      <w:r w:rsidRPr="00E269BA">
        <w:rPr>
          <w:b/>
          <w:lang w:eastAsia="ko-KR"/>
        </w:rPr>
        <w:t>Proposal</w:t>
      </w:r>
      <w:r w:rsidR="00E269BA" w:rsidRPr="00E269BA">
        <w:rPr>
          <w:b/>
          <w:lang w:eastAsia="ko-KR"/>
        </w:rPr>
        <w:t xml:space="preserve"> 3.1</w:t>
      </w:r>
      <w:r w:rsidR="002277C4">
        <w:rPr>
          <w:b/>
          <w:lang w:eastAsia="ko-KR"/>
        </w:rPr>
        <w:t>a</w:t>
      </w:r>
    </w:p>
    <w:p w14:paraId="0605441A" w14:textId="42D72B51" w:rsidR="00CA39B7" w:rsidRDefault="00EE7DB6" w:rsidP="00C75280">
      <w:pPr>
        <w:rPr>
          <w:lang w:eastAsia="ko-KR"/>
        </w:rPr>
      </w:pPr>
      <w:r>
        <w:rPr>
          <w:lang w:eastAsia="ko-KR"/>
        </w:rPr>
        <w:t>Study</w:t>
      </w:r>
      <w:r w:rsidR="00C75280" w:rsidRPr="00C75280">
        <w:rPr>
          <w:lang w:eastAsia="ko-KR"/>
        </w:rPr>
        <w:t xml:space="preserve"> </w:t>
      </w:r>
      <w:r>
        <w:rPr>
          <w:lang w:eastAsia="ko-KR"/>
        </w:rPr>
        <w:t>M values to support out</w:t>
      </w:r>
      <w:r w:rsidR="00CA39B7">
        <w:rPr>
          <w:lang w:eastAsia="ko-KR"/>
        </w:rPr>
        <w:t>d</w:t>
      </w:r>
      <w:r w:rsidR="00B30D0C">
        <w:rPr>
          <w:lang w:eastAsia="ko-KR"/>
        </w:rPr>
        <w:t>oor scenarios with Device 2b/C.</w:t>
      </w:r>
    </w:p>
    <w:p w14:paraId="73E0089F" w14:textId="63F68EE4" w:rsidR="00B0473A" w:rsidRDefault="00B0473A" w:rsidP="00C7528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04202B" w:rsidRPr="0004202B" w14:paraId="79D059C9" w14:textId="77777777" w:rsidTr="000322D3">
        <w:tc>
          <w:tcPr>
            <w:tcW w:w="1479" w:type="dxa"/>
            <w:shd w:val="clear" w:color="auto" w:fill="D9D9D9" w:themeFill="background1" w:themeFillShade="D9"/>
          </w:tcPr>
          <w:p w14:paraId="2600BC1B" w14:textId="77777777" w:rsidR="0004202B" w:rsidRPr="0004202B" w:rsidRDefault="0004202B" w:rsidP="00323D40">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53D1687" w14:textId="77777777" w:rsidR="0004202B" w:rsidRPr="0004202B" w:rsidRDefault="0004202B" w:rsidP="00323D40">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395EDCC" w14:textId="77777777" w:rsidR="0004202B" w:rsidRPr="0004202B" w:rsidRDefault="0004202B" w:rsidP="00323D40">
            <w:pPr>
              <w:jc w:val="center"/>
              <w:rPr>
                <w:b/>
                <w:bCs/>
                <w:lang w:val="en-US" w:eastAsia="ko-KR"/>
              </w:rPr>
            </w:pPr>
            <w:r w:rsidRPr="0004202B">
              <w:rPr>
                <w:b/>
                <w:bCs/>
                <w:lang w:val="en-US" w:eastAsia="ko-KR"/>
              </w:rPr>
              <w:t>Comments</w:t>
            </w:r>
          </w:p>
        </w:tc>
      </w:tr>
      <w:tr w:rsidR="0004202B" w:rsidRPr="0004202B" w14:paraId="4B96DD53" w14:textId="77777777" w:rsidTr="000322D3">
        <w:tc>
          <w:tcPr>
            <w:tcW w:w="1479" w:type="dxa"/>
          </w:tcPr>
          <w:p w14:paraId="49117A71" w14:textId="2C883878" w:rsidR="0004202B" w:rsidRPr="0004202B" w:rsidRDefault="0004202B" w:rsidP="0004202B">
            <w:pPr>
              <w:rPr>
                <w:lang w:val="en-US" w:eastAsia="ko-KR"/>
              </w:rPr>
            </w:pPr>
          </w:p>
        </w:tc>
        <w:tc>
          <w:tcPr>
            <w:tcW w:w="1372" w:type="dxa"/>
          </w:tcPr>
          <w:p w14:paraId="3E9315CC" w14:textId="5151070C" w:rsidR="0004202B" w:rsidRPr="0004202B" w:rsidRDefault="0004202B" w:rsidP="0004202B">
            <w:pPr>
              <w:rPr>
                <w:lang w:val="en-US" w:eastAsia="ko-KR"/>
              </w:rPr>
            </w:pPr>
          </w:p>
        </w:tc>
        <w:tc>
          <w:tcPr>
            <w:tcW w:w="6780" w:type="dxa"/>
          </w:tcPr>
          <w:p w14:paraId="2BB7F74C" w14:textId="009AE508" w:rsidR="0004202B" w:rsidRPr="0004202B" w:rsidRDefault="0004202B" w:rsidP="0004202B">
            <w:pPr>
              <w:rPr>
                <w:lang w:val="en-US" w:eastAsia="ko-KR"/>
              </w:rPr>
            </w:pPr>
          </w:p>
        </w:tc>
      </w:tr>
      <w:tr w:rsidR="0004202B" w:rsidRPr="0004202B" w14:paraId="44FDBDE1" w14:textId="77777777" w:rsidTr="000322D3">
        <w:tc>
          <w:tcPr>
            <w:tcW w:w="1479" w:type="dxa"/>
          </w:tcPr>
          <w:p w14:paraId="75B59443" w14:textId="5788C086" w:rsidR="0004202B" w:rsidRPr="0004202B" w:rsidRDefault="0004202B" w:rsidP="0004202B">
            <w:pPr>
              <w:rPr>
                <w:lang w:val="en-US" w:eastAsia="ko-KR"/>
              </w:rPr>
            </w:pPr>
          </w:p>
        </w:tc>
        <w:tc>
          <w:tcPr>
            <w:tcW w:w="1372" w:type="dxa"/>
          </w:tcPr>
          <w:p w14:paraId="5205C9BF" w14:textId="77777777" w:rsidR="0004202B" w:rsidRPr="0004202B" w:rsidRDefault="0004202B" w:rsidP="0004202B">
            <w:pPr>
              <w:rPr>
                <w:lang w:val="en-US" w:eastAsia="ko-KR"/>
              </w:rPr>
            </w:pPr>
          </w:p>
        </w:tc>
        <w:tc>
          <w:tcPr>
            <w:tcW w:w="6780" w:type="dxa"/>
          </w:tcPr>
          <w:p w14:paraId="43198485" w14:textId="00EB221F" w:rsidR="0004202B" w:rsidRPr="0004202B" w:rsidRDefault="0004202B" w:rsidP="0004202B">
            <w:pPr>
              <w:rPr>
                <w:lang w:val="en-US" w:eastAsia="ko-KR"/>
              </w:rPr>
            </w:pPr>
          </w:p>
        </w:tc>
      </w:tr>
    </w:tbl>
    <w:p w14:paraId="04D49CFE" w14:textId="77777777" w:rsidR="0004202B" w:rsidRDefault="0004202B" w:rsidP="00C75280">
      <w:pPr>
        <w:rPr>
          <w:lang w:eastAsia="ko-KR"/>
        </w:rPr>
      </w:pPr>
    </w:p>
    <w:p w14:paraId="55D7F2C9" w14:textId="08294F09" w:rsidR="00B30D0C" w:rsidRDefault="00B30D0C" w:rsidP="00C75280">
      <w:pPr>
        <w:rPr>
          <w:lang w:eastAsia="ko-KR"/>
        </w:rPr>
      </w:pPr>
      <w:r>
        <w:rPr>
          <w:rFonts w:hint="eastAsia"/>
          <w:lang w:eastAsia="ko-KR"/>
        </w:rPr>
        <w:t>There are also a few</w:t>
      </w:r>
      <w:r>
        <w:rPr>
          <w:lang w:eastAsia="ko-KR"/>
        </w:rPr>
        <w:t xml:space="preserve"> contributions that want to study the following aspects:</w:t>
      </w:r>
    </w:p>
    <w:p w14:paraId="7969CBA5" w14:textId="242992E2" w:rsidR="00B30D0C" w:rsidRDefault="00F53788" w:rsidP="000322D3">
      <w:pPr>
        <w:pStyle w:val="ab"/>
        <w:numPr>
          <w:ilvl w:val="0"/>
          <w:numId w:val="14"/>
        </w:numPr>
        <w:ind w:left="400"/>
        <w:rPr>
          <w:lang w:eastAsia="ko-KR"/>
        </w:rPr>
      </w:pPr>
      <w:r>
        <w:rPr>
          <w:lang w:eastAsia="ko-KR"/>
        </w:rPr>
        <w:t>N</w:t>
      </w:r>
      <w:r w:rsidR="00B30D0C">
        <w:rPr>
          <w:lang w:eastAsia="ko-KR"/>
        </w:rPr>
        <w:t>ecessity and feasibility of changing existing</w:t>
      </w:r>
      <w:r w:rsidR="0004202B">
        <w:rPr>
          <w:lang w:eastAsia="ko-KR"/>
        </w:rPr>
        <w:t xml:space="preserve"> (Rel-19)</w:t>
      </w:r>
      <w:r w:rsidR="00B30D0C">
        <w:rPr>
          <w:lang w:eastAsia="ko-KR"/>
        </w:rPr>
        <w:t xml:space="preserve"> CP handling for R2D</w:t>
      </w:r>
    </w:p>
    <w:p w14:paraId="38096173" w14:textId="68C7A583" w:rsidR="00B30D0C" w:rsidRDefault="00F53788" w:rsidP="000322D3">
      <w:pPr>
        <w:pStyle w:val="ab"/>
        <w:numPr>
          <w:ilvl w:val="0"/>
          <w:numId w:val="14"/>
        </w:numPr>
        <w:ind w:left="400"/>
        <w:rPr>
          <w:lang w:eastAsia="ko-KR"/>
        </w:rPr>
      </w:pPr>
      <w:r>
        <w:rPr>
          <w:lang w:eastAsia="ko-KR"/>
        </w:rPr>
        <w:t>I</w:t>
      </w:r>
      <w:r w:rsidR="0004202B">
        <w:rPr>
          <w:lang w:eastAsia="ko-KR"/>
        </w:rPr>
        <w:t>mpact on R2D chip duration when smaller M values (</w:t>
      </w:r>
      <w:r w:rsidR="0004202B">
        <w:rPr>
          <w:rFonts w:hint="eastAsia"/>
          <w:lang w:eastAsia="ko-KR"/>
        </w:rPr>
        <w:t>M &lt;</w:t>
      </w:r>
      <w:r w:rsidR="0004202B">
        <w:rPr>
          <w:lang w:eastAsia="ko-KR"/>
        </w:rPr>
        <w:t xml:space="preserve"> </w:t>
      </w:r>
      <w:r w:rsidR="0004202B">
        <w:rPr>
          <w:rFonts w:hint="eastAsia"/>
          <w:lang w:eastAsia="ko-KR"/>
        </w:rPr>
        <w:t>2)</w:t>
      </w:r>
      <w:r w:rsidR="0004202B">
        <w:rPr>
          <w:lang w:eastAsia="ko-KR"/>
        </w:rPr>
        <w:t xml:space="preserve"> are supported</w:t>
      </w:r>
    </w:p>
    <w:p w14:paraId="0D874AA3" w14:textId="7B27A100" w:rsidR="003E042A" w:rsidRPr="00F53788" w:rsidRDefault="003E042A" w:rsidP="00C75280">
      <w:pPr>
        <w:rPr>
          <w:lang w:eastAsia="ko-KR"/>
        </w:rPr>
      </w:pPr>
    </w:p>
    <w:p w14:paraId="3A5871F7" w14:textId="3524A4D5" w:rsidR="0004202B" w:rsidRPr="00F17974" w:rsidRDefault="0004202B" w:rsidP="00C75280">
      <w:pPr>
        <w:rPr>
          <w:b/>
          <w:lang w:eastAsia="ko-KR"/>
        </w:rPr>
      </w:pPr>
      <w:r w:rsidRPr="00F17974">
        <w:rPr>
          <w:rFonts w:hint="eastAsia"/>
          <w:b/>
          <w:lang w:eastAsia="ko-KR"/>
        </w:rPr>
        <w:t>Question</w:t>
      </w:r>
      <w:r w:rsidR="00F17974">
        <w:rPr>
          <w:b/>
          <w:lang w:eastAsia="ko-KR"/>
        </w:rPr>
        <w:t xml:space="preserve"> 3.1</w:t>
      </w:r>
      <w:r w:rsidR="002277C4">
        <w:rPr>
          <w:b/>
          <w:lang w:eastAsia="ko-KR"/>
        </w:rPr>
        <w:t>a</w:t>
      </w:r>
    </w:p>
    <w:p w14:paraId="4B19055B" w14:textId="44B2304A" w:rsidR="00F53788" w:rsidRDefault="00F53788" w:rsidP="00C75280">
      <w:pPr>
        <w:rPr>
          <w:lang w:eastAsia="ko-KR"/>
        </w:rPr>
      </w:pPr>
      <w:r w:rsidRPr="00F53788">
        <w:rPr>
          <w:lang w:eastAsia="ko-KR"/>
        </w:rPr>
        <w:t xml:space="preserve">Companies are invited to </w:t>
      </w:r>
      <w:r>
        <w:rPr>
          <w:lang w:eastAsia="ko-KR"/>
        </w:rPr>
        <w:t xml:space="preserve">provide their views on studying the aspects above. Suggestions on any other aspects can </w:t>
      </w:r>
      <w:r w:rsidR="00323D40">
        <w:rPr>
          <w:lang w:eastAsia="ko-KR"/>
        </w:rPr>
        <w:t xml:space="preserve">also </w:t>
      </w:r>
      <w:r>
        <w:rPr>
          <w:lang w:eastAsia="ko-KR"/>
        </w:rPr>
        <w:t>be made in the commend field.</w:t>
      </w:r>
    </w:p>
    <w:p w14:paraId="39F58F45" w14:textId="6BCC8101" w:rsidR="0004202B" w:rsidRDefault="0004202B" w:rsidP="00C75280">
      <w:pPr>
        <w:rPr>
          <w:lang w:eastAsia="ko-KR"/>
        </w:rPr>
      </w:pPr>
    </w:p>
    <w:tbl>
      <w:tblPr>
        <w:tblStyle w:val="ad"/>
        <w:tblW w:w="9609" w:type="dxa"/>
        <w:tblLook w:val="04A0" w:firstRow="1" w:lastRow="0" w:firstColumn="1" w:lastColumn="0" w:noHBand="0" w:noVBand="1"/>
      </w:tblPr>
      <w:tblGrid>
        <w:gridCol w:w="1413"/>
        <w:gridCol w:w="8196"/>
      </w:tblGrid>
      <w:tr w:rsidR="00323D40" w:rsidRPr="0004202B" w14:paraId="3B0A443E" w14:textId="77777777" w:rsidTr="00323D40">
        <w:trPr>
          <w:trHeight w:val="252"/>
        </w:trPr>
        <w:tc>
          <w:tcPr>
            <w:tcW w:w="1413" w:type="dxa"/>
            <w:shd w:val="clear" w:color="auto" w:fill="D9D9D9" w:themeFill="background1" w:themeFillShade="D9"/>
          </w:tcPr>
          <w:p w14:paraId="3E8FB81D" w14:textId="77777777" w:rsidR="00323D40" w:rsidRPr="0004202B" w:rsidRDefault="00323D40" w:rsidP="00323D40">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0183DEE2" w14:textId="77777777" w:rsidR="00323D40" w:rsidRPr="0004202B" w:rsidRDefault="00323D40" w:rsidP="00323D40">
            <w:pPr>
              <w:jc w:val="center"/>
              <w:rPr>
                <w:b/>
                <w:bCs/>
                <w:lang w:val="en-US" w:eastAsia="ko-KR"/>
              </w:rPr>
            </w:pPr>
            <w:r w:rsidRPr="0004202B">
              <w:rPr>
                <w:b/>
                <w:bCs/>
                <w:lang w:val="en-US" w:eastAsia="ko-KR"/>
              </w:rPr>
              <w:t>Comments</w:t>
            </w:r>
          </w:p>
        </w:tc>
      </w:tr>
      <w:tr w:rsidR="00323D40" w:rsidRPr="0004202B" w14:paraId="54CBB128" w14:textId="77777777" w:rsidTr="00323D40">
        <w:trPr>
          <w:trHeight w:val="241"/>
        </w:trPr>
        <w:tc>
          <w:tcPr>
            <w:tcW w:w="1413" w:type="dxa"/>
          </w:tcPr>
          <w:p w14:paraId="13E8C496" w14:textId="77777777" w:rsidR="00323D40" w:rsidRPr="0004202B" w:rsidRDefault="00323D40" w:rsidP="000322D3">
            <w:pPr>
              <w:rPr>
                <w:lang w:val="en-US" w:eastAsia="ko-KR"/>
              </w:rPr>
            </w:pPr>
          </w:p>
        </w:tc>
        <w:tc>
          <w:tcPr>
            <w:tcW w:w="8196" w:type="dxa"/>
          </w:tcPr>
          <w:p w14:paraId="66E0AFF8" w14:textId="77777777" w:rsidR="00323D40" w:rsidRPr="0004202B" w:rsidRDefault="00323D40" w:rsidP="000322D3">
            <w:pPr>
              <w:rPr>
                <w:lang w:val="en-US" w:eastAsia="ko-KR"/>
              </w:rPr>
            </w:pPr>
          </w:p>
        </w:tc>
      </w:tr>
      <w:tr w:rsidR="00323D40" w:rsidRPr="0004202B" w14:paraId="118B23F8" w14:textId="77777777" w:rsidTr="00323D40">
        <w:trPr>
          <w:trHeight w:val="252"/>
        </w:trPr>
        <w:tc>
          <w:tcPr>
            <w:tcW w:w="1413" w:type="dxa"/>
          </w:tcPr>
          <w:p w14:paraId="2558333C" w14:textId="77777777" w:rsidR="00323D40" w:rsidRPr="0004202B" w:rsidRDefault="00323D40" w:rsidP="000322D3">
            <w:pPr>
              <w:rPr>
                <w:lang w:val="en-US" w:eastAsia="ko-KR"/>
              </w:rPr>
            </w:pPr>
          </w:p>
        </w:tc>
        <w:tc>
          <w:tcPr>
            <w:tcW w:w="8196" w:type="dxa"/>
          </w:tcPr>
          <w:p w14:paraId="29648D3D" w14:textId="77777777" w:rsidR="00323D40" w:rsidRPr="0004202B" w:rsidRDefault="00323D40" w:rsidP="000322D3">
            <w:pPr>
              <w:rPr>
                <w:lang w:val="en-US" w:eastAsia="ko-KR"/>
              </w:rPr>
            </w:pPr>
          </w:p>
        </w:tc>
      </w:tr>
    </w:tbl>
    <w:p w14:paraId="1F7DF794" w14:textId="77777777" w:rsidR="00F53788" w:rsidRDefault="00F53788" w:rsidP="00C75280">
      <w:pPr>
        <w:rPr>
          <w:lang w:eastAsia="ko-KR"/>
        </w:rPr>
      </w:pPr>
    </w:p>
    <w:p w14:paraId="589CE280" w14:textId="1F8CDEC9" w:rsidR="0004202B" w:rsidRDefault="003B2A1F" w:rsidP="00C75280">
      <w:pPr>
        <w:rPr>
          <w:lang w:eastAsia="ko-KR"/>
        </w:rPr>
      </w:pPr>
      <w:r>
        <w:rPr>
          <w:rFonts w:hint="eastAsia"/>
          <w:lang w:eastAsia="ko-KR"/>
        </w:rPr>
        <w:t>Related prop</w:t>
      </w:r>
      <w:r w:rsidR="007B2AB7">
        <w:rPr>
          <w:lang w:eastAsia="ko-KR"/>
        </w:rPr>
        <w:t>o</w:t>
      </w:r>
      <w:r>
        <w:rPr>
          <w:rFonts w:hint="eastAsia"/>
          <w:lang w:eastAsia="ko-KR"/>
        </w:rPr>
        <w:t>sals/observations</w:t>
      </w:r>
    </w:p>
    <w:p w14:paraId="303A6209" w14:textId="4ACFD32D" w:rsidR="009D493A" w:rsidRDefault="009D493A" w:rsidP="00C75280">
      <w:pPr>
        <w:rPr>
          <w:lang w:eastAsia="ko-KR"/>
        </w:rPr>
      </w:pPr>
    </w:p>
    <w:tbl>
      <w:tblPr>
        <w:tblStyle w:val="ad"/>
        <w:tblW w:w="9634" w:type="dxa"/>
        <w:tblLook w:val="04A0" w:firstRow="1" w:lastRow="0" w:firstColumn="1" w:lastColumn="0" w:noHBand="0" w:noVBand="1"/>
      </w:tblPr>
      <w:tblGrid>
        <w:gridCol w:w="1583"/>
        <w:gridCol w:w="8051"/>
      </w:tblGrid>
      <w:tr w:rsidR="00736DC7" w:rsidRPr="00C30773" w14:paraId="28621A07" w14:textId="77777777" w:rsidTr="00C6046E">
        <w:tc>
          <w:tcPr>
            <w:tcW w:w="1271" w:type="dxa"/>
            <w:vAlign w:val="center"/>
            <w:hideMark/>
          </w:tcPr>
          <w:p w14:paraId="4CFE41FC" w14:textId="77777777" w:rsidR="00736DC7" w:rsidRPr="00C30773" w:rsidRDefault="00736DC7">
            <w:pPr>
              <w:rPr>
                <w:lang w:val="en-US" w:eastAsia="ko-KR"/>
              </w:rPr>
            </w:pPr>
            <w:r w:rsidRPr="00C30773">
              <w:rPr>
                <w:lang w:eastAsia="ko-KR"/>
              </w:rPr>
              <w:t>Companies</w:t>
            </w:r>
          </w:p>
        </w:tc>
        <w:tc>
          <w:tcPr>
            <w:tcW w:w="8363" w:type="dxa"/>
            <w:vAlign w:val="center"/>
            <w:hideMark/>
          </w:tcPr>
          <w:p w14:paraId="51363A29" w14:textId="77777777" w:rsidR="00736DC7" w:rsidRPr="00C30773" w:rsidRDefault="00736DC7">
            <w:pPr>
              <w:rPr>
                <w:lang w:eastAsia="ko-KR"/>
              </w:rPr>
            </w:pPr>
            <w:r w:rsidRPr="00C30773">
              <w:rPr>
                <w:lang w:eastAsia="ko-KR"/>
              </w:rPr>
              <w:t>Proposals and observations</w:t>
            </w:r>
          </w:p>
        </w:tc>
      </w:tr>
      <w:tr w:rsidR="00736DC7" w:rsidRPr="00C30773" w14:paraId="7115486A" w14:textId="77777777" w:rsidTr="00C6046E">
        <w:tc>
          <w:tcPr>
            <w:tcW w:w="1271" w:type="dxa"/>
            <w:vAlign w:val="center"/>
            <w:hideMark/>
          </w:tcPr>
          <w:p w14:paraId="568D3DEE" w14:textId="77777777" w:rsidR="00736DC7" w:rsidRPr="00C30773" w:rsidRDefault="00736DC7">
            <w:pPr>
              <w:rPr>
                <w:lang w:eastAsia="ko-KR"/>
              </w:rPr>
            </w:pPr>
            <w:r w:rsidRPr="00C30773">
              <w:rPr>
                <w:lang w:eastAsia="ko-KR"/>
              </w:rPr>
              <w:t>FUTUREWEI</w:t>
            </w:r>
          </w:p>
        </w:tc>
        <w:tc>
          <w:tcPr>
            <w:tcW w:w="8363" w:type="dxa"/>
            <w:vAlign w:val="center"/>
            <w:hideMark/>
          </w:tcPr>
          <w:p w14:paraId="038DC6EE" w14:textId="77777777" w:rsidR="00736DC7" w:rsidRPr="00C30773" w:rsidRDefault="00736DC7" w:rsidP="00736DC7">
            <w:pPr>
              <w:rPr>
                <w:lang w:eastAsia="ko-KR"/>
              </w:rPr>
            </w:pPr>
            <w:r w:rsidRPr="00C30773">
              <w:rPr>
                <w:bCs/>
                <w:lang w:eastAsia="ko-KR"/>
              </w:rPr>
              <w:t>Observation</w:t>
            </w:r>
            <w:r w:rsidRPr="00C30773">
              <w:rPr>
                <w:lang w:eastAsia="ko-KR"/>
              </w:rPr>
              <w:t xml:space="preserve"> 2: The D1T1-C scenario results for Device 2b in TR 38.769 suggest that the </w:t>
            </w:r>
            <w:r w:rsidRPr="00C30773">
              <w:rPr>
                <w:bCs/>
                <w:lang w:eastAsia="ko-KR"/>
              </w:rPr>
              <w:t>OOK waveform</w:t>
            </w:r>
            <w:r w:rsidRPr="00C30773">
              <w:rPr>
                <w:lang w:eastAsia="ko-KR"/>
              </w:rPr>
              <w:t xml:space="preserve"> might have acceptable coverage for R2D link in the Rel-20 scenarios.</w:t>
            </w:r>
          </w:p>
        </w:tc>
      </w:tr>
      <w:tr w:rsidR="00736DC7" w:rsidRPr="00C30773" w14:paraId="6ABB5DA0" w14:textId="77777777" w:rsidTr="00C6046E">
        <w:tc>
          <w:tcPr>
            <w:tcW w:w="1271" w:type="dxa"/>
            <w:vAlign w:val="center"/>
            <w:hideMark/>
          </w:tcPr>
          <w:p w14:paraId="5887EDF0" w14:textId="77777777" w:rsidR="00736DC7" w:rsidRPr="00C30773" w:rsidRDefault="00736DC7">
            <w:pPr>
              <w:rPr>
                <w:lang w:eastAsia="ko-KR"/>
              </w:rPr>
            </w:pPr>
            <w:r w:rsidRPr="00C30773">
              <w:rPr>
                <w:lang w:eastAsia="ko-KR"/>
              </w:rPr>
              <w:t>Spreadtrum, UNISOC</w:t>
            </w:r>
          </w:p>
        </w:tc>
        <w:tc>
          <w:tcPr>
            <w:tcW w:w="8363" w:type="dxa"/>
            <w:vAlign w:val="center"/>
            <w:hideMark/>
          </w:tcPr>
          <w:p w14:paraId="71BFEB86" w14:textId="77777777" w:rsidR="00736DC7" w:rsidRPr="00C30773" w:rsidRDefault="00736DC7">
            <w:pPr>
              <w:rPr>
                <w:lang w:eastAsia="ko-KR"/>
              </w:rPr>
            </w:pPr>
            <w:r w:rsidRPr="00C30773">
              <w:rPr>
                <w:bCs/>
                <w:lang w:eastAsia="ko-KR"/>
              </w:rPr>
              <w:t>Proposal</w:t>
            </w:r>
            <w:r w:rsidRPr="00C30773">
              <w:rPr>
                <w:lang w:eastAsia="ko-KR"/>
              </w:rPr>
              <w:t xml:space="preserve"> 2: The design for the R2D physical channel in Rel-19 for Device 1, including waveform, modulation, line coding, and CRC, can be </w:t>
            </w:r>
            <w:r w:rsidRPr="00C30773">
              <w:rPr>
                <w:bCs/>
                <w:lang w:eastAsia="ko-KR"/>
              </w:rPr>
              <w:t>reuse</w:t>
            </w:r>
            <w:r w:rsidRPr="00C30773">
              <w:rPr>
                <w:lang w:eastAsia="ko-KR"/>
              </w:rPr>
              <w:t>d for active device in Rel-20.</w:t>
            </w:r>
          </w:p>
        </w:tc>
      </w:tr>
      <w:tr w:rsidR="00736DC7" w:rsidRPr="00C30773" w14:paraId="02A8D694" w14:textId="77777777" w:rsidTr="00C6046E">
        <w:tc>
          <w:tcPr>
            <w:tcW w:w="1271" w:type="dxa"/>
            <w:vAlign w:val="center"/>
            <w:hideMark/>
          </w:tcPr>
          <w:p w14:paraId="3103BD56" w14:textId="77777777" w:rsidR="00736DC7" w:rsidRPr="00C30773" w:rsidRDefault="00736DC7">
            <w:pPr>
              <w:rPr>
                <w:lang w:eastAsia="ko-KR"/>
              </w:rPr>
            </w:pPr>
            <w:r w:rsidRPr="00C30773">
              <w:rPr>
                <w:lang w:eastAsia="ko-KR"/>
              </w:rPr>
              <w:t>Huawei, HiSilicon</w:t>
            </w:r>
          </w:p>
        </w:tc>
        <w:tc>
          <w:tcPr>
            <w:tcW w:w="8363" w:type="dxa"/>
            <w:vAlign w:val="center"/>
            <w:hideMark/>
          </w:tcPr>
          <w:p w14:paraId="4108F485" w14:textId="77777777" w:rsidR="00736DC7" w:rsidRPr="00C30773" w:rsidRDefault="00736DC7">
            <w:pPr>
              <w:rPr>
                <w:lang w:eastAsia="ko-KR"/>
              </w:rPr>
            </w:pPr>
            <w:r w:rsidRPr="00C30773">
              <w:rPr>
                <w:bCs/>
                <w:lang w:eastAsia="ko-KR"/>
              </w:rPr>
              <w:t>Observation</w:t>
            </w:r>
            <w:r w:rsidRPr="00C30773">
              <w:rPr>
                <w:lang w:eastAsia="ko-KR"/>
              </w:rPr>
              <w:t xml:space="preserve"> 1: Devices using edge detection can successfully receive R2D transmissions only within a limited coverage distance since it works only for high SNRs.</w:t>
            </w:r>
            <w:r w:rsidRPr="00C30773">
              <w:rPr>
                <w:lang w:eastAsia="ko-KR"/>
              </w:rPr>
              <w:br/>
            </w:r>
            <w:r w:rsidRPr="00C30773">
              <w:rPr>
                <w:bCs/>
                <w:lang w:eastAsia="ko-KR"/>
              </w:rPr>
              <w:t>Observation</w:t>
            </w:r>
            <w:r w:rsidRPr="00C30773">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sidRPr="00C30773">
              <w:rPr>
                <w:lang w:eastAsia="ko-KR"/>
              </w:rPr>
              <w:br/>
            </w:r>
            <w:r w:rsidRPr="00C30773">
              <w:rPr>
                <w:bCs/>
                <w:lang w:eastAsia="ko-KR"/>
              </w:rPr>
              <w:t>Proposal</w:t>
            </w:r>
            <w:r w:rsidRPr="00C30773">
              <w:rPr>
                <w:lang w:eastAsia="ko-KR"/>
              </w:rPr>
              <w:t xml:space="preserve"> 1: For R2D waveform detection, the </w:t>
            </w:r>
            <w:r w:rsidRPr="00C30773">
              <w:rPr>
                <w:bCs/>
                <w:lang w:eastAsia="ko-KR"/>
              </w:rPr>
              <w:t>correlation detection method</w:t>
            </w:r>
            <w:r w:rsidRPr="00C30773">
              <w:rPr>
                <w:lang w:eastAsia="ko-KR"/>
              </w:rPr>
              <w:t xml:space="preserve"> is supported for the Rel-20 device C. </w:t>
            </w:r>
          </w:p>
          <w:p w14:paraId="77834988" w14:textId="451490EF" w:rsidR="00736DC7" w:rsidRPr="00C30773" w:rsidRDefault="00736DC7">
            <w:pPr>
              <w:rPr>
                <w:lang w:eastAsia="ko-KR"/>
              </w:rPr>
            </w:pPr>
            <w:r w:rsidRPr="00C30773">
              <w:rPr>
                <w:bCs/>
                <w:lang w:eastAsia="ko-KR"/>
              </w:rPr>
              <w:t>Observation</w:t>
            </w:r>
            <w:r w:rsidRPr="00C30773">
              <w:rPr>
                <w:lang w:eastAsia="ko-KR"/>
              </w:rPr>
              <w:t xml:space="preserve"> 3: The introduction of </w:t>
            </w:r>
            <w:r w:rsidRPr="00C30773">
              <w:rPr>
                <w:bCs/>
                <w:lang w:eastAsia="ko-KR"/>
              </w:rPr>
              <w:t>M = 1</w:t>
            </w:r>
            <w:r w:rsidRPr="00C30773">
              <w:rPr>
                <w:lang w:eastAsia="ko-KR"/>
              </w:rPr>
              <w:t xml:space="preserve"> provides ~3 dB performance gain compared with M = 2 </w:t>
            </w:r>
            <w:r w:rsidRPr="00C30773">
              <w:rPr>
                <w:bCs/>
                <w:lang w:eastAsia="ko-KR"/>
              </w:rPr>
              <w:t>with the Rel-20 correlation detection method</w:t>
            </w:r>
            <w:r w:rsidRPr="00C30773">
              <w:rPr>
                <w:lang w:eastAsia="ko-KR"/>
              </w:rPr>
              <w:t>, enabling the device to increase its coverage distances.</w:t>
            </w:r>
            <w:r w:rsidRPr="00C30773">
              <w:rPr>
                <w:lang w:eastAsia="ko-KR"/>
              </w:rPr>
              <w:br/>
            </w:r>
            <w:r w:rsidRPr="00C30773">
              <w:rPr>
                <w:bCs/>
                <w:lang w:eastAsia="ko-KR"/>
              </w:rPr>
              <w:t>Proposal</w:t>
            </w:r>
            <w:r w:rsidRPr="00C30773">
              <w:rPr>
                <w:lang w:eastAsia="ko-KR"/>
              </w:rPr>
              <w:t xml:space="preserve"> 3: </w:t>
            </w:r>
            <w:r w:rsidRPr="00C30773">
              <w:rPr>
                <w:bCs/>
                <w:lang w:eastAsia="ko-KR"/>
              </w:rPr>
              <w:t>M = 1 is additionally supported</w:t>
            </w:r>
            <w:r w:rsidRPr="00C30773">
              <w:rPr>
                <w:lang w:eastAsia="ko-KR"/>
              </w:rPr>
              <w:t xml:space="preserve"> for Rel-20.</w:t>
            </w:r>
          </w:p>
        </w:tc>
      </w:tr>
      <w:tr w:rsidR="00736DC7" w:rsidRPr="00C30773" w14:paraId="224E1D96" w14:textId="77777777" w:rsidTr="00C6046E">
        <w:tc>
          <w:tcPr>
            <w:tcW w:w="1271" w:type="dxa"/>
            <w:vAlign w:val="center"/>
            <w:hideMark/>
          </w:tcPr>
          <w:p w14:paraId="7ECC1797" w14:textId="77777777" w:rsidR="00736DC7" w:rsidRPr="00C30773" w:rsidRDefault="00736DC7">
            <w:pPr>
              <w:rPr>
                <w:lang w:eastAsia="ko-KR"/>
              </w:rPr>
            </w:pPr>
            <w:r w:rsidRPr="00C30773">
              <w:rPr>
                <w:lang w:eastAsia="ko-KR"/>
              </w:rPr>
              <w:t>Ericsson</w:t>
            </w:r>
          </w:p>
        </w:tc>
        <w:tc>
          <w:tcPr>
            <w:tcW w:w="8363" w:type="dxa"/>
            <w:vAlign w:val="center"/>
            <w:hideMark/>
          </w:tcPr>
          <w:p w14:paraId="76B1E93F" w14:textId="77777777" w:rsidR="00736DC7" w:rsidRPr="00C30773" w:rsidRDefault="00736DC7">
            <w:pPr>
              <w:rPr>
                <w:lang w:eastAsia="ko-KR"/>
              </w:rPr>
            </w:pPr>
            <w:r w:rsidRPr="00C30773">
              <w:rPr>
                <w:bCs/>
                <w:lang w:eastAsia="ko-KR"/>
              </w:rPr>
              <w:t>Observation</w:t>
            </w:r>
            <w:r w:rsidRPr="00C30773">
              <w:rPr>
                <w:lang w:eastAsia="ko-KR"/>
              </w:rPr>
              <w:t xml:space="preserve"> 1 For R2D, it is feasible to generate OOK-4 using either CP-OFDM (with an optimization algorithm, e.g., LS) or DFT-S-OFDM (with DFT precoding).</w:t>
            </w:r>
            <w:r w:rsidRPr="00C30773">
              <w:rPr>
                <w:lang w:eastAsia="ko-KR"/>
              </w:rPr>
              <w:br/>
            </w:r>
            <w:r w:rsidRPr="00C30773">
              <w:rPr>
                <w:bCs/>
                <w:lang w:eastAsia="ko-KR"/>
              </w:rPr>
              <w:t>Proposal</w:t>
            </w:r>
            <w:r w:rsidRPr="00C30773">
              <w:rPr>
                <w:lang w:eastAsia="ko-KR"/>
              </w:rPr>
              <w:t xml:space="preserve"> 1 Similar to Device 1 in Rel-19, Device 2b and Device C should also support OOK-4. Further study is required on the waveform generation steps in TR 38.769 that need to be specified.</w:t>
            </w:r>
            <w:r w:rsidRPr="00C30773">
              <w:rPr>
                <w:lang w:eastAsia="ko-KR"/>
              </w:rPr>
              <w:br/>
            </w:r>
            <w:r w:rsidRPr="00C30773">
              <w:rPr>
                <w:bCs/>
                <w:lang w:eastAsia="ko-KR"/>
              </w:rPr>
              <w:t>Proposal</w:t>
            </w:r>
            <w:r w:rsidRPr="00C30773">
              <w:rPr>
                <w:lang w:eastAsia="ko-KR"/>
              </w:rPr>
              <w:t xml:space="preserve"> 2 The proper modulation order (M-value) for outdoor scenarios needs to be further studied.</w:t>
            </w:r>
          </w:p>
        </w:tc>
      </w:tr>
      <w:tr w:rsidR="00736DC7" w:rsidRPr="00C30773" w14:paraId="04006038" w14:textId="77777777" w:rsidTr="00C6046E">
        <w:tc>
          <w:tcPr>
            <w:tcW w:w="1271" w:type="dxa"/>
            <w:vAlign w:val="center"/>
            <w:hideMark/>
          </w:tcPr>
          <w:p w14:paraId="29D1B52C" w14:textId="77777777" w:rsidR="00736DC7" w:rsidRPr="00C30773" w:rsidRDefault="00736DC7">
            <w:pPr>
              <w:rPr>
                <w:lang w:eastAsia="ko-KR"/>
              </w:rPr>
            </w:pPr>
            <w:r w:rsidRPr="00C30773">
              <w:rPr>
                <w:lang w:eastAsia="ko-KR"/>
              </w:rPr>
              <w:t>CATT</w:t>
            </w:r>
          </w:p>
        </w:tc>
        <w:tc>
          <w:tcPr>
            <w:tcW w:w="8363" w:type="dxa"/>
            <w:vAlign w:val="center"/>
            <w:hideMark/>
          </w:tcPr>
          <w:p w14:paraId="6D201CDE" w14:textId="77777777" w:rsidR="00736DC7" w:rsidRPr="00C30773" w:rsidRDefault="00736DC7">
            <w:pPr>
              <w:rPr>
                <w:lang w:eastAsia="ko-KR"/>
              </w:rPr>
            </w:pPr>
            <w:r w:rsidRPr="00C30773">
              <w:rPr>
                <w:bCs/>
                <w:lang w:eastAsia="ko-KR"/>
              </w:rPr>
              <w:t>Observation</w:t>
            </w:r>
            <w:r w:rsidRPr="00C30773">
              <w:rPr>
                <w:lang w:eastAsia="ko-KR"/>
              </w:rPr>
              <w:t xml:space="preserve"> 1: For outdoor scenario, the delay spread of fading channel would seriously impact the R2D signal decoding performance, especially at 1% BLER.</w:t>
            </w:r>
            <w:r w:rsidRPr="00C30773">
              <w:rPr>
                <w:lang w:eastAsia="ko-KR"/>
              </w:rPr>
              <w:br/>
            </w:r>
            <w:r w:rsidRPr="00C30773">
              <w:rPr>
                <w:bCs/>
                <w:lang w:eastAsia="ko-KR"/>
              </w:rPr>
              <w:t>Proposal</w:t>
            </w:r>
            <w:r w:rsidRPr="00C30773">
              <w:rPr>
                <w:lang w:eastAsia="ko-KR"/>
              </w:rPr>
              <w:t xml:space="preserve"> 1: The waveform generation procedure for OOK-4 signal should be reused for Rel-20 R2D link in outdoor as baseline.</w:t>
            </w:r>
            <w:r w:rsidRPr="00C30773">
              <w:rPr>
                <w:lang w:eastAsia="ko-KR"/>
              </w:rPr>
              <w:br/>
            </w:r>
            <w:r w:rsidRPr="00C30773">
              <w:rPr>
                <w:bCs/>
                <w:lang w:eastAsia="ko-KR"/>
              </w:rPr>
              <w:t>Observation</w:t>
            </w:r>
            <w:r w:rsidRPr="00C30773">
              <w:rPr>
                <w:lang w:eastAsia="ko-KR"/>
              </w:rPr>
              <w:t xml:space="preserve"> 2: For the Device 2b and Device C in outdoor, the OOK-4 with M = {2, 6, 12, 24} can reach 10% BLER, while there is error floor above 1% BLER for the OOK-4 with M values other than 2.</w:t>
            </w:r>
            <w:r w:rsidRPr="00C30773">
              <w:rPr>
                <w:lang w:eastAsia="ko-KR"/>
              </w:rPr>
              <w:br/>
            </w:r>
            <w:r w:rsidRPr="00C30773">
              <w:rPr>
                <w:bCs/>
                <w:lang w:eastAsia="ko-KR"/>
              </w:rPr>
              <w:t>Observation</w:t>
            </w:r>
            <w:r w:rsidRPr="00C30773">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sidRPr="00C30773">
              <w:rPr>
                <w:lang w:eastAsia="ko-KR"/>
              </w:rPr>
              <w:br/>
            </w:r>
            <w:r w:rsidRPr="00C30773">
              <w:rPr>
                <w:bCs/>
                <w:lang w:eastAsia="ko-KR"/>
              </w:rPr>
              <w:t>Observation</w:t>
            </w:r>
            <w:r w:rsidRPr="00C30773">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sidRPr="00C30773">
              <w:rPr>
                <w:lang w:eastAsia="ko-KR"/>
              </w:rPr>
              <w:br/>
            </w:r>
            <w:r w:rsidRPr="00C30773">
              <w:rPr>
                <w:bCs/>
                <w:lang w:eastAsia="ko-KR"/>
              </w:rPr>
              <w:t>Proposal</w:t>
            </w:r>
            <w:r w:rsidRPr="00C30773">
              <w:rPr>
                <w:lang w:eastAsia="ko-KR"/>
              </w:rPr>
              <w:t xml:space="preserve"> 2: The enhancements of the waveform for R2D in outdoor should be further studied, and the following potential enhancements could be further considered as following:</w:t>
            </w:r>
            <w:r w:rsidRPr="00C30773">
              <w:rPr>
                <w:lang w:eastAsia="ko-KR"/>
              </w:rPr>
              <w:br/>
              <w:t xml:space="preserve">l To consider the </w:t>
            </w:r>
            <w:r w:rsidRPr="00C30773">
              <w:rPr>
                <w:bCs/>
                <w:lang w:eastAsia="ko-KR"/>
              </w:rPr>
              <w:t>OOK-4 with M = 1</w:t>
            </w:r>
            <w:r w:rsidRPr="00C30773">
              <w:rPr>
                <w:lang w:eastAsia="ko-KR"/>
              </w:rPr>
              <w:t xml:space="preserve"> for R2D in outdoor.</w:t>
            </w:r>
            <w:r w:rsidRPr="00C30773">
              <w:rPr>
                <w:lang w:eastAsia="ko-KR"/>
              </w:rPr>
              <w:br/>
              <w:t>l To update the minimum bandwidth for the OOK-4 with M = {2, 6, 12, 24}.</w:t>
            </w:r>
            <w:r w:rsidRPr="00C30773">
              <w:rPr>
                <w:lang w:eastAsia="ko-KR"/>
              </w:rPr>
              <w:br/>
              <w:t>l To consider the FEC in R2D signal/channel for reducing the error floor of R2D signal/channel detection.</w:t>
            </w:r>
            <w:r w:rsidRPr="00C30773">
              <w:rPr>
                <w:lang w:eastAsia="ko-KR"/>
              </w:rPr>
              <w:br/>
            </w:r>
            <w:r w:rsidRPr="00C30773">
              <w:rPr>
                <w:bCs/>
                <w:lang w:eastAsia="ko-KR"/>
              </w:rPr>
              <w:t>Proposal</w:t>
            </w:r>
            <w:r w:rsidRPr="00C30773">
              <w:rPr>
                <w:lang w:eastAsia="ko-KR"/>
              </w:rPr>
              <w:t xml:space="preserve"> 3: The CP handling for R2D in Rel-19 should be set as baseline for R2D signal in Rel-20, and the inter chip interference mitigation scheme should be studied in Rel-20 outdoor deployment scenario.</w:t>
            </w:r>
          </w:p>
        </w:tc>
      </w:tr>
      <w:tr w:rsidR="00736DC7" w:rsidRPr="00C30773" w14:paraId="10209CBD" w14:textId="77777777" w:rsidTr="00C6046E">
        <w:tc>
          <w:tcPr>
            <w:tcW w:w="1271" w:type="dxa"/>
            <w:vAlign w:val="center"/>
            <w:hideMark/>
          </w:tcPr>
          <w:p w14:paraId="1D7809A8" w14:textId="77777777" w:rsidR="00736DC7" w:rsidRPr="00C30773" w:rsidRDefault="00736DC7">
            <w:pPr>
              <w:rPr>
                <w:lang w:eastAsia="ko-KR"/>
              </w:rPr>
            </w:pPr>
            <w:r w:rsidRPr="00C30773">
              <w:rPr>
                <w:lang w:eastAsia="ko-KR"/>
              </w:rPr>
              <w:t>vivo</w:t>
            </w:r>
          </w:p>
        </w:tc>
        <w:tc>
          <w:tcPr>
            <w:tcW w:w="8363" w:type="dxa"/>
            <w:vAlign w:val="center"/>
            <w:hideMark/>
          </w:tcPr>
          <w:p w14:paraId="5A2E710F" w14:textId="77777777" w:rsidR="00736DC7" w:rsidRPr="00C30773" w:rsidRDefault="00736DC7">
            <w:pPr>
              <w:rPr>
                <w:lang w:eastAsia="ko-KR"/>
              </w:rPr>
            </w:pPr>
            <w:r w:rsidRPr="00C30773">
              <w:rPr>
                <w:bCs/>
                <w:lang w:eastAsia="ko-KR"/>
              </w:rPr>
              <w:t>Proposal</w:t>
            </w:r>
            <w:r w:rsidRPr="00C30773">
              <w:rPr>
                <w:lang w:eastAsia="ko-KR"/>
              </w:rPr>
              <w:t xml:space="preserve"> 2: Study enhancements on signal channel design, e.g., modulation, repetition/FEC and channel structure to achieve target coverage for R2D and D2R.</w:t>
            </w:r>
          </w:p>
          <w:p w14:paraId="2117262F" w14:textId="42B43A12" w:rsidR="00736DC7" w:rsidRPr="00C30773" w:rsidRDefault="00736DC7">
            <w:pPr>
              <w:rPr>
                <w:lang w:eastAsia="ko-KR"/>
              </w:rPr>
            </w:pPr>
            <w:r w:rsidRPr="00C30773">
              <w:rPr>
                <w:bCs/>
                <w:lang w:eastAsia="ko-KR"/>
              </w:rPr>
              <w:t>Observation</w:t>
            </w:r>
            <w:r w:rsidRPr="00C30773">
              <w:rPr>
                <w:lang w:eastAsia="ko-KR"/>
              </w:rPr>
              <w:t xml:space="preserve"> 8: In TR 38.769, the receiver branch in device architecture is provided assuming OOK modulation. </w:t>
            </w:r>
            <w:r w:rsidRPr="00C30773">
              <w:rPr>
                <w:lang w:eastAsia="ko-KR"/>
              </w:rPr>
              <w:br/>
              <w:t>- If modulation scheme other than OOK is studied for R20 R2D, the device architecture at AIoT receiver should be discussed first.</w:t>
            </w:r>
            <w:r w:rsidRPr="00C30773">
              <w:rPr>
                <w:lang w:eastAsia="ko-KR"/>
              </w:rPr>
              <w:br/>
            </w:r>
            <w:r w:rsidRPr="00C30773">
              <w:rPr>
                <w:bCs/>
                <w:lang w:eastAsia="ko-KR"/>
              </w:rPr>
              <w:t>Proposal</w:t>
            </w:r>
            <w:r w:rsidRPr="00C30773">
              <w:rPr>
                <w:lang w:eastAsia="ko-KR"/>
              </w:rPr>
              <w:t xml:space="preserve"> 5: Reuse OOK-4 based on DFT-S-OFDM generation for R20 R2D.</w:t>
            </w:r>
            <w:r w:rsidRPr="00C30773">
              <w:rPr>
                <w:lang w:eastAsia="ko-KR"/>
              </w:rPr>
              <w:br/>
            </w:r>
            <w:r w:rsidRPr="00C30773">
              <w:rPr>
                <w:bCs/>
                <w:lang w:eastAsia="ko-KR"/>
              </w:rPr>
              <w:t>Observation</w:t>
            </w:r>
            <w:r w:rsidRPr="00C30773">
              <w:rPr>
                <w:lang w:eastAsia="ko-KR"/>
              </w:rPr>
              <w:t xml:space="preserve"> 9: With detection method based on multiple samples for each ON/OFF chip, detection performance can be significantly improved compared with edge detection in R19.</w:t>
            </w:r>
            <w:r w:rsidRPr="00C30773">
              <w:rPr>
                <w:lang w:eastAsia="ko-KR"/>
              </w:rPr>
              <w:br/>
            </w:r>
            <w:r w:rsidRPr="00C30773">
              <w:rPr>
                <w:bCs/>
                <w:lang w:eastAsia="ko-KR"/>
              </w:rPr>
              <w:t>Proposal</w:t>
            </w:r>
            <w:r w:rsidRPr="00C30773">
              <w:rPr>
                <w:lang w:eastAsia="ko-KR"/>
              </w:rPr>
              <w:t xml:space="preserve"> 6: R20 R2D signal/channel design should be studied to facilitate detection method based on multiple samples at receiver of AIoT device.</w:t>
            </w:r>
            <w:r w:rsidRPr="00C30773">
              <w:rPr>
                <w:lang w:eastAsia="ko-KR"/>
              </w:rPr>
              <w:br/>
              <w:t>- R19 R2D preamble/postamble design, based on edge detection at receiver of device 1, may be not applicable for R20 AIoT.</w:t>
            </w:r>
            <w:r w:rsidRPr="00C30773">
              <w:rPr>
                <w:lang w:eastAsia="ko-KR"/>
              </w:rPr>
              <w:br/>
            </w:r>
            <w:r w:rsidRPr="00C30773">
              <w:rPr>
                <w:bCs/>
                <w:lang w:eastAsia="ko-KR"/>
              </w:rPr>
              <w:t>Observation</w:t>
            </w:r>
            <w:r w:rsidRPr="00C30773">
              <w:rPr>
                <w:lang w:eastAsia="ko-KR"/>
              </w:rPr>
              <w:t xml:space="preserve"> 10: R2D with M=24 cannot achieve 1% BLER, even with 2 block level repetitions.</w:t>
            </w:r>
            <w:r w:rsidRPr="00C30773">
              <w:rPr>
                <w:lang w:eastAsia="ko-KR"/>
              </w:rPr>
              <w:br/>
            </w:r>
            <w:r w:rsidRPr="00C30773">
              <w:rPr>
                <w:bCs/>
                <w:lang w:eastAsia="ko-KR"/>
              </w:rPr>
              <w:t>Proposal</w:t>
            </w:r>
            <w:r w:rsidRPr="00C30773">
              <w:rPr>
                <w:lang w:eastAsia="ko-KR"/>
              </w:rPr>
              <w:t xml:space="preserve"> 7: Study M values for R20 R2D, and the maximum M value should be lower than 24.</w:t>
            </w:r>
            <w:r w:rsidRPr="00C30773">
              <w:rPr>
                <w:lang w:eastAsia="ko-KR"/>
              </w:rPr>
              <w:br/>
            </w:r>
            <w:r w:rsidRPr="00C30773">
              <w:rPr>
                <w:bCs/>
                <w:lang w:eastAsia="ko-KR"/>
              </w:rPr>
              <w:t>Observation</w:t>
            </w:r>
            <w:r w:rsidRPr="00C30773">
              <w:rPr>
                <w:lang w:eastAsia="ko-KR"/>
              </w:rPr>
              <w:t xml:space="preserve"> 11: CP handling method type 2 is not needed for R20 R2D.</w:t>
            </w:r>
            <w:r w:rsidRPr="00C30773">
              <w:rPr>
                <w:lang w:eastAsia="ko-KR"/>
              </w:rPr>
              <w:br/>
              <w:t>- Manchester decoding is based on comparing amplitude of adjacent chips, rather than edge detection;</w:t>
            </w:r>
            <w:r w:rsidRPr="00C30773">
              <w:rPr>
                <w:lang w:eastAsia="ko-KR"/>
              </w:rPr>
              <w:br/>
              <w:t>- The clock accuracy at active device is more accurate compared with that for device 1, i.e., up to 10^3 ppm at AIoT device compared with up to 10^5 ppm in device 1, and CP part can be accurately removed.</w:t>
            </w:r>
          </w:p>
        </w:tc>
      </w:tr>
      <w:tr w:rsidR="00736DC7" w:rsidRPr="00C30773" w14:paraId="6BF67360" w14:textId="77777777" w:rsidTr="00C6046E">
        <w:tc>
          <w:tcPr>
            <w:tcW w:w="1271" w:type="dxa"/>
            <w:vAlign w:val="center"/>
            <w:hideMark/>
          </w:tcPr>
          <w:p w14:paraId="0B498085" w14:textId="77777777" w:rsidR="00736DC7" w:rsidRPr="00C30773" w:rsidRDefault="00736DC7">
            <w:pPr>
              <w:rPr>
                <w:lang w:eastAsia="ko-KR"/>
              </w:rPr>
            </w:pPr>
            <w:r w:rsidRPr="00C30773">
              <w:rPr>
                <w:lang w:eastAsia="ko-KR"/>
              </w:rPr>
              <w:t>Xiaomi</w:t>
            </w:r>
          </w:p>
        </w:tc>
        <w:tc>
          <w:tcPr>
            <w:tcW w:w="8363" w:type="dxa"/>
            <w:vAlign w:val="center"/>
            <w:hideMark/>
          </w:tcPr>
          <w:p w14:paraId="1DD41355" w14:textId="77777777" w:rsidR="00736DC7" w:rsidRPr="00C30773" w:rsidRDefault="00736DC7">
            <w:pPr>
              <w:rPr>
                <w:lang w:eastAsia="ko-KR"/>
              </w:rPr>
            </w:pPr>
            <w:r w:rsidRPr="00C30773">
              <w:rPr>
                <w:bCs/>
                <w:lang w:eastAsia="ko-KR"/>
              </w:rPr>
              <w:t>Proposal</w:t>
            </w:r>
            <w:r w:rsidRPr="00C30773">
              <w:rPr>
                <w:lang w:eastAsia="ko-KR"/>
              </w:rPr>
              <w:t xml:space="preserve"> 1: For Rel-20 A-IoT, the design of </w:t>
            </w:r>
            <w:r w:rsidRPr="00C30773">
              <w:rPr>
                <w:bCs/>
                <w:lang w:eastAsia="ko-KR"/>
              </w:rPr>
              <w:t>R2D waveform, bandwidth, modulation and numerology</w:t>
            </w:r>
            <w:r w:rsidRPr="00C30773">
              <w:rPr>
                <w:lang w:eastAsia="ko-KR"/>
              </w:rPr>
              <w:t xml:space="preserve"> can be </w:t>
            </w:r>
            <w:r w:rsidRPr="00C30773">
              <w:rPr>
                <w:bCs/>
                <w:lang w:eastAsia="ko-KR"/>
              </w:rPr>
              <w:t>same</w:t>
            </w:r>
            <w:r w:rsidRPr="00C30773">
              <w:rPr>
                <w:lang w:eastAsia="ko-KR"/>
              </w:rPr>
              <w:t xml:space="preserve"> as Rel-19 A-IoT.</w:t>
            </w:r>
            <w:r w:rsidRPr="00C30773">
              <w:rPr>
                <w:lang w:eastAsia="ko-KR"/>
              </w:rPr>
              <w:br/>
              <w:t xml:space="preserve">• OFDM-based </w:t>
            </w:r>
            <w:r w:rsidRPr="00C30773">
              <w:rPr>
                <w:bCs/>
                <w:lang w:eastAsia="ko-KR"/>
              </w:rPr>
              <w:t>OOK-4</w:t>
            </w:r>
            <w:r w:rsidRPr="00C30773">
              <w:rPr>
                <w:lang w:eastAsia="ko-KR"/>
              </w:rPr>
              <w:t xml:space="preserve"> waveform with subcarrier spacing of 15 kHz is supported.</w:t>
            </w:r>
            <w:r w:rsidRPr="00C30773">
              <w:rPr>
                <w:lang w:eastAsia="ko-KR"/>
              </w:rPr>
              <w:br/>
              <w:t>• Minimum number of PRBs can be 1, 2, and 3.</w:t>
            </w:r>
            <w:r w:rsidRPr="00C30773">
              <w:rPr>
                <w:lang w:eastAsia="ko-KR"/>
              </w:rPr>
              <w:br/>
            </w:r>
            <w:r w:rsidRPr="00C30773">
              <w:rPr>
                <w:bCs/>
                <w:lang w:eastAsia="ko-KR"/>
              </w:rPr>
              <w:t>Proposal</w:t>
            </w:r>
            <w:r w:rsidRPr="00C30773">
              <w:rPr>
                <w:lang w:eastAsia="ko-KR"/>
              </w:rPr>
              <w:t xml:space="preserve"> 16: For Rel-20 R2D time domain structure, it is suggested to keep the existing Rel-19 </w:t>
            </w:r>
            <w:r w:rsidRPr="00C30773">
              <w:rPr>
                <w:bCs/>
                <w:lang w:eastAsia="ko-KR"/>
              </w:rPr>
              <w:t>R2D time domain structure</w:t>
            </w:r>
            <w:r w:rsidRPr="00C30773">
              <w:rPr>
                <w:lang w:eastAsia="ko-KR"/>
              </w:rPr>
              <w:t>.</w:t>
            </w:r>
            <w:r w:rsidRPr="00C30773">
              <w:rPr>
                <w:lang w:eastAsia="ko-KR"/>
              </w:rPr>
              <w:br/>
              <w:t>• Organize the R2D transmission into OFDM symbols.</w:t>
            </w:r>
            <w:r w:rsidRPr="00C30773">
              <w:rPr>
                <w:lang w:eastAsia="ko-KR"/>
              </w:rPr>
              <w:br/>
              <w:t xml:space="preserve">• </w:t>
            </w:r>
            <w:r w:rsidRPr="00C30773">
              <w:rPr>
                <w:bCs/>
                <w:lang w:eastAsia="ko-KR"/>
              </w:rPr>
              <w:t>R2D chip</w:t>
            </w:r>
            <w:r w:rsidRPr="00C30773">
              <w:rPr>
                <w:lang w:eastAsia="ko-KR"/>
              </w:rPr>
              <w:t xml:space="preserve"> can be studied.</w:t>
            </w:r>
            <w:r w:rsidRPr="00C30773">
              <w:rPr>
                <w:lang w:eastAsia="ko-KR"/>
              </w:rPr>
              <w:br/>
            </w:r>
            <w:r w:rsidRPr="00C30773">
              <w:rPr>
                <w:bCs/>
                <w:lang w:eastAsia="ko-KR"/>
              </w:rPr>
              <w:t>Proposal</w:t>
            </w:r>
            <w:r w:rsidRPr="00C30773">
              <w:rPr>
                <w:lang w:eastAsia="ko-KR"/>
              </w:rPr>
              <w:t xml:space="preserve"> 21: For PRDCH generation in Rel-20, the same R2D steps can be applied as Rel-19.</w:t>
            </w:r>
          </w:p>
        </w:tc>
      </w:tr>
      <w:tr w:rsidR="00736DC7" w:rsidRPr="00C30773" w14:paraId="7BBA3435" w14:textId="77777777" w:rsidTr="00C6046E">
        <w:tc>
          <w:tcPr>
            <w:tcW w:w="1271" w:type="dxa"/>
            <w:vAlign w:val="center"/>
            <w:hideMark/>
          </w:tcPr>
          <w:p w14:paraId="68B51F5C" w14:textId="77777777" w:rsidR="00736DC7" w:rsidRPr="00C30773" w:rsidRDefault="00736DC7">
            <w:pPr>
              <w:rPr>
                <w:lang w:eastAsia="ko-KR"/>
              </w:rPr>
            </w:pPr>
            <w:r w:rsidRPr="00C30773">
              <w:rPr>
                <w:lang w:eastAsia="ko-KR"/>
              </w:rPr>
              <w:t>China Telecom</w:t>
            </w:r>
          </w:p>
        </w:tc>
        <w:tc>
          <w:tcPr>
            <w:tcW w:w="8363" w:type="dxa"/>
            <w:vAlign w:val="center"/>
            <w:hideMark/>
          </w:tcPr>
          <w:p w14:paraId="0781056F" w14:textId="77777777" w:rsidR="00736DC7" w:rsidRPr="00C30773" w:rsidRDefault="00736DC7">
            <w:pPr>
              <w:rPr>
                <w:lang w:eastAsia="ko-KR"/>
              </w:rPr>
            </w:pPr>
            <w:r w:rsidRPr="00C30773">
              <w:rPr>
                <w:bCs/>
                <w:lang w:eastAsia="ko-KR"/>
              </w:rPr>
              <w:t>Proposal</w:t>
            </w:r>
            <w:r w:rsidRPr="00C30773">
              <w:rPr>
                <w:lang w:eastAsia="ko-KR"/>
              </w:rPr>
              <w:t xml:space="preserve"> 8: Support more </w:t>
            </w:r>
            <w:r w:rsidRPr="00C30773">
              <w:rPr>
                <w:bCs/>
                <w:lang w:eastAsia="ko-KR"/>
              </w:rPr>
              <w:t>M values</w:t>
            </w:r>
            <w:r w:rsidRPr="00C30773">
              <w:rPr>
                <w:lang w:eastAsia="ko-KR"/>
              </w:rPr>
              <w:t xml:space="preserve"> than the current spec. for outdoor devices in the R2D transmission, such as 1,4,8.</w:t>
            </w:r>
          </w:p>
        </w:tc>
      </w:tr>
      <w:tr w:rsidR="00736DC7" w:rsidRPr="00C30773" w14:paraId="147619C6" w14:textId="77777777" w:rsidTr="00C6046E">
        <w:tc>
          <w:tcPr>
            <w:tcW w:w="1271" w:type="dxa"/>
            <w:vAlign w:val="center"/>
            <w:hideMark/>
          </w:tcPr>
          <w:p w14:paraId="3171E0FF" w14:textId="77777777" w:rsidR="00736DC7" w:rsidRPr="00C30773" w:rsidRDefault="00736DC7">
            <w:pPr>
              <w:rPr>
                <w:lang w:eastAsia="ko-KR"/>
              </w:rPr>
            </w:pPr>
            <w:r w:rsidRPr="00C30773">
              <w:rPr>
                <w:lang w:eastAsia="ko-KR"/>
              </w:rPr>
              <w:t>Samsung</w:t>
            </w:r>
          </w:p>
        </w:tc>
        <w:tc>
          <w:tcPr>
            <w:tcW w:w="8363" w:type="dxa"/>
            <w:vAlign w:val="center"/>
            <w:hideMark/>
          </w:tcPr>
          <w:p w14:paraId="78D16755" w14:textId="77777777" w:rsidR="00736DC7" w:rsidRPr="00C30773" w:rsidRDefault="00736DC7">
            <w:pPr>
              <w:rPr>
                <w:lang w:eastAsia="ko-KR"/>
              </w:rPr>
            </w:pPr>
            <w:r w:rsidRPr="00C30773">
              <w:rPr>
                <w:bCs/>
                <w:lang w:eastAsia="ko-KR"/>
              </w:rPr>
              <w:t>Proposal</w:t>
            </w:r>
            <w:r w:rsidRPr="00C30773">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736DC7" w:rsidRPr="00C30773" w14:paraId="1B2B9549" w14:textId="77777777" w:rsidTr="00C6046E">
        <w:tc>
          <w:tcPr>
            <w:tcW w:w="1271" w:type="dxa"/>
            <w:vAlign w:val="center"/>
            <w:hideMark/>
          </w:tcPr>
          <w:p w14:paraId="11C77801" w14:textId="77777777" w:rsidR="00736DC7" w:rsidRPr="00C30773" w:rsidRDefault="00736DC7">
            <w:pPr>
              <w:rPr>
                <w:lang w:eastAsia="ko-KR"/>
              </w:rPr>
            </w:pPr>
            <w:r w:rsidRPr="00C30773">
              <w:rPr>
                <w:lang w:eastAsia="ko-KR"/>
              </w:rPr>
              <w:t>Transsion Holdings</w:t>
            </w:r>
          </w:p>
        </w:tc>
        <w:tc>
          <w:tcPr>
            <w:tcW w:w="8363" w:type="dxa"/>
            <w:vAlign w:val="center"/>
            <w:hideMark/>
          </w:tcPr>
          <w:p w14:paraId="2C53853F" w14:textId="77777777" w:rsidR="00736DC7" w:rsidRPr="00C30773" w:rsidRDefault="00736DC7">
            <w:pPr>
              <w:rPr>
                <w:lang w:eastAsia="ko-KR"/>
              </w:rPr>
            </w:pPr>
            <w:r w:rsidRPr="00C30773">
              <w:rPr>
                <w:bCs/>
                <w:lang w:eastAsia="ko-KR"/>
              </w:rPr>
              <w:t>Proposal</w:t>
            </w:r>
            <w:r w:rsidRPr="00C30773">
              <w:rPr>
                <w:lang w:eastAsia="ko-KR"/>
              </w:rPr>
              <w:t xml:space="preserve"> 1  For the A-IoT downlink (R2D) waveform, R19 DFT-S-OFDM waveform can be reused.</w:t>
            </w:r>
            <w:r w:rsidRPr="00C30773">
              <w:rPr>
                <w:lang w:eastAsia="ko-KR"/>
              </w:rPr>
              <w:br/>
            </w:r>
            <w:r w:rsidRPr="00C30773">
              <w:rPr>
                <w:bCs/>
                <w:lang w:eastAsia="ko-KR"/>
              </w:rPr>
              <w:t>Proposal</w:t>
            </w:r>
            <w:r w:rsidRPr="00C30773">
              <w:rPr>
                <w:lang w:eastAsia="ko-KR"/>
              </w:rPr>
              <w:t xml:space="preserve"> 3  Device 2b/c in R20 can support higher-order modulation.</w:t>
            </w:r>
          </w:p>
        </w:tc>
      </w:tr>
      <w:tr w:rsidR="00736DC7" w:rsidRPr="00C30773" w14:paraId="665BA4DE" w14:textId="77777777" w:rsidTr="00C6046E">
        <w:tc>
          <w:tcPr>
            <w:tcW w:w="1271" w:type="dxa"/>
            <w:vAlign w:val="center"/>
            <w:hideMark/>
          </w:tcPr>
          <w:p w14:paraId="720ACB5D" w14:textId="77777777" w:rsidR="00736DC7" w:rsidRPr="00C30773" w:rsidRDefault="00736DC7">
            <w:pPr>
              <w:rPr>
                <w:lang w:eastAsia="ko-KR"/>
              </w:rPr>
            </w:pPr>
            <w:r w:rsidRPr="00C30773">
              <w:rPr>
                <w:lang w:eastAsia="ko-KR"/>
              </w:rPr>
              <w:t>Quectel</w:t>
            </w:r>
          </w:p>
        </w:tc>
        <w:tc>
          <w:tcPr>
            <w:tcW w:w="8363" w:type="dxa"/>
            <w:vAlign w:val="center"/>
            <w:hideMark/>
          </w:tcPr>
          <w:p w14:paraId="23289151" w14:textId="77777777" w:rsidR="00736DC7" w:rsidRPr="00C30773" w:rsidRDefault="00736DC7">
            <w:pPr>
              <w:rPr>
                <w:lang w:eastAsia="ko-KR"/>
              </w:rPr>
            </w:pPr>
            <w:r w:rsidRPr="00C30773">
              <w:rPr>
                <w:bCs/>
                <w:lang w:eastAsia="ko-KR"/>
              </w:rPr>
              <w:t>Proposal</w:t>
            </w:r>
            <w:r w:rsidRPr="00C30773">
              <w:rPr>
                <w:lang w:eastAsia="ko-KR"/>
              </w:rPr>
              <w:t xml:space="preserve"> 3: For the air interface of D2R for device 2b/C, </w:t>
            </w:r>
            <w:r w:rsidRPr="00C30773">
              <w:rPr>
                <w:lang w:eastAsia="ko-KR"/>
              </w:rPr>
              <w:br/>
            </w:r>
            <w:r w:rsidRPr="00C30773">
              <w:rPr>
                <w:rFonts w:cs="Times"/>
                <w:lang w:eastAsia="ko-KR"/>
              </w:rPr>
              <w:t>Ÿ</w:t>
            </w:r>
            <w:r w:rsidRPr="00C30773">
              <w:rPr>
                <w:lang w:eastAsia="ko-KR"/>
              </w:rPr>
              <w:t xml:space="preserve"> Modulation, coding and repetition are reused the schemes in Rel-19, i.e., OOK and BPSK modulation, FEC and CRC encoding, block-level repetition.</w:t>
            </w:r>
            <w:r w:rsidRPr="00C30773">
              <w:rPr>
                <w:lang w:eastAsia="ko-KR"/>
              </w:rPr>
              <w:br/>
            </w:r>
            <w:r w:rsidRPr="00C30773">
              <w:rPr>
                <w:rFonts w:cs="Times"/>
                <w:lang w:eastAsia="ko-KR"/>
              </w:rPr>
              <w:t>Ÿ</w:t>
            </w:r>
            <w:r w:rsidRPr="00C30773">
              <w:rPr>
                <w:lang w:eastAsia="ko-KR"/>
              </w:rPr>
              <w:t xml:space="preserve"> Small frequency shift is not necessary f or device 2b/C.</w:t>
            </w:r>
            <w:r w:rsidRPr="00C30773">
              <w:rPr>
                <w:lang w:eastAsia="ko-KR"/>
              </w:rPr>
              <w:br/>
            </w:r>
            <w:r w:rsidRPr="00C30773">
              <w:rPr>
                <w:rFonts w:cs="Times"/>
                <w:lang w:eastAsia="ko-KR"/>
              </w:rPr>
              <w:t>Ÿ</w:t>
            </w:r>
            <w:r w:rsidRPr="00C30773">
              <w:rPr>
                <w:lang w:eastAsia="ko-KR"/>
              </w:rPr>
              <w:t xml:space="preserve"> Single-tone sinusoid waveform is supported for internal carrier wave.</w:t>
            </w:r>
          </w:p>
        </w:tc>
      </w:tr>
      <w:tr w:rsidR="00736DC7" w:rsidRPr="00C30773" w14:paraId="0B922055" w14:textId="77777777" w:rsidTr="00C6046E">
        <w:tc>
          <w:tcPr>
            <w:tcW w:w="1271" w:type="dxa"/>
            <w:vAlign w:val="center"/>
            <w:hideMark/>
          </w:tcPr>
          <w:p w14:paraId="64D0CDAF" w14:textId="77777777" w:rsidR="00736DC7" w:rsidRPr="00C30773" w:rsidRDefault="00736DC7">
            <w:pPr>
              <w:rPr>
                <w:lang w:eastAsia="ko-KR"/>
              </w:rPr>
            </w:pPr>
            <w:r w:rsidRPr="00C30773">
              <w:rPr>
                <w:lang w:eastAsia="ko-KR"/>
              </w:rPr>
              <w:t>LG Electronics</w:t>
            </w:r>
          </w:p>
        </w:tc>
        <w:tc>
          <w:tcPr>
            <w:tcW w:w="8363" w:type="dxa"/>
            <w:vAlign w:val="center"/>
            <w:hideMark/>
          </w:tcPr>
          <w:p w14:paraId="396FA823" w14:textId="77777777" w:rsidR="00736DC7" w:rsidRPr="00C30773" w:rsidRDefault="00736DC7">
            <w:pPr>
              <w:rPr>
                <w:lang w:eastAsia="ko-KR"/>
              </w:rPr>
            </w:pPr>
            <w:r w:rsidRPr="00C30773">
              <w:rPr>
                <w:bCs/>
                <w:lang w:eastAsia="ko-KR"/>
              </w:rPr>
              <w:t>Proposal</w:t>
            </w:r>
            <w:r w:rsidRPr="00C30773">
              <w:rPr>
                <w:lang w:eastAsia="ko-KR"/>
              </w:rPr>
              <w:t xml:space="preserve"> #4: Study necessary and feasible changes to support higher data rate for device 2b/C including the following aspects:</w:t>
            </w:r>
            <w:r w:rsidRPr="00C30773">
              <w:rPr>
                <w:lang w:eastAsia="ko-KR"/>
              </w:rPr>
              <w:br/>
              <w:t>l Introduction of larger M value(s) for PRDCH.</w:t>
            </w:r>
            <w:r w:rsidRPr="00C30773">
              <w:rPr>
                <w:lang w:eastAsia="ko-KR"/>
              </w:rPr>
              <w:br/>
              <w:t>l Introduction of smaller chip duration(s) or bit duration(s) for PDRCH.</w:t>
            </w:r>
            <w:r w:rsidRPr="00C30773">
              <w:rPr>
                <w:lang w:eastAsia="ko-KR"/>
              </w:rPr>
              <w:br/>
            </w:r>
            <w:r w:rsidRPr="00C30773">
              <w:rPr>
                <w:bCs/>
                <w:lang w:eastAsia="ko-KR"/>
              </w:rPr>
              <w:t>Proposal</w:t>
            </w:r>
            <w:r w:rsidRPr="00C30773">
              <w:rPr>
                <w:lang w:eastAsia="ko-KR"/>
              </w:rPr>
              <w:t xml:space="preserve"> #5: Study necessity of overlaid sequence(s) for R-TAS and/or PRDCH.</w:t>
            </w:r>
            <w:r w:rsidRPr="00C30773">
              <w:rPr>
                <w:lang w:eastAsia="ko-KR"/>
              </w:rPr>
              <w:br/>
            </w:r>
            <w:r w:rsidRPr="00C30773">
              <w:rPr>
                <w:bCs/>
                <w:lang w:eastAsia="ko-KR"/>
              </w:rPr>
              <w:t>Proposal</w:t>
            </w:r>
            <w:r w:rsidRPr="00C30773">
              <w:rPr>
                <w:lang w:eastAsia="ko-KR"/>
              </w:rPr>
              <w:t xml:space="preserve"> #8: Study the following aspects for coverage enhancement for PRDCH/PDRCH:</w:t>
            </w:r>
            <w:r w:rsidRPr="00C30773">
              <w:rPr>
                <w:lang w:eastAsia="ko-KR"/>
              </w:rPr>
              <w:br/>
              <w:t>l Introduction of smaller M value(s) for PRDCH.</w:t>
            </w:r>
            <w:r w:rsidRPr="00C30773">
              <w:rPr>
                <w:lang w:eastAsia="ko-KR"/>
              </w:rPr>
              <w:br/>
              <w:t>l Introduction of larger chip duration(s) or bit duration(s) for PDRCH.</w:t>
            </w:r>
          </w:p>
        </w:tc>
      </w:tr>
      <w:tr w:rsidR="00736DC7" w:rsidRPr="00C30773" w14:paraId="2C9BDDEB" w14:textId="77777777" w:rsidTr="00C6046E">
        <w:tc>
          <w:tcPr>
            <w:tcW w:w="1271" w:type="dxa"/>
            <w:vAlign w:val="center"/>
            <w:hideMark/>
          </w:tcPr>
          <w:p w14:paraId="7FEF19A4" w14:textId="77777777" w:rsidR="00736DC7" w:rsidRPr="00C30773" w:rsidRDefault="00736DC7">
            <w:pPr>
              <w:rPr>
                <w:lang w:eastAsia="ko-KR"/>
              </w:rPr>
            </w:pPr>
            <w:r w:rsidRPr="00C30773">
              <w:rPr>
                <w:lang w:eastAsia="ko-KR"/>
              </w:rPr>
              <w:t>Panasonic</w:t>
            </w:r>
          </w:p>
        </w:tc>
        <w:tc>
          <w:tcPr>
            <w:tcW w:w="8363" w:type="dxa"/>
            <w:vAlign w:val="center"/>
            <w:hideMark/>
          </w:tcPr>
          <w:p w14:paraId="12B7B4B2" w14:textId="77777777" w:rsidR="00736DC7" w:rsidRPr="00C30773" w:rsidRDefault="00736DC7">
            <w:pPr>
              <w:rPr>
                <w:lang w:eastAsia="ko-KR"/>
              </w:rPr>
            </w:pPr>
            <w:r w:rsidRPr="00C30773">
              <w:rPr>
                <w:bCs/>
                <w:lang w:eastAsia="ko-KR"/>
              </w:rPr>
              <w:t>Proposal</w:t>
            </w:r>
            <w:r w:rsidRPr="00C30773">
              <w:rPr>
                <w:lang w:eastAsia="ko-KR"/>
              </w:rPr>
              <w:t xml:space="preserve"> 2: The R2D waveforms can be OOK-4 based OFDM.</w:t>
            </w:r>
          </w:p>
        </w:tc>
      </w:tr>
      <w:tr w:rsidR="00736DC7" w:rsidRPr="00C30773" w14:paraId="2EABF622" w14:textId="77777777" w:rsidTr="00C6046E">
        <w:tc>
          <w:tcPr>
            <w:tcW w:w="1271" w:type="dxa"/>
            <w:vAlign w:val="center"/>
            <w:hideMark/>
          </w:tcPr>
          <w:p w14:paraId="729D3E42" w14:textId="77777777" w:rsidR="00736DC7" w:rsidRPr="00C30773" w:rsidRDefault="00736DC7">
            <w:pPr>
              <w:rPr>
                <w:lang w:eastAsia="ko-KR"/>
              </w:rPr>
            </w:pPr>
            <w:r w:rsidRPr="00C30773">
              <w:rPr>
                <w:lang w:eastAsia="ko-KR"/>
              </w:rPr>
              <w:t>ETRI</w:t>
            </w:r>
          </w:p>
        </w:tc>
        <w:tc>
          <w:tcPr>
            <w:tcW w:w="8363" w:type="dxa"/>
            <w:vAlign w:val="center"/>
            <w:hideMark/>
          </w:tcPr>
          <w:p w14:paraId="156A6B88" w14:textId="77777777" w:rsidR="00736DC7" w:rsidRPr="00C30773" w:rsidRDefault="00736DC7">
            <w:pPr>
              <w:rPr>
                <w:lang w:eastAsia="ko-KR"/>
              </w:rPr>
            </w:pPr>
            <w:r w:rsidRPr="00C30773">
              <w:rPr>
                <w:bCs/>
                <w:lang w:eastAsia="ko-KR"/>
              </w:rPr>
              <w:t>Proposal</w:t>
            </w:r>
            <w:r w:rsidRPr="00C30773">
              <w:rPr>
                <w:lang w:eastAsia="ko-KR"/>
              </w:rPr>
              <w:t xml:space="preserve"> 4: Study R2D modulation methods beyond OOK for devices 2b/C.</w:t>
            </w:r>
          </w:p>
        </w:tc>
      </w:tr>
      <w:tr w:rsidR="00736DC7" w:rsidRPr="00C30773" w14:paraId="1448F51A" w14:textId="77777777" w:rsidTr="00C6046E">
        <w:tc>
          <w:tcPr>
            <w:tcW w:w="1271" w:type="dxa"/>
            <w:vAlign w:val="center"/>
            <w:hideMark/>
          </w:tcPr>
          <w:p w14:paraId="160E32E6" w14:textId="77777777" w:rsidR="00736DC7" w:rsidRPr="00C30773" w:rsidRDefault="00736DC7">
            <w:pPr>
              <w:rPr>
                <w:lang w:eastAsia="ko-KR"/>
              </w:rPr>
            </w:pPr>
            <w:r w:rsidRPr="00C30773">
              <w:rPr>
                <w:lang w:eastAsia="ko-KR"/>
              </w:rPr>
              <w:t>CMCC</w:t>
            </w:r>
          </w:p>
        </w:tc>
        <w:tc>
          <w:tcPr>
            <w:tcW w:w="8363" w:type="dxa"/>
            <w:vAlign w:val="center"/>
            <w:hideMark/>
          </w:tcPr>
          <w:p w14:paraId="39C34C0A" w14:textId="77777777" w:rsidR="00736DC7" w:rsidRPr="00C30773" w:rsidRDefault="00736DC7">
            <w:pPr>
              <w:rPr>
                <w:lang w:eastAsia="ko-KR"/>
              </w:rPr>
            </w:pPr>
            <w:r w:rsidRPr="00C30773">
              <w:rPr>
                <w:bCs/>
                <w:lang w:eastAsia="ko-KR"/>
              </w:rPr>
              <w:t>Proposal</w:t>
            </w:r>
            <w:r w:rsidRPr="00C30773">
              <w:rPr>
                <w:lang w:eastAsia="ko-KR"/>
              </w:rPr>
              <w:t xml:space="preserve"> 6: For R20 R2D, the R19 OOK modulation could be reused.</w:t>
            </w:r>
          </w:p>
        </w:tc>
      </w:tr>
      <w:tr w:rsidR="00736DC7" w:rsidRPr="00C30773" w14:paraId="299DFDF4" w14:textId="77777777" w:rsidTr="00C6046E">
        <w:tc>
          <w:tcPr>
            <w:tcW w:w="1271" w:type="dxa"/>
            <w:vAlign w:val="center"/>
            <w:hideMark/>
          </w:tcPr>
          <w:p w14:paraId="4DEF9546" w14:textId="77777777" w:rsidR="00736DC7" w:rsidRPr="00C30773" w:rsidRDefault="00736DC7">
            <w:pPr>
              <w:rPr>
                <w:lang w:eastAsia="ko-KR"/>
              </w:rPr>
            </w:pPr>
            <w:r w:rsidRPr="00C30773">
              <w:rPr>
                <w:lang w:eastAsia="ko-KR"/>
              </w:rPr>
              <w:t>InterDigital, Inc.</w:t>
            </w:r>
          </w:p>
        </w:tc>
        <w:tc>
          <w:tcPr>
            <w:tcW w:w="8363" w:type="dxa"/>
            <w:vAlign w:val="center"/>
            <w:hideMark/>
          </w:tcPr>
          <w:p w14:paraId="7B3E8C6C" w14:textId="77777777" w:rsidR="00736DC7" w:rsidRPr="00C30773" w:rsidRDefault="00736DC7">
            <w:pPr>
              <w:rPr>
                <w:lang w:eastAsia="ko-KR"/>
              </w:rPr>
            </w:pPr>
            <w:r w:rsidRPr="00C30773">
              <w:rPr>
                <w:bCs/>
                <w:lang w:eastAsia="ko-KR"/>
              </w:rPr>
              <w:t>Proposal</w:t>
            </w:r>
            <w:r w:rsidRPr="00C30773">
              <w:rPr>
                <w:lang w:eastAsia="ko-KR"/>
              </w:rPr>
              <w:t xml:space="preserve"> 1: For R2D, study the use of constant envelope modulation to improve coverage.</w:t>
            </w:r>
          </w:p>
        </w:tc>
      </w:tr>
      <w:tr w:rsidR="00736DC7" w:rsidRPr="00C30773" w14:paraId="6920FA2E" w14:textId="77777777" w:rsidTr="00C6046E">
        <w:tc>
          <w:tcPr>
            <w:tcW w:w="1271" w:type="dxa"/>
            <w:vAlign w:val="center"/>
            <w:hideMark/>
          </w:tcPr>
          <w:p w14:paraId="2D2430B7" w14:textId="77777777" w:rsidR="00736DC7" w:rsidRPr="00C30773" w:rsidRDefault="00736DC7">
            <w:pPr>
              <w:rPr>
                <w:lang w:eastAsia="ko-KR"/>
              </w:rPr>
            </w:pPr>
            <w:r w:rsidRPr="00C30773">
              <w:rPr>
                <w:lang w:eastAsia="ko-KR"/>
              </w:rPr>
              <w:t>Qualcomm Incorporated</w:t>
            </w:r>
          </w:p>
        </w:tc>
        <w:tc>
          <w:tcPr>
            <w:tcW w:w="8363" w:type="dxa"/>
            <w:vAlign w:val="center"/>
            <w:hideMark/>
          </w:tcPr>
          <w:p w14:paraId="606DA35C" w14:textId="77777777" w:rsidR="00736DC7" w:rsidRPr="00C30773" w:rsidRDefault="00736DC7">
            <w:pPr>
              <w:rPr>
                <w:lang w:eastAsia="ko-KR"/>
              </w:rPr>
            </w:pPr>
            <w:r w:rsidRPr="00C30773">
              <w:rPr>
                <w:bCs/>
                <w:lang w:eastAsia="ko-KR"/>
              </w:rPr>
              <w:t>Proposal</w:t>
            </w:r>
            <w:r w:rsidRPr="00C30773">
              <w:rPr>
                <w:lang w:eastAsia="ko-KR"/>
              </w:rPr>
              <w:t xml:space="preserve"> 14: Consider higher data rates for R2D and D2R to improve spectrum efficiency</w:t>
            </w:r>
          </w:p>
        </w:tc>
      </w:tr>
      <w:tr w:rsidR="00736DC7" w:rsidRPr="00C30773" w14:paraId="148C4D4A" w14:textId="77777777" w:rsidTr="00C6046E">
        <w:tc>
          <w:tcPr>
            <w:tcW w:w="1271" w:type="dxa"/>
            <w:vAlign w:val="center"/>
            <w:hideMark/>
          </w:tcPr>
          <w:p w14:paraId="312A96EC" w14:textId="77777777" w:rsidR="00736DC7" w:rsidRPr="00C30773" w:rsidRDefault="00736DC7">
            <w:pPr>
              <w:rPr>
                <w:lang w:eastAsia="ko-KR"/>
              </w:rPr>
            </w:pPr>
            <w:r w:rsidRPr="00C30773">
              <w:rPr>
                <w:lang w:eastAsia="ko-KR"/>
              </w:rPr>
              <w:t>NTT DOCOMO, INC.</w:t>
            </w:r>
          </w:p>
        </w:tc>
        <w:tc>
          <w:tcPr>
            <w:tcW w:w="8363" w:type="dxa"/>
            <w:vAlign w:val="center"/>
            <w:hideMark/>
          </w:tcPr>
          <w:p w14:paraId="49EC97E7" w14:textId="77777777" w:rsidR="00736DC7" w:rsidRPr="00C30773" w:rsidRDefault="00736DC7">
            <w:pPr>
              <w:rPr>
                <w:lang w:eastAsia="ko-KR"/>
              </w:rPr>
            </w:pPr>
            <w:r w:rsidRPr="00C30773">
              <w:rPr>
                <w:bCs/>
                <w:lang w:eastAsia="ko-KR"/>
              </w:rPr>
              <w:t>Proposal</w:t>
            </w:r>
            <w:r w:rsidRPr="00C30773">
              <w:rPr>
                <w:lang w:eastAsia="ko-KR"/>
              </w:rPr>
              <w:t xml:space="preserve"> 1:</w:t>
            </w:r>
            <w:r w:rsidRPr="00C30773">
              <w:rPr>
                <w:lang w:eastAsia="ko-KR"/>
              </w:rPr>
              <w:br/>
              <w:t>For R2D, coverage enhancement techniques such as M=1 for OOK, simple channel coding, e.g., block code, CC with short constraint length, or repetition etc. can be considered if necessary based on coverage evaluation results.</w:t>
            </w:r>
          </w:p>
        </w:tc>
      </w:tr>
      <w:tr w:rsidR="00736DC7" w:rsidRPr="00C30773" w14:paraId="3AB58A97" w14:textId="77777777" w:rsidTr="00C6046E">
        <w:tc>
          <w:tcPr>
            <w:tcW w:w="1271" w:type="dxa"/>
            <w:vAlign w:val="center"/>
            <w:hideMark/>
          </w:tcPr>
          <w:p w14:paraId="657DD796" w14:textId="77777777" w:rsidR="00736DC7" w:rsidRPr="00C30773" w:rsidRDefault="00736DC7">
            <w:pPr>
              <w:rPr>
                <w:lang w:eastAsia="ko-KR"/>
              </w:rPr>
            </w:pPr>
            <w:r w:rsidRPr="00C30773">
              <w:rPr>
                <w:lang w:eastAsia="ko-KR"/>
              </w:rPr>
              <w:t>Sequans Communications</w:t>
            </w:r>
          </w:p>
        </w:tc>
        <w:tc>
          <w:tcPr>
            <w:tcW w:w="8363" w:type="dxa"/>
            <w:vAlign w:val="center"/>
            <w:hideMark/>
          </w:tcPr>
          <w:p w14:paraId="27C48F2D" w14:textId="77777777" w:rsidR="00736DC7" w:rsidRPr="00C30773" w:rsidRDefault="00736DC7">
            <w:pPr>
              <w:rPr>
                <w:lang w:eastAsia="ko-KR"/>
              </w:rPr>
            </w:pPr>
            <w:r w:rsidRPr="00C30773">
              <w:rPr>
                <w:bCs/>
                <w:lang w:eastAsia="ko-KR"/>
              </w:rPr>
              <w:t>Proposal</w:t>
            </w:r>
            <w:r w:rsidRPr="00C30773">
              <w:rPr>
                <w:lang w:eastAsia="ko-KR"/>
              </w:rPr>
              <w:t xml:space="preserve"> 2: For Rel.20 R2D, study enhancements to waveform and modulation to support Devices 2b/C for outdoor.</w:t>
            </w:r>
          </w:p>
        </w:tc>
      </w:tr>
      <w:tr w:rsidR="00736DC7" w:rsidRPr="00C30773" w14:paraId="2EA3F1EB" w14:textId="77777777" w:rsidTr="00C6046E">
        <w:tc>
          <w:tcPr>
            <w:tcW w:w="1271" w:type="dxa"/>
            <w:vAlign w:val="center"/>
            <w:hideMark/>
          </w:tcPr>
          <w:p w14:paraId="61928324" w14:textId="77777777" w:rsidR="00736DC7" w:rsidRPr="00C30773" w:rsidRDefault="00736DC7">
            <w:pPr>
              <w:rPr>
                <w:lang w:eastAsia="ko-KR"/>
              </w:rPr>
            </w:pPr>
            <w:r w:rsidRPr="00C30773">
              <w:rPr>
                <w:lang w:eastAsia="ko-KR"/>
              </w:rPr>
              <w:t>IIT Kanpur</w:t>
            </w:r>
          </w:p>
        </w:tc>
        <w:tc>
          <w:tcPr>
            <w:tcW w:w="8363" w:type="dxa"/>
            <w:vAlign w:val="center"/>
            <w:hideMark/>
          </w:tcPr>
          <w:p w14:paraId="4CBDF670" w14:textId="77777777" w:rsidR="00736DC7" w:rsidRPr="00C30773" w:rsidRDefault="00736DC7">
            <w:pPr>
              <w:rPr>
                <w:lang w:eastAsia="ko-KR"/>
              </w:rPr>
            </w:pPr>
            <w:r w:rsidRPr="00C30773">
              <w:rPr>
                <w:bCs/>
                <w:lang w:eastAsia="ko-KR"/>
              </w:rPr>
              <w:t>Proposal</w:t>
            </w:r>
            <w:r w:rsidRPr="00C30773">
              <w:rPr>
                <w:lang w:eastAsia="ko-KR"/>
              </w:rPr>
              <w:t xml:space="preserve"> 1: Reuse the Rel-19 OOK-4 waveform for R2D transmission for D4T1 deployment scenarios.</w:t>
            </w:r>
            <w:r w:rsidRPr="00C30773">
              <w:rPr>
                <w:lang w:eastAsia="ko-KR"/>
              </w:rPr>
              <w:br/>
            </w:r>
            <w:r w:rsidRPr="00C30773">
              <w:rPr>
                <w:bCs/>
                <w:lang w:eastAsia="ko-KR"/>
              </w:rPr>
              <w:t>Observation</w:t>
            </w:r>
            <w:r w:rsidRPr="00C30773">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sidRPr="00C30773">
              <w:rPr>
                <w:lang w:eastAsia="ko-KR"/>
              </w:rPr>
              <w:br/>
            </w:r>
            <w:r w:rsidRPr="00C30773">
              <w:rPr>
                <w:bCs/>
                <w:lang w:eastAsia="ko-KR"/>
              </w:rPr>
              <w:t>Observation</w:t>
            </w:r>
            <w:r w:rsidRPr="00C30773">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sidRPr="00C30773">
              <w:rPr>
                <w:lang w:eastAsia="ko-KR"/>
              </w:rPr>
              <w:br/>
            </w:r>
            <w:r w:rsidRPr="00C30773">
              <w:rPr>
                <w:bCs/>
                <w:lang w:eastAsia="ko-KR"/>
              </w:rPr>
              <w:t>Proposal</w:t>
            </w:r>
            <w:r w:rsidRPr="00C30773">
              <w:rPr>
                <w:lang w:eastAsia="ko-KR"/>
              </w:rPr>
              <w:t xml:space="preserve"> 2: Consider Rel-19 D2R OOK and BPSK modulation schemes as the baseline for outdoor studies; additional modulation schemes could be considered based on coverage requirements.</w:t>
            </w:r>
            <w:r w:rsidRPr="00C30773">
              <w:rPr>
                <w:lang w:eastAsia="ko-KR"/>
              </w:rPr>
              <w:br/>
            </w:r>
            <w:r w:rsidRPr="00C30773">
              <w:rPr>
                <w:bCs/>
                <w:lang w:eastAsia="ko-KR"/>
              </w:rPr>
              <w:t>Proposal</w:t>
            </w:r>
            <w:r w:rsidRPr="00C30773">
              <w:rPr>
                <w:lang w:eastAsia="ko-KR"/>
              </w:rPr>
              <w:t xml:space="preserve"> 3: Consider a single-sideband waveform for D2R transmission for active device types.</w:t>
            </w:r>
          </w:p>
        </w:tc>
      </w:tr>
    </w:tbl>
    <w:p w14:paraId="21E5525F" w14:textId="77777777" w:rsidR="009D493A" w:rsidRPr="00736DC7" w:rsidRDefault="009D493A" w:rsidP="00C75280">
      <w:pPr>
        <w:rPr>
          <w:lang w:eastAsia="ko-KR"/>
        </w:rPr>
      </w:pPr>
    </w:p>
    <w:p w14:paraId="3C72015D" w14:textId="079E1604" w:rsidR="00534830" w:rsidRDefault="00534830" w:rsidP="00D24B8B">
      <w:pPr>
        <w:pStyle w:val="2"/>
      </w:pPr>
      <w:r>
        <w:t xml:space="preserve">R2D </w:t>
      </w:r>
      <w:r w:rsidR="00FD4315">
        <w:t>coding, FEC, CRC and rep</w:t>
      </w:r>
      <w:r w:rsidR="002277C4">
        <w:t>etitions</w:t>
      </w:r>
    </w:p>
    <w:p w14:paraId="770ADC38" w14:textId="77777777" w:rsidR="00EE7DB6" w:rsidRDefault="00EE7DB6" w:rsidP="00EE7DB6">
      <w:pPr>
        <w:rPr>
          <w:rFonts w:cs="Times"/>
          <w:lang w:eastAsia="ko-KR"/>
        </w:rPr>
      </w:pPr>
    </w:p>
    <w:p w14:paraId="3DFE239C" w14:textId="330DDFD8" w:rsidR="00915990" w:rsidRDefault="004445DA" w:rsidP="004445DA">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w:t>
      </w:r>
      <w:r w:rsidR="00915990">
        <w:rPr>
          <w:lang w:eastAsia="ko-KR"/>
        </w:rPr>
        <w:t xml:space="preserve"> whether enhancements under this category are needed or not depends on the outcome of evaluation study to be discussed in AI 10.3.1.</w:t>
      </w:r>
    </w:p>
    <w:p w14:paraId="36513DEE" w14:textId="05FF6A2D" w:rsidR="00A73CA1" w:rsidRDefault="00A73CA1" w:rsidP="004445DA">
      <w:pPr>
        <w:rPr>
          <w:lang w:eastAsia="ko-KR"/>
        </w:rPr>
      </w:pPr>
      <w:r>
        <w:rPr>
          <w:lang w:eastAsia="ko-KR"/>
        </w:rPr>
        <w:t xml:space="preserve">There were also a few contributions showing interests in </w:t>
      </w:r>
      <w:r w:rsidRPr="00A73CA1">
        <w:rPr>
          <w:lang w:eastAsia="ko-KR"/>
        </w:rPr>
        <w:t>R2D scrambling for mitigating interference among R2D transmissions from different readers</w:t>
      </w:r>
      <w:r>
        <w:rPr>
          <w:lang w:eastAsia="ko-KR"/>
        </w:rPr>
        <w:t>.</w:t>
      </w:r>
    </w:p>
    <w:p w14:paraId="17D54427" w14:textId="77777777" w:rsidR="004445DA" w:rsidRPr="00A73CA1" w:rsidRDefault="004445DA" w:rsidP="004445DA">
      <w:pPr>
        <w:rPr>
          <w:lang w:eastAsia="ko-KR"/>
        </w:rPr>
      </w:pPr>
    </w:p>
    <w:p w14:paraId="6BA454FF" w14:textId="77777777" w:rsidR="004445DA" w:rsidRDefault="004445DA" w:rsidP="004445DA">
      <w:pPr>
        <w:rPr>
          <w:lang w:eastAsia="ko-KR"/>
        </w:rPr>
      </w:pPr>
      <w:r>
        <w:rPr>
          <w:rFonts w:hint="eastAsia"/>
          <w:lang w:eastAsia="ko-KR"/>
        </w:rPr>
        <w:t>Based on the above considerations, the following proposal can be considered.</w:t>
      </w:r>
    </w:p>
    <w:p w14:paraId="43FB2B02" w14:textId="77777777" w:rsidR="004445DA" w:rsidRDefault="004445DA" w:rsidP="00EE7DB6">
      <w:pPr>
        <w:rPr>
          <w:rFonts w:cs="Times"/>
          <w:lang w:eastAsia="ko-KR"/>
        </w:rPr>
      </w:pPr>
    </w:p>
    <w:p w14:paraId="0C3C997E" w14:textId="114D7A84" w:rsidR="00EE7DB6" w:rsidRPr="0036576E" w:rsidRDefault="00EE7DB6" w:rsidP="00EE7DB6">
      <w:pPr>
        <w:rPr>
          <w:rFonts w:cs="Times"/>
          <w:b/>
          <w:lang w:eastAsia="ko-KR"/>
        </w:rPr>
      </w:pPr>
      <w:r w:rsidRPr="0036576E">
        <w:rPr>
          <w:rFonts w:cs="Times"/>
          <w:b/>
          <w:lang w:eastAsia="ko-KR"/>
        </w:rPr>
        <w:t>Proposal</w:t>
      </w:r>
      <w:r w:rsidR="00915990" w:rsidRPr="0036576E">
        <w:rPr>
          <w:rFonts w:cs="Times"/>
          <w:b/>
          <w:lang w:eastAsia="ko-KR"/>
        </w:rPr>
        <w:t xml:space="preserve"> 3.2a</w:t>
      </w:r>
    </w:p>
    <w:p w14:paraId="7160A5A4" w14:textId="3EA060E1" w:rsidR="00C75280" w:rsidRDefault="00EE7DB6" w:rsidP="006D5C6E">
      <w:pPr>
        <w:rPr>
          <w:rFonts w:cs="Times"/>
          <w:lang w:eastAsia="ko-KR"/>
        </w:rPr>
      </w:pPr>
      <w:r>
        <w:rPr>
          <w:rFonts w:cs="Times"/>
          <w:lang w:eastAsia="ko-KR"/>
        </w:rPr>
        <w:t>Study necessity and feasibility of</w:t>
      </w:r>
      <w:r w:rsidR="00C75280">
        <w:rPr>
          <w:rFonts w:cs="Times"/>
          <w:lang w:eastAsia="ko-KR"/>
        </w:rPr>
        <w:t xml:space="preserve"> </w:t>
      </w:r>
      <w:r>
        <w:rPr>
          <w:rFonts w:cs="Times"/>
          <w:lang w:eastAsia="ko-KR"/>
        </w:rPr>
        <w:t xml:space="preserve">FEC for R2D </w:t>
      </w:r>
      <w:r w:rsidR="00B43EB6">
        <w:rPr>
          <w:rFonts w:cs="Times"/>
          <w:lang w:eastAsia="ko-KR"/>
        </w:rPr>
        <w:t xml:space="preserve">for Device 2b/C </w:t>
      </w:r>
      <w:r w:rsidR="00915990">
        <w:rPr>
          <w:rFonts w:cs="Times"/>
          <w:lang w:eastAsia="ko-KR"/>
        </w:rPr>
        <w:t>including the following aspects</w:t>
      </w:r>
    </w:p>
    <w:p w14:paraId="265E3478" w14:textId="7D083A02" w:rsidR="00915990" w:rsidRDefault="00915990" w:rsidP="00915990">
      <w:pPr>
        <w:pStyle w:val="ab"/>
        <w:numPr>
          <w:ilvl w:val="0"/>
          <w:numId w:val="3"/>
        </w:numPr>
        <w:rPr>
          <w:rFonts w:cs="Times"/>
          <w:lang w:eastAsia="ko-KR"/>
        </w:rPr>
      </w:pPr>
      <w:r>
        <w:rPr>
          <w:rFonts w:cs="Times"/>
          <w:lang w:eastAsia="ko-KR"/>
        </w:rPr>
        <w:t xml:space="preserve">Coding schemes (e.g., TBCC, simple block code) </w:t>
      </w:r>
    </w:p>
    <w:p w14:paraId="2A8662BA" w14:textId="6ADCD611" w:rsidR="009551CE" w:rsidRDefault="009551CE" w:rsidP="00B43EB6">
      <w:pPr>
        <w:pStyle w:val="ab"/>
        <w:numPr>
          <w:ilvl w:val="0"/>
          <w:numId w:val="3"/>
        </w:numPr>
        <w:rPr>
          <w:rFonts w:cs="Times"/>
          <w:lang w:eastAsia="ko-KR"/>
        </w:rPr>
      </w:pPr>
      <w:r>
        <w:rPr>
          <w:rFonts w:cs="Times"/>
          <w:lang w:eastAsia="ko-KR"/>
        </w:rPr>
        <w:t>FEC code</w:t>
      </w:r>
      <w:r w:rsidR="00915990">
        <w:rPr>
          <w:rFonts w:cs="Times"/>
          <w:lang w:eastAsia="ko-KR"/>
        </w:rPr>
        <w:t xml:space="preserve"> rates</w:t>
      </w:r>
      <w:r>
        <w:rPr>
          <w:rFonts w:cs="Times"/>
          <w:lang w:eastAsia="ko-KR"/>
        </w:rPr>
        <w:t xml:space="preserve"> (e.g., 1/3 TBCC</w:t>
      </w:r>
      <w:r w:rsidR="00915990">
        <w:rPr>
          <w:rFonts w:cs="Times"/>
          <w:lang w:eastAsia="ko-KR"/>
        </w:rPr>
        <w:t>)</w:t>
      </w:r>
      <w:r w:rsidR="00B908A5">
        <w:rPr>
          <w:rFonts w:cs="Times"/>
          <w:lang w:eastAsia="ko-KR"/>
        </w:rPr>
        <w:t xml:space="preserve"> </w:t>
      </w:r>
    </w:p>
    <w:p w14:paraId="67CA5BCC" w14:textId="108D252D" w:rsidR="00B43EB6" w:rsidRDefault="00915990" w:rsidP="00915990">
      <w:pPr>
        <w:pStyle w:val="ab"/>
        <w:numPr>
          <w:ilvl w:val="0"/>
          <w:numId w:val="3"/>
        </w:numPr>
        <w:spacing w:after="0"/>
        <w:rPr>
          <w:rFonts w:cs="Times"/>
          <w:lang w:eastAsia="ko-KR"/>
        </w:rPr>
      </w:pPr>
      <w:r>
        <w:rPr>
          <w:rFonts w:cs="Times"/>
          <w:lang w:eastAsia="ko-KR"/>
        </w:rPr>
        <w:t>I</w:t>
      </w:r>
      <w:r w:rsidR="00B43EB6">
        <w:rPr>
          <w:rFonts w:cs="Times"/>
          <w:lang w:eastAsia="ko-KR"/>
        </w:rPr>
        <w:t>nterleaver</w:t>
      </w:r>
      <w:r w:rsidR="00427A19">
        <w:rPr>
          <w:rFonts w:cs="Times"/>
          <w:lang w:eastAsia="ko-KR"/>
        </w:rPr>
        <w:t xml:space="preserve"> </w:t>
      </w:r>
      <w:r w:rsidR="006D5C6E">
        <w:rPr>
          <w:rFonts w:cs="Times"/>
          <w:lang w:eastAsia="ko-KR"/>
        </w:rPr>
        <w:t xml:space="preserve"> </w:t>
      </w:r>
    </w:p>
    <w:p w14:paraId="455C1454" w14:textId="4DF0C432" w:rsidR="00915990" w:rsidRDefault="009551CE" w:rsidP="00915990">
      <w:pPr>
        <w:rPr>
          <w:lang w:eastAsia="ko-KR"/>
        </w:rPr>
      </w:pPr>
      <w:r>
        <w:rPr>
          <w:lang w:eastAsia="ko-KR"/>
        </w:rPr>
        <w:t xml:space="preserve">Note: </w:t>
      </w:r>
      <w:r w:rsidR="006D5C6E">
        <w:rPr>
          <w:lang w:eastAsia="ko-KR"/>
        </w:rPr>
        <w:t xml:space="preserve">the necessity of </w:t>
      </w:r>
      <w:r>
        <w:rPr>
          <w:lang w:eastAsia="ko-KR"/>
        </w:rPr>
        <w:t xml:space="preserve">FEC in R2D for Device 2b/C </w:t>
      </w:r>
      <w:r w:rsidR="006D5C6E">
        <w:rPr>
          <w:lang w:eastAsia="ko-KR"/>
        </w:rPr>
        <w:t>depends on coverage evaluation results</w:t>
      </w:r>
    </w:p>
    <w:p w14:paraId="28A38EED" w14:textId="1BDDF6CB" w:rsidR="00915990" w:rsidRDefault="00915990" w:rsidP="0091599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674DE8" w:rsidRPr="0004202B" w14:paraId="711EE84B" w14:textId="77777777" w:rsidTr="002668BF">
        <w:tc>
          <w:tcPr>
            <w:tcW w:w="1479" w:type="dxa"/>
            <w:shd w:val="clear" w:color="auto" w:fill="D9D9D9" w:themeFill="background1" w:themeFillShade="D9"/>
          </w:tcPr>
          <w:p w14:paraId="2DAD5DCE" w14:textId="77777777" w:rsidR="00674DE8" w:rsidRPr="0004202B" w:rsidRDefault="00674DE8" w:rsidP="002668BF">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6EF4862B" w14:textId="77777777" w:rsidR="00674DE8" w:rsidRPr="0004202B" w:rsidRDefault="00674DE8" w:rsidP="002668BF">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5CC13C3" w14:textId="77777777" w:rsidR="00674DE8" w:rsidRPr="0004202B" w:rsidRDefault="00674DE8" w:rsidP="002668BF">
            <w:pPr>
              <w:jc w:val="center"/>
              <w:rPr>
                <w:b/>
                <w:bCs/>
                <w:lang w:val="en-US" w:eastAsia="ko-KR"/>
              </w:rPr>
            </w:pPr>
            <w:r w:rsidRPr="0004202B">
              <w:rPr>
                <w:b/>
                <w:bCs/>
                <w:lang w:val="en-US" w:eastAsia="ko-KR"/>
              </w:rPr>
              <w:t>Comments</w:t>
            </w:r>
          </w:p>
        </w:tc>
      </w:tr>
      <w:tr w:rsidR="00674DE8" w:rsidRPr="0004202B" w14:paraId="289CCDEE" w14:textId="77777777" w:rsidTr="002668BF">
        <w:tc>
          <w:tcPr>
            <w:tcW w:w="1479" w:type="dxa"/>
          </w:tcPr>
          <w:p w14:paraId="49C277E3" w14:textId="77777777" w:rsidR="00674DE8" w:rsidRPr="0004202B" w:rsidRDefault="00674DE8" w:rsidP="002668BF">
            <w:pPr>
              <w:rPr>
                <w:lang w:val="en-US" w:eastAsia="ko-KR"/>
              </w:rPr>
            </w:pPr>
          </w:p>
        </w:tc>
        <w:tc>
          <w:tcPr>
            <w:tcW w:w="1372" w:type="dxa"/>
          </w:tcPr>
          <w:p w14:paraId="447E1602" w14:textId="77777777" w:rsidR="00674DE8" w:rsidRPr="0004202B" w:rsidRDefault="00674DE8" w:rsidP="002668BF">
            <w:pPr>
              <w:rPr>
                <w:lang w:val="en-US" w:eastAsia="ko-KR"/>
              </w:rPr>
            </w:pPr>
          </w:p>
        </w:tc>
        <w:tc>
          <w:tcPr>
            <w:tcW w:w="6780" w:type="dxa"/>
          </w:tcPr>
          <w:p w14:paraId="341F1CB3" w14:textId="77777777" w:rsidR="00674DE8" w:rsidRPr="0004202B" w:rsidRDefault="00674DE8" w:rsidP="002668BF">
            <w:pPr>
              <w:rPr>
                <w:lang w:val="en-US" w:eastAsia="ko-KR"/>
              </w:rPr>
            </w:pPr>
          </w:p>
        </w:tc>
      </w:tr>
      <w:tr w:rsidR="00674DE8" w:rsidRPr="0004202B" w14:paraId="76A7DA10" w14:textId="77777777" w:rsidTr="002668BF">
        <w:tc>
          <w:tcPr>
            <w:tcW w:w="1479" w:type="dxa"/>
          </w:tcPr>
          <w:p w14:paraId="2294E134" w14:textId="77777777" w:rsidR="00674DE8" w:rsidRPr="0004202B" w:rsidRDefault="00674DE8" w:rsidP="002668BF">
            <w:pPr>
              <w:rPr>
                <w:lang w:val="en-US" w:eastAsia="ko-KR"/>
              </w:rPr>
            </w:pPr>
          </w:p>
        </w:tc>
        <w:tc>
          <w:tcPr>
            <w:tcW w:w="1372" w:type="dxa"/>
          </w:tcPr>
          <w:p w14:paraId="44905524" w14:textId="77777777" w:rsidR="00674DE8" w:rsidRPr="0004202B" w:rsidRDefault="00674DE8" w:rsidP="002668BF">
            <w:pPr>
              <w:rPr>
                <w:lang w:val="en-US" w:eastAsia="ko-KR"/>
              </w:rPr>
            </w:pPr>
          </w:p>
        </w:tc>
        <w:tc>
          <w:tcPr>
            <w:tcW w:w="6780" w:type="dxa"/>
          </w:tcPr>
          <w:p w14:paraId="701F2A54" w14:textId="77777777" w:rsidR="00674DE8" w:rsidRPr="0004202B" w:rsidRDefault="00674DE8" w:rsidP="002668BF">
            <w:pPr>
              <w:rPr>
                <w:lang w:val="en-US" w:eastAsia="ko-KR"/>
              </w:rPr>
            </w:pPr>
          </w:p>
        </w:tc>
      </w:tr>
    </w:tbl>
    <w:p w14:paraId="2D519427" w14:textId="77777777" w:rsidR="00674DE8" w:rsidRPr="00915990" w:rsidRDefault="00674DE8" w:rsidP="00915990">
      <w:pPr>
        <w:rPr>
          <w:lang w:eastAsia="ko-KR"/>
        </w:rPr>
      </w:pPr>
    </w:p>
    <w:p w14:paraId="248F5C3F" w14:textId="78C3D7D3" w:rsidR="00B43EB6" w:rsidRPr="0036576E" w:rsidRDefault="00B43EB6" w:rsidP="00B43EB6">
      <w:pPr>
        <w:rPr>
          <w:rFonts w:cs="Times"/>
          <w:b/>
          <w:lang w:eastAsia="ko-KR"/>
        </w:rPr>
      </w:pPr>
      <w:r w:rsidRPr="0036576E">
        <w:rPr>
          <w:rFonts w:cs="Times"/>
          <w:b/>
          <w:lang w:eastAsia="ko-KR"/>
        </w:rPr>
        <w:t>Proposal</w:t>
      </w:r>
      <w:r w:rsidR="0036576E">
        <w:rPr>
          <w:rFonts w:cs="Times"/>
          <w:b/>
          <w:lang w:eastAsia="ko-KR"/>
        </w:rPr>
        <w:t xml:space="preserve"> 3.2b</w:t>
      </w:r>
    </w:p>
    <w:p w14:paraId="1D007DDC" w14:textId="437B5B10" w:rsidR="00B43EB6" w:rsidRDefault="00B43EB6" w:rsidP="00B43EB6">
      <w:pPr>
        <w:rPr>
          <w:rFonts w:cs="Times"/>
          <w:lang w:eastAsia="ko-KR"/>
        </w:rPr>
      </w:pPr>
      <w:r>
        <w:rPr>
          <w:rFonts w:cs="Times"/>
          <w:lang w:eastAsia="ko-KR"/>
        </w:rPr>
        <w:t>Study necessity and feasibility of R2D repe</w:t>
      </w:r>
      <w:r w:rsidR="000970CE">
        <w:rPr>
          <w:rFonts w:cs="Times"/>
          <w:lang w:eastAsia="ko-KR"/>
        </w:rPr>
        <w:t>titions for R2D for Device 2b/C</w:t>
      </w:r>
      <w:r w:rsidR="007126C5">
        <w:rPr>
          <w:rFonts w:cs="Times"/>
          <w:lang w:eastAsia="ko-KR"/>
        </w:rPr>
        <w:t xml:space="preserve"> including the following aspects</w:t>
      </w:r>
    </w:p>
    <w:p w14:paraId="7C030C6C" w14:textId="1D0119B4" w:rsidR="00B43EB6" w:rsidRPr="00B43EB6" w:rsidRDefault="005047B1" w:rsidP="00B43EB6">
      <w:pPr>
        <w:pStyle w:val="ab"/>
        <w:numPr>
          <w:ilvl w:val="0"/>
          <w:numId w:val="3"/>
        </w:numPr>
        <w:rPr>
          <w:rFonts w:cs="Times"/>
          <w:lang w:eastAsia="ko-KR"/>
        </w:rPr>
      </w:pPr>
      <w:r>
        <w:rPr>
          <w:rFonts w:cs="Times"/>
          <w:lang w:eastAsia="ko-KR"/>
        </w:rPr>
        <w:t>B</w:t>
      </w:r>
      <w:r w:rsidR="009551CE">
        <w:rPr>
          <w:rFonts w:cs="Times" w:hint="eastAsia"/>
          <w:lang w:eastAsia="ko-KR"/>
        </w:rPr>
        <w:t>lock-level repetitions</w:t>
      </w:r>
      <w:r w:rsidR="006D5C6E">
        <w:rPr>
          <w:rFonts w:cs="Times"/>
          <w:lang w:eastAsia="ko-KR"/>
        </w:rPr>
        <w:t xml:space="preserve"> </w:t>
      </w:r>
    </w:p>
    <w:p w14:paraId="3E946B0E" w14:textId="1A261FAA" w:rsidR="009551CE" w:rsidRDefault="005047B1" w:rsidP="009551CE">
      <w:pPr>
        <w:pStyle w:val="ab"/>
        <w:numPr>
          <w:ilvl w:val="0"/>
          <w:numId w:val="3"/>
        </w:numPr>
        <w:rPr>
          <w:rFonts w:cs="Times"/>
          <w:lang w:eastAsia="ko-KR"/>
        </w:rPr>
      </w:pPr>
      <w:r>
        <w:rPr>
          <w:rFonts w:cs="Times"/>
          <w:lang w:eastAsia="ko-KR"/>
        </w:rPr>
        <w:t>B</w:t>
      </w:r>
      <w:r w:rsidR="009551CE">
        <w:rPr>
          <w:rFonts w:cs="Times" w:hint="eastAsia"/>
          <w:lang w:eastAsia="ko-KR"/>
        </w:rPr>
        <w:t>it-level repetition</w:t>
      </w:r>
    </w:p>
    <w:p w14:paraId="30650181" w14:textId="743F13C1" w:rsidR="009551CE" w:rsidRDefault="005047B1" w:rsidP="00E534C6">
      <w:pPr>
        <w:pStyle w:val="ab"/>
        <w:numPr>
          <w:ilvl w:val="0"/>
          <w:numId w:val="3"/>
        </w:numPr>
        <w:spacing w:after="0"/>
        <w:rPr>
          <w:rFonts w:cs="Times"/>
          <w:lang w:eastAsia="ko-KR"/>
        </w:rPr>
      </w:pPr>
      <w:r>
        <w:rPr>
          <w:rFonts w:cs="Times"/>
          <w:lang w:eastAsia="ko-KR"/>
        </w:rPr>
        <w:t>C</w:t>
      </w:r>
      <w:r w:rsidR="007126C5">
        <w:rPr>
          <w:rFonts w:cs="Times"/>
          <w:lang w:eastAsia="ko-KR"/>
        </w:rPr>
        <w:t>hip-level repetition</w:t>
      </w:r>
    </w:p>
    <w:p w14:paraId="2B9D916E" w14:textId="1952B9EC" w:rsidR="00E534C6" w:rsidRDefault="00E534C6" w:rsidP="00C7528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674DE8" w:rsidRPr="0004202B" w14:paraId="02421D79" w14:textId="77777777" w:rsidTr="002668BF">
        <w:tc>
          <w:tcPr>
            <w:tcW w:w="1479" w:type="dxa"/>
            <w:shd w:val="clear" w:color="auto" w:fill="D9D9D9" w:themeFill="background1" w:themeFillShade="D9"/>
          </w:tcPr>
          <w:p w14:paraId="188E0352" w14:textId="77777777" w:rsidR="00674DE8" w:rsidRPr="0004202B" w:rsidRDefault="00674DE8" w:rsidP="002668BF">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1B221371" w14:textId="77777777" w:rsidR="00674DE8" w:rsidRPr="0004202B" w:rsidRDefault="00674DE8" w:rsidP="002668BF">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0550A7CD" w14:textId="77777777" w:rsidR="00674DE8" w:rsidRPr="0004202B" w:rsidRDefault="00674DE8" w:rsidP="002668BF">
            <w:pPr>
              <w:jc w:val="center"/>
              <w:rPr>
                <w:b/>
                <w:bCs/>
                <w:lang w:val="en-US" w:eastAsia="ko-KR"/>
              </w:rPr>
            </w:pPr>
            <w:r w:rsidRPr="0004202B">
              <w:rPr>
                <w:b/>
                <w:bCs/>
                <w:lang w:val="en-US" w:eastAsia="ko-KR"/>
              </w:rPr>
              <w:t>Comments</w:t>
            </w:r>
          </w:p>
        </w:tc>
      </w:tr>
      <w:tr w:rsidR="00674DE8" w:rsidRPr="0004202B" w14:paraId="7380797B" w14:textId="77777777" w:rsidTr="002668BF">
        <w:tc>
          <w:tcPr>
            <w:tcW w:w="1479" w:type="dxa"/>
          </w:tcPr>
          <w:p w14:paraId="3D714EB3" w14:textId="77777777" w:rsidR="00674DE8" w:rsidRPr="0004202B" w:rsidRDefault="00674DE8" w:rsidP="002668BF">
            <w:pPr>
              <w:rPr>
                <w:lang w:val="en-US" w:eastAsia="ko-KR"/>
              </w:rPr>
            </w:pPr>
          </w:p>
        </w:tc>
        <w:tc>
          <w:tcPr>
            <w:tcW w:w="1372" w:type="dxa"/>
          </w:tcPr>
          <w:p w14:paraId="3EE4F528" w14:textId="77777777" w:rsidR="00674DE8" w:rsidRPr="0004202B" w:rsidRDefault="00674DE8" w:rsidP="002668BF">
            <w:pPr>
              <w:rPr>
                <w:lang w:val="en-US" w:eastAsia="ko-KR"/>
              </w:rPr>
            </w:pPr>
          </w:p>
        </w:tc>
        <w:tc>
          <w:tcPr>
            <w:tcW w:w="6780" w:type="dxa"/>
          </w:tcPr>
          <w:p w14:paraId="709DDEFD" w14:textId="77777777" w:rsidR="00674DE8" w:rsidRPr="0004202B" w:rsidRDefault="00674DE8" w:rsidP="002668BF">
            <w:pPr>
              <w:rPr>
                <w:lang w:val="en-US" w:eastAsia="ko-KR"/>
              </w:rPr>
            </w:pPr>
          </w:p>
        </w:tc>
      </w:tr>
      <w:tr w:rsidR="00674DE8" w:rsidRPr="0004202B" w14:paraId="103A4A09" w14:textId="77777777" w:rsidTr="002668BF">
        <w:tc>
          <w:tcPr>
            <w:tcW w:w="1479" w:type="dxa"/>
          </w:tcPr>
          <w:p w14:paraId="22C16157" w14:textId="77777777" w:rsidR="00674DE8" w:rsidRPr="0004202B" w:rsidRDefault="00674DE8" w:rsidP="002668BF">
            <w:pPr>
              <w:rPr>
                <w:lang w:val="en-US" w:eastAsia="ko-KR"/>
              </w:rPr>
            </w:pPr>
          </w:p>
        </w:tc>
        <w:tc>
          <w:tcPr>
            <w:tcW w:w="1372" w:type="dxa"/>
          </w:tcPr>
          <w:p w14:paraId="6FC0119B" w14:textId="77777777" w:rsidR="00674DE8" w:rsidRPr="0004202B" w:rsidRDefault="00674DE8" w:rsidP="002668BF">
            <w:pPr>
              <w:rPr>
                <w:lang w:val="en-US" w:eastAsia="ko-KR"/>
              </w:rPr>
            </w:pPr>
          </w:p>
        </w:tc>
        <w:tc>
          <w:tcPr>
            <w:tcW w:w="6780" w:type="dxa"/>
          </w:tcPr>
          <w:p w14:paraId="367060B1" w14:textId="77777777" w:rsidR="00674DE8" w:rsidRPr="0004202B" w:rsidRDefault="00674DE8" w:rsidP="002668BF">
            <w:pPr>
              <w:rPr>
                <w:lang w:val="en-US" w:eastAsia="ko-KR"/>
              </w:rPr>
            </w:pPr>
          </w:p>
        </w:tc>
      </w:tr>
    </w:tbl>
    <w:p w14:paraId="15B33F3F" w14:textId="77777777" w:rsidR="00674DE8" w:rsidRDefault="00674DE8" w:rsidP="00C75280">
      <w:pPr>
        <w:rPr>
          <w:lang w:eastAsia="ko-KR"/>
        </w:rPr>
      </w:pPr>
    </w:p>
    <w:p w14:paraId="794A2F8A" w14:textId="263308A7" w:rsidR="00B43EB6" w:rsidRPr="0036576E" w:rsidRDefault="009551CE" w:rsidP="00C75280">
      <w:pPr>
        <w:rPr>
          <w:b/>
          <w:lang w:eastAsia="ko-KR"/>
        </w:rPr>
      </w:pPr>
      <w:r w:rsidRPr="0036576E">
        <w:rPr>
          <w:rFonts w:hint="eastAsia"/>
          <w:b/>
          <w:lang w:eastAsia="ko-KR"/>
        </w:rPr>
        <w:t>Proposal</w:t>
      </w:r>
      <w:r w:rsidR="0036576E">
        <w:rPr>
          <w:b/>
          <w:lang w:eastAsia="ko-KR"/>
        </w:rPr>
        <w:t xml:space="preserve"> 3.2c</w:t>
      </w:r>
    </w:p>
    <w:p w14:paraId="789207E1" w14:textId="054FB648" w:rsidR="009551CE" w:rsidRDefault="006D5C6E" w:rsidP="00C75280">
      <w:pPr>
        <w:rPr>
          <w:lang w:eastAsia="ko-KR"/>
        </w:rPr>
      </w:pPr>
      <w:r>
        <w:rPr>
          <w:lang w:eastAsia="ko-KR"/>
        </w:rPr>
        <w:t>Study necessity and feasibility of R2D scrambling</w:t>
      </w:r>
      <w:r w:rsidR="009551CE">
        <w:rPr>
          <w:lang w:eastAsia="ko-KR"/>
        </w:rPr>
        <w:t xml:space="preserve"> </w:t>
      </w:r>
      <w:r w:rsidRPr="006D5C6E">
        <w:rPr>
          <w:lang w:eastAsia="ko-KR"/>
        </w:rPr>
        <w:t>for mitigating interference among R2D trans</w:t>
      </w:r>
      <w:r w:rsidR="004D6771">
        <w:rPr>
          <w:lang w:eastAsia="ko-KR"/>
        </w:rPr>
        <w:t>missions from different readers.</w:t>
      </w:r>
    </w:p>
    <w:p w14:paraId="001616B6" w14:textId="3552F446" w:rsidR="00674DE8" w:rsidRDefault="00674DE8" w:rsidP="00C7528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4D6771" w:rsidRPr="0004202B" w14:paraId="5D8757A2" w14:textId="77777777" w:rsidTr="002668BF">
        <w:tc>
          <w:tcPr>
            <w:tcW w:w="1479" w:type="dxa"/>
            <w:shd w:val="clear" w:color="auto" w:fill="D9D9D9" w:themeFill="background1" w:themeFillShade="D9"/>
          </w:tcPr>
          <w:p w14:paraId="4F9B0E5D" w14:textId="77777777" w:rsidR="004D6771" w:rsidRPr="0004202B" w:rsidRDefault="004D6771" w:rsidP="002668BF">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A82D750" w14:textId="77777777" w:rsidR="004D6771" w:rsidRPr="0004202B" w:rsidRDefault="004D6771" w:rsidP="002668BF">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88ABD27" w14:textId="77777777" w:rsidR="004D6771" w:rsidRPr="0004202B" w:rsidRDefault="004D6771" w:rsidP="002668BF">
            <w:pPr>
              <w:jc w:val="center"/>
              <w:rPr>
                <w:b/>
                <w:bCs/>
                <w:lang w:val="en-US" w:eastAsia="ko-KR"/>
              </w:rPr>
            </w:pPr>
            <w:r w:rsidRPr="0004202B">
              <w:rPr>
                <w:b/>
                <w:bCs/>
                <w:lang w:val="en-US" w:eastAsia="ko-KR"/>
              </w:rPr>
              <w:t>Comments</w:t>
            </w:r>
          </w:p>
        </w:tc>
      </w:tr>
      <w:tr w:rsidR="004D6771" w:rsidRPr="0004202B" w14:paraId="586D8DBA" w14:textId="77777777" w:rsidTr="002668BF">
        <w:tc>
          <w:tcPr>
            <w:tcW w:w="1479" w:type="dxa"/>
          </w:tcPr>
          <w:p w14:paraId="2C39D338" w14:textId="77777777" w:rsidR="004D6771" w:rsidRPr="0004202B" w:rsidRDefault="004D6771" w:rsidP="002668BF">
            <w:pPr>
              <w:rPr>
                <w:lang w:val="en-US" w:eastAsia="ko-KR"/>
              </w:rPr>
            </w:pPr>
          </w:p>
        </w:tc>
        <w:tc>
          <w:tcPr>
            <w:tcW w:w="1372" w:type="dxa"/>
          </w:tcPr>
          <w:p w14:paraId="4168DE5D" w14:textId="77777777" w:rsidR="004D6771" w:rsidRPr="0004202B" w:rsidRDefault="004D6771" w:rsidP="002668BF">
            <w:pPr>
              <w:rPr>
                <w:lang w:val="en-US" w:eastAsia="ko-KR"/>
              </w:rPr>
            </w:pPr>
          </w:p>
        </w:tc>
        <w:tc>
          <w:tcPr>
            <w:tcW w:w="6780" w:type="dxa"/>
          </w:tcPr>
          <w:p w14:paraId="6F277983" w14:textId="77777777" w:rsidR="004D6771" w:rsidRPr="0004202B" w:rsidRDefault="004D6771" w:rsidP="002668BF">
            <w:pPr>
              <w:rPr>
                <w:lang w:val="en-US" w:eastAsia="ko-KR"/>
              </w:rPr>
            </w:pPr>
          </w:p>
        </w:tc>
      </w:tr>
      <w:tr w:rsidR="004D6771" w:rsidRPr="0004202B" w14:paraId="14F0ABEE" w14:textId="77777777" w:rsidTr="002668BF">
        <w:tc>
          <w:tcPr>
            <w:tcW w:w="1479" w:type="dxa"/>
          </w:tcPr>
          <w:p w14:paraId="7DE2EB36" w14:textId="77777777" w:rsidR="004D6771" w:rsidRPr="0004202B" w:rsidRDefault="004D6771" w:rsidP="002668BF">
            <w:pPr>
              <w:rPr>
                <w:lang w:val="en-US" w:eastAsia="ko-KR"/>
              </w:rPr>
            </w:pPr>
          </w:p>
        </w:tc>
        <w:tc>
          <w:tcPr>
            <w:tcW w:w="1372" w:type="dxa"/>
          </w:tcPr>
          <w:p w14:paraId="0566843C" w14:textId="77777777" w:rsidR="004D6771" w:rsidRPr="0004202B" w:rsidRDefault="004D6771" w:rsidP="002668BF">
            <w:pPr>
              <w:rPr>
                <w:lang w:val="en-US" w:eastAsia="ko-KR"/>
              </w:rPr>
            </w:pPr>
          </w:p>
        </w:tc>
        <w:tc>
          <w:tcPr>
            <w:tcW w:w="6780" w:type="dxa"/>
          </w:tcPr>
          <w:p w14:paraId="48EBB0F6" w14:textId="77777777" w:rsidR="004D6771" w:rsidRPr="0004202B" w:rsidRDefault="004D6771" w:rsidP="002668BF">
            <w:pPr>
              <w:rPr>
                <w:lang w:val="en-US" w:eastAsia="ko-KR"/>
              </w:rPr>
            </w:pPr>
          </w:p>
        </w:tc>
      </w:tr>
    </w:tbl>
    <w:p w14:paraId="312034CC" w14:textId="5A5D78A1" w:rsidR="00674DE8" w:rsidRPr="00674DE8" w:rsidRDefault="00674DE8" w:rsidP="00C75280">
      <w:pPr>
        <w:rPr>
          <w:lang w:eastAsia="ko-KR"/>
        </w:rPr>
      </w:pPr>
    </w:p>
    <w:p w14:paraId="70D466B3"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680DD2C8" w14:textId="01B3605F" w:rsidR="00B43EB6" w:rsidRDefault="00B43EB6" w:rsidP="006D5C6E">
      <w:pPr>
        <w:rPr>
          <w:lang w:eastAsia="ko-KR"/>
        </w:rPr>
      </w:pPr>
    </w:p>
    <w:tbl>
      <w:tblPr>
        <w:tblStyle w:val="ad"/>
        <w:tblW w:w="9631" w:type="dxa"/>
        <w:tblLook w:val="04A0" w:firstRow="1" w:lastRow="0" w:firstColumn="1" w:lastColumn="0" w:noHBand="0" w:noVBand="1"/>
      </w:tblPr>
      <w:tblGrid>
        <w:gridCol w:w="1413"/>
        <w:gridCol w:w="8218"/>
      </w:tblGrid>
      <w:tr w:rsidR="003F2F58" w:rsidRPr="003F2F58" w14:paraId="30C76DC1" w14:textId="77777777" w:rsidTr="00C6046E">
        <w:trPr>
          <w:trHeight w:val="227"/>
        </w:trPr>
        <w:tc>
          <w:tcPr>
            <w:tcW w:w="1413" w:type="dxa"/>
            <w:vAlign w:val="center"/>
            <w:hideMark/>
          </w:tcPr>
          <w:p w14:paraId="1BBCDEF6" w14:textId="77777777" w:rsidR="003F2F58" w:rsidRPr="003F2F58" w:rsidRDefault="003F2F58">
            <w:pPr>
              <w:rPr>
                <w:lang w:val="en-US" w:eastAsia="ko-KR"/>
              </w:rPr>
            </w:pPr>
            <w:r w:rsidRPr="003F2F58">
              <w:rPr>
                <w:lang w:eastAsia="ko-KR"/>
              </w:rPr>
              <w:t>Companies</w:t>
            </w:r>
          </w:p>
        </w:tc>
        <w:tc>
          <w:tcPr>
            <w:tcW w:w="8218" w:type="dxa"/>
            <w:vAlign w:val="center"/>
            <w:hideMark/>
          </w:tcPr>
          <w:p w14:paraId="37C23712" w14:textId="77777777" w:rsidR="003F2F58" w:rsidRPr="003F2F58" w:rsidRDefault="003F2F58">
            <w:pPr>
              <w:rPr>
                <w:lang w:eastAsia="ko-KR"/>
              </w:rPr>
            </w:pPr>
            <w:r w:rsidRPr="003F2F58">
              <w:rPr>
                <w:lang w:eastAsia="ko-KR"/>
              </w:rPr>
              <w:t>Proposals and observations</w:t>
            </w:r>
          </w:p>
        </w:tc>
      </w:tr>
      <w:tr w:rsidR="003F2F58" w:rsidRPr="003F2F58" w14:paraId="64D68339" w14:textId="77777777" w:rsidTr="00C6046E">
        <w:trPr>
          <w:trHeight w:val="445"/>
        </w:trPr>
        <w:tc>
          <w:tcPr>
            <w:tcW w:w="1413" w:type="dxa"/>
            <w:vAlign w:val="center"/>
            <w:hideMark/>
          </w:tcPr>
          <w:p w14:paraId="6DCA5223" w14:textId="77777777" w:rsidR="003F2F58" w:rsidRPr="003F2F58" w:rsidRDefault="003F2F58">
            <w:pPr>
              <w:rPr>
                <w:lang w:eastAsia="ko-KR"/>
              </w:rPr>
            </w:pPr>
            <w:r w:rsidRPr="003F2F58">
              <w:rPr>
                <w:lang w:eastAsia="ko-KR"/>
              </w:rPr>
              <w:t>FUTUREWEI</w:t>
            </w:r>
          </w:p>
        </w:tc>
        <w:tc>
          <w:tcPr>
            <w:tcW w:w="8218" w:type="dxa"/>
            <w:vAlign w:val="center"/>
            <w:hideMark/>
          </w:tcPr>
          <w:p w14:paraId="05BDFE6E" w14:textId="77777777" w:rsidR="003F2F58" w:rsidRPr="003F2F58" w:rsidRDefault="003F2F58">
            <w:pPr>
              <w:rPr>
                <w:lang w:eastAsia="ko-KR"/>
              </w:rPr>
            </w:pPr>
            <w:r w:rsidRPr="003F2F58">
              <w:rPr>
                <w:lang w:eastAsia="ko-KR"/>
              </w:rPr>
              <w:t>Proposal 3: For the R2D link in Rel-20, FEC (including repetition) should be considered for coverage and performance.</w:t>
            </w:r>
          </w:p>
        </w:tc>
      </w:tr>
      <w:tr w:rsidR="003F2F58" w:rsidRPr="003F2F58" w14:paraId="4446AC19" w14:textId="77777777" w:rsidTr="00C6046E">
        <w:trPr>
          <w:trHeight w:val="891"/>
        </w:trPr>
        <w:tc>
          <w:tcPr>
            <w:tcW w:w="1413" w:type="dxa"/>
            <w:vAlign w:val="center"/>
            <w:hideMark/>
          </w:tcPr>
          <w:p w14:paraId="14750391" w14:textId="77777777" w:rsidR="003F2F58" w:rsidRPr="003F2F58" w:rsidRDefault="003F2F58">
            <w:pPr>
              <w:rPr>
                <w:lang w:eastAsia="ko-KR"/>
              </w:rPr>
            </w:pPr>
            <w:r w:rsidRPr="003F2F58">
              <w:rPr>
                <w:lang w:eastAsia="ko-KR"/>
              </w:rPr>
              <w:t>Spreadtrum, UNISOC</w:t>
            </w:r>
          </w:p>
        </w:tc>
        <w:tc>
          <w:tcPr>
            <w:tcW w:w="8218" w:type="dxa"/>
            <w:vAlign w:val="center"/>
            <w:hideMark/>
          </w:tcPr>
          <w:p w14:paraId="68168DB1" w14:textId="77777777" w:rsidR="003F2F58" w:rsidRPr="003F2F58" w:rsidRDefault="003F2F58">
            <w:pPr>
              <w:rPr>
                <w:lang w:eastAsia="ko-KR"/>
              </w:rPr>
            </w:pPr>
            <w:r w:rsidRPr="003F2F58">
              <w:rPr>
                <w:lang w:eastAsia="ko-KR"/>
              </w:rPr>
              <w:t>Proposal 2: The design for the R2D physical channel in Rel-19 for Device 1, including waveform, modulation, line coding, and CRC, can be reused for active device in Rel-20.</w:t>
            </w:r>
            <w:r w:rsidRPr="003F2F58">
              <w:rPr>
                <w:lang w:eastAsia="ko-KR"/>
              </w:rPr>
              <w:br/>
              <w:t>Proposal 3: According to the output of evaluation of 10.3.1, RAN1 decides whether to support R2D repetition.</w:t>
            </w:r>
          </w:p>
        </w:tc>
      </w:tr>
      <w:tr w:rsidR="003F2F58" w:rsidRPr="003F2F58" w14:paraId="7E499C9A" w14:textId="77777777" w:rsidTr="00C6046E">
        <w:trPr>
          <w:trHeight w:val="2020"/>
        </w:trPr>
        <w:tc>
          <w:tcPr>
            <w:tcW w:w="1413" w:type="dxa"/>
            <w:vAlign w:val="center"/>
            <w:hideMark/>
          </w:tcPr>
          <w:p w14:paraId="66450B07" w14:textId="77777777" w:rsidR="003F2F58" w:rsidRPr="003F2F58" w:rsidRDefault="003F2F58">
            <w:pPr>
              <w:rPr>
                <w:lang w:eastAsia="ko-KR"/>
              </w:rPr>
            </w:pPr>
            <w:r w:rsidRPr="003F2F58">
              <w:rPr>
                <w:lang w:eastAsia="ko-KR"/>
              </w:rPr>
              <w:t>Huawei, HiSilicon</w:t>
            </w:r>
          </w:p>
        </w:tc>
        <w:tc>
          <w:tcPr>
            <w:tcW w:w="8218" w:type="dxa"/>
            <w:vAlign w:val="center"/>
            <w:hideMark/>
          </w:tcPr>
          <w:p w14:paraId="01C5047B" w14:textId="77777777" w:rsidR="003F2F58" w:rsidRPr="003F2F58" w:rsidRDefault="003F2F58">
            <w:pPr>
              <w:rPr>
                <w:lang w:eastAsia="ko-KR"/>
              </w:rPr>
            </w:pPr>
            <w:r w:rsidRPr="003F2F58">
              <w:rPr>
                <w:lang w:eastAsia="ko-KR"/>
              </w:rPr>
              <w:t xml:space="preserve">Observation 4: FEC can improve the coverage for the Rel-20 R2D transmission. </w:t>
            </w:r>
            <w:r w:rsidRPr="003F2F58">
              <w:rPr>
                <w:lang w:eastAsia="ko-KR"/>
              </w:rPr>
              <w:br/>
              <w:t>Observation 5: It is feasible for the Rel-20 device C with higher power consumption to perform FEC decoding which is not feasible for device 1 in Rel-19.</w:t>
            </w:r>
            <w:r w:rsidRPr="003F2F58">
              <w:rPr>
                <w:lang w:eastAsia="ko-KR"/>
              </w:rPr>
              <w:br/>
              <w:t>Proposal 4: FEC is additionally supported e.g., 1/3 TBCC for Rel-20 device C compared with Rel-19.</w:t>
            </w:r>
            <w:r w:rsidRPr="003F2F58">
              <w:rPr>
                <w:lang w:eastAsia="ko-KR"/>
              </w:rPr>
              <w:br/>
              <w:t>Proposal 5: For R2D FEC interleaving, the feasibility of it being implemented on the device and its necessity based on the achieved performance gain is further studied.</w:t>
            </w:r>
            <w:r w:rsidRPr="003F2F58">
              <w:rPr>
                <w:lang w:eastAsia="ko-KR"/>
              </w:rPr>
              <w:br/>
              <w:t>Proposal 6: R2D repetition is additionally supported compared with Rel-19.</w:t>
            </w:r>
            <w:r w:rsidRPr="003F2F58">
              <w:rPr>
                <w:lang w:eastAsia="ko-KR"/>
              </w:rPr>
              <w:br/>
              <w:t xml:space="preserve">Proposal 7: Type of repetition used, i.e., bit or block repetition, is further studied for Rel-20. </w:t>
            </w:r>
          </w:p>
        </w:tc>
      </w:tr>
      <w:tr w:rsidR="003F2F58" w:rsidRPr="003F2F58" w14:paraId="19D07C02" w14:textId="77777777" w:rsidTr="00C6046E">
        <w:trPr>
          <w:trHeight w:val="664"/>
        </w:trPr>
        <w:tc>
          <w:tcPr>
            <w:tcW w:w="1413" w:type="dxa"/>
            <w:vAlign w:val="center"/>
            <w:hideMark/>
          </w:tcPr>
          <w:p w14:paraId="6909A972" w14:textId="77777777" w:rsidR="003F2F58" w:rsidRPr="003F2F58" w:rsidRDefault="003F2F58">
            <w:pPr>
              <w:rPr>
                <w:lang w:eastAsia="ko-KR"/>
              </w:rPr>
            </w:pPr>
            <w:r w:rsidRPr="003F2F58">
              <w:rPr>
                <w:lang w:eastAsia="ko-KR"/>
              </w:rPr>
              <w:t>Ericsson</w:t>
            </w:r>
          </w:p>
        </w:tc>
        <w:tc>
          <w:tcPr>
            <w:tcW w:w="8218" w:type="dxa"/>
            <w:vAlign w:val="center"/>
            <w:hideMark/>
          </w:tcPr>
          <w:p w14:paraId="32B661BE" w14:textId="77777777" w:rsidR="003F2F58" w:rsidRPr="003F2F58" w:rsidRDefault="003F2F58">
            <w:pPr>
              <w:rPr>
                <w:lang w:eastAsia="ko-KR"/>
              </w:rPr>
            </w:pPr>
            <w:r w:rsidRPr="003F2F58">
              <w:rPr>
                <w:lang w:eastAsia="ko-KR"/>
              </w:rPr>
              <w:t>Observation 2 OOK modulation without Manchester encoding has several drawbacks, such as synchronization issues, threshold sensitivity, and susceptibility to noise.</w:t>
            </w:r>
            <w:r w:rsidRPr="003F2F58">
              <w:rPr>
                <w:lang w:eastAsia="ko-KR"/>
              </w:rPr>
              <w:br/>
              <w:t>Proposal 3 Manchester line coding also needs to be supported for Device 2b/C in the R2D link.</w:t>
            </w:r>
          </w:p>
        </w:tc>
      </w:tr>
      <w:tr w:rsidR="003F2F58" w:rsidRPr="003F2F58" w14:paraId="4CCCAD2F" w14:textId="77777777" w:rsidTr="00C6046E">
        <w:trPr>
          <w:trHeight w:val="4705"/>
        </w:trPr>
        <w:tc>
          <w:tcPr>
            <w:tcW w:w="1413" w:type="dxa"/>
            <w:vAlign w:val="center"/>
            <w:hideMark/>
          </w:tcPr>
          <w:p w14:paraId="6E32253A" w14:textId="77777777" w:rsidR="003F2F58" w:rsidRPr="003F2F58" w:rsidRDefault="003F2F58">
            <w:pPr>
              <w:rPr>
                <w:lang w:eastAsia="ko-KR"/>
              </w:rPr>
            </w:pPr>
            <w:r w:rsidRPr="003F2F58">
              <w:rPr>
                <w:lang w:eastAsia="ko-KR"/>
              </w:rPr>
              <w:t>CATT</w:t>
            </w:r>
          </w:p>
        </w:tc>
        <w:tc>
          <w:tcPr>
            <w:tcW w:w="8218" w:type="dxa"/>
            <w:vAlign w:val="center"/>
            <w:hideMark/>
          </w:tcPr>
          <w:p w14:paraId="306E2198" w14:textId="77777777" w:rsidR="003F2F58" w:rsidRDefault="003F2F58">
            <w:pPr>
              <w:rPr>
                <w:lang w:eastAsia="ko-KR"/>
              </w:rPr>
            </w:pPr>
            <w:r w:rsidRPr="003F2F58">
              <w:rPr>
                <w:lang w:eastAsia="ko-KR"/>
              </w:rPr>
              <w:t>Proposal 2: The enhancements of the waveform for R2D in outdoor should be further studied, and the following potential enhancements could be further considered as following:</w:t>
            </w:r>
            <w:r w:rsidRPr="003F2F58">
              <w:rPr>
                <w:lang w:eastAsia="ko-KR"/>
              </w:rPr>
              <w:br/>
              <w:t>l To consider the OOK-4 with M = 1 for R2D in outdoor.</w:t>
            </w:r>
            <w:r w:rsidRPr="003F2F58">
              <w:rPr>
                <w:lang w:eastAsia="ko-KR"/>
              </w:rPr>
              <w:br/>
              <w:t>l To update the minimum bandwidth for the OOK-4 with M = {2, 6, 12, 24}.</w:t>
            </w:r>
            <w:r w:rsidRPr="003F2F58">
              <w:rPr>
                <w:lang w:eastAsia="ko-KR"/>
              </w:rPr>
              <w:br/>
              <w:t>l To consider the FEC in R2D signal/channel for reducing the error floor of R2D signal/channel detection.</w:t>
            </w:r>
          </w:p>
          <w:p w14:paraId="14CB0D5F" w14:textId="0C0B937F" w:rsidR="003F2F58" w:rsidRPr="003F2F58" w:rsidRDefault="003F2F58">
            <w:pPr>
              <w:rPr>
                <w:lang w:eastAsia="ko-KR"/>
              </w:rPr>
            </w:pPr>
            <w:r w:rsidRPr="003F2F58">
              <w:rPr>
                <w:lang w:eastAsia="ko-KR"/>
              </w:rPr>
              <w:t>Proposal 9: Manchester coding should be considered as the starting point of Rel-20 A-IoT R2D channel coding study for devices 2b/C.</w:t>
            </w:r>
            <w:r w:rsidRPr="003F2F58">
              <w:rPr>
                <w:lang w:eastAsia="ko-KR"/>
              </w:rPr>
              <w:br/>
              <w:t>Observation 6: To achieve good BLER performance, NR LDPC code requires tens of iterative decoding, which is not a good candidate for R2D channel coding.</w:t>
            </w:r>
            <w:r w:rsidRPr="003F2F58">
              <w:rPr>
                <w:lang w:eastAsia="ko-KR"/>
              </w:rPr>
              <w:br/>
              <w:t>Proposal 10: If FEC codes were considered for R2D channel coding, the convolutional code could be a candidate due to its support of any information block size without complex rate matching operation on device side.</w:t>
            </w:r>
            <w:r w:rsidRPr="003F2F58">
              <w:rPr>
                <w:lang w:eastAsia="ko-KR"/>
              </w:rPr>
              <w:br/>
              <w:t>Proposal 11: Justification on power consumption for R2D FEC codes should be carefully evaluated, especially for device 2b.</w:t>
            </w:r>
            <w:r w:rsidRPr="003F2F58">
              <w:rPr>
                <w:lang w:eastAsia="ko-KR"/>
              </w:rPr>
              <w:br/>
              <w:t>Proposal 12: For outdoor scenario, R2D repetition should be considered to achieve the target of the maximum distance.</w:t>
            </w:r>
            <w:r w:rsidRPr="003F2F58">
              <w:rPr>
                <w:lang w:eastAsia="ko-KR"/>
              </w:rPr>
              <w:br/>
              <w:t>Observation 7: Chip level repetition outperforms bit level repetition in terms of mitigating multipath fading and inter-chip interference.</w:t>
            </w:r>
            <w:r w:rsidRPr="003F2F58">
              <w:rPr>
                <w:lang w:eastAsia="ko-KR"/>
              </w:rPr>
              <w:br/>
              <w:t>Proposal 13: Chip level repetition and block level repetition should be considered for Rel-20 A-IoT R2D repetition study.</w:t>
            </w:r>
          </w:p>
        </w:tc>
      </w:tr>
      <w:tr w:rsidR="003F2F58" w:rsidRPr="003F2F58" w14:paraId="491821C0" w14:textId="77777777" w:rsidTr="00C6046E">
        <w:trPr>
          <w:trHeight w:val="4952"/>
        </w:trPr>
        <w:tc>
          <w:tcPr>
            <w:tcW w:w="1413" w:type="dxa"/>
            <w:vAlign w:val="center"/>
            <w:hideMark/>
          </w:tcPr>
          <w:p w14:paraId="74B72CE9" w14:textId="77777777" w:rsidR="003F2F58" w:rsidRPr="003F2F58" w:rsidRDefault="003F2F58">
            <w:pPr>
              <w:rPr>
                <w:lang w:eastAsia="ko-KR"/>
              </w:rPr>
            </w:pPr>
            <w:r w:rsidRPr="003F2F58">
              <w:rPr>
                <w:lang w:eastAsia="ko-KR"/>
              </w:rPr>
              <w:t>vivo</w:t>
            </w:r>
          </w:p>
        </w:tc>
        <w:tc>
          <w:tcPr>
            <w:tcW w:w="8218" w:type="dxa"/>
            <w:vAlign w:val="center"/>
            <w:hideMark/>
          </w:tcPr>
          <w:p w14:paraId="690F7315" w14:textId="77777777" w:rsidR="003F2F58" w:rsidRDefault="003F2F58">
            <w:pPr>
              <w:rPr>
                <w:lang w:eastAsia="ko-KR"/>
              </w:rPr>
            </w:pPr>
            <w:r w:rsidRPr="003F2F58">
              <w:rPr>
                <w:lang w:eastAsia="ko-KR"/>
              </w:rPr>
              <w:t>Proposal 2: Study enhancements on signal channel design, e.g., modulation, repetition/FEC and channel structure to achieve target coverage for R2D and D2R.</w:t>
            </w:r>
          </w:p>
          <w:p w14:paraId="3242D5FD" w14:textId="10BED1EF" w:rsidR="003F2F58" w:rsidRPr="003F2F58" w:rsidRDefault="003F2F58">
            <w:pPr>
              <w:rPr>
                <w:lang w:eastAsia="ko-KR"/>
              </w:rPr>
            </w:pPr>
            <w:r w:rsidRPr="003F2F58">
              <w:rPr>
                <w:lang w:eastAsia="ko-KR"/>
              </w:rPr>
              <w:t xml:space="preserve">Observation 21: For AIoT active device, Manchester coding ensures constant and balanced number of ON/OFF chips per OFDM symbol, offering following benefits: </w:t>
            </w:r>
            <w:r w:rsidRPr="003F2F58">
              <w:rPr>
                <w:lang w:eastAsia="ko-KR"/>
              </w:rPr>
              <w:br/>
              <w:t xml:space="preserve">- Improved reliability </w:t>
            </w:r>
            <w:r w:rsidRPr="003F2F58">
              <w:rPr>
                <w:lang w:eastAsia="ko-KR"/>
              </w:rPr>
              <w:br/>
              <w:t>- Simple decoding algorithm that eliminates the need for threshold estimation</w:t>
            </w:r>
            <w:r w:rsidRPr="003F2F58">
              <w:rPr>
                <w:lang w:eastAsia="ko-KR"/>
              </w:rPr>
              <w:br/>
              <w:t xml:space="preserve">- Simplified implementation for both reader and device, thanks to consistent power levels across OFDM symbols </w:t>
            </w:r>
            <w:r w:rsidRPr="003F2F58">
              <w:rPr>
                <w:lang w:eastAsia="ko-KR"/>
              </w:rPr>
              <w:br/>
              <w:t>Observation 22: Manchester coding defined in R19 can be reused for AIoT active device.</w:t>
            </w:r>
            <w:r w:rsidRPr="003F2F58">
              <w:rPr>
                <w:lang w:eastAsia="ko-KR"/>
              </w:rPr>
              <w:br/>
              <w:t xml:space="preserve">Observation 23: For AIoT active device, Manchester coding with up to 2 repetitions can achieve target coverage. </w:t>
            </w:r>
            <w:r w:rsidRPr="003F2F58">
              <w:rPr>
                <w:lang w:eastAsia="ko-KR"/>
              </w:rPr>
              <w:br/>
              <w:t>Observation 24: AIoT active device can support memory for combining multiple repetitions with power consumption of tens of uW.</w:t>
            </w:r>
            <w:r w:rsidRPr="003F2F58">
              <w:rPr>
                <w:lang w:eastAsia="ko-KR"/>
              </w:rPr>
              <w:br/>
              <w:t xml:space="preserve">Observation 25: FEC scheme such as convolutional code with limited constraint length and number of branches or simple linear clock, consuming hundreds of uW for decoding, could be feasible for AIoT active device. </w:t>
            </w:r>
            <w:r w:rsidRPr="003F2F58">
              <w:rPr>
                <w:lang w:eastAsia="ko-KR"/>
              </w:rPr>
              <w:br/>
              <w:t xml:space="preserve">Observation 26: FEC decoding is more complicated than repetition. </w:t>
            </w:r>
            <w:r w:rsidRPr="003F2F58">
              <w:rPr>
                <w:lang w:eastAsia="ko-KR"/>
              </w:rPr>
              <w:br/>
              <w:t xml:space="preserve">Observation 27: R19 TBCC does not outperform block-level repetition in the TDL-C channel. </w:t>
            </w:r>
            <w:r w:rsidRPr="003F2F58">
              <w:rPr>
                <w:lang w:eastAsia="ko-KR"/>
              </w:rPr>
              <w:br/>
              <w:t xml:space="preserve">Proposal 16: Prioritize the study of block-level repetition for R2D coverage enhancement. FFS FEC. </w:t>
            </w:r>
            <w:r w:rsidRPr="003F2F58">
              <w:rPr>
                <w:lang w:eastAsia="ko-KR"/>
              </w:rPr>
              <w:br/>
              <w:t>- If FEC is to be studied, convolutional code should be considered as the baseline, with a constraint length of K</w:t>
            </w:r>
            <w:r w:rsidRPr="003F2F58">
              <w:rPr>
                <w:rFonts w:hint="eastAsia"/>
                <w:lang w:eastAsia="ko-KR"/>
              </w:rPr>
              <w:t>≤</w:t>
            </w:r>
            <w:r w:rsidRPr="003F2F58">
              <w:rPr>
                <w:lang w:eastAsia="ko-KR"/>
              </w:rPr>
              <w:t>7, and mother code rate of {1/3, 1/2}.</w:t>
            </w:r>
          </w:p>
        </w:tc>
      </w:tr>
      <w:tr w:rsidR="003F2F58" w:rsidRPr="003F2F58" w14:paraId="498C98F8" w14:textId="77777777" w:rsidTr="00C6046E">
        <w:trPr>
          <w:trHeight w:val="664"/>
        </w:trPr>
        <w:tc>
          <w:tcPr>
            <w:tcW w:w="1413" w:type="dxa"/>
            <w:vAlign w:val="center"/>
            <w:hideMark/>
          </w:tcPr>
          <w:p w14:paraId="72B1E8AF" w14:textId="77777777" w:rsidR="003F2F58" w:rsidRPr="003F2F58" w:rsidRDefault="003F2F58">
            <w:pPr>
              <w:rPr>
                <w:lang w:eastAsia="ko-KR"/>
              </w:rPr>
            </w:pPr>
            <w:r w:rsidRPr="003F2F58">
              <w:rPr>
                <w:lang w:eastAsia="ko-KR"/>
              </w:rPr>
              <w:t>Xiaomi</w:t>
            </w:r>
          </w:p>
        </w:tc>
        <w:tc>
          <w:tcPr>
            <w:tcW w:w="8218" w:type="dxa"/>
            <w:vAlign w:val="center"/>
            <w:hideMark/>
          </w:tcPr>
          <w:p w14:paraId="2E388680" w14:textId="77777777" w:rsidR="003F2F58" w:rsidRPr="003F2F58" w:rsidRDefault="003F2F58">
            <w:pPr>
              <w:rPr>
                <w:lang w:eastAsia="ko-KR"/>
              </w:rPr>
            </w:pPr>
            <w:r w:rsidRPr="003F2F58">
              <w:rPr>
                <w:lang w:eastAsia="ko-KR"/>
              </w:rPr>
              <w:t>Proposal 5: For R2D transmission of Rel-20 A-IoT, Manchester line code can be studied.</w:t>
            </w:r>
            <w:r w:rsidRPr="003F2F58">
              <w:rPr>
                <w:lang w:eastAsia="ko-KR"/>
              </w:rPr>
              <w:br/>
              <w:t>Proposal 6: For R2D transmission of Rel-20 A-IoT, whether or not to support FEC coding and/or repetition depends on the coverage evaluation results.</w:t>
            </w:r>
            <w:r w:rsidRPr="003F2F58">
              <w:rPr>
                <w:lang w:eastAsia="ko-KR"/>
              </w:rPr>
              <w:br/>
              <w:t>Proposal 7: For R2D transmission of Rel-20 A-IoT, the existing CRC attachment rule in Rel-19 can be reused and no additional length of CRC is required.</w:t>
            </w:r>
            <w:r w:rsidRPr="003F2F58">
              <w:rPr>
                <w:lang w:eastAsia="ko-KR"/>
              </w:rPr>
              <w:br/>
              <w:t xml:space="preserve">• When the number of information bits is </w:t>
            </w:r>
            <w:r w:rsidRPr="003F2F58">
              <w:rPr>
                <w:rFonts w:hint="eastAsia"/>
                <w:lang w:eastAsia="ko-KR"/>
              </w:rPr>
              <w:t>≤</w:t>
            </w:r>
            <w:r w:rsidRPr="003F2F58">
              <w:rPr>
                <w:lang w:eastAsia="ko-KR"/>
              </w:rPr>
              <w:t xml:space="preserve"> 24 bits, CRC-6 is used.</w:t>
            </w:r>
            <w:r w:rsidRPr="003F2F58">
              <w:rPr>
                <w:lang w:eastAsia="ko-KR"/>
              </w:rPr>
              <w:br/>
              <w:t>• Otherwise, when the number of information bits is &gt; 24 bits, CRC-16 is used.</w:t>
            </w:r>
            <w:r w:rsidRPr="003F2F58">
              <w:rPr>
                <w:lang w:eastAsia="ko-KR"/>
              </w:rPr>
              <w:br/>
              <w:t>Proposal 21: For PRDCH generation in Rel-20, the same R2D steps can be applied as Rel-19.</w:t>
            </w:r>
          </w:p>
        </w:tc>
      </w:tr>
      <w:tr w:rsidR="003F2F58" w:rsidRPr="003F2F58" w14:paraId="053AF3D2" w14:textId="77777777" w:rsidTr="00C6046E">
        <w:trPr>
          <w:trHeight w:val="901"/>
        </w:trPr>
        <w:tc>
          <w:tcPr>
            <w:tcW w:w="1413" w:type="dxa"/>
            <w:vAlign w:val="center"/>
            <w:hideMark/>
          </w:tcPr>
          <w:p w14:paraId="31D52BF9" w14:textId="77777777" w:rsidR="003F2F58" w:rsidRPr="003F2F58" w:rsidRDefault="003F2F58">
            <w:pPr>
              <w:rPr>
                <w:lang w:eastAsia="ko-KR"/>
              </w:rPr>
            </w:pPr>
            <w:r w:rsidRPr="003F2F58">
              <w:rPr>
                <w:lang w:eastAsia="ko-KR"/>
              </w:rPr>
              <w:t>China Telecom</w:t>
            </w:r>
          </w:p>
        </w:tc>
        <w:tc>
          <w:tcPr>
            <w:tcW w:w="8218" w:type="dxa"/>
            <w:vAlign w:val="center"/>
            <w:hideMark/>
          </w:tcPr>
          <w:p w14:paraId="5A04CD0B" w14:textId="77777777" w:rsidR="003F2F58" w:rsidRPr="003F2F58" w:rsidRDefault="003F2F58">
            <w:pPr>
              <w:rPr>
                <w:lang w:eastAsia="ko-KR"/>
              </w:rPr>
            </w:pPr>
            <w:r w:rsidRPr="003F2F58">
              <w:rPr>
                <w:lang w:eastAsia="ko-KR"/>
              </w:rPr>
              <w:t>Proposal 9: Support a repetition scheme for outdoor devices in the R2D transmission and the potential repetition number can be 2.</w:t>
            </w:r>
            <w:r w:rsidRPr="003F2F58">
              <w:rPr>
                <w:lang w:eastAsia="ko-KR"/>
              </w:rPr>
              <w:br/>
              <w:t>Proposal 10: Support an FEC coding with a 1/3 code rate for outdoor devices in the R2D transmission.</w:t>
            </w:r>
          </w:p>
        </w:tc>
      </w:tr>
      <w:tr w:rsidR="003F2F58" w:rsidRPr="003F2F58" w14:paraId="46244A32" w14:textId="77777777" w:rsidTr="00C6046E">
        <w:trPr>
          <w:trHeight w:val="664"/>
        </w:trPr>
        <w:tc>
          <w:tcPr>
            <w:tcW w:w="1413" w:type="dxa"/>
            <w:vAlign w:val="center"/>
            <w:hideMark/>
          </w:tcPr>
          <w:p w14:paraId="41A86414" w14:textId="77777777" w:rsidR="003F2F58" w:rsidRPr="003F2F58" w:rsidRDefault="003F2F58">
            <w:pPr>
              <w:rPr>
                <w:lang w:eastAsia="ko-KR"/>
              </w:rPr>
            </w:pPr>
            <w:r w:rsidRPr="003F2F58">
              <w:rPr>
                <w:lang w:eastAsia="ko-KR"/>
              </w:rPr>
              <w:t>Samsung</w:t>
            </w:r>
          </w:p>
        </w:tc>
        <w:tc>
          <w:tcPr>
            <w:tcW w:w="8218" w:type="dxa"/>
            <w:vAlign w:val="center"/>
            <w:hideMark/>
          </w:tcPr>
          <w:p w14:paraId="74143438" w14:textId="77777777" w:rsidR="003F2F58" w:rsidRPr="003F2F58" w:rsidRDefault="003F2F58">
            <w:pPr>
              <w:rPr>
                <w:lang w:eastAsia="ko-KR"/>
              </w:rPr>
            </w:pPr>
            <w:r w:rsidRPr="003F2F58">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3F2F58" w:rsidRPr="003F2F58" w14:paraId="1D3AA439" w14:textId="77777777" w:rsidTr="00C6046E">
        <w:trPr>
          <w:trHeight w:val="1347"/>
        </w:trPr>
        <w:tc>
          <w:tcPr>
            <w:tcW w:w="1413" w:type="dxa"/>
            <w:vAlign w:val="center"/>
            <w:hideMark/>
          </w:tcPr>
          <w:p w14:paraId="09C2AF52" w14:textId="77777777" w:rsidR="003F2F58" w:rsidRPr="003F2F58" w:rsidRDefault="003F2F58">
            <w:pPr>
              <w:rPr>
                <w:lang w:eastAsia="ko-KR"/>
              </w:rPr>
            </w:pPr>
            <w:r w:rsidRPr="003F2F58">
              <w:rPr>
                <w:lang w:eastAsia="ko-KR"/>
              </w:rPr>
              <w:t>ZTE Corporation, Sanechips</w:t>
            </w:r>
          </w:p>
        </w:tc>
        <w:tc>
          <w:tcPr>
            <w:tcW w:w="8218" w:type="dxa"/>
            <w:vAlign w:val="center"/>
            <w:hideMark/>
          </w:tcPr>
          <w:p w14:paraId="0CCC85EE" w14:textId="77777777" w:rsidR="003F2F58" w:rsidRPr="003F2F58" w:rsidRDefault="003F2F58">
            <w:pPr>
              <w:rPr>
                <w:lang w:eastAsia="ko-KR"/>
              </w:rPr>
            </w:pPr>
            <w:r w:rsidRPr="003F2F58">
              <w:rPr>
                <w:lang w:eastAsia="ko-KR"/>
              </w:rPr>
              <w:t xml:space="preserve">Observation 1:  2 times repetitions provide ~2dB performance gain @BELR = 0.01 compared with no repetition for M=2 and M=6 with TBS=96 or 400bits. </w:t>
            </w:r>
            <w:r w:rsidRPr="003F2F58">
              <w:rPr>
                <w:lang w:eastAsia="ko-KR"/>
              </w:rPr>
              <w:br/>
              <w:t>Observation 2:  1/3 FEC provide ~5dB performance gain @BELR = 0.01 compared with no FEC with TBS=96bits. And 1/3 FEC provide ~8dB performance gain @BELR = 0.01 compared with no FEC for M=12 and M=24 with TBS=400bits.</w:t>
            </w:r>
            <w:r w:rsidRPr="003F2F58">
              <w:rPr>
                <w:lang w:eastAsia="ko-KR"/>
              </w:rPr>
              <w:br/>
              <w:t>Proposal 4: Channel coding (e.g., FEC) and repetition can be considered in R2D.</w:t>
            </w:r>
          </w:p>
        </w:tc>
      </w:tr>
      <w:tr w:rsidR="003F2F58" w:rsidRPr="003F2F58" w14:paraId="592D5971" w14:textId="77777777" w:rsidTr="00C6046E">
        <w:trPr>
          <w:trHeight w:val="673"/>
        </w:trPr>
        <w:tc>
          <w:tcPr>
            <w:tcW w:w="1413" w:type="dxa"/>
            <w:vAlign w:val="center"/>
            <w:hideMark/>
          </w:tcPr>
          <w:p w14:paraId="6DBAF15A" w14:textId="77777777" w:rsidR="003F2F58" w:rsidRPr="003F2F58" w:rsidRDefault="003F2F58">
            <w:pPr>
              <w:rPr>
                <w:lang w:eastAsia="ko-KR"/>
              </w:rPr>
            </w:pPr>
            <w:r w:rsidRPr="003F2F58">
              <w:rPr>
                <w:lang w:eastAsia="ko-KR"/>
              </w:rPr>
              <w:t>OPPO</w:t>
            </w:r>
          </w:p>
        </w:tc>
        <w:tc>
          <w:tcPr>
            <w:tcW w:w="8218" w:type="dxa"/>
            <w:vAlign w:val="center"/>
            <w:hideMark/>
          </w:tcPr>
          <w:p w14:paraId="37C9F0F3" w14:textId="77777777" w:rsidR="003F2F58" w:rsidRPr="003F2F58" w:rsidRDefault="003F2F58">
            <w:pPr>
              <w:rPr>
                <w:lang w:eastAsia="ko-KR"/>
              </w:rPr>
            </w:pPr>
            <w:r w:rsidRPr="003F2F58">
              <w:rPr>
                <w:lang w:eastAsia="ko-KR"/>
              </w:rPr>
              <w:t>Proposal 3: Study block-level repetition for PRDCH in Rel-20 A-IoT.</w:t>
            </w:r>
            <w:r w:rsidRPr="003F2F58">
              <w:rPr>
                <w:lang w:eastAsia="ko-KR"/>
              </w:rPr>
              <w:br/>
              <w:t>Proposal 4: Scrambling should be applied to R2D transmissions for mitigating interference among R2D transmissions from different readers.</w:t>
            </w:r>
          </w:p>
        </w:tc>
      </w:tr>
      <w:tr w:rsidR="003F2F58" w:rsidRPr="003F2F58" w14:paraId="1D626801" w14:textId="77777777" w:rsidTr="00C6046E">
        <w:trPr>
          <w:trHeight w:val="1565"/>
        </w:trPr>
        <w:tc>
          <w:tcPr>
            <w:tcW w:w="1413" w:type="dxa"/>
            <w:vAlign w:val="center"/>
            <w:hideMark/>
          </w:tcPr>
          <w:p w14:paraId="3BCD229C" w14:textId="77777777" w:rsidR="003F2F58" w:rsidRPr="003F2F58" w:rsidRDefault="003F2F58">
            <w:pPr>
              <w:rPr>
                <w:lang w:eastAsia="ko-KR"/>
              </w:rPr>
            </w:pPr>
            <w:r w:rsidRPr="003F2F58">
              <w:rPr>
                <w:lang w:eastAsia="ko-KR"/>
              </w:rPr>
              <w:t>Quectel</w:t>
            </w:r>
          </w:p>
        </w:tc>
        <w:tc>
          <w:tcPr>
            <w:tcW w:w="8218" w:type="dxa"/>
            <w:vAlign w:val="center"/>
            <w:hideMark/>
          </w:tcPr>
          <w:p w14:paraId="1A67CEC9" w14:textId="77777777" w:rsidR="003F2F58" w:rsidRDefault="003F2F58">
            <w:pPr>
              <w:rPr>
                <w:lang w:eastAsia="ko-KR"/>
              </w:rPr>
            </w:pPr>
            <w:r w:rsidRPr="003F2F58">
              <w:rPr>
                <w:lang w:eastAsia="ko-KR"/>
              </w:rPr>
              <w:t xml:space="preserve">Proposal 2: </w:t>
            </w:r>
            <w:r w:rsidRPr="003F2F58">
              <w:rPr>
                <w:lang w:eastAsia="ko-KR"/>
              </w:rPr>
              <w:br/>
            </w:r>
            <w:r w:rsidRPr="003F2F58">
              <w:rPr>
                <w:rFonts w:cs="Times"/>
                <w:lang w:eastAsia="ko-KR"/>
              </w:rPr>
              <w:t>Ÿ</w:t>
            </w:r>
            <w:r w:rsidRPr="003F2F58">
              <w:rPr>
                <w:lang w:eastAsia="ko-KR"/>
              </w:rPr>
              <w:t xml:space="preserve"> Frequency hopping of R2D transmission is studied for device 2b/C.</w:t>
            </w:r>
          </w:p>
          <w:p w14:paraId="47B59D5A" w14:textId="1B74C199" w:rsidR="003F2F58" w:rsidRPr="003F2F58" w:rsidRDefault="003F2F58">
            <w:pPr>
              <w:rPr>
                <w:lang w:eastAsia="ko-KR"/>
              </w:rPr>
            </w:pPr>
            <w:r w:rsidRPr="003F2F58">
              <w:rPr>
                <w:lang w:eastAsia="ko-KR"/>
              </w:rPr>
              <w:t xml:space="preserve">Proposal 3: For the air interface of D2R for device 2b/C, </w:t>
            </w:r>
            <w:r w:rsidRPr="003F2F58">
              <w:rPr>
                <w:lang w:eastAsia="ko-KR"/>
              </w:rPr>
              <w:br/>
            </w:r>
            <w:r w:rsidRPr="003F2F58">
              <w:rPr>
                <w:rFonts w:cs="Times"/>
                <w:lang w:eastAsia="ko-KR"/>
              </w:rPr>
              <w:t>Ÿ</w:t>
            </w:r>
            <w:r w:rsidRPr="003F2F58">
              <w:rPr>
                <w:lang w:eastAsia="ko-KR"/>
              </w:rPr>
              <w:t xml:space="preserve"> Modulation, coding and repetition are reused the schemes in Rel-19, i.e., OOK and BPSK modulation, FEC and CRC encoding, block-level repetition.</w:t>
            </w:r>
            <w:r w:rsidRPr="003F2F58">
              <w:rPr>
                <w:lang w:eastAsia="ko-KR"/>
              </w:rPr>
              <w:br/>
            </w:r>
            <w:r w:rsidRPr="003F2F58">
              <w:rPr>
                <w:rFonts w:cs="Times"/>
                <w:lang w:eastAsia="ko-KR"/>
              </w:rPr>
              <w:t>Ÿ</w:t>
            </w:r>
            <w:r w:rsidRPr="003F2F58">
              <w:rPr>
                <w:lang w:eastAsia="ko-KR"/>
              </w:rPr>
              <w:t xml:space="preserve"> Small frequency shift is not necessary f or device 2b/C.</w:t>
            </w:r>
            <w:r w:rsidRPr="003F2F58">
              <w:rPr>
                <w:lang w:eastAsia="ko-KR"/>
              </w:rPr>
              <w:br/>
            </w:r>
            <w:r w:rsidRPr="003F2F58">
              <w:rPr>
                <w:rFonts w:cs="Times"/>
                <w:lang w:eastAsia="ko-KR"/>
              </w:rPr>
              <w:t>Ÿ</w:t>
            </w:r>
            <w:r w:rsidRPr="003F2F58">
              <w:rPr>
                <w:lang w:eastAsia="ko-KR"/>
              </w:rPr>
              <w:t xml:space="preserve"> Single-tone sinusoid waveform is supported for internal carrier wave.</w:t>
            </w:r>
          </w:p>
        </w:tc>
      </w:tr>
      <w:tr w:rsidR="003F2F58" w:rsidRPr="003F2F58" w14:paraId="1A637E15" w14:textId="77777777" w:rsidTr="00C6046E">
        <w:trPr>
          <w:trHeight w:val="673"/>
        </w:trPr>
        <w:tc>
          <w:tcPr>
            <w:tcW w:w="1413" w:type="dxa"/>
            <w:vAlign w:val="center"/>
            <w:hideMark/>
          </w:tcPr>
          <w:p w14:paraId="2CB37D3E" w14:textId="77777777" w:rsidR="003F2F58" w:rsidRPr="003F2F58" w:rsidRDefault="003F2F58">
            <w:pPr>
              <w:rPr>
                <w:lang w:eastAsia="ko-KR"/>
              </w:rPr>
            </w:pPr>
            <w:r w:rsidRPr="003F2F58">
              <w:rPr>
                <w:lang w:eastAsia="ko-KR"/>
              </w:rPr>
              <w:t>Tejas Network Limited</w:t>
            </w:r>
          </w:p>
        </w:tc>
        <w:tc>
          <w:tcPr>
            <w:tcW w:w="8218" w:type="dxa"/>
            <w:vAlign w:val="center"/>
            <w:hideMark/>
          </w:tcPr>
          <w:p w14:paraId="7CD88B43" w14:textId="77777777" w:rsidR="003F2F58" w:rsidRPr="003F2F58" w:rsidRDefault="003F2F58">
            <w:pPr>
              <w:rPr>
                <w:lang w:eastAsia="ko-KR"/>
              </w:rPr>
            </w:pPr>
            <w:r w:rsidRPr="003F2F58">
              <w:rPr>
                <w:lang w:eastAsia="ko-KR"/>
              </w:rPr>
              <w:t xml:space="preserve">Proposal 2: RAN1 may study the channel coding and repetition for R2D transmission to increase the PRDCH coverage as the target coverage is not achievable with the existing R2D transport block.  </w:t>
            </w:r>
          </w:p>
        </w:tc>
      </w:tr>
      <w:tr w:rsidR="003F2F58" w:rsidRPr="003F2F58" w14:paraId="63156839" w14:textId="77777777" w:rsidTr="00C6046E">
        <w:trPr>
          <w:trHeight w:val="445"/>
        </w:trPr>
        <w:tc>
          <w:tcPr>
            <w:tcW w:w="1413" w:type="dxa"/>
            <w:vAlign w:val="center"/>
            <w:hideMark/>
          </w:tcPr>
          <w:p w14:paraId="75E89F1A" w14:textId="77777777" w:rsidR="003F2F58" w:rsidRPr="003F2F58" w:rsidRDefault="003F2F58">
            <w:pPr>
              <w:rPr>
                <w:lang w:eastAsia="ko-KR"/>
              </w:rPr>
            </w:pPr>
            <w:r w:rsidRPr="003F2F58">
              <w:rPr>
                <w:lang w:eastAsia="ko-KR"/>
              </w:rPr>
              <w:t>LG Electronics</w:t>
            </w:r>
          </w:p>
        </w:tc>
        <w:tc>
          <w:tcPr>
            <w:tcW w:w="8218" w:type="dxa"/>
            <w:vAlign w:val="center"/>
            <w:hideMark/>
          </w:tcPr>
          <w:p w14:paraId="782CA07A" w14:textId="77777777" w:rsidR="003F2F58" w:rsidRPr="003F2F58" w:rsidRDefault="003F2F58">
            <w:pPr>
              <w:rPr>
                <w:lang w:eastAsia="ko-KR"/>
              </w:rPr>
            </w:pPr>
            <w:r w:rsidRPr="003F2F58">
              <w:rPr>
                <w:lang w:eastAsia="ko-KR"/>
              </w:rPr>
              <w:t>Proposal #6: For R2D repetitions, bit-level and/or block-level repetition can be considered.</w:t>
            </w:r>
            <w:r w:rsidRPr="003F2F58">
              <w:rPr>
                <w:lang w:eastAsia="ko-KR"/>
              </w:rPr>
              <w:br/>
              <w:t>Proposal #9: Study necessary and feasible changes to support R2D FEC for outdoor scenarios.</w:t>
            </w:r>
          </w:p>
        </w:tc>
      </w:tr>
      <w:tr w:rsidR="003F2F58" w:rsidRPr="003F2F58" w14:paraId="4EC81F4C" w14:textId="77777777" w:rsidTr="00C6046E">
        <w:trPr>
          <w:trHeight w:val="891"/>
        </w:trPr>
        <w:tc>
          <w:tcPr>
            <w:tcW w:w="1413" w:type="dxa"/>
            <w:vAlign w:val="center"/>
            <w:hideMark/>
          </w:tcPr>
          <w:p w14:paraId="474C2EF2" w14:textId="77777777" w:rsidR="003F2F58" w:rsidRPr="003F2F58" w:rsidRDefault="003F2F58">
            <w:pPr>
              <w:rPr>
                <w:lang w:eastAsia="ko-KR"/>
              </w:rPr>
            </w:pPr>
            <w:r w:rsidRPr="003F2F58">
              <w:rPr>
                <w:lang w:eastAsia="ko-KR"/>
              </w:rPr>
              <w:t>Apple</w:t>
            </w:r>
          </w:p>
        </w:tc>
        <w:tc>
          <w:tcPr>
            <w:tcW w:w="8218" w:type="dxa"/>
            <w:vAlign w:val="center"/>
            <w:hideMark/>
          </w:tcPr>
          <w:p w14:paraId="50B1C464" w14:textId="77777777" w:rsidR="003F2F58" w:rsidRPr="003F2F58" w:rsidRDefault="003F2F58">
            <w:pPr>
              <w:rPr>
                <w:lang w:eastAsia="ko-KR"/>
              </w:rPr>
            </w:pPr>
            <w:r w:rsidRPr="003F2F58">
              <w:rPr>
                <w:lang w:eastAsia="ko-KR"/>
              </w:rPr>
              <w:t>Proposal 1: For consider coverage extension for R2D link, study at least following potential enhancements beyond Rel-19 R2D:</w:t>
            </w:r>
            <w:r w:rsidRPr="003F2F58">
              <w:rPr>
                <w:lang w:eastAsia="ko-KR"/>
              </w:rPr>
              <w:br/>
              <w:t>- Repetition schemes considering repetition schemes in Rel-19 study as the baseline</w:t>
            </w:r>
            <w:r w:rsidRPr="003F2F58">
              <w:rPr>
                <w:lang w:eastAsia="ko-KR"/>
              </w:rPr>
              <w:br/>
              <w:t>- Study feasibility of FEC considering device 2b/C complexity and target requirements</w:t>
            </w:r>
          </w:p>
        </w:tc>
      </w:tr>
      <w:tr w:rsidR="003F2F58" w:rsidRPr="003F2F58" w14:paraId="2F885FB2" w14:textId="77777777" w:rsidTr="00C6046E">
        <w:trPr>
          <w:trHeight w:val="227"/>
        </w:trPr>
        <w:tc>
          <w:tcPr>
            <w:tcW w:w="1413" w:type="dxa"/>
            <w:vAlign w:val="center"/>
            <w:hideMark/>
          </w:tcPr>
          <w:p w14:paraId="6E6580D2" w14:textId="77777777" w:rsidR="003F2F58" w:rsidRPr="003F2F58" w:rsidRDefault="003F2F58">
            <w:pPr>
              <w:rPr>
                <w:lang w:eastAsia="ko-KR"/>
              </w:rPr>
            </w:pPr>
            <w:r w:rsidRPr="003F2F58">
              <w:rPr>
                <w:lang w:eastAsia="ko-KR"/>
              </w:rPr>
              <w:t>HONOR</w:t>
            </w:r>
          </w:p>
        </w:tc>
        <w:tc>
          <w:tcPr>
            <w:tcW w:w="8218" w:type="dxa"/>
            <w:vAlign w:val="center"/>
            <w:hideMark/>
          </w:tcPr>
          <w:p w14:paraId="470BECCD" w14:textId="77777777" w:rsidR="003F2F58" w:rsidRPr="003F2F58" w:rsidRDefault="003F2F58">
            <w:pPr>
              <w:rPr>
                <w:lang w:eastAsia="ko-KR"/>
              </w:rPr>
            </w:pPr>
            <w:r w:rsidRPr="003F2F58">
              <w:rPr>
                <w:lang w:eastAsia="ko-KR"/>
              </w:rPr>
              <w:t>Proposal 3: Study coverage enhancement solutions for R2D, such as FEC and repetition.</w:t>
            </w:r>
          </w:p>
        </w:tc>
      </w:tr>
      <w:tr w:rsidR="003F2F58" w:rsidRPr="003F2F58" w14:paraId="0A1DF235" w14:textId="77777777" w:rsidTr="00C6046E">
        <w:trPr>
          <w:trHeight w:val="1565"/>
        </w:trPr>
        <w:tc>
          <w:tcPr>
            <w:tcW w:w="1413" w:type="dxa"/>
            <w:vAlign w:val="center"/>
            <w:hideMark/>
          </w:tcPr>
          <w:p w14:paraId="1DCC06BC" w14:textId="77777777" w:rsidR="003F2F58" w:rsidRPr="003F2F58" w:rsidRDefault="003F2F58">
            <w:pPr>
              <w:rPr>
                <w:lang w:eastAsia="ko-KR"/>
              </w:rPr>
            </w:pPr>
            <w:r w:rsidRPr="003F2F58">
              <w:rPr>
                <w:lang w:eastAsia="ko-KR"/>
              </w:rPr>
              <w:t>CMCC</w:t>
            </w:r>
          </w:p>
        </w:tc>
        <w:tc>
          <w:tcPr>
            <w:tcW w:w="8218" w:type="dxa"/>
            <w:vAlign w:val="center"/>
            <w:hideMark/>
          </w:tcPr>
          <w:p w14:paraId="372B1052" w14:textId="77777777" w:rsidR="003F2F58" w:rsidRPr="003F2F58" w:rsidRDefault="003F2F58">
            <w:pPr>
              <w:rPr>
                <w:lang w:eastAsia="ko-KR"/>
              </w:rPr>
            </w:pPr>
            <w:r w:rsidRPr="003F2F58">
              <w:rPr>
                <w:lang w:eastAsia="ko-KR"/>
              </w:rPr>
              <w:t>Proposal 8: For R20 R2D, line coding may not be reused.</w:t>
            </w:r>
            <w:r w:rsidRPr="003F2F58">
              <w:rPr>
                <w:lang w:eastAsia="ko-KR"/>
              </w:rPr>
              <w:br/>
              <w:t>Proposal 9: For R20 R2D, advanced coding schemes optimized for small packet sizes such as CC could be considered.</w:t>
            </w:r>
            <w:r w:rsidRPr="003F2F58">
              <w:rPr>
                <w:lang w:eastAsia="ko-KR"/>
              </w:rPr>
              <w:br/>
              <w:t>Proposal 10: To achieve the 500m outdoor coverage design target, repetition and interleaving could be considered in both R20 D2R and R2D to enhance link reliability.</w:t>
            </w:r>
            <w:r w:rsidRPr="003F2F58">
              <w:rPr>
                <w:lang w:eastAsia="ko-KR"/>
              </w:rPr>
              <w:br/>
              <w:t>Proposal 11: If interleaving is adopted, the limited memory capacity of device needs to be considered.</w:t>
            </w:r>
          </w:p>
        </w:tc>
      </w:tr>
      <w:tr w:rsidR="003F2F58" w:rsidRPr="003F2F58" w14:paraId="0A21D1E5" w14:textId="77777777" w:rsidTr="00C6046E">
        <w:trPr>
          <w:trHeight w:val="227"/>
        </w:trPr>
        <w:tc>
          <w:tcPr>
            <w:tcW w:w="1413" w:type="dxa"/>
            <w:vAlign w:val="center"/>
            <w:hideMark/>
          </w:tcPr>
          <w:p w14:paraId="39E19B9E" w14:textId="77777777" w:rsidR="003F2F58" w:rsidRPr="003F2F58" w:rsidRDefault="003F2F58">
            <w:pPr>
              <w:rPr>
                <w:lang w:eastAsia="ko-KR"/>
              </w:rPr>
            </w:pPr>
            <w:r w:rsidRPr="003F2F58">
              <w:rPr>
                <w:lang w:eastAsia="ko-KR"/>
              </w:rPr>
              <w:t>InterDigital, Inc.</w:t>
            </w:r>
          </w:p>
        </w:tc>
        <w:tc>
          <w:tcPr>
            <w:tcW w:w="8218" w:type="dxa"/>
            <w:vAlign w:val="center"/>
            <w:hideMark/>
          </w:tcPr>
          <w:p w14:paraId="1F1BD75D" w14:textId="77777777" w:rsidR="003F2F58" w:rsidRPr="003F2F58" w:rsidRDefault="003F2F58">
            <w:pPr>
              <w:rPr>
                <w:lang w:eastAsia="ko-KR"/>
              </w:rPr>
            </w:pPr>
            <w:r w:rsidRPr="003F2F58">
              <w:rPr>
                <w:lang w:eastAsia="ko-KR"/>
              </w:rPr>
              <w:t>Proposal 7: Study data scrambling for interference mitigation in R2D.</w:t>
            </w:r>
          </w:p>
        </w:tc>
      </w:tr>
      <w:tr w:rsidR="003F2F58" w:rsidRPr="003F2F58" w14:paraId="3ACD6009" w14:textId="77777777" w:rsidTr="00C6046E">
        <w:trPr>
          <w:trHeight w:val="891"/>
        </w:trPr>
        <w:tc>
          <w:tcPr>
            <w:tcW w:w="1413" w:type="dxa"/>
            <w:vAlign w:val="center"/>
            <w:hideMark/>
          </w:tcPr>
          <w:p w14:paraId="4E7E0021" w14:textId="77777777" w:rsidR="003F2F58" w:rsidRPr="003F2F58" w:rsidRDefault="003F2F58">
            <w:pPr>
              <w:rPr>
                <w:lang w:eastAsia="ko-KR"/>
              </w:rPr>
            </w:pPr>
            <w:r w:rsidRPr="003F2F58">
              <w:rPr>
                <w:lang w:eastAsia="ko-KR"/>
              </w:rPr>
              <w:t>Qualcomm Incorporated</w:t>
            </w:r>
          </w:p>
        </w:tc>
        <w:tc>
          <w:tcPr>
            <w:tcW w:w="8218" w:type="dxa"/>
            <w:vAlign w:val="center"/>
            <w:hideMark/>
          </w:tcPr>
          <w:p w14:paraId="52D7C5D5" w14:textId="77777777" w:rsidR="003F2F58" w:rsidRPr="003F2F58" w:rsidRDefault="003F2F58">
            <w:pPr>
              <w:rPr>
                <w:lang w:eastAsia="ko-KR"/>
              </w:rPr>
            </w:pPr>
            <w:r w:rsidRPr="003F2F58">
              <w:rPr>
                <w:lang w:eastAsia="ko-KR"/>
              </w:rPr>
              <w:t xml:space="preserve">Proposal 10: For outdoor coverage and inter-cell interference, </w:t>
            </w:r>
            <w:r w:rsidRPr="003F2F58">
              <w:rPr>
                <w:lang w:eastAsia="ko-KR"/>
              </w:rPr>
              <w:br/>
              <w:t>• Study FEC, interleaving, block repetitions, frequency spreading, frequency hopping, and scrambling for PRDCH and PDRCH, considering the impact on device memory, complexity and processing time.</w:t>
            </w:r>
          </w:p>
        </w:tc>
      </w:tr>
      <w:tr w:rsidR="003F2F58" w:rsidRPr="003F2F58" w14:paraId="47C0B542" w14:textId="77777777" w:rsidTr="00C6046E">
        <w:trPr>
          <w:trHeight w:val="445"/>
        </w:trPr>
        <w:tc>
          <w:tcPr>
            <w:tcW w:w="1413" w:type="dxa"/>
            <w:vAlign w:val="center"/>
            <w:hideMark/>
          </w:tcPr>
          <w:p w14:paraId="73EA0312" w14:textId="77777777" w:rsidR="003F2F58" w:rsidRPr="003F2F58" w:rsidRDefault="003F2F58">
            <w:pPr>
              <w:rPr>
                <w:lang w:eastAsia="ko-KR"/>
              </w:rPr>
            </w:pPr>
            <w:r w:rsidRPr="003F2F58">
              <w:rPr>
                <w:lang w:eastAsia="ko-KR"/>
              </w:rPr>
              <w:t>TCL</w:t>
            </w:r>
          </w:p>
        </w:tc>
        <w:tc>
          <w:tcPr>
            <w:tcW w:w="8218" w:type="dxa"/>
            <w:vAlign w:val="center"/>
            <w:hideMark/>
          </w:tcPr>
          <w:p w14:paraId="7384C684" w14:textId="77777777" w:rsidR="003F2F58" w:rsidRPr="003F2F58" w:rsidRDefault="003F2F58">
            <w:pPr>
              <w:rPr>
                <w:lang w:eastAsia="ko-KR"/>
              </w:rPr>
            </w:pPr>
            <w:r w:rsidRPr="003F2F58">
              <w:rPr>
                <w:lang w:eastAsia="ko-KR"/>
              </w:rPr>
              <w:t>Proposal 4: Consider to introduce channel coding for Device 2b/C, e.g., FEC for R2D transmission.</w:t>
            </w:r>
          </w:p>
        </w:tc>
      </w:tr>
      <w:tr w:rsidR="003F2F58" w:rsidRPr="003F2F58" w14:paraId="14EAB1D8" w14:textId="77777777" w:rsidTr="00C6046E">
        <w:trPr>
          <w:trHeight w:val="901"/>
        </w:trPr>
        <w:tc>
          <w:tcPr>
            <w:tcW w:w="1413" w:type="dxa"/>
            <w:vAlign w:val="center"/>
            <w:hideMark/>
          </w:tcPr>
          <w:p w14:paraId="46F66FD4" w14:textId="77777777" w:rsidR="003F2F58" w:rsidRPr="003F2F58" w:rsidRDefault="003F2F58">
            <w:pPr>
              <w:rPr>
                <w:lang w:eastAsia="ko-KR"/>
              </w:rPr>
            </w:pPr>
            <w:r w:rsidRPr="003F2F58">
              <w:rPr>
                <w:lang w:eastAsia="ko-KR"/>
              </w:rPr>
              <w:t>NTT DOCOMO, INC.</w:t>
            </w:r>
          </w:p>
        </w:tc>
        <w:tc>
          <w:tcPr>
            <w:tcW w:w="8218" w:type="dxa"/>
            <w:vAlign w:val="center"/>
            <w:hideMark/>
          </w:tcPr>
          <w:p w14:paraId="772D0376" w14:textId="77777777" w:rsidR="003F2F58" w:rsidRPr="003F2F58" w:rsidRDefault="003F2F58">
            <w:pPr>
              <w:rPr>
                <w:lang w:eastAsia="ko-KR"/>
              </w:rPr>
            </w:pPr>
            <w:r w:rsidRPr="003F2F58">
              <w:rPr>
                <w:lang w:eastAsia="ko-KR"/>
              </w:rPr>
              <w:t>Proposal 1:</w:t>
            </w:r>
            <w:r w:rsidRPr="003F2F58">
              <w:rPr>
                <w:lang w:eastAsia="ko-KR"/>
              </w:rPr>
              <w:br/>
              <w:t>For R2D, coverage enhancement techniques such as M=1 for OOK, simple channel coding, e.g., block code, CC with short constraint length, or repetition etc. can be considered if necessary based on coverage evaluation results.</w:t>
            </w:r>
          </w:p>
        </w:tc>
      </w:tr>
      <w:tr w:rsidR="003F2F58" w:rsidRPr="003F2F58" w14:paraId="3620FD19" w14:textId="77777777" w:rsidTr="00C6046E">
        <w:trPr>
          <w:trHeight w:val="445"/>
        </w:trPr>
        <w:tc>
          <w:tcPr>
            <w:tcW w:w="1413" w:type="dxa"/>
            <w:vAlign w:val="center"/>
            <w:hideMark/>
          </w:tcPr>
          <w:p w14:paraId="0AB55535" w14:textId="77777777" w:rsidR="003F2F58" w:rsidRPr="003F2F58" w:rsidRDefault="003F2F58">
            <w:pPr>
              <w:rPr>
                <w:lang w:eastAsia="ko-KR"/>
              </w:rPr>
            </w:pPr>
            <w:r w:rsidRPr="003F2F58">
              <w:rPr>
                <w:lang w:eastAsia="ko-KR"/>
              </w:rPr>
              <w:t>CEWiT</w:t>
            </w:r>
          </w:p>
        </w:tc>
        <w:tc>
          <w:tcPr>
            <w:tcW w:w="8218" w:type="dxa"/>
            <w:vAlign w:val="center"/>
            <w:hideMark/>
          </w:tcPr>
          <w:p w14:paraId="69928C65" w14:textId="77777777" w:rsidR="003F2F58" w:rsidRPr="003F2F58" w:rsidRDefault="003F2F58">
            <w:pPr>
              <w:rPr>
                <w:lang w:eastAsia="ko-KR"/>
              </w:rPr>
            </w:pPr>
            <w:r w:rsidRPr="003F2F58">
              <w:rPr>
                <w:lang w:eastAsia="ko-KR"/>
              </w:rPr>
              <w:t>Proposal 6: Study to support channel coding for R2D.</w:t>
            </w:r>
            <w:r w:rsidRPr="003F2F58">
              <w:rPr>
                <w:lang w:eastAsia="ko-KR"/>
              </w:rPr>
              <w:br/>
              <w:t>Proposal 7: Study to support repetition for PRDCH in Rel-20.</w:t>
            </w:r>
          </w:p>
        </w:tc>
      </w:tr>
    </w:tbl>
    <w:p w14:paraId="5984D8D4" w14:textId="77777777" w:rsidR="003F2F58" w:rsidRPr="003F2F58" w:rsidRDefault="003F2F58" w:rsidP="006D5C6E">
      <w:pPr>
        <w:rPr>
          <w:lang w:eastAsia="ko-KR"/>
        </w:rPr>
      </w:pPr>
    </w:p>
    <w:p w14:paraId="0809F080" w14:textId="77777777" w:rsidR="006D5C6E" w:rsidRPr="00B43EB6" w:rsidRDefault="006D5C6E" w:rsidP="006D5C6E">
      <w:pPr>
        <w:rPr>
          <w:lang w:eastAsia="ko-KR"/>
        </w:rPr>
      </w:pPr>
    </w:p>
    <w:p w14:paraId="390DFE93" w14:textId="146705FB" w:rsidR="00FE6C01" w:rsidRDefault="00B42A6D" w:rsidP="00FE6C01">
      <w:pPr>
        <w:pStyle w:val="2"/>
      </w:pPr>
      <w:r>
        <w:t>R2D bandwidth</w:t>
      </w:r>
    </w:p>
    <w:p w14:paraId="37A0EE1F" w14:textId="33DBDDE0" w:rsidR="00D763D4" w:rsidRDefault="00D763D4" w:rsidP="00D763D4">
      <w:pPr>
        <w:rPr>
          <w:lang w:eastAsia="x-none"/>
        </w:rPr>
      </w:pPr>
    </w:p>
    <w:p w14:paraId="7DBE97F1" w14:textId="118C87D3" w:rsidR="00D37EAF" w:rsidRDefault="003511FE" w:rsidP="00D763D4">
      <w:pPr>
        <w:rPr>
          <w:lang w:eastAsia="ko-KR"/>
        </w:rPr>
      </w:pPr>
      <w:r>
        <w:rPr>
          <w:lang w:eastAsia="ko-KR"/>
        </w:rPr>
        <w:t xml:space="preserve">There were 6 contributions mentioning the need for study on R2D bandwidth. Discussions include </w:t>
      </w:r>
      <w:r w:rsidR="00D763D4">
        <w:rPr>
          <w:lang w:eastAsia="ko-KR"/>
        </w:rPr>
        <w:t>R2D minimum bandwidth</w:t>
      </w:r>
      <w:r>
        <w:rPr>
          <w:lang w:eastAsia="ko-KR"/>
        </w:rPr>
        <w:t>, R2D maximum bandwidth, and the g</w:t>
      </w:r>
      <w:r w:rsidR="00D37EAF">
        <w:rPr>
          <w:lang w:eastAsia="ko-KR"/>
        </w:rPr>
        <w:t>uard band</w:t>
      </w:r>
      <w:r>
        <w:rPr>
          <w:lang w:eastAsia="ko-KR"/>
        </w:rPr>
        <w:t>s</w:t>
      </w:r>
      <w:r w:rsidR="00D37EAF">
        <w:rPr>
          <w:lang w:eastAsia="ko-KR"/>
        </w:rPr>
        <w:t xml:space="preserve"> b/w A-IoT and NR for</w:t>
      </w:r>
      <w:r>
        <w:rPr>
          <w:lang w:eastAsia="ko-KR"/>
        </w:rPr>
        <w:t xml:space="preserve"> both DL and UL spectrum.</w:t>
      </w:r>
    </w:p>
    <w:p w14:paraId="57436418" w14:textId="4F63E0A2" w:rsidR="00F34556" w:rsidRDefault="00F34556" w:rsidP="00D763D4">
      <w:pPr>
        <w:rPr>
          <w:lang w:eastAsia="ko-KR"/>
        </w:rPr>
      </w:pPr>
    </w:p>
    <w:p w14:paraId="2C2BF81A" w14:textId="7B8C0F27" w:rsidR="00F34556" w:rsidRPr="007E1E91" w:rsidRDefault="00F34556" w:rsidP="00F34556">
      <w:pPr>
        <w:rPr>
          <w:b/>
          <w:lang w:eastAsia="ko-KR"/>
        </w:rPr>
      </w:pPr>
      <w:r w:rsidRPr="007E1E91">
        <w:rPr>
          <w:rFonts w:hint="eastAsia"/>
          <w:b/>
          <w:lang w:eastAsia="ko-KR"/>
        </w:rPr>
        <w:t>Question</w:t>
      </w:r>
      <w:r w:rsidRPr="007E1E91">
        <w:rPr>
          <w:b/>
          <w:lang w:eastAsia="ko-KR"/>
        </w:rPr>
        <w:t xml:space="preserve"> </w:t>
      </w:r>
      <w:r>
        <w:rPr>
          <w:b/>
          <w:lang w:eastAsia="ko-KR"/>
        </w:rPr>
        <w:t>3.3a</w:t>
      </w:r>
    </w:p>
    <w:p w14:paraId="2DD9DAF5" w14:textId="2E869796" w:rsidR="00F34556" w:rsidRDefault="0093244F" w:rsidP="00F34556">
      <w:pPr>
        <w:rPr>
          <w:lang w:eastAsia="ko-KR"/>
        </w:rPr>
      </w:pPr>
      <w:r>
        <w:rPr>
          <w:lang w:eastAsia="ko-KR"/>
        </w:rPr>
        <w:t xml:space="preserve">You can </w:t>
      </w:r>
      <w:r w:rsidR="00F34556">
        <w:rPr>
          <w:lang w:eastAsia="ko-KR"/>
        </w:rPr>
        <w:t>comment on the aspects regarding R2D bandwidth</w:t>
      </w:r>
      <w:r>
        <w:rPr>
          <w:lang w:eastAsia="ko-KR"/>
        </w:rPr>
        <w:t xml:space="preserve"> (if any) here</w:t>
      </w:r>
      <w:r w:rsidR="00F34556">
        <w:rPr>
          <w:lang w:eastAsia="ko-KR"/>
        </w:rPr>
        <w:t>.</w:t>
      </w:r>
      <w:r>
        <w:rPr>
          <w:lang w:eastAsia="ko-KR"/>
        </w:rPr>
        <w:t xml:space="preserve"> Based on the inputs, proposals can be made in the upcoming discussion rounds.</w:t>
      </w:r>
    </w:p>
    <w:p w14:paraId="19B1B6DB" w14:textId="77777777" w:rsidR="00F34556" w:rsidRPr="0093244F" w:rsidRDefault="00F34556" w:rsidP="00F34556">
      <w:pPr>
        <w:rPr>
          <w:lang w:eastAsia="ko-KR"/>
        </w:rPr>
      </w:pPr>
    </w:p>
    <w:tbl>
      <w:tblPr>
        <w:tblStyle w:val="ad"/>
        <w:tblW w:w="9609" w:type="dxa"/>
        <w:tblLook w:val="04A0" w:firstRow="1" w:lastRow="0" w:firstColumn="1" w:lastColumn="0" w:noHBand="0" w:noVBand="1"/>
      </w:tblPr>
      <w:tblGrid>
        <w:gridCol w:w="1413"/>
        <w:gridCol w:w="8196"/>
      </w:tblGrid>
      <w:tr w:rsidR="00F34556" w:rsidRPr="0004202B" w14:paraId="5F34A960" w14:textId="77777777" w:rsidTr="00AD48E1">
        <w:trPr>
          <w:trHeight w:val="252"/>
        </w:trPr>
        <w:tc>
          <w:tcPr>
            <w:tcW w:w="1413" w:type="dxa"/>
            <w:shd w:val="clear" w:color="auto" w:fill="D9D9D9" w:themeFill="background1" w:themeFillShade="D9"/>
          </w:tcPr>
          <w:p w14:paraId="51C0BED5" w14:textId="77777777" w:rsidR="00F34556" w:rsidRPr="0004202B" w:rsidRDefault="00F34556" w:rsidP="00AD48E1">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6A65D1F6" w14:textId="77777777" w:rsidR="00F34556" w:rsidRPr="0004202B" w:rsidRDefault="00F34556" w:rsidP="00AD48E1">
            <w:pPr>
              <w:jc w:val="center"/>
              <w:rPr>
                <w:b/>
                <w:bCs/>
                <w:lang w:val="en-US" w:eastAsia="ko-KR"/>
              </w:rPr>
            </w:pPr>
            <w:r w:rsidRPr="0004202B">
              <w:rPr>
                <w:b/>
                <w:bCs/>
                <w:lang w:val="en-US" w:eastAsia="ko-KR"/>
              </w:rPr>
              <w:t>Comments</w:t>
            </w:r>
          </w:p>
        </w:tc>
      </w:tr>
      <w:tr w:rsidR="00F34556" w:rsidRPr="0004202B" w14:paraId="09BE76A2" w14:textId="77777777" w:rsidTr="00AD48E1">
        <w:trPr>
          <w:trHeight w:val="241"/>
        </w:trPr>
        <w:tc>
          <w:tcPr>
            <w:tcW w:w="1413" w:type="dxa"/>
          </w:tcPr>
          <w:p w14:paraId="0252AE02" w14:textId="77777777" w:rsidR="00F34556" w:rsidRPr="0004202B" w:rsidRDefault="00F34556" w:rsidP="00AD48E1">
            <w:pPr>
              <w:rPr>
                <w:lang w:val="en-US" w:eastAsia="ko-KR"/>
              </w:rPr>
            </w:pPr>
          </w:p>
        </w:tc>
        <w:tc>
          <w:tcPr>
            <w:tcW w:w="8196" w:type="dxa"/>
          </w:tcPr>
          <w:p w14:paraId="38EA25F2" w14:textId="77777777" w:rsidR="00F34556" w:rsidRPr="0004202B" w:rsidRDefault="00F34556" w:rsidP="00AD48E1">
            <w:pPr>
              <w:rPr>
                <w:lang w:val="en-US" w:eastAsia="ko-KR"/>
              </w:rPr>
            </w:pPr>
          </w:p>
        </w:tc>
      </w:tr>
      <w:tr w:rsidR="00F34556" w:rsidRPr="0004202B" w14:paraId="33F3E8AA" w14:textId="77777777" w:rsidTr="00AD48E1">
        <w:trPr>
          <w:trHeight w:val="252"/>
        </w:trPr>
        <w:tc>
          <w:tcPr>
            <w:tcW w:w="1413" w:type="dxa"/>
          </w:tcPr>
          <w:p w14:paraId="6AD9D46E" w14:textId="77777777" w:rsidR="00F34556" w:rsidRPr="0004202B" w:rsidRDefault="00F34556" w:rsidP="00AD48E1">
            <w:pPr>
              <w:rPr>
                <w:lang w:val="en-US" w:eastAsia="ko-KR"/>
              </w:rPr>
            </w:pPr>
          </w:p>
        </w:tc>
        <w:tc>
          <w:tcPr>
            <w:tcW w:w="8196" w:type="dxa"/>
          </w:tcPr>
          <w:p w14:paraId="41B766EA" w14:textId="77777777" w:rsidR="00F34556" w:rsidRPr="0004202B" w:rsidRDefault="00F34556" w:rsidP="00AD48E1">
            <w:pPr>
              <w:rPr>
                <w:lang w:val="en-US" w:eastAsia="ko-KR"/>
              </w:rPr>
            </w:pPr>
          </w:p>
        </w:tc>
      </w:tr>
    </w:tbl>
    <w:p w14:paraId="45AD809E" w14:textId="77777777" w:rsidR="00F34556" w:rsidRDefault="00F34556" w:rsidP="00D763D4">
      <w:pPr>
        <w:rPr>
          <w:lang w:eastAsia="ko-KR"/>
        </w:rPr>
      </w:pPr>
    </w:p>
    <w:p w14:paraId="51610D26" w14:textId="134249F7" w:rsidR="003511FE" w:rsidRDefault="003511FE" w:rsidP="00D763D4">
      <w:pPr>
        <w:rPr>
          <w:lang w:eastAsia="ko-KR"/>
        </w:rPr>
      </w:pPr>
    </w:p>
    <w:p w14:paraId="1F74E162"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58B96FDE" w14:textId="753A7E7F" w:rsidR="00D37EAF" w:rsidRDefault="00D37EAF" w:rsidP="00D763D4">
      <w:pPr>
        <w:rPr>
          <w:lang w:eastAsia="ko-KR"/>
        </w:rPr>
      </w:pPr>
    </w:p>
    <w:tbl>
      <w:tblPr>
        <w:tblStyle w:val="ad"/>
        <w:tblW w:w="0" w:type="auto"/>
        <w:tblLook w:val="04A0" w:firstRow="1" w:lastRow="0" w:firstColumn="1" w:lastColumn="0" w:noHBand="0" w:noVBand="1"/>
      </w:tblPr>
      <w:tblGrid>
        <w:gridCol w:w="1413"/>
        <w:gridCol w:w="8218"/>
      </w:tblGrid>
      <w:tr w:rsidR="004A47BA" w:rsidRPr="004A47BA" w14:paraId="14F90B40" w14:textId="77777777" w:rsidTr="00C6046E">
        <w:tc>
          <w:tcPr>
            <w:tcW w:w="1413" w:type="dxa"/>
            <w:vAlign w:val="center"/>
            <w:hideMark/>
          </w:tcPr>
          <w:p w14:paraId="4B568958" w14:textId="77777777" w:rsidR="004A47BA" w:rsidRPr="004A47BA" w:rsidRDefault="004A47BA">
            <w:pPr>
              <w:rPr>
                <w:lang w:val="en-US" w:eastAsia="ko-KR"/>
              </w:rPr>
            </w:pPr>
            <w:r w:rsidRPr="004A47BA">
              <w:rPr>
                <w:lang w:eastAsia="ko-KR"/>
              </w:rPr>
              <w:t>Companies</w:t>
            </w:r>
          </w:p>
        </w:tc>
        <w:tc>
          <w:tcPr>
            <w:tcW w:w="8218" w:type="dxa"/>
            <w:vAlign w:val="center"/>
            <w:hideMark/>
          </w:tcPr>
          <w:p w14:paraId="51DFE24A" w14:textId="77777777" w:rsidR="004A47BA" w:rsidRPr="004A47BA" w:rsidRDefault="004A47BA">
            <w:pPr>
              <w:rPr>
                <w:lang w:eastAsia="ko-KR"/>
              </w:rPr>
            </w:pPr>
            <w:r w:rsidRPr="004A47BA">
              <w:rPr>
                <w:lang w:eastAsia="ko-KR"/>
              </w:rPr>
              <w:t>Proposals and observations</w:t>
            </w:r>
          </w:p>
        </w:tc>
      </w:tr>
      <w:tr w:rsidR="004A47BA" w:rsidRPr="004A47BA" w14:paraId="68FC2AA1" w14:textId="77777777" w:rsidTr="00C6046E">
        <w:tc>
          <w:tcPr>
            <w:tcW w:w="1413" w:type="dxa"/>
            <w:vAlign w:val="center"/>
            <w:hideMark/>
          </w:tcPr>
          <w:p w14:paraId="31314BFA" w14:textId="77777777" w:rsidR="004A47BA" w:rsidRPr="004A47BA" w:rsidRDefault="004A47BA">
            <w:pPr>
              <w:rPr>
                <w:lang w:eastAsia="ko-KR"/>
              </w:rPr>
            </w:pPr>
            <w:r w:rsidRPr="004A47BA">
              <w:rPr>
                <w:lang w:eastAsia="ko-KR"/>
              </w:rPr>
              <w:t>Huawei, HiSilicon</w:t>
            </w:r>
          </w:p>
        </w:tc>
        <w:tc>
          <w:tcPr>
            <w:tcW w:w="8218" w:type="dxa"/>
            <w:vAlign w:val="center"/>
            <w:hideMark/>
          </w:tcPr>
          <w:p w14:paraId="4B3C725D" w14:textId="77777777" w:rsidR="004A47BA" w:rsidRPr="004A47BA" w:rsidRDefault="004A47BA">
            <w:pPr>
              <w:rPr>
                <w:lang w:eastAsia="ko-KR"/>
              </w:rPr>
            </w:pPr>
            <w:r w:rsidRPr="004A47BA">
              <w:rPr>
                <w:lang w:eastAsia="ko-KR"/>
              </w:rPr>
              <w:t xml:space="preserve">Proposal 2: Support the use of 1 PRB as the baseline R2D transmission bandwidth for Rel-20. </w:t>
            </w:r>
          </w:p>
        </w:tc>
      </w:tr>
      <w:tr w:rsidR="004A47BA" w:rsidRPr="004A47BA" w14:paraId="6C89A564" w14:textId="77777777" w:rsidTr="00C6046E">
        <w:tc>
          <w:tcPr>
            <w:tcW w:w="1413" w:type="dxa"/>
            <w:vAlign w:val="center"/>
            <w:hideMark/>
          </w:tcPr>
          <w:p w14:paraId="2CFC6251" w14:textId="77777777" w:rsidR="004A47BA" w:rsidRPr="004A47BA" w:rsidRDefault="004A47BA">
            <w:pPr>
              <w:rPr>
                <w:lang w:eastAsia="ko-KR"/>
              </w:rPr>
            </w:pPr>
            <w:r w:rsidRPr="004A47BA">
              <w:rPr>
                <w:lang w:eastAsia="ko-KR"/>
              </w:rPr>
              <w:t>CATT</w:t>
            </w:r>
          </w:p>
        </w:tc>
        <w:tc>
          <w:tcPr>
            <w:tcW w:w="8218" w:type="dxa"/>
            <w:vAlign w:val="center"/>
            <w:hideMark/>
          </w:tcPr>
          <w:p w14:paraId="79C9CB8E" w14:textId="77777777" w:rsidR="004A47BA" w:rsidRDefault="004A47BA">
            <w:pPr>
              <w:rPr>
                <w:lang w:eastAsia="ko-KR"/>
              </w:rPr>
            </w:pPr>
            <w:r w:rsidRPr="004A47BA">
              <w:rPr>
                <w:lang w:eastAsia="ko-KR"/>
              </w:rPr>
              <w:t>Proposal 2: The enhancements of the waveform for R2D in outdoor should be further studied, and the following potential enhancements could be further considered as following:</w:t>
            </w:r>
            <w:r w:rsidRPr="004A47BA">
              <w:rPr>
                <w:lang w:eastAsia="ko-KR"/>
              </w:rPr>
              <w:br/>
              <w:t>l To consider the OOK-4 with M = 1 for R2D in outdoor.</w:t>
            </w:r>
            <w:r w:rsidRPr="004A47BA">
              <w:rPr>
                <w:lang w:eastAsia="ko-KR"/>
              </w:rPr>
              <w:br/>
              <w:t>l To update the minimum bandwidth for the OOK-4 with M = {2, 6, 12, 24}.</w:t>
            </w:r>
            <w:r w:rsidRPr="004A47BA">
              <w:rPr>
                <w:lang w:eastAsia="ko-KR"/>
              </w:rPr>
              <w:br/>
              <w:t>l To consider the FEC in R2D signal/channel for reducing the error floor of R2D signal/channel detection.</w:t>
            </w:r>
          </w:p>
          <w:p w14:paraId="6954929E" w14:textId="71DD9738" w:rsidR="004A47BA" w:rsidRPr="004A47BA" w:rsidRDefault="004A47BA">
            <w:pPr>
              <w:rPr>
                <w:lang w:eastAsia="ko-KR"/>
              </w:rPr>
            </w:pPr>
            <w:r w:rsidRPr="004A47BA">
              <w:rPr>
                <w:lang w:eastAsia="ko-KR"/>
              </w:rPr>
              <w:t>Proposal 8: The guard band between A-IoT and NR in both DL and UL spectrum should be considered in outdoor, and the detailed value of the guard band would be determined by RAN4.</w:t>
            </w:r>
          </w:p>
        </w:tc>
      </w:tr>
      <w:tr w:rsidR="004A47BA" w:rsidRPr="004A47BA" w14:paraId="7AB59823" w14:textId="77777777" w:rsidTr="00C6046E">
        <w:tc>
          <w:tcPr>
            <w:tcW w:w="1413" w:type="dxa"/>
            <w:vAlign w:val="center"/>
            <w:hideMark/>
          </w:tcPr>
          <w:p w14:paraId="797F0484" w14:textId="77777777" w:rsidR="004A47BA" w:rsidRPr="004A47BA" w:rsidRDefault="004A47BA">
            <w:pPr>
              <w:rPr>
                <w:lang w:eastAsia="ko-KR"/>
              </w:rPr>
            </w:pPr>
            <w:r w:rsidRPr="004A47BA">
              <w:rPr>
                <w:lang w:eastAsia="ko-KR"/>
              </w:rPr>
              <w:t>vivo</w:t>
            </w:r>
          </w:p>
        </w:tc>
        <w:tc>
          <w:tcPr>
            <w:tcW w:w="8218" w:type="dxa"/>
            <w:vAlign w:val="center"/>
            <w:hideMark/>
          </w:tcPr>
          <w:p w14:paraId="18DD3E8E" w14:textId="77777777" w:rsidR="004A47BA" w:rsidRPr="004A47BA" w:rsidRDefault="004A47BA">
            <w:pPr>
              <w:rPr>
                <w:lang w:eastAsia="ko-KR"/>
              </w:rPr>
            </w:pPr>
            <w:r w:rsidRPr="004A47BA">
              <w:rPr>
                <w:lang w:eastAsia="ko-KR"/>
              </w:rPr>
              <w:t>Observation 4: The maximum channel bandwidth for R20 AIoT should be discussed first, which has major impact on design logics for R20 AIoT.</w:t>
            </w:r>
          </w:p>
        </w:tc>
      </w:tr>
      <w:tr w:rsidR="004A47BA" w:rsidRPr="004A47BA" w14:paraId="20937F1C" w14:textId="77777777" w:rsidTr="00C6046E">
        <w:tc>
          <w:tcPr>
            <w:tcW w:w="1413" w:type="dxa"/>
            <w:vAlign w:val="center"/>
            <w:hideMark/>
          </w:tcPr>
          <w:p w14:paraId="239A6CA7" w14:textId="77777777" w:rsidR="004A47BA" w:rsidRPr="004A47BA" w:rsidRDefault="004A47BA">
            <w:pPr>
              <w:rPr>
                <w:lang w:eastAsia="ko-KR"/>
              </w:rPr>
            </w:pPr>
            <w:r w:rsidRPr="004A47BA">
              <w:rPr>
                <w:lang w:eastAsia="ko-KR"/>
              </w:rPr>
              <w:t>Xiaomi</w:t>
            </w:r>
          </w:p>
        </w:tc>
        <w:tc>
          <w:tcPr>
            <w:tcW w:w="8218" w:type="dxa"/>
            <w:vAlign w:val="center"/>
            <w:hideMark/>
          </w:tcPr>
          <w:p w14:paraId="764718E8" w14:textId="77777777" w:rsidR="004A47BA" w:rsidRPr="004A47BA" w:rsidRDefault="004A47BA">
            <w:pPr>
              <w:rPr>
                <w:lang w:eastAsia="ko-KR"/>
              </w:rPr>
            </w:pPr>
            <w:r w:rsidRPr="004A47BA">
              <w:rPr>
                <w:lang w:eastAsia="ko-KR"/>
              </w:rPr>
              <w:t>Proposal 1: For Rel-20 A-IoT, the design of R2D waveform, bandwidth, modulation and numerology can be same as Rel-19 A-IoT.</w:t>
            </w:r>
            <w:r w:rsidRPr="004A47BA">
              <w:rPr>
                <w:lang w:eastAsia="ko-KR"/>
              </w:rPr>
              <w:br/>
              <w:t>• OFDM-based OOK-4 waveform with subcarrier spacing of 15 kHz is supported.</w:t>
            </w:r>
            <w:r w:rsidRPr="004A47BA">
              <w:rPr>
                <w:lang w:eastAsia="ko-KR"/>
              </w:rPr>
              <w:br/>
              <w:t>• Minimum number of PRBs can be 1, 2, and 3.</w:t>
            </w:r>
          </w:p>
        </w:tc>
      </w:tr>
      <w:tr w:rsidR="004A47BA" w:rsidRPr="004A47BA" w14:paraId="6C7F54E6" w14:textId="77777777" w:rsidTr="00C6046E">
        <w:tc>
          <w:tcPr>
            <w:tcW w:w="1413" w:type="dxa"/>
            <w:vAlign w:val="center"/>
            <w:hideMark/>
          </w:tcPr>
          <w:p w14:paraId="55800E57" w14:textId="77777777" w:rsidR="004A47BA" w:rsidRPr="004A47BA" w:rsidRDefault="004A47BA">
            <w:pPr>
              <w:rPr>
                <w:lang w:eastAsia="ko-KR"/>
              </w:rPr>
            </w:pPr>
            <w:r w:rsidRPr="004A47BA">
              <w:rPr>
                <w:lang w:eastAsia="ko-KR"/>
              </w:rPr>
              <w:t>Panasonic</w:t>
            </w:r>
          </w:p>
        </w:tc>
        <w:tc>
          <w:tcPr>
            <w:tcW w:w="8218" w:type="dxa"/>
            <w:vAlign w:val="center"/>
            <w:hideMark/>
          </w:tcPr>
          <w:p w14:paraId="2CB31026" w14:textId="77777777" w:rsidR="004A47BA" w:rsidRPr="004A47BA" w:rsidRDefault="004A47BA">
            <w:pPr>
              <w:rPr>
                <w:lang w:eastAsia="ko-KR"/>
              </w:rPr>
            </w:pPr>
            <w:r w:rsidRPr="004A47BA">
              <w:rPr>
                <w:lang w:eastAsia="ko-KR"/>
              </w:rPr>
              <w:t>Proposal 3: The frequency spectrum for a device is a sub-band and each sub-band can consist of one or more sub-carrier for A-IoT transmission.</w:t>
            </w:r>
            <w:r w:rsidRPr="004A47BA">
              <w:rPr>
                <w:lang w:eastAsia="ko-KR"/>
              </w:rPr>
              <w:br/>
              <w:t>Proposal 4: Guard band would be needed to separate A-IoT traffic with NR traffic, and to separate different A-IoT sub-bands.</w:t>
            </w:r>
            <w:r w:rsidRPr="004A47BA">
              <w:rPr>
                <w:lang w:eastAsia="ko-KR"/>
              </w:rPr>
              <w:br/>
              <w:t>Proposal 5: Single sub-band would be sufficient for the limited number of devices, and multiple sub-bands would be needed for the massive number of devices.</w:t>
            </w:r>
            <w:r w:rsidRPr="004A47BA">
              <w:rPr>
                <w:lang w:eastAsia="ko-KR"/>
              </w:rPr>
              <w:br/>
              <w:t>Proposal 6: Sub-band information for a device can be hardcoded without over-the-air signaling to reduce the device complexity.</w:t>
            </w:r>
          </w:p>
        </w:tc>
      </w:tr>
    </w:tbl>
    <w:p w14:paraId="6013CE1D" w14:textId="77777777" w:rsidR="004A47BA" w:rsidRPr="004A47BA" w:rsidRDefault="004A47BA" w:rsidP="00D763D4">
      <w:pPr>
        <w:rPr>
          <w:lang w:eastAsia="ko-KR"/>
        </w:rPr>
      </w:pPr>
    </w:p>
    <w:p w14:paraId="40875CB3" w14:textId="2A36BB1B" w:rsidR="00D24B8B" w:rsidRDefault="00D24B8B" w:rsidP="00D24B8B">
      <w:pPr>
        <w:pStyle w:val="2"/>
      </w:pPr>
      <w:r>
        <w:t xml:space="preserve">R2D </w:t>
      </w:r>
      <w:r w:rsidR="00957CC6">
        <w:t xml:space="preserve">timing and sync </w:t>
      </w:r>
      <w:r w:rsidR="00905FCD">
        <w:t>signals</w:t>
      </w:r>
    </w:p>
    <w:p w14:paraId="2F56F5EC" w14:textId="11473292" w:rsidR="00D161A6" w:rsidRDefault="00D161A6" w:rsidP="00EE7DB6">
      <w:pPr>
        <w:rPr>
          <w:rFonts w:cs="Times"/>
          <w:lang w:eastAsia="ko-KR"/>
        </w:rPr>
      </w:pPr>
      <w:r>
        <w:rPr>
          <w:rFonts w:cs="Times" w:hint="eastAsia"/>
          <w:lang w:eastAsia="ko-KR"/>
        </w:rPr>
        <w:t xml:space="preserve">Almost 27 </w:t>
      </w:r>
      <w:r w:rsidR="00FB3031">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w:t>
      </w:r>
      <w:r w:rsidR="00867899">
        <w:rPr>
          <w:rFonts w:cs="Times"/>
          <w:lang w:eastAsia="ko-KR"/>
        </w:rPr>
        <w:t>s</w:t>
      </w:r>
      <w:r>
        <w:rPr>
          <w:rFonts w:cs="Times"/>
          <w:lang w:eastAsia="ko-KR"/>
        </w:rPr>
        <w:t xml:space="preserve"> think Rel-19 design should be reused as much as possible. </w:t>
      </w:r>
      <w:r w:rsidR="00867899">
        <w:rPr>
          <w:rFonts w:cs="Times"/>
          <w:lang w:eastAsia="ko-KR"/>
        </w:rPr>
        <w:t xml:space="preserve">There are suggestions that </w:t>
      </w:r>
      <w:r>
        <w:rPr>
          <w:rFonts w:cs="Times"/>
          <w:lang w:eastAsia="ko-KR"/>
        </w:rPr>
        <w:t xml:space="preserve">R2D postamble be </w:t>
      </w:r>
      <w:r w:rsidR="00867899">
        <w:rPr>
          <w:rFonts w:cs="Times"/>
          <w:lang w:eastAsia="ko-KR"/>
        </w:rPr>
        <w:t>removed</w:t>
      </w:r>
      <w:r>
        <w:rPr>
          <w:rFonts w:cs="Times"/>
          <w:lang w:eastAsia="ko-KR"/>
        </w:rPr>
        <w:t xml:space="preserve"> in Rel-20</w:t>
      </w:r>
      <w:r w:rsidR="00867899">
        <w:rPr>
          <w:rFonts w:cs="Times"/>
          <w:lang w:eastAsia="ko-KR"/>
        </w:rPr>
        <w:t xml:space="preserve">, but as it depends on </w:t>
      </w:r>
      <w:r>
        <w:rPr>
          <w:rFonts w:cs="Times"/>
          <w:lang w:eastAsia="ko-KR"/>
        </w:rPr>
        <w:t xml:space="preserve">whether L1 control indicating </w:t>
      </w:r>
      <w:r w:rsidR="00867899">
        <w:rPr>
          <w:rFonts w:cs="Times"/>
          <w:lang w:eastAsia="ko-KR"/>
        </w:rPr>
        <w:t>the R2D TBS is available or not, this discussion can be tagged as low priority.</w:t>
      </w:r>
    </w:p>
    <w:p w14:paraId="3EC357F5" w14:textId="6712192F" w:rsidR="00473AA8" w:rsidRPr="00867899" w:rsidRDefault="00473AA8" w:rsidP="00EE7DB6">
      <w:pPr>
        <w:rPr>
          <w:rFonts w:cs="Times"/>
          <w:lang w:eastAsia="ko-KR"/>
        </w:rPr>
      </w:pPr>
    </w:p>
    <w:p w14:paraId="3C5D0F58" w14:textId="5F2FE823" w:rsidR="00473AA8" w:rsidRDefault="00473AA8" w:rsidP="00EE7DB6">
      <w:pPr>
        <w:rPr>
          <w:rFonts w:cs="Times"/>
          <w:lang w:eastAsia="ko-KR"/>
        </w:rPr>
      </w:pPr>
      <w:r>
        <w:rPr>
          <w:rFonts w:cs="Times"/>
          <w:lang w:eastAsia="ko-KR"/>
        </w:rPr>
        <w:t xml:space="preserve">On R2D sync signals, many </w:t>
      </w:r>
      <w:r w:rsidR="00867899">
        <w:rPr>
          <w:rFonts w:cs="Times"/>
          <w:lang w:eastAsia="ko-KR"/>
        </w:rPr>
        <w:t>contributions</w:t>
      </w:r>
      <w:r>
        <w:rPr>
          <w:rFonts w:cs="Times"/>
          <w:lang w:eastAsia="ko-KR"/>
        </w:rPr>
        <w:t xml:space="preserve"> think that periodic R2D sync signals need to be provided</w:t>
      </w:r>
      <w:r w:rsidR="00867899">
        <w:rPr>
          <w:rFonts w:cs="Times"/>
          <w:lang w:eastAsia="ko-KR"/>
        </w:rPr>
        <w:t xml:space="preserve"> e.g., for T/F sync, providing cell search, measurement at the device, etc.</w:t>
      </w:r>
    </w:p>
    <w:p w14:paraId="4DB5E88A" w14:textId="77777777" w:rsidR="00D161A6" w:rsidRDefault="00D161A6" w:rsidP="00EE7DB6">
      <w:pPr>
        <w:rPr>
          <w:rFonts w:cs="Times"/>
          <w:lang w:eastAsia="ko-KR"/>
        </w:rPr>
      </w:pPr>
    </w:p>
    <w:p w14:paraId="798431CE" w14:textId="60960E60" w:rsidR="00EE7DB6" w:rsidRPr="00905FCD" w:rsidRDefault="00EE7DB6" w:rsidP="00EE7DB6">
      <w:pPr>
        <w:rPr>
          <w:rFonts w:cs="Times"/>
          <w:b/>
          <w:lang w:eastAsia="ko-KR"/>
        </w:rPr>
      </w:pPr>
      <w:r w:rsidRPr="00905FCD">
        <w:rPr>
          <w:rFonts w:cs="Times"/>
          <w:b/>
          <w:lang w:eastAsia="ko-KR"/>
        </w:rPr>
        <w:t>Proposal</w:t>
      </w:r>
      <w:r w:rsidR="00905FCD" w:rsidRPr="00905FCD">
        <w:rPr>
          <w:rFonts w:cs="Times"/>
          <w:b/>
          <w:lang w:eastAsia="ko-KR"/>
        </w:rPr>
        <w:t xml:space="preserve"> 3.4a</w:t>
      </w:r>
    </w:p>
    <w:p w14:paraId="5F77B361" w14:textId="7C2B5E2D" w:rsidR="00EE7DB6" w:rsidRPr="00B120F4" w:rsidRDefault="00EE7DB6" w:rsidP="00EE7DB6">
      <w:pPr>
        <w:rPr>
          <w:rFonts w:cs="Times"/>
          <w:lang w:eastAsia="ko-KR"/>
        </w:rPr>
      </w:pPr>
      <w:r w:rsidRPr="00B120F4">
        <w:rPr>
          <w:rFonts w:cs="Times"/>
          <w:lang w:eastAsia="ko-KR"/>
        </w:rPr>
        <w:t xml:space="preserve">Study </w:t>
      </w:r>
      <w:r w:rsidR="00D161A6">
        <w:rPr>
          <w:rFonts w:cs="Times"/>
          <w:lang w:eastAsia="ko-KR"/>
        </w:rPr>
        <w:t xml:space="preserve">necessity and feasibility of </w:t>
      </w:r>
      <w:r w:rsidRPr="00B120F4">
        <w:rPr>
          <w:rFonts w:cs="Times"/>
          <w:lang w:eastAsia="ko-KR"/>
        </w:rPr>
        <w:t>enhancements on R2D preamble</w:t>
      </w:r>
      <w:r w:rsidR="00D161A6">
        <w:rPr>
          <w:rFonts w:cs="Times"/>
          <w:lang w:eastAsia="ko-KR"/>
        </w:rPr>
        <w:t>(R-TAS)</w:t>
      </w:r>
      <w:r w:rsidRPr="00B120F4">
        <w:rPr>
          <w:rFonts w:cs="Times"/>
          <w:lang w:eastAsia="ko-KR"/>
        </w:rPr>
        <w:t xml:space="preserve">/postamble </w:t>
      </w:r>
      <w:r w:rsidR="000B536C">
        <w:rPr>
          <w:rFonts w:cs="Times"/>
          <w:lang w:eastAsia="ko-KR"/>
        </w:rPr>
        <w:t>including</w:t>
      </w:r>
      <w:r w:rsidR="00D161A6">
        <w:rPr>
          <w:rFonts w:cs="Times"/>
          <w:lang w:eastAsia="ko-KR"/>
        </w:rPr>
        <w:t xml:space="preserve"> the following aspects</w:t>
      </w:r>
      <w:r w:rsidRPr="00B120F4">
        <w:rPr>
          <w:rFonts w:cs="Times"/>
          <w:lang w:eastAsia="ko-KR"/>
        </w:rPr>
        <w:t xml:space="preserve"> </w:t>
      </w:r>
    </w:p>
    <w:p w14:paraId="5BD0F043" w14:textId="09ADBEAE" w:rsidR="009B06A4" w:rsidRDefault="00B120F4" w:rsidP="000D4BE1">
      <w:pPr>
        <w:pStyle w:val="ab"/>
        <w:numPr>
          <w:ilvl w:val="0"/>
          <w:numId w:val="3"/>
        </w:numPr>
        <w:rPr>
          <w:rFonts w:ascii="Times" w:hAnsi="Times" w:cs="Times"/>
          <w:lang w:eastAsia="ko-KR"/>
        </w:rPr>
      </w:pPr>
      <w:r>
        <w:rPr>
          <w:rFonts w:ascii="Times" w:hAnsi="Times" w:cs="Times"/>
          <w:lang w:eastAsia="ko-KR"/>
        </w:rPr>
        <w:t>s</w:t>
      </w:r>
      <w:r w:rsidR="009B06A4" w:rsidRPr="00B120F4">
        <w:rPr>
          <w:rFonts w:ascii="Times" w:hAnsi="Times" w:cs="Times"/>
          <w:lang w:eastAsia="ko-KR"/>
        </w:rPr>
        <w:t xml:space="preserve">equence-based </w:t>
      </w:r>
      <w:r w:rsidR="000B536C">
        <w:rPr>
          <w:rFonts w:ascii="Times" w:hAnsi="Times" w:cs="Times"/>
          <w:lang w:eastAsia="ko-KR"/>
        </w:rPr>
        <w:t>preamble(s)</w:t>
      </w:r>
    </w:p>
    <w:p w14:paraId="580CB33C" w14:textId="54EBD3F9" w:rsidR="000B536C" w:rsidRDefault="000B536C" w:rsidP="000B536C">
      <w:pPr>
        <w:pStyle w:val="ab"/>
        <w:numPr>
          <w:ilvl w:val="0"/>
          <w:numId w:val="3"/>
        </w:numPr>
        <w:rPr>
          <w:rFonts w:ascii="Times" w:hAnsi="Times" w:cs="Times"/>
          <w:lang w:eastAsia="ko-KR"/>
        </w:rPr>
      </w:pPr>
      <w:r>
        <w:rPr>
          <w:rFonts w:ascii="Times" w:hAnsi="Times" w:cs="Times"/>
          <w:lang w:eastAsia="ko-KR"/>
        </w:rPr>
        <w:t>sequence-based CAP</w:t>
      </w:r>
    </w:p>
    <w:p w14:paraId="26ECBAB6" w14:textId="62C39016" w:rsidR="000B536C" w:rsidRPr="00B120F4" w:rsidRDefault="000B536C" w:rsidP="000B536C">
      <w:pPr>
        <w:pStyle w:val="ab"/>
        <w:numPr>
          <w:ilvl w:val="0"/>
          <w:numId w:val="3"/>
        </w:numPr>
        <w:rPr>
          <w:rFonts w:ascii="Times" w:hAnsi="Times" w:cs="Times"/>
          <w:lang w:eastAsia="ko-KR"/>
        </w:rPr>
      </w:pPr>
      <w:r>
        <w:rPr>
          <w:rFonts w:ascii="Times" w:hAnsi="Times" w:cs="Times"/>
          <w:lang w:eastAsia="ko-KR"/>
        </w:rPr>
        <w:t>necessity or enhancement of SIP</w:t>
      </w:r>
    </w:p>
    <w:p w14:paraId="48D3AD44" w14:textId="6745607C" w:rsidR="00B120F4" w:rsidRDefault="00B120F4" w:rsidP="000D4BE1">
      <w:pPr>
        <w:pStyle w:val="ab"/>
        <w:numPr>
          <w:ilvl w:val="0"/>
          <w:numId w:val="3"/>
        </w:numPr>
        <w:rPr>
          <w:rFonts w:ascii="Times" w:hAnsi="Times" w:cs="Times"/>
          <w:lang w:eastAsia="ko-KR"/>
        </w:rPr>
      </w:pPr>
      <w:r>
        <w:rPr>
          <w:rFonts w:ascii="Times" w:hAnsi="Times" w:cs="Times"/>
          <w:lang w:eastAsia="ko-KR"/>
        </w:rPr>
        <w:t>based on sample-based d</w:t>
      </w:r>
      <w:r w:rsidR="000B536C">
        <w:rPr>
          <w:rFonts w:ascii="Times" w:hAnsi="Times" w:cs="Times"/>
          <w:lang w:eastAsia="ko-KR"/>
        </w:rPr>
        <w:t>etection, not on edge detection</w:t>
      </w:r>
    </w:p>
    <w:p w14:paraId="6B936A9B" w14:textId="1C6B6AD3" w:rsidR="000B536C" w:rsidRDefault="000B536C" w:rsidP="000D4BE1">
      <w:pPr>
        <w:pStyle w:val="ab"/>
        <w:numPr>
          <w:ilvl w:val="0"/>
          <w:numId w:val="3"/>
        </w:numPr>
        <w:rPr>
          <w:rFonts w:ascii="Times" w:hAnsi="Times" w:cs="Times"/>
          <w:lang w:eastAsia="ko-KR"/>
        </w:rPr>
      </w:pPr>
      <w:r>
        <w:rPr>
          <w:rFonts w:ascii="Times" w:hAnsi="Times" w:cs="Times"/>
          <w:lang w:eastAsia="ko-KR"/>
        </w:rPr>
        <w:t>removal or enhancements on R2D postamble</w:t>
      </w:r>
    </w:p>
    <w:p w14:paraId="66BF283E" w14:textId="3F9C801D" w:rsidR="000B536C" w:rsidRDefault="000B536C" w:rsidP="009B06A4">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9F02D5" w:rsidRPr="0004202B" w14:paraId="0F29B369" w14:textId="77777777" w:rsidTr="00AD48E1">
        <w:tc>
          <w:tcPr>
            <w:tcW w:w="1479" w:type="dxa"/>
            <w:shd w:val="clear" w:color="auto" w:fill="D9D9D9" w:themeFill="background1" w:themeFillShade="D9"/>
          </w:tcPr>
          <w:p w14:paraId="770202C1" w14:textId="77777777" w:rsidR="009F02D5" w:rsidRPr="0004202B" w:rsidRDefault="009F02D5"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2330A904" w14:textId="77777777" w:rsidR="009F02D5" w:rsidRPr="0004202B" w:rsidRDefault="009F02D5"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CD0BE85" w14:textId="77777777" w:rsidR="009F02D5" w:rsidRPr="0004202B" w:rsidRDefault="009F02D5" w:rsidP="00AD48E1">
            <w:pPr>
              <w:jc w:val="center"/>
              <w:rPr>
                <w:b/>
                <w:bCs/>
                <w:lang w:val="en-US" w:eastAsia="ko-KR"/>
              </w:rPr>
            </w:pPr>
            <w:r w:rsidRPr="0004202B">
              <w:rPr>
                <w:b/>
                <w:bCs/>
                <w:lang w:val="en-US" w:eastAsia="ko-KR"/>
              </w:rPr>
              <w:t>Comments</w:t>
            </w:r>
          </w:p>
        </w:tc>
      </w:tr>
      <w:tr w:rsidR="009F02D5" w:rsidRPr="0004202B" w14:paraId="2E1B5EA0" w14:textId="77777777" w:rsidTr="00AD48E1">
        <w:tc>
          <w:tcPr>
            <w:tcW w:w="1479" w:type="dxa"/>
          </w:tcPr>
          <w:p w14:paraId="4DD4745F" w14:textId="77777777" w:rsidR="009F02D5" w:rsidRPr="0004202B" w:rsidRDefault="009F02D5" w:rsidP="00AD48E1">
            <w:pPr>
              <w:rPr>
                <w:lang w:val="en-US" w:eastAsia="ko-KR"/>
              </w:rPr>
            </w:pPr>
          </w:p>
        </w:tc>
        <w:tc>
          <w:tcPr>
            <w:tcW w:w="1372" w:type="dxa"/>
          </w:tcPr>
          <w:p w14:paraId="6A814750" w14:textId="77777777" w:rsidR="009F02D5" w:rsidRPr="0004202B" w:rsidRDefault="009F02D5" w:rsidP="00AD48E1">
            <w:pPr>
              <w:rPr>
                <w:lang w:val="en-US" w:eastAsia="ko-KR"/>
              </w:rPr>
            </w:pPr>
          </w:p>
        </w:tc>
        <w:tc>
          <w:tcPr>
            <w:tcW w:w="6780" w:type="dxa"/>
          </w:tcPr>
          <w:p w14:paraId="7C99A9FE" w14:textId="77777777" w:rsidR="009F02D5" w:rsidRPr="0004202B" w:rsidRDefault="009F02D5" w:rsidP="00AD48E1">
            <w:pPr>
              <w:rPr>
                <w:lang w:val="en-US" w:eastAsia="ko-KR"/>
              </w:rPr>
            </w:pPr>
          </w:p>
        </w:tc>
      </w:tr>
      <w:tr w:rsidR="009F02D5" w:rsidRPr="0004202B" w14:paraId="4E4115FA" w14:textId="77777777" w:rsidTr="00AD48E1">
        <w:tc>
          <w:tcPr>
            <w:tcW w:w="1479" w:type="dxa"/>
          </w:tcPr>
          <w:p w14:paraId="6B09E296" w14:textId="77777777" w:rsidR="009F02D5" w:rsidRPr="0004202B" w:rsidRDefault="009F02D5" w:rsidP="00AD48E1">
            <w:pPr>
              <w:rPr>
                <w:lang w:val="en-US" w:eastAsia="ko-KR"/>
              </w:rPr>
            </w:pPr>
          </w:p>
        </w:tc>
        <w:tc>
          <w:tcPr>
            <w:tcW w:w="1372" w:type="dxa"/>
          </w:tcPr>
          <w:p w14:paraId="754672C0" w14:textId="77777777" w:rsidR="009F02D5" w:rsidRPr="0004202B" w:rsidRDefault="009F02D5" w:rsidP="00AD48E1">
            <w:pPr>
              <w:rPr>
                <w:lang w:val="en-US" w:eastAsia="ko-KR"/>
              </w:rPr>
            </w:pPr>
          </w:p>
        </w:tc>
        <w:tc>
          <w:tcPr>
            <w:tcW w:w="6780" w:type="dxa"/>
          </w:tcPr>
          <w:p w14:paraId="2AAD1D12" w14:textId="77777777" w:rsidR="009F02D5" w:rsidRPr="0004202B" w:rsidRDefault="009F02D5" w:rsidP="00AD48E1">
            <w:pPr>
              <w:rPr>
                <w:lang w:val="en-US" w:eastAsia="ko-KR"/>
              </w:rPr>
            </w:pPr>
          </w:p>
        </w:tc>
      </w:tr>
    </w:tbl>
    <w:p w14:paraId="71EB9D64" w14:textId="77777777" w:rsidR="009F02D5" w:rsidRDefault="009F02D5" w:rsidP="009B06A4">
      <w:pPr>
        <w:rPr>
          <w:rFonts w:cs="Times"/>
          <w:lang w:eastAsia="ko-KR"/>
        </w:rPr>
      </w:pPr>
    </w:p>
    <w:p w14:paraId="00BD876F" w14:textId="65B76152" w:rsidR="00B120F4" w:rsidRPr="00905FCD" w:rsidRDefault="00867899" w:rsidP="009B06A4">
      <w:pPr>
        <w:rPr>
          <w:rFonts w:cs="Times"/>
          <w:b/>
          <w:lang w:eastAsia="ko-KR"/>
        </w:rPr>
      </w:pPr>
      <w:r w:rsidRPr="00905FCD">
        <w:rPr>
          <w:rFonts w:cs="Times" w:hint="eastAsia"/>
          <w:b/>
          <w:lang w:eastAsia="ko-KR"/>
        </w:rPr>
        <w:t>Proposal</w:t>
      </w:r>
      <w:r w:rsidR="00905FCD" w:rsidRPr="00905FCD">
        <w:rPr>
          <w:rFonts w:cs="Times"/>
          <w:b/>
          <w:lang w:eastAsia="ko-KR"/>
        </w:rPr>
        <w:t xml:space="preserve"> 3.4</w:t>
      </w:r>
      <w:r w:rsidR="009F02D5">
        <w:rPr>
          <w:rFonts w:cs="Times"/>
          <w:b/>
          <w:lang w:eastAsia="ko-KR"/>
        </w:rPr>
        <w:t>b</w:t>
      </w:r>
    </w:p>
    <w:p w14:paraId="376AB97C" w14:textId="581F7443" w:rsidR="009B06A4" w:rsidRPr="00B120F4" w:rsidRDefault="00867899" w:rsidP="009B06A4">
      <w:pPr>
        <w:rPr>
          <w:rFonts w:cs="Times"/>
          <w:lang w:eastAsia="ko-KR"/>
        </w:rPr>
      </w:pPr>
      <w:r>
        <w:rPr>
          <w:rFonts w:cs="Times"/>
          <w:lang w:eastAsia="ko-KR"/>
        </w:rPr>
        <w:t xml:space="preserve">Study </w:t>
      </w:r>
      <w:r w:rsidR="00495B68">
        <w:rPr>
          <w:rFonts w:cs="Times"/>
          <w:lang w:eastAsia="ko-KR"/>
        </w:rPr>
        <w:t>necessity and feasibility of</w:t>
      </w:r>
      <w:r>
        <w:rPr>
          <w:rFonts w:cs="Times"/>
          <w:lang w:eastAsia="ko-KR"/>
        </w:rPr>
        <w:t xml:space="preserve"> </w:t>
      </w:r>
      <w:r w:rsidR="00495B68">
        <w:rPr>
          <w:rFonts w:cs="Times"/>
          <w:lang w:eastAsia="ko-KR"/>
        </w:rPr>
        <w:t xml:space="preserve">supporting periodic </w:t>
      </w:r>
      <w:r>
        <w:rPr>
          <w:rFonts w:cs="Times"/>
          <w:lang w:eastAsia="ko-KR"/>
        </w:rPr>
        <w:t xml:space="preserve">R2D </w:t>
      </w:r>
      <w:r w:rsidR="009B06A4" w:rsidRPr="00B120F4">
        <w:rPr>
          <w:rFonts w:cs="Times"/>
          <w:lang w:eastAsia="ko-KR"/>
        </w:rPr>
        <w:t xml:space="preserve">sync </w:t>
      </w:r>
      <w:r w:rsidR="00EF254B" w:rsidRPr="00B120F4">
        <w:rPr>
          <w:rFonts w:cs="Times"/>
          <w:lang w:eastAsia="ko-KR"/>
        </w:rPr>
        <w:t xml:space="preserve">signals </w:t>
      </w:r>
      <w:r w:rsidR="00495B68">
        <w:rPr>
          <w:rFonts w:cs="Times"/>
          <w:lang w:eastAsia="ko-KR"/>
        </w:rPr>
        <w:t xml:space="preserve">for Device 2b/C considering the following aspects </w:t>
      </w:r>
    </w:p>
    <w:p w14:paraId="4991668B" w14:textId="6D4C909A" w:rsidR="009E49B2" w:rsidRPr="00B120F4" w:rsidRDefault="009E49B2" w:rsidP="000D4BE1">
      <w:pPr>
        <w:pStyle w:val="ab"/>
        <w:numPr>
          <w:ilvl w:val="0"/>
          <w:numId w:val="3"/>
        </w:numPr>
        <w:rPr>
          <w:rFonts w:ascii="Times" w:hAnsi="Times" w:cs="Times"/>
          <w:lang w:eastAsia="ko-KR"/>
        </w:rPr>
      </w:pPr>
      <w:r w:rsidRPr="00B120F4">
        <w:rPr>
          <w:rFonts w:ascii="Times" w:hAnsi="Times" w:cs="Times"/>
          <w:lang w:eastAsia="ko-KR"/>
        </w:rPr>
        <w:t>T/F sync</w:t>
      </w:r>
      <w:r w:rsidR="00495B68">
        <w:rPr>
          <w:rFonts w:ascii="Times" w:hAnsi="Times" w:cs="Times"/>
          <w:lang w:eastAsia="ko-KR"/>
        </w:rPr>
        <w:t xml:space="preserve"> for Device 2b/C</w:t>
      </w:r>
    </w:p>
    <w:p w14:paraId="0A9DA967" w14:textId="3A1B16D7" w:rsidR="009E49B2" w:rsidRPr="00B120F4" w:rsidRDefault="00495B68" w:rsidP="000D4BE1">
      <w:pPr>
        <w:pStyle w:val="ab"/>
        <w:numPr>
          <w:ilvl w:val="0"/>
          <w:numId w:val="3"/>
        </w:numPr>
        <w:rPr>
          <w:rFonts w:ascii="Times" w:hAnsi="Times" w:cs="Times"/>
          <w:lang w:eastAsia="ko-KR"/>
        </w:rPr>
      </w:pPr>
      <w:r>
        <w:rPr>
          <w:rFonts w:ascii="Times" w:hAnsi="Times" w:cs="Times"/>
          <w:lang w:eastAsia="ko-KR"/>
        </w:rPr>
        <w:t>for</w:t>
      </w:r>
      <w:r w:rsidR="009E49B2" w:rsidRPr="00B120F4">
        <w:rPr>
          <w:rFonts w:ascii="Times" w:hAnsi="Times" w:cs="Times"/>
          <w:lang w:eastAsia="ko-KR"/>
        </w:rPr>
        <w:t xml:space="preserve"> cell search</w:t>
      </w:r>
      <w:r>
        <w:rPr>
          <w:rFonts w:ascii="Times" w:hAnsi="Times" w:cs="Times"/>
          <w:lang w:eastAsia="ko-KR"/>
        </w:rPr>
        <w:t xml:space="preserve"> (if supported)</w:t>
      </w:r>
    </w:p>
    <w:p w14:paraId="4F20D693" w14:textId="0669641C" w:rsidR="009E49B2" w:rsidRPr="00B120F4" w:rsidRDefault="009E49B2" w:rsidP="000D4BE1">
      <w:pPr>
        <w:pStyle w:val="ab"/>
        <w:numPr>
          <w:ilvl w:val="0"/>
          <w:numId w:val="3"/>
        </w:numPr>
        <w:rPr>
          <w:rFonts w:ascii="Times" w:hAnsi="Times" w:cs="Times"/>
          <w:lang w:eastAsia="ko-KR"/>
        </w:rPr>
      </w:pPr>
      <w:r w:rsidRPr="00B120F4">
        <w:rPr>
          <w:rFonts w:ascii="Times" w:hAnsi="Times" w:cs="Times"/>
          <w:lang w:eastAsia="ko-KR"/>
        </w:rPr>
        <w:t>for m</w:t>
      </w:r>
      <w:r w:rsidR="00495B68">
        <w:rPr>
          <w:rFonts w:ascii="Times" w:hAnsi="Times" w:cs="Times"/>
          <w:lang w:eastAsia="ko-KR"/>
        </w:rPr>
        <w:t>easurement at the device</w:t>
      </w:r>
    </w:p>
    <w:p w14:paraId="2E2AEE4A" w14:textId="77777777" w:rsidR="009F02D5" w:rsidRDefault="009F02D5" w:rsidP="00EE7DB6">
      <w:pPr>
        <w:rPr>
          <w:rFonts w:cs="Times"/>
          <w:b/>
          <w:lang w:eastAsia="ko-KR"/>
        </w:rPr>
      </w:pPr>
    </w:p>
    <w:tbl>
      <w:tblPr>
        <w:tblStyle w:val="ad"/>
        <w:tblW w:w="9631" w:type="dxa"/>
        <w:tblLayout w:type="fixed"/>
        <w:tblLook w:val="04A0" w:firstRow="1" w:lastRow="0" w:firstColumn="1" w:lastColumn="0" w:noHBand="0" w:noVBand="1"/>
      </w:tblPr>
      <w:tblGrid>
        <w:gridCol w:w="1479"/>
        <w:gridCol w:w="1372"/>
        <w:gridCol w:w="6780"/>
      </w:tblGrid>
      <w:tr w:rsidR="009F02D5" w:rsidRPr="0004202B" w14:paraId="5F781E58" w14:textId="77777777" w:rsidTr="00AD48E1">
        <w:tc>
          <w:tcPr>
            <w:tcW w:w="1479" w:type="dxa"/>
            <w:shd w:val="clear" w:color="auto" w:fill="D9D9D9" w:themeFill="background1" w:themeFillShade="D9"/>
          </w:tcPr>
          <w:p w14:paraId="10C371EB" w14:textId="77777777" w:rsidR="009F02D5" w:rsidRPr="0004202B" w:rsidRDefault="009F02D5"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34F6038A" w14:textId="77777777" w:rsidR="009F02D5" w:rsidRPr="0004202B" w:rsidRDefault="009F02D5"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CF288D4" w14:textId="77777777" w:rsidR="009F02D5" w:rsidRPr="0004202B" w:rsidRDefault="009F02D5" w:rsidP="00AD48E1">
            <w:pPr>
              <w:jc w:val="center"/>
              <w:rPr>
                <w:b/>
                <w:bCs/>
                <w:lang w:val="en-US" w:eastAsia="ko-KR"/>
              </w:rPr>
            </w:pPr>
            <w:r w:rsidRPr="0004202B">
              <w:rPr>
                <w:b/>
                <w:bCs/>
                <w:lang w:val="en-US" w:eastAsia="ko-KR"/>
              </w:rPr>
              <w:t>Comments</w:t>
            </w:r>
          </w:p>
        </w:tc>
      </w:tr>
      <w:tr w:rsidR="009F02D5" w:rsidRPr="0004202B" w14:paraId="0C91EAC7" w14:textId="77777777" w:rsidTr="00AD48E1">
        <w:tc>
          <w:tcPr>
            <w:tcW w:w="1479" w:type="dxa"/>
          </w:tcPr>
          <w:p w14:paraId="1E30F8BA" w14:textId="77777777" w:rsidR="009F02D5" w:rsidRPr="0004202B" w:rsidRDefault="009F02D5" w:rsidP="00AD48E1">
            <w:pPr>
              <w:rPr>
                <w:lang w:val="en-US" w:eastAsia="ko-KR"/>
              </w:rPr>
            </w:pPr>
          </w:p>
        </w:tc>
        <w:tc>
          <w:tcPr>
            <w:tcW w:w="1372" w:type="dxa"/>
          </w:tcPr>
          <w:p w14:paraId="57C2BA7B" w14:textId="77777777" w:rsidR="009F02D5" w:rsidRPr="0004202B" w:rsidRDefault="009F02D5" w:rsidP="00AD48E1">
            <w:pPr>
              <w:rPr>
                <w:lang w:val="en-US" w:eastAsia="ko-KR"/>
              </w:rPr>
            </w:pPr>
          </w:p>
        </w:tc>
        <w:tc>
          <w:tcPr>
            <w:tcW w:w="6780" w:type="dxa"/>
          </w:tcPr>
          <w:p w14:paraId="6478E263" w14:textId="77777777" w:rsidR="009F02D5" w:rsidRPr="0004202B" w:rsidRDefault="009F02D5" w:rsidP="00AD48E1">
            <w:pPr>
              <w:rPr>
                <w:lang w:val="en-US" w:eastAsia="ko-KR"/>
              </w:rPr>
            </w:pPr>
          </w:p>
        </w:tc>
      </w:tr>
      <w:tr w:rsidR="009F02D5" w:rsidRPr="0004202B" w14:paraId="60BE1C3C" w14:textId="77777777" w:rsidTr="00AD48E1">
        <w:tc>
          <w:tcPr>
            <w:tcW w:w="1479" w:type="dxa"/>
          </w:tcPr>
          <w:p w14:paraId="54E87C9A" w14:textId="77777777" w:rsidR="009F02D5" w:rsidRPr="0004202B" w:rsidRDefault="009F02D5" w:rsidP="00AD48E1">
            <w:pPr>
              <w:rPr>
                <w:lang w:val="en-US" w:eastAsia="ko-KR"/>
              </w:rPr>
            </w:pPr>
          </w:p>
        </w:tc>
        <w:tc>
          <w:tcPr>
            <w:tcW w:w="1372" w:type="dxa"/>
          </w:tcPr>
          <w:p w14:paraId="76011581" w14:textId="77777777" w:rsidR="009F02D5" w:rsidRPr="0004202B" w:rsidRDefault="009F02D5" w:rsidP="00AD48E1">
            <w:pPr>
              <w:rPr>
                <w:lang w:val="en-US" w:eastAsia="ko-KR"/>
              </w:rPr>
            </w:pPr>
          </w:p>
        </w:tc>
        <w:tc>
          <w:tcPr>
            <w:tcW w:w="6780" w:type="dxa"/>
          </w:tcPr>
          <w:p w14:paraId="22A2F5D8" w14:textId="77777777" w:rsidR="009F02D5" w:rsidRPr="0004202B" w:rsidRDefault="009F02D5" w:rsidP="00AD48E1">
            <w:pPr>
              <w:rPr>
                <w:lang w:val="en-US" w:eastAsia="ko-KR"/>
              </w:rPr>
            </w:pPr>
          </w:p>
        </w:tc>
      </w:tr>
    </w:tbl>
    <w:p w14:paraId="01255891" w14:textId="77777777" w:rsidR="009F02D5" w:rsidRDefault="009F02D5" w:rsidP="00EE7DB6">
      <w:pPr>
        <w:rPr>
          <w:rFonts w:cs="Times"/>
          <w:b/>
          <w:lang w:eastAsia="ko-KR"/>
        </w:rPr>
      </w:pPr>
    </w:p>
    <w:p w14:paraId="18ED9C22" w14:textId="435EA68C" w:rsidR="00867899" w:rsidRPr="00905FCD" w:rsidRDefault="00867899" w:rsidP="00EE7DB6">
      <w:pPr>
        <w:rPr>
          <w:rFonts w:cs="Times"/>
          <w:b/>
          <w:lang w:eastAsia="ko-KR"/>
        </w:rPr>
      </w:pPr>
      <w:r w:rsidRPr="00905FCD">
        <w:rPr>
          <w:rFonts w:cs="Times" w:hint="eastAsia"/>
          <w:b/>
          <w:lang w:eastAsia="ko-KR"/>
        </w:rPr>
        <w:t>Proposal</w:t>
      </w:r>
      <w:r w:rsidR="005035F6">
        <w:rPr>
          <w:rFonts w:cs="Times"/>
          <w:b/>
          <w:lang w:eastAsia="ko-KR"/>
        </w:rPr>
        <w:t xml:space="preserve"> 3.4c</w:t>
      </w:r>
    </w:p>
    <w:p w14:paraId="41871E98" w14:textId="31D6CB61" w:rsidR="00867899" w:rsidRDefault="00867899" w:rsidP="00EE7DB6">
      <w:pPr>
        <w:rPr>
          <w:rFonts w:cs="Times"/>
          <w:lang w:eastAsia="ko-KR"/>
        </w:rPr>
      </w:pPr>
      <w:r>
        <w:rPr>
          <w:rFonts w:cs="Times"/>
          <w:lang w:eastAsia="ko-KR"/>
        </w:rPr>
        <w:t>Study necessity and feasibility of supporting A-IoT system information similar to MIB and/or SIB1</w:t>
      </w:r>
    </w:p>
    <w:p w14:paraId="726E0CC1" w14:textId="3A67B030" w:rsidR="00B120F4" w:rsidRDefault="00B120F4" w:rsidP="00EE7DB6">
      <w:pPr>
        <w:rPr>
          <w:rFonts w:cs="Times"/>
          <w:lang w:eastAsia="ko-KR"/>
        </w:rPr>
      </w:pPr>
      <w:r>
        <w:rPr>
          <w:rFonts w:cs="Times" w:hint="eastAsia"/>
          <w:lang w:eastAsia="ko-KR"/>
        </w:rPr>
        <w:t xml:space="preserve">A-IoT </w:t>
      </w:r>
      <w:r w:rsidR="009255EB">
        <w:rPr>
          <w:rFonts w:cs="Times"/>
          <w:lang w:eastAsia="ko-KR"/>
        </w:rPr>
        <w:t>system information</w:t>
      </w:r>
      <w:r>
        <w:rPr>
          <w:rFonts w:cs="Times"/>
          <w:lang w:eastAsia="ko-KR"/>
        </w:rPr>
        <w:t xml:space="preserve"> in PRDCH</w:t>
      </w:r>
      <w:r w:rsidR="009255EB">
        <w:rPr>
          <w:rFonts w:cs="Times"/>
          <w:lang w:eastAsia="ko-KR"/>
        </w:rPr>
        <w:t xml:space="preserve"> (e.g., MIB, SIB1)</w:t>
      </w:r>
      <w:r>
        <w:rPr>
          <w:rFonts w:cs="Times" w:hint="eastAsia"/>
          <w:lang w:eastAsia="ko-KR"/>
        </w:rPr>
        <w:t xml:space="preserve"> (HW, vivo, </w:t>
      </w:r>
      <w:r w:rsidR="009255EB">
        <w:rPr>
          <w:rFonts w:cs="Times"/>
          <w:lang w:eastAsia="ko-KR"/>
        </w:rPr>
        <w:t xml:space="preserve">CMCC, </w:t>
      </w:r>
    </w:p>
    <w:p w14:paraId="01A99BE9" w14:textId="48F401E9" w:rsidR="00867899" w:rsidRDefault="00867899" w:rsidP="000D4BE1">
      <w:pPr>
        <w:pStyle w:val="ab"/>
        <w:numPr>
          <w:ilvl w:val="0"/>
          <w:numId w:val="3"/>
        </w:numPr>
        <w:rPr>
          <w:rFonts w:cs="Times"/>
          <w:lang w:eastAsia="ko-KR"/>
        </w:rPr>
      </w:pPr>
      <w:r>
        <w:rPr>
          <w:rFonts w:cs="Times"/>
          <w:lang w:eastAsia="ko-KR"/>
        </w:rPr>
        <w:t>How to provide the system information (e.g., in PRDCH, in a dedicated physical channel) can be part of the study.</w:t>
      </w:r>
    </w:p>
    <w:p w14:paraId="60637FF9" w14:textId="1641A113" w:rsidR="009255EB" w:rsidRDefault="009255EB" w:rsidP="009255EB">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5035F6" w:rsidRPr="0004202B" w14:paraId="2CF5DA25" w14:textId="77777777" w:rsidTr="00AD48E1">
        <w:tc>
          <w:tcPr>
            <w:tcW w:w="1479" w:type="dxa"/>
            <w:shd w:val="clear" w:color="auto" w:fill="D9D9D9" w:themeFill="background1" w:themeFillShade="D9"/>
          </w:tcPr>
          <w:p w14:paraId="4BEA9487" w14:textId="77777777" w:rsidR="005035F6" w:rsidRPr="0004202B" w:rsidRDefault="005035F6"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150ED91" w14:textId="77777777" w:rsidR="005035F6" w:rsidRPr="0004202B" w:rsidRDefault="005035F6"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8B68415" w14:textId="77777777" w:rsidR="005035F6" w:rsidRPr="0004202B" w:rsidRDefault="005035F6" w:rsidP="00AD48E1">
            <w:pPr>
              <w:jc w:val="center"/>
              <w:rPr>
                <w:b/>
                <w:bCs/>
                <w:lang w:val="en-US" w:eastAsia="ko-KR"/>
              </w:rPr>
            </w:pPr>
            <w:r w:rsidRPr="0004202B">
              <w:rPr>
                <w:b/>
                <w:bCs/>
                <w:lang w:val="en-US" w:eastAsia="ko-KR"/>
              </w:rPr>
              <w:t>Comments</w:t>
            </w:r>
          </w:p>
        </w:tc>
      </w:tr>
      <w:tr w:rsidR="005035F6" w:rsidRPr="0004202B" w14:paraId="2EFF67E1" w14:textId="77777777" w:rsidTr="00AD48E1">
        <w:tc>
          <w:tcPr>
            <w:tcW w:w="1479" w:type="dxa"/>
          </w:tcPr>
          <w:p w14:paraId="6EBE8B7A" w14:textId="77777777" w:rsidR="005035F6" w:rsidRPr="0004202B" w:rsidRDefault="005035F6" w:rsidP="00AD48E1">
            <w:pPr>
              <w:rPr>
                <w:lang w:val="en-US" w:eastAsia="ko-KR"/>
              </w:rPr>
            </w:pPr>
          </w:p>
        </w:tc>
        <w:tc>
          <w:tcPr>
            <w:tcW w:w="1372" w:type="dxa"/>
          </w:tcPr>
          <w:p w14:paraId="1EF9BB33" w14:textId="77777777" w:rsidR="005035F6" w:rsidRPr="0004202B" w:rsidRDefault="005035F6" w:rsidP="00AD48E1">
            <w:pPr>
              <w:rPr>
                <w:lang w:val="en-US" w:eastAsia="ko-KR"/>
              </w:rPr>
            </w:pPr>
          </w:p>
        </w:tc>
        <w:tc>
          <w:tcPr>
            <w:tcW w:w="6780" w:type="dxa"/>
          </w:tcPr>
          <w:p w14:paraId="6D8F56BC" w14:textId="77777777" w:rsidR="005035F6" w:rsidRPr="0004202B" w:rsidRDefault="005035F6" w:rsidP="00AD48E1">
            <w:pPr>
              <w:rPr>
                <w:lang w:val="en-US" w:eastAsia="ko-KR"/>
              </w:rPr>
            </w:pPr>
          </w:p>
        </w:tc>
      </w:tr>
      <w:tr w:rsidR="005035F6" w:rsidRPr="0004202B" w14:paraId="6AB64F48" w14:textId="77777777" w:rsidTr="00AD48E1">
        <w:tc>
          <w:tcPr>
            <w:tcW w:w="1479" w:type="dxa"/>
          </w:tcPr>
          <w:p w14:paraId="1740E6B3" w14:textId="77777777" w:rsidR="005035F6" w:rsidRPr="0004202B" w:rsidRDefault="005035F6" w:rsidP="00AD48E1">
            <w:pPr>
              <w:rPr>
                <w:lang w:val="en-US" w:eastAsia="ko-KR"/>
              </w:rPr>
            </w:pPr>
          </w:p>
        </w:tc>
        <w:tc>
          <w:tcPr>
            <w:tcW w:w="1372" w:type="dxa"/>
          </w:tcPr>
          <w:p w14:paraId="2FDF3134" w14:textId="77777777" w:rsidR="005035F6" w:rsidRPr="0004202B" w:rsidRDefault="005035F6" w:rsidP="00AD48E1">
            <w:pPr>
              <w:rPr>
                <w:lang w:val="en-US" w:eastAsia="ko-KR"/>
              </w:rPr>
            </w:pPr>
          </w:p>
        </w:tc>
        <w:tc>
          <w:tcPr>
            <w:tcW w:w="6780" w:type="dxa"/>
          </w:tcPr>
          <w:p w14:paraId="206F5901" w14:textId="77777777" w:rsidR="005035F6" w:rsidRPr="0004202B" w:rsidRDefault="005035F6" w:rsidP="00AD48E1">
            <w:pPr>
              <w:rPr>
                <w:lang w:val="en-US" w:eastAsia="ko-KR"/>
              </w:rPr>
            </w:pPr>
          </w:p>
        </w:tc>
      </w:tr>
    </w:tbl>
    <w:p w14:paraId="6ECD0FF8" w14:textId="77777777" w:rsidR="005035F6" w:rsidRDefault="005035F6" w:rsidP="009255EB">
      <w:pPr>
        <w:rPr>
          <w:rFonts w:cs="Times"/>
          <w:lang w:eastAsia="ko-KR"/>
        </w:rPr>
      </w:pPr>
    </w:p>
    <w:p w14:paraId="1FEBC40D"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4567EE" w:rsidRDefault="004567EE" w:rsidP="009255EB">
      <w:pPr>
        <w:rPr>
          <w:rFonts w:cs="Times"/>
          <w:lang w:eastAsia="ko-KR"/>
        </w:rPr>
      </w:pPr>
    </w:p>
    <w:tbl>
      <w:tblPr>
        <w:tblStyle w:val="ad"/>
        <w:tblW w:w="0" w:type="auto"/>
        <w:tblLook w:val="04A0" w:firstRow="1" w:lastRow="0" w:firstColumn="1" w:lastColumn="0" w:noHBand="0" w:noVBand="1"/>
      </w:tblPr>
      <w:tblGrid>
        <w:gridCol w:w="1583"/>
        <w:gridCol w:w="8048"/>
      </w:tblGrid>
      <w:tr w:rsidR="004A47BA" w:rsidRPr="004A47BA" w14:paraId="6266D935" w14:textId="77777777" w:rsidTr="00C6046E">
        <w:tc>
          <w:tcPr>
            <w:tcW w:w="1271" w:type="dxa"/>
            <w:vAlign w:val="center"/>
            <w:hideMark/>
          </w:tcPr>
          <w:p w14:paraId="1A337214" w14:textId="77777777" w:rsidR="004A47BA" w:rsidRPr="00DB5AE2" w:rsidRDefault="004A47BA">
            <w:pPr>
              <w:rPr>
                <w:rFonts w:cs="Times"/>
                <w:lang w:val="en-US" w:eastAsia="ko-KR"/>
              </w:rPr>
            </w:pPr>
            <w:r w:rsidRPr="00DB5AE2">
              <w:rPr>
                <w:rFonts w:cs="Times"/>
                <w:lang w:eastAsia="ko-KR"/>
              </w:rPr>
              <w:t>Companies</w:t>
            </w:r>
          </w:p>
        </w:tc>
        <w:tc>
          <w:tcPr>
            <w:tcW w:w="8360" w:type="dxa"/>
            <w:vAlign w:val="center"/>
            <w:hideMark/>
          </w:tcPr>
          <w:p w14:paraId="42AC2DD3" w14:textId="77777777" w:rsidR="004A47BA" w:rsidRPr="00DB5AE2" w:rsidRDefault="004A47BA">
            <w:pPr>
              <w:rPr>
                <w:rFonts w:cs="Times"/>
                <w:lang w:eastAsia="ko-KR"/>
              </w:rPr>
            </w:pPr>
            <w:r w:rsidRPr="00DB5AE2">
              <w:rPr>
                <w:rFonts w:cs="Times"/>
                <w:lang w:eastAsia="ko-KR"/>
              </w:rPr>
              <w:t>Proposals and observations</w:t>
            </w:r>
          </w:p>
        </w:tc>
      </w:tr>
      <w:tr w:rsidR="004A47BA" w:rsidRPr="004A47BA" w14:paraId="7C6807F1" w14:textId="77777777" w:rsidTr="00C6046E">
        <w:tc>
          <w:tcPr>
            <w:tcW w:w="1271" w:type="dxa"/>
            <w:vAlign w:val="center"/>
            <w:hideMark/>
          </w:tcPr>
          <w:p w14:paraId="1EA7B321" w14:textId="77777777" w:rsidR="004A47BA" w:rsidRPr="00DB5AE2" w:rsidRDefault="004A47BA">
            <w:pPr>
              <w:rPr>
                <w:rFonts w:cs="Times"/>
                <w:lang w:eastAsia="ko-KR"/>
              </w:rPr>
            </w:pPr>
            <w:r w:rsidRPr="00DB5AE2">
              <w:rPr>
                <w:rFonts w:cs="Times"/>
                <w:lang w:eastAsia="ko-KR"/>
              </w:rPr>
              <w:t>FUTUREWEI</w:t>
            </w:r>
          </w:p>
        </w:tc>
        <w:tc>
          <w:tcPr>
            <w:tcW w:w="8360" w:type="dxa"/>
            <w:vAlign w:val="center"/>
            <w:hideMark/>
          </w:tcPr>
          <w:p w14:paraId="228FA98B"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8: Device 2b/C may need to locate a reference clock to lock its LO before it is able to start receiving R2D messages.</w:t>
            </w:r>
            <w:r w:rsidRPr="00DB5AE2">
              <w:rPr>
                <w:rFonts w:cs="Times"/>
                <w:lang w:eastAsia="ko-KR"/>
              </w:rPr>
              <w:br/>
            </w:r>
            <w:r w:rsidRPr="00DB5AE2">
              <w:rPr>
                <w:rFonts w:cs="Times"/>
                <w:bCs/>
                <w:lang w:eastAsia="ko-KR"/>
              </w:rPr>
              <w:t>Observation</w:t>
            </w:r>
            <w:r w:rsidRPr="00DB5AE2">
              <w:rPr>
                <w:rFonts w:cs="Times"/>
                <w:lang w:eastAsia="ko-KR"/>
              </w:rPr>
              <w:t xml:space="preserve"> 9: The time a device needs to lock may affect when a device can communicate.</w:t>
            </w:r>
            <w:r w:rsidRPr="00DB5AE2">
              <w:rPr>
                <w:rFonts w:cs="Times"/>
                <w:lang w:eastAsia="ko-KR"/>
              </w:rPr>
              <w:br/>
            </w:r>
            <w:r w:rsidRPr="00DB5AE2">
              <w:rPr>
                <w:rFonts w:cs="Times"/>
                <w:bCs/>
                <w:lang w:eastAsia="ko-KR"/>
              </w:rPr>
              <w:t>Proposal</w:t>
            </w:r>
            <w:r w:rsidRPr="00DB5AE2">
              <w:rPr>
                <w:rFonts w:cs="Times"/>
                <w:lang w:eastAsia="ko-KR"/>
              </w:rPr>
              <w:t xml:space="preserve"> 6: Study the necessities and feasibility of how to support reference clock signal for active devices.</w:t>
            </w:r>
          </w:p>
        </w:tc>
      </w:tr>
      <w:tr w:rsidR="004A47BA" w:rsidRPr="004A47BA" w14:paraId="15E8ED34" w14:textId="77777777" w:rsidTr="00C6046E">
        <w:tc>
          <w:tcPr>
            <w:tcW w:w="1271" w:type="dxa"/>
            <w:vAlign w:val="center"/>
            <w:hideMark/>
          </w:tcPr>
          <w:p w14:paraId="3E05AF92" w14:textId="77777777" w:rsidR="004A47BA" w:rsidRPr="00DB5AE2" w:rsidRDefault="004A47BA">
            <w:pPr>
              <w:rPr>
                <w:rFonts w:cs="Times"/>
                <w:lang w:eastAsia="ko-KR"/>
              </w:rPr>
            </w:pPr>
            <w:r w:rsidRPr="00DB5AE2">
              <w:rPr>
                <w:rFonts w:cs="Times"/>
                <w:lang w:eastAsia="ko-KR"/>
              </w:rPr>
              <w:t>Spreadtrum, UNISOC</w:t>
            </w:r>
          </w:p>
        </w:tc>
        <w:tc>
          <w:tcPr>
            <w:tcW w:w="8360" w:type="dxa"/>
            <w:vAlign w:val="center"/>
            <w:hideMark/>
          </w:tcPr>
          <w:p w14:paraId="7B2D5A2A"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4A47BA" w:rsidRPr="004A47BA" w14:paraId="4ADD36AF" w14:textId="77777777" w:rsidTr="00C6046E">
        <w:tc>
          <w:tcPr>
            <w:tcW w:w="1271" w:type="dxa"/>
            <w:vAlign w:val="center"/>
            <w:hideMark/>
          </w:tcPr>
          <w:p w14:paraId="23E0A5C1" w14:textId="77777777" w:rsidR="004A47BA" w:rsidRPr="00DB5AE2" w:rsidRDefault="004A47BA">
            <w:pPr>
              <w:rPr>
                <w:rFonts w:cs="Times"/>
                <w:lang w:eastAsia="ko-KR"/>
              </w:rPr>
            </w:pPr>
            <w:r w:rsidRPr="00DB5AE2">
              <w:rPr>
                <w:rFonts w:cs="Times"/>
                <w:lang w:eastAsia="ko-KR"/>
              </w:rPr>
              <w:t>Huawei, HiSilicon</w:t>
            </w:r>
          </w:p>
        </w:tc>
        <w:tc>
          <w:tcPr>
            <w:tcW w:w="8360" w:type="dxa"/>
            <w:vAlign w:val="center"/>
            <w:hideMark/>
          </w:tcPr>
          <w:p w14:paraId="7C43A9FD"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sidRPr="00DB5AE2">
              <w:rPr>
                <w:rFonts w:cs="Times"/>
                <w:lang w:eastAsia="ko-KR"/>
              </w:rPr>
              <w:br/>
            </w:r>
            <w:r w:rsidRPr="00DB5AE2">
              <w:rPr>
                <w:rFonts w:cs="Times"/>
                <w:bCs/>
                <w:lang w:eastAsia="ko-KR"/>
              </w:rPr>
              <w:t>Observation</w:t>
            </w:r>
            <w:r w:rsidRPr="00DB5AE2">
              <w:rPr>
                <w:rFonts w:cs="Times"/>
                <w:lang w:eastAsia="ko-KR"/>
              </w:rPr>
              <w:t xml:space="preserve"> 7: It is possible for device C to support an R2D preamble using a sequence-based design due to its increased power consumption and improved clock accuracy being able to support correlation detection.</w:t>
            </w:r>
            <w:r w:rsidRPr="00DB5AE2">
              <w:rPr>
                <w:rFonts w:cs="Times"/>
                <w:lang w:eastAsia="ko-KR"/>
              </w:rPr>
              <w:br/>
            </w:r>
            <w:r w:rsidRPr="00DB5AE2">
              <w:rPr>
                <w:rFonts w:cs="Times"/>
                <w:bCs/>
                <w:lang w:eastAsia="ko-KR"/>
              </w:rPr>
              <w:t>Observation</w:t>
            </w:r>
            <w:r w:rsidRPr="00DB5AE2">
              <w:rPr>
                <w:rFonts w:cs="Times"/>
                <w:lang w:eastAsia="ko-KR"/>
              </w:rPr>
              <w:t xml:space="preserve"> 8: The 256 and 64-length binary sequence can achieve an SNR performance of 4.0 dB and 8.2 dB with the MDR </w:t>
            </w:r>
            <w:r w:rsidRPr="00DB5AE2">
              <w:rPr>
                <w:rFonts w:cs="Times" w:hint="eastAsia"/>
                <w:lang w:eastAsia="ko-KR"/>
              </w:rPr>
              <w:t>≤</w:t>
            </w:r>
            <w:r w:rsidRPr="00DB5AE2">
              <w:rPr>
                <w:rFonts w:cs="Times"/>
                <w:lang w:eastAsia="ko-KR"/>
              </w:rPr>
              <w:t xml:space="preserve"> 1% and FAR </w:t>
            </w:r>
            <w:r w:rsidRPr="00DB5AE2">
              <w:rPr>
                <w:rFonts w:cs="Times" w:hint="eastAsia"/>
                <w:lang w:eastAsia="ko-KR"/>
              </w:rPr>
              <w:t>≤</w:t>
            </w:r>
            <w:r w:rsidRPr="00DB5AE2">
              <w:rPr>
                <w:rFonts w:cs="Times"/>
                <w:lang w:eastAsia="ko-KR"/>
              </w:rPr>
              <w:t xml:space="preserve"> 1% respectively. </w:t>
            </w:r>
            <w:r w:rsidRPr="00DB5AE2">
              <w:rPr>
                <w:rFonts w:cs="Times"/>
                <w:lang w:eastAsia="ko-KR"/>
              </w:rPr>
              <w:br/>
            </w:r>
            <w:r w:rsidRPr="00DB5AE2">
              <w:rPr>
                <w:rFonts w:cs="Times"/>
                <w:bCs/>
                <w:lang w:eastAsia="ko-KR"/>
              </w:rPr>
              <w:t>Proposal</w:t>
            </w:r>
            <w:r w:rsidRPr="00DB5AE2">
              <w:rPr>
                <w:rFonts w:cs="Times"/>
                <w:lang w:eastAsia="ko-KR"/>
              </w:rPr>
              <w:t xml:space="preserve"> 8: For the R2D preamble, a binary sequence preamble, e.g., Golay- or m- sequence, is supported. Use of different sequence lengths for different coverage levels is studied.</w:t>
            </w:r>
            <w:r w:rsidRPr="00DB5AE2">
              <w:rPr>
                <w:rFonts w:cs="Times"/>
                <w:lang w:eastAsia="ko-KR"/>
              </w:rPr>
              <w:br/>
            </w:r>
            <w:r w:rsidRPr="00DB5AE2">
              <w:rPr>
                <w:rFonts w:cs="Times"/>
                <w:bCs/>
                <w:lang w:eastAsia="ko-KR"/>
              </w:rPr>
              <w:t>Observation</w:t>
            </w:r>
            <w:r w:rsidRPr="00DB5AE2">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sidRPr="00DB5AE2">
              <w:rPr>
                <w:rFonts w:cs="Times"/>
                <w:lang w:eastAsia="ko-KR"/>
              </w:rPr>
              <w:br/>
            </w:r>
            <w:r w:rsidRPr="00DB5AE2">
              <w:rPr>
                <w:rFonts w:cs="Times"/>
                <w:bCs/>
                <w:lang w:eastAsia="ko-KR"/>
              </w:rPr>
              <w:t>Proposal</w:t>
            </w:r>
            <w:r w:rsidRPr="00DB5AE2">
              <w:rPr>
                <w:rFonts w:cs="Times"/>
                <w:lang w:eastAsia="ko-KR"/>
              </w:rPr>
              <w:t xml:space="preserve"> 9: Support the use of a periodic block for synchronization, containing a periodic preamble and a periodic PRDCH for the Rel-20 device C.</w:t>
            </w:r>
            <w:r w:rsidRPr="00DB5AE2">
              <w:rPr>
                <w:rFonts w:cs="Times"/>
                <w:lang w:eastAsia="ko-KR"/>
              </w:rPr>
              <w:br/>
            </w:r>
            <w:r w:rsidRPr="00DB5AE2">
              <w:rPr>
                <w:rFonts w:cs="Times"/>
                <w:bCs/>
                <w:lang w:eastAsia="ko-KR"/>
              </w:rPr>
              <w:t>Observation</w:t>
            </w:r>
            <w:r w:rsidRPr="00DB5AE2">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sidRPr="00DB5AE2">
              <w:rPr>
                <w:rFonts w:cs="Times"/>
                <w:lang w:eastAsia="ko-KR"/>
              </w:rPr>
              <w:br/>
            </w:r>
            <w:r w:rsidRPr="00DB5AE2">
              <w:rPr>
                <w:rFonts w:cs="Times"/>
                <w:bCs/>
                <w:lang w:eastAsia="ko-KR"/>
              </w:rPr>
              <w:t>Proposal</w:t>
            </w:r>
            <w:r w:rsidRPr="00DB5AE2">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sidRPr="00DB5AE2">
              <w:rPr>
                <w:rFonts w:cs="Times"/>
                <w:lang w:eastAsia="ko-KR"/>
              </w:rPr>
              <w:br/>
            </w:r>
            <w:r w:rsidRPr="00DB5AE2">
              <w:rPr>
                <w:rFonts w:cs="Times"/>
                <w:bCs/>
                <w:lang w:eastAsia="ko-KR"/>
              </w:rPr>
              <w:t>Observation</w:t>
            </w:r>
            <w:r w:rsidRPr="00DB5AE2">
              <w:rPr>
                <w:rFonts w:cs="Times"/>
                <w:lang w:eastAsia="ko-KR"/>
              </w:rPr>
              <w:t xml:space="preserve"> 11: Since active devices use a LO, if the initial CFO of the LO is not calibrated, the overhead of a guard-band for D2R transmissions is large.</w:t>
            </w:r>
            <w:r w:rsidRPr="00DB5AE2">
              <w:rPr>
                <w:rFonts w:cs="Times"/>
                <w:lang w:eastAsia="ko-KR"/>
              </w:rPr>
              <w:br/>
            </w:r>
            <w:r w:rsidRPr="00DB5AE2">
              <w:rPr>
                <w:rFonts w:cs="Times"/>
                <w:bCs/>
                <w:lang w:eastAsia="ko-KR"/>
              </w:rPr>
              <w:t>Proposal</w:t>
            </w:r>
            <w:r w:rsidRPr="00DB5AE2">
              <w:rPr>
                <w:rFonts w:cs="Times"/>
                <w:lang w:eastAsia="ko-KR"/>
              </w:rPr>
              <w:t xml:space="preserve"> 11: Support the use of a periodic CFO calibration signal for Rel-20 with the following characteristics:</w:t>
            </w:r>
            <w:r w:rsidRPr="00DB5AE2">
              <w:rPr>
                <w:rFonts w:cs="Times"/>
                <w:lang w:eastAsia="ko-KR"/>
              </w:rPr>
              <w:br/>
              <w:t>• Single-tone periodic signal.</w:t>
            </w:r>
            <w:r w:rsidRPr="00DB5AE2">
              <w:rPr>
                <w:rFonts w:cs="Times"/>
                <w:lang w:eastAsia="ko-KR"/>
              </w:rPr>
              <w:br/>
              <w:t>• Transmitted close to the D2R transmission.</w:t>
            </w:r>
            <w:r w:rsidRPr="00DB5AE2">
              <w:rPr>
                <w:rFonts w:cs="Times"/>
                <w:lang w:eastAsia="ko-KR"/>
              </w:rPr>
              <w:br/>
            </w:r>
            <w:r w:rsidRPr="00DB5AE2">
              <w:rPr>
                <w:rFonts w:cs="Times"/>
                <w:bCs/>
                <w:lang w:eastAsia="ko-KR"/>
              </w:rPr>
              <w:t>Proposal</w:t>
            </w:r>
            <w:r w:rsidRPr="00DB5AE2">
              <w:rPr>
                <w:rFonts w:cs="Times"/>
                <w:lang w:eastAsia="ko-KR"/>
              </w:rPr>
              <w:t xml:space="preserve"> 12: L1 control information with a separate CRC is supported for the Rel-20 R2D transmission.</w:t>
            </w:r>
            <w:r w:rsidRPr="00DB5AE2">
              <w:rPr>
                <w:rFonts w:cs="Times"/>
                <w:lang w:eastAsia="ko-KR"/>
              </w:rPr>
              <w:br/>
            </w:r>
            <w:r w:rsidRPr="00DB5AE2">
              <w:rPr>
                <w:rFonts w:cs="Times"/>
                <w:bCs/>
                <w:lang w:eastAsia="ko-KR"/>
              </w:rPr>
              <w:t>Proposal</w:t>
            </w:r>
            <w:r w:rsidRPr="00DB5AE2">
              <w:rPr>
                <w:rFonts w:cs="Times"/>
                <w:lang w:eastAsia="ko-KR"/>
              </w:rPr>
              <w:t xml:space="preserve"> 13: R2D postamble is not necessarily supported for the Rel-20 R2D transmission if the L1 control information includes the TBS indication field.</w:t>
            </w:r>
            <w:r w:rsidRPr="00DB5AE2">
              <w:rPr>
                <w:rFonts w:cs="Times"/>
                <w:lang w:eastAsia="ko-KR"/>
              </w:rPr>
              <w:br/>
            </w:r>
            <w:r w:rsidRPr="00DB5AE2">
              <w:rPr>
                <w:rFonts w:cs="Times"/>
                <w:bCs/>
                <w:lang w:eastAsia="ko-KR"/>
              </w:rPr>
              <w:t>Proposal</w:t>
            </w:r>
            <w:r w:rsidRPr="00DB5AE2">
              <w:rPr>
                <w:rFonts w:cs="Times"/>
                <w:lang w:eastAsia="ko-KR"/>
              </w:rPr>
              <w:t xml:space="preserve"> 27: L1 control indication is supported for Rel-20 device C R2D scheduling.</w:t>
            </w:r>
          </w:p>
        </w:tc>
      </w:tr>
      <w:tr w:rsidR="004A47BA" w:rsidRPr="004A47BA" w14:paraId="7E4DB6F4" w14:textId="77777777" w:rsidTr="00C6046E">
        <w:tc>
          <w:tcPr>
            <w:tcW w:w="1271" w:type="dxa"/>
            <w:vAlign w:val="center"/>
            <w:hideMark/>
          </w:tcPr>
          <w:p w14:paraId="2387C772" w14:textId="77777777" w:rsidR="004A47BA" w:rsidRPr="00DB5AE2" w:rsidRDefault="004A47BA">
            <w:pPr>
              <w:rPr>
                <w:rFonts w:cs="Times"/>
                <w:lang w:eastAsia="ko-KR"/>
              </w:rPr>
            </w:pPr>
            <w:r w:rsidRPr="00DB5AE2">
              <w:rPr>
                <w:rFonts w:cs="Times"/>
                <w:lang w:eastAsia="ko-KR"/>
              </w:rPr>
              <w:t>Ericsson</w:t>
            </w:r>
          </w:p>
        </w:tc>
        <w:tc>
          <w:tcPr>
            <w:tcW w:w="8360" w:type="dxa"/>
            <w:vAlign w:val="center"/>
            <w:hideMark/>
          </w:tcPr>
          <w:p w14:paraId="3BEB255E"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3 Dedicated synchronization signal(s) should be designed for Rel-20 R2D synchronization due to higher requirement for active devices in outdoor scenario compared to Rel-19.</w:t>
            </w:r>
            <w:r w:rsidRPr="00DB5AE2">
              <w:rPr>
                <w:rFonts w:cs="Times"/>
                <w:lang w:eastAsia="ko-KR"/>
              </w:rPr>
              <w:br/>
            </w:r>
            <w:r w:rsidRPr="00DB5AE2">
              <w:rPr>
                <w:rFonts w:cs="Times"/>
                <w:bCs/>
                <w:lang w:eastAsia="ko-KR"/>
              </w:rPr>
              <w:t>Observation</w:t>
            </w:r>
            <w:r w:rsidRPr="00DB5AE2">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sidRPr="00DB5AE2">
              <w:rPr>
                <w:rFonts w:cs="Times"/>
                <w:lang w:eastAsia="ko-KR"/>
              </w:rPr>
              <w:br/>
            </w:r>
            <w:r w:rsidRPr="00DB5AE2">
              <w:rPr>
                <w:rFonts w:cs="Times"/>
                <w:bCs/>
                <w:lang w:eastAsia="ko-KR"/>
              </w:rPr>
              <w:t>Proposal</w:t>
            </w:r>
            <w:r w:rsidRPr="00DB5AE2">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sidRPr="00DB5AE2">
              <w:rPr>
                <w:rFonts w:cs="Times"/>
                <w:lang w:eastAsia="ko-KR"/>
              </w:rPr>
              <w:br/>
            </w:r>
            <w:r w:rsidRPr="00DB5AE2">
              <w:rPr>
                <w:rFonts w:cs="Times"/>
                <w:bCs/>
                <w:lang w:eastAsia="ko-KR"/>
              </w:rPr>
              <w:t>Observation</w:t>
            </w:r>
            <w:r w:rsidRPr="00DB5AE2">
              <w:rPr>
                <w:rFonts w:cs="Times"/>
                <w:lang w:eastAsia="ko-KR"/>
              </w:rPr>
              <w:t xml:space="preserve"> 6 Clock calibration accuracy for device 2b/C operating in an outdoor scenario has strict requirements compared to the indoor scenario due to co-existence with NR UEs.</w:t>
            </w:r>
            <w:r w:rsidRPr="00DB5AE2">
              <w:rPr>
                <w:rFonts w:cs="Times"/>
                <w:lang w:eastAsia="ko-KR"/>
              </w:rPr>
              <w:br/>
            </w:r>
            <w:r w:rsidRPr="00DB5AE2">
              <w:rPr>
                <w:rFonts w:cs="Times"/>
                <w:bCs/>
                <w:lang w:eastAsia="ko-KR"/>
              </w:rPr>
              <w:t>Proposal</w:t>
            </w:r>
            <w:r w:rsidRPr="00DB5AE2">
              <w:rPr>
                <w:rFonts w:cs="Times"/>
                <w:lang w:eastAsia="ko-KR"/>
              </w:rPr>
              <w:t xml:space="preserve"> 7 Study the clock calibration accuracy requirements for device 2b/c for outdoor use case.</w:t>
            </w:r>
          </w:p>
          <w:p w14:paraId="6E3B6232" w14:textId="63AE9731"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17 For Device 1 in Rel-19, all D2R scheduling information is signaled by higher-layer signaling via the corresponding PRDCH. L1 control information is not supported in Rel-19.</w:t>
            </w:r>
            <w:r w:rsidRPr="00DB5AE2">
              <w:rPr>
                <w:rFonts w:cs="Times"/>
                <w:lang w:eastAsia="ko-KR"/>
              </w:rPr>
              <w:br/>
            </w:r>
            <w:r w:rsidRPr="00DB5AE2">
              <w:rPr>
                <w:rFonts w:cs="Times"/>
                <w:bCs/>
                <w:lang w:eastAsia="ko-KR"/>
              </w:rPr>
              <w:t>Proposal</w:t>
            </w:r>
            <w:r w:rsidRPr="00DB5AE2">
              <w:rPr>
                <w:rFonts w:cs="Times"/>
                <w:lang w:eastAsia="ko-KR"/>
              </w:rPr>
              <w:t xml:space="preserve"> 16 For Device 2b/C in Rel-20, study which, if any, of the D2R scheduling information should be signaling via L1 control information.</w:t>
            </w:r>
            <w:r w:rsidRPr="00DB5AE2">
              <w:rPr>
                <w:rFonts w:cs="Times"/>
                <w:lang w:eastAsia="ko-KR"/>
              </w:rPr>
              <w:br/>
            </w:r>
            <w:r w:rsidRPr="00DB5AE2">
              <w:rPr>
                <w:rFonts w:cs="Times"/>
                <w:bCs/>
                <w:lang w:eastAsia="ko-KR"/>
              </w:rPr>
              <w:t>Proposal</w:t>
            </w:r>
            <w:r w:rsidRPr="00DB5AE2">
              <w:rPr>
                <w:rFonts w:cs="Times"/>
                <w:lang w:eastAsia="ko-KR"/>
              </w:rPr>
              <w:t xml:space="preserve"> 17 For Device 2b/C in Rel-20, frequency domain resource allocation can be provided explicitly in the D2R scheduling information.</w:t>
            </w:r>
            <w:r w:rsidRPr="00DB5AE2">
              <w:rPr>
                <w:rFonts w:cs="Times"/>
                <w:lang w:eastAsia="ko-KR"/>
              </w:rPr>
              <w:br/>
            </w:r>
            <w:r w:rsidRPr="00DB5AE2">
              <w:rPr>
                <w:rFonts w:cs="Times"/>
                <w:bCs/>
                <w:lang w:eastAsia="ko-KR"/>
              </w:rPr>
              <w:t>Observation</w:t>
            </w:r>
            <w:r w:rsidRPr="00DB5AE2">
              <w:rPr>
                <w:rFonts w:cs="Times"/>
                <w:lang w:eastAsia="ko-KR"/>
              </w:rPr>
              <w:t xml:space="preserve"> 20 For Device 1 in Rel-19, M value of the PRDCH is provided by the CAP part of R-TAS, whereas R2D TBS information is indicated by postamble/higher-layer signaling.</w:t>
            </w:r>
            <w:r w:rsidRPr="00DB5AE2">
              <w:rPr>
                <w:rFonts w:cs="Times"/>
                <w:lang w:eastAsia="ko-KR"/>
              </w:rPr>
              <w:br/>
            </w:r>
            <w:r w:rsidRPr="00DB5AE2">
              <w:rPr>
                <w:rFonts w:cs="Times"/>
                <w:bCs/>
                <w:lang w:eastAsia="ko-KR"/>
              </w:rPr>
              <w:t>Proposal</w:t>
            </w:r>
            <w:r w:rsidRPr="00DB5AE2">
              <w:rPr>
                <w:rFonts w:cs="Times"/>
                <w:lang w:eastAsia="ko-KR"/>
              </w:rPr>
              <w:t xml:space="preserve"> 18 For Device 2b/C in Rel-20, study the necessity of introducing additional R2D control/scheduling information, for e.g., MCS-like information, such as number of repetitions, FEC code rate, etc.</w:t>
            </w:r>
            <w:r w:rsidRPr="00DB5AE2">
              <w:rPr>
                <w:rFonts w:cs="Times"/>
                <w:lang w:eastAsia="ko-KR"/>
              </w:rPr>
              <w:br/>
            </w:r>
            <w:r w:rsidRPr="00DB5AE2">
              <w:rPr>
                <w:rFonts w:cs="Times"/>
                <w:bCs/>
                <w:lang w:eastAsia="ko-KR"/>
              </w:rPr>
              <w:t>Proposal</w:t>
            </w:r>
            <w:r w:rsidRPr="00DB5AE2">
              <w:rPr>
                <w:rFonts w:cs="Times"/>
                <w:lang w:eastAsia="ko-KR"/>
              </w:rPr>
              <w:t xml:space="preserve"> 19 Study whether all or some of the R2D control/scheduling information that needs to be signaled is indicated by L1 control information and/or higher-layer signaling. </w:t>
            </w:r>
          </w:p>
          <w:p w14:paraId="2AFB1B29" w14:textId="45668D49" w:rsidR="004A47BA" w:rsidRPr="00DB5AE2" w:rsidRDefault="004A47BA">
            <w:pPr>
              <w:rPr>
                <w:rFonts w:cs="Times"/>
                <w:lang w:eastAsia="ko-KR"/>
              </w:rPr>
            </w:pPr>
          </w:p>
        </w:tc>
      </w:tr>
      <w:tr w:rsidR="004A47BA" w:rsidRPr="004A47BA" w14:paraId="4FDE5F63" w14:textId="77777777" w:rsidTr="00C6046E">
        <w:tc>
          <w:tcPr>
            <w:tcW w:w="1271" w:type="dxa"/>
            <w:vAlign w:val="center"/>
            <w:hideMark/>
          </w:tcPr>
          <w:p w14:paraId="3EACFCCA" w14:textId="77777777" w:rsidR="004A47BA" w:rsidRPr="00DB5AE2" w:rsidRDefault="004A47BA">
            <w:pPr>
              <w:rPr>
                <w:rFonts w:cs="Times"/>
                <w:lang w:eastAsia="ko-KR"/>
              </w:rPr>
            </w:pPr>
            <w:r w:rsidRPr="00DB5AE2">
              <w:rPr>
                <w:rFonts w:cs="Times"/>
                <w:lang w:eastAsia="ko-KR"/>
              </w:rPr>
              <w:t>CATT</w:t>
            </w:r>
          </w:p>
        </w:tc>
        <w:tc>
          <w:tcPr>
            <w:tcW w:w="8360" w:type="dxa"/>
            <w:vAlign w:val="center"/>
            <w:hideMark/>
          </w:tcPr>
          <w:p w14:paraId="0D6AA8E7"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8: R-TAS SIP defined in Rel-19 A-IoT can satisfy the detection requirements of target MDR of 10% for the FAR up to 1% in outdoor scenarios.</w:t>
            </w:r>
            <w:r w:rsidRPr="00DB5AE2">
              <w:rPr>
                <w:rFonts w:cs="Times"/>
                <w:lang w:eastAsia="ko-KR"/>
              </w:rPr>
              <w:br/>
            </w:r>
            <w:r w:rsidRPr="00DB5AE2">
              <w:rPr>
                <w:rFonts w:cs="Times"/>
                <w:bCs/>
                <w:lang w:eastAsia="ko-KR"/>
              </w:rPr>
              <w:t>Proposal</w:t>
            </w:r>
            <w:r w:rsidRPr="00DB5AE2">
              <w:rPr>
                <w:rFonts w:cs="Times"/>
                <w:lang w:eastAsia="ko-KR"/>
              </w:rPr>
              <w:t xml:space="preserve"> 19: R-TAS SIP defined in Rel-19 A-IoT can be reused in outdoor scenarios for Rel-20 A-IoT.</w:t>
            </w:r>
            <w:r w:rsidRPr="00DB5AE2">
              <w:rPr>
                <w:rFonts w:cs="Times"/>
                <w:lang w:eastAsia="ko-KR"/>
              </w:rPr>
              <w:br/>
            </w:r>
            <w:r w:rsidRPr="00DB5AE2">
              <w:rPr>
                <w:rFonts w:cs="Times"/>
                <w:bCs/>
                <w:lang w:eastAsia="ko-KR"/>
              </w:rPr>
              <w:t>Observation</w:t>
            </w:r>
            <w:r w:rsidRPr="00DB5AE2">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sidRPr="00DB5AE2">
              <w:rPr>
                <w:rFonts w:cs="Times"/>
                <w:lang w:eastAsia="ko-KR"/>
              </w:rPr>
              <w:br/>
            </w:r>
            <w:r w:rsidRPr="00DB5AE2">
              <w:rPr>
                <w:rFonts w:cs="Times"/>
                <w:bCs/>
                <w:lang w:eastAsia="ko-KR"/>
              </w:rPr>
              <w:t>Proposal</w:t>
            </w:r>
            <w:r w:rsidRPr="00DB5AE2">
              <w:rPr>
                <w:rFonts w:cs="Times"/>
                <w:lang w:eastAsia="ko-KR"/>
              </w:rPr>
              <w:t xml:space="preserve"> 20: R-TAS CAP defined in Rel-19 A-IoT can be reused in outdoor scenarios for Rel-20 A-IoT.</w:t>
            </w:r>
            <w:r w:rsidRPr="00DB5AE2">
              <w:rPr>
                <w:rFonts w:cs="Times"/>
                <w:lang w:eastAsia="ko-KR"/>
              </w:rPr>
              <w:br/>
            </w:r>
            <w:r w:rsidRPr="00DB5AE2">
              <w:rPr>
                <w:rFonts w:cs="Times"/>
                <w:bCs/>
                <w:lang w:eastAsia="ko-KR"/>
              </w:rPr>
              <w:t>Observation</w:t>
            </w:r>
            <w:r w:rsidRPr="00DB5AE2">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4A47BA" w:rsidRPr="004A47BA" w14:paraId="0520DF78" w14:textId="77777777" w:rsidTr="00C6046E">
        <w:tc>
          <w:tcPr>
            <w:tcW w:w="1271" w:type="dxa"/>
            <w:vAlign w:val="center"/>
            <w:hideMark/>
          </w:tcPr>
          <w:p w14:paraId="34363AAD" w14:textId="77777777" w:rsidR="004A47BA" w:rsidRPr="00DB5AE2" w:rsidRDefault="004A47BA">
            <w:pPr>
              <w:rPr>
                <w:rFonts w:cs="Times"/>
                <w:lang w:eastAsia="ko-KR"/>
              </w:rPr>
            </w:pPr>
            <w:r w:rsidRPr="00DB5AE2">
              <w:rPr>
                <w:rFonts w:cs="Times"/>
                <w:lang w:eastAsia="ko-KR"/>
              </w:rPr>
              <w:t>vivo</w:t>
            </w:r>
          </w:p>
        </w:tc>
        <w:tc>
          <w:tcPr>
            <w:tcW w:w="8360" w:type="dxa"/>
            <w:vAlign w:val="center"/>
            <w:hideMark/>
          </w:tcPr>
          <w:p w14:paraId="02ACF115" w14:textId="3FA96941" w:rsidR="00855C6D" w:rsidRPr="00DB5AE2" w:rsidRDefault="00855C6D">
            <w:pPr>
              <w:rPr>
                <w:rFonts w:cs="Times"/>
                <w:bCs/>
                <w:lang w:eastAsia="ko-KR"/>
              </w:rPr>
            </w:pPr>
            <w:r w:rsidRPr="00DB5AE2">
              <w:rPr>
                <w:rFonts w:cs="Times"/>
                <w:bCs/>
                <w:lang w:eastAsia="ko-KR"/>
              </w:rPr>
              <w:t>Proposal</w:t>
            </w:r>
            <w:r w:rsidRPr="00DB5AE2">
              <w:rPr>
                <w:rFonts w:cs="Times"/>
                <w:lang w:eastAsia="ko-KR"/>
              </w:rPr>
              <w:t xml:space="preserve"> 2: Study enhancements on signal channel design, e.g., modulation, repetition/FEC and channel structure to achieve target coverage for R2D and D2R.</w:t>
            </w:r>
          </w:p>
          <w:p w14:paraId="1F75CC07" w14:textId="51A0035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8: Study periodic sync signal, i.e., periodic sync signal/channel with the following functionalities: </w:t>
            </w:r>
            <w:r w:rsidRPr="00DB5AE2">
              <w:rPr>
                <w:rFonts w:cs="Times"/>
                <w:lang w:eastAsia="ko-KR"/>
              </w:rPr>
              <w:br/>
              <w:t>Ÿ Timing and frequency synchronization</w:t>
            </w:r>
            <w:r w:rsidRPr="00DB5AE2">
              <w:rPr>
                <w:rFonts w:cs="Times"/>
                <w:lang w:eastAsia="ko-KR"/>
              </w:rPr>
              <w:br/>
              <w:t>Ÿ Initial cell search</w:t>
            </w:r>
            <w:r w:rsidRPr="00DB5AE2">
              <w:rPr>
                <w:rFonts w:cs="Times"/>
                <w:lang w:eastAsia="ko-KR"/>
              </w:rPr>
              <w:br/>
              <w:t>Ÿ RRM measurement and cell (re)selection</w:t>
            </w:r>
            <w:r w:rsidRPr="00DB5AE2">
              <w:rPr>
                <w:rFonts w:cs="Times"/>
                <w:lang w:eastAsia="ko-KR"/>
              </w:rPr>
              <w:br/>
            </w:r>
            <w:r w:rsidRPr="00DB5AE2">
              <w:rPr>
                <w:rFonts w:cs="Times"/>
                <w:bCs/>
                <w:lang w:eastAsia="ko-KR"/>
              </w:rPr>
              <w:t>Proposal</w:t>
            </w:r>
            <w:r w:rsidRPr="00DB5AE2">
              <w:rPr>
                <w:rFonts w:cs="Times"/>
                <w:lang w:eastAsia="ko-KR"/>
              </w:rPr>
              <w:t xml:space="preserve"> 9: Study periodic sync sequence for timing/frequency estimation and measurement in R20 AIoT.</w:t>
            </w:r>
            <w:r w:rsidRPr="00DB5AE2">
              <w:rPr>
                <w:rFonts w:cs="Times"/>
                <w:lang w:eastAsia="ko-KR"/>
              </w:rPr>
              <w:br/>
              <w:t>- For timing and frequency estimation, investigate a two-part structure where the first part is for CFO calibration and the second part is for timing estimation, respectively.</w:t>
            </w:r>
            <w:r w:rsidRPr="00DB5AE2">
              <w:rPr>
                <w:rFonts w:cs="Times"/>
                <w:lang w:eastAsia="ko-KR"/>
              </w:rPr>
              <w:br/>
              <w:t>n For 1st part, consider single frequency signal for frequency synchronization</w:t>
            </w:r>
            <w:r w:rsidRPr="00DB5AE2">
              <w:rPr>
                <w:rFonts w:cs="Times"/>
                <w:lang w:eastAsia="ko-KR"/>
              </w:rPr>
              <w:br/>
              <w:t xml:space="preserve">n For 2nd part, consider sequences with at least good auto-correlation, and good cross-correlation if the sequence carries cell ID information </w:t>
            </w:r>
            <w:r w:rsidRPr="00DB5AE2">
              <w:rPr>
                <w:rFonts w:cs="Times"/>
                <w:lang w:eastAsia="ko-KR"/>
              </w:rPr>
              <w:br/>
              <w:t xml:space="preserve">u The sequence for timing estimation may consist of single or two sub-parts </w:t>
            </w:r>
            <w:r w:rsidRPr="00DB5AE2">
              <w:rPr>
                <w:rFonts w:cs="Times"/>
                <w:lang w:eastAsia="ko-KR"/>
              </w:rPr>
              <w:br/>
              <w:t xml:space="preserve">- For RRM measurement </w:t>
            </w:r>
            <w:r w:rsidRPr="00DB5AE2">
              <w:rPr>
                <w:rFonts w:cs="Times"/>
                <w:lang w:eastAsia="ko-KR"/>
              </w:rPr>
              <w:br/>
              <w:t>n Consider sequence with balanced number of 0s and 1s for better measurement accuracy</w:t>
            </w:r>
            <w:r w:rsidRPr="00DB5AE2">
              <w:rPr>
                <w:rFonts w:cs="Times"/>
                <w:lang w:eastAsia="ko-KR"/>
              </w:rPr>
              <w:br/>
            </w:r>
            <w:r w:rsidRPr="00DB5AE2">
              <w:rPr>
                <w:rFonts w:cs="Times"/>
                <w:bCs/>
                <w:lang w:eastAsia="ko-KR"/>
              </w:rPr>
              <w:t>Proposal</w:t>
            </w:r>
            <w:r w:rsidRPr="00DB5AE2">
              <w:rPr>
                <w:rFonts w:cs="Times"/>
                <w:lang w:eastAsia="ko-KR"/>
              </w:rPr>
              <w:t xml:space="preserve"> 10: Study Sync raster design and AIoT-SSB design taking detection complexity and accommodate the impact of an initial CFO up to 10^3 ppm. </w:t>
            </w:r>
            <w:r w:rsidRPr="00DB5AE2">
              <w:rPr>
                <w:rFonts w:cs="Times"/>
                <w:lang w:eastAsia="ko-KR"/>
              </w:rPr>
              <w:br/>
            </w:r>
            <w:r w:rsidRPr="00DB5AE2">
              <w:rPr>
                <w:rFonts w:cs="Times"/>
                <w:bCs/>
                <w:lang w:eastAsia="ko-KR"/>
              </w:rPr>
              <w:t>Observation</w:t>
            </w:r>
            <w:r w:rsidRPr="00DB5AE2">
              <w:rPr>
                <w:rFonts w:cs="Times"/>
                <w:lang w:eastAsia="ko-KR"/>
              </w:rPr>
              <w:t xml:space="preserve"> 12: </w:t>
            </w:r>
            <w:r w:rsidRPr="00DB5AE2">
              <w:rPr>
                <w:rFonts w:cs="Times"/>
                <w:lang w:eastAsia="ko-KR"/>
              </w:rPr>
              <w:br/>
              <w:t>Ÿ The information can be carried by AIoT SSB: SFN information, cell ID, AIoT SIB scheduling information (if needed).</w:t>
            </w:r>
            <w:r w:rsidRPr="00DB5AE2">
              <w:rPr>
                <w:rFonts w:cs="Times"/>
                <w:lang w:eastAsia="ko-KR"/>
              </w:rPr>
              <w:br/>
              <w:t xml:space="preserve">Ÿ The information can be carried by AIoT SIB: DRX configuration, DOA resource configuration, RRM measurement configuration, criteria for cell-(re)selection. </w:t>
            </w:r>
            <w:r w:rsidRPr="00DB5AE2">
              <w:rPr>
                <w:rFonts w:cs="Times"/>
                <w:lang w:eastAsia="ko-KR"/>
              </w:rPr>
              <w:br/>
            </w:r>
            <w:r w:rsidRPr="00DB5AE2">
              <w:rPr>
                <w:rFonts w:cs="Times"/>
                <w:bCs/>
                <w:lang w:eastAsia="ko-KR"/>
              </w:rPr>
              <w:t>Observation</w:t>
            </w:r>
            <w:r w:rsidRPr="00DB5AE2">
              <w:rPr>
                <w:rFonts w:cs="Times"/>
                <w:lang w:eastAsia="ko-KR"/>
              </w:rPr>
              <w:t xml:space="preserve"> 13: For the signal design of AIoT-SSB, both synchronization sequence part, and MIB-like payload part is needed. </w:t>
            </w:r>
            <w:r w:rsidRPr="00DB5AE2">
              <w:rPr>
                <w:rFonts w:cs="Times"/>
                <w:lang w:eastAsia="ko-KR"/>
              </w:rPr>
              <w:br/>
            </w:r>
            <w:r w:rsidRPr="00DB5AE2">
              <w:rPr>
                <w:rFonts w:cs="Times"/>
                <w:bCs/>
                <w:lang w:eastAsia="ko-KR"/>
              </w:rPr>
              <w:t>Observation</w:t>
            </w:r>
            <w:r w:rsidRPr="00DB5AE2">
              <w:rPr>
                <w:rFonts w:cs="Times"/>
                <w:lang w:eastAsia="ko-KR"/>
              </w:rPr>
              <w:t xml:space="preserve"> 14: In addition to AIoT-SSB, SIB1-like transmission would be beneficial, which can be carried by PRDCH.  </w:t>
            </w:r>
            <w:r w:rsidRPr="00DB5AE2">
              <w:rPr>
                <w:rFonts w:cs="Times"/>
                <w:lang w:eastAsia="ko-KR"/>
              </w:rPr>
              <w:br/>
            </w:r>
            <w:r w:rsidRPr="00DB5AE2">
              <w:rPr>
                <w:rFonts w:cs="Times"/>
                <w:bCs/>
                <w:lang w:eastAsia="ko-KR"/>
              </w:rPr>
              <w:t>Observation</w:t>
            </w:r>
            <w:r w:rsidRPr="00DB5AE2">
              <w:rPr>
                <w:rFonts w:cs="Times"/>
                <w:lang w:eastAsia="ko-KR"/>
              </w:rPr>
              <w:t xml:space="preserve"> 15: For R20 R2D detection, the performance of edge detection for R2D preamble is degraded caused by noise and interference due to much lower receiver sensitivity compared with that of device 1.</w:t>
            </w:r>
            <w:r w:rsidRPr="00DB5AE2">
              <w:rPr>
                <w:rFonts w:cs="Times"/>
                <w:lang w:eastAsia="ko-KR"/>
              </w:rPr>
              <w:br/>
            </w:r>
            <w:r w:rsidRPr="00DB5AE2">
              <w:rPr>
                <w:rFonts w:cs="Times"/>
                <w:bCs/>
                <w:lang w:eastAsia="ko-KR"/>
              </w:rPr>
              <w:t>Proposal</w:t>
            </w:r>
            <w:r w:rsidRPr="00DB5AE2">
              <w:rPr>
                <w:rFonts w:cs="Times"/>
                <w:lang w:eastAsia="ko-KR"/>
              </w:rPr>
              <w:t xml:space="preserve"> 11: Study R2D preamble design based on sample-based detection at receiver of active device, instead of edge detection for device 1.</w:t>
            </w:r>
            <w:r w:rsidRPr="00DB5AE2">
              <w:rPr>
                <w:rFonts w:cs="Times"/>
                <w:lang w:eastAsia="ko-KR"/>
              </w:rPr>
              <w:br/>
            </w:r>
            <w:r w:rsidRPr="00DB5AE2">
              <w:rPr>
                <w:rFonts w:cs="Times"/>
                <w:bCs/>
                <w:lang w:eastAsia="ko-KR"/>
              </w:rPr>
              <w:t>Observation</w:t>
            </w:r>
            <w:r w:rsidRPr="00DB5AE2">
              <w:rPr>
                <w:rFonts w:cs="Times"/>
                <w:lang w:eastAsia="ko-KR"/>
              </w:rPr>
              <w:t xml:space="preserve"> 16: SIP part may still be needed for R20 active device, if AIoT device needs to frequently blind monitor R2D signal.</w:t>
            </w:r>
            <w:r w:rsidRPr="00DB5AE2">
              <w:rPr>
                <w:rFonts w:cs="Times"/>
                <w:lang w:eastAsia="ko-KR"/>
              </w:rPr>
              <w:br/>
            </w:r>
            <w:r w:rsidRPr="00DB5AE2">
              <w:rPr>
                <w:rFonts w:cs="Times"/>
                <w:bCs/>
                <w:lang w:eastAsia="ko-KR"/>
              </w:rPr>
              <w:t>Proposal</w:t>
            </w:r>
            <w:r w:rsidRPr="00DB5AE2">
              <w:rPr>
                <w:rFonts w:cs="Times"/>
                <w:lang w:eastAsia="ko-KR"/>
              </w:rPr>
              <w:t xml:space="preserve"> 12: Study necessity of SIP part in R2D preamble for R20 active device.</w:t>
            </w:r>
            <w:r w:rsidRPr="00DB5AE2">
              <w:rPr>
                <w:rFonts w:cs="Times"/>
                <w:lang w:eastAsia="ko-KR"/>
              </w:rPr>
              <w:br/>
            </w:r>
            <w:r w:rsidRPr="00DB5AE2">
              <w:rPr>
                <w:rFonts w:cs="Times"/>
                <w:bCs/>
                <w:lang w:eastAsia="ko-KR"/>
              </w:rPr>
              <w:t>Observation</w:t>
            </w:r>
            <w:r w:rsidRPr="00DB5AE2">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sidRPr="00DB5AE2">
              <w:rPr>
                <w:rFonts w:cs="Times"/>
                <w:lang w:eastAsia="ko-KR"/>
              </w:rPr>
              <w:br/>
            </w:r>
            <w:r w:rsidRPr="00DB5AE2">
              <w:rPr>
                <w:rFonts w:cs="Times"/>
                <w:bCs/>
                <w:lang w:eastAsia="ko-KR"/>
              </w:rPr>
              <w:t>Observation</w:t>
            </w:r>
            <w:r w:rsidRPr="00DB5AE2">
              <w:rPr>
                <w:rFonts w:cs="Times"/>
                <w:lang w:eastAsia="ko-KR"/>
              </w:rPr>
              <w:t xml:space="preserve"> 18: The CAP part in R2D preamble preceding PRDCH is still needed for better timing sync in addition to periodic sync signal.</w:t>
            </w:r>
            <w:r w:rsidRPr="00DB5AE2">
              <w:rPr>
                <w:rFonts w:cs="Times"/>
                <w:lang w:eastAsia="ko-KR"/>
              </w:rPr>
              <w:br/>
            </w:r>
            <w:r w:rsidRPr="00DB5AE2">
              <w:rPr>
                <w:rFonts w:cs="Times"/>
                <w:bCs/>
                <w:lang w:eastAsia="ko-KR"/>
              </w:rPr>
              <w:t>Observation</w:t>
            </w:r>
            <w:r w:rsidRPr="00DB5AE2">
              <w:rPr>
                <w:rFonts w:cs="Times"/>
                <w:lang w:eastAsia="ko-KR"/>
              </w:rPr>
              <w:t xml:space="preserve"> 19: CAP part, using sequence with good correlation property, is needed at least for timing synchronization purpose. </w:t>
            </w:r>
            <w:r w:rsidRPr="00DB5AE2">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sidRPr="00DB5AE2">
              <w:rPr>
                <w:rFonts w:cs="Times"/>
                <w:lang w:eastAsia="ko-KR"/>
              </w:rPr>
              <w:br/>
            </w:r>
            <w:r w:rsidRPr="00DB5AE2">
              <w:rPr>
                <w:rFonts w:cs="Times"/>
                <w:bCs/>
                <w:lang w:eastAsia="ko-KR"/>
              </w:rPr>
              <w:t>Proposal</w:t>
            </w:r>
            <w:r w:rsidRPr="00DB5AE2">
              <w:rPr>
                <w:rFonts w:cs="Times"/>
                <w:lang w:eastAsia="ko-KR"/>
              </w:rPr>
              <w:t xml:space="preserve"> 13: Study the R2D preamble design in R20 AIoT, including</w:t>
            </w:r>
            <w:r w:rsidRPr="00DB5AE2">
              <w:rPr>
                <w:rFonts w:cs="Times"/>
                <w:lang w:eastAsia="ko-KR"/>
              </w:rPr>
              <w:br/>
              <w:t>- Necessity of SIP part</w:t>
            </w:r>
            <w:r w:rsidRPr="00DB5AE2">
              <w:rPr>
                <w:rFonts w:cs="Times"/>
                <w:lang w:eastAsia="ko-KR"/>
              </w:rPr>
              <w:br/>
              <w:t>- The design of CAP part to achieve adequate synchronization accuracy, and if needed, how to determine M value of the CAP part and/or PRDCH part.</w:t>
            </w:r>
            <w:r w:rsidRPr="00DB5AE2">
              <w:rPr>
                <w:rFonts w:cs="Times"/>
                <w:lang w:eastAsia="ko-KR"/>
              </w:rPr>
              <w:br/>
            </w:r>
            <w:r w:rsidRPr="00DB5AE2">
              <w:rPr>
                <w:rFonts w:cs="Times"/>
                <w:bCs/>
                <w:lang w:eastAsia="ko-KR"/>
              </w:rPr>
              <w:t>Proposal</w:t>
            </w:r>
            <w:r w:rsidRPr="00DB5AE2">
              <w:rPr>
                <w:rFonts w:cs="Times"/>
                <w:lang w:eastAsia="ko-KR"/>
              </w:rPr>
              <w:t xml:space="preserve"> 14: Study the impact of timing drift during PRDCH transmission.</w:t>
            </w:r>
            <w:r w:rsidRPr="00DB5AE2">
              <w:rPr>
                <w:rFonts w:cs="Times"/>
                <w:lang w:eastAsia="ko-KR"/>
              </w:rPr>
              <w:br/>
              <w:t>Observation 20: FAR of R19 postamble based on sample-based detection is too high.</w:t>
            </w:r>
            <w:r w:rsidRPr="00DB5AE2">
              <w:rPr>
                <w:rFonts w:cs="Times"/>
                <w:lang w:eastAsia="ko-KR"/>
              </w:rPr>
              <w:br/>
            </w:r>
            <w:r w:rsidRPr="00DB5AE2">
              <w:rPr>
                <w:rFonts w:cs="Times"/>
                <w:bCs/>
                <w:lang w:eastAsia="ko-KR"/>
              </w:rPr>
              <w:t>Proposal</w:t>
            </w:r>
            <w:r w:rsidRPr="00DB5AE2">
              <w:rPr>
                <w:rFonts w:cs="Times"/>
                <w:lang w:eastAsia="ko-KR"/>
              </w:rPr>
              <w:t xml:space="preserve"> 15: Postamble for PRDCH ending indication is not supported in R20.</w:t>
            </w:r>
          </w:p>
        </w:tc>
      </w:tr>
      <w:tr w:rsidR="004A47BA" w:rsidRPr="004A47BA" w14:paraId="478AD906" w14:textId="77777777" w:rsidTr="00C6046E">
        <w:tc>
          <w:tcPr>
            <w:tcW w:w="1271" w:type="dxa"/>
            <w:vAlign w:val="center"/>
            <w:hideMark/>
          </w:tcPr>
          <w:p w14:paraId="5929B78A" w14:textId="77777777" w:rsidR="004A47BA" w:rsidRPr="00DB5AE2" w:rsidRDefault="004A47BA">
            <w:pPr>
              <w:rPr>
                <w:rFonts w:cs="Times"/>
                <w:lang w:eastAsia="ko-KR"/>
              </w:rPr>
            </w:pPr>
            <w:r w:rsidRPr="00DB5AE2">
              <w:rPr>
                <w:rFonts w:cs="Times"/>
                <w:lang w:eastAsia="ko-KR"/>
              </w:rPr>
              <w:t>Xiaomi</w:t>
            </w:r>
          </w:p>
        </w:tc>
        <w:tc>
          <w:tcPr>
            <w:tcW w:w="8360" w:type="dxa"/>
            <w:vAlign w:val="center"/>
            <w:hideMark/>
          </w:tcPr>
          <w:p w14:paraId="307304C5"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13: For R2D timing acquisition and tracking, the same design can be used for Rel-20 A-IoT as that for Rel-19.</w:t>
            </w:r>
            <w:r w:rsidRPr="00DB5AE2">
              <w:rPr>
                <w:rFonts w:cs="Times"/>
                <w:lang w:eastAsia="ko-KR"/>
              </w:rPr>
              <w:br/>
              <w:t>• R-TAS is recommended to be supported to achieve timing acquisition at device side.</w:t>
            </w:r>
            <w:r w:rsidRPr="00DB5AE2">
              <w:rPr>
                <w:rFonts w:cs="Times"/>
                <w:lang w:eastAsia="ko-KR"/>
              </w:rPr>
              <w:br/>
              <w:t>• Manchester line coding is recommended to be supported to achieve chip-level time tracking at device side.</w:t>
            </w:r>
            <w:r w:rsidRPr="00DB5AE2">
              <w:rPr>
                <w:rFonts w:cs="Times"/>
                <w:lang w:eastAsia="ko-KR"/>
              </w:rPr>
              <w:br/>
            </w:r>
            <w:r w:rsidRPr="00DB5AE2">
              <w:rPr>
                <w:rFonts w:cs="Times"/>
                <w:bCs/>
                <w:lang w:eastAsia="ko-KR"/>
              </w:rPr>
              <w:t>Proposal</w:t>
            </w:r>
            <w:r w:rsidRPr="00DB5AE2">
              <w:rPr>
                <w:rFonts w:cs="Times"/>
                <w:lang w:eastAsia="ko-KR"/>
              </w:rPr>
              <w:t xml:space="preserve"> 16: For Rel-20 R2D time domain structure, it is suggested to keep the existing Rel-19 R2D time domain structure.</w:t>
            </w:r>
            <w:r w:rsidRPr="00DB5AE2">
              <w:rPr>
                <w:rFonts w:cs="Times"/>
                <w:lang w:eastAsia="ko-KR"/>
              </w:rPr>
              <w:br/>
              <w:t>• Organize the R2D transmission into OFDM symbols.</w:t>
            </w:r>
            <w:r w:rsidRPr="00DB5AE2">
              <w:rPr>
                <w:rFonts w:cs="Times"/>
                <w:lang w:eastAsia="ko-KR"/>
              </w:rPr>
              <w:br/>
              <w:t>• R2D chip can be studied.</w:t>
            </w:r>
            <w:r w:rsidRPr="00DB5AE2">
              <w:rPr>
                <w:rFonts w:cs="Times"/>
                <w:lang w:eastAsia="ko-KR"/>
              </w:rPr>
              <w:br/>
            </w:r>
            <w:r w:rsidRPr="00DB5AE2">
              <w:rPr>
                <w:rFonts w:cs="Times"/>
                <w:bCs/>
                <w:lang w:eastAsia="ko-KR"/>
              </w:rPr>
              <w:t>Proposal</w:t>
            </w:r>
            <w:r w:rsidRPr="00DB5AE2">
              <w:rPr>
                <w:rFonts w:cs="Times"/>
                <w:lang w:eastAsia="ko-KR"/>
              </w:rPr>
              <w:t xml:space="preserve"> 21: For PRDCH generation in Rel-20, the same R2D steps can be applied as Rel-19.</w:t>
            </w:r>
            <w:r w:rsidRPr="00DB5AE2">
              <w:rPr>
                <w:rFonts w:cs="Times"/>
                <w:lang w:eastAsia="ko-KR"/>
              </w:rPr>
              <w:br/>
            </w:r>
            <w:r w:rsidRPr="00DB5AE2">
              <w:rPr>
                <w:rFonts w:cs="Times"/>
                <w:bCs/>
                <w:lang w:eastAsia="ko-KR"/>
              </w:rPr>
              <w:t>Proposal</w:t>
            </w:r>
            <w:r w:rsidRPr="00DB5AE2">
              <w:rPr>
                <w:rFonts w:cs="Times"/>
                <w:lang w:eastAsia="ko-KR"/>
              </w:rPr>
              <w:t xml:space="preserve"> 22: For R2D transmission in Rel-20, the R2D timing acquisition signal (R-TAS) can be kept which is introduced in Rel-19.</w:t>
            </w:r>
            <w:r w:rsidRPr="00DB5AE2">
              <w:rPr>
                <w:rFonts w:cs="Times"/>
                <w:lang w:eastAsia="ko-KR"/>
              </w:rPr>
              <w:br/>
            </w:r>
            <w:r w:rsidRPr="00DB5AE2">
              <w:rPr>
                <w:rFonts w:cs="Times"/>
                <w:bCs/>
                <w:lang w:eastAsia="ko-KR"/>
              </w:rPr>
              <w:t>Proposal</w:t>
            </w:r>
            <w:r w:rsidRPr="00DB5AE2">
              <w:rPr>
                <w:rFonts w:cs="Times"/>
                <w:lang w:eastAsia="ko-KR"/>
              </w:rPr>
              <w:t xml:space="preserve"> 23: For R2D transmission in Rel-20, the R2D postamble signal introduced in Rel-19 can be reused.</w:t>
            </w:r>
            <w:r w:rsidRPr="00DB5AE2">
              <w:rPr>
                <w:rFonts w:cs="Times"/>
                <w:lang w:eastAsia="ko-KR"/>
              </w:rPr>
              <w:br/>
            </w:r>
            <w:r w:rsidRPr="00DB5AE2">
              <w:rPr>
                <w:rFonts w:cs="Times"/>
                <w:bCs/>
                <w:lang w:eastAsia="ko-KR"/>
              </w:rPr>
              <w:t>Proposal</w:t>
            </w:r>
            <w:r w:rsidRPr="00DB5AE2">
              <w:rPr>
                <w:rFonts w:cs="Times"/>
                <w:lang w:eastAsia="ko-KR"/>
              </w:rPr>
              <w:t xml:space="preserve"> 24: In Rel-20, the R2D periodic synchronization signal can be studied.</w:t>
            </w:r>
          </w:p>
        </w:tc>
      </w:tr>
      <w:tr w:rsidR="004A47BA" w:rsidRPr="004A47BA" w14:paraId="47201BD7" w14:textId="77777777" w:rsidTr="00C6046E">
        <w:tc>
          <w:tcPr>
            <w:tcW w:w="1271" w:type="dxa"/>
            <w:vAlign w:val="center"/>
            <w:hideMark/>
          </w:tcPr>
          <w:p w14:paraId="34B4A4C1" w14:textId="77777777" w:rsidR="004A47BA" w:rsidRPr="00DB5AE2" w:rsidRDefault="004A47BA">
            <w:pPr>
              <w:rPr>
                <w:rFonts w:cs="Times"/>
                <w:lang w:eastAsia="ko-KR"/>
              </w:rPr>
            </w:pPr>
            <w:r w:rsidRPr="00DB5AE2">
              <w:rPr>
                <w:rFonts w:cs="Times"/>
                <w:lang w:eastAsia="ko-KR"/>
              </w:rPr>
              <w:t>China Telecom</w:t>
            </w:r>
          </w:p>
        </w:tc>
        <w:tc>
          <w:tcPr>
            <w:tcW w:w="8360" w:type="dxa"/>
            <w:vAlign w:val="center"/>
            <w:hideMark/>
          </w:tcPr>
          <w:p w14:paraId="11215755"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Support a beacon signal at the reader side for the whole-network synchronization.</w:t>
            </w:r>
          </w:p>
        </w:tc>
      </w:tr>
      <w:tr w:rsidR="004A47BA" w:rsidRPr="004A47BA" w14:paraId="384278FD" w14:textId="77777777" w:rsidTr="00C6046E">
        <w:tc>
          <w:tcPr>
            <w:tcW w:w="1271" w:type="dxa"/>
            <w:vAlign w:val="center"/>
            <w:hideMark/>
          </w:tcPr>
          <w:p w14:paraId="35D8D748" w14:textId="77777777" w:rsidR="004A47BA" w:rsidRPr="00DB5AE2" w:rsidRDefault="004A47BA">
            <w:pPr>
              <w:rPr>
                <w:rFonts w:cs="Times"/>
                <w:lang w:eastAsia="ko-KR"/>
              </w:rPr>
            </w:pPr>
            <w:r w:rsidRPr="00DB5AE2">
              <w:rPr>
                <w:rFonts w:cs="Times"/>
                <w:lang w:eastAsia="ko-KR"/>
              </w:rPr>
              <w:t>Samsung</w:t>
            </w:r>
          </w:p>
        </w:tc>
        <w:tc>
          <w:tcPr>
            <w:tcW w:w="8360" w:type="dxa"/>
            <w:vAlign w:val="center"/>
            <w:hideMark/>
          </w:tcPr>
          <w:p w14:paraId="5AC7A645"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4A47BA" w:rsidRPr="004A47BA" w14:paraId="574A361D" w14:textId="77777777" w:rsidTr="00C6046E">
        <w:tc>
          <w:tcPr>
            <w:tcW w:w="1271" w:type="dxa"/>
            <w:vAlign w:val="center"/>
            <w:hideMark/>
          </w:tcPr>
          <w:p w14:paraId="6928462B" w14:textId="77777777" w:rsidR="004A47BA" w:rsidRPr="00DB5AE2" w:rsidRDefault="004A47BA">
            <w:pPr>
              <w:rPr>
                <w:rFonts w:cs="Times"/>
                <w:lang w:eastAsia="ko-KR"/>
              </w:rPr>
            </w:pPr>
            <w:r w:rsidRPr="00DB5AE2">
              <w:rPr>
                <w:rFonts w:cs="Times"/>
                <w:lang w:eastAsia="ko-KR"/>
              </w:rPr>
              <w:t>ZTE Corporation, Sanechips</w:t>
            </w:r>
          </w:p>
        </w:tc>
        <w:tc>
          <w:tcPr>
            <w:tcW w:w="8360" w:type="dxa"/>
            <w:vAlign w:val="center"/>
            <w:hideMark/>
          </w:tcPr>
          <w:p w14:paraId="2EEA1D7C"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Periodic R2D synchronization signal can be considered.</w:t>
            </w:r>
            <w:r w:rsidRPr="00DB5AE2">
              <w:rPr>
                <w:rFonts w:cs="Times"/>
                <w:lang w:eastAsia="ko-KR"/>
              </w:rPr>
              <w:br/>
            </w:r>
            <w:r w:rsidRPr="00DB5AE2">
              <w:rPr>
                <w:rFonts w:cs="Times"/>
                <w:bCs/>
                <w:lang w:eastAsia="ko-KR"/>
              </w:rPr>
              <w:t>Proposal</w:t>
            </w:r>
            <w:r w:rsidRPr="00DB5AE2">
              <w:rPr>
                <w:rFonts w:cs="Times"/>
                <w:lang w:eastAsia="ko-KR"/>
              </w:rPr>
              <w:t xml:space="preserve"> 2: Single-tone R2D synchronization signal transmitted before D2R signals can be considered.</w:t>
            </w:r>
          </w:p>
          <w:p w14:paraId="5A82DF3B" w14:textId="7777777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3: Re evaluate the performance of the R TAS and postamble for Devices 2b/C.</w:t>
            </w:r>
          </w:p>
          <w:p w14:paraId="4918CBAB" w14:textId="69BAB133"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5: L1 control information with code rate and repetition number indication can be considered.</w:t>
            </w:r>
          </w:p>
        </w:tc>
      </w:tr>
      <w:tr w:rsidR="004A47BA" w:rsidRPr="004A47BA" w14:paraId="262E7374" w14:textId="77777777" w:rsidTr="00C6046E">
        <w:tc>
          <w:tcPr>
            <w:tcW w:w="1271" w:type="dxa"/>
            <w:vAlign w:val="center"/>
            <w:hideMark/>
          </w:tcPr>
          <w:p w14:paraId="7896F380" w14:textId="77777777" w:rsidR="004A47BA" w:rsidRPr="00DB5AE2" w:rsidRDefault="004A47BA">
            <w:pPr>
              <w:rPr>
                <w:rFonts w:cs="Times"/>
                <w:lang w:eastAsia="ko-KR"/>
              </w:rPr>
            </w:pPr>
            <w:r w:rsidRPr="00DB5AE2">
              <w:rPr>
                <w:rFonts w:cs="Times"/>
                <w:lang w:eastAsia="ko-KR"/>
              </w:rPr>
              <w:t>OPPO</w:t>
            </w:r>
          </w:p>
        </w:tc>
        <w:tc>
          <w:tcPr>
            <w:tcW w:w="8360" w:type="dxa"/>
            <w:vAlign w:val="center"/>
            <w:hideMark/>
          </w:tcPr>
          <w:p w14:paraId="52085EEC"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Coverage enhancement scheme for SIP in outdoor scenario should be studied.</w:t>
            </w:r>
            <w:r w:rsidRPr="00DB5AE2">
              <w:rPr>
                <w:rFonts w:cs="Times"/>
                <w:lang w:eastAsia="ko-KR"/>
              </w:rPr>
              <w:br/>
            </w:r>
            <w:r w:rsidRPr="00DB5AE2">
              <w:rPr>
                <w:rFonts w:cs="Times"/>
                <w:bCs/>
                <w:lang w:eastAsia="ko-KR"/>
              </w:rPr>
              <w:t>Proposal</w:t>
            </w:r>
            <w:r w:rsidRPr="00DB5AE2">
              <w:rPr>
                <w:rFonts w:cs="Times"/>
                <w:lang w:eastAsia="ko-KR"/>
              </w:rPr>
              <w:t xml:space="preserve"> 2: Whether M value of CAP can always be the same as that of PRDCH should be further evaluated for outdoor scenario. </w:t>
            </w:r>
          </w:p>
        </w:tc>
      </w:tr>
      <w:tr w:rsidR="004A47BA" w:rsidRPr="004A47BA" w14:paraId="156462AF" w14:textId="77777777" w:rsidTr="00C6046E">
        <w:tc>
          <w:tcPr>
            <w:tcW w:w="1271" w:type="dxa"/>
            <w:vAlign w:val="center"/>
            <w:hideMark/>
          </w:tcPr>
          <w:p w14:paraId="5F0FFC4F" w14:textId="77777777" w:rsidR="004A47BA" w:rsidRPr="00DB5AE2" w:rsidRDefault="004A47BA">
            <w:pPr>
              <w:rPr>
                <w:rFonts w:cs="Times"/>
                <w:lang w:eastAsia="ko-KR"/>
              </w:rPr>
            </w:pPr>
            <w:r w:rsidRPr="00DB5AE2">
              <w:rPr>
                <w:rFonts w:cs="Times"/>
                <w:lang w:eastAsia="ko-KR"/>
              </w:rPr>
              <w:t>LG Electronics</w:t>
            </w:r>
          </w:p>
        </w:tc>
        <w:tc>
          <w:tcPr>
            <w:tcW w:w="8360" w:type="dxa"/>
            <w:vAlign w:val="center"/>
            <w:hideMark/>
          </w:tcPr>
          <w:p w14:paraId="034F545F"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#1: At least for the indoor scenario, it is preferred to reuse the SIP and CAP of the R-TAS introduced in Rel-19 A-IoT.</w:t>
            </w:r>
            <w:r w:rsidRPr="00DB5AE2">
              <w:rPr>
                <w:rFonts w:cs="Times"/>
                <w:lang w:eastAsia="ko-KR"/>
              </w:rPr>
              <w:br/>
            </w:r>
            <w:r w:rsidRPr="00DB5AE2">
              <w:rPr>
                <w:rFonts w:cs="Times"/>
                <w:bCs/>
                <w:lang w:eastAsia="ko-KR"/>
              </w:rPr>
              <w:t>Proposal</w:t>
            </w:r>
            <w:r w:rsidRPr="00DB5AE2">
              <w:rPr>
                <w:rFonts w:cs="Times"/>
                <w:lang w:eastAsia="ko-KR"/>
              </w:rPr>
              <w:t xml:space="preserve"> #2: Study necessary and feasible changes to enhance the R2D sync signals (R-TAS or R2D x-amble) for outdoor scenarios.</w:t>
            </w:r>
          </w:p>
        </w:tc>
      </w:tr>
      <w:tr w:rsidR="004A47BA" w:rsidRPr="004A47BA" w14:paraId="3ADE4100" w14:textId="77777777" w:rsidTr="00C6046E">
        <w:tc>
          <w:tcPr>
            <w:tcW w:w="1271" w:type="dxa"/>
            <w:vAlign w:val="center"/>
            <w:hideMark/>
          </w:tcPr>
          <w:p w14:paraId="472A8075" w14:textId="77777777" w:rsidR="004A47BA" w:rsidRPr="00DB5AE2" w:rsidRDefault="004A47BA">
            <w:pPr>
              <w:rPr>
                <w:rFonts w:cs="Times"/>
                <w:lang w:eastAsia="ko-KR"/>
              </w:rPr>
            </w:pPr>
            <w:r w:rsidRPr="00DB5AE2">
              <w:rPr>
                <w:rFonts w:cs="Times"/>
                <w:lang w:eastAsia="ko-KR"/>
              </w:rPr>
              <w:t>Apple</w:t>
            </w:r>
          </w:p>
        </w:tc>
        <w:tc>
          <w:tcPr>
            <w:tcW w:w="8360" w:type="dxa"/>
            <w:vAlign w:val="center"/>
            <w:hideMark/>
          </w:tcPr>
          <w:p w14:paraId="448EF1C7"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2: RAN1 could consider enhancing R2D signals to support synchronous system operation, particularly to facilitate DO-A traffic</w:t>
            </w:r>
          </w:p>
        </w:tc>
      </w:tr>
      <w:tr w:rsidR="004A47BA" w:rsidRPr="004A47BA" w14:paraId="42B7AD31" w14:textId="77777777" w:rsidTr="00C6046E">
        <w:tc>
          <w:tcPr>
            <w:tcW w:w="1271" w:type="dxa"/>
            <w:vAlign w:val="center"/>
            <w:hideMark/>
          </w:tcPr>
          <w:p w14:paraId="35FBB6F1" w14:textId="77777777" w:rsidR="004A47BA" w:rsidRPr="00DB5AE2" w:rsidRDefault="004A47BA">
            <w:pPr>
              <w:rPr>
                <w:rFonts w:cs="Times"/>
                <w:lang w:eastAsia="ko-KR"/>
              </w:rPr>
            </w:pPr>
            <w:r w:rsidRPr="00DB5AE2">
              <w:rPr>
                <w:rFonts w:cs="Times"/>
                <w:lang w:eastAsia="ko-KR"/>
              </w:rPr>
              <w:t>CMCC</w:t>
            </w:r>
          </w:p>
        </w:tc>
        <w:tc>
          <w:tcPr>
            <w:tcW w:w="8360" w:type="dxa"/>
            <w:vAlign w:val="center"/>
            <w:hideMark/>
          </w:tcPr>
          <w:p w14:paraId="10CB8AA6" w14:textId="6B92BCBF" w:rsidR="00855C6D" w:rsidRPr="00DB5AE2" w:rsidRDefault="00855C6D">
            <w:pPr>
              <w:rPr>
                <w:rFonts w:cs="Times"/>
                <w:bCs/>
                <w:lang w:eastAsia="ko-KR"/>
              </w:rPr>
            </w:pPr>
            <w:r w:rsidRPr="00DB5AE2">
              <w:rPr>
                <w:rFonts w:cs="Times"/>
                <w:bCs/>
                <w:lang w:eastAsia="ko-KR"/>
              </w:rPr>
              <w:t>Proposal</w:t>
            </w:r>
            <w:r w:rsidRPr="00DB5AE2">
              <w:rPr>
                <w:rFonts w:cs="Times"/>
                <w:lang w:eastAsia="ko-KR"/>
              </w:rPr>
              <w:t xml:space="preserve"> 2: Frame structure with slot indexing can be introduced for Devices 2b/C.</w:t>
            </w:r>
          </w:p>
          <w:p w14:paraId="14A61671" w14:textId="2C644CAE" w:rsidR="002E32DA" w:rsidRPr="00DB5AE2" w:rsidRDefault="004A47BA">
            <w:pPr>
              <w:rPr>
                <w:rFonts w:cs="Times"/>
                <w:lang w:eastAsia="ko-KR"/>
              </w:rPr>
            </w:pPr>
            <w:r w:rsidRPr="00DB5AE2">
              <w:rPr>
                <w:rFonts w:cs="Times"/>
                <w:bCs/>
                <w:lang w:eastAsia="ko-KR"/>
              </w:rPr>
              <w:t>Observation</w:t>
            </w:r>
            <w:r w:rsidRPr="00DB5AE2">
              <w:rPr>
                <w:rFonts w:cs="Times"/>
                <w:lang w:eastAsia="ko-KR"/>
              </w:rPr>
              <w:t xml:space="preserve"> 3: Functionality of cell search and time/frequency synchronization should be supported for Device 2b/C due to the following reasons:</w:t>
            </w:r>
            <w:r w:rsidRPr="00DB5AE2">
              <w:rPr>
                <w:rFonts w:cs="Times"/>
                <w:lang w:eastAsia="ko-KR"/>
              </w:rPr>
              <w:br/>
              <w:t>Ÿ Device 2b/C with IF-ED or ZIF receiver needs to search the carrier frequency to receive R2D transmission;</w:t>
            </w:r>
            <w:r w:rsidRPr="00DB5AE2">
              <w:rPr>
                <w:rFonts w:cs="Times"/>
                <w:lang w:eastAsia="ko-KR"/>
              </w:rPr>
              <w:br/>
              <w:t>Ÿ Rel-20 A-IoT wide area seamless deployment should be based on cells and cell search is required;</w:t>
            </w:r>
            <w:r w:rsidRPr="00DB5AE2">
              <w:rPr>
                <w:rFonts w:cs="Times"/>
                <w:lang w:eastAsia="ko-KR"/>
              </w:rPr>
              <w:br/>
              <w:t>Ÿ The SFO for Device 2b/C is much smaller, e.g., tens or hundreds of ppm, which is feasible to maintain time synchronization.</w:t>
            </w:r>
            <w:r w:rsidRPr="00DB5AE2">
              <w:rPr>
                <w:rFonts w:cs="Times"/>
                <w:lang w:eastAsia="ko-KR"/>
              </w:rPr>
              <w:br/>
            </w:r>
            <w:r w:rsidRPr="00DB5AE2">
              <w:rPr>
                <w:rFonts w:cs="Times"/>
                <w:bCs/>
                <w:lang w:eastAsia="ko-KR"/>
              </w:rPr>
              <w:t>Proposal</w:t>
            </w:r>
            <w:r w:rsidRPr="00DB5AE2">
              <w:rPr>
                <w:rFonts w:cs="Times"/>
                <w:lang w:eastAsia="ko-KR"/>
              </w:rPr>
              <w:t xml:space="preserve"> 12: Periodic synchronization signal for cell search and time/frequency synchronization is required in Rel-20 A-IoT.</w:t>
            </w:r>
            <w:r w:rsidRPr="00DB5AE2">
              <w:rPr>
                <w:rFonts w:cs="Times"/>
                <w:lang w:eastAsia="ko-KR"/>
              </w:rPr>
              <w:br/>
            </w:r>
            <w:r w:rsidRPr="00DB5AE2">
              <w:rPr>
                <w:rFonts w:cs="Times"/>
                <w:bCs/>
                <w:lang w:eastAsia="ko-KR"/>
              </w:rPr>
              <w:t>Proposal</w:t>
            </w:r>
            <w:r w:rsidRPr="00DB5AE2">
              <w:rPr>
                <w:rFonts w:cs="Times"/>
                <w:lang w:eastAsia="ko-KR"/>
              </w:rPr>
              <w:t xml:space="preserve"> 13: In Rel-20 A-IoT, necessary system information including MIB and SIB1 should be studied for initial access and to support DO-A traffic.</w:t>
            </w:r>
            <w:r w:rsidRPr="00DB5AE2">
              <w:rPr>
                <w:rFonts w:cs="Times"/>
                <w:lang w:eastAsia="ko-KR"/>
              </w:rPr>
              <w:br/>
            </w:r>
            <w:r w:rsidRPr="00DB5AE2">
              <w:rPr>
                <w:rFonts w:cs="Times"/>
                <w:bCs/>
                <w:lang w:eastAsia="ko-KR"/>
              </w:rPr>
              <w:t>Proposal</w:t>
            </w:r>
            <w:r w:rsidRPr="00DB5AE2">
              <w:rPr>
                <w:rFonts w:cs="Times"/>
                <w:lang w:eastAsia="ko-KR"/>
              </w:rPr>
              <w:t xml:space="preserve"> 14: In Rel-20 A-IoT, RAN1 should study the following two options to carry necessary system information (e.g., MIB):</w:t>
            </w:r>
            <w:r w:rsidRPr="00DB5AE2">
              <w:rPr>
                <w:rFonts w:cs="Times"/>
                <w:lang w:eastAsia="ko-KR"/>
              </w:rPr>
              <w:br/>
              <w:t>Ÿ Option 1: A new physical broadcast channel is defined.</w:t>
            </w:r>
            <w:r w:rsidRPr="00DB5AE2">
              <w:rPr>
                <w:rFonts w:cs="Times"/>
                <w:lang w:eastAsia="ko-KR"/>
              </w:rPr>
              <w:br/>
              <w:t>Ÿ Option 2: Use PRDCH. The scheduling information including time/frequency resources with respect to periodic synchronization signal and MCS is pre-defined for the PRDCH format to carry MIB.</w:t>
            </w:r>
            <w:r w:rsidRPr="00DB5AE2">
              <w:rPr>
                <w:rFonts w:cs="Times"/>
                <w:lang w:eastAsia="ko-KR"/>
              </w:rPr>
              <w:br/>
            </w:r>
            <w:r w:rsidRPr="00DB5AE2">
              <w:rPr>
                <w:rFonts w:cs="Times"/>
                <w:bCs/>
                <w:lang w:eastAsia="ko-KR"/>
              </w:rPr>
              <w:t>Proposal</w:t>
            </w:r>
            <w:r w:rsidRPr="00DB5AE2">
              <w:rPr>
                <w:rFonts w:cs="Times"/>
                <w:lang w:eastAsia="ko-KR"/>
              </w:rPr>
              <w:t xml:space="preserve"> 16: RAN1 should study a R2D control channel carrying control information to schedule necessary system information (e.g., SIB1) and paging message. </w:t>
            </w:r>
            <w:r w:rsidRPr="00DB5AE2">
              <w:rPr>
                <w:rFonts w:cs="Times"/>
                <w:lang w:eastAsia="ko-KR"/>
              </w:rPr>
              <w:br/>
              <w:t>Ÿ Designs regarding CORESET and search space for PDCCH monitoring, PDCCH blind detection and RNTI scrambling, etc., should be largely simplified.</w:t>
            </w:r>
            <w:r w:rsidRPr="00DB5AE2">
              <w:rPr>
                <w:rFonts w:cs="Times"/>
                <w:lang w:eastAsia="ko-KR"/>
              </w:rPr>
              <w:br/>
            </w:r>
            <w:r w:rsidRPr="00DB5AE2">
              <w:rPr>
                <w:rFonts w:cs="Times"/>
                <w:bCs/>
                <w:lang w:eastAsia="ko-KR"/>
              </w:rPr>
              <w:t>Proposal</w:t>
            </w:r>
            <w:r w:rsidRPr="00DB5AE2">
              <w:rPr>
                <w:rFonts w:cs="Times"/>
                <w:lang w:eastAsia="ko-KR"/>
              </w:rPr>
              <w:t xml:space="preserve"> 17: RAN1 should study the necessity to support D2R control information such as HARQ-ACK.</w:t>
            </w:r>
            <w:r w:rsidRPr="00DB5AE2">
              <w:rPr>
                <w:rFonts w:cs="Times"/>
                <w:lang w:eastAsia="ko-KR"/>
              </w:rPr>
              <w:br/>
            </w:r>
            <w:r w:rsidRPr="00DB5AE2">
              <w:rPr>
                <w:rFonts w:cs="Times"/>
                <w:bCs/>
                <w:lang w:eastAsia="ko-KR"/>
              </w:rPr>
              <w:t>Proposal</w:t>
            </w:r>
            <w:r w:rsidRPr="00DB5AE2">
              <w:rPr>
                <w:rFonts w:cs="Times"/>
                <w:lang w:eastAsia="ko-KR"/>
              </w:rPr>
              <w:t xml:space="preserve"> 18: RAN1 should study the necessity to define a new D2R control channel to carry the D2R control information. </w:t>
            </w:r>
          </w:p>
          <w:p w14:paraId="4978E120" w14:textId="77777777" w:rsidR="002E32DA" w:rsidRPr="00DB5AE2" w:rsidRDefault="002E32DA" w:rsidP="002E32DA">
            <w:pPr>
              <w:tabs>
                <w:tab w:val="left" w:pos="3217"/>
              </w:tabs>
              <w:rPr>
                <w:rFonts w:cs="Times"/>
                <w:lang w:eastAsia="ko-KR"/>
              </w:rPr>
            </w:pPr>
            <w:r w:rsidRPr="00DB5AE2">
              <w:rPr>
                <w:rFonts w:cs="Times"/>
                <w:lang w:eastAsia="ko-KR"/>
              </w:rPr>
              <w:t>Proposal 26: The following scheduling information can be considered for active devices,</w:t>
            </w:r>
          </w:p>
          <w:p w14:paraId="3D6173A0" w14:textId="77777777" w:rsidR="002E32DA" w:rsidRPr="00DB5AE2" w:rsidRDefault="002E32DA" w:rsidP="002E32DA">
            <w:pPr>
              <w:tabs>
                <w:tab w:val="left" w:pos="3217"/>
              </w:tabs>
              <w:rPr>
                <w:rFonts w:cs="Times"/>
                <w:lang w:eastAsia="ko-KR"/>
              </w:rPr>
            </w:pPr>
            <w:r w:rsidRPr="00DB5AE2">
              <w:rPr>
                <w:rFonts w:cs="Times"/>
                <w:lang w:eastAsia="ko-KR"/>
              </w:rPr>
              <w:t> Frequency resource</w:t>
            </w:r>
          </w:p>
          <w:p w14:paraId="5E9D8349" w14:textId="77777777" w:rsidR="002E32DA" w:rsidRPr="00DB5AE2" w:rsidRDefault="002E32DA" w:rsidP="002E32DA">
            <w:pPr>
              <w:tabs>
                <w:tab w:val="left" w:pos="3217"/>
              </w:tabs>
              <w:rPr>
                <w:rFonts w:cs="Times"/>
                <w:lang w:eastAsia="ko-KR"/>
              </w:rPr>
            </w:pPr>
            <w:r w:rsidRPr="00DB5AE2">
              <w:rPr>
                <w:rFonts w:cs="Times"/>
                <w:lang w:eastAsia="ko-KR"/>
              </w:rPr>
              <w:t> Bit duration Tb</w:t>
            </w:r>
          </w:p>
          <w:p w14:paraId="5BC27045" w14:textId="77777777" w:rsidR="002E32DA" w:rsidRPr="00DB5AE2" w:rsidRDefault="002E32DA" w:rsidP="002E32DA">
            <w:pPr>
              <w:tabs>
                <w:tab w:val="left" w:pos="3217"/>
              </w:tabs>
              <w:rPr>
                <w:rFonts w:cs="Times"/>
                <w:lang w:eastAsia="ko-KR"/>
              </w:rPr>
            </w:pPr>
            <w:r w:rsidRPr="00DB5AE2">
              <w:rPr>
                <w:rFonts w:cs="Times"/>
                <w:lang w:eastAsia="ko-KR"/>
              </w:rPr>
              <w:t> TBS</w:t>
            </w:r>
          </w:p>
          <w:p w14:paraId="4D59DE5B" w14:textId="77777777" w:rsidR="002E32DA" w:rsidRPr="00DB5AE2" w:rsidRDefault="002E32DA" w:rsidP="002E32DA">
            <w:pPr>
              <w:tabs>
                <w:tab w:val="left" w:pos="3217"/>
              </w:tabs>
              <w:rPr>
                <w:rFonts w:cs="Times"/>
                <w:lang w:eastAsia="ko-KR"/>
              </w:rPr>
            </w:pPr>
            <w:r w:rsidRPr="00DB5AE2">
              <w:rPr>
                <w:rFonts w:cs="Times"/>
                <w:lang w:eastAsia="ko-KR"/>
              </w:rPr>
              <w:t> Time resource such as slot offset</w:t>
            </w:r>
          </w:p>
          <w:p w14:paraId="0D51BDCC" w14:textId="77777777" w:rsidR="002E32DA" w:rsidRPr="00DB5AE2" w:rsidRDefault="002E32DA" w:rsidP="002E32DA">
            <w:pPr>
              <w:tabs>
                <w:tab w:val="left" w:pos="3217"/>
              </w:tabs>
              <w:rPr>
                <w:rFonts w:cs="Times"/>
                <w:lang w:eastAsia="ko-KR"/>
              </w:rPr>
            </w:pPr>
            <w:r w:rsidRPr="00DB5AE2">
              <w:rPr>
                <w:rFonts w:cs="Times"/>
                <w:lang w:eastAsia="ko-KR"/>
              </w:rPr>
              <w:t> MCSProposal 26: The following scheduling information can be considered for active devices,</w:t>
            </w:r>
          </w:p>
          <w:p w14:paraId="13EAEFC9" w14:textId="77777777" w:rsidR="002E32DA" w:rsidRPr="00DB5AE2" w:rsidRDefault="002E32DA" w:rsidP="002E32DA">
            <w:pPr>
              <w:tabs>
                <w:tab w:val="left" w:pos="3217"/>
              </w:tabs>
              <w:rPr>
                <w:rFonts w:cs="Times"/>
                <w:lang w:eastAsia="ko-KR"/>
              </w:rPr>
            </w:pPr>
            <w:r w:rsidRPr="00DB5AE2">
              <w:rPr>
                <w:rFonts w:cs="Times"/>
                <w:lang w:eastAsia="ko-KR"/>
              </w:rPr>
              <w:t> Frequency resource</w:t>
            </w:r>
          </w:p>
          <w:p w14:paraId="36FDC018" w14:textId="77777777" w:rsidR="002E32DA" w:rsidRPr="00DB5AE2" w:rsidRDefault="002E32DA" w:rsidP="002E32DA">
            <w:pPr>
              <w:tabs>
                <w:tab w:val="left" w:pos="3217"/>
              </w:tabs>
              <w:rPr>
                <w:rFonts w:cs="Times"/>
                <w:lang w:eastAsia="ko-KR"/>
              </w:rPr>
            </w:pPr>
            <w:r w:rsidRPr="00DB5AE2">
              <w:rPr>
                <w:rFonts w:cs="Times"/>
                <w:lang w:eastAsia="ko-KR"/>
              </w:rPr>
              <w:t> Bit duration Tb</w:t>
            </w:r>
          </w:p>
          <w:p w14:paraId="3FBF3CE6" w14:textId="77777777" w:rsidR="002E32DA" w:rsidRPr="00DB5AE2" w:rsidRDefault="002E32DA" w:rsidP="002E32DA">
            <w:pPr>
              <w:tabs>
                <w:tab w:val="left" w:pos="3217"/>
              </w:tabs>
              <w:rPr>
                <w:rFonts w:cs="Times"/>
                <w:lang w:eastAsia="ko-KR"/>
              </w:rPr>
            </w:pPr>
            <w:r w:rsidRPr="00DB5AE2">
              <w:rPr>
                <w:rFonts w:cs="Times"/>
                <w:lang w:eastAsia="ko-KR"/>
              </w:rPr>
              <w:t> TBS</w:t>
            </w:r>
          </w:p>
          <w:p w14:paraId="269017C7" w14:textId="77777777" w:rsidR="002E32DA" w:rsidRPr="00DB5AE2" w:rsidRDefault="002E32DA" w:rsidP="002E32DA">
            <w:pPr>
              <w:tabs>
                <w:tab w:val="left" w:pos="3217"/>
              </w:tabs>
              <w:rPr>
                <w:rFonts w:cs="Times"/>
                <w:lang w:eastAsia="ko-KR"/>
              </w:rPr>
            </w:pPr>
            <w:r w:rsidRPr="00DB5AE2">
              <w:rPr>
                <w:rFonts w:cs="Times"/>
                <w:lang w:eastAsia="ko-KR"/>
              </w:rPr>
              <w:t> Time resource such as slot offset</w:t>
            </w:r>
          </w:p>
          <w:p w14:paraId="5BFF5046" w14:textId="00ECE711" w:rsidR="002E32DA" w:rsidRPr="00DB5AE2" w:rsidRDefault="002E32DA" w:rsidP="002E32DA">
            <w:pPr>
              <w:tabs>
                <w:tab w:val="left" w:pos="3217"/>
              </w:tabs>
              <w:rPr>
                <w:rFonts w:cs="Times"/>
                <w:lang w:eastAsia="ko-KR"/>
              </w:rPr>
            </w:pPr>
            <w:r w:rsidRPr="00DB5AE2">
              <w:rPr>
                <w:rFonts w:cs="Times"/>
                <w:lang w:eastAsia="ko-KR"/>
              </w:rPr>
              <w:t> MCS</w:t>
            </w:r>
          </w:p>
        </w:tc>
      </w:tr>
      <w:tr w:rsidR="004A47BA" w:rsidRPr="004A47BA" w14:paraId="69D2C881" w14:textId="77777777" w:rsidTr="00C6046E">
        <w:tc>
          <w:tcPr>
            <w:tcW w:w="1271" w:type="dxa"/>
            <w:vAlign w:val="center"/>
            <w:hideMark/>
          </w:tcPr>
          <w:p w14:paraId="1B7BF6DC" w14:textId="77777777" w:rsidR="004A47BA" w:rsidRPr="00DB5AE2" w:rsidRDefault="004A47BA">
            <w:pPr>
              <w:rPr>
                <w:rFonts w:cs="Times"/>
                <w:lang w:eastAsia="ko-KR"/>
              </w:rPr>
            </w:pPr>
            <w:r w:rsidRPr="00DB5AE2">
              <w:rPr>
                <w:rFonts w:cs="Times"/>
                <w:lang w:eastAsia="ko-KR"/>
              </w:rPr>
              <w:t>Sony</w:t>
            </w:r>
          </w:p>
        </w:tc>
        <w:tc>
          <w:tcPr>
            <w:tcW w:w="8360" w:type="dxa"/>
            <w:vAlign w:val="center"/>
            <w:hideMark/>
          </w:tcPr>
          <w:p w14:paraId="7DBA2963"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The air interface for device type C and 2b supports a DL synchronisation signal.</w:t>
            </w:r>
          </w:p>
        </w:tc>
      </w:tr>
      <w:tr w:rsidR="004A47BA" w:rsidRPr="004A47BA" w14:paraId="0B4BA96D" w14:textId="77777777" w:rsidTr="00C6046E">
        <w:tc>
          <w:tcPr>
            <w:tcW w:w="1271" w:type="dxa"/>
            <w:vAlign w:val="center"/>
            <w:hideMark/>
          </w:tcPr>
          <w:p w14:paraId="5662DB59" w14:textId="77777777" w:rsidR="004A47BA" w:rsidRPr="00DB5AE2" w:rsidRDefault="004A47BA">
            <w:pPr>
              <w:rPr>
                <w:rFonts w:cs="Times"/>
                <w:lang w:eastAsia="ko-KR"/>
              </w:rPr>
            </w:pPr>
            <w:r w:rsidRPr="00DB5AE2">
              <w:rPr>
                <w:rFonts w:cs="Times"/>
                <w:lang w:eastAsia="ko-KR"/>
              </w:rPr>
              <w:t>InterDigital, Inc.</w:t>
            </w:r>
          </w:p>
        </w:tc>
        <w:tc>
          <w:tcPr>
            <w:tcW w:w="8360" w:type="dxa"/>
            <w:vAlign w:val="center"/>
            <w:hideMark/>
          </w:tcPr>
          <w:p w14:paraId="2985C10C"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1: Support of periodic device synchronization with reader can enable periodic device charging and DO-A communication.</w:t>
            </w:r>
            <w:r w:rsidRPr="00DB5AE2">
              <w:rPr>
                <w:rFonts w:cs="Times"/>
                <w:lang w:eastAsia="ko-KR"/>
              </w:rPr>
              <w:br/>
            </w:r>
            <w:r w:rsidRPr="00DB5AE2">
              <w:rPr>
                <w:rFonts w:cs="Times"/>
                <w:bCs/>
                <w:lang w:eastAsia="ko-KR"/>
              </w:rPr>
              <w:t>Proposal</w:t>
            </w:r>
            <w:r w:rsidRPr="00DB5AE2">
              <w:rPr>
                <w:rFonts w:cs="Times"/>
                <w:lang w:eastAsia="ko-KR"/>
              </w:rPr>
              <w:t xml:space="preserve"> 10: Periodic or semi-periodic sync signals are studied to support reader-device synchronization.</w:t>
            </w:r>
            <w:r w:rsidRPr="00DB5AE2">
              <w:rPr>
                <w:rFonts w:cs="Times"/>
                <w:lang w:eastAsia="ko-KR"/>
              </w:rPr>
              <w:br/>
            </w:r>
            <w:r w:rsidRPr="00DB5AE2">
              <w:rPr>
                <w:rFonts w:cs="Times"/>
                <w:bCs/>
                <w:lang w:eastAsia="ko-KR"/>
              </w:rPr>
              <w:t>Proposal</w:t>
            </w:r>
            <w:r w:rsidRPr="00DB5AE2">
              <w:rPr>
                <w:rFonts w:cs="Times"/>
                <w:lang w:eastAsia="ko-KR"/>
              </w:rPr>
              <w:t xml:space="preserve"> 12: Study R2D and D2R physical control channels to support improved flexibility and link adaptation.</w:t>
            </w:r>
            <w:r w:rsidRPr="00DB5AE2">
              <w:rPr>
                <w:rFonts w:cs="Times"/>
                <w:lang w:eastAsia="ko-KR"/>
              </w:rPr>
              <w:br/>
            </w:r>
            <w:r w:rsidRPr="00DB5AE2">
              <w:rPr>
                <w:rFonts w:cs="Times"/>
                <w:bCs/>
                <w:lang w:eastAsia="ko-KR"/>
              </w:rPr>
              <w:t>Proposal</w:t>
            </w:r>
            <w:r w:rsidRPr="00DB5AE2">
              <w:rPr>
                <w:rFonts w:cs="Times"/>
                <w:lang w:eastAsia="ko-KR"/>
              </w:rPr>
              <w:t xml:space="preserve"> 13: Study for R2D and D2R physical control channels should consider:</w:t>
            </w:r>
            <w:r w:rsidRPr="00DB5AE2">
              <w:rPr>
                <w:rFonts w:cs="Times"/>
                <w:lang w:eastAsia="ko-KR"/>
              </w:rPr>
              <w:br/>
              <w:t>• Required control information and number of control channel formats</w:t>
            </w:r>
            <w:r w:rsidRPr="00DB5AE2">
              <w:rPr>
                <w:rFonts w:cs="Times"/>
                <w:lang w:eastAsia="ko-KR"/>
              </w:rPr>
              <w:br/>
              <w:t>• Efficient signalling overhead</w:t>
            </w:r>
            <w:r w:rsidRPr="00DB5AE2">
              <w:rPr>
                <w:rFonts w:cs="Times"/>
                <w:lang w:eastAsia="ko-KR"/>
              </w:rPr>
              <w:br/>
              <w:t>• Required CRC protection</w:t>
            </w:r>
            <w:r w:rsidRPr="00DB5AE2">
              <w:rPr>
                <w:rFonts w:cs="Times"/>
                <w:lang w:eastAsia="ko-KR"/>
              </w:rPr>
              <w:br/>
              <w:t>• Latency requirements for device control channel processing</w:t>
            </w:r>
          </w:p>
        </w:tc>
      </w:tr>
      <w:tr w:rsidR="004A47BA" w:rsidRPr="004A47BA" w14:paraId="17A51DEC" w14:textId="77777777" w:rsidTr="00C6046E">
        <w:tc>
          <w:tcPr>
            <w:tcW w:w="1271" w:type="dxa"/>
            <w:vAlign w:val="center"/>
            <w:hideMark/>
          </w:tcPr>
          <w:p w14:paraId="70AF79AF" w14:textId="77777777" w:rsidR="004A47BA" w:rsidRPr="00DB5AE2" w:rsidRDefault="004A47BA">
            <w:pPr>
              <w:rPr>
                <w:rFonts w:cs="Times"/>
                <w:lang w:eastAsia="ko-KR"/>
              </w:rPr>
            </w:pPr>
            <w:r w:rsidRPr="00DB5AE2">
              <w:rPr>
                <w:rFonts w:cs="Times"/>
                <w:lang w:eastAsia="ko-KR"/>
              </w:rPr>
              <w:t>Qualcomm Incorporated</w:t>
            </w:r>
          </w:p>
        </w:tc>
        <w:tc>
          <w:tcPr>
            <w:tcW w:w="8360" w:type="dxa"/>
            <w:vAlign w:val="center"/>
            <w:hideMark/>
          </w:tcPr>
          <w:p w14:paraId="465627B4"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8: Study the sampling clock speed and accuracy before / after calibration for active device 2b/C.</w:t>
            </w:r>
            <w:r w:rsidRPr="00DB5AE2">
              <w:rPr>
                <w:rFonts w:cs="Times"/>
                <w:lang w:eastAsia="ko-KR"/>
              </w:rPr>
              <w:br/>
              <w:t>• Further consider how to achieve accuracy requirement for SFO calibration, e.g., using CAP in R-TAS or calibrated clock.</w:t>
            </w:r>
          </w:p>
          <w:p w14:paraId="4B0CBE8C" w14:textId="7777777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11: For outdoor coverage and inter-cell interference, </w:t>
            </w:r>
            <w:r w:rsidRPr="00DB5AE2">
              <w:rPr>
                <w:rFonts w:cs="Times"/>
                <w:lang w:eastAsia="ko-KR"/>
              </w:rPr>
              <w:br/>
              <w:t>• Study R2D/D2R X-amble in terms of sequence length, location, and one or multiple sequences, considering the feasibility and performance impact of SFO/CFO.</w:t>
            </w:r>
          </w:p>
          <w:p w14:paraId="16DC2C88" w14:textId="42F6E3D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15: Study the design of R2D control with separate CRC for scheduling R2D data to enable early indication/termination.</w:t>
            </w:r>
          </w:p>
        </w:tc>
      </w:tr>
      <w:tr w:rsidR="004A47BA" w:rsidRPr="004A47BA" w14:paraId="44DCEC00" w14:textId="77777777" w:rsidTr="00C6046E">
        <w:tc>
          <w:tcPr>
            <w:tcW w:w="1271" w:type="dxa"/>
            <w:vAlign w:val="center"/>
            <w:hideMark/>
          </w:tcPr>
          <w:p w14:paraId="65CA4EDC" w14:textId="77777777" w:rsidR="004A47BA" w:rsidRPr="00DB5AE2" w:rsidRDefault="004A47BA">
            <w:pPr>
              <w:rPr>
                <w:rFonts w:cs="Times"/>
                <w:lang w:eastAsia="ko-KR"/>
              </w:rPr>
            </w:pPr>
            <w:r w:rsidRPr="00DB5AE2">
              <w:rPr>
                <w:rFonts w:cs="Times"/>
                <w:lang w:eastAsia="ko-KR"/>
              </w:rPr>
              <w:t>TCL</w:t>
            </w:r>
          </w:p>
        </w:tc>
        <w:tc>
          <w:tcPr>
            <w:tcW w:w="8360" w:type="dxa"/>
            <w:vAlign w:val="center"/>
            <w:hideMark/>
          </w:tcPr>
          <w:p w14:paraId="1D403FD1"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5: Consider L1 R2D control information for Device 2b and Device C.</w:t>
            </w:r>
          </w:p>
        </w:tc>
      </w:tr>
      <w:tr w:rsidR="004A47BA" w:rsidRPr="004A47BA" w14:paraId="47A071B8" w14:textId="77777777" w:rsidTr="00C6046E">
        <w:tc>
          <w:tcPr>
            <w:tcW w:w="1271" w:type="dxa"/>
            <w:vAlign w:val="center"/>
            <w:hideMark/>
          </w:tcPr>
          <w:p w14:paraId="60B7DD7F" w14:textId="77777777" w:rsidR="004A47BA" w:rsidRPr="00DB5AE2" w:rsidRDefault="004A47BA">
            <w:pPr>
              <w:rPr>
                <w:rFonts w:cs="Times"/>
                <w:lang w:eastAsia="ko-KR"/>
              </w:rPr>
            </w:pPr>
            <w:r w:rsidRPr="00DB5AE2">
              <w:rPr>
                <w:rFonts w:cs="Times"/>
                <w:lang w:eastAsia="ko-KR"/>
              </w:rPr>
              <w:t>NTT DOCOMO, INC.</w:t>
            </w:r>
          </w:p>
        </w:tc>
        <w:tc>
          <w:tcPr>
            <w:tcW w:w="8360" w:type="dxa"/>
            <w:vAlign w:val="center"/>
            <w:hideMark/>
          </w:tcPr>
          <w:p w14:paraId="32826692" w14:textId="7777777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12:</w:t>
            </w:r>
            <w:r w:rsidRPr="00DB5AE2">
              <w:rPr>
                <w:rFonts w:cs="Times"/>
                <w:lang w:eastAsia="ko-KR"/>
              </w:rPr>
              <w:br/>
              <w:t>Study necessity on separate CRC for scheduling information of R2D Rx.</w:t>
            </w:r>
          </w:p>
          <w:p w14:paraId="08B94BDF" w14:textId="3DE5C34E"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19:</w:t>
            </w:r>
            <w:r w:rsidRPr="00DB5AE2">
              <w:rPr>
                <w:rFonts w:cs="Times"/>
                <w:lang w:eastAsia="ko-KR"/>
              </w:rPr>
              <w:br/>
              <w:t>Study temporarily periodic R-TAS without subsequent PRDCH for the following cases.</w:t>
            </w:r>
            <w:r w:rsidRPr="00DB5AE2">
              <w:rPr>
                <w:rFonts w:cs="Times"/>
                <w:lang w:eastAsia="ko-KR"/>
              </w:rPr>
              <w:br/>
              <w:t>n ON/SLEEP state switching in (un)availability direction 2</w:t>
            </w:r>
            <w:r w:rsidRPr="00DB5AE2">
              <w:rPr>
                <w:rFonts w:cs="Times"/>
                <w:lang w:eastAsia="ko-KR"/>
              </w:rPr>
              <w:br/>
              <w:t>n Increased number of TDMA Msg.1/Msg.3 transmission</w:t>
            </w:r>
            <w:r w:rsidRPr="00DB5AE2">
              <w:rPr>
                <w:rFonts w:cs="Times"/>
                <w:lang w:eastAsia="ko-KR"/>
              </w:rPr>
              <w:br/>
              <w:t>n Periodic D2R resources for DO-A</w:t>
            </w:r>
            <w:r w:rsidRPr="00DB5AE2">
              <w:rPr>
                <w:rFonts w:cs="Times"/>
                <w:lang w:eastAsia="ko-KR"/>
              </w:rPr>
              <w:br/>
            </w:r>
            <w:r w:rsidRPr="00DB5AE2">
              <w:rPr>
                <w:rFonts w:cs="Times"/>
                <w:bCs/>
                <w:lang w:eastAsia="ko-KR"/>
              </w:rPr>
              <w:t>Proposal</w:t>
            </w:r>
            <w:r w:rsidRPr="00DB5AE2">
              <w:rPr>
                <w:rFonts w:cs="Times"/>
                <w:lang w:eastAsia="ko-KR"/>
              </w:rPr>
              <w:t xml:space="preserve"> 20:</w:t>
            </w:r>
            <w:r w:rsidRPr="00DB5AE2">
              <w:rPr>
                <w:rFonts w:cs="Times"/>
                <w:lang w:eastAsia="ko-KR"/>
              </w:rPr>
              <w:br/>
              <w:t xml:space="preserve">Ø Evaluate and study whether Rel-19 R-CAP can meet the target FDR of M value determination in outdoor scenario and facilitate clock calibration for target accuracy for device 2b/C. </w:t>
            </w:r>
            <w:r w:rsidRPr="00DB5AE2">
              <w:rPr>
                <w:rFonts w:cs="Times"/>
                <w:lang w:eastAsia="ko-KR"/>
              </w:rPr>
              <w:br/>
              <w:t>Ø If enhancement is needed, indication of M value in R2D control or repetition of CAP pattern can be considered.</w:t>
            </w:r>
            <w:r w:rsidRPr="00DB5AE2">
              <w:rPr>
                <w:rFonts w:cs="Times"/>
                <w:lang w:eastAsia="ko-KR"/>
              </w:rPr>
              <w:br/>
            </w:r>
            <w:r w:rsidRPr="00DB5AE2">
              <w:rPr>
                <w:rFonts w:cs="Times"/>
                <w:bCs/>
                <w:lang w:eastAsia="ko-KR"/>
              </w:rPr>
              <w:t>Proposal</w:t>
            </w:r>
            <w:r w:rsidRPr="00DB5AE2">
              <w:rPr>
                <w:rFonts w:cs="Times"/>
                <w:lang w:eastAsia="ko-KR"/>
              </w:rPr>
              <w:t xml:space="preserve"> 21:</w:t>
            </w:r>
            <w:r w:rsidRPr="00DB5AE2">
              <w:rPr>
                <w:rFonts w:cs="Times"/>
                <w:lang w:eastAsia="ko-KR"/>
              </w:rPr>
              <w:br/>
              <w:t xml:space="preserve">For R2D end determination, study whether TBS indication with separate CRC if supported is sufficient or both TBS indication and postamble are still needed. </w:t>
            </w:r>
          </w:p>
        </w:tc>
      </w:tr>
      <w:tr w:rsidR="004A47BA" w:rsidRPr="004A47BA" w14:paraId="69DC4DDC" w14:textId="77777777" w:rsidTr="00C6046E">
        <w:tc>
          <w:tcPr>
            <w:tcW w:w="1271" w:type="dxa"/>
            <w:vAlign w:val="center"/>
            <w:hideMark/>
          </w:tcPr>
          <w:p w14:paraId="71377329" w14:textId="77777777" w:rsidR="004A47BA" w:rsidRPr="00DB5AE2" w:rsidRDefault="004A47BA">
            <w:pPr>
              <w:rPr>
                <w:rFonts w:cs="Times"/>
                <w:lang w:eastAsia="ko-KR"/>
              </w:rPr>
            </w:pPr>
            <w:r w:rsidRPr="00DB5AE2">
              <w:rPr>
                <w:rFonts w:cs="Times"/>
                <w:lang w:eastAsia="ko-KR"/>
              </w:rPr>
              <w:t>Sequans Communications</w:t>
            </w:r>
          </w:p>
        </w:tc>
        <w:tc>
          <w:tcPr>
            <w:tcW w:w="8360" w:type="dxa"/>
            <w:vAlign w:val="center"/>
            <w:hideMark/>
          </w:tcPr>
          <w:p w14:paraId="7749EB7F"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3: For Rel.20 R2D, study auxiliary control indication to avoid listening full transmission to support Devices 2b/C for outdoor.</w:t>
            </w:r>
          </w:p>
        </w:tc>
      </w:tr>
      <w:tr w:rsidR="004A47BA" w:rsidRPr="004A47BA" w14:paraId="65D81D3F" w14:textId="77777777" w:rsidTr="00C6046E">
        <w:tc>
          <w:tcPr>
            <w:tcW w:w="1271" w:type="dxa"/>
            <w:vAlign w:val="center"/>
            <w:hideMark/>
          </w:tcPr>
          <w:p w14:paraId="43A3F253" w14:textId="77777777" w:rsidR="004A47BA" w:rsidRPr="00DB5AE2" w:rsidRDefault="004A47BA">
            <w:pPr>
              <w:rPr>
                <w:rFonts w:cs="Times"/>
                <w:lang w:eastAsia="ko-KR"/>
              </w:rPr>
            </w:pPr>
            <w:r w:rsidRPr="00DB5AE2">
              <w:rPr>
                <w:rFonts w:cs="Times"/>
                <w:lang w:eastAsia="ko-KR"/>
              </w:rPr>
              <w:t>CEWiT</w:t>
            </w:r>
          </w:p>
        </w:tc>
        <w:tc>
          <w:tcPr>
            <w:tcW w:w="8360" w:type="dxa"/>
            <w:vAlign w:val="center"/>
            <w:hideMark/>
          </w:tcPr>
          <w:p w14:paraId="0394283B"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9: Support L1 R2D control information for Devices 2b/C.</w:t>
            </w:r>
          </w:p>
        </w:tc>
      </w:tr>
    </w:tbl>
    <w:p w14:paraId="4689375E" w14:textId="77777777" w:rsidR="004A47BA" w:rsidRPr="004A47BA" w:rsidRDefault="004A47BA" w:rsidP="009255EB">
      <w:pPr>
        <w:rPr>
          <w:rFonts w:cs="Times"/>
          <w:lang w:eastAsia="ko-KR"/>
        </w:rPr>
      </w:pPr>
    </w:p>
    <w:p w14:paraId="32BDA16B" w14:textId="58412251" w:rsidR="00957CC6" w:rsidRDefault="00AD2310" w:rsidP="00957CC6">
      <w:pPr>
        <w:pStyle w:val="3"/>
      </w:pPr>
      <w:r>
        <w:t>CFO calibration signals</w:t>
      </w:r>
    </w:p>
    <w:p w14:paraId="28D708F1" w14:textId="77777777" w:rsidR="004A5AC5" w:rsidRDefault="00FB3031" w:rsidP="004A5AC5">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w:t>
      </w:r>
      <w:r w:rsidR="004A5AC5">
        <w:rPr>
          <w:rFonts w:cs="Times"/>
          <w:lang w:eastAsia="ko-KR"/>
        </w:rPr>
        <w:t xml:space="preserve"> In summary, companies seem to think that the CFO calibration signals are needed to </w:t>
      </w:r>
      <w:r w:rsidR="004A5AC5" w:rsidRPr="004A5AC5">
        <w:rPr>
          <w:rFonts w:cs="Times"/>
          <w:lang w:eastAsia="ko-KR"/>
        </w:rPr>
        <w:t>avoid excessive guard bands for D2R transmission</w:t>
      </w:r>
      <w:r w:rsidR="004A5AC5">
        <w:rPr>
          <w:rFonts w:cs="Times"/>
          <w:lang w:eastAsia="ko-KR"/>
        </w:rPr>
        <w:t xml:space="preserve">, </w:t>
      </w:r>
      <w:r w:rsidR="004A5AC5" w:rsidRPr="004A5AC5">
        <w:rPr>
          <w:rFonts w:cs="Times"/>
          <w:lang w:eastAsia="ko-KR"/>
        </w:rPr>
        <w:t>to reduce CFO for R2D reception</w:t>
      </w:r>
      <w:r w:rsidR="004A5AC5">
        <w:rPr>
          <w:rFonts w:cs="Times"/>
          <w:lang w:eastAsia="ko-KR"/>
        </w:rPr>
        <w:t xml:space="preserve">, and to avoid </w:t>
      </w:r>
      <w:r w:rsidR="004A5AC5" w:rsidRPr="004A5AC5">
        <w:rPr>
          <w:rFonts w:cs="Times"/>
          <w:lang w:eastAsia="ko-KR"/>
        </w:rPr>
        <w:t>potential BLER performance degradation</w:t>
      </w:r>
      <w:r w:rsidR="004A5AC5">
        <w:rPr>
          <w:rFonts w:cs="Times"/>
          <w:lang w:eastAsia="ko-KR"/>
        </w:rPr>
        <w:t xml:space="preserve"> caused by the CFO. </w:t>
      </w:r>
      <w:r>
        <w:rPr>
          <w:rFonts w:cs="Times"/>
          <w:lang w:eastAsia="ko-KR"/>
        </w:rPr>
        <w:t xml:space="preserve">Many contributions further consider </w:t>
      </w:r>
      <w:r w:rsidR="004A5AC5">
        <w:rPr>
          <w:rFonts w:cs="Times"/>
          <w:lang w:eastAsia="ko-KR"/>
        </w:rPr>
        <w:t xml:space="preserve">signal design and T/F resources for </w:t>
      </w:r>
      <w:r>
        <w:rPr>
          <w:rFonts w:cs="Times"/>
          <w:lang w:eastAsia="ko-KR"/>
        </w:rPr>
        <w:t>CFO calibratio</w:t>
      </w:r>
      <w:r w:rsidR="004A5AC5">
        <w:rPr>
          <w:rFonts w:cs="Times"/>
          <w:lang w:eastAsia="ko-KR"/>
        </w:rPr>
        <w:t>n signals, and also where to monitor/expect the CFO calibration signals from a device perspective.</w:t>
      </w:r>
    </w:p>
    <w:p w14:paraId="52BABDA9" w14:textId="69293ABB" w:rsidR="00EF254B" w:rsidRPr="00FB3031" w:rsidRDefault="00EF254B" w:rsidP="00EF254B">
      <w:pPr>
        <w:rPr>
          <w:rFonts w:cs="Times"/>
          <w:lang w:eastAsia="x-none"/>
        </w:rPr>
      </w:pPr>
    </w:p>
    <w:p w14:paraId="4BA9370F" w14:textId="22AC7A13" w:rsidR="00D020D6" w:rsidRPr="00021A6D" w:rsidRDefault="00D020D6" w:rsidP="00EF254B">
      <w:pPr>
        <w:rPr>
          <w:rFonts w:cs="Times"/>
          <w:b/>
          <w:lang w:eastAsia="ko-KR"/>
        </w:rPr>
      </w:pPr>
      <w:r w:rsidRPr="00021A6D">
        <w:rPr>
          <w:rFonts w:cs="Times"/>
          <w:b/>
          <w:lang w:eastAsia="ko-KR"/>
        </w:rPr>
        <w:t>Proposal</w:t>
      </w:r>
      <w:r w:rsidR="00021A6D" w:rsidRPr="00021A6D">
        <w:rPr>
          <w:rFonts w:cs="Times"/>
          <w:b/>
          <w:lang w:eastAsia="ko-KR"/>
        </w:rPr>
        <w:t xml:space="preserve"> 3.4.1a</w:t>
      </w:r>
    </w:p>
    <w:p w14:paraId="6DBEFA63" w14:textId="41996353" w:rsidR="000C1D0E" w:rsidRDefault="000C1D0E" w:rsidP="00EF254B">
      <w:pPr>
        <w:rPr>
          <w:rFonts w:cs="Times"/>
          <w:lang w:eastAsia="ko-KR"/>
        </w:rPr>
      </w:pPr>
      <w:r>
        <w:rPr>
          <w:rFonts w:cs="Times"/>
          <w:lang w:eastAsia="ko-KR"/>
        </w:rPr>
        <w:t xml:space="preserve">Study necessity and feasibility of CFO calibration signal for D2R transmission of Device 2b/C </w:t>
      </w:r>
      <w:r w:rsidR="00FB3031">
        <w:rPr>
          <w:rFonts w:cs="Times"/>
          <w:lang w:eastAsia="ko-KR"/>
        </w:rPr>
        <w:t>including the following aspects</w:t>
      </w:r>
    </w:p>
    <w:p w14:paraId="22D0ECD8" w14:textId="21E265D6" w:rsidR="000C1D0E" w:rsidRDefault="000C1D0E" w:rsidP="000D4BE1">
      <w:pPr>
        <w:pStyle w:val="ab"/>
        <w:numPr>
          <w:ilvl w:val="0"/>
          <w:numId w:val="3"/>
        </w:numPr>
        <w:rPr>
          <w:rFonts w:cs="Times"/>
          <w:lang w:eastAsia="x-none"/>
        </w:rPr>
      </w:pPr>
      <w:r>
        <w:rPr>
          <w:rFonts w:cs="Times"/>
          <w:lang w:eastAsia="ko-KR"/>
        </w:rPr>
        <w:t>Signal design (e.g., single tone, two tones)</w:t>
      </w:r>
    </w:p>
    <w:p w14:paraId="7272F540" w14:textId="698F3714" w:rsidR="000C1D0E" w:rsidRDefault="000C1D0E" w:rsidP="000D4BE1">
      <w:pPr>
        <w:pStyle w:val="ab"/>
        <w:numPr>
          <w:ilvl w:val="0"/>
          <w:numId w:val="3"/>
        </w:numPr>
        <w:rPr>
          <w:rFonts w:cs="Times"/>
          <w:lang w:eastAsia="x-none"/>
        </w:rPr>
      </w:pPr>
      <w:r>
        <w:rPr>
          <w:rFonts w:cs="Times"/>
          <w:lang w:eastAsia="ko-KR"/>
        </w:rPr>
        <w:t xml:space="preserve">T/F resource </w:t>
      </w:r>
      <w:r w:rsidR="00D063C4">
        <w:rPr>
          <w:rFonts w:cs="Times"/>
          <w:lang w:eastAsia="ko-KR"/>
        </w:rPr>
        <w:t xml:space="preserve">(incl. whether it should be periodic or not, and the time position relative to the R2D or D2R transmissions) </w:t>
      </w:r>
      <w:r>
        <w:rPr>
          <w:rFonts w:cs="Times"/>
          <w:lang w:eastAsia="ko-KR"/>
        </w:rPr>
        <w:t>and where to monitor from a device perspective</w:t>
      </w:r>
    </w:p>
    <w:p w14:paraId="3D4056A5" w14:textId="47558733" w:rsidR="00AF50C9" w:rsidRDefault="00AF50C9" w:rsidP="00AF50C9"/>
    <w:tbl>
      <w:tblPr>
        <w:tblStyle w:val="ad"/>
        <w:tblW w:w="9631" w:type="dxa"/>
        <w:tblLayout w:type="fixed"/>
        <w:tblLook w:val="04A0" w:firstRow="1" w:lastRow="0" w:firstColumn="1" w:lastColumn="0" w:noHBand="0" w:noVBand="1"/>
      </w:tblPr>
      <w:tblGrid>
        <w:gridCol w:w="1479"/>
        <w:gridCol w:w="1372"/>
        <w:gridCol w:w="6780"/>
      </w:tblGrid>
      <w:tr w:rsidR="009372FA" w:rsidRPr="0004202B" w14:paraId="16E19833" w14:textId="77777777" w:rsidTr="00AD48E1">
        <w:tc>
          <w:tcPr>
            <w:tcW w:w="1479" w:type="dxa"/>
            <w:shd w:val="clear" w:color="auto" w:fill="D9D9D9" w:themeFill="background1" w:themeFillShade="D9"/>
          </w:tcPr>
          <w:p w14:paraId="5D771CC8"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3D98181F"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0EE23395"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0825C77A" w14:textId="77777777" w:rsidTr="00AD48E1">
        <w:tc>
          <w:tcPr>
            <w:tcW w:w="1479" w:type="dxa"/>
          </w:tcPr>
          <w:p w14:paraId="6798916D" w14:textId="77777777" w:rsidR="009372FA" w:rsidRPr="0004202B" w:rsidRDefault="009372FA" w:rsidP="00AD48E1">
            <w:pPr>
              <w:rPr>
                <w:lang w:val="en-US" w:eastAsia="ko-KR"/>
              </w:rPr>
            </w:pPr>
          </w:p>
        </w:tc>
        <w:tc>
          <w:tcPr>
            <w:tcW w:w="1372" w:type="dxa"/>
          </w:tcPr>
          <w:p w14:paraId="630FE593" w14:textId="77777777" w:rsidR="009372FA" w:rsidRPr="0004202B" w:rsidRDefault="009372FA" w:rsidP="00AD48E1">
            <w:pPr>
              <w:rPr>
                <w:lang w:val="en-US" w:eastAsia="ko-KR"/>
              </w:rPr>
            </w:pPr>
          </w:p>
        </w:tc>
        <w:tc>
          <w:tcPr>
            <w:tcW w:w="6780" w:type="dxa"/>
          </w:tcPr>
          <w:p w14:paraId="73E73694" w14:textId="77777777" w:rsidR="009372FA" w:rsidRPr="0004202B" w:rsidRDefault="009372FA" w:rsidP="00AD48E1">
            <w:pPr>
              <w:rPr>
                <w:lang w:val="en-US" w:eastAsia="ko-KR"/>
              </w:rPr>
            </w:pPr>
          </w:p>
        </w:tc>
      </w:tr>
      <w:tr w:rsidR="009372FA" w:rsidRPr="0004202B" w14:paraId="2CDA723B" w14:textId="77777777" w:rsidTr="00AD48E1">
        <w:tc>
          <w:tcPr>
            <w:tcW w:w="1479" w:type="dxa"/>
          </w:tcPr>
          <w:p w14:paraId="2C62429A" w14:textId="77777777" w:rsidR="009372FA" w:rsidRPr="0004202B" w:rsidRDefault="009372FA" w:rsidP="00AD48E1">
            <w:pPr>
              <w:rPr>
                <w:lang w:val="en-US" w:eastAsia="ko-KR"/>
              </w:rPr>
            </w:pPr>
          </w:p>
        </w:tc>
        <w:tc>
          <w:tcPr>
            <w:tcW w:w="1372" w:type="dxa"/>
          </w:tcPr>
          <w:p w14:paraId="50A1D906" w14:textId="77777777" w:rsidR="009372FA" w:rsidRPr="0004202B" w:rsidRDefault="009372FA" w:rsidP="00AD48E1">
            <w:pPr>
              <w:rPr>
                <w:lang w:val="en-US" w:eastAsia="ko-KR"/>
              </w:rPr>
            </w:pPr>
          </w:p>
        </w:tc>
        <w:tc>
          <w:tcPr>
            <w:tcW w:w="6780" w:type="dxa"/>
          </w:tcPr>
          <w:p w14:paraId="6C0F952B" w14:textId="77777777" w:rsidR="009372FA" w:rsidRPr="0004202B" w:rsidRDefault="009372FA" w:rsidP="00AD48E1">
            <w:pPr>
              <w:rPr>
                <w:lang w:val="en-US" w:eastAsia="ko-KR"/>
              </w:rPr>
            </w:pPr>
          </w:p>
        </w:tc>
      </w:tr>
    </w:tbl>
    <w:p w14:paraId="373092A9" w14:textId="77777777" w:rsidR="009372FA" w:rsidRDefault="009372FA" w:rsidP="00AF50C9"/>
    <w:p w14:paraId="353DD562" w14:textId="77777777" w:rsidR="00832FEB" w:rsidRDefault="00832FEB" w:rsidP="00AF50C9"/>
    <w:p w14:paraId="7B73BA38"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4567EE" w:rsidRDefault="004567EE" w:rsidP="00AF50C9"/>
    <w:tbl>
      <w:tblPr>
        <w:tblStyle w:val="ad"/>
        <w:tblW w:w="0" w:type="auto"/>
        <w:tblLook w:val="04A0" w:firstRow="1" w:lastRow="0" w:firstColumn="1" w:lastColumn="0" w:noHBand="0" w:noVBand="1"/>
      </w:tblPr>
      <w:tblGrid>
        <w:gridCol w:w="1583"/>
        <w:gridCol w:w="8048"/>
      </w:tblGrid>
      <w:tr w:rsidR="00AF50C9" w:rsidRPr="00AF50C9" w14:paraId="32330842" w14:textId="77777777" w:rsidTr="00C6046E">
        <w:tc>
          <w:tcPr>
            <w:tcW w:w="1555" w:type="dxa"/>
            <w:vAlign w:val="center"/>
            <w:hideMark/>
          </w:tcPr>
          <w:p w14:paraId="6D930587" w14:textId="77777777" w:rsidR="00AF50C9" w:rsidRPr="00AF50C9" w:rsidRDefault="00AF50C9">
            <w:r w:rsidRPr="00AF50C9">
              <w:t>Companies</w:t>
            </w:r>
          </w:p>
        </w:tc>
        <w:tc>
          <w:tcPr>
            <w:tcW w:w="8076" w:type="dxa"/>
            <w:vAlign w:val="center"/>
            <w:hideMark/>
          </w:tcPr>
          <w:p w14:paraId="3C4806A0" w14:textId="77777777" w:rsidR="00AF50C9" w:rsidRPr="00AF50C9" w:rsidRDefault="00AF50C9">
            <w:r w:rsidRPr="00AF50C9">
              <w:t>Proposals and observations</w:t>
            </w:r>
          </w:p>
        </w:tc>
      </w:tr>
      <w:tr w:rsidR="00AF50C9" w:rsidRPr="00AF50C9" w14:paraId="72548E87" w14:textId="77777777" w:rsidTr="00C6046E">
        <w:tc>
          <w:tcPr>
            <w:tcW w:w="1555" w:type="dxa"/>
            <w:vAlign w:val="center"/>
            <w:hideMark/>
          </w:tcPr>
          <w:p w14:paraId="6AD0A789" w14:textId="77777777" w:rsidR="00AF50C9" w:rsidRPr="00AF50C9" w:rsidRDefault="00AF50C9">
            <w:r w:rsidRPr="00AF50C9">
              <w:t>FUTUREWEI</w:t>
            </w:r>
          </w:p>
        </w:tc>
        <w:tc>
          <w:tcPr>
            <w:tcW w:w="8076" w:type="dxa"/>
            <w:vAlign w:val="center"/>
            <w:hideMark/>
          </w:tcPr>
          <w:p w14:paraId="61B8319F" w14:textId="77777777" w:rsidR="00AF50C9" w:rsidRPr="00AF50C9" w:rsidRDefault="00AF50C9">
            <w:r w:rsidRPr="00AF50C9">
              <w:t>Observation 10: CFO on D2R link causes the transmitted signal to fall outside the transmit channel and increases the guard band requirement to avoid interference on the adjacent channel.</w:t>
            </w:r>
            <w:r w:rsidRPr="00AF50C9">
              <w:br/>
              <w:t>Proposal 7: Study the necessities and feasibility of CFO calibration signal for D2R transmission, including frequency, location and duration on R2D channel.</w:t>
            </w:r>
          </w:p>
        </w:tc>
      </w:tr>
      <w:tr w:rsidR="00AF50C9" w:rsidRPr="00AF50C9" w14:paraId="43D5468B" w14:textId="77777777" w:rsidTr="00C6046E">
        <w:tc>
          <w:tcPr>
            <w:tcW w:w="1555" w:type="dxa"/>
            <w:vAlign w:val="center"/>
            <w:hideMark/>
          </w:tcPr>
          <w:p w14:paraId="30ECD538" w14:textId="77777777" w:rsidR="00AF50C9" w:rsidRPr="00AF50C9" w:rsidRDefault="00AF50C9">
            <w:r w:rsidRPr="00AF50C9">
              <w:t>Spreadtrum, UNISOC</w:t>
            </w:r>
          </w:p>
        </w:tc>
        <w:tc>
          <w:tcPr>
            <w:tcW w:w="8076" w:type="dxa"/>
            <w:vAlign w:val="center"/>
            <w:hideMark/>
          </w:tcPr>
          <w:p w14:paraId="08BC88B5" w14:textId="77777777" w:rsidR="00AF50C9" w:rsidRPr="00AF50C9" w:rsidRDefault="00AF50C9">
            <w:r w:rsidRPr="00AF50C9">
              <w:t>Proposal 15: Additional calibration signal/part used for CFO calibration is considered, which can be</w:t>
            </w:r>
            <w:r w:rsidRPr="00AF50C9">
              <w:br/>
              <w:t>- Option 1: a part of any R2D transmission for CFO calibration, or</w:t>
            </w:r>
            <w:r w:rsidRPr="00AF50C9">
              <w:br/>
              <w:t>- Option 2: a separate R2D transmission with calibration signal for CFO calibration.</w:t>
            </w:r>
            <w:r w:rsidRPr="00AF50C9">
              <w:br/>
              <w:t>Proposal 16: The addition calibration signal/part should be applied to Device 2b / Device C.</w:t>
            </w:r>
            <w:r w:rsidRPr="00AF50C9">
              <w:br/>
              <w:t>Proposal 17: For T1 topology, e.g., D4T1 and D1T1, the calibration signal/part is transmitted in DL band. The device will receive this signal/part and leverage the frequency divider and frequency multiplier for calibrating the D2R carrier wave.</w:t>
            </w:r>
            <w:r w:rsidRPr="00AF50C9">
              <w:br/>
              <w:t>Proposal 18: For T2 topology, i.e., D2T2, the calibration signal/part is transmitted in UL band. The device will receive this signal/part and calibrate the D2R carrier wave directly.</w:t>
            </w:r>
          </w:p>
        </w:tc>
      </w:tr>
      <w:tr w:rsidR="00AF50C9" w:rsidRPr="00AF50C9" w14:paraId="4741CA5F" w14:textId="77777777" w:rsidTr="00C6046E">
        <w:tc>
          <w:tcPr>
            <w:tcW w:w="1555" w:type="dxa"/>
            <w:vAlign w:val="center"/>
            <w:hideMark/>
          </w:tcPr>
          <w:p w14:paraId="68002493" w14:textId="77777777" w:rsidR="00AF50C9" w:rsidRPr="00AF50C9" w:rsidRDefault="00AF50C9">
            <w:r w:rsidRPr="00AF50C9">
              <w:t>Huawei, HiSilicon</w:t>
            </w:r>
          </w:p>
        </w:tc>
        <w:tc>
          <w:tcPr>
            <w:tcW w:w="8076" w:type="dxa"/>
            <w:vAlign w:val="center"/>
            <w:hideMark/>
          </w:tcPr>
          <w:p w14:paraId="688812B0" w14:textId="77777777" w:rsidR="00AF50C9" w:rsidRPr="00AF50C9" w:rsidRDefault="00AF50C9">
            <w:r w:rsidRPr="00AF50C9">
              <w:t>Observation 11: Since active devices use a LO, if the initial CFO of the LO is not calibrated, the overhead of a guard-band for D2R transmissions is large.</w:t>
            </w:r>
            <w:r w:rsidRPr="00AF50C9">
              <w:br/>
              <w:t>Proposal 11: Support the use of a periodic CFO calibration signal for Rel-20 with the following characteristics:</w:t>
            </w:r>
            <w:r w:rsidRPr="00AF50C9">
              <w:br/>
              <w:t>• Single-tone periodic signal.</w:t>
            </w:r>
            <w:r w:rsidRPr="00AF50C9">
              <w:br/>
              <w:t>• Transmitted close to the D2R transmission.</w:t>
            </w:r>
          </w:p>
        </w:tc>
      </w:tr>
      <w:tr w:rsidR="00AF50C9" w:rsidRPr="00AF50C9" w14:paraId="6EAA1854" w14:textId="77777777" w:rsidTr="00C6046E">
        <w:tc>
          <w:tcPr>
            <w:tcW w:w="1555" w:type="dxa"/>
            <w:vAlign w:val="center"/>
            <w:hideMark/>
          </w:tcPr>
          <w:p w14:paraId="41FD6F96" w14:textId="77777777" w:rsidR="00AF50C9" w:rsidRPr="00AF50C9" w:rsidRDefault="00AF50C9">
            <w:r w:rsidRPr="00AF50C9">
              <w:t>Ericsson</w:t>
            </w:r>
          </w:p>
        </w:tc>
        <w:tc>
          <w:tcPr>
            <w:tcW w:w="8076" w:type="dxa"/>
            <w:vAlign w:val="center"/>
            <w:hideMark/>
          </w:tcPr>
          <w:p w14:paraId="32AE9580" w14:textId="77777777" w:rsidR="00AF50C9" w:rsidRPr="00AF50C9" w:rsidRDefault="00AF50C9">
            <w:r w:rsidRPr="00AF50C9">
              <w:t>Observation 7 With 0.1~1% CFO, frequency error of active devices is 900kHz~9MHz for 900MHz carrier frequency. Such a large CFO for active devices is challenging for a reader to correct based on Rel-19 D2R transmission design.</w:t>
            </w:r>
            <w:r w:rsidRPr="00AF50C9">
              <w:br/>
              <w:t xml:space="preserve">Proposal 8 Study the use of preamble and/or midamble for correcting residual CFO, SFO at the reader following Rel-19 approach or devise other solutions for this purpose. </w:t>
            </w:r>
          </w:p>
        </w:tc>
      </w:tr>
      <w:tr w:rsidR="00AF50C9" w:rsidRPr="00AF50C9" w14:paraId="29D8C425" w14:textId="77777777" w:rsidTr="00C6046E">
        <w:tc>
          <w:tcPr>
            <w:tcW w:w="1555" w:type="dxa"/>
            <w:vAlign w:val="center"/>
            <w:hideMark/>
          </w:tcPr>
          <w:p w14:paraId="0E743DA3" w14:textId="77777777" w:rsidR="00AF50C9" w:rsidRPr="00AF50C9" w:rsidRDefault="00AF50C9">
            <w:r w:rsidRPr="00AF50C9">
              <w:t>CATT</w:t>
            </w:r>
          </w:p>
        </w:tc>
        <w:tc>
          <w:tcPr>
            <w:tcW w:w="8076" w:type="dxa"/>
            <w:vAlign w:val="center"/>
            <w:hideMark/>
          </w:tcPr>
          <w:p w14:paraId="1C6D5814" w14:textId="77777777" w:rsidR="00AF50C9" w:rsidRPr="00AF50C9" w:rsidRDefault="00AF50C9">
            <w:r w:rsidRPr="00AF50C9">
              <w:t>Observation 11: The target accuracy of carrier frequency synchronization (i.e., 10s – 200 ppm) is far higher than the sampling clock frequency calibration accuracy of SFO correction (i.e., 103 ppm).</w:t>
            </w:r>
            <w:r w:rsidRPr="00AF50C9">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sidRPr="00AF50C9">
              <w:br/>
              <w:t>Observation 12: Frequency calibration at Device 2b and Device C is beneficial to the following aspects:</w:t>
            </w:r>
            <w:r w:rsidRPr="00AF50C9">
              <w:br/>
              <w:t>• Reduction of the guard-bandwidth of D2R transmission.</w:t>
            </w:r>
            <w:r w:rsidRPr="00AF50C9">
              <w:br/>
              <w:t>• Reduction of the frequency offset of IF signal or baseband signal for R2D reception, if IF receiver or ZIF receiver is used by Device 2b and Device C.</w:t>
            </w:r>
            <w:r w:rsidRPr="00AF50C9">
              <w:br/>
              <w:t>Proposal 22: The R2D synchronization signal should be studied in Rel-20 to support A-IoT device synchronization to the reader for the D2R transmission of DO-A traffic type.</w:t>
            </w:r>
          </w:p>
        </w:tc>
      </w:tr>
      <w:tr w:rsidR="00AF50C9" w:rsidRPr="00AF50C9" w14:paraId="6D75360C" w14:textId="77777777" w:rsidTr="00C6046E">
        <w:tc>
          <w:tcPr>
            <w:tcW w:w="1555" w:type="dxa"/>
            <w:vAlign w:val="center"/>
            <w:hideMark/>
          </w:tcPr>
          <w:p w14:paraId="7BE980DA" w14:textId="77777777" w:rsidR="00AF50C9" w:rsidRPr="00AF50C9" w:rsidRDefault="00AF50C9">
            <w:r w:rsidRPr="00AF50C9">
              <w:t>vivo</w:t>
            </w:r>
          </w:p>
        </w:tc>
        <w:tc>
          <w:tcPr>
            <w:tcW w:w="8076" w:type="dxa"/>
            <w:vAlign w:val="center"/>
            <w:hideMark/>
          </w:tcPr>
          <w:p w14:paraId="48011AFD" w14:textId="77777777" w:rsidR="00AF50C9" w:rsidRPr="00AF50C9" w:rsidRDefault="00AF50C9">
            <w:r w:rsidRPr="00AF50C9">
              <w:t>Observation 5: For R2D, large CFO leads to higher detection complexity or degraded receiver sensitivity.</w:t>
            </w:r>
            <w:r w:rsidRPr="00AF50C9">
              <w:br/>
              <w:t>Proposal 3: Study periodic sync signal for CFO calibration at AIoT device.</w:t>
            </w:r>
          </w:p>
        </w:tc>
      </w:tr>
      <w:tr w:rsidR="00AF50C9" w:rsidRPr="00AF50C9" w14:paraId="65EC48E7" w14:textId="77777777" w:rsidTr="00C6046E">
        <w:tc>
          <w:tcPr>
            <w:tcW w:w="1555" w:type="dxa"/>
            <w:vAlign w:val="center"/>
            <w:hideMark/>
          </w:tcPr>
          <w:p w14:paraId="44A757E8" w14:textId="77777777" w:rsidR="00AF50C9" w:rsidRPr="00AF50C9" w:rsidRDefault="00AF50C9">
            <w:r w:rsidRPr="00AF50C9">
              <w:t>Nokia</w:t>
            </w:r>
          </w:p>
        </w:tc>
        <w:tc>
          <w:tcPr>
            <w:tcW w:w="8076" w:type="dxa"/>
            <w:vAlign w:val="center"/>
            <w:hideMark/>
          </w:tcPr>
          <w:p w14:paraId="62E42856" w14:textId="77777777" w:rsidR="00AF50C9" w:rsidRPr="00AF50C9" w:rsidRDefault="00AF50C9">
            <w:r w:rsidRPr="00AF50C9">
              <w:t>Proposal 3: RAN1 study CFO mitigation mechanisms (e.g., preamble-based scheme and/or calibration signal design)</w:t>
            </w:r>
          </w:p>
        </w:tc>
      </w:tr>
      <w:tr w:rsidR="00AF50C9" w:rsidRPr="00AF50C9" w14:paraId="7E45F759" w14:textId="77777777" w:rsidTr="00C6046E">
        <w:tc>
          <w:tcPr>
            <w:tcW w:w="1555" w:type="dxa"/>
            <w:vAlign w:val="center"/>
            <w:hideMark/>
          </w:tcPr>
          <w:p w14:paraId="34B5A1B5" w14:textId="77777777" w:rsidR="00AF50C9" w:rsidRPr="00AF50C9" w:rsidRDefault="00AF50C9">
            <w:r w:rsidRPr="00AF50C9">
              <w:t>Xiaomi</w:t>
            </w:r>
          </w:p>
        </w:tc>
        <w:tc>
          <w:tcPr>
            <w:tcW w:w="8076" w:type="dxa"/>
            <w:vAlign w:val="center"/>
            <w:hideMark/>
          </w:tcPr>
          <w:p w14:paraId="370963C9" w14:textId="77777777" w:rsidR="00AF50C9" w:rsidRPr="00AF50C9" w:rsidRDefault="00AF50C9">
            <w:r w:rsidRPr="00AF50C9">
              <w:t>Proposal 25: In Rel-20, R2D CFO calibration signal can be studied and the single-tone RF signal can be referred.</w:t>
            </w:r>
          </w:p>
        </w:tc>
      </w:tr>
      <w:tr w:rsidR="00AF50C9" w:rsidRPr="00AF50C9" w14:paraId="3D17DEEA" w14:textId="77777777" w:rsidTr="00C6046E">
        <w:tc>
          <w:tcPr>
            <w:tcW w:w="1555" w:type="dxa"/>
            <w:vAlign w:val="center"/>
            <w:hideMark/>
          </w:tcPr>
          <w:p w14:paraId="5D2F0FA9" w14:textId="77777777" w:rsidR="00AF50C9" w:rsidRPr="00AF50C9" w:rsidRDefault="00AF50C9">
            <w:r w:rsidRPr="00AF50C9">
              <w:t>Samsung</w:t>
            </w:r>
          </w:p>
        </w:tc>
        <w:tc>
          <w:tcPr>
            <w:tcW w:w="8076" w:type="dxa"/>
            <w:vAlign w:val="center"/>
            <w:hideMark/>
          </w:tcPr>
          <w:p w14:paraId="7178A9D2" w14:textId="77777777" w:rsidR="00AF50C9" w:rsidRPr="00AF50C9" w:rsidRDefault="00AF50C9">
            <w:r w:rsidRPr="00AF50C9">
              <w:t>Proposal 3. For D2R transmissions, study the potential impact of CFO for Device 2b and C, including the following aspects:</w:t>
            </w:r>
            <w:r w:rsidRPr="00AF50C9">
              <w:br/>
              <w:t>• Potential degradation in BLER performance</w:t>
            </w:r>
            <w:r w:rsidRPr="00AF50C9">
              <w:br/>
              <w:t>• Feasibility and performance of CFO estimation and correction at the reader side</w:t>
            </w:r>
            <w:r w:rsidRPr="00AF50C9">
              <w:br/>
              <w:t xml:space="preserve">• Definition of D2R transmission bandwidth </w:t>
            </w:r>
            <w:r w:rsidRPr="00AF50C9">
              <w:br/>
              <w:t>• Potential impact on Rel-19 frequency domain resource allocation</w:t>
            </w:r>
            <w:r w:rsidRPr="00AF50C9">
              <w:br/>
              <w:t>Proposal 4. Study the LO clock description and the necessity of a CFO calibration signal for Device C.</w:t>
            </w:r>
            <w:r w:rsidRPr="00AF50C9">
              <w:br/>
              <w:t xml:space="preserve">Proposal 5. Study possible positions of the CFO calibration signal in R2D transmission, considering at least the following options: </w:t>
            </w:r>
            <w:r w:rsidRPr="00AF50C9">
              <w:br/>
              <w:t>• Option 1: Following the CAP,</w:t>
            </w:r>
            <w:r w:rsidRPr="00AF50C9">
              <w:br/>
              <w:t>• Option 2: Before the postmable,</w:t>
            </w:r>
            <w:r w:rsidRPr="00AF50C9">
              <w:br/>
              <w:t>• Option 3: Following the postamble</w:t>
            </w:r>
            <w:r w:rsidRPr="00AF50C9">
              <w:br/>
              <w:t>n FFS: the insertion of padding</w:t>
            </w:r>
            <w:r w:rsidRPr="00AF50C9">
              <w:br/>
              <w:t xml:space="preserve">Proposal 6. Study the conditions under which the CFO calibration signal should be transmitted. </w:t>
            </w:r>
            <w:r w:rsidRPr="00AF50C9">
              <w:br/>
              <w:t>• Option 1. Transmit the CFO calibration signal in every R2D transmission</w:t>
            </w:r>
            <w:r w:rsidRPr="00AF50C9">
              <w:br/>
              <w:t>• Option 2. Transmit the CFO calibration signal only for specific R2D message types (e.g., paging)</w:t>
            </w:r>
            <w:r w:rsidRPr="00AF50C9">
              <w:br/>
              <w:t>• Option 3. Transmit when a specific indicator is present in the PRDCH</w:t>
            </w:r>
            <w:r w:rsidRPr="00AF50C9">
              <w:br/>
              <w:t>Proposal 7. Study a continuous waveform consisting of a single tone as the CFO calibration signal</w:t>
            </w:r>
            <w:r w:rsidRPr="00AF50C9">
              <w:br/>
              <w:t>• FFS: the necessity of two tones</w:t>
            </w:r>
            <w:r w:rsidRPr="00AF50C9">
              <w:br/>
              <w:t xml:space="preserve">• FFS: the signal duration  </w:t>
            </w:r>
          </w:p>
        </w:tc>
      </w:tr>
      <w:tr w:rsidR="00AF50C9" w:rsidRPr="00AF50C9" w14:paraId="3EBFC6B2" w14:textId="77777777" w:rsidTr="00C6046E">
        <w:tc>
          <w:tcPr>
            <w:tcW w:w="1555" w:type="dxa"/>
            <w:vAlign w:val="center"/>
            <w:hideMark/>
          </w:tcPr>
          <w:p w14:paraId="57CF9A23" w14:textId="77777777" w:rsidR="00AF50C9" w:rsidRPr="00AF50C9" w:rsidRDefault="00AF50C9">
            <w:r w:rsidRPr="00AF50C9">
              <w:t>ZTE Corporation, Sanechips</w:t>
            </w:r>
          </w:p>
        </w:tc>
        <w:tc>
          <w:tcPr>
            <w:tcW w:w="8076" w:type="dxa"/>
            <w:vAlign w:val="center"/>
            <w:hideMark/>
          </w:tcPr>
          <w:p w14:paraId="702B5459" w14:textId="77777777" w:rsidR="00AF50C9" w:rsidRDefault="00AF50C9">
            <w:r w:rsidRPr="00AF50C9">
              <w:t>Proposal 2: Single-tone R2D synchronization signal transmitted before D2R signals can be considered.</w:t>
            </w:r>
          </w:p>
          <w:p w14:paraId="52591677" w14:textId="494FC21C" w:rsidR="00AF50C9" w:rsidRPr="00AF50C9" w:rsidRDefault="00AF50C9">
            <w:r w:rsidRPr="00AF50C9">
              <w:t>Proposal 11: For CFO calibration, the following two approaches can be considered as a starting point:</w:t>
            </w:r>
            <w:r w:rsidRPr="00AF50C9">
              <w:br/>
              <w:t>• Device-side frequency calibration based on R2D signal</w:t>
            </w:r>
            <w:r w:rsidRPr="00AF50C9">
              <w:br/>
              <w:t>• Reader-side CFO estimation based on D2R transmission</w:t>
            </w:r>
          </w:p>
        </w:tc>
      </w:tr>
      <w:tr w:rsidR="00AF50C9" w:rsidRPr="00AF50C9" w14:paraId="393C43D4" w14:textId="77777777" w:rsidTr="00C6046E">
        <w:tc>
          <w:tcPr>
            <w:tcW w:w="1555" w:type="dxa"/>
            <w:vAlign w:val="center"/>
            <w:hideMark/>
          </w:tcPr>
          <w:p w14:paraId="2F929097" w14:textId="77777777" w:rsidR="00AF50C9" w:rsidRPr="00AF50C9" w:rsidRDefault="00AF50C9">
            <w:r w:rsidRPr="00AF50C9">
              <w:t>Lenovo</w:t>
            </w:r>
          </w:p>
        </w:tc>
        <w:tc>
          <w:tcPr>
            <w:tcW w:w="8076" w:type="dxa"/>
            <w:vAlign w:val="center"/>
            <w:hideMark/>
          </w:tcPr>
          <w:p w14:paraId="24C1C8AC" w14:textId="77777777" w:rsidR="00AF50C9" w:rsidRPr="00AF50C9" w:rsidRDefault="00AF50C9">
            <w:r w:rsidRPr="00AF50C9">
              <w:t>Proposal 1: Frequency calibration is required to be enabled for active A-IoT devices in both indoor and outdoor deployment scenarios.</w:t>
            </w:r>
            <w:r w:rsidRPr="00AF50C9">
              <w:br/>
              <w:t>Proposal 2: Frequency calibration for active A-IoT devices differs between DO-DTT and DO-A traffic types.</w:t>
            </w:r>
            <w:r w:rsidRPr="00AF50C9">
              <w:br/>
              <w:t>Proposal 3: For A-IoT devices, potential frequency calibration signal candidates include: a single-tone RF signal or an OOK-based signal.</w:t>
            </w:r>
            <w:r w:rsidRPr="00AF50C9">
              <w:br/>
              <w:t>Proposal 4: In case of using OOK-based frequency calibration signal, the duration of ON (or OFF) needs to be known by device.</w:t>
            </w:r>
            <w:r w:rsidRPr="00AF50C9">
              <w:br/>
              <w:t>Proposal 5: Regarding the positioning of the frequency calibration signal (FCS) within the R2D, the following configuration alternatives can be considered:</w:t>
            </w:r>
            <w:r w:rsidRPr="00AF50C9">
              <w:br/>
              <w:t xml:space="preserve">• Alt. 1, FCS locates immediately after PRDCH. </w:t>
            </w:r>
            <w:r w:rsidRPr="00AF50C9">
              <w:br/>
              <w:t>• Alt. 2, FCS locates after the R2D transmission.</w:t>
            </w:r>
            <w:r w:rsidRPr="00AF50C9">
              <w:br/>
              <w:t>• Alt. 3, FCS locates immediately after CAP and before PRDCH.</w:t>
            </w:r>
            <w:r w:rsidRPr="00AF50C9">
              <w:br/>
              <w:t>Proposal 6: For single-tone RF signal based FCS, the duration estimation can be performed using either chip duration, or OFDM symbol duration as the reference time unit.</w:t>
            </w:r>
            <w:r w:rsidRPr="00AF50C9">
              <w:br/>
              <w:t xml:space="preserve">Proposal 7: For OOK-based FCS, the duration estimation can be performed by using the individual ON-OFF pattern duration and the number of pattern repetitions. </w:t>
            </w:r>
          </w:p>
        </w:tc>
      </w:tr>
      <w:tr w:rsidR="00AF50C9" w:rsidRPr="00AF50C9" w14:paraId="4761B10E" w14:textId="77777777" w:rsidTr="00C6046E">
        <w:tc>
          <w:tcPr>
            <w:tcW w:w="1555" w:type="dxa"/>
            <w:vAlign w:val="center"/>
            <w:hideMark/>
          </w:tcPr>
          <w:p w14:paraId="5802F195" w14:textId="77777777" w:rsidR="00AF50C9" w:rsidRPr="00AF50C9" w:rsidRDefault="00AF50C9">
            <w:r w:rsidRPr="00AF50C9">
              <w:t>OPPO</w:t>
            </w:r>
          </w:p>
        </w:tc>
        <w:tc>
          <w:tcPr>
            <w:tcW w:w="8076" w:type="dxa"/>
            <w:vAlign w:val="center"/>
            <w:hideMark/>
          </w:tcPr>
          <w:p w14:paraId="03FACB9B" w14:textId="77777777" w:rsidR="00AF50C9" w:rsidRPr="00AF50C9" w:rsidRDefault="00AF50C9">
            <w:r w:rsidRPr="00AF50C9">
              <w:t>Observation 1: The following criteria/objectives should be satisfied for designing CFO calibration signal,</w:t>
            </w:r>
            <w:r w:rsidRPr="00AF50C9">
              <w:br/>
              <w:t>• CFO calibration signal should provide absolute frequency input contiguously to A-IoT devices.</w:t>
            </w:r>
            <w:r w:rsidRPr="00AF50C9">
              <w:br/>
              <w:t>• Device needs to know the absolute frequency of CFO calibration signal to adjust its LO to the target frequency for D2R transmission.</w:t>
            </w:r>
            <w:r w:rsidRPr="00AF50C9">
              <w:br/>
              <w:t>• Device is able to detect the start of CFO calibration signal accurately.</w:t>
            </w:r>
            <w:r w:rsidRPr="00AF50C9">
              <w:br/>
              <w:t>Proposal 6: Study a CFO calibration signal composed of at least a SIP and Sin wave, further study the necessity of inserting a CAP as well.</w:t>
            </w:r>
            <w:r w:rsidRPr="00AF50C9">
              <w:br/>
              <w:t>Proposal 7: How to determine the periodicity and frequency resource of CFO calibration signal should be studied.</w:t>
            </w:r>
          </w:p>
        </w:tc>
      </w:tr>
      <w:tr w:rsidR="00AF50C9" w:rsidRPr="00AF50C9" w14:paraId="1BBB7F16" w14:textId="77777777" w:rsidTr="00C6046E">
        <w:tc>
          <w:tcPr>
            <w:tcW w:w="1555" w:type="dxa"/>
            <w:vAlign w:val="center"/>
            <w:hideMark/>
          </w:tcPr>
          <w:p w14:paraId="09D24553" w14:textId="77777777" w:rsidR="00AF50C9" w:rsidRPr="00AF50C9" w:rsidRDefault="00AF50C9">
            <w:r w:rsidRPr="00AF50C9">
              <w:t>Quectel</w:t>
            </w:r>
          </w:p>
        </w:tc>
        <w:tc>
          <w:tcPr>
            <w:tcW w:w="8076" w:type="dxa"/>
            <w:vAlign w:val="center"/>
            <w:hideMark/>
          </w:tcPr>
          <w:p w14:paraId="62BA2F75" w14:textId="77777777" w:rsidR="00AF50C9" w:rsidRPr="00AF50C9" w:rsidRDefault="00AF50C9">
            <w:r w:rsidRPr="00AF50C9">
              <w:t xml:space="preserve">Observation 1: </w:t>
            </w:r>
            <w:r w:rsidRPr="00AF50C9">
              <w:br/>
            </w:r>
            <w:r w:rsidRPr="00AF50C9">
              <w:rPr>
                <w:rFonts w:cs="Times"/>
              </w:rPr>
              <w:t>Ÿ</w:t>
            </w:r>
            <w:r w:rsidRPr="00AF50C9">
              <w:t xml:space="preserve"> For the study of clock calibration signal, the calibration complexity and power consumption need to be taken into account.</w:t>
            </w:r>
          </w:p>
        </w:tc>
      </w:tr>
      <w:tr w:rsidR="00AF50C9" w:rsidRPr="00AF50C9" w14:paraId="58CC00AE" w14:textId="77777777" w:rsidTr="00C6046E">
        <w:tc>
          <w:tcPr>
            <w:tcW w:w="1555" w:type="dxa"/>
            <w:vAlign w:val="center"/>
            <w:hideMark/>
          </w:tcPr>
          <w:p w14:paraId="030731D5" w14:textId="77777777" w:rsidR="00AF50C9" w:rsidRPr="00AF50C9" w:rsidRDefault="00AF50C9">
            <w:r w:rsidRPr="00AF50C9">
              <w:t>LG Electronics</w:t>
            </w:r>
          </w:p>
        </w:tc>
        <w:tc>
          <w:tcPr>
            <w:tcW w:w="8076" w:type="dxa"/>
            <w:vAlign w:val="center"/>
            <w:hideMark/>
          </w:tcPr>
          <w:p w14:paraId="460F6CC1" w14:textId="77777777" w:rsidR="00AF50C9" w:rsidRPr="00AF50C9" w:rsidRDefault="00AF50C9">
            <w:r w:rsidRPr="00AF50C9">
              <w:t>Proposal #1: Study the following aspects for CFO calibration signal for Device 2b/C:</w:t>
            </w:r>
            <w:r w:rsidRPr="00AF50C9">
              <w:br/>
              <w:t>l Signal design/format.</w:t>
            </w:r>
            <w:r w:rsidRPr="00AF50C9">
              <w:br/>
              <w:t>l R2D time/frequency resources.</w:t>
            </w:r>
            <w:r w:rsidRPr="00AF50C9">
              <w:br/>
              <w:t>l Device monitoring window.</w:t>
            </w:r>
          </w:p>
        </w:tc>
      </w:tr>
      <w:tr w:rsidR="00AF50C9" w:rsidRPr="00AF50C9" w14:paraId="062B8E5B" w14:textId="77777777" w:rsidTr="00C6046E">
        <w:tc>
          <w:tcPr>
            <w:tcW w:w="1555" w:type="dxa"/>
            <w:vAlign w:val="center"/>
            <w:hideMark/>
          </w:tcPr>
          <w:p w14:paraId="2542F884" w14:textId="77777777" w:rsidR="00AF50C9" w:rsidRPr="00AF50C9" w:rsidRDefault="00AF50C9">
            <w:r w:rsidRPr="00AF50C9">
              <w:t>Apple</w:t>
            </w:r>
          </w:p>
        </w:tc>
        <w:tc>
          <w:tcPr>
            <w:tcW w:w="8076" w:type="dxa"/>
            <w:vAlign w:val="center"/>
            <w:hideMark/>
          </w:tcPr>
          <w:p w14:paraId="1544A99C" w14:textId="77777777" w:rsidR="00AF50C9" w:rsidRPr="00AF50C9" w:rsidRDefault="00AF50C9">
            <w:r w:rsidRPr="00AF50C9">
              <w:t>Proposal 4: RAN1 could consider studying extensions of R2D signals to support CFO/SFO calibration before D2R transmission.</w:t>
            </w:r>
          </w:p>
        </w:tc>
      </w:tr>
      <w:tr w:rsidR="00AF50C9" w:rsidRPr="00AF50C9" w14:paraId="335AF2BA" w14:textId="77777777" w:rsidTr="00C6046E">
        <w:tc>
          <w:tcPr>
            <w:tcW w:w="1555" w:type="dxa"/>
            <w:vAlign w:val="center"/>
            <w:hideMark/>
          </w:tcPr>
          <w:p w14:paraId="5000F3E0" w14:textId="77777777" w:rsidR="00AF50C9" w:rsidRPr="00AF50C9" w:rsidRDefault="00AF50C9">
            <w:r w:rsidRPr="00AF50C9">
              <w:t>NEC</w:t>
            </w:r>
          </w:p>
        </w:tc>
        <w:tc>
          <w:tcPr>
            <w:tcW w:w="8076" w:type="dxa"/>
            <w:vAlign w:val="center"/>
            <w:hideMark/>
          </w:tcPr>
          <w:p w14:paraId="4F98C8C4" w14:textId="77777777" w:rsidR="00AF50C9" w:rsidRPr="00AF50C9" w:rsidRDefault="00AF50C9">
            <w:r w:rsidRPr="00AF50C9">
              <w:t>Proposal 10: CFO calibration is an issue of active device, and require detailed study in aspects of calibration procedure, calibration signal, and calibration performance.</w:t>
            </w:r>
            <w:r w:rsidRPr="00AF50C9">
              <w:br/>
              <w:t>Proposal 11: Regarding CFO calibration signal design, both separate frequency domain signal design and enable legacy design with frequency domain synchronization/calibration functionality can be studied.</w:t>
            </w:r>
          </w:p>
        </w:tc>
      </w:tr>
      <w:tr w:rsidR="00AF50C9" w:rsidRPr="00AF50C9" w14:paraId="612F28AB" w14:textId="77777777" w:rsidTr="00C6046E">
        <w:tc>
          <w:tcPr>
            <w:tcW w:w="1555" w:type="dxa"/>
            <w:vAlign w:val="center"/>
            <w:hideMark/>
          </w:tcPr>
          <w:p w14:paraId="431E9626" w14:textId="77777777" w:rsidR="00AF50C9" w:rsidRPr="00AF50C9" w:rsidRDefault="00AF50C9">
            <w:r w:rsidRPr="00AF50C9">
              <w:t>Sharp</w:t>
            </w:r>
          </w:p>
        </w:tc>
        <w:tc>
          <w:tcPr>
            <w:tcW w:w="8076" w:type="dxa"/>
            <w:vAlign w:val="center"/>
            <w:hideMark/>
          </w:tcPr>
          <w:p w14:paraId="0772FBB6" w14:textId="77777777" w:rsidR="00AF50C9" w:rsidRPr="00AF50C9" w:rsidRDefault="00AF50C9">
            <w:r w:rsidRPr="00AF50C9">
              <w:t>Proposal 1: For Device 2b and Device C, an R2D frequency acquisition signal is introduced for CFO calibration.</w:t>
            </w:r>
            <w:r w:rsidRPr="00AF50C9">
              <w:br/>
              <w:t>Proposal 2: For Device 2b and Device C, study whether the R2D frequency acquisition signal is a standalone signal or is embedded into a legacy R2D transmission.</w:t>
            </w:r>
            <w:r w:rsidRPr="00AF50C9">
              <w:br/>
              <w:t>Proposal 3: For Device 2b and Device C, study whether there is any restriction on the frequency positions of the R2D frequency acquisition signal.</w:t>
            </w:r>
            <w:r w:rsidRPr="00AF50C9">
              <w:br/>
              <w:t>Proposal 4: For Device 2b and Device C, study timing of R2D frequency acquisition signal transmissions.</w:t>
            </w:r>
          </w:p>
        </w:tc>
      </w:tr>
      <w:tr w:rsidR="00AF50C9" w:rsidRPr="00AF50C9" w14:paraId="2C6416C6" w14:textId="77777777" w:rsidTr="00C6046E">
        <w:tc>
          <w:tcPr>
            <w:tcW w:w="1555" w:type="dxa"/>
            <w:vAlign w:val="center"/>
            <w:hideMark/>
          </w:tcPr>
          <w:p w14:paraId="693800C2" w14:textId="77777777" w:rsidR="00AF50C9" w:rsidRPr="00AF50C9" w:rsidRDefault="00AF50C9">
            <w:r w:rsidRPr="00AF50C9">
              <w:t>CMCC</w:t>
            </w:r>
          </w:p>
        </w:tc>
        <w:tc>
          <w:tcPr>
            <w:tcW w:w="8076" w:type="dxa"/>
            <w:vAlign w:val="center"/>
            <w:hideMark/>
          </w:tcPr>
          <w:p w14:paraId="24820E1C" w14:textId="77777777" w:rsidR="00AF50C9" w:rsidRPr="00AF50C9" w:rsidRDefault="00AF50C9">
            <w:r w:rsidRPr="00AF50C9">
              <w:t>Proposal 15: Periodic signal for CFO calibration is required in Rel-20 A-IoT.</w:t>
            </w:r>
          </w:p>
        </w:tc>
      </w:tr>
      <w:tr w:rsidR="00AF50C9" w:rsidRPr="00AF50C9" w14:paraId="2C763F3F" w14:textId="77777777" w:rsidTr="00C6046E">
        <w:tc>
          <w:tcPr>
            <w:tcW w:w="1555" w:type="dxa"/>
            <w:vAlign w:val="center"/>
            <w:hideMark/>
          </w:tcPr>
          <w:p w14:paraId="16CA722A" w14:textId="77777777" w:rsidR="00AF50C9" w:rsidRPr="00AF50C9" w:rsidRDefault="00AF50C9">
            <w:r w:rsidRPr="00AF50C9">
              <w:t>Qualcomm Incorporated</w:t>
            </w:r>
          </w:p>
        </w:tc>
        <w:tc>
          <w:tcPr>
            <w:tcW w:w="8076" w:type="dxa"/>
            <w:vAlign w:val="center"/>
            <w:hideMark/>
          </w:tcPr>
          <w:p w14:paraId="6F8A6CA1" w14:textId="77777777" w:rsidR="00AF50C9" w:rsidRPr="00AF50C9" w:rsidRDefault="00AF50C9">
            <w:r w:rsidRPr="00AF50C9">
              <w:t>Proposal 9: Study the Rx/Tx LO and CFO accuracy before / after calibration for active device 2b/C.</w:t>
            </w:r>
            <w:r w:rsidRPr="00AF50C9">
              <w:br/>
              <w:t>• For D2R transmission, further consider whether/how to use new F-sync signal or enhanced CAP in R-TAS for LO calibration.</w:t>
            </w:r>
            <w:r w:rsidRPr="00AF50C9">
              <w:br/>
              <w:t>• For D2R reception, further consider whether/how to use new D2R signal or enhanced D2R preamble for coarse CFO estimation and denser D2R midamble for fine CFO estimation.</w:t>
            </w:r>
          </w:p>
        </w:tc>
      </w:tr>
      <w:tr w:rsidR="00AF50C9" w:rsidRPr="00AF50C9" w14:paraId="2B300727" w14:textId="77777777" w:rsidTr="00C6046E">
        <w:tc>
          <w:tcPr>
            <w:tcW w:w="1555" w:type="dxa"/>
            <w:vAlign w:val="center"/>
            <w:hideMark/>
          </w:tcPr>
          <w:p w14:paraId="4F6516F2" w14:textId="77777777" w:rsidR="00AF50C9" w:rsidRPr="00AF50C9" w:rsidRDefault="00AF50C9">
            <w:r w:rsidRPr="00AF50C9">
              <w:t>TCL</w:t>
            </w:r>
          </w:p>
        </w:tc>
        <w:tc>
          <w:tcPr>
            <w:tcW w:w="8076" w:type="dxa"/>
            <w:vAlign w:val="center"/>
            <w:hideMark/>
          </w:tcPr>
          <w:p w14:paraId="742E318E" w14:textId="77777777" w:rsidR="00AF50C9" w:rsidRPr="00AF50C9" w:rsidRDefault="00AF50C9">
            <w:r w:rsidRPr="00AF50C9">
              <w:t>Proposal 3: Further study carrier frequency offset (CFO) calibration signal for Device 2b/C.</w:t>
            </w:r>
          </w:p>
        </w:tc>
      </w:tr>
      <w:tr w:rsidR="00AF50C9" w:rsidRPr="00AF50C9" w14:paraId="6EDED888" w14:textId="77777777" w:rsidTr="00C6046E">
        <w:tc>
          <w:tcPr>
            <w:tcW w:w="1555" w:type="dxa"/>
            <w:vAlign w:val="center"/>
            <w:hideMark/>
          </w:tcPr>
          <w:p w14:paraId="6C8F32AA" w14:textId="77777777" w:rsidR="00AF50C9" w:rsidRPr="00AF50C9" w:rsidRDefault="00AF50C9">
            <w:r w:rsidRPr="00AF50C9">
              <w:t>NTT DOCOMO, INC.</w:t>
            </w:r>
          </w:p>
        </w:tc>
        <w:tc>
          <w:tcPr>
            <w:tcW w:w="8076" w:type="dxa"/>
            <w:vAlign w:val="center"/>
            <w:hideMark/>
          </w:tcPr>
          <w:p w14:paraId="4C97993F" w14:textId="77777777" w:rsidR="00AF50C9" w:rsidRPr="00AF50C9" w:rsidRDefault="00AF50C9">
            <w:r w:rsidRPr="00AF50C9">
              <w:t>Proposal 22:</w:t>
            </w:r>
            <w:r w:rsidRPr="00AF50C9">
              <w:br/>
              <w:t xml:space="preserve">Study following options for R2D signal for CFO calibration. </w:t>
            </w:r>
            <w:r w:rsidRPr="00AF50C9">
              <w:br/>
              <w:t xml:space="preserve">  option1: R-TAS is used.</w:t>
            </w:r>
            <w:r w:rsidRPr="00AF50C9">
              <w:br/>
              <w:t xml:space="preserve">  option2: Additional R2D signal separate from R-TAS is used.</w:t>
            </w:r>
          </w:p>
        </w:tc>
      </w:tr>
      <w:tr w:rsidR="00AF50C9" w:rsidRPr="00AF50C9" w14:paraId="01069696" w14:textId="77777777" w:rsidTr="00C6046E">
        <w:tc>
          <w:tcPr>
            <w:tcW w:w="1555" w:type="dxa"/>
            <w:vAlign w:val="center"/>
            <w:hideMark/>
          </w:tcPr>
          <w:p w14:paraId="7625C0A8" w14:textId="77777777" w:rsidR="00AF50C9" w:rsidRPr="00AF50C9" w:rsidRDefault="00AF50C9">
            <w:r w:rsidRPr="00AF50C9">
              <w:t>Sequans Communications</w:t>
            </w:r>
          </w:p>
        </w:tc>
        <w:tc>
          <w:tcPr>
            <w:tcW w:w="8076" w:type="dxa"/>
            <w:vAlign w:val="center"/>
            <w:hideMark/>
          </w:tcPr>
          <w:p w14:paraId="215CD290" w14:textId="77777777" w:rsidR="00AF50C9" w:rsidRPr="00AF50C9" w:rsidRDefault="00AF50C9">
            <w:r w:rsidRPr="00AF50C9">
              <w:t>Proposal 1: For Rel.20 R2D, additional frequency calibration mechanism is needed to support Devices 2b/C.</w:t>
            </w:r>
          </w:p>
        </w:tc>
      </w:tr>
      <w:tr w:rsidR="00AF50C9" w:rsidRPr="00AF50C9" w14:paraId="71C5FD22" w14:textId="77777777" w:rsidTr="00C6046E">
        <w:tc>
          <w:tcPr>
            <w:tcW w:w="1555" w:type="dxa"/>
            <w:vAlign w:val="center"/>
            <w:hideMark/>
          </w:tcPr>
          <w:p w14:paraId="74CBBBC6" w14:textId="77777777" w:rsidR="00AF50C9" w:rsidRPr="00AF50C9" w:rsidRDefault="00AF50C9">
            <w:r w:rsidRPr="00AF50C9">
              <w:t>IIT Kanpur</w:t>
            </w:r>
          </w:p>
        </w:tc>
        <w:tc>
          <w:tcPr>
            <w:tcW w:w="8076" w:type="dxa"/>
            <w:vAlign w:val="center"/>
            <w:hideMark/>
          </w:tcPr>
          <w:p w14:paraId="46EF9F7B" w14:textId="77777777" w:rsidR="00AF50C9" w:rsidRPr="00AF50C9" w:rsidRDefault="00AF50C9">
            <w:r w:rsidRPr="00AF50C9">
              <w:t xml:space="preserve">Proposal 5: For D2R transmissions study carrier wave CFO calibration mechanism for active devices.  </w:t>
            </w:r>
          </w:p>
        </w:tc>
      </w:tr>
    </w:tbl>
    <w:p w14:paraId="4DE6A8D8" w14:textId="77777777" w:rsidR="00AF50C9" w:rsidRPr="00AF50C9" w:rsidRDefault="00AF50C9" w:rsidP="00AF50C9"/>
    <w:p w14:paraId="61F3111F" w14:textId="5976A9E8" w:rsidR="00FE6C01" w:rsidRDefault="00FE6C01" w:rsidP="00957CC6">
      <w:pPr>
        <w:pStyle w:val="2"/>
      </w:pPr>
      <w:r>
        <w:rPr>
          <w:rFonts w:hint="eastAsia"/>
        </w:rPr>
        <w:t xml:space="preserve">L1 R2D control </w:t>
      </w:r>
      <w:r w:rsidR="005628A1">
        <w:t>information</w:t>
      </w:r>
    </w:p>
    <w:p w14:paraId="6EB4FB2E" w14:textId="77777777" w:rsidR="005628A1" w:rsidRDefault="005628A1" w:rsidP="009B06A4">
      <w:pPr>
        <w:rPr>
          <w:rFonts w:cs="Times"/>
          <w:lang w:eastAsia="ko-KR"/>
        </w:rPr>
      </w:pPr>
      <w:r>
        <w:rPr>
          <w:rFonts w:cs="Times"/>
          <w:lang w:eastAsia="ko-KR"/>
        </w:rPr>
        <w:t>Almost 10 companies mention in their contribution that L1 R2D control information needs to be supported.</w:t>
      </w:r>
    </w:p>
    <w:p w14:paraId="3433C38C" w14:textId="77777777" w:rsidR="005628A1" w:rsidRDefault="005628A1" w:rsidP="009B06A4">
      <w:pPr>
        <w:rPr>
          <w:rFonts w:cs="Times"/>
          <w:lang w:eastAsia="ko-KR"/>
        </w:rPr>
      </w:pPr>
    </w:p>
    <w:p w14:paraId="78E9AD42" w14:textId="1C46688C" w:rsidR="009B06A4" w:rsidRPr="00021A6D" w:rsidRDefault="005628A1" w:rsidP="009B06A4">
      <w:pPr>
        <w:rPr>
          <w:rFonts w:cs="Times"/>
          <w:b/>
          <w:lang w:eastAsia="ko-KR"/>
        </w:rPr>
      </w:pPr>
      <w:r w:rsidRPr="00021A6D">
        <w:rPr>
          <w:rFonts w:cs="Times"/>
          <w:b/>
          <w:lang w:eastAsia="ko-KR"/>
        </w:rPr>
        <w:t>Proposal</w:t>
      </w:r>
      <w:r w:rsidRPr="00021A6D">
        <w:rPr>
          <w:rFonts w:cs="Times" w:hint="eastAsia"/>
          <w:b/>
          <w:lang w:eastAsia="ko-KR"/>
        </w:rPr>
        <w:t xml:space="preserve"> </w:t>
      </w:r>
      <w:r w:rsidR="00021A6D" w:rsidRPr="00021A6D">
        <w:rPr>
          <w:rFonts w:cs="Times"/>
          <w:b/>
          <w:lang w:eastAsia="ko-KR"/>
        </w:rPr>
        <w:t>3.5a</w:t>
      </w:r>
    </w:p>
    <w:p w14:paraId="0A70B8B4" w14:textId="4E2827EE" w:rsidR="00EF254B" w:rsidRDefault="005628A1" w:rsidP="009B06A4">
      <w:pPr>
        <w:rPr>
          <w:rFonts w:cs="Times"/>
          <w:lang w:eastAsia="x-none"/>
        </w:rPr>
      </w:pPr>
      <w:r>
        <w:rPr>
          <w:rFonts w:cs="Times"/>
          <w:lang w:eastAsia="x-none"/>
        </w:rPr>
        <w:t>S</w:t>
      </w:r>
      <w:r w:rsidR="00EF254B">
        <w:rPr>
          <w:rFonts w:cs="Times"/>
          <w:lang w:eastAsia="x-none"/>
        </w:rPr>
        <w:t xml:space="preserve">tudy </w:t>
      </w:r>
      <w:r>
        <w:rPr>
          <w:rFonts w:cs="Times"/>
          <w:lang w:eastAsia="x-none"/>
        </w:rPr>
        <w:t xml:space="preserve">necessity of </w:t>
      </w:r>
      <w:r w:rsidR="00EF254B">
        <w:rPr>
          <w:rFonts w:cs="Times" w:hint="cs"/>
          <w:lang w:eastAsia="x-none"/>
        </w:rPr>
        <w:t>L1</w:t>
      </w:r>
      <w:r w:rsidR="00EF254B">
        <w:rPr>
          <w:rFonts w:cs="Times"/>
          <w:lang w:eastAsia="x-none"/>
        </w:rPr>
        <w:t xml:space="preserve"> R2D</w:t>
      </w:r>
      <w:r w:rsidR="00EF254B">
        <w:rPr>
          <w:rFonts w:cs="Times" w:hint="cs"/>
          <w:lang w:eastAsia="x-none"/>
        </w:rPr>
        <w:t xml:space="preserve"> control information </w:t>
      </w:r>
      <w:r>
        <w:rPr>
          <w:rFonts w:cs="Times"/>
          <w:lang w:eastAsia="x-none"/>
        </w:rPr>
        <w:t>including the following aspects</w:t>
      </w:r>
    </w:p>
    <w:p w14:paraId="4892A3CF" w14:textId="75E3E98F" w:rsidR="004E097C" w:rsidRDefault="004E097C" w:rsidP="000D4BE1">
      <w:pPr>
        <w:pStyle w:val="ab"/>
        <w:numPr>
          <w:ilvl w:val="0"/>
          <w:numId w:val="3"/>
        </w:numPr>
        <w:rPr>
          <w:rFonts w:cs="Times"/>
          <w:lang w:eastAsia="x-none"/>
        </w:rPr>
      </w:pPr>
      <w:r>
        <w:rPr>
          <w:rFonts w:cs="Times"/>
          <w:lang w:eastAsia="ko-KR"/>
        </w:rPr>
        <w:t>L1 R2D control parameters (e.g., TBS, R2D transmission parameters for PRDCH reception, R2D scheduling info)</w:t>
      </w:r>
    </w:p>
    <w:p w14:paraId="5EB222E9" w14:textId="7FB47252" w:rsidR="00EF254B" w:rsidRDefault="005628A1" w:rsidP="000D4BE1">
      <w:pPr>
        <w:pStyle w:val="ab"/>
        <w:numPr>
          <w:ilvl w:val="0"/>
          <w:numId w:val="3"/>
        </w:numPr>
        <w:rPr>
          <w:rFonts w:cs="Times"/>
          <w:lang w:eastAsia="x-none"/>
        </w:rPr>
      </w:pPr>
      <w:r>
        <w:rPr>
          <w:rFonts w:cs="Times"/>
          <w:lang w:eastAsia="ko-KR"/>
        </w:rPr>
        <w:t>Whether to attach a s</w:t>
      </w:r>
      <w:r w:rsidR="00EF254B">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sidR="00EF254B">
        <w:rPr>
          <w:rFonts w:cs="Times" w:hint="eastAsia"/>
          <w:lang w:eastAsia="ko-KR"/>
        </w:rPr>
        <w:t xml:space="preserve"> </w:t>
      </w:r>
    </w:p>
    <w:p w14:paraId="639F8ACA" w14:textId="535D1295" w:rsidR="003831C8" w:rsidRDefault="003831C8" w:rsidP="00DB4B7C">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67C95CA3" w14:textId="77777777" w:rsidTr="00AD48E1">
        <w:tc>
          <w:tcPr>
            <w:tcW w:w="1479" w:type="dxa"/>
            <w:shd w:val="clear" w:color="auto" w:fill="D9D9D9" w:themeFill="background1" w:themeFillShade="D9"/>
          </w:tcPr>
          <w:p w14:paraId="7CAE4793"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44FCDF7E"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416BFD0"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3C7FE6DB" w14:textId="77777777" w:rsidTr="00AD48E1">
        <w:tc>
          <w:tcPr>
            <w:tcW w:w="1479" w:type="dxa"/>
          </w:tcPr>
          <w:p w14:paraId="32F3BD65" w14:textId="77777777" w:rsidR="009372FA" w:rsidRPr="0004202B" w:rsidRDefault="009372FA" w:rsidP="00AD48E1">
            <w:pPr>
              <w:rPr>
                <w:lang w:val="en-US" w:eastAsia="ko-KR"/>
              </w:rPr>
            </w:pPr>
          </w:p>
        </w:tc>
        <w:tc>
          <w:tcPr>
            <w:tcW w:w="1372" w:type="dxa"/>
          </w:tcPr>
          <w:p w14:paraId="4BB59FE9" w14:textId="77777777" w:rsidR="009372FA" w:rsidRPr="0004202B" w:rsidRDefault="009372FA" w:rsidP="00AD48E1">
            <w:pPr>
              <w:rPr>
                <w:lang w:val="en-US" w:eastAsia="ko-KR"/>
              </w:rPr>
            </w:pPr>
          </w:p>
        </w:tc>
        <w:tc>
          <w:tcPr>
            <w:tcW w:w="6780" w:type="dxa"/>
          </w:tcPr>
          <w:p w14:paraId="11C48DC8" w14:textId="77777777" w:rsidR="009372FA" w:rsidRPr="0004202B" w:rsidRDefault="009372FA" w:rsidP="00AD48E1">
            <w:pPr>
              <w:rPr>
                <w:lang w:val="en-US" w:eastAsia="ko-KR"/>
              </w:rPr>
            </w:pPr>
          </w:p>
        </w:tc>
      </w:tr>
      <w:tr w:rsidR="009372FA" w:rsidRPr="0004202B" w14:paraId="77A266F1" w14:textId="77777777" w:rsidTr="00AD48E1">
        <w:tc>
          <w:tcPr>
            <w:tcW w:w="1479" w:type="dxa"/>
          </w:tcPr>
          <w:p w14:paraId="11C8380D" w14:textId="77777777" w:rsidR="009372FA" w:rsidRPr="0004202B" w:rsidRDefault="009372FA" w:rsidP="00AD48E1">
            <w:pPr>
              <w:rPr>
                <w:lang w:val="en-US" w:eastAsia="ko-KR"/>
              </w:rPr>
            </w:pPr>
          </w:p>
        </w:tc>
        <w:tc>
          <w:tcPr>
            <w:tcW w:w="1372" w:type="dxa"/>
          </w:tcPr>
          <w:p w14:paraId="491B120E" w14:textId="77777777" w:rsidR="009372FA" w:rsidRPr="0004202B" w:rsidRDefault="009372FA" w:rsidP="00AD48E1">
            <w:pPr>
              <w:rPr>
                <w:lang w:val="en-US" w:eastAsia="ko-KR"/>
              </w:rPr>
            </w:pPr>
          </w:p>
        </w:tc>
        <w:tc>
          <w:tcPr>
            <w:tcW w:w="6780" w:type="dxa"/>
          </w:tcPr>
          <w:p w14:paraId="2E9079EE" w14:textId="77777777" w:rsidR="009372FA" w:rsidRPr="0004202B" w:rsidRDefault="009372FA" w:rsidP="00AD48E1">
            <w:pPr>
              <w:rPr>
                <w:lang w:val="en-US" w:eastAsia="ko-KR"/>
              </w:rPr>
            </w:pPr>
          </w:p>
        </w:tc>
      </w:tr>
    </w:tbl>
    <w:p w14:paraId="349EAD1B" w14:textId="4663A985" w:rsidR="009372FA" w:rsidRDefault="009372FA" w:rsidP="00DB4B7C">
      <w:pPr>
        <w:rPr>
          <w:rFonts w:cs="Times"/>
          <w:lang w:eastAsia="ko-KR"/>
        </w:rPr>
      </w:pPr>
    </w:p>
    <w:p w14:paraId="786B1C71" w14:textId="77777777" w:rsidR="009372FA" w:rsidRDefault="009372FA" w:rsidP="00DB4B7C">
      <w:pPr>
        <w:rPr>
          <w:rFonts w:cs="Times" w:hint="eastAsia"/>
          <w:lang w:eastAsia="ko-KR"/>
        </w:rPr>
      </w:pPr>
    </w:p>
    <w:p w14:paraId="5767FA6A" w14:textId="1904254D" w:rsidR="003831C8" w:rsidRPr="00DB4B7C" w:rsidRDefault="003831C8" w:rsidP="00DB4B7C">
      <w:pPr>
        <w:rPr>
          <w:rFonts w:cs="Times"/>
          <w:lang w:eastAsia="ko-KR"/>
        </w:rPr>
      </w:pPr>
      <w:r w:rsidRPr="00021A6D">
        <w:rPr>
          <w:rFonts w:cs="Times"/>
          <w:lang w:eastAsia="ko-KR"/>
        </w:rPr>
        <w:t>For the proposals/observations related to this topic, please refer to the related proposals/observations under 3.4 R2D timing and sync signals.</w:t>
      </w:r>
    </w:p>
    <w:p w14:paraId="22073414" w14:textId="77777777" w:rsidR="001B1C3B" w:rsidRPr="009B06A4" w:rsidRDefault="001B1C3B" w:rsidP="009B06A4">
      <w:pPr>
        <w:rPr>
          <w:rFonts w:cs="Times"/>
          <w:lang w:eastAsia="x-none"/>
        </w:rPr>
      </w:pPr>
    </w:p>
    <w:p w14:paraId="03EEE509" w14:textId="4303B46C" w:rsidR="00FE6C01" w:rsidRDefault="00534830" w:rsidP="00D24B8B">
      <w:pPr>
        <w:pStyle w:val="2"/>
      </w:pPr>
      <w:r>
        <w:t xml:space="preserve">R2D </w:t>
      </w:r>
      <w:r w:rsidR="00FE6C01">
        <w:t>multiplexing</w:t>
      </w:r>
    </w:p>
    <w:p w14:paraId="7CAB10E4" w14:textId="07B68E1E" w:rsidR="00534830" w:rsidRDefault="00FE6C01" w:rsidP="00FE6C01">
      <w:pPr>
        <w:pStyle w:val="3"/>
      </w:pPr>
      <w:r>
        <w:t xml:space="preserve">R2D </w:t>
      </w:r>
      <w:r w:rsidR="00A266FF">
        <w:t>FDM</w:t>
      </w:r>
    </w:p>
    <w:p w14:paraId="5D5ED06B" w14:textId="288338D0" w:rsidR="00E41D63" w:rsidRDefault="00E41D63" w:rsidP="00E41D63">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17DA3BB4" w:rsidR="00A63CE7" w:rsidRPr="00E41D63" w:rsidRDefault="00A63CE7" w:rsidP="00A63CE7">
      <w:pPr>
        <w:rPr>
          <w:lang w:eastAsia="x-none"/>
        </w:rPr>
      </w:pPr>
    </w:p>
    <w:p w14:paraId="6B5A2525" w14:textId="5F6BB178" w:rsidR="00E41D63" w:rsidRPr="0015296F" w:rsidRDefault="00E41D63" w:rsidP="00A63CE7">
      <w:pPr>
        <w:rPr>
          <w:b/>
          <w:lang w:eastAsia="ko-KR"/>
        </w:rPr>
      </w:pPr>
      <w:r w:rsidRPr="0015296F">
        <w:rPr>
          <w:rFonts w:hint="eastAsia"/>
          <w:b/>
          <w:lang w:eastAsia="ko-KR"/>
        </w:rPr>
        <w:t>Proposal</w:t>
      </w:r>
      <w:r w:rsidR="0015296F" w:rsidRPr="0015296F">
        <w:rPr>
          <w:b/>
          <w:lang w:eastAsia="ko-KR"/>
        </w:rPr>
        <w:t xml:space="preserve"> 3.6.1a</w:t>
      </w:r>
    </w:p>
    <w:p w14:paraId="2A311559" w14:textId="61183A43" w:rsidR="00A63CE7" w:rsidRDefault="00A63CE7" w:rsidP="00A63CE7">
      <w:pPr>
        <w:rPr>
          <w:lang w:eastAsia="ko-KR"/>
        </w:rPr>
      </w:pPr>
      <w:r>
        <w:rPr>
          <w:rFonts w:hint="eastAsia"/>
          <w:lang w:eastAsia="ko-KR"/>
        </w:rPr>
        <w:t xml:space="preserve">Study necessity and feasibility of </w:t>
      </w:r>
      <w:r w:rsidR="00E41D63">
        <w:rPr>
          <w:lang w:eastAsia="ko-KR"/>
        </w:rPr>
        <w:t xml:space="preserve">supporting </w:t>
      </w:r>
      <w:r>
        <w:rPr>
          <w:rFonts w:hint="eastAsia"/>
          <w:lang w:eastAsia="ko-KR"/>
        </w:rPr>
        <w:t>R2D FDM</w:t>
      </w:r>
      <w:r w:rsidR="00B27A31">
        <w:rPr>
          <w:lang w:eastAsia="ko-KR"/>
        </w:rPr>
        <w:t xml:space="preserve"> </w:t>
      </w:r>
      <w:r w:rsidR="00E41D63">
        <w:rPr>
          <w:lang w:eastAsia="ko-KR"/>
        </w:rPr>
        <w:t xml:space="preserve">for Device 2b/C </w:t>
      </w:r>
      <w:r w:rsidR="00B27A31">
        <w:rPr>
          <w:lang w:eastAsia="ko-KR"/>
        </w:rPr>
        <w:t>con</w:t>
      </w:r>
      <w:r w:rsidR="00E41D63">
        <w:rPr>
          <w:lang w:eastAsia="ko-KR"/>
        </w:rPr>
        <w:t>sidering the following aspects</w:t>
      </w:r>
    </w:p>
    <w:p w14:paraId="01B12DCC" w14:textId="68C0CDF5" w:rsidR="00B27A31" w:rsidRDefault="00E41D63" w:rsidP="00B27A31">
      <w:pPr>
        <w:pStyle w:val="ab"/>
        <w:numPr>
          <w:ilvl w:val="0"/>
          <w:numId w:val="3"/>
        </w:numPr>
        <w:rPr>
          <w:lang w:eastAsia="ko-KR"/>
        </w:rPr>
      </w:pPr>
      <w:r>
        <w:rPr>
          <w:lang w:eastAsia="ko-KR"/>
        </w:rPr>
        <w:t xml:space="preserve">device </w:t>
      </w:r>
      <w:r w:rsidR="00B27A31">
        <w:rPr>
          <w:lang w:eastAsia="ko-KR"/>
        </w:rPr>
        <w:t xml:space="preserve">filter </w:t>
      </w:r>
      <w:r w:rsidR="00B27A31">
        <w:rPr>
          <w:rFonts w:hint="eastAsia"/>
          <w:lang w:eastAsia="ko-KR"/>
        </w:rPr>
        <w:t>bandwidth</w:t>
      </w:r>
      <w:r w:rsidR="00B27A31">
        <w:rPr>
          <w:lang w:eastAsia="ko-KR"/>
        </w:rPr>
        <w:t xml:space="preserve"> (BPF for IF and LPF for ZIF receivers)</w:t>
      </w:r>
      <w:r>
        <w:rPr>
          <w:lang w:eastAsia="ko-KR"/>
        </w:rPr>
        <w:t xml:space="preserve"> for Device 2b/C</w:t>
      </w:r>
    </w:p>
    <w:p w14:paraId="019F0654" w14:textId="32EB6F26" w:rsidR="00822757" w:rsidRDefault="00822757" w:rsidP="00B27A31">
      <w:pPr>
        <w:pStyle w:val="ab"/>
        <w:numPr>
          <w:ilvl w:val="0"/>
          <w:numId w:val="3"/>
        </w:numPr>
        <w:rPr>
          <w:lang w:eastAsia="ko-KR"/>
        </w:rPr>
      </w:pPr>
      <w:r>
        <w:rPr>
          <w:lang w:eastAsia="ko-KR"/>
        </w:rPr>
        <w:t>FDM from same and/or different readers</w:t>
      </w:r>
    </w:p>
    <w:p w14:paraId="0D13CD30" w14:textId="7B1A092A" w:rsidR="00822757" w:rsidRDefault="00822757" w:rsidP="00B27A31">
      <w:pPr>
        <w:pStyle w:val="ab"/>
        <w:numPr>
          <w:ilvl w:val="0"/>
          <w:numId w:val="3"/>
        </w:numPr>
        <w:rPr>
          <w:lang w:eastAsia="ko-KR"/>
        </w:rPr>
      </w:pPr>
      <w:r>
        <w:rPr>
          <w:lang w:eastAsia="ko-KR"/>
        </w:rPr>
        <w:t>how a device determines the frequency resource</w:t>
      </w:r>
      <w:r w:rsidR="00E41D63">
        <w:rPr>
          <w:lang w:eastAsia="ko-KR"/>
        </w:rPr>
        <w:t xml:space="preserve"> for receiving FDMed R2D transmissions</w:t>
      </w:r>
    </w:p>
    <w:p w14:paraId="35818F15" w14:textId="318EAAF8" w:rsidR="00B27A31" w:rsidRDefault="00E41D63" w:rsidP="00B27A31">
      <w:pPr>
        <w:pStyle w:val="ab"/>
        <w:numPr>
          <w:ilvl w:val="0"/>
          <w:numId w:val="3"/>
        </w:numPr>
        <w:rPr>
          <w:lang w:eastAsia="ko-KR"/>
        </w:rPr>
      </w:pPr>
      <w:r>
        <w:rPr>
          <w:lang w:eastAsia="ko-KR"/>
        </w:rPr>
        <w:t xml:space="preserve">device </w:t>
      </w:r>
      <w:r w:rsidR="00B27A31">
        <w:rPr>
          <w:rFonts w:hint="eastAsia"/>
          <w:lang w:eastAsia="ko-KR"/>
        </w:rPr>
        <w:t>complexity</w:t>
      </w:r>
    </w:p>
    <w:p w14:paraId="0BA1A513" w14:textId="71772FE7" w:rsidR="00B27A31" w:rsidRDefault="00B27A31" w:rsidP="00B27A31">
      <w:pPr>
        <w:pStyle w:val="ab"/>
        <w:numPr>
          <w:ilvl w:val="0"/>
          <w:numId w:val="3"/>
        </w:numPr>
        <w:rPr>
          <w:lang w:eastAsia="ko-KR"/>
        </w:rPr>
      </w:pPr>
      <w:r>
        <w:rPr>
          <w:lang w:eastAsia="ko-KR"/>
        </w:rPr>
        <w:t xml:space="preserve">device power consumption </w:t>
      </w:r>
    </w:p>
    <w:p w14:paraId="0B6E7391" w14:textId="132568C3" w:rsidR="00B27A31" w:rsidRDefault="00B27A31" w:rsidP="00B27A31">
      <w:pPr>
        <w:pStyle w:val="ab"/>
        <w:numPr>
          <w:ilvl w:val="0"/>
          <w:numId w:val="3"/>
        </w:numPr>
        <w:rPr>
          <w:lang w:eastAsia="ko-KR"/>
        </w:rPr>
      </w:pPr>
      <w:r>
        <w:rPr>
          <w:lang w:eastAsia="ko-KR"/>
        </w:rPr>
        <w:t>power splitting among tones involved in R2D FDM</w:t>
      </w:r>
    </w:p>
    <w:p w14:paraId="3A8A99F2" w14:textId="2C541055" w:rsidR="00B9605D" w:rsidRDefault="00B9605D" w:rsidP="00B9605D">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6A83D989" w14:textId="77777777" w:rsidTr="00AD48E1">
        <w:tc>
          <w:tcPr>
            <w:tcW w:w="1479" w:type="dxa"/>
            <w:shd w:val="clear" w:color="auto" w:fill="D9D9D9" w:themeFill="background1" w:themeFillShade="D9"/>
          </w:tcPr>
          <w:p w14:paraId="289F156B"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A05624A"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B98A878"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18C80022" w14:textId="77777777" w:rsidTr="00AD48E1">
        <w:tc>
          <w:tcPr>
            <w:tcW w:w="1479" w:type="dxa"/>
          </w:tcPr>
          <w:p w14:paraId="5F3D43B8" w14:textId="77777777" w:rsidR="009372FA" w:rsidRPr="0004202B" w:rsidRDefault="009372FA" w:rsidP="00AD48E1">
            <w:pPr>
              <w:rPr>
                <w:lang w:val="en-US" w:eastAsia="ko-KR"/>
              </w:rPr>
            </w:pPr>
          </w:p>
        </w:tc>
        <w:tc>
          <w:tcPr>
            <w:tcW w:w="1372" w:type="dxa"/>
          </w:tcPr>
          <w:p w14:paraId="4C5BD9B6" w14:textId="77777777" w:rsidR="009372FA" w:rsidRPr="0004202B" w:rsidRDefault="009372FA" w:rsidP="00AD48E1">
            <w:pPr>
              <w:rPr>
                <w:lang w:val="en-US" w:eastAsia="ko-KR"/>
              </w:rPr>
            </w:pPr>
          </w:p>
        </w:tc>
        <w:tc>
          <w:tcPr>
            <w:tcW w:w="6780" w:type="dxa"/>
          </w:tcPr>
          <w:p w14:paraId="7ABBFC39" w14:textId="77777777" w:rsidR="009372FA" w:rsidRPr="0004202B" w:rsidRDefault="009372FA" w:rsidP="00AD48E1">
            <w:pPr>
              <w:rPr>
                <w:lang w:val="en-US" w:eastAsia="ko-KR"/>
              </w:rPr>
            </w:pPr>
          </w:p>
        </w:tc>
      </w:tr>
      <w:tr w:rsidR="009372FA" w:rsidRPr="0004202B" w14:paraId="2AD351F3" w14:textId="77777777" w:rsidTr="00AD48E1">
        <w:tc>
          <w:tcPr>
            <w:tcW w:w="1479" w:type="dxa"/>
          </w:tcPr>
          <w:p w14:paraId="4BB9E1B5" w14:textId="77777777" w:rsidR="009372FA" w:rsidRPr="0004202B" w:rsidRDefault="009372FA" w:rsidP="00AD48E1">
            <w:pPr>
              <w:rPr>
                <w:lang w:val="en-US" w:eastAsia="ko-KR"/>
              </w:rPr>
            </w:pPr>
          </w:p>
        </w:tc>
        <w:tc>
          <w:tcPr>
            <w:tcW w:w="1372" w:type="dxa"/>
          </w:tcPr>
          <w:p w14:paraId="3514AFED" w14:textId="77777777" w:rsidR="009372FA" w:rsidRPr="0004202B" w:rsidRDefault="009372FA" w:rsidP="00AD48E1">
            <w:pPr>
              <w:rPr>
                <w:lang w:val="en-US" w:eastAsia="ko-KR"/>
              </w:rPr>
            </w:pPr>
          </w:p>
        </w:tc>
        <w:tc>
          <w:tcPr>
            <w:tcW w:w="6780" w:type="dxa"/>
          </w:tcPr>
          <w:p w14:paraId="75ADE266" w14:textId="77777777" w:rsidR="009372FA" w:rsidRPr="0004202B" w:rsidRDefault="009372FA" w:rsidP="00AD48E1">
            <w:pPr>
              <w:rPr>
                <w:lang w:val="en-US" w:eastAsia="ko-KR"/>
              </w:rPr>
            </w:pPr>
          </w:p>
        </w:tc>
      </w:tr>
    </w:tbl>
    <w:p w14:paraId="30034C32" w14:textId="098EE04D" w:rsidR="009372FA" w:rsidRDefault="009372FA" w:rsidP="00B9605D">
      <w:pPr>
        <w:rPr>
          <w:lang w:eastAsia="ko-KR"/>
        </w:rPr>
      </w:pPr>
    </w:p>
    <w:p w14:paraId="493F9E0C" w14:textId="77777777" w:rsidR="009372FA" w:rsidRDefault="009372FA" w:rsidP="00B9605D">
      <w:pPr>
        <w:rPr>
          <w:rFonts w:hint="eastAsia"/>
          <w:lang w:eastAsia="ko-KR"/>
        </w:rPr>
      </w:pPr>
    </w:p>
    <w:p w14:paraId="0CCBB51B"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4567EE" w:rsidRDefault="004567EE" w:rsidP="00B9605D">
      <w:pPr>
        <w:rPr>
          <w:lang w:eastAsia="ko-KR"/>
        </w:rPr>
      </w:pPr>
    </w:p>
    <w:tbl>
      <w:tblPr>
        <w:tblStyle w:val="ad"/>
        <w:tblW w:w="0" w:type="auto"/>
        <w:tblLook w:val="04A0" w:firstRow="1" w:lastRow="0" w:firstColumn="1" w:lastColumn="0" w:noHBand="0" w:noVBand="1"/>
      </w:tblPr>
      <w:tblGrid>
        <w:gridCol w:w="1413"/>
        <w:gridCol w:w="8218"/>
      </w:tblGrid>
      <w:tr w:rsidR="00B9605D" w:rsidRPr="00B9605D" w14:paraId="4168CFD9" w14:textId="77777777" w:rsidTr="00C6046E">
        <w:tc>
          <w:tcPr>
            <w:tcW w:w="1413" w:type="dxa"/>
            <w:vAlign w:val="center"/>
            <w:hideMark/>
          </w:tcPr>
          <w:p w14:paraId="6D293179" w14:textId="77777777" w:rsidR="00B9605D" w:rsidRPr="00B9605D" w:rsidRDefault="00B9605D">
            <w:pPr>
              <w:rPr>
                <w:lang w:val="en-US" w:eastAsia="ko-KR"/>
              </w:rPr>
            </w:pPr>
            <w:r w:rsidRPr="00B9605D">
              <w:rPr>
                <w:lang w:eastAsia="ko-KR"/>
              </w:rPr>
              <w:t>Companies</w:t>
            </w:r>
          </w:p>
        </w:tc>
        <w:tc>
          <w:tcPr>
            <w:tcW w:w="8218" w:type="dxa"/>
            <w:vAlign w:val="center"/>
            <w:hideMark/>
          </w:tcPr>
          <w:p w14:paraId="605BEB90" w14:textId="77777777" w:rsidR="00B9605D" w:rsidRPr="00B9605D" w:rsidRDefault="00B9605D">
            <w:pPr>
              <w:rPr>
                <w:lang w:eastAsia="ko-KR"/>
              </w:rPr>
            </w:pPr>
            <w:r w:rsidRPr="00B9605D">
              <w:rPr>
                <w:lang w:eastAsia="ko-KR"/>
              </w:rPr>
              <w:t>Proposals and observations</w:t>
            </w:r>
          </w:p>
        </w:tc>
      </w:tr>
      <w:tr w:rsidR="00B9605D" w:rsidRPr="00B9605D" w14:paraId="5F5FFCBC" w14:textId="77777777" w:rsidTr="00C6046E">
        <w:tc>
          <w:tcPr>
            <w:tcW w:w="1413" w:type="dxa"/>
            <w:vAlign w:val="center"/>
            <w:hideMark/>
          </w:tcPr>
          <w:p w14:paraId="6CFA9E2F" w14:textId="77777777" w:rsidR="00B9605D" w:rsidRPr="00B9605D" w:rsidRDefault="00B9605D">
            <w:pPr>
              <w:rPr>
                <w:lang w:eastAsia="ko-KR"/>
              </w:rPr>
            </w:pPr>
            <w:r w:rsidRPr="00B9605D">
              <w:rPr>
                <w:lang w:eastAsia="ko-KR"/>
              </w:rPr>
              <w:t>FUTUREWEI</w:t>
            </w:r>
          </w:p>
        </w:tc>
        <w:tc>
          <w:tcPr>
            <w:tcW w:w="8218" w:type="dxa"/>
            <w:vAlign w:val="center"/>
            <w:hideMark/>
          </w:tcPr>
          <w:p w14:paraId="65934F8F" w14:textId="77777777" w:rsidR="00B9605D" w:rsidRPr="00B9605D" w:rsidRDefault="00B9605D">
            <w:pPr>
              <w:rPr>
                <w:lang w:eastAsia="ko-KR"/>
              </w:rPr>
            </w:pPr>
            <w:r w:rsidRPr="00B9605D">
              <w:rPr>
                <w:lang w:eastAsia="ko-KR"/>
              </w:rPr>
              <w:t>Observation 7: An active A-IoT device (Device 2b/C) has channel selection capability, which can enable a device to support FDM on the R2D link downlink and FDMA on the D2R link.</w:t>
            </w:r>
          </w:p>
        </w:tc>
      </w:tr>
      <w:tr w:rsidR="00B9605D" w:rsidRPr="00B9605D" w14:paraId="313916D2" w14:textId="77777777" w:rsidTr="00C6046E">
        <w:tc>
          <w:tcPr>
            <w:tcW w:w="1413" w:type="dxa"/>
            <w:vAlign w:val="center"/>
            <w:hideMark/>
          </w:tcPr>
          <w:p w14:paraId="006FA5B2" w14:textId="77777777" w:rsidR="00B9605D" w:rsidRPr="00B9605D" w:rsidRDefault="00B9605D">
            <w:pPr>
              <w:rPr>
                <w:lang w:eastAsia="ko-KR"/>
              </w:rPr>
            </w:pPr>
            <w:r w:rsidRPr="00B9605D">
              <w:rPr>
                <w:lang w:eastAsia="ko-KR"/>
              </w:rPr>
              <w:t>Spreadtrum, UNISOC</w:t>
            </w:r>
          </w:p>
        </w:tc>
        <w:tc>
          <w:tcPr>
            <w:tcW w:w="8218" w:type="dxa"/>
            <w:vAlign w:val="center"/>
            <w:hideMark/>
          </w:tcPr>
          <w:p w14:paraId="563458A2" w14:textId="77777777" w:rsidR="00B9605D" w:rsidRPr="00B9605D" w:rsidRDefault="00B9605D">
            <w:pPr>
              <w:rPr>
                <w:lang w:eastAsia="ko-KR"/>
              </w:rPr>
            </w:pPr>
            <w:r w:rsidRPr="00B9605D">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sidRPr="00B9605D">
              <w:rPr>
                <w:lang w:eastAsia="ko-KR"/>
              </w:rPr>
              <w:br/>
              <w:t>Proposal 4: FDMed R2D transmission should not be supported in Rel-20 only if the sufficient justification has been justified.</w:t>
            </w:r>
          </w:p>
        </w:tc>
      </w:tr>
      <w:tr w:rsidR="00B9605D" w:rsidRPr="00B9605D" w14:paraId="23197356" w14:textId="77777777" w:rsidTr="00C6046E">
        <w:tc>
          <w:tcPr>
            <w:tcW w:w="1413" w:type="dxa"/>
            <w:vAlign w:val="center"/>
            <w:hideMark/>
          </w:tcPr>
          <w:p w14:paraId="762D3EAB" w14:textId="77777777" w:rsidR="00B9605D" w:rsidRPr="00B9605D" w:rsidRDefault="00B9605D">
            <w:pPr>
              <w:rPr>
                <w:lang w:eastAsia="ko-KR"/>
              </w:rPr>
            </w:pPr>
            <w:r w:rsidRPr="00B9605D">
              <w:rPr>
                <w:lang w:eastAsia="ko-KR"/>
              </w:rPr>
              <w:t>Huawei, HiSilicon</w:t>
            </w:r>
          </w:p>
        </w:tc>
        <w:tc>
          <w:tcPr>
            <w:tcW w:w="8218" w:type="dxa"/>
            <w:vAlign w:val="center"/>
            <w:hideMark/>
          </w:tcPr>
          <w:p w14:paraId="40CA11CB" w14:textId="77777777" w:rsidR="00B9605D" w:rsidRPr="00B9605D" w:rsidRDefault="00B9605D">
            <w:pPr>
              <w:rPr>
                <w:lang w:eastAsia="ko-KR"/>
              </w:rPr>
            </w:pPr>
            <w:r w:rsidRPr="00B9605D">
              <w:rPr>
                <w:lang w:eastAsia="ko-KR"/>
              </w:rPr>
              <w:t>In addition to TDMA, FDMA may be considered for R2D transmission for active device since ZIF receiver filter is supported at device side.</w:t>
            </w:r>
          </w:p>
        </w:tc>
      </w:tr>
      <w:tr w:rsidR="00B9605D" w:rsidRPr="00B9605D" w14:paraId="01CECA90" w14:textId="77777777" w:rsidTr="00C6046E">
        <w:tc>
          <w:tcPr>
            <w:tcW w:w="1413" w:type="dxa"/>
            <w:vAlign w:val="center"/>
            <w:hideMark/>
          </w:tcPr>
          <w:p w14:paraId="226A74DF" w14:textId="77777777" w:rsidR="00B9605D" w:rsidRPr="00B9605D" w:rsidRDefault="00B9605D">
            <w:pPr>
              <w:rPr>
                <w:lang w:eastAsia="ko-KR"/>
              </w:rPr>
            </w:pPr>
            <w:r w:rsidRPr="00B9605D">
              <w:rPr>
                <w:lang w:eastAsia="ko-KR"/>
              </w:rPr>
              <w:t>Ericsson</w:t>
            </w:r>
          </w:p>
        </w:tc>
        <w:tc>
          <w:tcPr>
            <w:tcW w:w="8218" w:type="dxa"/>
            <w:vAlign w:val="center"/>
            <w:hideMark/>
          </w:tcPr>
          <w:p w14:paraId="6912658D" w14:textId="77777777" w:rsidR="00B9605D" w:rsidRPr="00B9605D" w:rsidRDefault="00B9605D">
            <w:pPr>
              <w:rPr>
                <w:lang w:eastAsia="ko-KR"/>
              </w:rPr>
            </w:pPr>
            <w:r w:rsidRPr="00B9605D">
              <w:rPr>
                <w:lang w:eastAsia="ko-KR"/>
              </w:rPr>
              <w:t>Observation 15 The use of IF-ED and ZIF receiver architectures in device 2b/C, can enable FDMA based access for Msg0/Msg2 R2D transmissions along with TDMA.</w:t>
            </w:r>
            <w:r w:rsidRPr="00B9605D">
              <w:rPr>
                <w:lang w:eastAsia="ko-KR"/>
              </w:rPr>
              <w:br/>
              <w:t xml:space="preserve">Proposal 14 Support FDMA along with TDMA to improve the spectrum utilization for R2D transmissions and to enable faster execution of inventory procedure i.e., MSG2 and MSG4. </w:t>
            </w:r>
          </w:p>
        </w:tc>
      </w:tr>
      <w:tr w:rsidR="00B9605D" w:rsidRPr="00B9605D" w14:paraId="2526B185" w14:textId="77777777" w:rsidTr="00C6046E">
        <w:tc>
          <w:tcPr>
            <w:tcW w:w="1413" w:type="dxa"/>
            <w:vAlign w:val="center"/>
            <w:hideMark/>
          </w:tcPr>
          <w:p w14:paraId="753D9ED9" w14:textId="77777777" w:rsidR="00B9605D" w:rsidRPr="00B9605D" w:rsidRDefault="00B9605D">
            <w:pPr>
              <w:rPr>
                <w:lang w:eastAsia="ko-KR"/>
              </w:rPr>
            </w:pPr>
            <w:r w:rsidRPr="00B9605D">
              <w:rPr>
                <w:lang w:eastAsia="ko-KR"/>
              </w:rPr>
              <w:t>CATT</w:t>
            </w:r>
          </w:p>
        </w:tc>
        <w:tc>
          <w:tcPr>
            <w:tcW w:w="8218" w:type="dxa"/>
            <w:vAlign w:val="center"/>
            <w:hideMark/>
          </w:tcPr>
          <w:p w14:paraId="5803CEF0" w14:textId="77777777" w:rsidR="00B9605D" w:rsidRPr="00B9605D" w:rsidRDefault="00B9605D">
            <w:pPr>
              <w:rPr>
                <w:lang w:eastAsia="ko-KR"/>
              </w:rPr>
            </w:pPr>
            <w:r w:rsidRPr="00B9605D">
              <w:rPr>
                <w:lang w:eastAsia="ko-KR"/>
              </w:rPr>
              <w:t xml:space="preserve">• FDM of multiple R2D transmissions </w:t>
            </w:r>
            <w:r w:rsidRPr="00B9605D">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sidRPr="00B9605D">
              <w:rPr>
                <w:lang w:eastAsia="ko-KR"/>
              </w:rPr>
              <w:br/>
              <w:t>Proposal 28: At least for device 2b/C equipped with Z-IF receiver, Msg2 transmission with FDM can be studied in Rel-20.</w:t>
            </w:r>
          </w:p>
        </w:tc>
      </w:tr>
      <w:tr w:rsidR="00B9605D" w:rsidRPr="00B9605D" w14:paraId="0EECD321" w14:textId="77777777" w:rsidTr="00C6046E">
        <w:tc>
          <w:tcPr>
            <w:tcW w:w="1413" w:type="dxa"/>
            <w:vAlign w:val="center"/>
            <w:hideMark/>
          </w:tcPr>
          <w:p w14:paraId="5874F71C" w14:textId="77777777" w:rsidR="00B9605D" w:rsidRPr="00B9605D" w:rsidRDefault="00B9605D">
            <w:pPr>
              <w:rPr>
                <w:lang w:eastAsia="ko-KR"/>
              </w:rPr>
            </w:pPr>
            <w:r w:rsidRPr="00B9605D">
              <w:rPr>
                <w:lang w:eastAsia="ko-KR"/>
              </w:rPr>
              <w:t>vivo</w:t>
            </w:r>
          </w:p>
        </w:tc>
        <w:tc>
          <w:tcPr>
            <w:tcW w:w="8218" w:type="dxa"/>
            <w:vAlign w:val="center"/>
            <w:hideMark/>
          </w:tcPr>
          <w:p w14:paraId="1A38C511" w14:textId="77777777" w:rsidR="00B9605D" w:rsidRPr="00B9605D" w:rsidRDefault="00B9605D">
            <w:pPr>
              <w:rPr>
                <w:lang w:eastAsia="ko-KR"/>
              </w:rPr>
            </w:pPr>
            <w:r w:rsidRPr="00B9605D">
              <w:rPr>
                <w:lang w:eastAsia="ko-KR"/>
              </w:rPr>
              <w:t>Proposal 24: R2D TDMA is the baseline for R20 AIoT study. And also study the necessity and feasibility of R2D FDMA.</w:t>
            </w:r>
          </w:p>
        </w:tc>
      </w:tr>
      <w:tr w:rsidR="00B9605D" w:rsidRPr="00B9605D" w14:paraId="5E4B1D8D" w14:textId="77777777" w:rsidTr="00C6046E">
        <w:tc>
          <w:tcPr>
            <w:tcW w:w="1413" w:type="dxa"/>
            <w:vAlign w:val="center"/>
            <w:hideMark/>
          </w:tcPr>
          <w:p w14:paraId="2E6C4413" w14:textId="77777777" w:rsidR="00B9605D" w:rsidRPr="00B9605D" w:rsidRDefault="00B9605D">
            <w:pPr>
              <w:rPr>
                <w:lang w:eastAsia="ko-KR"/>
              </w:rPr>
            </w:pPr>
            <w:r w:rsidRPr="00B9605D">
              <w:rPr>
                <w:lang w:eastAsia="ko-KR"/>
              </w:rPr>
              <w:t>Xiaomi</w:t>
            </w:r>
          </w:p>
        </w:tc>
        <w:tc>
          <w:tcPr>
            <w:tcW w:w="8218" w:type="dxa"/>
            <w:vAlign w:val="center"/>
            <w:hideMark/>
          </w:tcPr>
          <w:p w14:paraId="0A7C5164" w14:textId="77777777" w:rsidR="00B9605D" w:rsidRPr="00B9605D" w:rsidRDefault="00B9605D">
            <w:pPr>
              <w:rPr>
                <w:lang w:eastAsia="ko-KR"/>
              </w:rPr>
            </w:pPr>
            <w:r w:rsidRPr="00B9605D">
              <w:rPr>
                <w:lang w:eastAsia="ko-KR"/>
              </w:rPr>
              <w:t>Proposal 11: For Rel-20 R2D multiple access, TDMA is supported as same as Rel-19.</w:t>
            </w:r>
          </w:p>
        </w:tc>
      </w:tr>
      <w:tr w:rsidR="00B9605D" w:rsidRPr="00B9605D" w14:paraId="62EADDA7" w14:textId="77777777" w:rsidTr="00C6046E">
        <w:tc>
          <w:tcPr>
            <w:tcW w:w="1413" w:type="dxa"/>
            <w:vAlign w:val="center"/>
            <w:hideMark/>
          </w:tcPr>
          <w:p w14:paraId="02B99B38" w14:textId="77777777" w:rsidR="00B9605D" w:rsidRPr="00B9605D" w:rsidRDefault="00B9605D">
            <w:pPr>
              <w:rPr>
                <w:lang w:eastAsia="ko-KR"/>
              </w:rPr>
            </w:pPr>
            <w:r w:rsidRPr="00B9605D">
              <w:rPr>
                <w:lang w:eastAsia="ko-KR"/>
              </w:rPr>
              <w:t>ZTE Corporation, Sanechips</w:t>
            </w:r>
          </w:p>
        </w:tc>
        <w:tc>
          <w:tcPr>
            <w:tcW w:w="8218" w:type="dxa"/>
            <w:vAlign w:val="center"/>
            <w:hideMark/>
          </w:tcPr>
          <w:p w14:paraId="25846386" w14:textId="77777777" w:rsidR="00B9605D" w:rsidRPr="00B9605D" w:rsidRDefault="00B9605D">
            <w:pPr>
              <w:rPr>
                <w:lang w:eastAsia="ko-KR"/>
              </w:rPr>
            </w:pPr>
            <w:r w:rsidRPr="00B9605D">
              <w:rPr>
                <w:lang w:eastAsia="ko-KR"/>
              </w:rPr>
              <w:t>Observation 3:  To support coexistence with NR UEs, Device 2b/C requires R2D RF BPF.</w:t>
            </w:r>
            <w:r w:rsidRPr="00B9605D">
              <w:rPr>
                <w:lang w:eastAsia="ko-KR"/>
              </w:rPr>
              <w:br/>
              <w:t>Observation 4:  The half duplex operating mode restricts the reader to communicate with a single active device, leading to limited capacity and higher latency.</w:t>
            </w:r>
            <w:r w:rsidRPr="00B9605D">
              <w:rPr>
                <w:lang w:eastAsia="ko-KR"/>
              </w:rPr>
              <w:br/>
              <w:t>Proposal 6: Device 2b/C supporting R2D RF BPF and R2D FDM can be considered in Rel-20.</w:t>
            </w:r>
          </w:p>
        </w:tc>
      </w:tr>
      <w:tr w:rsidR="00B9605D" w:rsidRPr="00B9605D" w14:paraId="14D6B658" w14:textId="77777777" w:rsidTr="00C6046E">
        <w:tc>
          <w:tcPr>
            <w:tcW w:w="1413" w:type="dxa"/>
            <w:vAlign w:val="center"/>
            <w:hideMark/>
          </w:tcPr>
          <w:p w14:paraId="67463592" w14:textId="77777777" w:rsidR="00B9605D" w:rsidRPr="00B9605D" w:rsidRDefault="00B9605D">
            <w:pPr>
              <w:rPr>
                <w:lang w:eastAsia="ko-KR"/>
              </w:rPr>
            </w:pPr>
            <w:r w:rsidRPr="00B9605D">
              <w:rPr>
                <w:lang w:eastAsia="ko-KR"/>
              </w:rPr>
              <w:t>Lenovo</w:t>
            </w:r>
          </w:p>
        </w:tc>
        <w:tc>
          <w:tcPr>
            <w:tcW w:w="8218" w:type="dxa"/>
            <w:vAlign w:val="center"/>
            <w:hideMark/>
          </w:tcPr>
          <w:p w14:paraId="0B81FD15" w14:textId="77777777" w:rsidR="00B9605D" w:rsidRPr="00B9605D" w:rsidRDefault="00B9605D">
            <w:pPr>
              <w:rPr>
                <w:lang w:eastAsia="ko-KR"/>
              </w:rPr>
            </w:pPr>
            <w:r w:rsidRPr="00B9605D">
              <w:rPr>
                <w:lang w:eastAsia="ko-KR"/>
              </w:rPr>
              <w:t>Proposal 14: The number of devices under one reader is much larger than R19 A-IoT, the system efficiency/inventory efficiency shall be considered compared to R19 A-IoT. Following aspects could be considered in R20 A-IoT:</w:t>
            </w:r>
            <w:r w:rsidRPr="00B9605D">
              <w:rPr>
                <w:lang w:eastAsia="ko-KR"/>
              </w:rPr>
              <w:br/>
              <w:t xml:space="preserve">• FDM of R2D transmissions </w:t>
            </w:r>
            <w:r w:rsidRPr="00B9605D">
              <w:rPr>
                <w:lang w:eastAsia="ko-KR"/>
              </w:rPr>
              <w:br/>
              <w:t xml:space="preserve">• CDM of D2R transmissions </w:t>
            </w:r>
            <w:r w:rsidRPr="00B9605D">
              <w:rPr>
                <w:lang w:eastAsia="ko-KR"/>
              </w:rPr>
              <w:br/>
              <w:t>• SSB modulation for D2R transmission.</w:t>
            </w:r>
          </w:p>
        </w:tc>
      </w:tr>
      <w:tr w:rsidR="00B9605D" w:rsidRPr="00B9605D" w14:paraId="4077EE4B" w14:textId="77777777" w:rsidTr="00C6046E">
        <w:tc>
          <w:tcPr>
            <w:tcW w:w="1413" w:type="dxa"/>
            <w:vAlign w:val="center"/>
            <w:hideMark/>
          </w:tcPr>
          <w:p w14:paraId="0C1E0BCA" w14:textId="77777777" w:rsidR="00B9605D" w:rsidRPr="00B9605D" w:rsidRDefault="00B9605D">
            <w:pPr>
              <w:rPr>
                <w:lang w:eastAsia="ko-KR"/>
              </w:rPr>
            </w:pPr>
            <w:r w:rsidRPr="00B9605D">
              <w:rPr>
                <w:lang w:eastAsia="ko-KR"/>
              </w:rPr>
              <w:t>OPPO</w:t>
            </w:r>
          </w:p>
        </w:tc>
        <w:tc>
          <w:tcPr>
            <w:tcW w:w="8218" w:type="dxa"/>
            <w:vAlign w:val="center"/>
            <w:hideMark/>
          </w:tcPr>
          <w:p w14:paraId="77B6F23C" w14:textId="77777777" w:rsidR="00B9605D" w:rsidRPr="00B9605D" w:rsidRDefault="00B9605D">
            <w:pPr>
              <w:rPr>
                <w:lang w:eastAsia="ko-KR"/>
              </w:rPr>
            </w:pPr>
            <w:r w:rsidRPr="00B9605D">
              <w:rPr>
                <w:lang w:eastAsia="ko-KR"/>
              </w:rPr>
              <w:t>Proposal 5: FDM-based R2D transmissions should be studied in Rel-20 A-IoT.</w:t>
            </w:r>
          </w:p>
        </w:tc>
      </w:tr>
      <w:tr w:rsidR="00B9605D" w:rsidRPr="00B9605D" w14:paraId="01157E87" w14:textId="77777777" w:rsidTr="00C6046E">
        <w:tc>
          <w:tcPr>
            <w:tcW w:w="1413" w:type="dxa"/>
            <w:vAlign w:val="center"/>
            <w:hideMark/>
          </w:tcPr>
          <w:p w14:paraId="53FD8EE2" w14:textId="77777777" w:rsidR="00B9605D" w:rsidRPr="00B9605D" w:rsidRDefault="00B9605D">
            <w:pPr>
              <w:rPr>
                <w:lang w:eastAsia="ko-KR"/>
              </w:rPr>
            </w:pPr>
            <w:r w:rsidRPr="00B9605D">
              <w:rPr>
                <w:lang w:eastAsia="ko-KR"/>
              </w:rPr>
              <w:t>LG Electronics</w:t>
            </w:r>
          </w:p>
        </w:tc>
        <w:tc>
          <w:tcPr>
            <w:tcW w:w="8218" w:type="dxa"/>
            <w:vAlign w:val="center"/>
            <w:hideMark/>
          </w:tcPr>
          <w:p w14:paraId="415F538F" w14:textId="77777777" w:rsidR="00B9605D" w:rsidRPr="00B9605D" w:rsidRDefault="00B9605D">
            <w:pPr>
              <w:rPr>
                <w:lang w:eastAsia="ko-KR"/>
              </w:rPr>
            </w:pPr>
            <w:r w:rsidRPr="00B9605D">
              <w:rPr>
                <w:lang w:eastAsia="ko-KR"/>
              </w:rPr>
              <w:t>Proposal #11: Study the following aspects for R2D FDM enhancement:</w:t>
            </w:r>
            <w:r w:rsidRPr="00B9605D">
              <w:rPr>
                <w:lang w:eastAsia="ko-KR"/>
              </w:rPr>
              <w:br/>
              <w:t>l Transmission of R2D message(s) using FDMed resources.</w:t>
            </w:r>
            <w:r w:rsidRPr="00B9605D">
              <w:rPr>
                <w:lang w:eastAsia="ko-KR"/>
              </w:rPr>
              <w:br/>
              <w:t>l Determination of resource allocation for R2D transmission.</w:t>
            </w:r>
          </w:p>
        </w:tc>
      </w:tr>
      <w:tr w:rsidR="00B9605D" w:rsidRPr="00B9605D" w14:paraId="173E0BA1" w14:textId="77777777" w:rsidTr="00C6046E">
        <w:tc>
          <w:tcPr>
            <w:tcW w:w="1413" w:type="dxa"/>
            <w:vAlign w:val="center"/>
            <w:hideMark/>
          </w:tcPr>
          <w:p w14:paraId="30A3B1E6" w14:textId="77777777" w:rsidR="00B9605D" w:rsidRPr="00B9605D" w:rsidRDefault="00B9605D">
            <w:pPr>
              <w:rPr>
                <w:lang w:eastAsia="ko-KR"/>
              </w:rPr>
            </w:pPr>
            <w:r w:rsidRPr="00B9605D">
              <w:rPr>
                <w:lang w:eastAsia="ko-KR"/>
              </w:rPr>
              <w:t>NEC</w:t>
            </w:r>
          </w:p>
        </w:tc>
        <w:tc>
          <w:tcPr>
            <w:tcW w:w="8218" w:type="dxa"/>
            <w:vAlign w:val="center"/>
            <w:hideMark/>
          </w:tcPr>
          <w:p w14:paraId="2D8FF684" w14:textId="77777777" w:rsidR="00B9605D" w:rsidRDefault="00B9605D">
            <w:pPr>
              <w:rPr>
                <w:lang w:eastAsia="ko-KR"/>
              </w:rPr>
            </w:pPr>
            <w:r w:rsidRPr="00B9605D">
              <w:rPr>
                <w:lang w:eastAsia="ko-KR"/>
              </w:rPr>
              <w:t>Proposal 3: R2D FDMed transmission from same and/or different reader should be studied for Rel-20 A-IoT.</w:t>
            </w:r>
          </w:p>
          <w:p w14:paraId="12EC8885" w14:textId="61A9B8EE" w:rsidR="00F615F6" w:rsidRPr="00B9605D" w:rsidRDefault="00F615F6">
            <w:pPr>
              <w:rPr>
                <w:lang w:eastAsia="ko-KR"/>
              </w:rPr>
            </w:pPr>
            <w:r w:rsidRPr="00F615F6">
              <w:rPr>
                <w:lang w:eastAsia="ko-KR"/>
              </w:rPr>
              <w:t>Proposal 4: R2D CDMed transmission should NOT be considered for Rel-20 A-IoT.</w:t>
            </w:r>
          </w:p>
        </w:tc>
      </w:tr>
      <w:tr w:rsidR="00B9605D" w:rsidRPr="00B9605D" w14:paraId="6928B17E" w14:textId="77777777" w:rsidTr="00C6046E">
        <w:tc>
          <w:tcPr>
            <w:tcW w:w="1413" w:type="dxa"/>
            <w:vAlign w:val="center"/>
            <w:hideMark/>
          </w:tcPr>
          <w:p w14:paraId="4250EF40" w14:textId="77777777" w:rsidR="00B9605D" w:rsidRPr="00B9605D" w:rsidRDefault="00B9605D">
            <w:pPr>
              <w:rPr>
                <w:lang w:eastAsia="ko-KR"/>
              </w:rPr>
            </w:pPr>
            <w:r w:rsidRPr="00B9605D">
              <w:rPr>
                <w:lang w:eastAsia="ko-KR"/>
              </w:rPr>
              <w:t>HONOR</w:t>
            </w:r>
          </w:p>
        </w:tc>
        <w:tc>
          <w:tcPr>
            <w:tcW w:w="8218" w:type="dxa"/>
            <w:vAlign w:val="center"/>
            <w:hideMark/>
          </w:tcPr>
          <w:p w14:paraId="35F73E95" w14:textId="77777777" w:rsidR="00B9605D" w:rsidRPr="00B9605D" w:rsidRDefault="00B9605D">
            <w:pPr>
              <w:rPr>
                <w:lang w:eastAsia="ko-KR"/>
              </w:rPr>
            </w:pPr>
            <w:r w:rsidRPr="00B9605D">
              <w:rPr>
                <w:lang w:eastAsia="ko-KR"/>
              </w:rPr>
              <w:t>Proposal 2: Study to support FDMA for R2D in Rel-20.</w:t>
            </w:r>
          </w:p>
        </w:tc>
      </w:tr>
      <w:tr w:rsidR="00B9605D" w:rsidRPr="00B9605D" w14:paraId="392428C1" w14:textId="77777777" w:rsidTr="00C6046E">
        <w:tc>
          <w:tcPr>
            <w:tcW w:w="1413" w:type="dxa"/>
            <w:vAlign w:val="center"/>
            <w:hideMark/>
          </w:tcPr>
          <w:p w14:paraId="592E2708" w14:textId="77777777" w:rsidR="00B9605D" w:rsidRPr="00B9605D" w:rsidRDefault="00B9605D">
            <w:pPr>
              <w:rPr>
                <w:lang w:eastAsia="ko-KR"/>
              </w:rPr>
            </w:pPr>
            <w:r w:rsidRPr="00B9605D">
              <w:rPr>
                <w:lang w:eastAsia="ko-KR"/>
              </w:rPr>
              <w:t>Sharp</w:t>
            </w:r>
          </w:p>
        </w:tc>
        <w:tc>
          <w:tcPr>
            <w:tcW w:w="8218" w:type="dxa"/>
            <w:vAlign w:val="center"/>
            <w:hideMark/>
          </w:tcPr>
          <w:p w14:paraId="5A9C4C33" w14:textId="77777777" w:rsidR="00B9605D" w:rsidRPr="00B9605D" w:rsidRDefault="00B9605D">
            <w:pPr>
              <w:rPr>
                <w:lang w:eastAsia="ko-KR"/>
              </w:rPr>
            </w:pPr>
            <w:r w:rsidRPr="00B9605D">
              <w:rPr>
                <w:lang w:eastAsia="ko-KR"/>
              </w:rPr>
              <w:t>Proposal 5: For Device 2b and Device C, study R2D FDM across Readers (i.e. FDM’ed R2D transmissions are always from different Readers).</w:t>
            </w:r>
          </w:p>
        </w:tc>
      </w:tr>
      <w:tr w:rsidR="00B9605D" w:rsidRPr="00B9605D" w14:paraId="4531565E" w14:textId="77777777" w:rsidTr="00C6046E">
        <w:tc>
          <w:tcPr>
            <w:tcW w:w="1413" w:type="dxa"/>
            <w:vAlign w:val="center"/>
            <w:hideMark/>
          </w:tcPr>
          <w:p w14:paraId="3B3C40FE" w14:textId="77777777" w:rsidR="00B9605D" w:rsidRPr="00B9605D" w:rsidRDefault="00B9605D">
            <w:pPr>
              <w:rPr>
                <w:lang w:eastAsia="ko-KR"/>
              </w:rPr>
            </w:pPr>
            <w:r w:rsidRPr="00B9605D">
              <w:rPr>
                <w:lang w:eastAsia="ko-KR"/>
              </w:rPr>
              <w:t>ETRI</w:t>
            </w:r>
          </w:p>
        </w:tc>
        <w:tc>
          <w:tcPr>
            <w:tcW w:w="8218" w:type="dxa"/>
            <w:vAlign w:val="center"/>
            <w:hideMark/>
          </w:tcPr>
          <w:p w14:paraId="119611B0" w14:textId="77777777" w:rsidR="00B9605D" w:rsidRPr="00B9605D" w:rsidRDefault="00B9605D">
            <w:pPr>
              <w:rPr>
                <w:lang w:eastAsia="ko-KR"/>
              </w:rPr>
            </w:pPr>
            <w:r w:rsidRPr="00B9605D">
              <w:rPr>
                <w:lang w:eastAsia="ko-KR"/>
              </w:rPr>
              <w:t>Proposal 5: Study frequency-domain multiplexing for R2D transmission in devices 2b/C.</w:t>
            </w:r>
          </w:p>
        </w:tc>
      </w:tr>
      <w:tr w:rsidR="00B9605D" w:rsidRPr="00B9605D" w14:paraId="002C1916" w14:textId="77777777" w:rsidTr="00C6046E">
        <w:tc>
          <w:tcPr>
            <w:tcW w:w="1413" w:type="dxa"/>
            <w:vAlign w:val="center"/>
            <w:hideMark/>
          </w:tcPr>
          <w:p w14:paraId="10CB2E4A" w14:textId="77777777" w:rsidR="00B9605D" w:rsidRPr="00B9605D" w:rsidRDefault="00B9605D">
            <w:pPr>
              <w:rPr>
                <w:lang w:eastAsia="ko-KR"/>
              </w:rPr>
            </w:pPr>
            <w:r w:rsidRPr="00B9605D">
              <w:rPr>
                <w:lang w:eastAsia="ko-KR"/>
              </w:rPr>
              <w:t>CMCC</w:t>
            </w:r>
          </w:p>
        </w:tc>
        <w:tc>
          <w:tcPr>
            <w:tcW w:w="8218" w:type="dxa"/>
            <w:vAlign w:val="center"/>
            <w:hideMark/>
          </w:tcPr>
          <w:p w14:paraId="5DBB9410" w14:textId="77777777" w:rsidR="00B9605D" w:rsidRPr="00B9605D" w:rsidRDefault="00B9605D">
            <w:pPr>
              <w:rPr>
                <w:lang w:eastAsia="ko-KR"/>
              </w:rPr>
            </w:pPr>
            <w:r w:rsidRPr="00B9605D">
              <w:rPr>
                <w:lang w:eastAsia="ko-KR"/>
              </w:rPr>
              <w:t xml:space="preserve">Proposal 21: With more than 1RB, FDMA of R2D can be studied if device can apply sufficient filtering to suppress adjacent-channel interference. </w:t>
            </w:r>
          </w:p>
        </w:tc>
      </w:tr>
      <w:tr w:rsidR="00B9605D" w:rsidRPr="00B9605D" w14:paraId="3FCA6E3D" w14:textId="77777777" w:rsidTr="00C6046E">
        <w:tc>
          <w:tcPr>
            <w:tcW w:w="1413" w:type="dxa"/>
            <w:vAlign w:val="center"/>
            <w:hideMark/>
          </w:tcPr>
          <w:p w14:paraId="36CB0A5A" w14:textId="77777777" w:rsidR="00B9605D" w:rsidRPr="00B9605D" w:rsidRDefault="00B9605D">
            <w:pPr>
              <w:rPr>
                <w:lang w:eastAsia="ko-KR"/>
              </w:rPr>
            </w:pPr>
            <w:r w:rsidRPr="00B9605D">
              <w:rPr>
                <w:lang w:eastAsia="ko-KR"/>
              </w:rPr>
              <w:t>Sony</w:t>
            </w:r>
          </w:p>
        </w:tc>
        <w:tc>
          <w:tcPr>
            <w:tcW w:w="8218" w:type="dxa"/>
            <w:vAlign w:val="center"/>
            <w:hideMark/>
          </w:tcPr>
          <w:p w14:paraId="265902BA" w14:textId="77777777" w:rsidR="00B9605D" w:rsidRPr="00B9605D" w:rsidRDefault="00B9605D">
            <w:pPr>
              <w:rPr>
                <w:lang w:eastAsia="ko-KR"/>
              </w:rPr>
            </w:pPr>
            <w:r w:rsidRPr="00B9605D">
              <w:rPr>
                <w:lang w:eastAsia="ko-KR"/>
              </w:rPr>
              <w:t>Proposal 6: RAN1 support DL frequency division multiplexing.</w:t>
            </w:r>
          </w:p>
        </w:tc>
      </w:tr>
      <w:tr w:rsidR="00B9605D" w:rsidRPr="00B9605D" w14:paraId="6744E6A8" w14:textId="77777777" w:rsidTr="00C6046E">
        <w:tc>
          <w:tcPr>
            <w:tcW w:w="1413" w:type="dxa"/>
            <w:vAlign w:val="center"/>
            <w:hideMark/>
          </w:tcPr>
          <w:p w14:paraId="53F3FDBD" w14:textId="77777777" w:rsidR="00B9605D" w:rsidRPr="00B9605D" w:rsidRDefault="00B9605D">
            <w:pPr>
              <w:rPr>
                <w:lang w:eastAsia="ko-KR"/>
              </w:rPr>
            </w:pPr>
            <w:r w:rsidRPr="00B9605D">
              <w:rPr>
                <w:lang w:eastAsia="ko-KR"/>
              </w:rPr>
              <w:t>InterDigital, Inc.</w:t>
            </w:r>
          </w:p>
        </w:tc>
        <w:tc>
          <w:tcPr>
            <w:tcW w:w="8218" w:type="dxa"/>
            <w:vAlign w:val="center"/>
            <w:hideMark/>
          </w:tcPr>
          <w:p w14:paraId="525A24DC" w14:textId="77777777" w:rsidR="00B9605D" w:rsidRPr="00B9605D" w:rsidRDefault="00B9605D">
            <w:pPr>
              <w:rPr>
                <w:lang w:eastAsia="ko-KR"/>
              </w:rPr>
            </w:pPr>
            <w:r w:rsidRPr="00B9605D">
              <w:rPr>
                <w:lang w:eastAsia="ko-KR"/>
              </w:rPr>
              <w:t>Proposal 3: Study support of in-band FDMA for R2D.</w:t>
            </w:r>
          </w:p>
        </w:tc>
      </w:tr>
      <w:tr w:rsidR="00B9605D" w:rsidRPr="00B9605D" w14:paraId="5952D2D7" w14:textId="77777777" w:rsidTr="00C6046E">
        <w:tc>
          <w:tcPr>
            <w:tcW w:w="1413" w:type="dxa"/>
            <w:vAlign w:val="center"/>
            <w:hideMark/>
          </w:tcPr>
          <w:p w14:paraId="5951B9F5" w14:textId="77777777" w:rsidR="00B9605D" w:rsidRPr="00B9605D" w:rsidRDefault="00B9605D">
            <w:pPr>
              <w:rPr>
                <w:lang w:eastAsia="ko-KR"/>
              </w:rPr>
            </w:pPr>
            <w:r w:rsidRPr="00B9605D">
              <w:rPr>
                <w:lang w:eastAsia="ko-KR"/>
              </w:rPr>
              <w:t>TCL</w:t>
            </w:r>
          </w:p>
        </w:tc>
        <w:tc>
          <w:tcPr>
            <w:tcW w:w="8218" w:type="dxa"/>
            <w:vAlign w:val="center"/>
            <w:hideMark/>
          </w:tcPr>
          <w:p w14:paraId="2F57E0AB" w14:textId="77777777" w:rsidR="00B9605D" w:rsidRPr="00B9605D" w:rsidRDefault="00B9605D">
            <w:pPr>
              <w:rPr>
                <w:lang w:eastAsia="ko-KR"/>
              </w:rPr>
            </w:pPr>
            <w:r w:rsidRPr="00B9605D">
              <w:rPr>
                <w:lang w:eastAsia="ko-KR"/>
              </w:rPr>
              <w:t>Proposal 1: Further study FDM based R2D transmission for Device 2b/C.</w:t>
            </w:r>
          </w:p>
        </w:tc>
      </w:tr>
      <w:tr w:rsidR="00B9605D" w:rsidRPr="00B9605D" w14:paraId="4383EA24" w14:textId="77777777" w:rsidTr="00C6046E">
        <w:tc>
          <w:tcPr>
            <w:tcW w:w="1413" w:type="dxa"/>
            <w:vAlign w:val="center"/>
            <w:hideMark/>
          </w:tcPr>
          <w:p w14:paraId="596F7053" w14:textId="77777777" w:rsidR="00B9605D" w:rsidRPr="00B9605D" w:rsidRDefault="00B9605D">
            <w:pPr>
              <w:rPr>
                <w:lang w:eastAsia="ko-KR"/>
              </w:rPr>
            </w:pPr>
            <w:r w:rsidRPr="00B9605D">
              <w:rPr>
                <w:lang w:eastAsia="ko-KR"/>
              </w:rPr>
              <w:t>NTT DOCOMO, INC.</w:t>
            </w:r>
          </w:p>
        </w:tc>
        <w:tc>
          <w:tcPr>
            <w:tcW w:w="8218" w:type="dxa"/>
            <w:vAlign w:val="center"/>
            <w:hideMark/>
          </w:tcPr>
          <w:p w14:paraId="23350169" w14:textId="77777777" w:rsidR="00B9605D" w:rsidRPr="00B9605D" w:rsidRDefault="00B9605D">
            <w:pPr>
              <w:rPr>
                <w:lang w:eastAsia="ko-KR"/>
              </w:rPr>
            </w:pPr>
            <w:r w:rsidRPr="00B9605D">
              <w:rPr>
                <w:lang w:eastAsia="ko-KR"/>
              </w:rPr>
              <w:t>Proposal 4:</w:t>
            </w:r>
            <w:r w:rsidRPr="00B9605D">
              <w:rPr>
                <w:lang w:eastAsia="ko-KR"/>
              </w:rPr>
              <w:br/>
              <w:t xml:space="preserve">Study the feasibility and necessity of FDM for R2D. </w:t>
            </w:r>
          </w:p>
        </w:tc>
      </w:tr>
      <w:tr w:rsidR="00B9605D" w:rsidRPr="00B9605D" w14:paraId="4E1CE298" w14:textId="77777777" w:rsidTr="00C6046E">
        <w:tc>
          <w:tcPr>
            <w:tcW w:w="1413" w:type="dxa"/>
            <w:vAlign w:val="center"/>
            <w:hideMark/>
          </w:tcPr>
          <w:p w14:paraId="36BA4E7B" w14:textId="77777777" w:rsidR="00B9605D" w:rsidRPr="00B9605D" w:rsidRDefault="00B9605D">
            <w:pPr>
              <w:rPr>
                <w:lang w:eastAsia="ko-KR"/>
              </w:rPr>
            </w:pPr>
            <w:r w:rsidRPr="00B9605D">
              <w:rPr>
                <w:lang w:eastAsia="ko-KR"/>
              </w:rPr>
              <w:t>CEWiT</w:t>
            </w:r>
          </w:p>
        </w:tc>
        <w:tc>
          <w:tcPr>
            <w:tcW w:w="8218" w:type="dxa"/>
            <w:vAlign w:val="center"/>
            <w:hideMark/>
          </w:tcPr>
          <w:p w14:paraId="246191A3" w14:textId="77777777" w:rsidR="00B9605D" w:rsidRPr="00B9605D" w:rsidRDefault="00B9605D">
            <w:pPr>
              <w:rPr>
                <w:lang w:eastAsia="ko-KR"/>
              </w:rPr>
            </w:pPr>
            <w:r w:rsidRPr="00B9605D">
              <w:rPr>
                <w:lang w:eastAsia="ko-KR"/>
              </w:rPr>
              <w:t>Proposal 1: Study to support frequency-domain multiplexing for R2D transmission in devices 2b/C.</w:t>
            </w:r>
          </w:p>
        </w:tc>
      </w:tr>
      <w:tr w:rsidR="00B9605D" w:rsidRPr="00B9605D" w14:paraId="4A7DF0A1" w14:textId="77777777" w:rsidTr="00C6046E">
        <w:tc>
          <w:tcPr>
            <w:tcW w:w="1413" w:type="dxa"/>
            <w:vAlign w:val="center"/>
            <w:hideMark/>
          </w:tcPr>
          <w:p w14:paraId="452DCCE4" w14:textId="77777777" w:rsidR="00B9605D" w:rsidRPr="00B9605D" w:rsidRDefault="00B9605D">
            <w:pPr>
              <w:rPr>
                <w:lang w:eastAsia="ko-KR"/>
              </w:rPr>
            </w:pPr>
            <w:r w:rsidRPr="00B9605D">
              <w:rPr>
                <w:lang w:eastAsia="ko-KR"/>
              </w:rPr>
              <w:t>IIT Kanpur</w:t>
            </w:r>
          </w:p>
        </w:tc>
        <w:tc>
          <w:tcPr>
            <w:tcW w:w="8218" w:type="dxa"/>
            <w:vAlign w:val="center"/>
            <w:hideMark/>
          </w:tcPr>
          <w:p w14:paraId="091A2158" w14:textId="77777777" w:rsidR="00B9605D" w:rsidRPr="00B9605D" w:rsidRDefault="00B9605D">
            <w:pPr>
              <w:rPr>
                <w:lang w:eastAsia="ko-KR"/>
              </w:rPr>
            </w:pPr>
            <w:r w:rsidRPr="00B9605D">
              <w:rPr>
                <w:lang w:eastAsia="ko-KR"/>
              </w:rPr>
              <w:t>Proposal 6: Enable FDM for R2D transmission, at least for active device types.</w:t>
            </w:r>
          </w:p>
        </w:tc>
      </w:tr>
    </w:tbl>
    <w:p w14:paraId="7B3702FD" w14:textId="77777777" w:rsidR="00B9605D" w:rsidRPr="00B9605D" w:rsidRDefault="00B9605D" w:rsidP="00B9605D">
      <w:pPr>
        <w:rPr>
          <w:lang w:eastAsia="ko-KR"/>
        </w:rPr>
      </w:pPr>
    </w:p>
    <w:p w14:paraId="4EA5C8B5" w14:textId="77777777" w:rsidR="00D24B8B" w:rsidRDefault="00D24B8B" w:rsidP="002741A1">
      <w:pPr>
        <w:pStyle w:val="1"/>
      </w:pPr>
      <w:r>
        <w:t>D2R</w:t>
      </w:r>
    </w:p>
    <w:p w14:paraId="5F856101" w14:textId="364F1874" w:rsidR="00D24B8B" w:rsidRDefault="00885985" w:rsidP="00D24B8B">
      <w:pPr>
        <w:pStyle w:val="2"/>
      </w:pPr>
      <w:r>
        <w:t>D2R waveform and modulation</w:t>
      </w:r>
    </w:p>
    <w:p w14:paraId="146B7131" w14:textId="57D9F999" w:rsidR="003A4FD9" w:rsidRDefault="003A4FD9" w:rsidP="003E042A">
      <w:pPr>
        <w:rPr>
          <w:lang w:eastAsia="ko-KR"/>
        </w:rPr>
      </w:pPr>
      <w:r>
        <w:rPr>
          <w:lang w:eastAsia="ko-KR"/>
        </w:rPr>
        <w:t xml:space="preserve">Almost 22 companies mention the study on R2D waveform and modulation. </w:t>
      </w:r>
      <w:r w:rsidR="00CB71D9">
        <w:rPr>
          <w:lang w:eastAsia="ko-KR"/>
        </w:rPr>
        <w:t>Based on the contributions, the following proposal can be considered.</w:t>
      </w:r>
    </w:p>
    <w:p w14:paraId="0EE923E6" w14:textId="77777777" w:rsidR="003A4FD9" w:rsidRDefault="003A4FD9" w:rsidP="003E042A">
      <w:pPr>
        <w:rPr>
          <w:rFonts w:cs="Times"/>
          <w:lang w:eastAsia="x-none"/>
        </w:rPr>
      </w:pPr>
    </w:p>
    <w:p w14:paraId="0D914D2E" w14:textId="4506BCEE" w:rsidR="003E042A" w:rsidRPr="00885985" w:rsidRDefault="003A4FD9" w:rsidP="003E042A">
      <w:pPr>
        <w:rPr>
          <w:rFonts w:cs="Times"/>
          <w:b/>
          <w:lang w:eastAsia="ko-KR"/>
        </w:rPr>
      </w:pPr>
      <w:r w:rsidRPr="00885985">
        <w:rPr>
          <w:rFonts w:cs="Times" w:hint="eastAsia"/>
          <w:b/>
          <w:lang w:eastAsia="ko-KR"/>
        </w:rPr>
        <w:t>Proposal</w:t>
      </w:r>
      <w:r w:rsidR="00885985" w:rsidRPr="00885985">
        <w:rPr>
          <w:rFonts w:cs="Times"/>
          <w:b/>
          <w:lang w:eastAsia="ko-KR"/>
        </w:rPr>
        <w:t xml:space="preserve"> 4.1a</w:t>
      </w:r>
    </w:p>
    <w:p w14:paraId="5D2BF979" w14:textId="0E769FAB" w:rsidR="00822757" w:rsidRDefault="00822757" w:rsidP="003E042A">
      <w:pPr>
        <w:rPr>
          <w:rFonts w:cs="Times"/>
          <w:lang w:eastAsia="ko-KR"/>
        </w:rPr>
      </w:pPr>
      <w:r>
        <w:rPr>
          <w:rFonts w:cs="Times" w:hint="eastAsia"/>
          <w:lang w:eastAsia="ko-KR"/>
        </w:rPr>
        <w:t xml:space="preserve">Study </w:t>
      </w:r>
      <w:r w:rsidR="003A4FD9">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D80B5B" w:rsidR="001475F2" w:rsidRDefault="001475F2" w:rsidP="00822757">
      <w:pPr>
        <w:pStyle w:val="ab"/>
        <w:numPr>
          <w:ilvl w:val="0"/>
          <w:numId w:val="3"/>
        </w:numPr>
        <w:rPr>
          <w:rFonts w:cs="Times"/>
          <w:lang w:eastAsia="ko-KR"/>
        </w:rPr>
      </w:pPr>
      <w:r>
        <w:rPr>
          <w:rFonts w:cs="Times"/>
          <w:lang w:eastAsia="ko-KR"/>
        </w:rPr>
        <w:t>1SB modulation for D2R transmission</w:t>
      </w:r>
    </w:p>
    <w:p w14:paraId="14914A70" w14:textId="5C71362C" w:rsidR="001475F2" w:rsidRDefault="001475F2" w:rsidP="00822757">
      <w:pPr>
        <w:pStyle w:val="ab"/>
        <w:numPr>
          <w:ilvl w:val="0"/>
          <w:numId w:val="3"/>
        </w:numPr>
        <w:rPr>
          <w:rFonts w:cs="Times"/>
          <w:lang w:eastAsia="ko-KR"/>
        </w:rPr>
      </w:pPr>
      <w:r>
        <w:rPr>
          <w:rFonts w:cs="Times"/>
          <w:lang w:eastAsia="ko-KR"/>
        </w:rPr>
        <w:t xml:space="preserve">down-selection of Rel-19 </w:t>
      </w:r>
      <w:r w:rsidR="001773BB">
        <w:rPr>
          <w:rFonts w:cs="Times"/>
          <w:lang w:eastAsia="ko-KR"/>
        </w:rPr>
        <w:t>D2R</w:t>
      </w:r>
      <w:r>
        <w:rPr>
          <w:rFonts w:cs="Times"/>
          <w:lang w:eastAsia="ko-KR"/>
        </w:rPr>
        <w:t xml:space="preserve"> modulation schemes</w:t>
      </w:r>
      <w:r w:rsidR="001773BB">
        <w:rPr>
          <w:rFonts w:cs="Times"/>
          <w:lang w:eastAsia="ko-KR"/>
        </w:rPr>
        <w:t xml:space="preserve"> (</w:t>
      </w:r>
      <w:r>
        <w:rPr>
          <w:rFonts w:cs="Times"/>
          <w:lang w:eastAsia="ko-KR"/>
        </w:rPr>
        <w:t>i.e., OOK and BPSK</w:t>
      </w:r>
      <w:r w:rsidR="001773BB">
        <w:rPr>
          <w:rFonts w:cs="Times"/>
          <w:lang w:eastAsia="ko-KR"/>
        </w:rPr>
        <w:t>)</w:t>
      </w:r>
    </w:p>
    <w:p w14:paraId="1B2D37D6" w14:textId="7E381F41" w:rsidR="00822757" w:rsidRDefault="001475F2" w:rsidP="00822757">
      <w:pPr>
        <w:pStyle w:val="ab"/>
        <w:numPr>
          <w:ilvl w:val="0"/>
          <w:numId w:val="3"/>
        </w:numPr>
        <w:rPr>
          <w:rFonts w:cs="Times"/>
          <w:lang w:eastAsia="ko-KR"/>
        </w:rPr>
      </w:pPr>
      <w:r>
        <w:rPr>
          <w:rFonts w:cs="Times"/>
          <w:lang w:eastAsia="ko-KR"/>
        </w:rPr>
        <w:t>new modulation schemes (e.g., MSK, DBPSK)</w:t>
      </w:r>
      <w:r w:rsidR="00822757" w:rsidRPr="00822757">
        <w:rPr>
          <w:rFonts w:cs="Times" w:hint="eastAsia"/>
          <w:lang w:eastAsia="ko-KR"/>
        </w:rPr>
        <w:t xml:space="preserve"> </w:t>
      </w:r>
    </w:p>
    <w:p w14:paraId="0316BB58" w14:textId="4B0E11E2" w:rsidR="005C653D" w:rsidRDefault="005C653D" w:rsidP="00822757">
      <w:pPr>
        <w:pStyle w:val="ab"/>
        <w:numPr>
          <w:ilvl w:val="0"/>
          <w:numId w:val="3"/>
        </w:numPr>
        <w:rPr>
          <w:rFonts w:cs="Times"/>
          <w:lang w:eastAsia="ko-KR"/>
        </w:rPr>
      </w:pPr>
      <w:r>
        <w:rPr>
          <w:rFonts w:cs="Times"/>
          <w:lang w:eastAsia="ko-KR"/>
        </w:rPr>
        <w:t xml:space="preserve">smaller (e.g., M&lt;2) and/or higher </w:t>
      </w:r>
      <w:r w:rsidR="00E4194C">
        <w:rPr>
          <w:rFonts w:cs="Times"/>
          <w:lang w:eastAsia="ko-KR"/>
        </w:rPr>
        <w:t>M values</w:t>
      </w:r>
      <w:r>
        <w:rPr>
          <w:rFonts w:cs="Times"/>
          <w:lang w:eastAsia="ko-KR"/>
        </w:rPr>
        <w:t xml:space="preserve"> (e.g., M&gt;24)</w:t>
      </w:r>
    </w:p>
    <w:p w14:paraId="313D13C1" w14:textId="07FBAA87" w:rsidR="00CC18C3" w:rsidRDefault="00CC18C3" w:rsidP="00CC18C3">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3CDA85A2" w14:textId="77777777" w:rsidTr="00AD48E1">
        <w:tc>
          <w:tcPr>
            <w:tcW w:w="1479" w:type="dxa"/>
            <w:shd w:val="clear" w:color="auto" w:fill="D9D9D9" w:themeFill="background1" w:themeFillShade="D9"/>
          </w:tcPr>
          <w:p w14:paraId="2488F1B8"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34ADF603"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0C3A696"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48A0D2C4" w14:textId="77777777" w:rsidTr="00AD48E1">
        <w:tc>
          <w:tcPr>
            <w:tcW w:w="1479" w:type="dxa"/>
          </w:tcPr>
          <w:p w14:paraId="26457A16" w14:textId="77777777" w:rsidR="009372FA" w:rsidRPr="0004202B" w:rsidRDefault="009372FA" w:rsidP="00AD48E1">
            <w:pPr>
              <w:rPr>
                <w:lang w:val="en-US" w:eastAsia="ko-KR"/>
              </w:rPr>
            </w:pPr>
          </w:p>
        </w:tc>
        <w:tc>
          <w:tcPr>
            <w:tcW w:w="1372" w:type="dxa"/>
          </w:tcPr>
          <w:p w14:paraId="5269567D" w14:textId="77777777" w:rsidR="009372FA" w:rsidRPr="0004202B" w:rsidRDefault="009372FA" w:rsidP="00AD48E1">
            <w:pPr>
              <w:rPr>
                <w:lang w:val="en-US" w:eastAsia="ko-KR"/>
              </w:rPr>
            </w:pPr>
          </w:p>
        </w:tc>
        <w:tc>
          <w:tcPr>
            <w:tcW w:w="6780" w:type="dxa"/>
          </w:tcPr>
          <w:p w14:paraId="2E27D19A" w14:textId="77777777" w:rsidR="009372FA" w:rsidRPr="0004202B" w:rsidRDefault="009372FA" w:rsidP="00AD48E1">
            <w:pPr>
              <w:rPr>
                <w:lang w:val="en-US" w:eastAsia="ko-KR"/>
              </w:rPr>
            </w:pPr>
          </w:p>
        </w:tc>
      </w:tr>
      <w:tr w:rsidR="009372FA" w:rsidRPr="0004202B" w14:paraId="7413C74F" w14:textId="77777777" w:rsidTr="00AD48E1">
        <w:tc>
          <w:tcPr>
            <w:tcW w:w="1479" w:type="dxa"/>
          </w:tcPr>
          <w:p w14:paraId="5CC29087" w14:textId="77777777" w:rsidR="009372FA" w:rsidRPr="0004202B" w:rsidRDefault="009372FA" w:rsidP="00AD48E1">
            <w:pPr>
              <w:rPr>
                <w:lang w:val="en-US" w:eastAsia="ko-KR"/>
              </w:rPr>
            </w:pPr>
          </w:p>
        </w:tc>
        <w:tc>
          <w:tcPr>
            <w:tcW w:w="1372" w:type="dxa"/>
          </w:tcPr>
          <w:p w14:paraId="2F2F7764" w14:textId="77777777" w:rsidR="009372FA" w:rsidRPr="0004202B" w:rsidRDefault="009372FA" w:rsidP="00AD48E1">
            <w:pPr>
              <w:rPr>
                <w:lang w:val="en-US" w:eastAsia="ko-KR"/>
              </w:rPr>
            </w:pPr>
          </w:p>
        </w:tc>
        <w:tc>
          <w:tcPr>
            <w:tcW w:w="6780" w:type="dxa"/>
          </w:tcPr>
          <w:p w14:paraId="4B0403D4" w14:textId="77777777" w:rsidR="009372FA" w:rsidRPr="0004202B" w:rsidRDefault="009372FA" w:rsidP="00AD48E1">
            <w:pPr>
              <w:rPr>
                <w:lang w:val="en-US" w:eastAsia="ko-KR"/>
              </w:rPr>
            </w:pPr>
          </w:p>
        </w:tc>
      </w:tr>
    </w:tbl>
    <w:p w14:paraId="5CC9A8F3" w14:textId="3F635D0D" w:rsidR="009372FA" w:rsidRDefault="009372FA" w:rsidP="00CC18C3">
      <w:pPr>
        <w:rPr>
          <w:rFonts w:cs="Times"/>
          <w:lang w:eastAsia="ko-KR"/>
        </w:rPr>
      </w:pPr>
    </w:p>
    <w:p w14:paraId="75A8E6A8" w14:textId="77777777" w:rsidR="00F829E6" w:rsidRDefault="00F829E6" w:rsidP="00CC18C3">
      <w:pPr>
        <w:rPr>
          <w:rFonts w:cs="Times"/>
          <w:lang w:eastAsia="ko-KR"/>
        </w:rPr>
      </w:pPr>
    </w:p>
    <w:p w14:paraId="5E66648A" w14:textId="77777777" w:rsidR="00CB71D9" w:rsidRDefault="00CB71D9" w:rsidP="00CB71D9">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CB71D9" w:rsidRDefault="00CB71D9" w:rsidP="00CC18C3">
      <w:pPr>
        <w:rPr>
          <w:rFonts w:cs="Times"/>
          <w:lang w:eastAsia="ko-KR"/>
        </w:rPr>
      </w:pPr>
    </w:p>
    <w:tbl>
      <w:tblPr>
        <w:tblStyle w:val="ad"/>
        <w:tblW w:w="0" w:type="auto"/>
        <w:tblLook w:val="04A0" w:firstRow="1" w:lastRow="0" w:firstColumn="1" w:lastColumn="0" w:noHBand="0" w:noVBand="1"/>
      </w:tblPr>
      <w:tblGrid>
        <w:gridCol w:w="1516"/>
        <w:gridCol w:w="8115"/>
      </w:tblGrid>
      <w:tr w:rsidR="00CC18C3" w:rsidRPr="00CC18C3" w14:paraId="7E47F529" w14:textId="77777777" w:rsidTr="009552C7">
        <w:tc>
          <w:tcPr>
            <w:tcW w:w="0" w:type="auto"/>
            <w:vAlign w:val="center"/>
            <w:hideMark/>
          </w:tcPr>
          <w:p w14:paraId="44B489D2" w14:textId="77777777" w:rsidR="00CC18C3" w:rsidRPr="00CC18C3" w:rsidRDefault="00CC18C3">
            <w:pPr>
              <w:rPr>
                <w:rFonts w:cs="Times"/>
                <w:lang w:val="en-US" w:eastAsia="ko-KR"/>
              </w:rPr>
            </w:pPr>
            <w:r w:rsidRPr="00CC18C3">
              <w:rPr>
                <w:rFonts w:cs="Times"/>
                <w:lang w:eastAsia="ko-KR"/>
              </w:rPr>
              <w:t>Companies</w:t>
            </w:r>
          </w:p>
        </w:tc>
        <w:tc>
          <w:tcPr>
            <w:tcW w:w="0" w:type="auto"/>
            <w:vAlign w:val="center"/>
            <w:hideMark/>
          </w:tcPr>
          <w:p w14:paraId="5D180A17" w14:textId="77777777" w:rsidR="00CC18C3" w:rsidRPr="00CC18C3" w:rsidRDefault="00CC18C3">
            <w:pPr>
              <w:rPr>
                <w:rFonts w:cs="Times"/>
                <w:lang w:eastAsia="ko-KR"/>
              </w:rPr>
            </w:pPr>
            <w:r w:rsidRPr="00CC18C3">
              <w:rPr>
                <w:rFonts w:cs="Times"/>
                <w:lang w:eastAsia="ko-KR"/>
              </w:rPr>
              <w:t>Proposals and observations</w:t>
            </w:r>
          </w:p>
        </w:tc>
      </w:tr>
      <w:tr w:rsidR="00CC18C3" w:rsidRPr="00CC18C3" w14:paraId="5D9DF54E" w14:textId="77777777" w:rsidTr="009552C7">
        <w:tc>
          <w:tcPr>
            <w:tcW w:w="0" w:type="auto"/>
            <w:vAlign w:val="center"/>
            <w:hideMark/>
          </w:tcPr>
          <w:p w14:paraId="299519CF" w14:textId="77777777" w:rsidR="00CC18C3" w:rsidRPr="00CC18C3" w:rsidRDefault="00CC18C3">
            <w:pPr>
              <w:rPr>
                <w:rFonts w:cs="Times"/>
                <w:lang w:eastAsia="ko-KR"/>
              </w:rPr>
            </w:pPr>
            <w:r w:rsidRPr="00CC18C3">
              <w:rPr>
                <w:rFonts w:cs="Times"/>
                <w:lang w:eastAsia="ko-KR"/>
              </w:rPr>
              <w:t>Spreadtrum, UNISOC</w:t>
            </w:r>
          </w:p>
        </w:tc>
        <w:tc>
          <w:tcPr>
            <w:tcW w:w="0" w:type="auto"/>
            <w:vAlign w:val="center"/>
            <w:hideMark/>
          </w:tcPr>
          <w:p w14:paraId="750808C4" w14:textId="77777777" w:rsidR="00CC18C3" w:rsidRDefault="00CC18C3">
            <w:pPr>
              <w:rPr>
                <w:rFonts w:cs="Times"/>
                <w:lang w:eastAsia="ko-KR"/>
              </w:rPr>
            </w:pPr>
            <w:r w:rsidRPr="00CC18C3">
              <w:rPr>
                <w:rFonts w:cs="Times"/>
                <w:lang w:eastAsia="ko-KR"/>
              </w:rPr>
              <w:t>Proposal 5: The single-tone RF waveform of active device is generated internally.</w:t>
            </w:r>
          </w:p>
          <w:p w14:paraId="580BF409" w14:textId="5045508C" w:rsidR="00ED41D0" w:rsidRPr="00CC18C3" w:rsidRDefault="00ED41D0">
            <w:pPr>
              <w:rPr>
                <w:rFonts w:cs="Times"/>
                <w:lang w:eastAsia="ko-KR"/>
              </w:rPr>
            </w:pPr>
            <w:r w:rsidRPr="00CC18C3">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CC18C3" w:rsidRPr="00CC18C3" w14:paraId="63F21470" w14:textId="77777777" w:rsidTr="009552C7">
        <w:tc>
          <w:tcPr>
            <w:tcW w:w="0" w:type="auto"/>
            <w:vAlign w:val="center"/>
            <w:hideMark/>
          </w:tcPr>
          <w:p w14:paraId="10703A44" w14:textId="77777777" w:rsidR="00CC18C3" w:rsidRPr="00CC18C3" w:rsidRDefault="00CC18C3">
            <w:pPr>
              <w:rPr>
                <w:rFonts w:cs="Times"/>
                <w:lang w:eastAsia="ko-KR"/>
              </w:rPr>
            </w:pPr>
            <w:r w:rsidRPr="00CC18C3">
              <w:rPr>
                <w:rFonts w:cs="Times"/>
                <w:lang w:eastAsia="ko-KR"/>
              </w:rPr>
              <w:t>Huawei, HiSilicon</w:t>
            </w:r>
          </w:p>
        </w:tc>
        <w:tc>
          <w:tcPr>
            <w:tcW w:w="0" w:type="auto"/>
            <w:vAlign w:val="center"/>
            <w:hideMark/>
          </w:tcPr>
          <w:p w14:paraId="3C7808B0" w14:textId="77777777" w:rsidR="00CC18C3" w:rsidRPr="00CC18C3" w:rsidRDefault="00CC18C3">
            <w:pPr>
              <w:rPr>
                <w:rFonts w:cs="Times"/>
                <w:lang w:eastAsia="ko-KR"/>
              </w:rPr>
            </w:pPr>
            <w:r w:rsidRPr="00CC18C3">
              <w:rPr>
                <w:rFonts w:cs="Times"/>
                <w:lang w:eastAsia="ko-KR"/>
              </w:rPr>
              <w:t>Observation 12: The procedure of D2R signal generation between Rel-19 and Rel-20 is different as stated in Table 3.</w:t>
            </w:r>
            <w:r w:rsidRPr="00CC18C3">
              <w:rPr>
                <w:rFonts w:cs="Times"/>
                <w:lang w:eastAsia="ko-KR"/>
              </w:rPr>
              <w:br/>
              <w:t>Observation 13: DSB transmission can be supported for device C in Rel-20 D2R transmission with only one main lobe exists in the frequency domain.</w:t>
            </w:r>
            <w:r w:rsidRPr="00CC18C3">
              <w:rPr>
                <w:rFonts w:cs="Times"/>
                <w:lang w:eastAsia="ko-KR"/>
              </w:rPr>
              <w:br/>
              <w:t>Proposal 16: Only BPSK is supported for D2R transmission for device C in Rel-20.</w:t>
            </w:r>
          </w:p>
        </w:tc>
      </w:tr>
      <w:tr w:rsidR="00CC18C3" w:rsidRPr="00CC18C3" w14:paraId="54409865" w14:textId="77777777" w:rsidTr="009552C7">
        <w:tc>
          <w:tcPr>
            <w:tcW w:w="0" w:type="auto"/>
            <w:vAlign w:val="center"/>
            <w:hideMark/>
          </w:tcPr>
          <w:p w14:paraId="5906F7FC" w14:textId="77777777" w:rsidR="00CC18C3" w:rsidRPr="00CC18C3" w:rsidRDefault="00CC18C3">
            <w:pPr>
              <w:rPr>
                <w:rFonts w:cs="Times"/>
                <w:lang w:eastAsia="ko-KR"/>
              </w:rPr>
            </w:pPr>
            <w:r w:rsidRPr="00CC18C3">
              <w:rPr>
                <w:rFonts w:cs="Times"/>
                <w:lang w:eastAsia="ko-KR"/>
              </w:rPr>
              <w:t>Ericsson</w:t>
            </w:r>
          </w:p>
        </w:tc>
        <w:tc>
          <w:tcPr>
            <w:tcW w:w="0" w:type="auto"/>
            <w:vAlign w:val="center"/>
            <w:hideMark/>
          </w:tcPr>
          <w:p w14:paraId="7B645C94" w14:textId="77777777" w:rsidR="00CC18C3" w:rsidRPr="00CC18C3" w:rsidRDefault="00CC18C3">
            <w:pPr>
              <w:rPr>
                <w:rFonts w:cs="Times"/>
                <w:lang w:eastAsia="ko-KR"/>
              </w:rPr>
            </w:pPr>
            <w:r w:rsidRPr="00CC18C3">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sidRPr="00CC18C3">
              <w:rPr>
                <w:rFonts w:cs="Times"/>
                <w:lang w:eastAsia="ko-KR"/>
              </w:rPr>
              <w:br/>
              <w:t>Proposal 5 To improve efficiency and reliability, FFS on down-selection of one modulation scheme between OOK and BPSK.</w:t>
            </w:r>
          </w:p>
        </w:tc>
      </w:tr>
      <w:tr w:rsidR="00CC18C3" w:rsidRPr="00CC18C3" w14:paraId="126C3CF8" w14:textId="77777777" w:rsidTr="009552C7">
        <w:tc>
          <w:tcPr>
            <w:tcW w:w="0" w:type="auto"/>
            <w:vAlign w:val="center"/>
            <w:hideMark/>
          </w:tcPr>
          <w:p w14:paraId="4D2333A1" w14:textId="77777777" w:rsidR="00CC18C3" w:rsidRPr="00CC18C3" w:rsidRDefault="00CC18C3">
            <w:pPr>
              <w:rPr>
                <w:rFonts w:cs="Times"/>
                <w:lang w:eastAsia="ko-KR"/>
              </w:rPr>
            </w:pPr>
            <w:r w:rsidRPr="00CC18C3">
              <w:rPr>
                <w:rFonts w:cs="Times"/>
                <w:lang w:eastAsia="ko-KR"/>
              </w:rPr>
              <w:t>CATT</w:t>
            </w:r>
          </w:p>
        </w:tc>
        <w:tc>
          <w:tcPr>
            <w:tcW w:w="0" w:type="auto"/>
            <w:vAlign w:val="center"/>
            <w:hideMark/>
          </w:tcPr>
          <w:p w14:paraId="5A8098A1" w14:textId="77777777" w:rsidR="00CC18C3" w:rsidRPr="00CC18C3" w:rsidRDefault="00CC18C3">
            <w:pPr>
              <w:rPr>
                <w:rFonts w:cs="Times"/>
                <w:lang w:eastAsia="ko-KR"/>
              </w:rPr>
            </w:pPr>
            <w:r w:rsidRPr="00CC18C3">
              <w:rPr>
                <w:rFonts w:cs="Times"/>
                <w:lang w:eastAsia="ko-KR"/>
              </w:rPr>
              <w:t xml:space="preserve">Observation 5: MSK modulation has the similar BER performance as BPSK, while it has narrower bandwidth than BPSK. </w:t>
            </w:r>
            <w:r w:rsidRPr="00CC18C3">
              <w:rPr>
                <w:rFonts w:cs="Times"/>
                <w:lang w:eastAsia="ko-KR"/>
              </w:rPr>
              <w:br/>
              <w:t>Proposal 4: From BER, bandwidth and power efficiency perspectives, BPSK and MSK should have higher priority than that of OOK for NR A-IoT D2R channel/signal for Device 2b/Device C.</w:t>
            </w:r>
            <w:r w:rsidRPr="00CC18C3">
              <w:rPr>
                <w:rFonts w:cs="Times"/>
                <w:lang w:eastAsia="ko-KR"/>
              </w:rPr>
              <w:br/>
              <w:t>Proposal 5: MSK should be considered for D2R FDMA for no performance degradation caused by self-interference.</w:t>
            </w:r>
            <w:r w:rsidRPr="00CC18C3">
              <w:rPr>
                <w:rFonts w:cs="Times"/>
                <w:lang w:eastAsia="ko-KR"/>
              </w:rPr>
              <w:br/>
              <w:t>Proposal 6: Based on the capability of Device 2b/C, the SSB modulation should be considered to improve the spectrum utilization.</w:t>
            </w:r>
          </w:p>
        </w:tc>
      </w:tr>
      <w:tr w:rsidR="00CC18C3" w:rsidRPr="00CC18C3" w14:paraId="792C5408" w14:textId="77777777" w:rsidTr="009552C7">
        <w:tc>
          <w:tcPr>
            <w:tcW w:w="0" w:type="auto"/>
            <w:vAlign w:val="center"/>
            <w:hideMark/>
          </w:tcPr>
          <w:p w14:paraId="5D6BBFD2" w14:textId="77777777" w:rsidR="00CC18C3" w:rsidRPr="00CC18C3" w:rsidRDefault="00CC18C3">
            <w:pPr>
              <w:rPr>
                <w:rFonts w:cs="Times"/>
                <w:lang w:eastAsia="ko-KR"/>
              </w:rPr>
            </w:pPr>
            <w:r w:rsidRPr="00CC18C3">
              <w:rPr>
                <w:rFonts w:cs="Times"/>
                <w:lang w:eastAsia="ko-KR"/>
              </w:rPr>
              <w:t>vivo</w:t>
            </w:r>
          </w:p>
        </w:tc>
        <w:tc>
          <w:tcPr>
            <w:tcW w:w="0" w:type="auto"/>
            <w:vAlign w:val="center"/>
            <w:hideMark/>
          </w:tcPr>
          <w:p w14:paraId="05FC2A3F" w14:textId="77777777" w:rsidR="00CC18C3" w:rsidRDefault="00CC18C3">
            <w:pPr>
              <w:rPr>
                <w:rFonts w:cs="Times"/>
                <w:lang w:eastAsia="ko-KR"/>
              </w:rPr>
            </w:pPr>
            <w:r w:rsidRPr="00CC18C3">
              <w:rPr>
                <w:rFonts w:cs="Times"/>
                <w:lang w:eastAsia="ko-KR"/>
              </w:rPr>
              <w:t>Proposal 2: Study enhancements on signal channel design, e.g., modulation, repetition/FEC and channel structure to achieve target coverage for R2D and D2R.</w:t>
            </w:r>
          </w:p>
          <w:p w14:paraId="09AAD14E" w14:textId="35ED5727" w:rsidR="00ED41D0" w:rsidRPr="00CC18C3" w:rsidRDefault="00ED41D0">
            <w:pPr>
              <w:rPr>
                <w:rFonts w:cs="Times"/>
                <w:lang w:eastAsia="ko-KR"/>
              </w:rPr>
            </w:pPr>
            <w:r w:rsidRPr="00CC18C3">
              <w:rPr>
                <w:rFonts w:cs="Times"/>
                <w:lang w:eastAsia="ko-KR"/>
              </w:rPr>
              <w:t>Observation 28: D2R channel design based on channel estimation on ambles and coherent detection is sensitive to CFO.</w:t>
            </w:r>
            <w:r w:rsidRPr="00CC18C3">
              <w:rPr>
                <w:rFonts w:cs="Times"/>
                <w:lang w:eastAsia="ko-KR"/>
              </w:rPr>
              <w:br/>
              <w:t>- The D2R cannot work even under 0.4 ppm residual frequency error and 14 bits amble interval which is much shorter than minimum interval in R19 with 192 bits for Tb=66.67μs.</w:t>
            </w:r>
            <w:r w:rsidRPr="00CC18C3">
              <w:rPr>
                <w:rFonts w:cs="Times"/>
                <w:lang w:eastAsia="ko-KR"/>
              </w:rPr>
              <w:br/>
              <w:t>Observation 29: The reason DBPSK is not sensitive to CFO is that, the detector only needs to compare the phase difference between adjacent bits.</w:t>
            </w:r>
            <w:r w:rsidRPr="00CC18C3">
              <w:rPr>
                <w:rFonts w:cs="Times"/>
                <w:lang w:eastAsia="ko-KR"/>
              </w:rPr>
              <w:br/>
              <w:t>Observation 30: Compared with BPSK with coherent detection, DBPSK modulation is more robust to CFO as the phase rotation caused by CFO between adjacent bits is much smaller.</w:t>
            </w:r>
            <w:r w:rsidRPr="00CC18C3">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CC18C3" w:rsidRPr="00CC18C3" w14:paraId="71FD0AB7" w14:textId="77777777" w:rsidTr="009552C7">
        <w:tc>
          <w:tcPr>
            <w:tcW w:w="0" w:type="auto"/>
            <w:vAlign w:val="center"/>
            <w:hideMark/>
          </w:tcPr>
          <w:p w14:paraId="6F508F44" w14:textId="77777777" w:rsidR="00CC18C3" w:rsidRPr="00CC18C3" w:rsidRDefault="00CC18C3">
            <w:pPr>
              <w:rPr>
                <w:rFonts w:cs="Times"/>
                <w:lang w:eastAsia="ko-KR"/>
              </w:rPr>
            </w:pPr>
            <w:r w:rsidRPr="00CC18C3">
              <w:rPr>
                <w:rFonts w:cs="Times"/>
                <w:lang w:eastAsia="ko-KR"/>
              </w:rPr>
              <w:t>Xiaomi</w:t>
            </w:r>
          </w:p>
        </w:tc>
        <w:tc>
          <w:tcPr>
            <w:tcW w:w="0" w:type="auto"/>
            <w:vAlign w:val="center"/>
            <w:hideMark/>
          </w:tcPr>
          <w:p w14:paraId="009512C0" w14:textId="77777777" w:rsidR="00CC18C3" w:rsidRPr="00CC18C3" w:rsidRDefault="00CC18C3">
            <w:pPr>
              <w:rPr>
                <w:rFonts w:cs="Times"/>
                <w:lang w:eastAsia="ko-KR"/>
              </w:rPr>
            </w:pPr>
            <w:r w:rsidRPr="00CC18C3">
              <w:rPr>
                <w:rFonts w:cs="Times"/>
                <w:lang w:eastAsia="ko-KR"/>
              </w:rPr>
              <w:t>Proposal 2: For D2R waveform of Rel-20 A-IoT, the single carrier waveform is supported which is same as that of Rel-19.</w:t>
            </w:r>
            <w:r w:rsidRPr="00CC18C3">
              <w:rPr>
                <w:rFonts w:cs="Times"/>
                <w:lang w:eastAsia="ko-KR"/>
              </w:rPr>
              <w:br/>
              <w:t>Proposal 3: For D2R modulation of Rel-20 A-IoT, OOK can be a starting point.</w:t>
            </w:r>
            <w:r w:rsidRPr="00CC18C3">
              <w:rPr>
                <w:rFonts w:cs="Times"/>
                <w:lang w:eastAsia="ko-KR"/>
              </w:rPr>
              <w:br/>
              <w:t>• BPSK is deprioritized in study phase.</w:t>
            </w:r>
            <w:r w:rsidRPr="00CC18C3">
              <w:rPr>
                <w:rFonts w:cs="Times"/>
                <w:lang w:eastAsia="ko-KR"/>
              </w:rPr>
              <w:br/>
              <w:t>• Other modulation schemes which is able to against phase error can be considered.</w:t>
            </w:r>
            <w:r w:rsidRPr="00CC18C3">
              <w:rPr>
                <w:rFonts w:cs="Times"/>
                <w:lang w:eastAsia="ko-KR"/>
              </w:rPr>
              <w:br/>
              <w:t>Proposal 26: For PDRCH generation in Rel-20, the same D2R steps can be applied as Rel-19.</w:t>
            </w:r>
          </w:p>
        </w:tc>
      </w:tr>
      <w:tr w:rsidR="00CC18C3" w:rsidRPr="00CC18C3" w14:paraId="66FB9C17" w14:textId="77777777" w:rsidTr="009552C7">
        <w:tc>
          <w:tcPr>
            <w:tcW w:w="0" w:type="auto"/>
            <w:vAlign w:val="center"/>
            <w:hideMark/>
          </w:tcPr>
          <w:p w14:paraId="13910CD0" w14:textId="77777777" w:rsidR="00CC18C3" w:rsidRPr="00CC18C3" w:rsidRDefault="00CC18C3">
            <w:pPr>
              <w:rPr>
                <w:rFonts w:cs="Times"/>
                <w:lang w:eastAsia="ko-KR"/>
              </w:rPr>
            </w:pPr>
            <w:r w:rsidRPr="00CC18C3">
              <w:rPr>
                <w:rFonts w:cs="Times"/>
                <w:lang w:eastAsia="ko-KR"/>
              </w:rPr>
              <w:t>Transsion Holdings</w:t>
            </w:r>
          </w:p>
        </w:tc>
        <w:tc>
          <w:tcPr>
            <w:tcW w:w="0" w:type="auto"/>
            <w:vAlign w:val="center"/>
            <w:hideMark/>
          </w:tcPr>
          <w:p w14:paraId="3EA55005" w14:textId="77777777" w:rsidR="00CC18C3" w:rsidRPr="00CC18C3" w:rsidRDefault="00CC18C3">
            <w:pPr>
              <w:rPr>
                <w:rFonts w:cs="Times"/>
                <w:lang w:eastAsia="ko-KR"/>
              </w:rPr>
            </w:pPr>
            <w:r w:rsidRPr="00CC18C3">
              <w:rPr>
                <w:rFonts w:cs="Times"/>
                <w:lang w:eastAsia="ko-KR"/>
              </w:rPr>
              <w:t>Proposal 2  For the A-IoT uplink (D2R) waveform, OOK waveform with an on-duration sequence can be considered.</w:t>
            </w:r>
            <w:r w:rsidRPr="00CC18C3">
              <w:rPr>
                <w:rFonts w:cs="Times"/>
                <w:lang w:eastAsia="ko-KR"/>
              </w:rPr>
              <w:br/>
              <w:t>Proposal 3  Device 2b/c in R20 can support higher-order modulation.</w:t>
            </w:r>
          </w:p>
        </w:tc>
      </w:tr>
      <w:tr w:rsidR="00CC18C3" w:rsidRPr="00CC18C3" w14:paraId="5626172E" w14:textId="77777777" w:rsidTr="009552C7">
        <w:tc>
          <w:tcPr>
            <w:tcW w:w="0" w:type="auto"/>
            <w:vAlign w:val="center"/>
            <w:hideMark/>
          </w:tcPr>
          <w:p w14:paraId="5DA01B1C" w14:textId="77777777" w:rsidR="00CC18C3" w:rsidRPr="00CC18C3" w:rsidRDefault="00CC18C3">
            <w:pPr>
              <w:rPr>
                <w:rFonts w:cs="Times"/>
                <w:lang w:eastAsia="ko-KR"/>
              </w:rPr>
            </w:pPr>
            <w:r w:rsidRPr="00CC18C3">
              <w:rPr>
                <w:rFonts w:cs="Times"/>
                <w:lang w:eastAsia="ko-KR"/>
              </w:rPr>
              <w:t>Lenovo</w:t>
            </w:r>
          </w:p>
        </w:tc>
        <w:tc>
          <w:tcPr>
            <w:tcW w:w="0" w:type="auto"/>
            <w:vAlign w:val="center"/>
            <w:hideMark/>
          </w:tcPr>
          <w:p w14:paraId="623CEB91" w14:textId="77777777" w:rsidR="00CC18C3" w:rsidRPr="00CC18C3" w:rsidRDefault="00CC18C3">
            <w:pPr>
              <w:rPr>
                <w:rFonts w:cs="Times"/>
                <w:lang w:eastAsia="ko-KR"/>
              </w:rPr>
            </w:pPr>
            <w:r w:rsidRPr="00CC18C3">
              <w:rPr>
                <w:rFonts w:cs="Times"/>
                <w:lang w:eastAsia="ko-KR"/>
              </w:rPr>
              <w:t>Proposal 14: The number of devices under one reader is much larger than R19 A-IoT, the system efficiency/inventory efficiency shall be considered compared to R19 A-IoT. Following aspects could be considered in R20 A-IoT:</w:t>
            </w:r>
            <w:r w:rsidRPr="00CC18C3">
              <w:rPr>
                <w:rFonts w:cs="Times"/>
                <w:lang w:eastAsia="ko-KR"/>
              </w:rPr>
              <w:br/>
              <w:t xml:space="preserve">• FDM of R2D transmissions </w:t>
            </w:r>
            <w:r w:rsidRPr="00CC18C3">
              <w:rPr>
                <w:rFonts w:cs="Times"/>
                <w:lang w:eastAsia="ko-KR"/>
              </w:rPr>
              <w:br/>
              <w:t xml:space="preserve">• CDM of D2R transmissions </w:t>
            </w:r>
            <w:r w:rsidRPr="00CC18C3">
              <w:rPr>
                <w:rFonts w:cs="Times"/>
                <w:lang w:eastAsia="ko-KR"/>
              </w:rPr>
              <w:br/>
              <w:t>• SSB modulation for D2R transmission.</w:t>
            </w:r>
          </w:p>
        </w:tc>
      </w:tr>
      <w:tr w:rsidR="00CC18C3" w:rsidRPr="00CC18C3" w14:paraId="32DB3DB2" w14:textId="77777777" w:rsidTr="009552C7">
        <w:tc>
          <w:tcPr>
            <w:tcW w:w="0" w:type="auto"/>
            <w:vAlign w:val="center"/>
            <w:hideMark/>
          </w:tcPr>
          <w:p w14:paraId="0E542312" w14:textId="77777777" w:rsidR="00CC18C3" w:rsidRPr="00CC18C3" w:rsidRDefault="00CC18C3">
            <w:pPr>
              <w:rPr>
                <w:rFonts w:cs="Times"/>
                <w:lang w:eastAsia="ko-KR"/>
              </w:rPr>
            </w:pPr>
            <w:r w:rsidRPr="00CC18C3">
              <w:rPr>
                <w:rFonts w:cs="Times"/>
                <w:lang w:eastAsia="ko-KR"/>
              </w:rPr>
              <w:t>LG Electronics</w:t>
            </w:r>
          </w:p>
        </w:tc>
        <w:tc>
          <w:tcPr>
            <w:tcW w:w="0" w:type="auto"/>
            <w:vAlign w:val="center"/>
            <w:hideMark/>
          </w:tcPr>
          <w:p w14:paraId="4CD21778" w14:textId="77777777" w:rsidR="00CC18C3" w:rsidRPr="00CC18C3" w:rsidRDefault="00CC18C3">
            <w:pPr>
              <w:rPr>
                <w:rFonts w:cs="Times"/>
                <w:lang w:eastAsia="ko-KR"/>
              </w:rPr>
            </w:pPr>
            <w:r w:rsidRPr="00CC18C3">
              <w:rPr>
                <w:rFonts w:cs="Times"/>
                <w:lang w:eastAsia="ko-KR"/>
              </w:rPr>
              <w:t>Proposal #8: Study the following aspects for coverage enhancement for PRDCH/PDRCH:</w:t>
            </w:r>
            <w:r w:rsidRPr="00CC18C3">
              <w:rPr>
                <w:rFonts w:cs="Times"/>
                <w:lang w:eastAsia="ko-KR"/>
              </w:rPr>
              <w:br/>
              <w:t>l Introduction of smaller M value(s) for PRDCH.</w:t>
            </w:r>
            <w:r w:rsidRPr="00CC18C3">
              <w:rPr>
                <w:rFonts w:cs="Times"/>
                <w:lang w:eastAsia="ko-KR"/>
              </w:rPr>
              <w:br/>
              <w:t>l Introduction of larger chip duration(s) or bit duration(s) for PDRCH.</w:t>
            </w:r>
          </w:p>
        </w:tc>
      </w:tr>
      <w:tr w:rsidR="00CC18C3" w:rsidRPr="00CC18C3" w14:paraId="798C59A8" w14:textId="77777777" w:rsidTr="009552C7">
        <w:tc>
          <w:tcPr>
            <w:tcW w:w="0" w:type="auto"/>
            <w:vAlign w:val="center"/>
            <w:hideMark/>
          </w:tcPr>
          <w:p w14:paraId="1FDAAD1C" w14:textId="77777777" w:rsidR="00CC18C3" w:rsidRPr="00CC18C3" w:rsidRDefault="00CC18C3">
            <w:pPr>
              <w:rPr>
                <w:rFonts w:cs="Times"/>
                <w:lang w:eastAsia="ko-KR"/>
              </w:rPr>
            </w:pPr>
            <w:r w:rsidRPr="00CC18C3">
              <w:rPr>
                <w:rFonts w:cs="Times"/>
                <w:lang w:eastAsia="ko-KR"/>
              </w:rPr>
              <w:t>Panasonic</w:t>
            </w:r>
          </w:p>
        </w:tc>
        <w:tc>
          <w:tcPr>
            <w:tcW w:w="0" w:type="auto"/>
            <w:vAlign w:val="center"/>
            <w:hideMark/>
          </w:tcPr>
          <w:p w14:paraId="232FBDAD" w14:textId="77777777" w:rsidR="00CC18C3" w:rsidRPr="00CC18C3" w:rsidRDefault="00CC18C3">
            <w:pPr>
              <w:rPr>
                <w:rFonts w:cs="Times"/>
                <w:lang w:eastAsia="ko-KR"/>
              </w:rPr>
            </w:pPr>
            <w:r w:rsidRPr="00CC18C3">
              <w:rPr>
                <w:rFonts w:cs="Times"/>
                <w:lang w:eastAsia="ko-KR"/>
              </w:rPr>
              <w:t>Proposal 1: The D2R waveforms can be single sub-carrier without spreading over multiple sub-carriers for coverage and power considerations.</w:t>
            </w:r>
          </w:p>
        </w:tc>
      </w:tr>
      <w:tr w:rsidR="00CC18C3" w:rsidRPr="00CC18C3" w14:paraId="7198CE6C" w14:textId="77777777" w:rsidTr="009552C7">
        <w:tc>
          <w:tcPr>
            <w:tcW w:w="0" w:type="auto"/>
            <w:vAlign w:val="center"/>
            <w:hideMark/>
          </w:tcPr>
          <w:p w14:paraId="18586AA2" w14:textId="77777777" w:rsidR="00CC18C3" w:rsidRPr="00CC18C3" w:rsidRDefault="00CC18C3">
            <w:pPr>
              <w:rPr>
                <w:rFonts w:cs="Times"/>
                <w:lang w:eastAsia="ko-KR"/>
              </w:rPr>
            </w:pPr>
            <w:r w:rsidRPr="00CC18C3">
              <w:rPr>
                <w:rFonts w:cs="Times"/>
                <w:lang w:eastAsia="ko-KR"/>
              </w:rPr>
              <w:t>Sharp</w:t>
            </w:r>
          </w:p>
        </w:tc>
        <w:tc>
          <w:tcPr>
            <w:tcW w:w="0" w:type="auto"/>
            <w:vAlign w:val="center"/>
            <w:hideMark/>
          </w:tcPr>
          <w:p w14:paraId="12FF9236" w14:textId="77777777" w:rsidR="00CC18C3" w:rsidRPr="00CC18C3" w:rsidRDefault="00CC18C3">
            <w:pPr>
              <w:rPr>
                <w:rFonts w:cs="Times"/>
                <w:lang w:eastAsia="ko-KR"/>
              </w:rPr>
            </w:pPr>
            <w:r w:rsidRPr="00CC18C3">
              <w:rPr>
                <w:rFonts w:cs="Times"/>
                <w:lang w:eastAsia="ko-KR"/>
              </w:rPr>
              <w:t>Proposal 10: For Device 2b and Device C, study the feasibility of 1SB modulation in terms of device complexity and power consumption, by identifying the performance gap between 1SB and 2SB.</w:t>
            </w:r>
          </w:p>
        </w:tc>
      </w:tr>
      <w:tr w:rsidR="00CC18C3" w:rsidRPr="00CC18C3" w14:paraId="11E722E6" w14:textId="77777777" w:rsidTr="009552C7">
        <w:tc>
          <w:tcPr>
            <w:tcW w:w="0" w:type="auto"/>
            <w:vAlign w:val="center"/>
            <w:hideMark/>
          </w:tcPr>
          <w:p w14:paraId="0E33F6E7" w14:textId="77777777" w:rsidR="00CC18C3" w:rsidRPr="00CC18C3" w:rsidRDefault="00CC18C3">
            <w:pPr>
              <w:rPr>
                <w:rFonts w:cs="Times"/>
                <w:lang w:eastAsia="ko-KR"/>
              </w:rPr>
            </w:pPr>
            <w:r w:rsidRPr="00CC18C3">
              <w:rPr>
                <w:rFonts w:cs="Times"/>
                <w:lang w:eastAsia="ko-KR"/>
              </w:rPr>
              <w:t>ETRI</w:t>
            </w:r>
          </w:p>
        </w:tc>
        <w:tc>
          <w:tcPr>
            <w:tcW w:w="0" w:type="auto"/>
            <w:vAlign w:val="center"/>
            <w:hideMark/>
          </w:tcPr>
          <w:p w14:paraId="7A93C485" w14:textId="77777777" w:rsidR="00CC18C3" w:rsidRPr="00CC18C3" w:rsidRDefault="00CC18C3">
            <w:pPr>
              <w:rPr>
                <w:rFonts w:cs="Times"/>
                <w:lang w:eastAsia="ko-KR"/>
              </w:rPr>
            </w:pPr>
            <w:r w:rsidRPr="00CC18C3">
              <w:rPr>
                <w:rFonts w:cs="Times"/>
                <w:lang w:eastAsia="ko-KR"/>
              </w:rPr>
              <w:t>Proposal 6: Study D2R modulation methods beyond OOK and BPSK for devices 2b/C.</w:t>
            </w:r>
          </w:p>
        </w:tc>
      </w:tr>
      <w:tr w:rsidR="00CC18C3" w:rsidRPr="00CC18C3" w14:paraId="02C5615E" w14:textId="77777777" w:rsidTr="009552C7">
        <w:tc>
          <w:tcPr>
            <w:tcW w:w="0" w:type="auto"/>
            <w:vAlign w:val="center"/>
            <w:hideMark/>
          </w:tcPr>
          <w:p w14:paraId="6B327957" w14:textId="77777777" w:rsidR="00CC18C3" w:rsidRPr="00CC18C3" w:rsidRDefault="00CC18C3">
            <w:pPr>
              <w:rPr>
                <w:rFonts w:cs="Times"/>
                <w:lang w:eastAsia="ko-KR"/>
              </w:rPr>
            </w:pPr>
            <w:r w:rsidRPr="00CC18C3">
              <w:rPr>
                <w:rFonts w:cs="Times"/>
                <w:lang w:eastAsia="ko-KR"/>
              </w:rPr>
              <w:t>CMCC</w:t>
            </w:r>
          </w:p>
        </w:tc>
        <w:tc>
          <w:tcPr>
            <w:tcW w:w="0" w:type="auto"/>
            <w:vAlign w:val="center"/>
            <w:hideMark/>
          </w:tcPr>
          <w:p w14:paraId="0A65E9C2" w14:textId="77777777" w:rsidR="00CC18C3" w:rsidRPr="00CC18C3" w:rsidRDefault="00CC18C3">
            <w:pPr>
              <w:rPr>
                <w:rFonts w:cs="Times"/>
                <w:lang w:eastAsia="ko-KR"/>
              </w:rPr>
            </w:pPr>
            <w:r w:rsidRPr="00CC18C3">
              <w:rPr>
                <w:rFonts w:cs="Times"/>
                <w:lang w:eastAsia="ko-KR"/>
              </w:rPr>
              <w:t>Proposal 4: For R20 D2R modulation, BPSK could be considered as the baseline.</w:t>
            </w:r>
            <w:r w:rsidRPr="00CC18C3">
              <w:rPr>
                <w:rFonts w:cs="Times"/>
                <w:lang w:eastAsia="ko-KR"/>
              </w:rPr>
              <w:br/>
              <w:t>Proposal 5: For R20 D2R, SSB could be considered.</w:t>
            </w:r>
          </w:p>
        </w:tc>
      </w:tr>
      <w:tr w:rsidR="00CC18C3" w:rsidRPr="00CC18C3" w14:paraId="108AEF6B" w14:textId="77777777" w:rsidTr="009552C7">
        <w:tc>
          <w:tcPr>
            <w:tcW w:w="0" w:type="auto"/>
            <w:vAlign w:val="center"/>
            <w:hideMark/>
          </w:tcPr>
          <w:p w14:paraId="6934F4DD" w14:textId="77777777" w:rsidR="00CC18C3" w:rsidRPr="00CC18C3" w:rsidRDefault="00CC18C3">
            <w:pPr>
              <w:rPr>
                <w:rFonts w:cs="Times"/>
                <w:lang w:eastAsia="ko-KR"/>
              </w:rPr>
            </w:pPr>
            <w:r w:rsidRPr="00CC18C3">
              <w:rPr>
                <w:rFonts w:cs="Times"/>
                <w:lang w:eastAsia="ko-KR"/>
              </w:rPr>
              <w:t>Sony</w:t>
            </w:r>
          </w:p>
        </w:tc>
        <w:tc>
          <w:tcPr>
            <w:tcW w:w="0" w:type="auto"/>
            <w:vAlign w:val="center"/>
            <w:hideMark/>
          </w:tcPr>
          <w:p w14:paraId="2FA2B873" w14:textId="77777777" w:rsidR="00CC18C3" w:rsidRPr="00CC18C3" w:rsidRDefault="00CC18C3">
            <w:pPr>
              <w:rPr>
                <w:rFonts w:cs="Times"/>
                <w:lang w:eastAsia="ko-KR"/>
              </w:rPr>
            </w:pPr>
            <w:r w:rsidRPr="00CC18C3">
              <w:rPr>
                <w:rFonts w:cs="Times"/>
                <w:lang w:eastAsia="ko-KR"/>
              </w:rPr>
              <w:t>Proposal 3: RAN1 considers MSK, CPFSK, BPSK and QPSK modulations for UL modulation.</w:t>
            </w:r>
          </w:p>
        </w:tc>
      </w:tr>
      <w:tr w:rsidR="00CC18C3" w:rsidRPr="00CC18C3" w14:paraId="42E8D48D" w14:textId="77777777" w:rsidTr="009552C7">
        <w:tc>
          <w:tcPr>
            <w:tcW w:w="0" w:type="auto"/>
            <w:vAlign w:val="center"/>
            <w:hideMark/>
          </w:tcPr>
          <w:p w14:paraId="3D0F94F8" w14:textId="77777777" w:rsidR="00CC18C3" w:rsidRPr="00CC18C3" w:rsidRDefault="00CC18C3">
            <w:pPr>
              <w:rPr>
                <w:rFonts w:cs="Times"/>
                <w:lang w:eastAsia="ko-KR"/>
              </w:rPr>
            </w:pPr>
            <w:r w:rsidRPr="00CC18C3">
              <w:rPr>
                <w:rFonts w:cs="Times"/>
                <w:lang w:eastAsia="ko-KR"/>
              </w:rPr>
              <w:t>InterDigital, Inc.</w:t>
            </w:r>
          </w:p>
        </w:tc>
        <w:tc>
          <w:tcPr>
            <w:tcW w:w="0" w:type="auto"/>
            <w:vAlign w:val="center"/>
            <w:hideMark/>
          </w:tcPr>
          <w:p w14:paraId="19D2B14F" w14:textId="77777777" w:rsidR="00CC18C3" w:rsidRPr="00CC18C3" w:rsidRDefault="00CC18C3">
            <w:pPr>
              <w:rPr>
                <w:rFonts w:cs="Times"/>
                <w:lang w:eastAsia="ko-KR"/>
              </w:rPr>
            </w:pPr>
            <w:r w:rsidRPr="00CC18C3">
              <w:rPr>
                <w:rFonts w:cs="Times"/>
                <w:lang w:eastAsia="ko-KR"/>
              </w:rPr>
              <w:t>Proposal 2: In D2R, consider using MSK modulation (including derivatives such as GMSK).</w:t>
            </w:r>
          </w:p>
        </w:tc>
      </w:tr>
      <w:tr w:rsidR="00CC18C3" w:rsidRPr="00CC18C3" w14:paraId="0F7CA089" w14:textId="77777777" w:rsidTr="009552C7">
        <w:tc>
          <w:tcPr>
            <w:tcW w:w="0" w:type="auto"/>
            <w:vAlign w:val="center"/>
            <w:hideMark/>
          </w:tcPr>
          <w:p w14:paraId="792F0F8B" w14:textId="77777777" w:rsidR="00CC18C3" w:rsidRPr="00CC18C3" w:rsidRDefault="00CC18C3">
            <w:pPr>
              <w:rPr>
                <w:rFonts w:cs="Times"/>
                <w:lang w:eastAsia="ko-KR"/>
              </w:rPr>
            </w:pPr>
            <w:r w:rsidRPr="00CC18C3">
              <w:rPr>
                <w:rFonts w:cs="Times"/>
                <w:lang w:eastAsia="ko-KR"/>
              </w:rPr>
              <w:t>Qualcomm Incorporated</w:t>
            </w:r>
          </w:p>
        </w:tc>
        <w:tc>
          <w:tcPr>
            <w:tcW w:w="0" w:type="auto"/>
            <w:vAlign w:val="center"/>
            <w:hideMark/>
          </w:tcPr>
          <w:p w14:paraId="44FBCB07" w14:textId="77777777" w:rsidR="00CC18C3" w:rsidRDefault="00CC18C3">
            <w:pPr>
              <w:rPr>
                <w:rFonts w:cs="Times"/>
                <w:lang w:eastAsia="ko-KR"/>
              </w:rPr>
            </w:pPr>
            <w:r w:rsidRPr="00CC18C3">
              <w:rPr>
                <w:rFonts w:cs="Times"/>
                <w:lang w:eastAsia="ko-KR"/>
              </w:rPr>
              <w:t xml:space="preserve">Observations: </w:t>
            </w:r>
            <w:r w:rsidRPr="00CC18C3">
              <w:rPr>
                <w:rFonts w:cs="Times"/>
                <w:lang w:eastAsia="ko-KR"/>
              </w:rPr>
              <w:br/>
              <w:t xml:space="preserve">• By using (a) square-wave OOK: it leads to notable degradation of NR UL SNR, primarily attributable to the high odd harmonics interferences. </w:t>
            </w:r>
            <w:r w:rsidRPr="00CC18C3">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sidRPr="00CC18C3">
              <w:rPr>
                <w:rFonts w:cs="Times"/>
                <w:lang w:eastAsia="ko-KR"/>
              </w:rPr>
              <w:br/>
              <w:t xml:space="preserve">• For sine-wave MSK: the A-IoT device at 40 m requires 1RB (12REs) for guard band to limit the impact of A-IoT to NR UL. </w:t>
            </w:r>
            <w:r w:rsidRPr="00CC18C3">
              <w:rPr>
                <w:rFonts w:cs="Times"/>
                <w:lang w:eastAsia="ko-KR"/>
              </w:rPr>
              <w:br/>
              <w:t>Proposal 3: Study sine-wave BPSK/OOK and sine-wave MSK modulation for D2R transmission.</w:t>
            </w:r>
            <w:r w:rsidRPr="00CC18C3">
              <w:rPr>
                <w:rFonts w:cs="Times"/>
                <w:lang w:eastAsia="ko-KR"/>
              </w:rPr>
              <w:br/>
              <w:t>• Consider Tx filter after sine-wave BSPK/OOK modulation for D2R transmission</w:t>
            </w:r>
          </w:p>
          <w:p w14:paraId="1D743E09" w14:textId="0AA89820" w:rsidR="00ED41D0" w:rsidRPr="00CC18C3" w:rsidRDefault="00ED41D0">
            <w:pPr>
              <w:rPr>
                <w:rFonts w:cs="Times"/>
                <w:lang w:eastAsia="ko-KR"/>
              </w:rPr>
            </w:pPr>
            <w:r w:rsidRPr="00CC18C3">
              <w:rPr>
                <w:rFonts w:cs="Times"/>
                <w:lang w:eastAsia="ko-KR"/>
              </w:rPr>
              <w:t>Proposal 14: Consider higher data rates for R2D and D2R to improve spectrum efficiency</w:t>
            </w:r>
          </w:p>
        </w:tc>
      </w:tr>
      <w:tr w:rsidR="00CC18C3" w:rsidRPr="00CC18C3" w14:paraId="4E5DA951" w14:textId="77777777" w:rsidTr="009552C7">
        <w:tc>
          <w:tcPr>
            <w:tcW w:w="0" w:type="auto"/>
            <w:vAlign w:val="center"/>
            <w:hideMark/>
          </w:tcPr>
          <w:p w14:paraId="470DC187" w14:textId="77777777" w:rsidR="00CC18C3" w:rsidRPr="00CC18C3" w:rsidRDefault="00CC18C3">
            <w:pPr>
              <w:rPr>
                <w:rFonts w:cs="Times"/>
                <w:lang w:eastAsia="ko-KR"/>
              </w:rPr>
            </w:pPr>
            <w:r w:rsidRPr="00CC18C3">
              <w:rPr>
                <w:rFonts w:cs="Times"/>
                <w:lang w:eastAsia="ko-KR"/>
              </w:rPr>
              <w:t>NTT DOCOMO, INC.</w:t>
            </w:r>
          </w:p>
        </w:tc>
        <w:tc>
          <w:tcPr>
            <w:tcW w:w="0" w:type="auto"/>
            <w:vAlign w:val="center"/>
            <w:hideMark/>
          </w:tcPr>
          <w:p w14:paraId="75C62A9C" w14:textId="77777777" w:rsidR="00CC18C3" w:rsidRPr="00CC18C3" w:rsidRDefault="00CC18C3">
            <w:pPr>
              <w:rPr>
                <w:rFonts w:cs="Times"/>
                <w:lang w:eastAsia="ko-KR"/>
              </w:rPr>
            </w:pPr>
            <w:r w:rsidRPr="00CC18C3">
              <w:rPr>
                <w:rFonts w:cs="Times"/>
                <w:lang w:eastAsia="ko-KR"/>
              </w:rPr>
              <w:t>Proposal 2:</w:t>
            </w:r>
            <w:r w:rsidRPr="00CC18C3">
              <w:rPr>
                <w:rFonts w:cs="Times"/>
                <w:lang w:eastAsia="ko-KR"/>
              </w:rPr>
              <w:br/>
              <w:t>For D2R, study feasibility on SSB modulation for device 2b/C.</w:t>
            </w:r>
          </w:p>
        </w:tc>
      </w:tr>
      <w:tr w:rsidR="00CC18C3" w:rsidRPr="00CC18C3" w14:paraId="4DC9C54E" w14:textId="77777777" w:rsidTr="009552C7">
        <w:tc>
          <w:tcPr>
            <w:tcW w:w="0" w:type="auto"/>
            <w:vAlign w:val="center"/>
            <w:hideMark/>
          </w:tcPr>
          <w:p w14:paraId="7A3571FF" w14:textId="77777777" w:rsidR="00CC18C3" w:rsidRPr="00CC18C3" w:rsidRDefault="00CC18C3">
            <w:pPr>
              <w:rPr>
                <w:rFonts w:cs="Times"/>
                <w:lang w:eastAsia="ko-KR"/>
              </w:rPr>
            </w:pPr>
            <w:r w:rsidRPr="00CC18C3">
              <w:rPr>
                <w:rFonts w:cs="Times"/>
                <w:lang w:eastAsia="ko-KR"/>
              </w:rPr>
              <w:t>CEWiT</w:t>
            </w:r>
          </w:p>
        </w:tc>
        <w:tc>
          <w:tcPr>
            <w:tcW w:w="0" w:type="auto"/>
            <w:vAlign w:val="center"/>
            <w:hideMark/>
          </w:tcPr>
          <w:p w14:paraId="6F634137" w14:textId="77777777" w:rsidR="00CC18C3" w:rsidRPr="00CC18C3" w:rsidRDefault="00CC18C3">
            <w:pPr>
              <w:rPr>
                <w:rFonts w:cs="Times"/>
                <w:lang w:eastAsia="ko-KR"/>
              </w:rPr>
            </w:pPr>
            <w:r w:rsidRPr="00CC18C3">
              <w:rPr>
                <w:rFonts w:cs="Times"/>
                <w:lang w:eastAsia="ko-KR"/>
              </w:rPr>
              <w:t xml:space="preserve">Proposal 3: Study to support other alternatives than OOK/BPSK for D2R modulation for device 2b/C. </w:t>
            </w:r>
          </w:p>
        </w:tc>
      </w:tr>
    </w:tbl>
    <w:p w14:paraId="50727CCF" w14:textId="77777777" w:rsidR="00CC18C3" w:rsidRPr="00ED41D0" w:rsidRDefault="00CC18C3" w:rsidP="00CC18C3">
      <w:pPr>
        <w:rPr>
          <w:rFonts w:cs="Times"/>
          <w:lang w:eastAsia="ko-KR"/>
        </w:rPr>
      </w:pPr>
    </w:p>
    <w:p w14:paraId="15CAE046" w14:textId="08BFC582" w:rsidR="00D24B8B" w:rsidRDefault="00D24B8B" w:rsidP="00D24B8B">
      <w:pPr>
        <w:pStyle w:val="2"/>
      </w:pPr>
      <w:r>
        <w:t xml:space="preserve">D2R </w:t>
      </w:r>
      <w:r w:rsidR="00976544">
        <w:t xml:space="preserve">line coding, FEC, CRC and </w:t>
      </w:r>
      <w:r>
        <w:t>repetitions (16)</w:t>
      </w:r>
    </w:p>
    <w:p w14:paraId="4BA82F8A" w14:textId="764DB85A" w:rsidR="00E15BA6" w:rsidRDefault="001D7BF9" w:rsidP="001D7BF9">
      <w:pPr>
        <w:rPr>
          <w:lang w:eastAsia="ko-KR"/>
        </w:rPr>
      </w:pPr>
      <w:r>
        <w:rPr>
          <w:lang w:eastAsia="ko-KR"/>
        </w:rPr>
        <w:t xml:space="preserve">Almost </w:t>
      </w:r>
      <w:r w:rsidR="00E15BA6">
        <w:rPr>
          <w:lang w:eastAsia="ko-KR"/>
        </w:rPr>
        <w:t>16</w:t>
      </w:r>
      <w:r>
        <w:rPr>
          <w:lang w:eastAsia="ko-KR"/>
        </w:rPr>
        <w:t xml:space="preserve"> companies mention the study on </w:t>
      </w:r>
      <w:r w:rsidR="00E15BA6">
        <w:rPr>
          <w:lang w:eastAsia="ko-KR"/>
        </w:rPr>
        <w:t>D2R</w:t>
      </w:r>
      <w:r>
        <w:rPr>
          <w:lang w:eastAsia="ko-KR"/>
        </w:rPr>
        <w:t xml:space="preserve"> coding aspects including line coding, FEC, CRC and repetitions</w:t>
      </w:r>
      <w:r w:rsidR="00F829E6">
        <w:rPr>
          <w:lang w:eastAsia="ko-KR"/>
        </w:rPr>
        <w:t>, for D2R</w:t>
      </w:r>
      <w:r>
        <w:rPr>
          <w:lang w:eastAsia="ko-KR"/>
        </w:rPr>
        <w:t>.</w:t>
      </w:r>
      <w:r w:rsidR="00E15BA6">
        <w:rPr>
          <w:lang w:eastAsia="ko-KR"/>
        </w:rPr>
        <w:t xml:space="preserve"> Based on the contributions, following proposals can be considered.</w:t>
      </w:r>
    </w:p>
    <w:p w14:paraId="4008B79C" w14:textId="0E349BE0" w:rsidR="001773BB" w:rsidRDefault="001773BB" w:rsidP="001773BB">
      <w:pPr>
        <w:rPr>
          <w:lang w:eastAsia="x-none"/>
        </w:rPr>
      </w:pPr>
    </w:p>
    <w:p w14:paraId="134C9294" w14:textId="25B69657" w:rsidR="00E15BA6" w:rsidRPr="00832FEB" w:rsidRDefault="00E15BA6" w:rsidP="001773BB">
      <w:pPr>
        <w:rPr>
          <w:b/>
          <w:lang w:eastAsia="ko-KR"/>
        </w:rPr>
      </w:pPr>
      <w:r w:rsidRPr="00832FEB">
        <w:rPr>
          <w:rFonts w:hint="eastAsia"/>
          <w:b/>
          <w:lang w:eastAsia="ko-KR"/>
        </w:rPr>
        <w:t>Pro</w:t>
      </w:r>
      <w:r w:rsidRPr="00832FEB">
        <w:rPr>
          <w:b/>
          <w:lang w:eastAsia="ko-KR"/>
        </w:rPr>
        <w:t>posal</w:t>
      </w:r>
      <w:r w:rsidR="00832FEB" w:rsidRPr="00832FEB">
        <w:rPr>
          <w:b/>
          <w:lang w:eastAsia="ko-KR"/>
        </w:rPr>
        <w:t xml:space="preserve"> 4.2a</w:t>
      </w:r>
    </w:p>
    <w:p w14:paraId="4D7166A4" w14:textId="32A66D23" w:rsidR="00325DEB" w:rsidRDefault="001773BB" w:rsidP="001773BB">
      <w:pPr>
        <w:rPr>
          <w:lang w:eastAsia="ko-KR"/>
        </w:rPr>
      </w:pPr>
      <w:r>
        <w:rPr>
          <w:rFonts w:hint="eastAsia"/>
          <w:lang w:eastAsia="ko-KR"/>
        </w:rPr>
        <w:t xml:space="preserve">Study </w:t>
      </w:r>
      <w:r w:rsidR="00325DEB">
        <w:rPr>
          <w:lang w:eastAsia="ko-KR"/>
        </w:rPr>
        <w:t>necessity and feasibility of the following on D2R FEC for Device 2b/C:</w:t>
      </w:r>
    </w:p>
    <w:p w14:paraId="0AC753A2" w14:textId="538F3E6C" w:rsidR="001773BB" w:rsidRDefault="00325DEB" w:rsidP="001773BB">
      <w:pPr>
        <w:pStyle w:val="ab"/>
        <w:numPr>
          <w:ilvl w:val="0"/>
          <w:numId w:val="3"/>
        </w:numPr>
        <w:rPr>
          <w:lang w:eastAsia="ko-KR"/>
        </w:rPr>
      </w:pPr>
      <w:r>
        <w:rPr>
          <w:lang w:eastAsia="ko-KR"/>
        </w:rPr>
        <w:t>additional</w:t>
      </w:r>
      <w:r w:rsidR="00E15BA6">
        <w:rPr>
          <w:lang w:eastAsia="ko-KR"/>
        </w:rPr>
        <w:t xml:space="preserve"> FEC</w:t>
      </w:r>
      <w:r>
        <w:rPr>
          <w:lang w:eastAsia="ko-KR"/>
        </w:rPr>
        <w:t xml:space="preserve"> code rate(s) (e.g., </w:t>
      </w:r>
      <w:r w:rsidR="001773BB">
        <w:rPr>
          <w:rFonts w:hint="eastAsia"/>
          <w:lang w:eastAsia="ko-KR"/>
        </w:rPr>
        <w:t xml:space="preserve">1/2, </w:t>
      </w:r>
      <w:r w:rsidR="00E15BA6">
        <w:rPr>
          <w:lang w:eastAsia="ko-KR"/>
        </w:rPr>
        <w:t>1/4)</w:t>
      </w:r>
    </w:p>
    <w:p w14:paraId="08A190CD" w14:textId="35D22619" w:rsidR="00325DEB" w:rsidRDefault="00E15BA6" w:rsidP="001773BB">
      <w:pPr>
        <w:pStyle w:val="ab"/>
        <w:numPr>
          <w:ilvl w:val="0"/>
          <w:numId w:val="3"/>
        </w:numPr>
        <w:rPr>
          <w:lang w:eastAsia="ko-KR"/>
        </w:rPr>
      </w:pPr>
      <w:r>
        <w:rPr>
          <w:lang w:eastAsia="ko-KR"/>
        </w:rPr>
        <w:t xml:space="preserve">support of </w:t>
      </w:r>
      <w:r w:rsidR="00325DEB">
        <w:rPr>
          <w:lang w:eastAsia="ko-KR"/>
        </w:rPr>
        <w:t>interleaver (e.g., sub-block interleaver as specified in TS 36.212)</w:t>
      </w:r>
    </w:p>
    <w:p w14:paraId="5A0C656C" w14:textId="289BBFFF" w:rsidR="009372FA" w:rsidRDefault="009372FA" w:rsidP="009372FA">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7EC4FB2A" w14:textId="77777777" w:rsidTr="00AD48E1">
        <w:tc>
          <w:tcPr>
            <w:tcW w:w="1479" w:type="dxa"/>
            <w:shd w:val="clear" w:color="auto" w:fill="D9D9D9" w:themeFill="background1" w:themeFillShade="D9"/>
          </w:tcPr>
          <w:p w14:paraId="0ED75370"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5A8B212"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63C45A31"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1E714D75" w14:textId="77777777" w:rsidTr="00AD48E1">
        <w:tc>
          <w:tcPr>
            <w:tcW w:w="1479" w:type="dxa"/>
          </w:tcPr>
          <w:p w14:paraId="65E473A4" w14:textId="77777777" w:rsidR="009372FA" w:rsidRPr="0004202B" w:rsidRDefault="009372FA" w:rsidP="00AD48E1">
            <w:pPr>
              <w:rPr>
                <w:lang w:val="en-US" w:eastAsia="ko-KR"/>
              </w:rPr>
            </w:pPr>
          </w:p>
        </w:tc>
        <w:tc>
          <w:tcPr>
            <w:tcW w:w="1372" w:type="dxa"/>
          </w:tcPr>
          <w:p w14:paraId="08353E50" w14:textId="77777777" w:rsidR="009372FA" w:rsidRPr="0004202B" w:rsidRDefault="009372FA" w:rsidP="00AD48E1">
            <w:pPr>
              <w:rPr>
                <w:lang w:val="en-US" w:eastAsia="ko-KR"/>
              </w:rPr>
            </w:pPr>
          </w:p>
        </w:tc>
        <w:tc>
          <w:tcPr>
            <w:tcW w:w="6780" w:type="dxa"/>
          </w:tcPr>
          <w:p w14:paraId="7DA42D78" w14:textId="77777777" w:rsidR="009372FA" w:rsidRPr="0004202B" w:rsidRDefault="009372FA" w:rsidP="00AD48E1">
            <w:pPr>
              <w:rPr>
                <w:lang w:val="en-US" w:eastAsia="ko-KR"/>
              </w:rPr>
            </w:pPr>
          </w:p>
        </w:tc>
      </w:tr>
      <w:tr w:rsidR="009372FA" w:rsidRPr="0004202B" w14:paraId="2D327B5D" w14:textId="77777777" w:rsidTr="00AD48E1">
        <w:tc>
          <w:tcPr>
            <w:tcW w:w="1479" w:type="dxa"/>
          </w:tcPr>
          <w:p w14:paraId="7BB53487" w14:textId="77777777" w:rsidR="009372FA" w:rsidRPr="0004202B" w:rsidRDefault="009372FA" w:rsidP="00AD48E1">
            <w:pPr>
              <w:rPr>
                <w:lang w:val="en-US" w:eastAsia="ko-KR"/>
              </w:rPr>
            </w:pPr>
          </w:p>
        </w:tc>
        <w:tc>
          <w:tcPr>
            <w:tcW w:w="1372" w:type="dxa"/>
          </w:tcPr>
          <w:p w14:paraId="71AD13A1" w14:textId="77777777" w:rsidR="009372FA" w:rsidRPr="0004202B" w:rsidRDefault="009372FA" w:rsidP="00AD48E1">
            <w:pPr>
              <w:rPr>
                <w:lang w:val="en-US" w:eastAsia="ko-KR"/>
              </w:rPr>
            </w:pPr>
          </w:p>
        </w:tc>
        <w:tc>
          <w:tcPr>
            <w:tcW w:w="6780" w:type="dxa"/>
          </w:tcPr>
          <w:p w14:paraId="17D6F99B" w14:textId="77777777" w:rsidR="009372FA" w:rsidRPr="0004202B" w:rsidRDefault="009372FA" w:rsidP="00AD48E1">
            <w:pPr>
              <w:rPr>
                <w:lang w:val="en-US" w:eastAsia="ko-KR"/>
              </w:rPr>
            </w:pPr>
          </w:p>
        </w:tc>
      </w:tr>
    </w:tbl>
    <w:p w14:paraId="7A21525B" w14:textId="6B615A27" w:rsidR="009372FA" w:rsidRDefault="009372FA" w:rsidP="009372FA">
      <w:pPr>
        <w:rPr>
          <w:lang w:eastAsia="ko-KR"/>
        </w:rPr>
      </w:pPr>
    </w:p>
    <w:p w14:paraId="169BB079" w14:textId="51E41FBA" w:rsidR="00E15BA6" w:rsidRPr="00832FEB" w:rsidRDefault="00E15BA6" w:rsidP="00325DEB">
      <w:pPr>
        <w:rPr>
          <w:b/>
          <w:lang w:eastAsia="ko-KR"/>
        </w:rPr>
      </w:pPr>
      <w:r w:rsidRPr="00832FEB">
        <w:rPr>
          <w:rFonts w:hint="eastAsia"/>
          <w:b/>
          <w:lang w:eastAsia="ko-KR"/>
        </w:rPr>
        <w:t>Proposal</w:t>
      </w:r>
      <w:r w:rsidR="00832FEB" w:rsidRPr="00832FEB">
        <w:rPr>
          <w:b/>
          <w:lang w:eastAsia="ko-KR"/>
        </w:rPr>
        <w:t xml:space="preserve"> 4.2b</w:t>
      </w:r>
    </w:p>
    <w:p w14:paraId="4CD6E708" w14:textId="1500966F" w:rsidR="00325DEB" w:rsidRDefault="00325DEB" w:rsidP="00325DEB">
      <w:pPr>
        <w:rPr>
          <w:lang w:eastAsia="ko-KR"/>
        </w:rPr>
      </w:pPr>
      <w:r>
        <w:rPr>
          <w:rFonts w:hint="eastAsia"/>
          <w:lang w:eastAsia="ko-KR"/>
        </w:rPr>
        <w:t xml:space="preserve">Study </w:t>
      </w:r>
      <w:r>
        <w:rPr>
          <w:lang w:eastAsia="ko-KR"/>
        </w:rPr>
        <w:t>necessity and feasibility of the following on D2R repetitions for Device 2b/C:</w:t>
      </w:r>
    </w:p>
    <w:p w14:paraId="6B69F8B8" w14:textId="08274A66" w:rsidR="00325DEB" w:rsidRDefault="00325DEB" w:rsidP="00325DEB">
      <w:pPr>
        <w:pStyle w:val="ab"/>
        <w:numPr>
          <w:ilvl w:val="0"/>
          <w:numId w:val="3"/>
        </w:numPr>
        <w:rPr>
          <w:lang w:eastAsia="ko-KR"/>
        </w:rPr>
      </w:pPr>
      <w:r>
        <w:rPr>
          <w:lang w:eastAsia="ko-KR"/>
        </w:rPr>
        <w:t>larger (&gt;2) repetition numbers</w:t>
      </w:r>
    </w:p>
    <w:p w14:paraId="5B778A60" w14:textId="20E62FD8" w:rsidR="00325DEB" w:rsidRDefault="00FC687B" w:rsidP="00325DEB">
      <w:pPr>
        <w:pStyle w:val="ab"/>
        <w:numPr>
          <w:ilvl w:val="0"/>
          <w:numId w:val="3"/>
        </w:numPr>
        <w:rPr>
          <w:lang w:eastAsia="ko-KR"/>
        </w:rPr>
      </w:pPr>
      <w:r>
        <w:rPr>
          <w:lang w:eastAsia="ko-KR"/>
        </w:rPr>
        <w:t>bit-level repetitions</w:t>
      </w:r>
    </w:p>
    <w:p w14:paraId="019D157B" w14:textId="04B36047" w:rsidR="00E15BA6" w:rsidRDefault="00E15BA6" w:rsidP="00325DEB">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355BC3C7" w14:textId="77777777" w:rsidTr="00AD48E1">
        <w:tc>
          <w:tcPr>
            <w:tcW w:w="1479" w:type="dxa"/>
            <w:shd w:val="clear" w:color="auto" w:fill="D9D9D9" w:themeFill="background1" w:themeFillShade="D9"/>
          </w:tcPr>
          <w:p w14:paraId="5513C0A6"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1D28CCC"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5706EE9"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7BA7C3AF" w14:textId="77777777" w:rsidTr="00AD48E1">
        <w:tc>
          <w:tcPr>
            <w:tcW w:w="1479" w:type="dxa"/>
          </w:tcPr>
          <w:p w14:paraId="1C7268AF" w14:textId="77777777" w:rsidR="009372FA" w:rsidRPr="0004202B" w:rsidRDefault="009372FA" w:rsidP="00AD48E1">
            <w:pPr>
              <w:rPr>
                <w:lang w:val="en-US" w:eastAsia="ko-KR"/>
              </w:rPr>
            </w:pPr>
          </w:p>
        </w:tc>
        <w:tc>
          <w:tcPr>
            <w:tcW w:w="1372" w:type="dxa"/>
          </w:tcPr>
          <w:p w14:paraId="6C26CEAC" w14:textId="77777777" w:rsidR="009372FA" w:rsidRPr="0004202B" w:rsidRDefault="009372FA" w:rsidP="00AD48E1">
            <w:pPr>
              <w:rPr>
                <w:lang w:val="en-US" w:eastAsia="ko-KR"/>
              </w:rPr>
            </w:pPr>
          </w:p>
        </w:tc>
        <w:tc>
          <w:tcPr>
            <w:tcW w:w="6780" w:type="dxa"/>
          </w:tcPr>
          <w:p w14:paraId="27D3992B" w14:textId="77777777" w:rsidR="009372FA" w:rsidRPr="0004202B" w:rsidRDefault="009372FA" w:rsidP="00AD48E1">
            <w:pPr>
              <w:rPr>
                <w:lang w:val="en-US" w:eastAsia="ko-KR"/>
              </w:rPr>
            </w:pPr>
          </w:p>
        </w:tc>
      </w:tr>
      <w:tr w:rsidR="009372FA" w:rsidRPr="0004202B" w14:paraId="64BEAEFD" w14:textId="77777777" w:rsidTr="00AD48E1">
        <w:tc>
          <w:tcPr>
            <w:tcW w:w="1479" w:type="dxa"/>
          </w:tcPr>
          <w:p w14:paraId="6E0B1233" w14:textId="77777777" w:rsidR="009372FA" w:rsidRPr="0004202B" w:rsidRDefault="009372FA" w:rsidP="00AD48E1">
            <w:pPr>
              <w:rPr>
                <w:lang w:val="en-US" w:eastAsia="ko-KR"/>
              </w:rPr>
            </w:pPr>
          </w:p>
        </w:tc>
        <w:tc>
          <w:tcPr>
            <w:tcW w:w="1372" w:type="dxa"/>
          </w:tcPr>
          <w:p w14:paraId="39C611A8" w14:textId="77777777" w:rsidR="009372FA" w:rsidRPr="0004202B" w:rsidRDefault="009372FA" w:rsidP="00AD48E1">
            <w:pPr>
              <w:rPr>
                <w:lang w:val="en-US" w:eastAsia="ko-KR"/>
              </w:rPr>
            </w:pPr>
          </w:p>
        </w:tc>
        <w:tc>
          <w:tcPr>
            <w:tcW w:w="6780" w:type="dxa"/>
          </w:tcPr>
          <w:p w14:paraId="7EA03FDB" w14:textId="77777777" w:rsidR="009372FA" w:rsidRPr="0004202B" w:rsidRDefault="009372FA" w:rsidP="00AD48E1">
            <w:pPr>
              <w:rPr>
                <w:lang w:val="en-US" w:eastAsia="ko-KR"/>
              </w:rPr>
            </w:pPr>
          </w:p>
        </w:tc>
      </w:tr>
    </w:tbl>
    <w:p w14:paraId="70812DD3" w14:textId="26C7F409" w:rsidR="009372FA" w:rsidRDefault="009372FA" w:rsidP="00325DEB">
      <w:pPr>
        <w:rPr>
          <w:lang w:eastAsia="ko-KR"/>
        </w:rPr>
      </w:pPr>
    </w:p>
    <w:p w14:paraId="5FE9C4D3" w14:textId="77777777" w:rsidR="009372FA" w:rsidRDefault="009372FA" w:rsidP="00325DEB">
      <w:pPr>
        <w:rPr>
          <w:rFonts w:hint="eastAsia"/>
          <w:lang w:eastAsia="ko-KR"/>
        </w:rPr>
      </w:pPr>
    </w:p>
    <w:p w14:paraId="50CFBEC8" w14:textId="4BF2AC85" w:rsidR="00325DEB" w:rsidRPr="00832FEB" w:rsidRDefault="00E15BA6" w:rsidP="00325DEB">
      <w:pPr>
        <w:rPr>
          <w:b/>
          <w:lang w:eastAsia="ko-KR"/>
        </w:rPr>
      </w:pPr>
      <w:r w:rsidRPr="00832FEB">
        <w:rPr>
          <w:rFonts w:hint="eastAsia"/>
          <w:b/>
          <w:lang w:eastAsia="ko-KR"/>
        </w:rPr>
        <w:t>Proposal</w:t>
      </w:r>
      <w:r w:rsidR="00832FEB" w:rsidRPr="00832FEB">
        <w:rPr>
          <w:b/>
          <w:lang w:eastAsia="ko-KR"/>
        </w:rPr>
        <w:t xml:space="preserve"> 4.</w:t>
      </w:r>
      <w:r w:rsidR="001B5C9C">
        <w:rPr>
          <w:b/>
          <w:lang w:eastAsia="ko-KR"/>
        </w:rPr>
        <w:t>2</w:t>
      </w:r>
      <w:r w:rsidR="00832FEB" w:rsidRPr="00832FEB">
        <w:rPr>
          <w:b/>
          <w:lang w:eastAsia="ko-KR"/>
        </w:rPr>
        <w:t>c</w:t>
      </w:r>
    </w:p>
    <w:p w14:paraId="0F84D174" w14:textId="41BFAD8F" w:rsidR="00FC687B" w:rsidRDefault="00FC687B" w:rsidP="00E15BA6">
      <w:pPr>
        <w:tabs>
          <w:tab w:val="left" w:pos="5900"/>
        </w:tabs>
        <w:rPr>
          <w:lang w:eastAsia="ko-KR"/>
        </w:rPr>
      </w:pPr>
      <w:r>
        <w:rPr>
          <w:rFonts w:hint="eastAsia"/>
          <w:lang w:eastAsia="ko-KR"/>
        </w:rPr>
        <w:t xml:space="preserve">Study </w:t>
      </w:r>
      <w:r>
        <w:rPr>
          <w:lang w:eastAsia="ko-KR"/>
        </w:rPr>
        <w:t>necessity and feasibility of D2R scrambling for Device 2b/C</w:t>
      </w:r>
      <w:r w:rsidR="00E15BA6">
        <w:rPr>
          <w:lang w:eastAsia="ko-KR"/>
        </w:rPr>
        <w:t>.</w:t>
      </w:r>
      <w:r w:rsidR="00E15BA6">
        <w:rPr>
          <w:lang w:eastAsia="ko-KR"/>
        </w:rPr>
        <w:tab/>
      </w:r>
    </w:p>
    <w:p w14:paraId="53ACC1A5" w14:textId="06346E5B" w:rsidR="00325DEB" w:rsidRDefault="00325DEB" w:rsidP="001773BB">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0C9FD5A5" w14:textId="77777777" w:rsidTr="00AD48E1">
        <w:tc>
          <w:tcPr>
            <w:tcW w:w="1479" w:type="dxa"/>
            <w:shd w:val="clear" w:color="auto" w:fill="D9D9D9" w:themeFill="background1" w:themeFillShade="D9"/>
          </w:tcPr>
          <w:p w14:paraId="4A70CF94" w14:textId="77777777" w:rsidR="009372FA" w:rsidRPr="0004202B" w:rsidRDefault="009372FA"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64D846E4" w14:textId="77777777" w:rsidR="009372FA" w:rsidRPr="0004202B" w:rsidRDefault="009372FA"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82488C5" w14:textId="77777777" w:rsidR="009372FA" w:rsidRPr="0004202B" w:rsidRDefault="009372FA" w:rsidP="00AD48E1">
            <w:pPr>
              <w:jc w:val="center"/>
              <w:rPr>
                <w:b/>
                <w:bCs/>
                <w:lang w:val="en-US" w:eastAsia="ko-KR"/>
              </w:rPr>
            </w:pPr>
            <w:r w:rsidRPr="0004202B">
              <w:rPr>
                <w:b/>
                <w:bCs/>
                <w:lang w:val="en-US" w:eastAsia="ko-KR"/>
              </w:rPr>
              <w:t>Comments</w:t>
            </w:r>
          </w:p>
        </w:tc>
      </w:tr>
      <w:tr w:rsidR="009372FA" w:rsidRPr="0004202B" w14:paraId="0463AA96" w14:textId="77777777" w:rsidTr="00AD48E1">
        <w:tc>
          <w:tcPr>
            <w:tcW w:w="1479" w:type="dxa"/>
          </w:tcPr>
          <w:p w14:paraId="6AD3D9E1" w14:textId="77777777" w:rsidR="009372FA" w:rsidRPr="0004202B" w:rsidRDefault="009372FA" w:rsidP="00AD48E1">
            <w:pPr>
              <w:rPr>
                <w:lang w:val="en-US" w:eastAsia="ko-KR"/>
              </w:rPr>
            </w:pPr>
          </w:p>
        </w:tc>
        <w:tc>
          <w:tcPr>
            <w:tcW w:w="1372" w:type="dxa"/>
          </w:tcPr>
          <w:p w14:paraId="5C5A7CC1" w14:textId="77777777" w:rsidR="009372FA" w:rsidRPr="0004202B" w:rsidRDefault="009372FA" w:rsidP="00AD48E1">
            <w:pPr>
              <w:rPr>
                <w:lang w:val="en-US" w:eastAsia="ko-KR"/>
              </w:rPr>
            </w:pPr>
          </w:p>
        </w:tc>
        <w:tc>
          <w:tcPr>
            <w:tcW w:w="6780" w:type="dxa"/>
          </w:tcPr>
          <w:p w14:paraId="1670E73C" w14:textId="77777777" w:rsidR="009372FA" w:rsidRPr="0004202B" w:rsidRDefault="009372FA" w:rsidP="00AD48E1">
            <w:pPr>
              <w:rPr>
                <w:lang w:val="en-US" w:eastAsia="ko-KR"/>
              </w:rPr>
            </w:pPr>
          </w:p>
        </w:tc>
      </w:tr>
      <w:tr w:rsidR="009372FA" w:rsidRPr="0004202B" w14:paraId="7747BD52" w14:textId="77777777" w:rsidTr="00AD48E1">
        <w:tc>
          <w:tcPr>
            <w:tcW w:w="1479" w:type="dxa"/>
          </w:tcPr>
          <w:p w14:paraId="7E940266" w14:textId="77777777" w:rsidR="009372FA" w:rsidRPr="0004202B" w:rsidRDefault="009372FA" w:rsidP="00AD48E1">
            <w:pPr>
              <w:rPr>
                <w:lang w:val="en-US" w:eastAsia="ko-KR"/>
              </w:rPr>
            </w:pPr>
          </w:p>
        </w:tc>
        <w:tc>
          <w:tcPr>
            <w:tcW w:w="1372" w:type="dxa"/>
          </w:tcPr>
          <w:p w14:paraId="0F2CEEF4" w14:textId="77777777" w:rsidR="009372FA" w:rsidRPr="0004202B" w:rsidRDefault="009372FA" w:rsidP="00AD48E1">
            <w:pPr>
              <w:rPr>
                <w:lang w:val="en-US" w:eastAsia="ko-KR"/>
              </w:rPr>
            </w:pPr>
          </w:p>
        </w:tc>
        <w:tc>
          <w:tcPr>
            <w:tcW w:w="6780" w:type="dxa"/>
          </w:tcPr>
          <w:p w14:paraId="49D7CFB2" w14:textId="77777777" w:rsidR="009372FA" w:rsidRPr="0004202B" w:rsidRDefault="009372FA" w:rsidP="00AD48E1">
            <w:pPr>
              <w:rPr>
                <w:lang w:val="en-US" w:eastAsia="ko-KR"/>
              </w:rPr>
            </w:pPr>
          </w:p>
        </w:tc>
      </w:tr>
    </w:tbl>
    <w:p w14:paraId="247A5334" w14:textId="12F02AA6" w:rsidR="00F829E6" w:rsidRDefault="00F829E6" w:rsidP="001773BB">
      <w:pPr>
        <w:rPr>
          <w:lang w:eastAsia="ko-KR"/>
        </w:rPr>
      </w:pPr>
    </w:p>
    <w:p w14:paraId="22A0DCC0" w14:textId="77777777" w:rsidR="00C70774" w:rsidRDefault="00C70774" w:rsidP="001773BB">
      <w:pPr>
        <w:rPr>
          <w:rFonts w:hint="eastAsia"/>
          <w:lang w:eastAsia="ko-KR"/>
        </w:rPr>
      </w:pPr>
    </w:p>
    <w:p w14:paraId="788BC2CC" w14:textId="77777777" w:rsidR="00EE31BE" w:rsidRDefault="00EE31BE" w:rsidP="00EE31BE">
      <w:pPr>
        <w:rPr>
          <w:lang w:eastAsia="ko-KR"/>
        </w:rPr>
      </w:pPr>
      <w:r>
        <w:rPr>
          <w:rFonts w:hint="eastAsia"/>
          <w:lang w:eastAsia="ko-KR"/>
        </w:rPr>
        <w:t>Related prop</w:t>
      </w:r>
      <w:r>
        <w:rPr>
          <w:lang w:eastAsia="ko-KR"/>
        </w:rPr>
        <w:t>o</w:t>
      </w:r>
      <w:r>
        <w:rPr>
          <w:rFonts w:hint="eastAsia"/>
          <w:lang w:eastAsia="ko-KR"/>
        </w:rPr>
        <w:t>sals/observations</w:t>
      </w:r>
    </w:p>
    <w:p w14:paraId="17D24903" w14:textId="6CAF92A0" w:rsidR="001773BB" w:rsidRDefault="001773BB" w:rsidP="001773BB">
      <w:pPr>
        <w:rPr>
          <w:lang w:eastAsia="ko-KR"/>
        </w:rPr>
      </w:pPr>
    </w:p>
    <w:tbl>
      <w:tblPr>
        <w:tblStyle w:val="ad"/>
        <w:tblW w:w="0" w:type="auto"/>
        <w:tblLook w:val="04A0" w:firstRow="1" w:lastRow="0" w:firstColumn="1" w:lastColumn="0" w:noHBand="0" w:noVBand="1"/>
      </w:tblPr>
      <w:tblGrid>
        <w:gridCol w:w="1555"/>
        <w:gridCol w:w="8076"/>
      </w:tblGrid>
      <w:tr w:rsidR="00ED41D0" w:rsidRPr="00ED41D0" w14:paraId="237DD629" w14:textId="77777777" w:rsidTr="00C6046E">
        <w:tc>
          <w:tcPr>
            <w:tcW w:w="1555" w:type="dxa"/>
            <w:vAlign w:val="center"/>
            <w:hideMark/>
          </w:tcPr>
          <w:p w14:paraId="0727A594" w14:textId="77777777" w:rsidR="00ED41D0" w:rsidRPr="00ED41D0" w:rsidRDefault="00ED41D0">
            <w:pPr>
              <w:rPr>
                <w:lang w:val="en-US" w:eastAsia="ko-KR"/>
              </w:rPr>
            </w:pPr>
            <w:r w:rsidRPr="00ED41D0">
              <w:rPr>
                <w:lang w:eastAsia="ko-KR"/>
              </w:rPr>
              <w:t>Companies</w:t>
            </w:r>
          </w:p>
        </w:tc>
        <w:tc>
          <w:tcPr>
            <w:tcW w:w="8076" w:type="dxa"/>
            <w:vAlign w:val="center"/>
            <w:hideMark/>
          </w:tcPr>
          <w:p w14:paraId="1707DB89" w14:textId="77777777" w:rsidR="00ED41D0" w:rsidRPr="00ED41D0" w:rsidRDefault="00ED41D0">
            <w:pPr>
              <w:rPr>
                <w:lang w:eastAsia="ko-KR"/>
              </w:rPr>
            </w:pPr>
            <w:r w:rsidRPr="00ED41D0">
              <w:rPr>
                <w:lang w:eastAsia="ko-KR"/>
              </w:rPr>
              <w:t>Proposals and observations</w:t>
            </w:r>
          </w:p>
        </w:tc>
      </w:tr>
      <w:tr w:rsidR="00ED41D0" w:rsidRPr="00ED41D0" w14:paraId="7FF63711" w14:textId="77777777" w:rsidTr="00C6046E">
        <w:tc>
          <w:tcPr>
            <w:tcW w:w="1555" w:type="dxa"/>
            <w:vAlign w:val="center"/>
            <w:hideMark/>
          </w:tcPr>
          <w:p w14:paraId="2D8DAFFF" w14:textId="77777777" w:rsidR="00ED41D0" w:rsidRPr="00ED41D0" w:rsidRDefault="00ED41D0">
            <w:pPr>
              <w:rPr>
                <w:lang w:eastAsia="ko-KR"/>
              </w:rPr>
            </w:pPr>
            <w:r w:rsidRPr="00ED41D0">
              <w:rPr>
                <w:lang w:eastAsia="ko-KR"/>
              </w:rPr>
              <w:t>FUTUREWEI</w:t>
            </w:r>
          </w:p>
        </w:tc>
        <w:tc>
          <w:tcPr>
            <w:tcW w:w="8076" w:type="dxa"/>
            <w:vAlign w:val="center"/>
            <w:hideMark/>
          </w:tcPr>
          <w:p w14:paraId="2FA59FF5" w14:textId="77777777" w:rsidR="00ED41D0" w:rsidRPr="00ED41D0" w:rsidRDefault="00ED41D0">
            <w:pPr>
              <w:rPr>
                <w:lang w:eastAsia="ko-KR"/>
              </w:rPr>
            </w:pPr>
            <w:r w:rsidRPr="00ED41D0">
              <w:rPr>
                <w:lang w:eastAsia="ko-KR"/>
              </w:rPr>
              <w:t>Proposal 4: To reduce the latency for D2R transmissions, adopt option 2 in the RAN1#120 agreement for the initialization of the CC encoder for Rel-20.</w:t>
            </w:r>
            <w:r w:rsidRPr="00ED41D0">
              <w:rPr>
                <w:lang w:eastAsia="ko-KR"/>
              </w:rPr>
              <w:br/>
              <w:t>Proposal 5: Support r=1/2 convolutional coding for D2R transmissions in Rel-20.</w:t>
            </w:r>
          </w:p>
        </w:tc>
      </w:tr>
      <w:tr w:rsidR="00ED41D0" w:rsidRPr="00ED41D0" w14:paraId="101310B4" w14:textId="77777777" w:rsidTr="00C6046E">
        <w:tc>
          <w:tcPr>
            <w:tcW w:w="1555" w:type="dxa"/>
            <w:vAlign w:val="center"/>
            <w:hideMark/>
          </w:tcPr>
          <w:p w14:paraId="23AB88CE" w14:textId="77777777" w:rsidR="00ED41D0" w:rsidRPr="00ED41D0" w:rsidRDefault="00ED41D0">
            <w:pPr>
              <w:rPr>
                <w:lang w:eastAsia="ko-KR"/>
              </w:rPr>
            </w:pPr>
            <w:r w:rsidRPr="00ED41D0">
              <w:rPr>
                <w:lang w:eastAsia="ko-KR"/>
              </w:rPr>
              <w:t>Spreadtrum, UNISOC</w:t>
            </w:r>
          </w:p>
        </w:tc>
        <w:tc>
          <w:tcPr>
            <w:tcW w:w="8076" w:type="dxa"/>
            <w:vAlign w:val="center"/>
            <w:hideMark/>
          </w:tcPr>
          <w:p w14:paraId="06AC039B" w14:textId="77777777" w:rsidR="00ED41D0" w:rsidRPr="00ED41D0" w:rsidRDefault="00ED41D0">
            <w:pPr>
              <w:rPr>
                <w:lang w:eastAsia="ko-KR"/>
              </w:rPr>
            </w:pPr>
            <w:r w:rsidRPr="00ED41D0">
              <w:rPr>
                <w:lang w:eastAsia="ko-KR"/>
              </w:rPr>
              <w:t>Proposal 6: The designs for the D2R physical channel in Rel-19 for Device 1, e.g., modulation(2SB), CRC, FEC, and repetition, can be reused in Rel-20 for active device, unless the Rel-19 designs can not meet the target requirements.</w:t>
            </w:r>
          </w:p>
        </w:tc>
      </w:tr>
      <w:tr w:rsidR="00ED41D0" w:rsidRPr="00ED41D0" w14:paraId="6C5A2BC3" w14:textId="77777777" w:rsidTr="00C6046E">
        <w:tc>
          <w:tcPr>
            <w:tcW w:w="1555" w:type="dxa"/>
            <w:vAlign w:val="center"/>
            <w:hideMark/>
          </w:tcPr>
          <w:p w14:paraId="46747021" w14:textId="77777777" w:rsidR="00ED41D0" w:rsidRPr="00ED41D0" w:rsidRDefault="00ED41D0">
            <w:pPr>
              <w:rPr>
                <w:lang w:eastAsia="ko-KR"/>
              </w:rPr>
            </w:pPr>
            <w:r w:rsidRPr="00ED41D0">
              <w:rPr>
                <w:lang w:eastAsia="ko-KR"/>
              </w:rPr>
              <w:t>Huawei, HiSilicon</w:t>
            </w:r>
          </w:p>
        </w:tc>
        <w:tc>
          <w:tcPr>
            <w:tcW w:w="8076" w:type="dxa"/>
            <w:vAlign w:val="center"/>
            <w:hideMark/>
          </w:tcPr>
          <w:p w14:paraId="6B61774A" w14:textId="77777777" w:rsidR="00ED41D0" w:rsidRDefault="00ED41D0">
            <w:pPr>
              <w:rPr>
                <w:lang w:eastAsia="ko-KR"/>
              </w:rPr>
            </w:pPr>
            <w:r w:rsidRPr="00ED41D0">
              <w:rPr>
                <w:lang w:eastAsia="ko-KR"/>
              </w:rPr>
              <w:t>Proposal 15: Line coding is not supported for D2R transmission in Rel-20 for device C.</w:t>
            </w:r>
          </w:p>
          <w:p w14:paraId="7BFE784D" w14:textId="152A32EB" w:rsidR="00ED41D0" w:rsidRPr="00ED41D0" w:rsidRDefault="00ED41D0">
            <w:pPr>
              <w:rPr>
                <w:lang w:eastAsia="ko-KR"/>
              </w:rPr>
            </w:pPr>
            <w:r w:rsidRPr="00ED41D0">
              <w:rPr>
                <w:lang w:eastAsia="ko-KR"/>
              </w:rPr>
              <w:t>Proposal 18: Study interleaving for Rel-20 device C D2R transmission.</w:t>
            </w:r>
            <w:r w:rsidRPr="00ED41D0">
              <w:rPr>
                <w:lang w:eastAsia="ko-KR"/>
              </w:rPr>
              <w:br/>
              <w:t>Proposal 19: Lower code rate e.g., 1/4 code rate is additionally supported for Rel-20 device C D2R transmission on the basis of Rel-19.</w:t>
            </w:r>
            <w:r w:rsidRPr="00ED41D0">
              <w:rPr>
                <w:lang w:eastAsia="ko-KR"/>
              </w:rPr>
              <w:br/>
              <w:t>Proposal 20: Larger block repetition number is additionally supported for Rel-20 device C D2R transmission on the basis of Rel-19.</w:t>
            </w:r>
            <w:r w:rsidRPr="00ED41D0">
              <w:rPr>
                <w:lang w:eastAsia="ko-KR"/>
              </w:rPr>
              <w:br/>
              <w:t>Proposal 21: Study scrambling for Rel-20 device C D2R transmission.</w:t>
            </w:r>
          </w:p>
        </w:tc>
      </w:tr>
      <w:tr w:rsidR="00ED41D0" w:rsidRPr="00ED41D0" w14:paraId="4FB9F077" w14:textId="77777777" w:rsidTr="00C6046E">
        <w:tc>
          <w:tcPr>
            <w:tcW w:w="1555" w:type="dxa"/>
            <w:vAlign w:val="center"/>
            <w:hideMark/>
          </w:tcPr>
          <w:p w14:paraId="2FC8B9EA" w14:textId="77777777" w:rsidR="00ED41D0" w:rsidRPr="00ED41D0" w:rsidRDefault="00ED41D0">
            <w:pPr>
              <w:rPr>
                <w:lang w:eastAsia="ko-KR"/>
              </w:rPr>
            </w:pPr>
            <w:r w:rsidRPr="00ED41D0">
              <w:rPr>
                <w:lang w:eastAsia="ko-KR"/>
              </w:rPr>
              <w:t>Ericsson</w:t>
            </w:r>
          </w:p>
        </w:tc>
        <w:tc>
          <w:tcPr>
            <w:tcW w:w="8076" w:type="dxa"/>
            <w:vAlign w:val="center"/>
            <w:hideMark/>
          </w:tcPr>
          <w:p w14:paraId="42910001" w14:textId="77777777" w:rsidR="00ED41D0" w:rsidRPr="00ED41D0" w:rsidRDefault="00ED41D0">
            <w:pPr>
              <w:rPr>
                <w:lang w:eastAsia="ko-KR"/>
              </w:rPr>
            </w:pPr>
            <w:r w:rsidRPr="00ED41D0">
              <w:rPr>
                <w:lang w:eastAsia="ko-KR"/>
              </w:rPr>
              <w:t>Proposal 6 FFS on the need to support code rates other than 1/3.</w:t>
            </w:r>
          </w:p>
        </w:tc>
      </w:tr>
      <w:tr w:rsidR="00ED41D0" w:rsidRPr="00ED41D0" w14:paraId="1B3A120A" w14:textId="77777777" w:rsidTr="00C6046E">
        <w:tc>
          <w:tcPr>
            <w:tcW w:w="1555" w:type="dxa"/>
            <w:vAlign w:val="center"/>
            <w:hideMark/>
          </w:tcPr>
          <w:p w14:paraId="2B4AF7B9" w14:textId="77777777" w:rsidR="00ED41D0" w:rsidRPr="00ED41D0" w:rsidRDefault="00ED41D0">
            <w:pPr>
              <w:rPr>
                <w:lang w:eastAsia="ko-KR"/>
              </w:rPr>
            </w:pPr>
            <w:r w:rsidRPr="00ED41D0">
              <w:rPr>
                <w:lang w:eastAsia="ko-KR"/>
              </w:rPr>
              <w:t>CATT</w:t>
            </w:r>
          </w:p>
        </w:tc>
        <w:tc>
          <w:tcPr>
            <w:tcW w:w="8076" w:type="dxa"/>
            <w:vAlign w:val="center"/>
            <w:hideMark/>
          </w:tcPr>
          <w:p w14:paraId="760E3CA9" w14:textId="77777777" w:rsidR="00ED41D0" w:rsidRPr="00ED41D0" w:rsidRDefault="00ED41D0">
            <w:pPr>
              <w:rPr>
                <w:lang w:eastAsia="ko-KR"/>
              </w:rPr>
            </w:pPr>
            <w:r w:rsidRPr="00ED41D0">
              <w:rPr>
                <w:lang w:eastAsia="ko-KR"/>
              </w:rPr>
              <w:t>Proposal 14: If convolutional code is reused for Rel-20 A-IoT D2R transmission, Rel-19 TBCC with polynomials [133, 171,165] should be reused.</w:t>
            </w:r>
            <w:r w:rsidRPr="00ED41D0">
              <w:rPr>
                <w:lang w:eastAsia="ko-KR"/>
              </w:rPr>
              <w:br/>
              <w:t>Proposal 15: If TBCC is reused for D2R transmission in outdoor scenario, sub-block interleavers should be considered to achieve time diversity gain for device 2b/C.</w:t>
            </w:r>
            <w:r w:rsidRPr="00ED41D0">
              <w:rPr>
                <w:lang w:eastAsia="ko-KR"/>
              </w:rPr>
              <w:br/>
              <w:t>Proposal 16: The potential of applying polar codes to D2R transmission for device C in Rel-20 A-IoT outdoor should be further studied.</w:t>
            </w:r>
            <w:r w:rsidRPr="00ED41D0">
              <w:rPr>
                <w:lang w:eastAsia="ko-KR"/>
              </w:rPr>
              <w:br/>
              <w:t xml:space="preserve">Proposal 17: For outdoor scenarios, block repetition should be reused for Rel-20 A-IoT to support the target coverage distance. </w:t>
            </w:r>
            <w:r w:rsidRPr="00ED41D0">
              <w:rPr>
                <w:lang w:eastAsia="ko-KR"/>
              </w:rPr>
              <w:br/>
              <w:t>Proposal 18: The number of block repetition number should be studied to meet the target coverage requirements in outdoor deployment scenarios.</w:t>
            </w:r>
          </w:p>
        </w:tc>
      </w:tr>
      <w:tr w:rsidR="00ED41D0" w:rsidRPr="00ED41D0" w14:paraId="05B280AC" w14:textId="77777777" w:rsidTr="00C6046E">
        <w:tc>
          <w:tcPr>
            <w:tcW w:w="1555" w:type="dxa"/>
            <w:vAlign w:val="center"/>
            <w:hideMark/>
          </w:tcPr>
          <w:p w14:paraId="1DD2B9D0" w14:textId="77777777" w:rsidR="00ED41D0" w:rsidRPr="00ED41D0" w:rsidRDefault="00ED41D0">
            <w:pPr>
              <w:rPr>
                <w:lang w:eastAsia="ko-KR"/>
              </w:rPr>
            </w:pPr>
            <w:r w:rsidRPr="00ED41D0">
              <w:rPr>
                <w:lang w:eastAsia="ko-KR"/>
              </w:rPr>
              <w:t>vivo</w:t>
            </w:r>
          </w:p>
        </w:tc>
        <w:tc>
          <w:tcPr>
            <w:tcW w:w="8076" w:type="dxa"/>
            <w:vAlign w:val="center"/>
            <w:hideMark/>
          </w:tcPr>
          <w:p w14:paraId="4B3A39A9" w14:textId="77777777" w:rsidR="00ED41D0" w:rsidRDefault="00ED41D0">
            <w:pPr>
              <w:rPr>
                <w:lang w:eastAsia="ko-KR"/>
              </w:rPr>
            </w:pPr>
            <w:r w:rsidRPr="00ED41D0">
              <w:rPr>
                <w:lang w:eastAsia="ko-KR"/>
              </w:rPr>
              <w:t>Proposal 2: Study enhancements on signal channel design, e.g., modulation, repetition/FEC and channel structure to achieve target coverage for R2D and D2R.</w:t>
            </w:r>
          </w:p>
          <w:p w14:paraId="382F3289" w14:textId="13C2EF0D" w:rsidR="00ED41D0" w:rsidRPr="00ED41D0" w:rsidRDefault="00ED41D0">
            <w:pPr>
              <w:rPr>
                <w:lang w:eastAsia="ko-KR"/>
              </w:rPr>
            </w:pPr>
            <w:r w:rsidRPr="00ED41D0">
              <w:rPr>
                <w:lang w:eastAsia="ko-KR"/>
              </w:rPr>
              <w:t xml:space="preserve">Observation 36: For active device, there is no need to rely on line coding/square wave to achieve frequency shift.  </w:t>
            </w:r>
            <w:r w:rsidRPr="00ED41D0">
              <w:rPr>
                <w:lang w:eastAsia="ko-KR"/>
              </w:rPr>
              <w:br/>
              <w:t xml:space="preserve">Observation 37: Manchester coding offers no additional gain over FEC, especially when the modulation scheme is not OOK.  </w:t>
            </w:r>
            <w:r w:rsidRPr="00ED41D0">
              <w:rPr>
                <w:lang w:eastAsia="ko-KR"/>
              </w:rPr>
              <w:br/>
              <w:t xml:space="preserve">Proposal 19: Do not support Manchester coding/square wave for D2R transmission by active device. </w:t>
            </w:r>
            <w:r w:rsidRPr="00ED41D0">
              <w:rPr>
                <w:lang w:eastAsia="ko-KR"/>
              </w:rPr>
              <w:br/>
              <w:t xml:space="preserve">Proposal 20: Reuse R19 D2R block-level repetition scheme for D2R transmission by active device. FFS additional repetition number to further extend coverage.    </w:t>
            </w:r>
            <w:r w:rsidRPr="00ED41D0">
              <w:rPr>
                <w:lang w:eastAsia="ko-KR"/>
              </w:rPr>
              <w:br/>
              <w:t>Proposal 21: Reuse R19 TBCC as baseline for D2R transmission by active device</w:t>
            </w:r>
            <w:r w:rsidRPr="00ED41D0">
              <w:rPr>
                <w:lang w:eastAsia="ko-KR"/>
              </w:rPr>
              <w:br/>
              <w:t xml:space="preserve">- Further study bit collection order to improve performance </w:t>
            </w:r>
            <w:r w:rsidRPr="00ED41D0">
              <w:rPr>
                <w:lang w:eastAsia="ko-KR"/>
              </w:rPr>
              <w:br/>
              <w:t>- Further study necessity of introducing new coding rate in addition to 1/3.</w:t>
            </w:r>
          </w:p>
        </w:tc>
      </w:tr>
      <w:tr w:rsidR="00ED41D0" w:rsidRPr="00ED41D0" w14:paraId="4E778795" w14:textId="77777777" w:rsidTr="00C6046E">
        <w:tc>
          <w:tcPr>
            <w:tcW w:w="1555" w:type="dxa"/>
            <w:vAlign w:val="center"/>
            <w:hideMark/>
          </w:tcPr>
          <w:p w14:paraId="37093956" w14:textId="77777777" w:rsidR="00ED41D0" w:rsidRPr="00ED41D0" w:rsidRDefault="00ED41D0">
            <w:pPr>
              <w:rPr>
                <w:lang w:eastAsia="ko-KR"/>
              </w:rPr>
            </w:pPr>
            <w:r w:rsidRPr="00ED41D0">
              <w:rPr>
                <w:lang w:eastAsia="ko-KR"/>
              </w:rPr>
              <w:t>Xiaomi</w:t>
            </w:r>
          </w:p>
        </w:tc>
        <w:tc>
          <w:tcPr>
            <w:tcW w:w="8076" w:type="dxa"/>
            <w:vAlign w:val="center"/>
            <w:hideMark/>
          </w:tcPr>
          <w:p w14:paraId="77E95BE6" w14:textId="77777777" w:rsidR="00ED41D0" w:rsidRPr="00ED41D0" w:rsidRDefault="00ED41D0">
            <w:pPr>
              <w:rPr>
                <w:lang w:eastAsia="ko-KR"/>
              </w:rPr>
            </w:pPr>
            <w:r w:rsidRPr="00ED41D0">
              <w:rPr>
                <w:lang w:eastAsia="ko-KR"/>
              </w:rPr>
              <w:t>Proposal 8: For D2R transmission of Rel-20 A-IoT, Manchester line code can be studied which is same as that of Rel-19.</w:t>
            </w:r>
            <w:r w:rsidRPr="00ED41D0">
              <w:rPr>
                <w:lang w:eastAsia="ko-KR"/>
              </w:rPr>
              <w:br/>
              <w:t>• For D2R OOK modulation, after line coding, chip “1” is mapped to the real-valued modulation symbol {1} and chip “0” is mapped to the real-valued modulation symbol {0} in baseband.</w:t>
            </w:r>
            <w:r w:rsidRPr="00ED41D0">
              <w:rPr>
                <w:lang w:eastAsia="ko-KR"/>
              </w:rPr>
              <w:br/>
              <w:t>Proposal 9: For D2R transmission of Rel-20 A-IoT, it is recommended to set existing FEC coding and block-level repetition mechanism in Rel-19 as baseline.</w:t>
            </w:r>
            <w:r w:rsidRPr="00ED41D0">
              <w:rPr>
                <w:lang w:eastAsia="ko-KR"/>
              </w:rPr>
              <w:br/>
              <w:t>• D2R transmission supports FEC and no FEC.</w:t>
            </w:r>
            <w:r w:rsidRPr="00ED41D0">
              <w:rPr>
                <w:lang w:eastAsia="ko-KR"/>
              </w:rPr>
              <w:br/>
              <w:t>• The repetition number can be 1 or 2.</w:t>
            </w:r>
            <w:r w:rsidRPr="00ED41D0">
              <w:rPr>
                <w:lang w:eastAsia="ko-KR"/>
              </w:rPr>
              <w:br/>
              <w:t>Proposal 10: For D2R transmission of Rel-20 A-IoT, the existing CRC attachment rule in Rel-19 can be reused and no additional length of CRC is required.</w:t>
            </w:r>
            <w:r w:rsidRPr="00ED41D0">
              <w:rPr>
                <w:lang w:eastAsia="ko-KR"/>
              </w:rPr>
              <w:br/>
              <w:t xml:space="preserve">• When the number of information bits is </w:t>
            </w:r>
            <w:r w:rsidRPr="00ED41D0">
              <w:rPr>
                <w:rFonts w:hint="eastAsia"/>
                <w:lang w:eastAsia="ko-KR"/>
              </w:rPr>
              <w:t>≤</w:t>
            </w:r>
            <w:r w:rsidRPr="00ED41D0">
              <w:rPr>
                <w:lang w:eastAsia="ko-KR"/>
              </w:rPr>
              <w:t xml:space="preserve"> 24 bits, CRC-6 is used.</w:t>
            </w:r>
            <w:r w:rsidRPr="00ED41D0">
              <w:rPr>
                <w:lang w:eastAsia="ko-KR"/>
              </w:rPr>
              <w:br/>
              <w:t>• Otherwise, when the number of information bits is &gt; 24 bits, CRC-16 is used.</w:t>
            </w:r>
            <w:r w:rsidRPr="00ED41D0">
              <w:rPr>
                <w:lang w:eastAsia="ko-KR"/>
              </w:rPr>
              <w:br/>
              <w:t>Proposal 26: For PDRCH generation in Rel-20, the same D2R steps can be applied as Rel-19.</w:t>
            </w:r>
          </w:p>
        </w:tc>
      </w:tr>
      <w:tr w:rsidR="00ED41D0" w:rsidRPr="00ED41D0" w14:paraId="6A84B366" w14:textId="77777777" w:rsidTr="00C6046E">
        <w:tc>
          <w:tcPr>
            <w:tcW w:w="1555" w:type="dxa"/>
            <w:vAlign w:val="center"/>
            <w:hideMark/>
          </w:tcPr>
          <w:p w14:paraId="5A9930E0" w14:textId="77777777" w:rsidR="00ED41D0" w:rsidRPr="00ED41D0" w:rsidRDefault="00ED41D0">
            <w:pPr>
              <w:rPr>
                <w:lang w:eastAsia="ko-KR"/>
              </w:rPr>
            </w:pPr>
            <w:r w:rsidRPr="00ED41D0">
              <w:rPr>
                <w:lang w:eastAsia="ko-KR"/>
              </w:rPr>
              <w:t>China Telecom</w:t>
            </w:r>
          </w:p>
        </w:tc>
        <w:tc>
          <w:tcPr>
            <w:tcW w:w="8076" w:type="dxa"/>
            <w:vAlign w:val="center"/>
            <w:hideMark/>
          </w:tcPr>
          <w:p w14:paraId="41F4E1BC" w14:textId="77777777" w:rsidR="00ED41D0" w:rsidRPr="00ED41D0" w:rsidRDefault="00ED41D0">
            <w:pPr>
              <w:rPr>
                <w:lang w:eastAsia="ko-KR"/>
              </w:rPr>
            </w:pPr>
            <w:r w:rsidRPr="00ED41D0">
              <w:rPr>
                <w:lang w:eastAsia="ko-KR"/>
              </w:rPr>
              <w:t>Proposal 14: Support a larger repetition number for the outdoor device in the D2R transmission, such as 4,8.</w:t>
            </w:r>
            <w:r w:rsidRPr="00ED41D0">
              <w:rPr>
                <w:lang w:eastAsia="ko-KR"/>
              </w:rPr>
              <w:br/>
              <w:t>Proposal 15: Study the lower FEC code rate for the outdoor device in the D2R transmission, such as 1/4 or 1/5.</w:t>
            </w:r>
          </w:p>
        </w:tc>
      </w:tr>
      <w:tr w:rsidR="00ED41D0" w:rsidRPr="00ED41D0" w14:paraId="687798C7" w14:textId="77777777" w:rsidTr="00C6046E">
        <w:tc>
          <w:tcPr>
            <w:tcW w:w="1555" w:type="dxa"/>
            <w:vAlign w:val="center"/>
            <w:hideMark/>
          </w:tcPr>
          <w:p w14:paraId="7FE3428B" w14:textId="77777777" w:rsidR="00ED41D0" w:rsidRPr="00ED41D0" w:rsidRDefault="00ED41D0">
            <w:pPr>
              <w:rPr>
                <w:lang w:eastAsia="ko-KR"/>
              </w:rPr>
            </w:pPr>
            <w:r w:rsidRPr="00ED41D0">
              <w:rPr>
                <w:lang w:eastAsia="ko-KR"/>
              </w:rPr>
              <w:t>Samsung</w:t>
            </w:r>
          </w:p>
        </w:tc>
        <w:tc>
          <w:tcPr>
            <w:tcW w:w="8076" w:type="dxa"/>
            <w:vAlign w:val="center"/>
            <w:hideMark/>
          </w:tcPr>
          <w:p w14:paraId="4C7CBD51" w14:textId="77777777" w:rsidR="00ED41D0" w:rsidRPr="00ED41D0" w:rsidRDefault="00ED41D0">
            <w:pPr>
              <w:rPr>
                <w:lang w:eastAsia="ko-KR"/>
              </w:rPr>
            </w:pPr>
            <w:r w:rsidRPr="00ED41D0">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ED41D0" w:rsidRPr="00ED41D0" w14:paraId="42CC366E" w14:textId="77777777" w:rsidTr="00C6046E">
        <w:tc>
          <w:tcPr>
            <w:tcW w:w="1555" w:type="dxa"/>
            <w:vAlign w:val="center"/>
            <w:hideMark/>
          </w:tcPr>
          <w:p w14:paraId="4F2CE7A7" w14:textId="77777777" w:rsidR="00ED41D0" w:rsidRPr="00ED41D0" w:rsidRDefault="00ED41D0">
            <w:pPr>
              <w:rPr>
                <w:lang w:eastAsia="ko-KR"/>
              </w:rPr>
            </w:pPr>
            <w:r w:rsidRPr="00ED41D0">
              <w:rPr>
                <w:lang w:eastAsia="ko-KR"/>
              </w:rPr>
              <w:t>ZTE Corporation, Sanechips</w:t>
            </w:r>
          </w:p>
        </w:tc>
        <w:tc>
          <w:tcPr>
            <w:tcW w:w="8076" w:type="dxa"/>
            <w:vAlign w:val="center"/>
            <w:hideMark/>
          </w:tcPr>
          <w:p w14:paraId="08BFD7F3" w14:textId="77777777" w:rsidR="00ED41D0" w:rsidRPr="00ED41D0" w:rsidRDefault="00ED41D0">
            <w:pPr>
              <w:rPr>
                <w:lang w:eastAsia="ko-KR"/>
              </w:rPr>
            </w:pPr>
            <w:r w:rsidRPr="00ED41D0">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ED41D0" w:rsidRPr="00ED41D0" w14:paraId="1D566916" w14:textId="77777777" w:rsidTr="00C6046E">
        <w:tc>
          <w:tcPr>
            <w:tcW w:w="1555" w:type="dxa"/>
            <w:vAlign w:val="center"/>
            <w:hideMark/>
          </w:tcPr>
          <w:p w14:paraId="2F50F9CC" w14:textId="77777777" w:rsidR="00ED41D0" w:rsidRPr="00ED41D0" w:rsidRDefault="00ED41D0">
            <w:pPr>
              <w:rPr>
                <w:lang w:eastAsia="ko-KR"/>
              </w:rPr>
            </w:pPr>
            <w:r w:rsidRPr="00ED41D0">
              <w:rPr>
                <w:lang w:eastAsia="ko-KR"/>
              </w:rPr>
              <w:t>LG Electronics</w:t>
            </w:r>
          </w:p>
        </w:tc>
        <w:tc>
          <w:tcPr>
            <w:tcW w:w="8076" w:type="dxa"/>
            <w:vAlign w:val="center"/>
            <w:hideMark/>
          </w:tcPr>
          <w:p w14:paraId="508BC6CC" w14:textId="77777777" w:rsidR="00ED41D0" w:rsidRPr="00ED41D0" w:rsidRDefault="00ED41D0">
            <w:pPr>
              <w:rPr>
                <w:lang w:eastAsia="ko-KR"/>
              </w:rPr>
            </w:pPr>
            <w:r w:rsidRPr="00ED41D0">
              <w:rPr>
                <w:lang w:eastAsia="ko-KR"/>
              </w:rPr>
              <w:t>Proposal #7: For D2R repetitions, it can be considered to support larger numbers of block-level repetition than those defined in Rel-19 A-IoT.</w:t>
            </w:r>
            <w:r w:rsidRPr="00ED41D0">
              <w:rPr>
                <w:lang w:eastAsia="ko-KR"/>
              </w:rPr>
              <w:br/>
              <w:t>l FFS whether to support D2R bit-level repetition.</w:t>
            </w:r>
            <w:r w:rsidRPr="00ED41D0">
              <w:rPr>
                <w:lang w:eastAsia="ko-KR"/>
              </w:rPr>
              <w:br/>
              <w:t>Proposal #10: For D2R channel coding, it can be considered necessity of lower code rate than that defined in Rel-19 A-IoT.</w:t>
            </w:r>
          </w:p>
        </w:tc>
      </w:tr>
      <w:tr w:rsidR="00ED41D0" w:rsidRPr="00ED41D0" w14:paraId="00A31E4F" w14:textId="77777777" w:rsidTr="00C6046E">
        <w:tc>
          <w:tcPr>
            <w:tcW w:w="1555" w:type="dxa"/>
            <w:vAlign w:val="center"/>
            <w:hideMark/>
          </w:tcPr>
          <w:p w14:paraId="170A36D4" w14:textId="77777777" w:rsidR="00ED41D0" w:rsidRPr="00ED41D0" w:rsidRDefault="00ED41D0">
            <w:pPr>
              <w:rPr>
                <w:lang w:eastAsia="ko-KR"/>
              </w:rPr>
            </w:pPr>
            <w:r w:rsidRPr="00ED41D0">
              <w:rPr>
                <w:lang w:eastAsia="ko-KR"/>
              </w:rPr>
              <w:t>CMCC</w:t>
            </w:r>
          </w:p>
        </w:tc>
        <w:tc>
          <w:tcPr>
            <w:tcW w:w="8076" w:type="dxa"/>
            <w:vAlign w:val="center"/>
            <w:hideMark/>
          </w:tcPr>
          <w:p w14:paraId="7DE62194" w14:textId="77777777" w:rsidR="00ED41D0" w:rsidRPr="00ED41D0" w:rsidRDefault="00ED41D0">
            <w:pPr>
              <w:rPr>
                <w:lang w:eastAsia="ko-KR"/>
              </w:rPr>
            </w:pPr>
            <w:r w:rsidRPr="00ED41D0">
              <w:rPr>
                <w:lang w:eastAsia="ko-KR"/>
              </w:rPr>
              <w:t xml:space="preserve">Proposal 7: For R20 D2R coding, TBCC could be reused as baseline. </w:t>
            </w:r>
            <w:r w:rsidRPr="00ED41D0">
              <w:rPr>
                <w:lang w:eastAsia="ko-KR"/>
              </w:rPr>
              <w:br/>
              <w:t>Proposal 10: To achieve the 500m outdoor coverage design target, repetition and interleaving could be considered in both R20 D2R and R2D to enhance link reliability.</w:t>
            </w:r>
            <w:r w:rsidRPr="00ED41D0">
              <w:rPr>
                <w:lang w:eastAsia="ko-KR"/>
              </w:rPr>
              <w:br/>
              <w:t>Proposal 11: If interleaving is adopted, the limited memory capacity of device needs to be considered.</w:t>
            </w:r>
          </w:p>
        </w:tc>
      </w:tr>
      <w:tr w:rsidR="00ED41D0" w:rsidRPr="00ED41D0" w14:paraId="0C82BF76" w14:textId="77777777" w:rsidTr="00C6046E">
        <w:tc>
          <w:tcPr>
            <w:tcW w:w="1555" w:type="dxa"/>
            <w:vAlign w:val="center"/>
            <w:hideMark/>
          </w:tcPr>
          <w:p w14:paraId="0CCE73C6" w14:textId="77777777" w:rsidR="00ED41D0" w:rsidRPr="00ED41D0" w:rsidRDefault="00ED41D0">
            <w:pPr>
              <w:rPr>
                <w:lang w:eastAsia="ko-KR"/>
              </w:rPr>
            </w:pPr>
            <w:r w:rsidRPr="00ED41D0">
              <w:rPr>
                <w:lang w:eastAsia="ko-KR"/>
              </w:rPr>
              <w:t>InterDigital, Inc.</w:t>
            </w:r>
          </w:p>
        </w:tc>
        <w:tc>
          <w:tcPr>
            <w:tcW w:w="8076" w:type="dxa"/>
            <w:vAlign w:val="center"/>
            <w:hideMark/>
          </w:tcPr>
          <w:p w14:paraId="673C39D0" w14:textId="77777777" w:rsidR="00ED41D0" w:rsidRPr="00ED41D0" w:rsidRDefault="00ED41D0">
            <w:pPr>
              <w:rPr>
                <w:lang w:eastAsia="ko-KR"/>
              </w:rPr>
            </w:pPr>
            <w:r w:rsidRPr="00ED41D0">
              <w:rPr>
                <w:lang w:eastAsia="ko-KR"/>
              </w:rPr>
              <w:t>Proposal 8: Study support of a variety of convolutional code rates for D2R.</w:t>
            </w:r>
          </w:p>
        </w:tc>
      </w:tr>
      <w:tr w:rsidR="00ED41D0" w:rsidRPr="00ED41D0" w14:paraId="0302B23F" w14:textId="77777777" w:rsidTr="00C6046E">
        <w:tc>
          <w:tcPr>
            <w:tcW w:w="1555" w:type="dxa"/>
            <w:vAlign w:val="center"/>
            <w:hideMark/>
          </w:tcPr>
          <w:p w14:paraId="0EF7DA67" w14:textId="77777777" w:rsidR="00ED41D0" w:rsidRPr="00ED41D0" w:rsidRDefault="00ED41D0">
            <w:pPr>
              <w:rPr>
                <w:lang w:eastAsia="ko-KR"/>
              </w:rPr>
            </w:pPr>
            <w:r w:rsidRPr="00ED41D0">
              <w:rPr>
                <w:lang w:eastAsia="ko-KR"/>
              </w:rPr>
              <w:t>Qualcomm Incorporated</w:t>
            </w:r>
          </w:p>
        </w:tc>
        <w:tc>
          <w:tcPr>
            <w:tcW w:w="8076" w:type="dxa"/>
            <w:vAlign w:val="center"/>
            <w:hideMark/>
          </w:tcPr>
          <w:p w14:paraId="55824E4D" w14:textId="77777777" w:rsidR="00ED41D0" w:rsidRPr="00ED41D0" w:rsidRDefault="00ED41D0">
            <w:pPr>
              <w:rPr>
                <w:lang w:eastAsia="ko-KR"/>
              </w:rPr>
            </w:pPr>
            <w:r w:rsidRPr="00ED41D0">
              <w:rPr>
                <w:lang w:eastAsia="ko-KR"/>
              </w:rPr>
              <w:t xml:space="preserve">Proposal 10: For outdoor coverage and inter-cell interference, </w:t>
            </w:r>
            <w:r w:rsidRPr="00ED41D0">
              <w:rPr>
                <w:lang w:eastAsia="ko-KR"/>
              </w:rPr>
              <w:br/>
              <w:t>• Study FEC, interleaving, block repetitions, frequency spreading, frequency hopping, and scrambling for PRDCH and PDRCH, considering the impact on device memory, complexity and processing time.</w:t>
            </w:r>
          </w:p>
        </w:tc>
      </w:tr>
      <w:tr w:rsidR="00ED41D0" w:rsidRPr="00ED41D0" w14:paraId="1FB9CF30" w14:textId="77777777" w:rsidTr="00C6046E">
        <w:tc>
          <w:tcPr>
            <w:tcW w:w="1555" w:type="dxa"/>
            <w:vAlign w:val="center"/>
            <w:hideMark/>
          </w:tcPr>
          <w:p w14:paraId="197CDF4D" w14:textId="77777777" w:rsidR="00ED41D0" w:rsidRPr="00ED41D0" w:rsidRDefault="00ED41D0">
            <w:pPr>
              <w:rPr>
                <w:lang w:eastAsia="ko-KR"/>
              </w:rPr>
            </w:pPr>
            <w:r w:rsidRPr="00ED41D0">
              <w:rPr>
                <w:lang w:eastAsia="ko-KR"/>
              </w:rPr>
              <w:t>NTT DOCOMO, INC.</w:t>
            </w:r>
          </w:p>
        </w:tc>
        <w:tc>
          <w:tcPr>
            <w:tcW w:w="8076" w:type="dxa"/>
            <w:vAlign w:val="center"/>
            <w:hideMark/>
          </w:tcPr>
          <w:p w14:paraId="668F3A3B" w14:textId="77777777" w:rsidR="00ED41D0" w:rsidRPr="00ED41D0" w:rsidRDefault="00ED41D0">
            <w:pPr>
              <w:rPr>
                <w:lang w:eastAsia="ko-KR"/>
              </w:rPr>
            </w:pPr>
            <w:r w:rsidRPr="00ED41D0">
              <w:rPr>
                <w:lang w:eastAsia="ko-KR"/>
              </w:rPr>
              <w:t>Proposal 3:</w:t>
            </w:r>
            <w:r w:rsidRPr="00ED41D0">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ED41D0" w:rsidRPr="00ED41D0" w:rsidRDefault="00ED41D0" w:rsidP="001773BB">
      <w:pPr>
        <w:rPr>
          <w:lang w:eastAsia="ko-KR"/>
        </w:rPr>
      </w:pPr>
    </w:p>
    <w:p w14:paraId="59E93BC3" w14:textId="2B3F0BEB" w:rsidR="00DE47D1" w:rsidRDefault="001B0664" w:rsidP="00DE47D1">
      <w:pPr>
        <w:pStyle w:val="2"/>
      </w:pPr>
      <w:r>
        <w:t>D2R bandwidth</w:t>
      </w:r>
    </w:p>
    <w:p w14:paraId="4BAB2FEF" w14:textId="28244000" w:rsidR="00EE31BE" w:rsidRDefault="00EE31BE" w:rsidP="00EE31BE">
      <w:pPr>
        <w:rPr>
          <w:lang w:eastAsia="ko-KR"/>
        </w:rPr>
      </w:pPr>
      <w:r>
        <w:rPr>
          <w:lang w:eastAsia="ko-KR"/>
        </w:rPr>
        <w:t xml:space="preserve">There were </w:t>
      </w:r>
      <w:r w:rsidR="00F829E6">
        <w:rPr>
          <w:lang w:eastAsia="ko-KR"/>
        </w:rPr>
        <w:t xml:space="preserve">almost </w:t>
      </w:r>
      <w:r>
        <w:rPr>
          <w:lang w:eastAsia="ko-KR"/>
        </w:rPr>
        <w:t>8 contributions concerning D2R bandwidth.</w:t>
      </w:r>
    </w:p>
    <w:p w14:paraId="6D941040" w14:textId="6479F9CF" w:rsidR="00D37EAF" w:rsidRDefault="00D37EAF" w:rsidP="00D37EAF">
      <w:pPr>
        <w:rPr>
          <w:lang w:eastAsia="x-none"/>
        </w:rPr>
      </w:pPr>
    </w:p>
    <w:p w14:paraId="355DF189" w14:textId="1D7E72B4" w:rsidR="001B0664" w:rsidRPr="007E1E91" w:rsidRDefault="001B0664" w:rsidP="001B0664">
      <w:pPr>
        <w:rPr>
          <w:b/>
          <w:lang w:eastAsia="ko-KR"/>
        </w:rPr>
      </w:pPr>
      <w:r w:rsidRPr="007E1E91">
        <w:rPr>
          <w:rFonts w:hint="eastAsia"/>
          <w:b/>
          <w:lang w:eastAsia="ko-KR"/>
        </w:rPr>
        <w:t>Question</w:t>
      </w:r>
      <w:r w:rsidRPr="007E1E91">
        <w:rPr>
          <w:b/>
          <w:lang w:eastAsia="ko-KR"/>
        </w:rPr>
        <w:t xml:space="preserve"> </w:t>
      </w:r>
      <w:r>
        <w:rPr>
          <w:b/>
          <w:lang w:eastAsia="ko-KR"/>
        </w:rPr>
        <w:t>4.3a</w:t>
      </w:r>
    </w:p>
    <w:p w14:paraId="50E98DB9" w14:textId="382E53C8" w:rsidR="001B0664" w:rsidRDefault="001B0664" w:rsidP="001B0664">
      <w:pPr>
        <w:rPr>
          <w:lang w:eastAsia="ko-KR"/>
        </w:rPr>
      </w:pPr>
      <w:r>
        <w:rPr>
          <w:lang w:eastAsia="ko-KR"/>
        </w:rPr>
        <w:t>You can comment on the aspects regarding D2R bandwidth (if any) here. Based on the inputs, proposals can be made in the upcoming discussion rounds.</w:t>
      </w:r>
    </w:p>
    <w:p w14:paraId="78688A39" w14:textId="77777777" w:rsidR="001B0664" w:rsidRPr="0093244F" w:rsidRDefault="001B0664" w:rsidP="001B0664">
      <w:pPr>
        <w:rPr>
          <w:lang w:eastAsia="ko-KR"/>
        </w:rPr>
      </w:pPr>
    </w:p>
    <w:tbl>
      <w:tblPr>
        <w:tblStyle w:val="ad"/>
        <w:tblW w:w="9609" w:type="dxa"/>
        <w:tblLook w:val="04A0" w:firstRow="1" w:lastRow="0" w:firstColumn="1" w:lastColumn="0" w:noHBand="0" w:noVBand="1"/>
      </w:tblPr>
      <w:tblGrid>
        <w:gridCol w:w="1413"/>
        <w:gridCol w:w="8196"/>
      </w:tblGrid>
      <w:tr w:rsidR="001B0664" w:rsidRPr="0004202B" w14:paraId="40B55540" w14:textId="77777777" w:rsidTr="00AD48E1">
        <w:trPr>
          <w:trHeight w:val="252"/>
        </w:trPr>
        <w:tc>
          <w:tcPr>
            <w:tcW w:w="1413" w:type="dxa"/>
            <w:shd w:val="clear" w:color="auto" w:fill="D9D9D9" w:themeFill="background1" w:themeFillShade="D9"/>
          </w:tcPr>
          <w:p w14:paraId="5D8BB201" w14:textId="77777777" w:rsidR="001B0664" w:rsidRPr="0004202B" w:rsidRDefault="001B0664" w:rsidP="00AD48E1">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5338AF99" w14:textId="77777777" w:rsidR="001B0664" w:rsidRPr="0004202B" w:rsidRDefault="001B0664" w:rsidP="00AD48E1">
            <w:pPr>
              <w:jc w:val="center"/>
              <w:rPr>
                <w:b/>
                <w:bCs/>
                <w:lang w:val="en-US" w:eastAsia="ko-KR"/>
              </w:rPr>
            </w:pPr>
            <w:r w:rsidRPr="0004202B">
              <w:rPr>
                <w:b/>
                <w:bCs/>
                <w:lang w:val="en-US" w:eastAsia="ko-KR"/>
              </w:rPr>
              <w:t>Comments</w:t>
            </w:r>
          </w:p>
        </w:tc>
      </w:tr>
      <w:tr w:rsidR="001B0664" w:rsidRPr="0004202B" w14:paraId="7BCEC1B7" w14:textId="77777777" w:rsidTr="00AD48E1">
        <w:trPr>
          <w:trHeight w:val="241"/>
        </w:trPr>
        <w:tc>
          <w:tcPr>
            <w:tcW w:w="1413" w:type="dxa"/>
          </w:tcPr>
          <w:p w14:paraId="07945BD5" w14:textId="77777777" w:rsidR="001B0664" w:rsidRPr="0004202B" w:rsidRDefault="001B0664" w:rsidP="00AD48E1">
            <w:pPr>
              <w:rPr>
                <w:lang w:val="en-US" w:eastAsia="ko-KR"/>
              </w:rPr>
            </w:pPr>
          </w:p>
        </w:tc>
        <w:tc>
          <w:tcPr>
            <w:tcW w:w="8196" w:type="dxa"/>
          </w:tcPr>
          <w:p w14:paraId="6193BD37" w14:textId="77777777" w:rsidR="001B0664" w:rsidRPr="0004202B" w:rsidRDefault="001B0664" w:rsidP="00AD48E1">
            <w:pPr>
              <w:rPr>
                <w:lang w:val="en-US" w:eastAsia="ko-KR"/>
              </w:rPr>
            </w:pPr>
          </w:p>
        </w:tc>
      </w:tr>
      <w:tr w:rsidR="001B0664" w:rsidRPr="0004202B" w14:paraId="348A91E1" w14:textId="77777777" w:rsidTr="00AD48E1">
        <w:trPr>
          <w:trHeight w:val="252"/>
        </w:trPr>
        <w:tc>
          <w:tcPr>
            <w:tcW w:w="1413" w:type="dxa"/>
          </w:tcPr>
          <w:p w14:paraId="45EA8869" w14:textId="77777777" w:rsidR="001B0664" w:rsidRPr="0004202B" w:rsidRDefault="001B0664" w:rsidP="00AD48E1">
            <w:pPr>
              <w:rPr>
                <w:lang w:val="en-US" w:eastAsia="ko-KR"/>
              </w:rPr>
            </w:pPr>
          </w:p>
        </w:tc>
        <w:tc>
          <w:tcPr>
            <w:tcW w:w="8196" w:type="dxa"/>
          </w:tcPr>
          <w:p w14:paraId="517FF298" w14:textId="77777777" w:rsidR="001B0664" w:rsidRPr="0004202B" w:rsidRDefault="001B0664" w:rsidP="00AD48E1">
            <w:pPr>
              <w:rPr>
                <w:lang w:val="en-US" w:eastAsia="ko-KR"/>
              </w:rPr>
            </w:pPr>
          </w:p>
        </w:tc>
      </w:tr>
    </w:tbl>
    <w:p w14:paraId="36715887" w14:textId="77777777" w:rsidR="001B0664" w:rsidRPr="00EE31BE" w:rsidRDefault="001B0664" w:rsidP="00D37EAF">
      <w:pPr>
        <w:rPr>
          <w:lang w:eastAsia="x-none"/>
        </w:rPr>
      </w:pPr>
    </w:p>
    <w:p w14:paraId="0277576F" w14:textId="3761E809" w:rsidR="00EE31BE" w:rsidRDefault="00EE31BE" w:rsidP="00D37EAF">
      <w:pPr>
        <w:rPr>
          <w:lang w:eastAsia="ko-KR"/>
        </w:rPr>
      </w:pPr>
    </w:p>
    <w:p w14:paraId="6446A8A0" w14:textId="77777777" w:rsidR="00EE31BE" w:rsidRDefault="00EE31BE" w:rsidP="00EE31BE">
      <w:pPr>
        <w:rPr>
          <w:lang w:eastAsia="ko-KR"/>
        </w:rPr>
      </w:pPr>
      <w:r>
        <w:rPr>
          <w:rFonts w:hint="eastAsia"/>
          <w:lang w:eastAsia="ko-KR"/>
        </w:rPr>
        <w:t>Related prop</w:t>
      </w:r>
      <w:r>
        <w:rPr>
          <w:lang w:eastAsia="ko-KR"/>
        </w:rPr>
        <w:t>o</w:t>
      </w:r>
      <w:r>
        <w:rPr>
          <w:rFonts w:hint="eastAsia"/>
          <w:lang w:eastAsia="ko-KR"/>
        </w:rPr>
        <w:t>sals/observations</w:t>
      </w:r>
    </w:p>
    <w:p w14:paraId="2FEC0041" w14:textId="3859735B" w:rsidR="00D37EAF" w:rsidRDefault="00D37EAF" w:rsidP="00D37EAF">
      <w:pPr>
        <w:rPr>
          <w:lang w:eastAsia="ko-KR"/>
        </w:rPr>
      </w:pPr>
    </w:p>
    <w:tbl>
      <w:tblPr>
        <w:tblStyle w:val="ad"/>
        <w:tblW w:w="0" w:type="auto"/>
        <w:tblLook w:val="04A0" w:firstRow="1" w:lastRow="0" w:firstColumn="1" w:lastColumn="0" w:noHBand="0" w:noVBand="1"/>
      </w:tblPr>
      <w:tblGrid>
        <w:gridCol w:w="1374"/>
        <w:gridCol w:w="8257"/>
      </w:tblGrid>
      <w:tr w:rsidR="00ED41D0" w:rsidRPr="00ED41D0" w14:paraId="322AFB8F" w14:textId="77777777" w:rsidTr="00E00910">
        <w:tc>
          <w:tcPr>
            <w:tcW w:w="0" w:type="auto"/>
            <w:vAlign w:val="center"/>
            <w:hideMark/>
          </w:tcPr>
          <w:p w14:paraId="5D45E081" w14:textId="77777777" w:rsidR="00ED41D0" w:rsidRPr="00ED41D0" w:rsidRDefault="00ED41D0">
            <w:pPr>
              <w:rPr>
                <w:lang w:val="en-US" w:eastAsia="ko-KR"/>
              </w:rPr>
            </w:pPr>
            <w:r w:rsidRPr="00ED41D0">
              <w:rPr>
                <w:lang w:eastAsia="ko-KR"/>
              </w:rPr>
              <w:t>Companies</w:t>
            </w:r>
          </w:p>
        </w:tc>
        <w:tc>
          <w:tcPr>
            <w:tcW w:w="0" w:type="auto"/>
            <w:vAlign w:val="center"/>
            <w:hideMark/>
          </w:tcPr>
          <w:p w14:paraId="5CC2A46E" w14:textId="77777777" w:rsidR="00ED41D0" w:rsidRPr="00ED41D0" w:rsidRDefault="00ED41D0">
            <w:pPr>
              <w:rPr>
                <w:lang w:eastAsia="ko-KR"/>
              </w:rPr>
            </w:pPr>
            <w:r w:rsidRPr="00ED41D0">
              <w:rPr>
                <w:lang w:eastAsia="ko-KR"/>
              </w:rPr>
              <w:t>Proposals and observations</w:t>
            </w:r>
          </w:p>
        </w:tc>
      </w:tr>
      <w:tr w:rsidR="00ED41D0" w:rsidRPr="00ED41D0" w14:paraId="354934A9" w14:textId="77777777" w:rsidTr="00E00910">
        <w:tc>
          <w:tcPr>
            <w:tcW w:w="0" w:type="auto"/>
            <w:vAlign w:val="center"/>
            <w:hideMark/>
          </w:tcPr>
          <w:p w14:paraId="3601707F" w14:textId="77777777" w:rsidR="00ED41D0" w:rsidRPr="00ED41D0" w:rsidRDefault="00ED41D0">
            <w:pPr>
              <w:rPr>
                <w:lang w:eastAsia="ko-KR"/>
              </w:rPr>
            </w:pPr>
            <w:r w:rsidRPr="00ED41D0">
              <w:rPr>
                <w:lang w:eastAsia="ko-KR"/>
              </w:rPr>
              <w:t>Huawei, HiSilicon</w:t>
            </w:r>
          </w:p>
        </w:tc>
        <w:tc>
          <w:tcPr>
            <w:tcW w:w="0" w:type="auto"/>
            <w:vAlign w:val="center"/>
            <w:hideMark/>
          </w:tcPr>
          <w:p w14:paraId="70457FEA" w14:textId="77777777" w:rsidR="00ED41D0" w:rsidRPr="00ED41D0" w:rsidRDefault="00ED41D0">
            <w:pPr>
              <w:rPr>
                <w:lang w:eastAsia="ko-KR"/>
              </w:rPr>
            </w:pPr>
            <w:r w:rsidRPr="00ED41D0">
              <w:rPr>
                <w:lang w:eastAsia="ko-KR"/>
              </w:rPr>
              <w:t>Observation 14: Guard band needs to be considered for D2R transmission of device C in Rel-20 due to CFO.</w:t>
            </w:r>
            <w:r w:rsidRPr="00ED41D0">
              <w:rPr>
                <w:lang w:eastAsia="ko-KR"/>
              </w:rPr>
              <w:br/>
              <w:t>Proposal 17: The candidate value of D2R bit length for device C in Rel-20 needs further study.</w:t>
            </w:r>
          </w:p>
        </w:tc>
      </w:tr>
      <w:tr w:rsidR="00ED41D0" w:rsidRPr="00ED41D0" w14:paraId="23F7BBC4" w14:textId="77777777" w:rsidTr="00E00910">
        <w:tc>
          <w:tcPr>
            <w:tcW w:w="0" w:type="auto"/>
            <w:vAlign w:val="center"/>
            <w:hideMark/>
          </w:tcPr>
          <w:p w14:paraId="54760C96" w14:textId="77777777" w:rsidR="00ED41D0" w:rsidRPr="00ED41D0" w:rsidRDefault="00ED41D0">
            <w:pPr>
              <w:rPr>
                <w:lang w:eastAsia="ko-KR"/>
              </w:rPr>
            </w:pPr>
            <w:r w:rsidRPr="00ED41D0">
              <w:rPr>
                <w:lang w:eastAsia="ko-KR"/>
              </w:rPr>
              <w:t>Ericsson</w:t>
            </w:r>
          </w:p>
        </w:tc>
        <w:tc>
          <w:tcPr>
            <w:tcW w:w="0" w:type="auto"/>
            <w:vAlign w:val="center"/>
            <w:hideMark/>
          </w:tcPr>
          <w:p w14:paraId="4FCDC47C" w14:textId="77777777" w:rsidR="00ED41D0" w:rsidRPr="00ED41D0" w:rsidRDefault="00ED41D0">
            <w:pPr>
              <w:rPr>
                <w:lang w:eastAsia="ko-KR"/>
              </w:rPr>
            </w:pPr>
            <w:r w:rsidRPr="00ED41D0">
              <w:rPr>
                <w:lang w:eastAsia="ko-KR"/>
              </w:rPr>
              <w:t xml:space="preserve">Proposal 9 Study the guard bandwidth requirement for D2R transmission caused by large CFO. </w:t>
            </w:r>
          </w:p>
        </w:tc>
      </w:tr>
      <w:tr w:rsidR="00ED41D0" w:rsidRPr="00ED41D0" w14:paraId="2D55C56E" w14:textId="77777777" w:rsidTr="00E00910">
        <w:tc>
          <w:tcPr>
            <w:tcW w:w="0" w:type="auto"/>
            <w:vAlign w:val="center"/>
            <w:hideMark/>
          </w:tcPr>
          <w:p w14:paraId="71EB0533" w14:textId="77777777" w:rsidR="00ED41D0" w:rsidRPr="00ED41D0" w:rsidRDefault="00ED41D0">
            <w:pPr>
              <w:rPr>
                <w:lang w:eastAsia="ko-KR"/>
              </w:rPr>
            </w:pPr>
            <w:r w:rsidRPr="00ED41D0">
              <w:rPr>
                <w:lang w:eastAsia="ko-KR"/>
              </w:rPr>
              <w:t>CATT</w:t>
            </w:r>
          </w:p>
        </w:tc>
        <w:tc>
          <w:tcPr>
            <w:tcW w:w="0" w:type="auto"/>
            <w:vAlign w:val="center"/>
            <w:hideMark/>
          </w:tcPr>
          <w:p w14:paraId="60335BCE" w14:textId="77777777" w:rsidR="00ED41D0" w:rsidRPr="00ED41D0" w:rsidRDefault="00ED41D0">
            <w:pPr>
              <w:rPr>
                <w:lang w:eastAsia="ko-KR"/>
              </w:rPr>
            </w:pPr>
            <w:r w:rsidRPr="00ED41D0">
              <w:rPr>
                <w:lang w:eastAsia="ko-KR"/>
              </w:rPr>
              <w:t>Proposal 8: The guard band between A-IoT and NR in both DL and UL spectrum should be considered in outdoor, and the detailed value of the guard band would be determined by RAN4.</w:t>
            </w:r>
          </w:p>
        </w:tc>
      </w:tr>
      <w:tr w:rsidR="00ED41D0" w:rsidRPr="00ED41D0" w14:paraId="097EE3E6" w14:textId="77777777" w:rsidTr="00E00910">
        <w:tc>
          <w:tcPr>
            <w:tcW w:w="0" w:type="auto"/>
            <w:vAlign w:val="center"/>
            <w:hideMark/>
          </w:tcPr>
          <w:p w14:paraId="4E83CD66" w14:textId="77777777" w:rsidR="00ED41D0" w:rsidRPr="00ED41D0" w:rsidRDefault="00ED41D0">
            <w:pPr>
              <w:rPr>
                <w:lang w:eastAsia="ko-KR"/>
              </w:rPr>
            </w:pPr>
            <w:r w:rsidRPr="00ED41D0">
              <w:rPr>
                <w:lang w:eastAsia="ko-KR"/>
              </w:rPr>
              <w:t>vivo</w:t>
            </w:r>
          </w:p>
        </w:tc>
        <w:tc>
          <w:tcPr>
            <w:tcW w:w="0" w:type="auto"/>
            <w:vAlign w:val="center"/>
            <w:hideMark/>
          </w:tcPr>
          <w:p w14:paraId="316BA3FD" w14:textId="77777777" w:rsidR="00ED41D0" w:rsidRPr="00ED41D0" w:rsidRDefault="00ED41D0">
            <w:pPr>
              <w:rPr>
                <w:lang w:eastAsia="ko-KR"/>
              </w:rPr>
            </w:pPr>
            <w:r w:rsidRPr="00ED41D0">
              <w:rPr>
                <w:lang w:eastAsia="ko-KR"/>
              </w:rPr>
              <w:t>Observation 4: The maximum channel bandwidth for R20 AIoT should be discussed first, which has major impact on design logics for R20 AIoT.</w:t>
            </w:r>
          </w:p>
        </w:tc>
      </w:tr>
      <w:tr w:rsidR="00ED41D0" w:rsidRPr="00ED41D0" w14:paraId="77E29381" w14:textId="77777777" w:rsidTr="00E00910">
        <w:tc>
          <w:tcPr>
            <w:tcW w:w="0" w:type="auto"/>
            <w:vAlign w:val="center"/>
            <w:hideMark/>
          </w:tcPr>
          <w:p w14:paraId="63F9B0DD" w14:textId="77777777" w:rsidR="00ED41D0" w:rsidRPr="00ED41D0" w:rsidRDefault="00ED41D0">
            <w:pPr>
              <w:rPr>
                <w:lang w:eastAsia="ko-KR"/>
              </w:rPr>
            </w:pPr>
            <w:r w:rsidRPr="00ED41D0">
              <w:rPr>
                <w:lang w:eastAsia="ko-KR"/>
              </w:rPr>
              <w:t>Xiaomi</w:t>
            </w:r>
          </w:p>
        </w:tc>
        <w:tc>
          <w:tcPr>
            <w:tcW w:w="0" w:type="auto"/>
            <w:vAlign w:val="center"/>
            <w:hideMark/>
          </w:tcPr>
          <w:p w14:paraId="7D0304F8" w14:textId="77777777" w:rsidR="00ED41D0" w:rsidRPr="00ED41D0" w:rsidRDefault="00ED41D0">
            <w:pPr>
              <w:rPr>
                <w:lang w:eastAsia="ko-KR"/>
              </w:rPr>
            </w:pPr>
            <w:r w:rsidRPr="00ED41D0">
              <w:rPr>
                <w:lang w:eastAsia="ko-KR"/>
              </w:rPr>
              <w:t>Proposal 4: For Rel-20 A-IoT, the terminologies including the transmission bandwidth of Btx,D2R, the guard band of Bguard,D2R, and the occupied bandwidth of Bocc,D2R can be reused compared with Rel-19.</w:t>
            </w:r>
            <w:r w:rsidRPr="00ED41D0">
              <w:rPr>
                <w:lang w:eastAsia="ko-KR"/>
              </w:rPr>
              <w:br/>
              <w:t>• The values of Btx,D2R can be same as that in Rel-19.</w:t>
            </w:r>
            <w:r w:rsidRPr="00ED41D0">
              <w:rPr>
                <w:lang w:eastAsia="ko-KR"/>
              </w:rPr>
              <w:br/>
              <w:t>• The values of Bguard,D2R and Bocc,D2R can be further studied.</w:t>
            </w:r>
          </w:p>
        </w:tc>
      </w:tr>
      <w:tr w:rsidR="00ED41D0" w:rsidRPr="00ED41D0" w14:paraId="5545DFA6" w14:textId="77777777" w:rsidTr="00E00910">
        <w:tc>
          <w:tcPr>
            <w:tcW w:w="0" w:type="auto"/>
            <w:vAlign w:val="center"/>
            <w:hideMark/>
          </w:tcPr>
          <w:p w14:paraId="4A41ADFB" w14:textId="77777777" w:rsidR="00ED41D0" w:rsidRPr="00ED41D0" w:rsidRDefault="00ED41D0">
            <w:pPr>
              <w:rPr>
                <w:lang w:eastAsia="ko-KR"/>
              </w:rPr>
            </w:pPr>
            <w:r w:rsidRPr="00ED41D0">
              <w:rPr>
                <w:lang w:eastAsia="ko-KR"/>
              </w:rPr>
              <w:t>Panasonic</w:t>
            </w:r>
          </w:p>
        </w:tc>
        <w:tc>
          <w:tcPr>
            <w:tcW w:w="0" w:type="auto"/>
            <w:vAlign w:val="center"/>
            <w:hideMark/>
          </w:tcPr>
          <w:p w14:paraId="54BC423C" w14:textId="77777777" w:rsidR="00ED41D0" w:rsidRPr="00ED41D0" w:rsidRDefault="00ED41D0">
            <w:pPr>
              <w:rPr>
                <w:lang w:eastAsia="ko-KR"/>
              </w:rPr>
            </w:pPr>
            <w:r w:rsidRPr="00ED41D0">
              <w:rPr>
                <w:lang w:eastAsia="ko-KR"/>
              </w:rPr>
              <w:t>Proposal 3: The frequency spectrum for a device is a sub-band and each sub-band can consist of one or more sub-carrier for A-IoT transmission.</w:t>
            </w:r>
            <w:r w:rsidRPr="00ED41D0">
              <w:rPr>
                <w:lang w:eastAsia="ko-KR"/>
              </w:rPr>
              <w:br/>
              <w:t>Proposal 4: Guard band would be needed to separate A-IoT traffic with NR traffic, and to separate different A-IoT sub-bands.</w:t>
            </w:r>
            <w:r w:rsidRPr="00ED41D0">
              <w:rPr>
                <w:lang w:eastAsia="ko-KR"/>
              </w:rPr>
              <w:br/>
              <w:t>Proposal 5: Single sub-band would be sufficient for the limited number of devices, and multiple sub-bands would be needed for the massive number of devices.</w:t>
            </w:r>
            <w:r w:rsidRPr="00ED41D0">
              <w:rPr>
                <w:lang w:eastAsia="ko-KR"/>
              </w:rPr>
              <w:br/>
              <w:t>Proposal 6: Sub-band information for a device can be hardcoded without over-the-air signaling to reduce the device complexity.</w:t>
            </w:r>
          </w:p>
        </w:tc>
      </w:tr>
      <w:tr w:rsidR="00ED41D0" w:rsidRPr="00ED41D0" w14:paraId="626941B3" w14:textId="77777777" w:rsidTr="00E00910">
        <w:tc>
          <w:tcPr>
            <w:tcW w:w="0" w:type="auto"/>
            <w:vAlign w:val="center"/>
            <w:hideMark/>
          </w:tcPr>
          <w:p w14:paraId="74A1B3B3" w14:textId="77777777" w:rsidR="00ED41D0" w:rsidRPr="00ED41D0" w:rsidRDefault="00ED41D0">
            <w:pPr>
              <w:rPr>
                <w:lang w:eastAsia="ko-KR"/>
              </w:rPr>
            </w:pPr>
            <w:r w:rsidRPr="00ED41D0">
              <w:rPr>
                <w:lang w:eastAsia="ko-KR"/>
              </w:rPr>
              <w:t>CMCC</w:t>
            </w:r>
          </w:p>
        </w:tc>
        <w:tc>
          <w:tcPr>
            <w:tcW w:w="0" w:type="auto"/>
            <w:vAlign w:val="center"/>
            <w:hideMark/>
          </w:tcPr>
          <w:p w14:paraId="7A77D668" w14:textId="77777777" w:rsidR="00ED41D0" w:rsidRPr="00ED41D0" w:rsidRDefault="00ED41D0">
            <w:pPr>
              <w:rPr>
                <w:lang w:eastAsia="ko-KR"/>
              </w:rPr>
            </w:pPr>
            <w:r w:rsidRPr="00ED41D0">
              <w:rPr>
                <w:lang w:eastAsia="ko-KR"/>
              </w:rPr>
              <w:t>Observation 1: To achieve the same peak data rate as device 1, a bandwidth with 15 RBs allocation is needed for DSB modulation.</w:t>
            </w:r>
            <w:r w:rsidRPr="00ED41D0">
              <w:rPr>
                <w:lang w:eastAsia="ko-KR"/>
              </w:rPr>
              <w:br/>
              <w:t>Proposal 1: 1RB is the baseline frequency bandwidth for Device 2b/C design, the maximum number of RBs needs more study.</w:t>
            </w:r>
          </w:p>
        </w:tc>
      </w:tr>
    </w:tbl>
    <w:p w14:paraId="5AAB3549" w14:textId="77777777" w:rsidR="00ED41D0" w:rsidRPr="00ED41D0" w:rsidRDefault="00ED41D0" w:rsidP="00D37EAF">
      <w:pPr>
        <w:rPr>
          <w:lang w:eastAsia="ko-KR"/>
        </w:rPr>
      </w:pPr>
    </w:p>
    <w:p w14:paraId="77F30C1F" w14:textId="77777777" w:rsidR="00D37EAF" w:rsidRPr="00D37EAF" w:rsidRDefault="00D37EAF" w:rsidP="00D37EAF">
      <w:pPr>
        <w:rPr>
          <w:lang w:eastAsia="x-none"/>
        </w:rPr>
      </w:pPr>
    </w:p>
    <w:p w14:paraId="0CEC483A" w14:textId="67480CF2" w:rsidR="00DE47D1" w:rsidRDefault="007A7F45" w:rsidP="00DE47D1">
      <w:pPr>
        <w:pStyle w:val="2"/>
      </w:pPr>
      <w:r>
        <w:t>D2R timing and sync signals</w:t>
      </w:r>
    </w:p>
    <w:p w14:paraId="6CFA2176" w14:textId="68AD4867" w:rsidR="00ED029E" w:rsidRDefault="00ED029E" w:rsidP="00ED029E">
      <w:pPr>
        <w:rPr>
          <w:lang w:eastAsia="ko-KR"/>
        </w:rPr>
      </w:pPr>
      <w:r>
        <w:rPr>
          <w:lang w:eastAsia="ko-KR"/>
        </w:rPr>
        <w:t>Almost 15 companies consider the study on D2R timing and sync signals for Device 2b/C. Based on the contributions, following proposals can be considered.</w:t>
      </w:r>
    </w:p>
    <w:p w14:paraId="373E6231" w14:textId="6F49C2CC" w:rsidR="004B2E63" w:rsidRPr="00ED029E" w:rsidRDefault="004B2E63" w:rsidP="004B2E63">
      <w:pPr>
        <w:rPr>
          <w:lang w:eastAsia="x-none"/>
        </w:rPr>
      </w:pPr>
    </w:p>
    <w:p w14:paraId="56BF47A8" w14:textId="7A75559F" w:rsidR="00ED029E" w:rsidRPr="006237FF" w:rsidRDefault="00ED029E" w:rsidP="004B2E63">
      <w:pPr>
        <w:rPr>
          <w:b/>
          <w:lang w:eastAsia="ko-KR"/>
        </w:rPr>
      </w:pPr>
      <w:r w:rsidRPr="006237FF">
        <w:rPr>
          <w:b/>
          <w:lang w:eastAsia="ko-KR"/>
        </w:rPr>
        <w:t>Proposal</w:t>
      </w:r>
      <w:r w:rsidR="006237FF" w:rsidRPr="006237FF">
        <w:rPr>
          <w:b/>
          <w:lang w:eastAsia="ko-KR"/>
        </w:rPr>
        <w:t xml:space="preserve"> 4.4a</w:t>
      </w:r>
    </w:p>
    <w:p w14:paraId="79D392E3" w14:textId="2310CE19" w:rsidR="00AB6DFF" w:rsidRDefault="00AB6DFF" w:rsidP="004B2E63">
      <w:pPr>
        <w:rPr>
          <w:lang w:eastAsia="ko-KR"/>
        </w:rPr>
      </w:pPr>
      <w:r>
        <w:rPr>
          <w:rFonts w:hint="eastAsia"/>
          <w:lang w:eastAsia="ko-KR"/>
        </w:rPr>
        <w:t>S</w:t>
      </w:r>
      <w:r>
        <w:rPr>
          <w:lang w:eastAsia="ko-KR"/>
        </w:rPr>
        <w:t xml:space="preserve">tudy </w:t>
      </w:r>
      <w:r w:rsidR="000D17C9">
        <w:rPr>
          <w:lang w:eastAsia="ko-KR"/>
        </w:rPr>
        <w:t>necessity and feasibility of the following on the enhancements on D2R amble signals for Device 2b/C</w:t>
      </w:r>
    </w:p>
    <w:p w14:paraId="26A6989E" w14:textId="08A1897E" w:rsidR="000D17C9" w:rsidRDefault="000D17C9" w:rsidP="000D17C9">
      <w:pPr>
        <w:pStyle w:val="ab"/>
        <w:numPr>
          <w:ilvl w:val="0"/>
          <w:numId w:val="3"/>
        </w:numPr>
        <w:rPr>
          <w:lang w:eastAsia="ko-KR"/>
        </w:rPr>
      </w:pPr>
      <w:r>
        <w:rPr>
          <w:lang w:eastAsia="ko-KR"/>
        </w:rPr>
        <w:t>longer preamble(s)/midambles</w:t>
      </w:r>
      <w:r w:rsidR="00597A5E">
        <w:rPr>
          <w:lang w:eastAsia="ko-KR"/>
        </w:rPr>
        <w:t xml:space="preserve"> (e.g., 63, 127, 255)</w:t>
      </w:r>
    </w:p>
    <w:p w14:paraId="382462CB" w14:textId="0C7A90D8" w:rsidR="00597A5E" w:rsidRDefault="00597A5E" w:rsidP="000D17C9">
      <w:pPr>
        <w:pStyle w:val="ab"/>
        <w:numPr>
          <w:ilvl w:val="0"/>
          <w:numId w:val="3"/>
        </w:numPr>
        <w:rPr>
          <w:lang w:eastAsia="ko-KR"/>
        </w:rPr>
      </w:pPr>
      <w:r>
        <w:rPr>
          <w:lang w:eastAsia="ko-KR"/>
        </w:rPr>
        <w:t>shorter midambles</w:t>
      </w:r>
    </w:p>
    <w:p w14:paraId="077F5314" w14:textId="37A1A7C1" w:rsidR="000D17C9" w:rsidRDefault="000D17C9" w:rsidP="000D17C9">
      <w:pPr>
        <w:pStyle w:val="ab"/>
        <w:numPr>
          <w:ilvl w:val="0"/>
          <w:numId w:val="3"/>
        </w:numPr>
        <w:rPr>
          <w:lang w:eastAsia="ko-KR"/>
        </w:rPr>
      </w:pPr>
      <w:r>
        <w:rPr>
          <w:lang w:eastAsia="ko-KR"/>
        </w:rPr>
        <w:t>longer and/or shorter periodicity of D2R ambles</w:t>
      </w:r>
    </w:p>
    <w:p w14:paraId="4FAD6C4E" w14:textId="4BE16C98" w:rsidR="00597A5E" w:rsidRDefault="00597A5E" w:rsidP="000D17C9">
      <w:pPr>
        <w:pStyle w:val="ab"/>
        <w:numPr>
          <w:ilvl w:val="0"/>
          <w:numId w:val="3"/>
        </w:numPr>
        <w:rPr>
          <w:lang w:eastAsia="ko-KR"/>
        </w:rPr>
      </w:pPr>
      <w:r>
        <w:rPr>
          <w:lang w:eastAsia="ko-KR"/>
        </w:rPr>
        <w:t>new D2R ambles structure (e.g., two-part)</w:t>
      </w:r>
    </w:p>
    <w:p w14:paraId="220FDEEF" w14:textId="7AE4E7CD" w:rsidR="00F55FCE" w:rsidRDefault="00F55FCE" w:rsidP="000D17C9">
      <w:pPr>
        <w:pStyle w:val="ab"/>
        <w:numPr>
          <w:ilvl w:val="0"/>
          <w:numId w:val="3"/>
        </w:numPr>
        <w:rPr>
          <w:lang w:eastAsia="ko-KR"/>
        </w:rPr>
      </w:pPr>
      <w:r>
        <w:rPr>
          <w:lang w:eastAsia="ko-KR"/>
        </w:rPr>
        <w:t>single or multiple D2R amble sequences</w:t>
      </w:r>
    </w:p>
    <w:p w14:paraId="3A9D9417" w14:textId="2D019C98" w:rsidR="005F61C4" w:rsidRDefault="005F61C4" w:rsidP="005F61C4">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5AE13484" w14:textId="77777777" w:rsidTr="00AD48E1">
        <w:tc>
          <w:tcPr>
            <w:tcW w:w="1479" w:type="dxa"/>
            <w:shd w:val="clear" w:color="auto" w:fill="D9D9D9" w:themeFill="background1" w:themeFillShade="D9"/>
          </w:tcPr>
          <w:p w14:paraId="3177C783" w14:textId="77777777" w:rsidR="00B27EE0" w:rsidRPr="0004202B" w:rsidRDefault="00B27EE0"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5B2DBA97" w14:textId="77777777" w:rsidR="00B27EE0" w:rsidRPr="0004202B" w:rsidRDefault="00B27EE0"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045C1012" w14:textId="77777777" w:rsidR="00B27EE0" w:rsidRPr="0004202B" w:rsidRDefault="00B27EE0" w:rsidP="00AD48E1">
            <w:pPr>
              <w:jc w:val="center"/>
              <w:rPr>
                <w:b/>
                <w:bCs/>
                <w:lang w:val="en-US" w:eastAsia="ko-KR"/>
              </w:rPr>
            </w:pPr>
            <w:r w:rsidRPr="0004202B">
              <w:rPr>
                <w:b/>
                <w:bCs/>
                <w:lang w:val="en-US" w:eastAsia="ko-KR"/>
              </w:rPr>
              <w:t>Comments</w:t>
            </w:r>
          </w:p>
        </w:tc>
      </w:tr>
      <w:tr w:rsidR="00B27EE0" w:rsidRPr="0004202B" w14:paraId="0CDC3096" w14:textId="77777777" w:rsidTr="00AD48E1">
        <w:tc>
          <w:tcPr>
            <w:tcW w:w="1479" w:type="dxa"/>
          </w:tcPr>
          <w:p w14:paraId="0CA88BB7" w14:textId="77777777" w:rsidR="00B27EE0" w:rsidRPr="0004202B" w:rsidRDefault="00B27EE0" w:rsidP="00AD48E1">
            <w:pPr>
              <w:rPr>
                <w:lang w:val="en-US" w:eastAsia="ko-KR"/>
              </w:rPr>
            </w:pPr>
          </w:p>
        </w:tc>
        <w:tc>
          <w:tcPr>
            <w:tcW w:w="1372" w:type="dxa"/>
          </w:tcPr>
          <w:p w14:paraId="3904A434" w14:textId="77777777" w:rsidR="00B27EE0" w:rsidRPr="0004202B" w:rsidRDefault="00B27EE0" w:rsidP="00AD48E1">
            <w:pPr>
              <w:rPr>
                <w:lang w:val="en-US" w:eastAsia="ko-KR"/>
              </w:rPr>
            </w:pPr>
          </w:p>
        </w:tc>
        <w:tc>
          <w:tcPr>
            <w:tcW w:w="6780" w:type="dxa"/>
          </w:tcPr>
          <w:p w14:paraId="021C25A1" w14:textId="77777777" w:rsidR="00B27EE0" w:rsidRPr="0004202B" w:rsidRDefault="00B27EE0" w:rsidP="00AD48E1">
            <w:pPr>
              <w:rPr>
                <w:lang w:val="en-US" w:eastAsia="ko-KR"/>
              </w:rPr>
            </w:pPr>
          </w:p>
        </w:tc>
      </w:tr>
      <w:tr w:rsidR="00B27EE0" w:rsidRPr="0004202B" w14:paraId="281003F9" w14:textId="77777777" w:rsidTr="00AD48E1">
        <w:tc>
          <w:tcPr>
            <w:tcW w:w="1479" w:type="dxa"/>
          </w:tcPr>
          <w:p w14:paraId="7640AC94" w14:textId="77777777" w:rsidR="00B27EE0" w:rsidRPr="0004202B" w:rsidRDefault="00B27EE0" w:rsidP="00AD48E1">
            <w:pPr>
              <w:rPr>
                <w:lang w:val="en-US" w:eastAsia="ko-KR"/>
              </w:rPr>
            </w:pPr>
          </w:p>
        </w:tc>
        <w:tc>
          <w:tcPr>
            <w:tcW w:w="1372" w:type="dxa"/>
          </w:tcPr>
          <w:p w14:paraId="2A29A28B" w14:textId="77777777" w:rsidR="00B27EE0" w:rsidRPr="0004202B" w:rsidRDefault="00B27EE0" w:rsidP="00AD48E1">
            <w:pPr>
              <w:rPr>
                <w:lang w:val="en-US" w:eastAsia="ko-KR"/>
              </w:rPr>
            </w:pPr>
          </w:p>
        </w:tc>
        <w:tc>
          <w:tcPr>
            <w:tcW w:w="6780" w:type="dxa"/>
          </w:tcPr>
          <w:p w14:paraId="1A4D71B6" w14:textId="77777777" w:rsidR="00B27EE0" w:rsidRPr="0004202B" w:rsidRDefault="00B27EE0" w:rsidP="00AD48E1">
            <w:pPr>
              <w:rPr>
                <w:lang w:val="en-US" w:eastAsia="ko-KR"/>
              </w:rPr>
            </w:pPr>
          </w:p>
        </w:tc>
      </w:tr>
    </w:tbl>
    <w:p w14:paraId="31E1481D" w14:textId="2A9852A8" w:rsidR="00B27EE0" w:rsidRDefault="00B27EE0" w:rsidP="005F61C4">
      <w:pPr>
        <w:rPr>
          <w:lang w:eastAsia="ko-KR"/>
        </w:rPr>
      </w:pPr>
    </w:p>
    <w:p w14:paraId="2B943B7F" w14:textId="77777777" w:rsidR="00ED029E" w:rsidRDefault="00ED029E" w:rsidP="005F61C4">
      <w:pPr>
        <w:rPr>
          <w:lang w:eastAsia="ko-KR"/>
        </w:rPr>
      </w:pPr>
    </w:p>
    <w:p w14:paraId="43358117" w14:textId="77777777" w:rsidR="005A5318" w:rsidRDefault="005A5318" w:rsidP="005A5318">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5F61C4" w:rsidRDefault="005F61C4" w:rsidP="005F61C4">
      <w:pPr>
        <w:rPr>
          <w:lang w:eastAsia="ko-KR"/>
        </w:rPr>
      </w:pPr>
    </w:p>
    <w:tbl>
      <w:tblPr>
        <w:tblStyle w:val="ad"/>
        <w:tblW w:w="0" w:type="auto"/>
        <w:tblLook w:val="04A0" w:firstRow="1" w:lastRow="0" w:firstColumn="1" w:lastColumn="0" w:noHBand="0" w:noVBand="1"/>
      </w:tblPr>
      <w:tblGrid>
        <w:gridCol w:w="1569"/>
        <w:gridCol w:w="8062"/>
      </w:tblGrid>
      <w:tr w:rsidR="005F61C4" w:rsidRPr="005F61C4" w14:paraId="3D42DE89" w14:textId="77777777" w:rsidTr="007F3E2B">
        <w:tc>
          <w:tcPr>
            <w:tcW w:w="0" w:type="auto"/>
            <w:vAlign w:val="center"/>
            <w:hideMark/>
          </w:tcPr>
          <w:p w14:paraId="6A39B568" w14:textId="77777777" w:rsidR="005F61C4" w:rsidRPr="005F61C4" w:rsidRDefault="005F61C4">
            <w:pPr>
              <w:rPr>
                <w:lang w:val="en-US" w:eastAsia="ko-KR"/>
              </w:rPr>
            </w:pPr>
            <w:r w:rsidRPr="005F61C4">
              <w:rPr>
                <w:lang w:eastAsia="ko-KR"/>
              </w:rPr>
              <w:t>Companies</w:t>
            </w:r>
          </w:p>
        </w:tc>
        <w:tc>
          <w:tcPr>
            <w:tcW w:w="0" w:type="auto"/>
            <w:vAlign w:val="center"/>
            <w:hideMark/>
          </w:tcPr>
          <w:p w14:paraId="42F14723" w14:textId="77777777" w:rsidR="005F61C4" w:rsidRPr="005F61C4" w:rsidRDefault="005F61C4">
            <w:pPr>
              <w:rPr>
                <w:lang w:eastAsia="ko-KR"/>
              </w:rPr>
            </w:pPr>
            <w:r w:rsidRPr="005F61C4">
              <w:rPr>
                <w:lang w:eastAsia="ko-KR"/>
              </w:rPr>
              <w:t>Proposals and observations</w:t>
            </w:r>
          </w:p>
        </w:tc>
      </w:tr>
      <w:tr w:rsidR="005F61C4" w:rsidRPr="005F61C4" w14:paraId="23539FCA" w14:textId="77777777" w:rsidTr="007F3E2B">
        <w:tc>
          <w:tcPr>
            <w:tcW w:w="0" w:type="auto"/>
            <w:vAlign w:val="center"/>
            <w:hideMark/>
          </w:tcPr>
          <w:p w14:paraId="495FF8EC" w14:textId="77777777" w:rsidR="005F61C4" w:rsidRPr="005F61C4" w:rsidRDefault="005F61C4">
            <w:pPr>
              <w:rPr>
                <w:lang w:eastAsia="ko-KR"/>
              </w:rPr>
            </w:pPr>
            <w:r w:rsidRPr="005F61C4">
              <w:rPr>
                <w:lang w:eastAsia="ko-KR"/>
              </w:rPr>
              <w:t>Spreadtrum, UNISOC</w:t>
            </w:r>
          </w:p>
        </w:tc>
        <w:tc>
          <w:tcPr>
            <w:tcW w:w="0" w:type="auto"/>
            <w:vAlign w:val="center"/>
            <w:hideMark/>
          </w:tcPr>
          <w:p w14:paraId="01DD56B2" w14:textId="77777777" w:rsidR="005F61C4" w:rsidRPr="005F61C4" w:rsidRDefault="005F61C4">
            <w:pPr>
              <w:rPr>
                <w:lang w:eastAsia="ko-KR"/>
              </w:rPr>
            </w:pPr>
            <w:r w:rsidRPr="005F61C4">
              <w:rPr>
                <w:lang w:eastAsia="ko-KR"/>
              </w:rPr>
              <w:t>Proposal 7: Rel-19 R2D and D2R frame structure for Device 1 could be the baseline for active device in Rel-20. Additional necessary enhancement for supporting DOA and CFO calibration should also be considered.</w:t>
            </w:r>
          </w:p>
        </w:tc>
      </w:tr>
      <w:tr w:rsidR="005F61C4" w:rsidRPr="005F61C4" w14:paraId="2E08CF10" w14:textId="77777777" w:rsidTr="007F3E2B">
        <w:tc>
          <w:tcPr>
            <w:tcW w:w="0" w:type="auto"/>
            <w:vAlign w:val="center"/>
            <w:hideMark/>
          </w:tcPr>
          <w:p w14:paraId="5A25D9E8" w14:textId="77777777" w:rsidR="005F61C4" w:rsidRPr="005F61C4" w:rsidRDefault="005F61C4">
            <w:pPr>
              <w:rPr>
                <w:lang w:eastAsia="ko-KR"/>
              </w:rPr>
            </w:pPr>
            <w:r w:rsidRPr="005F61C4">
              <w:rPr>
                <w:lang w:eastAsia="ko-KR"/>
              </w:rPr>
              <w:t>Huawei, HiSilicon</w:t>
            </w:r>
          </w:p>
        </w:tc>
        <w:tc>
          <w:tcPr>
            <w:tcW w:w="0" w:type="auto"/>
            <w:vAlign w:val="center"/>
            <w:hideMark/>
          </w:tcPr>
          <w:p w14:paraId="79257BBC" w14:textId="77777777" w:rsidR="005F61C4" w:rsidRPr="005F61C4" w:rsidRDefault="005F61C4">
            <w:pPr>
              <w:rPr>
                <w:lang w:eastAsia="ko-KR"/>
              </w:rPr>
            </w:pPr>
            <w:r w:rsidRPr="005F61C4">
              <w:rPr>
                <w:lang w:eastAsia="ko-KR"/>
              </w:rPr>
              <w:t>Proposal 22: Longer preamble is additionally supported for Rel-20 device C D2R transmission on the basis of Rel-19 considering CFO.</w:t>
            </w:r>
            <w:r w:rsidRPr="005F61C4">
              <w:rPr>
                <w:lang w:eastAsia="ko-KR"/>
              </w:rPr>
              <w:br/>
              <w:t>Proposal 23: Comb-like midamble with shorter insertion time interval and shorter length is supported for Rel-20 device C for D2R transmission.</w:t>
            </w:r>
          </w:p>
        </w:tc>
      </w:tr>
      <w:tr w:rsidR="005F61C4" w:rsidRPr="005F61C4" w14:paraId="5D1FED55" w14:textId="77777777" w:rsidTr="007F3E2B">
        <w:tc>
          <w:tcPr>
            <w:tcW w:w="0" w:type="auto"/>
            <w:vAlign w:val="center"/>
            <w:hideMark/>
          </w:tcPr>
          <w:p w14:paraId="22FC64B8" w14:textId="77777777" w:rsidR="005F61C4" w:rsidRPr="005F61C4" w:rsidRDefault="005F61C4">
            <w:pPr>
              <w:rPr>
                <w:lang w:eastAsia="ko-KR"/>
              </w:rPr>
            </w:pPr>
            <w:r w:rsidRPr="005F61C4">
              <w:rPr>
                <w:lang w:eastAsia="ko-KR"/>
              </w:rPr>
              <w:t>vivo</w:t>
            </w:r>
          </w:p>
        </w:tc>
        <w:tc>
          <w:tcPr>
            <w:tcW w:w="0" w:type="auto"/>
            <w:vAlign w:val="center"/>
            <w:hideMark/>
          </w:tcPr>
          <w:p w14:paraId="269FB6EC" w14:textId="77777777" w:rsidR="005F61C4" w:rsidRDefault="005F61C4">
            <w:pPr>
              <w:rPr>
                <w:lang w:eastAsia="ko-KR"/>
              </w:rPr>
            </w:pPr>
            <w:r w:rsidRPr="005F61C4">
              <w:rPr>
                <w:lang w:eastAsia="ko-KR"/>
              </w:rPr>
              <w:t>Observation 1: To support DOA traffic without R2D triggering, and discontinuous paging monitoring for power saving, timing alignment between BS/reader and Active AIoT device is needed.</w:t>
            </w:r>
            <w:r w:rsidRPr="005F61C4">
              <w:rPr>
                <w:lang w:eastAsia="ko-KR"/>
              </w:rPr>
              <w:br/>
              <w:t>Proposal 1: R20 AIoT should be synchronized system, and study periodic sync signal in R20 AIoT.</w:t>
            </w:r>
            <w:r w:rsidRPr="005F61C4">
              <w:rPr>
                <w:lang w:eastAsia="ko-KR"/>
              </w:rPr>
              <w:br/>
              <w:t>n Better co-existence capability for AIoT device for outdoor scenario</w:t>
            </w:r>
            <w:r w:rsidRPr="005F61C4">
              <w:rPr>
                <w:lang w:eastAsia="ko-KR"/>
              </w:rPr>
              <w:br/>
              <w:t>Proposal 2: Study enhancements on signal channel design, e.g., modulation, repetition/FEC and channel structure to achieve target coverage for R2D and D2R.</w:t>
            </w:r>
            <w:r w:rsidRPr="005F61C4">
              <w:rPr>
                <w:lang w:eastAsia="ko-KR"/>
              </w:rPr>
              <w:br/>
              <w:t>Observation 6: Feasibility of D2R channel design based on channel estimation on ambles and coherent detection is doubtful for R20 AIoT due to CFO impacts.</w:t>
            </w:r>
            <w:r w:rsidRPr="005F61C4">
              <w:rPr>
                <w:lang w:eastAsia="ko-KR"/>
              </w:rPr>
              <w:br/>
              <w:t>- Carrier wave for D2R is generated by AIoT device with high residual CFO much higher than 0.1 ppm.</w:t>
            </w:r>
            <w:r w:rsidRPr="005F61C4">
              <w:rPr>
                <w:lang w:eastAsia="ko-KR"/>
              </w:rPr>
              <w:br/>
              <w:t>Observation 7: In R19, channel estimation on ambles and coherent detection is feasible since SFO only impacts the number of samples per D2R chip.</w:t>
            </w:r>
            <w:r w:rsidRPr="005F61C4">
              <w:rPr>
                <w:lang w:eastAsia="ko-KR"/>
              </w:rPr>
              <w:br/>
              <w:t>- SFO has no impact on phase rotation on D2R signal whose carrier wave is provide by CW node with less than 0.1ppm CFO.</w:t>
            </w:r>
            <w:r w:rsidRPr="005F61C4">
              <w:rPr>
                <w:lang w:eastAsia="ko-KR"/>
              </w:rPr>
              <w:br/>
              <w:t>Proposal 4: Study D2R signal/channel design robust to CFO.</w:t>
            </w:r>
          </w:p>
          <w:p w14:paraId="47B09A65" w14:textId="58393DBF" w:rsidR="005F61C4" w:rsidRPr="005F61C4" w:rsidRDefault="005F61C4">
            <w:pPr>
              <w:rPr>
                <w:lang w:eastAsia="ko-KR"/>
              </w:rPr>
            </w:pPr>
            <w:r w:rsidRPr="005F61C4">
              <w:rPr>
                <w:lang w:eastAsia="ko-KR"/>
              </w:rPr>
              <w:t>Observation 32: By adopting non-coherent detection, D2R amble design for channel estimation purpose is not needed, and D2R amble design should be considered for timing synchronization and CFO estimation purpose.</w:t>
            </w:r>
            <w:r w:rsidRPr="005F61C4">
              <w:rPr>
                <w:lang w:eastAsia="ko-KR"/>
              </w:rPr>
              <w:br/>
              <w:t xml:space="preserve">Observation 33:The performance loss is less than 1 dB when timing error is less than 20% of chip length, which can be considered as a reference to determine whether midamble is needed. </w:t>
            </w:r>
            <w:r w:rsidRPr="005F61C4">
              <w:rPr>
                <w:lang w:eastAsia="ko-KR"/>
              </w:rPr>
              <w:br/>
              <w:t>Observation 34: D2R preamble using single part sequence, as in R19, lead to high complexity in CFO estimation, and the CFO estimation accuracy also need be further studied.</w:t>
            </w:r>
            <w:r w:rsidRPr="005F61C4">
              <w:rPr>
                <w:lang w:eastAsia="ko-KR"/>
              </w:rPr>
              <w:br/>
              <w:t>Observation 35: Less than 1 ppm residual CFO can be achieved with &gt; 95% probability when SNR = 0 dB by using preamble part 1 with 16-bits all 1 sequence.</w:t>
            </w:r>
            <w:r w:rsidRPr="005F61C4">
              <w:rPr>
                <w:lang w:eastAsia="ko-KR"/>
              </w:rPr>
              <w:br/>
              <w:t>Proposal 17: For D2R transmission, midamble for channel estimation and frequency synchronization purposes is not needed, and study the necessity of midamble for timing synchronization.</w:t>
            </w:r>
            <w:r w:rsidRPr="005F61C4">
              <w:rPr>
                <w:lang w:eastAsia="ko-KR"/>
              </w:rPr>
              <w:br/>
              <w:t>Proposal 18: For D2R transmission, study the structure of preamble for timing estimation and CFO estimation purpose.</w:t>
            </w:r>
          </w:p>
        </w:tc>
      </w:tr>
      <w:tr w:rsidR="005F61C4" w:rsidRPr="005F61C4" w14:paraId="511BD134" w14:textId="77777777" w:rsidTr="007F3E2B">
        <w:tc>
          <w:tcPr>
            <w:tcW w:w="0" w:type="auto"/>
            <w:vAlign w:val="center"/>
            <w:hideMark/>
          </w:tcPr>
          <w:p w14:paraId="6B514DD3" w14:textId="77777777" w:rsidR="005F61C4" w:rsidRPr="005F61C4" w:rsidRDefault="005F61C4">
            <w:pPr>
              <w:rPr>
                <w:lang w:eastAsia="ko-KR"/>
              </w:rPr>
            </w:pPr>
            <w:r w:rsidRPr="005F61C4">
              <w:rPr>
                <w:lang w:eastAsia="ko-KR"/>
              </w:rPr>
              <w:t>Xiaomi</w:t>
            </w:r>
          </w:p>
        </w:tc>
        <w:tc>
          <w:tcPr>
            <w:tcW w:w="0" w:type="auto"/>
            <w:vAlign w:val="center"/>
            <w:hideMark/>
          </w:tcPr>
          <w:p w14:paraId="29237A69" w14:textId="77777777" w:rsidR="005F61C4" w:rsidRPr="005F61C4" w:rsidRDefault="005F61C4">
            <w:pPr>
              <w:rPr>
                <w:lang w:eastAsia="ko-KR"/>
              </w:rPr>
            </w:pPr>
            <w:r w:rsidRPr="005F61C4">
              <w:rPr>
                <w:lang w:eastAsia="ko-KR"/>
              </w:rPr>
              <w:t>Proposal 14: For D2R timing acquisition, the same preamble design can be used for Rel-20 A-IoT as that for Rel-19.</w:t>
            </w:r>
            <w:r w:rsidRPr="005F61C4">
              <w:rPr>
                <w:lang w:eastAsia="ko-KR"/>
              </w:rPr>
              <w:br/>
              <w:t>Proposal 15: For D2R time tracking, midamble can be supported to be inserted for when the payload size of PDRCH is large for Rel-20 A-IoT.</w:t>
            </w:r>
            <w:r w:rsidRPr="005F61C4">
              <w:rPr>
                <w:lang w:eastAsia="ko-KR"/>
              </w:rPr>
              <w:br/>
              <w:t>Proposal 17: For Rel-20 D2R time domain structure, it is suggested to keep the existing Rel-19 R2D time domain structure in which the D2R transmissions are organised into consecutive chips.</w:t>
            </w:r>
            <w:r w:rsidRPr="005F61C4">
              <w:rPr>
                <w:lang w:eastAsia="ko-KR"/>
              </w:rPr>
              <w:br/>
              <w:t>Proposal 27: For D2R transmission in Rel-20, D2R preamble can be studied for timing acquisition and SFO estimation.</w:t>
            </w:r>
            <w:r w:rsidRPr="005F61C4">
              <w:rPr>
                <w:lang w:eastAsia="ko-KR"/>
              </w:rPr>
              <w:br/>
              <w:t>Proposal 28: For D2R transmission in Rel-20, D2R midamble can be studied for timing acquisition and SFO estimation.</w:t>
            </w:r>
          </w:p>
        </w:tc>
      </w:tr>
      <w:tr w:rsidR="005F61C4" w:rsidRPr="005F61C4" w14:paraId="530A65E1" w14:textId="77777777" w:rsidTr="007F3E2B">
        <w:tc>
          <w:tcPr>
            <w:tcW w:w="0" w:type="auto"/>
            <w:vAlign w:val="center"/>
            <w:hideMark/>
          </w:tcPr>
          <w:p w14:paraId="3335A789" w14:textId="77777777" w:rsidR="005F61C4" w:rsidRPr="005F61C4" w:rsidRDefault="005F61C4">
            <w:pPr>
              <w:rPr>
                <w:lang w:eastAsia="ko-KR"/>
              </w:rPr>
            </w:pPr>
            <w:r w:rsidRPr="005F61C4">
              <w:rPr>
                <w:lang w:eastAsia="ko-KR"/>
              </w:rPr>
              <w:t>China Telecom</w:t>
            </w:r>
          </w:p>
        </w:tc>
        <w:tc>
          <w:tcPr>
            <w:tcW w:w="0" w:type="auto"/>
            <w:vAlign w:val="center"/>
            <w:hideMark/>
          </w:tcPr>
          <w:p w14:paraId="2C68FEF9" w14:textId="77777777" w:rsidR="005F61C4" w:rsidRPr="005F61C4" w:rsidRDefault="005F61C4">
            <w:pPr>
              <w:rPr>
                <w:lang w:eastAsia="ko-KR"/>
              </w:rPr>
            </w:pPr>
            <w:r w:rsidRPr="005F61C4">
              <w:rPr>
                <w:lang w:eastAsia="ko-KR"/>
              </w:rPr>
              <w:t>Proposal 11: Support a longer preamble sequence for outdoor devices in the D2R transmission, the sequence length can be 127 or 255.</w:t>
            </w:r>
            <w:r w:rsidRPr="005F61C4">
              <w:rPr>
                <w:lang w:eastAsia="ko-KR"/>
              </w:rPr>
              <w:br/>
              <w:t>§ A shorter midamble length and dense midamble configuration for an outdoor scenario</w:t>
            </w:r>
            <w:r w:rsidRPr="005F61C4">
              <w:rPr>
                <w:lang w:eastAsia="ko-KR"/>
              </w:rPr>
              <w:br/>
              <w:t>Proposal 12: Support an independent midamble length configuration to decouple the length configuration between preamble and midamble for the D2R transmission.</w:t>
            </w:r>
            <w:r w:rsidRPr="005F61C4">
              <w:rPr>
                <w:lang w:eastAsia="ko-KR"/>
              </w:rPr>
              <w:br/>
              <w:t>Proposal 13: Support a short midamble length with dense midamble configuration for outdoor devices in the D2R transmission.</w:t>
            </w:r>
          </w:p>
        </w:tc>
      </w:tr>
      <w:tr w:rsidR="005F61C4" w:rsidRPr="005F61C4" w14:paraId="715140E6" w14:textId="77777777" w:rsidTr="007F3E2B">
        <w:tc>
          <w:tcPr>
            <w:tcW w:w="0" w:type="auto"/>
            <w:vAlign w:val="center"/>
            <w:hideMark/>
          </w:tcPr>
          <w:p w14:paraId="50F35742" w14:textId="77777777" w:rsidR="005F61C4" w:rsidRPr="005F61C4" w:rsidRDefault="005F61C4">
            <w:pPr>
              <w:rPr>
                <w:lang w:eastAsia="ko-KR"/>
              </w:rPr>
            </w:pPr>
            <w:r w:rsidRPr="005F61C4">
              <w:rPr>
                <w:lang w:eastAsia="ko-KR"/>
              </w:rPr>
              <w:t>Samsung</w:t>
            </w:r>
          </w:p>
        </w:tc>
        <w:tc>
          <w:tcPr>
            <w:tcW w:w="0" w:type="auto"/>
            <w:vAlign w:val="center"/>
            <w:hideMark/>
          </w:tcPr>
          <w:p w14:paraId="226755BF" w14:textId="77777777" w:rsidR="005F61C4" w:rsidRPr="005F61C4" w:rsidRDefault="005F61C4">
            <w:pPr>
              <w:rPr>
                <w:lang w:eastAsia="ko-KR"/>
              </w:rPr>
            </w:pPr>
            <w:r w:rsidRPr="005F61C4">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5F61C4" w:rsidRPr="005F61C4" w14:paraId="564D6A32" w14:textId="77777777" w:rsidTr="007F3E2B">
        <w:tc>
          <w:tcPr>
            <w:tcW w:w="0" w:type="auto"/>
            <w:vAlign w:val="center"/>
            <w:hideMark/>
          </w:tcPr>
          <w:p w14:paraId="5533A074" w14:textId="77777777" w:rsidR="005F61C4" w:rsidRPr="005F61C4" w:rsidRDefault="005F61C4">
            <w:pPr>
              <w:rPr>
                <w:lang w:eastAsia="ko-KR"/>
              </w:rPr>
            </w:pPr>
            <w:r w:rsidRPr="005F61C4">
              <w:rPr>
                <w:lang w:eastAsia="ko-KR"/>
              </w:rPr>
              <w:t>OPPO</w:t>
            </w:r>
          </w:p>
        </w:tc>
        <w:tc>
          <w:tcPr>
            <w:tcW w:w="0" w:type="auto"/>
            <w:vAlign w:val="center"/>
            <w:hideMark/>
          </w:tcPr>
          <w:p w14:paraId="389F675F" w14:textId="77777777" w:rsidR="005F61C4" w:rsidRPr="005F61C4" w:rsidRDefault="005F61C4">
            <w:pPr>
              <w:rPr>
                <w:lang w:eastAsia="ko-KR"/>
              </w:rPr>
            </w:pPr>
            <w:r w:rsidRPr="005F61C4">
              <w:rPr>
                <w:lang w:eastAsia="ko-KR"/>
              </w:rPr>
              <w:t>Proposal 8: Whether the existing preamble length can satisfy the coverage requirement for outdoor scenario should be studied.</w:t>
            </w:r>
            <w:r w:rsidRPr="005F61C4">
              <w:rPr>
                <w:lang w:eastAsia="ko-KR"/>
              </w:rPr>
              <w:br/>
              <w:t>Observation 2: There is no specific signalling preceding the very first D2R transmission in DO-A traffic to indicate the length of preamble.</w:t>
            </w:r>
            <w:r w:rsidRPr="005F61C4">
              <w:rPr>
                <w:lang w:eastAsia="ko-KR"/>
              </w:rPr>
              <w:br/>
              <w:t>Proposal 9:  For DO-A traffic, further study is needed on how the reader is able to acquire the preamble length used by a device.</w:t>
            </w:r>
            <w:r w:rsidRPr="005F61C4">
              <w:rPr>
                <w:lang w:eastAsia="ko-KR"/>
              </w:rPr>
              <w:br/>
              <w:t>Proposal 10: It should be studied and determined firstly that the very first DO-A transmission includes preamble only or includes both preamble and PDRCH.</w:t>
            </w:r>
            <w:r w:rsidRPr="005F61C4">
              <w:rPr>
                <w:lang w:eastAsia="ko-KR"/>
              </w:rPr>
              <w:br/>
              <w:t>Proposal 11: Study how to determine time/frequency resources for the very first D2R transmission in DO-A traffic.</w:t>
            </w:r>
          </w:p>
        </w:tc>
      </w:tr>
      <w:tr w:rsidR="005F61C4" w:rsidRPr="005F61C4" w14:paraId="6CD043B3" w14:textId="77777777" w:rsidTr="007F3E2B">
        <w:tc>
          <w:tcPr>
            <w:tcW w:w="0" w:type="auto"/>
            <w:vAlign w:val="center"/>
            <w:hideMark/>
          </w:tcPr>
          <w:p w14:paraId="72EFF353" w14:textId="77777777" w:rsidR="005F61C4" w:rsidRPr="005F61C4" w:rsidRDefault="005F61C4">
            <w:pPr>
              <w:rPr>
                <w:lang w:eastAsia="ko-KR"/>
              </w:rPr>
            </w:pPr>
            <w:r w:rsidRPr="005F61C4">
              <w:rPr>
                <w:lang w:eastAsia="ko-KR"/>
              </w:rPr>
              <w:t>LG Electronics</w:t>
            </w:r>
          </w:p>
        </w:tc>
        <w:tc>
          <w:tcPr>
            <w:tcW w:w="0" w:type="auto"/>
            <w:vAlign w:val="center"/>
            <w:hideMark/>
          </w:tcPr>
          <w:p w14:paraId="7A56BE52" w14:textId="77777777" w:rsidR="005F61C4" w:rsidRPr="005F61C4" w:rsidRDefault="005F61C4">
            <w:pPr>
              <w:rPr>
                <w:lang w:eastAsia="ko-KR"/>
              </w:rPr>
            </w:pPr>
            <w:r w:rsidRPr="005F61C4">
              <w:rPr>
                <w:lang w:eastAsia="ko-KR"/>
              </w:rPr>
              <w:t>Proposal #3: Study the following aspects for D2R preamble/midamble for device 2b/C:</w:t>
            </w:r>
            <w:r w:rsidRPr="005F61C4">
              <w:rPr>
                <w:lang w:eastAsia="ko-KR"/>
              </w:rPr>
              <w:br/>
              <w:t>l Use of multiple sequences with the same sequence length.</w:t>
            </w:r>
            <w:r w:rsidRPr="005F61C4">
              <w:rPr>
                <w:lang w:eastAsia="ko-KR"/>
              </w:rPr>
              <w:br/>
              <w:t>l Introduction of longer sequence.</w:t>
            </w:r>
            <w:r w:rsidRPr="005F61C4">
              <w:rPr>
                <w:lang w:eastAsia="ko-KR"/>
              </w:rPr>
              <w:br/>
              <w:t>l Introduction of new interval value(s) for D2R midamble.</w:t>
            </w:r>
          </w:p>
        </w:tc>
      </w:tr>
      <w:tr w:rsidR="005F61C4" w:rsidRPr="005F61C4" w14:paraId="5C7D2411" w14:textId="77777777" w:rsidTr="007F3E2B">
        <w:tc>
          <w:tcPr>
            <w:tcW w:w="0" w:type="auto"/>
            <w:vAlign w:val="center"/>
            <w:hideMark/>
          </w:tcPr>
          <w:p w14:paraId="0CC22A3C" w14:textId="77777777" w:rsidR="005F61C4" w:rsidRPr="005F61C4" w:rsidRDefault="005F61C4">
            <w:pPr>
              <w:rPr>
                <w:lang w:eastAsia="ko-KR"/>
              </w:rPr>
            </w:pPr>
            <w:r w:rsidRPr="005F61C4">
              <w:rPr>
                <w:lang w:eastAsia="ko-KR"/>
              </w:rPr>
              <w:t>Apple</w:t>
            </w:r>
          </w:p>
        </w:tc>
        <w:tc>
          <w:tcPr>
            <w:tcW w:w="0" w:type="auto"/>
            <w:vAlign w:val="center"/>
            <w:hideMark/>
          </w:tcPr>
          <w:p w14:paraId="0FDAEB2F" w14:textId="77777777" w:rsidR="005F61C4" w:rsidRPr="005F61C4" w:rsidRDefault="005F61C4">
            <w:pPr>
              <w:rPr>
                <w:lang w:eastAsia="ko-KR"/>
              </w:rPr>
            </w:pPr>
            <w:r w:rsidRPr="005F61C4">
              <w:rPr>
                <w:lang w:eastAsia="ko-KR"/>
              </w:rPr>
              <w:t>Proposal 3: RAN1 could consider studying enhancements to D2R control information to support SR-like signaling for facilitating DO-A traffic.</w:t>
            </w:r>
          </w:p>
        </w:tc>
      </w:tr>
      <w:tr w:rsidR="005F61C4" w:rsidRPr="005F61C4" w14:paraId="79DB38FE" w14:textId="77777777" w:rsidTr="007F3E2B">
        <w:tc>
          <w:tcPr>
            <w:tcW w:w="0" w:type="auto"/>
            <w:vAlign w:val="center"/>
            <w:hideMark/>
          </w:tcPr>
          <w:p w14:paraId="47DD90A5" w14:textId="77777777" w:rsidR="005F61C4" w:rsidRPr="005F61C4" w:rsidRDefault="005F61C4">
            <w:pPr>
              <w:rPr>
                <w:lang w:eastAsia="ko-KR"/>
              </w:rPr>
            </w:pPr>
            <w:r w:rsidRPr="005F61C4">
              <w:rPr>
                <w:lang w:eastAsia="ko-KR"/>
              </w:rPr>
              <w:t>CMCC</w:t>
            </w:r>
          </w:p>
        </w:tc>
        <w:tc>
          <w:tcPr>
            <w:tcW w:w="0" w:type="auto"/>
            <w:vAlign w:val="center"/>
            <w:hideMark/>
          </w:tcPr>
          <w:p w14:paraId="332B05D9" w14:textId="77777777" w:rsidR="005F61C4" w:rsidRDefault="005F61C4">
            <w:pPr>
              <w:rPr>
                <w:lang w:eastAsia="ko-KR"/>
              </w:rPr>
            </w:pPr>
            <w:r w:rsidRPr="005F61C4">
              <w:rPr>
                <w:lang w:eastAsia="ko-KR"/>
              </w:rPr>
              <w:t xml:space="preserve">Proposal 2: Frame structure with slot indexing can be introduced for Devices 2b/C. </w:t>
            </w:r>
            <w:r w:rsidRPr="005F61C4">
              <w:rPr>
                <w:lang w:eastAsia="ko-KR"/>
              </w:rPr>
              <w:br/>
              <w:t xml:space="preserve">Observation 2: Aligning D2R channel with slot boundary can simply Reader resource indication and resource allocation management. </w:t>
            </w:r>
            <w:r w:rsidRPr="005F61C4">
              <w:rPr>
                <w:lang w:eastAsia="ko-KR"/>
              </w:rPr>
              <w:br/>
              <w:t xml:space="preserve">Proposal 3: Slot or symbol alignment needs to be studied for D2R link of device 2b/C. </w:t>
            </w:r>
          </w:p>
          <w:p w14:paraId="1A02D612" w14:textId="148C227D" w:rsidR="005F61C4" w:rsidRPr="005F61C4" w:rsidRDefault="005F61C4">
            <w:pPr>
              <w:rPr>
                <w:lang w:eastAsia="ko-KR"/>
              </w:rPr>
            </w:pPr>
            <w:r w:rsidRPr="005F61C4">
              <w:rPr>
                <w:lang w:eastAsia="ko-KR"/>
              </w:rPr>
              <w:t>Observation 4: It is feasible for a device to use the same reference clock for sampling and carrier frequency generation by implementation, therefore, the SFO should be in the same level as CFO after calibration.</w:t>
            </w:r>
            <w:r w:rsidRPr="005F61C4">
              <w:rPr>
                <w:lang w:eastAsia="ko-KR"/>
              </w:rPr>
              <w:br/>
              <w:t>Observation 5: SFO at device side is not a big issue for D2R reception for Device 2b/C, but CFO estimation should be carefully studied.</w:t>
            </w:r>
            <w:r w:rsidRPr="005F61C4">
              <w:rPr>
                <w:lang w:eastAsia="ko-KR"/>
              </w:rPr>
              <w:br/>
              <w:t>Observation 6: CFO after calibration based on a R2D signal is in the level of tens to hundreds of ppm, it can reduce the guard band for D2R transmission but is not sufficient for coherent detection at the reader side.</w:t>
            </w:r>
            <w:r w:rsidRPr="005F61C4">
              <w:rPr>
                <w:lang w:eastAsia="ko-KR"/>
              </w:rPr>
              <w:br/>
              <w:t>Proposal 20: RAN1 should study enhancements on D2R ambles including preamble and midamble to enable coherent reception.</w:t>
            </w:r>
          </w:p>
        </w:tc>
      </w:tr>
      <w:tr w:rsidR="005F61C4" w:rsidRPr="005F61C4" w14:paraId="3184A6A0" w14:textId="77777777" w:rsidTr="007F3E2B">
        <w:tc>
          <w:tcPr>
            <w:tcW w:w="0" w:type="auto"/>
            <w:vAlign w:val="center"/>
            <w:hideMark/>
          </w:tcPr>
          <w:p w14:paraId="46B2B510" w14:textId="77777777" w:rsidR="005F61C4" w:rsidRPr="005F61C4" w:rsidRDefault="005F61C4">
            <w:pPr>
              <w:rPr>
                <w:lang w:eastAsia="ko-KR"/>
              </w:rPr>
            </w:pPr>
            <w:r w:rsidRPr="005F61C4">
              <w:rPr>
                <w:lang w:eastAsia="ko-KR"/>
              </w:rPr>
              <w:t>Sony</w:t>
            </w:r>
          </w:p>
        </w:tc>
        <w:tc>
          <w:tcPr>
            <w:tcW w:w="0" w:type="auto"/>
            <w:vAlign w:val="center"/>
            <w:hideMark/>
          </w:tcPr>
          <w:p w14:paraId="50D90AEA" w14:textId="77777777" w:rsidR="005F61C4" w:rsidRPr="005F61C4" w:rsidRDefault="005F61C4">
            <w:pPr>
              <w:rPr>
                <w:lang w:eastAsia="ko-KR"/>
              </w:rPr>
            </w:pPr>
            <w:r w:rsidRPr="005F61C4">
              <w:rPr>
                <w:lang w:eastAsia="ko-KR"/>
              </w:rPr>
              <w:t>Proposal 2: The air interface for device type C and 2b UL single-tone transmission waveform. RAN1 considers a baseline single-tone bandwidth of 3.75kHz.</w:t>
            </w:r>
          </w:p>
        </w:tc>
      </w:tr>
      <w:tr w:rsidR="005F61C4" w:rsidRPr="005F61C4" w14:paraId="0D344998" w14:textId="77777777" w:rsidTr="007F3E2B">
        <w:tc>
          <w:tcPr>
            <w:tcW w:w="0" w:type="auto"/>
            <w:vAlign w:val="center"/>
            <w:hideMark/>
          </w:tcPr>
          <w:p w14:paraId="48F90604" w14:textId="77777777" w:rsidR="005F61C4" w:rsidRPr="005F61C4" w:rsidRDefault="005F61C4">
            <w:pPr>
              <w:rPr>
                <w:lang w:eastAsia="ko-KR"/>
              </w:rPr>
            </w:pPr>
            <w:r w:rsidRPr="005F61C4">
              <w:rPr>
                <w:lang w:eastAsia="ko-KR"/>
              </w:rPr>
              <w:t>Qualcomm Incorporated</w:t>
            </w:r>
          </w:p>
        </w:tc>
        <w:tc>
          <w:tcPr>
            <w:tcW w:w="0" w:type="auto"/>
            <w:vAlign w:val="center"/>
            <w:hideMark/>
          </w:tcPr>
          <w:p w14:paraId="1468A2A5" w14:textId="77777777" w:rsidR="005F61C4" w:rsidRPr="005F61C4" w:rsidRDefault="005F61C4">
            <w:pPr>
              <w:rPr>
                <w:lang w:eastAsia="ko-KR"/>
              </w:rPr>
            </w:pPr>
            <w:r w:rsidRPr="005F61C4">
              <w:rPr>
                <w:lang w:eastAsia="ko-KR"/>
              </w:rPr>
              <w:t xml:space="preserve">Proposal 11: For outdoor coverage and inter-cell interference, </w:t>
            </w:r>
            <w:r w:rsidRPr="005F61C4">
              <w:rPr>
                <w:lang w:eastAsia="ko-KR"/>
              </w:rPr>
              <w:br/>
              <w:t>• Study R2D/D2R X-amble in terms of sequence length, location, and one or multiple sequences, considering the feasibility and performance impact of SFO/CFO.</w:t>
            </w:r>
          </w:p>
        </w:tc>
      </w:tr>
      <w:tr w:rsidR="005F61C4" w:rsidRPr="005F61C4" w14:paraId="30D44E92" w14:textId="77777777" w:rsidTr="007F3E2B">
        <w:tc>
          <w:tcPr>
            <w:tcW w:w="0" w:type="auto"/>
            <w:vAlign w:val="center"/>
            <w:hideMark/>
          </w:tcPr>
          <w:p w14:paraId="29F801CB" w14:textId="77777777" w:rsidR="005F61C4" w:rsidRPr="005F61C4" w:rsidRDefault="005F61C4">
            <w:pPr>
              <w:rPr>
                <w:lang w:eastAsia="ko-KR"/>
              </w:rPr>
            </w:pPr>
            <w:r w:rsidRPr="005F61C4">
              <w:rPr>
                <w:lang w:eastAsia="ko-KR"/>
              </w:rPr>
              <w:t>NTT DOCOMO, INC.</w:t>
            </w:r>
          </w:p>
        </w:tc>
        <w:tc>
          <w:tcPr>
            <w:tcW w:w="0" w:type="auto"/>
            <w:vAlign w:val="center"/>
            <w:hideMark/>
          </w:tcPr>
          <w:p w14:paraId="2A699DB7" w14:textId="77777777" w:rsidR="005F61C4" w:rsidRPr="005F61C4" w:rsidRDefault="005F61C4">
            <w:pPr>
              <w:rPr>
                <w:lang w:eastAsia="ko-KR"/>
              </w:rPr>
            </w:pPr>
            <w:r w:rsidRPr="005F61C4">
              <w:rPr>
                <w:lang w:eastAsia="ko-KR"/>
              </w:rPr>
              <w:t>Proposal 23:</w:t>
            </w:r>
            <w:r w:rsidRPr="005F61C4">
              <w:rPr>
                <w:lang w:eastAsia="ko-KR"/>
              </w:rPr>
              <w:br/>
              <w:t xml:space="preserve">Ø Evaluate and study whether Rel-19 long D2R amble and short D2R amble can meet the target performance in outdoor scenario. </w:t>
            </w:r>
            <w:r w:rsidRPr="005F61C4">
              <w:rPr>
                <w:lang w:eastAsia="ko-KR"/>
              </w:rPr>
              <w:br/>
              <w:t>Ø If enhancement is needed, new sequence length of D2R amble can be studied.</w:t>
            </w:r>
          </w:p>
        </w:tc>
      </w:tr>
    </w:tbl>
    <w:p w14:paraId="7BC2F382" w14:textId="7A17383F" w:rsidR="004B2E63" w:rsidRPr="005F61C4" w:rsidRDefault="004B2E63" w:rsidP="004B2E63">
      <w:pPr>
        <w:rPr>
          <w:lang w:eastAsia="ko-KR"/>
        </w:rPr>
      </w:pPr>
    </w:p>
    <w:p w14:paraId="700AFE1F" w14:textId="748BB174" w:rsidR="00FD4315" w:rsidRDefault="00D24B8B" w:rsidP="00D24B8B">
      <w:pPr>
        <w:pStyle w:val="2"/>
      </w:pPr>
      <w:r>
        <w:t>D2R</w:t>
      </w:r>
      <w:r w:rsidR="00FD4315">
        <w:t xml:space="preserve"> multiplexing</w:t>
      </w:r>
      <w:r w:rsidR="00DE47D1">
        <w:t>/multiple access</w:t>
      </w:r>
    </w:p>
    <w:p w14:paraId="12B58399" w14:textId="0DCB0972" w:rsidR="00D24B8B" w:rsidRDefault="00FD4315" w:rsidP="00FD4315">
      <w:pPr>
        <w:pStyle w:val="3"/>
      </w:pPr>
      <w:r>
        <w:t>D2R</w:t>
      </w:r>
      <w:r w:rsidR="00D24B8B">
        <w:t xml:space="preserve"> TDM</w:t>
      </w:r>
      <w:r>
        <w:t>(</w:t>
      </w:r>
      <w:r w:rsidR="00D24B8B">
        <w:t>A</w:t>
      </w:r>
      <w:r>
        <w:t>)</w:t>
      </w:r>
    </w:p>
    <w:p w14:paraId="52258478" w14:textId="72BE348E" w:rsidR="007A7F45" w:rsidRDefault="007A7F45" w:rsidP="007A7F45">
      <w:pPr>
        <w:rPr>
          <w:lang w:eastAsia="ko-KR"/>
        </w:rPr>
      </w:pPr>
      <w:r>
        <w:rPr>
          <w:lang w:eastAsia="ko-KR"/>
        </w:rPr>
        <w:t>Almost 15 companies show interest in enhancements on D2R TDM(A) for Device 2b/C. Based on the contributions, following proposal can be considered.</w:t>
      </w:r>
    </w:p>
    <w:p w14:paraId="0855FB59" w14:textId="65982A7F" w:rsidR="00E14333" w:rsidRDefault="00E14333" w:rsidP="00E14333">
      <w:pPr>
        <w:rPr>
          <w:lang w:eastAsia="x-none"/>
        </w:rPr>
      </w:pPr>
    </w:p>
    <w:p w14:paraId="303E9B20" w14:textId="5F2C03F1" w:rsidR="007A7F45" w:rsidRPr="00C65461" w:rsidRDefault="007A7F45" w:rsidP="00E14333">
      <w:pPr>
        <w:rPr>
          <w:b/>
          <w:lang w:eastAsia="ko-KR"/>
        </w:rPr>
      </w:pPr>
      <w:r w:rsidRPr="00C65461">
        <w:rPr>
          <w:b/>
          <w:lang w:eastAsia="ko-KR"/>
        </w:rPr>
        <w:t>Proposal</w:t>
      </w:r>
      <w:r w:rsidR="00C65461" w:rsidRPr="00C65461">
        <w:rPr>
          <w:b/>
          <w:lang w:eastAsia="ko-KR"/>
        </w:rPr>
        <w:t xml:space="preserve"> 4.5.1</w:t>
      </w:r>
      <w:r w:rsidR="00174B0D">
        <w:rPr>
          <w:b/>
          <w:lang w:eastAsia="ko-KR"/>
        </w:rPr>
        <w:t>a</w:t>
      </w:r>
    </w:p>
    <w:p w14:paraId="19A32793" w14:textId="692E4CA1" w:rsidR="00E14333" w:rsidRDefault="00E14333" w:rsidP="00E14333">
      <w:pPr>
        <w:rPr>
          <w:lang w:eastAsia="ko-KR"/>
        </w:rPr>
      </w:pPr>
      <w:r>
        <w:rPr>
          <w:rFonts w:hint="eastAsia"/>
          <w:lang w:eastAsia="ko-KR"/>
        </w:rPr>
        <w:t>Study necessity and feasibility of the following on D2R TDM(A)</w:t>
      </w:r>
      <w:r w:rsidR="00EF5E23">
        <w:rPr>
          <w:lang w:eastAsia="ko-KR"/>
        </w:rPr>
        <w:t xml:space="preserve"> for Device 2b/C</w:t>
      </w:r>
    </w:p>
    <w:p w14:paraId="64496E37" w14:textId="1B887677" w:rsidR="00E14333" w:rsidRDefault="00E14333" w:rsidP="00E14333">
      <w:pPr>
        <w:pStyle w:val="ab"/>
        <w:numPr>
          <w:ilvl w:val="0"/>
          <w:numId w:val="3"/>
        </w:numPr>
        <w:rPr>
          <w:lang w:eastAsia="ko-KR"/>
        </w:rPr>
      </w:pPr>
      <w:r>
        <w:rPr>
          <w:lang w:eastAsia="ko-KR"/>
        </w:rPr>
        <w:t xml:space="preserve">larger X values (i.e., X &gt; </w:t>
      </w:r>
      <w:r w:rsidR="00622CE8">
        <w:rPr>
          <w:lang w:eastAsia="ko-KR"/>
        </w:rPr>
        <w:t>2</w:t>
      </w:r>
      <w:r>
        <w:rPr>
          <w:lang w:eastAsia="ko-KR"/>
        </w:rPr>
        <w:t>)</w:t>
      </w:r>
    </w:p>
    <w:p w14:paraId="57462E72" w14:textId="69F2C6BD" w:rsidR="00622CE8" w:rsidRDefault="00622CE8" w:rsidP="00E14333">
      <w:pPr>
        <w:pStyle w:val="ab"/>
        <w:numPr>
          <w:ilvl w:val="0"/>
          <w:numId w:val="3"/>
        </w:numPr>
        <w:rPr>
          <w:lang w:eastAsia="ko-KR"/>
        </w:rPr>
      </w:pPr>
      <w:r>
        <w:rPr>
          <w:lang w:eastAsia="ko-KR"/>
        </w:rPr>
        <w:t>Msg3 TDMA (i.e., X &gt; 1)</w:t>
      </w:r>
    </w:p>
    <w:p w14:paraId="10E8FBB4" w14:textId="7D354DEA" w:rsidR="00E1285C" w:rsidRDefault="00E1285C" w:rsidP="00E14333">
      <w:pPr>
        <w:pStyle w:val="ab"/>
        <w:numPr>
          <w:ilvl w:val="0"/>
          <w:numId w:val="3"/>
        </w:numPr>
        <w:rPr>
          <w:lang w:eastAsia="ko-KR"/>
        </w:rPr>
      </w:pPr>
      <w:r>
        <w:rPr>
          <w:lang w:eastAsia="ko-KR"/>
        </w:rPr>
        <w:t xml:space="preserve">impacts on device transmission time determination (e.g., Toffset2, Toffset3) </w:t>
      </w:r>
    </w:p>
    <w:p w14:paraId="0A76A008" w14:textId="09752B6C" w:rsidR="00622CE8" w:rsidRDefault="00622CE8" w:rsidP="00622CE8">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0A749677" w14:textId="77777777" w:rsidTr="00AD48E1">
        <w:tc>
          <w:tcPr>
            <w:tcW w:w="1479" w:type="dxa"/>
            <w:shd w:val="clear" w:color="auto" w:fill="D9D9D9" w:themeFill="background1" w:themeFillShade="D9"/>
          </w:tcPr>
          <w:p w14:paraId="666169DE" w14:textId="77777777" w:rsidR="00B27EE0" w:rsidRPr="0004202B" w:rsidRDefault="00B27EE0"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42275193" w14:textId="77777777" w:rsidR="00B27EE0" w:rsidRPr="0004202B" w:rsidRDefault="00B27EE0"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79714BC4" w14:textId="77777777" w:rsidR="00B27EE0" w:rsidRPr="0004202B" w:rsidRDefault="00B27EE0" w:rsidP="00AD48E1">
            <w:pPr>
              <w:jc w:val="center"/>
              <w:rPr>
                <w:b/>
                <w:bCs/>
                <w:lang w:val="en-US" w:eastAsia="ko-KR"/>
              </w:rPr>
            </w:pPr>
            <w:r w:rsidRPr="0004202B">
              <w:rPr>
                <w:b/>
                <w:bCs/>
                <w:lang w:val="en-US" w:eastAsia="ko-KR"/>
              </w:rPr>
              <w:t>Comments</w:t>
            </w:r>
          </w:p>
        </w:tc>
      </w:tr>
      <w:tr w:rsidR="00B27EE0" w:rsidRPr="0004202B" w14:paraId="1AF89CB2" w14:textId="77777777" w:rsidTr="00AD48E1">
        <w:tc>
          <w:tcPr>
            <w:tcW w:w="1479" w:type="dxa"/>
          </w:tcPr>
          <w:p w14:paraId="35BD1B3D" w14:textId="77777777" w:rsidR="00B27EE0" w:rsidRPr="0004202B" w:rsidRDefault="00B27EE0" w:rsidP="00AD48E1">
            <w:pPr>
              <w:rPr>
                <w:lang w:val="en-US" w:eastAsia="ko-KR"/>
              </w:rPr>
            </w:pPr>
          </w:p>
        </w:tc>
        <w:tc>
          <w:tcPr>
            <w:tcW w:w="1372" w:type="dxa"/>
          </w:tcPr>
          <w:p w14:paraId="32CABBFE" w14:textId="77777777" w:rsidR="00B27EE0" w:rsidRPr="0004202B" w:rsidRDefault="00B27EE0" w:rsidP="00AD48E1">
            <w:pPr>
              <w:rPr>
                <w:lang w:val="en-US" w:eastAsia="ko-KR"/>
              </w:rPr>
            </w:pPr>
          </w:p>
        </w:tc>
        <w:tc>
          <w:tcPr>
            <w:tcW w:w="6780" w:type="dxa"/>
          </w:tcPr>
          <w:p w14:paraId="269AC808" w14:textId="77777777" w:rsidR="00B27EE0" w:rsidRPr="0004202B" w:rsidRDefault="00B27EE0" w:rsidP="00AD48E1">
            <w:pPr>
              <w:rPr>
                <w:lang w:val="en-US" w:eastAsia="ko-KR"/>
              </w:rPr>
            </w:pPr>
          </w:p>
        </w:tc>
      </w:tr>
      <w:tr w:rsidR="00B27EE0" w:rsidRPr="0004202B" w14:paraId="45CAAA42" w14:textId="77777777" w:rsidTr="00AD48E1">
        <w:tc>
          <w:tcPr>
            <w:tcW w:w="1479" w:type="dxa"/>
          </w:tcPr>
          <w:p w14:paraId="4EA01E92" w14:textId="77777777" w:rsidR="00B27EE0" w:rsidRPr="0004202B" w:rsidRDefault="00B27EE0" w:rsidP="00AD48E1">
            <w:pPr>
              <w:rPr>
                <w:lang w:val="en-US" w:eastAsia="ko-KR"/>
              </w:rPr>
            </w:pPr>
          </w:p>
        </w:tc>
        <w:tc>
          <w:tcPr>
            <w:tcW w:w="1372" w:type="dxa"/>
          </w:tcPr>
          <w:p w14:paraId="6FC1B2EF" w14:textId="77777777" w:rsidR="00B27EE0" w:rsidRPr="0004202B" w:rsidRDefault="00B27EE0" w:rsidP="00AD48E1">
            <w:pPr>
              <w:rPr>
                <w:lang w:val="en-US" w:eastAsia="ko-KR"/>
              </w:rPr>
            </w:pPr>
          </w:p>
        </w:tc>
        <w:tc>
          <w:tcPr>
            <w:tcW w:w="6780" w:type="dxa"/>
          </w:tcPr>
          <w:p w14:paraId="74FA6A3D" w14:textId="77777777" w:rsidR="00B27EE0" w:rsidRPr="0004202B" w:rsidRDefault="00B27EE0" w:rsidP="00AD48E1">
            <w:pPr>
              <w:rPr>
                <w:lang w:val="en-US" w:eastAsia="ko-KR"/>
              </w:rPr>
            </w:pPr>
          </w:p>
        </w:tc>
      </w:tr>
    </w:tbl>
    <w:p w14:paraId="6F0F780B" w14:textId="3F7D2579" w:rsidR="00B27EE0" w:rsidRDefault="00B27EE0" w:rsidP="00622CE8">
      <w:pPr>
        <w:rPr>
          <w:lang w:eastAsia="ko-KR"/>
        </w:rPr>
      </w:pPr>
    </w:p>
    <w:p w14:paraId="558510F5" w14:textId="77777777" w:rsidR="00145FA9" w:rsidRDefault="00145FA9" w:rsidP="00622CE8">
      <w:pPr>
        <w:rPr>
          <w:lang w:eastAsia="ko-KR"/>
        </w:rPr>
      </w:pPr>
    </w:p>
    <w:p w14:paraId="6C19199E" w14:textId="77777777" w:rsidR="005A5318" w:rsidRDefault="005A5318" w:rsidP="005A5318">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5A5318" w:rsidRDefault="005A5318" w:rsidP="00622CE8">
      <w:pPr>
        <w:rPr>
          <w:lang w:eastAsia="ko-KR"/>
        </w:rPr>
      </w:pPr>
    </w:p>
    <w:tbl>
      <w:tblPr>
        <w:tblStyle w:val="ad"/>
        <w:tblW w:w="0" w:type="auto"/>
        <w:tblLook w:val="04A0" w:firstRow="1" w:lastRow="0" w:firstColumn="1" w:lastColumn="0" w:noHBand="0" w:noVBand="1"/>
      </w:tblPr>
      <w:tblGrid>
        <w:gridCol w:w="1729"/>
        <w:gridCol w:w="7902"/>
      </w:tblGrid>
      <w:tr w:rsidR="00877F04" w:rsidRPr="00877F04" w14:paraId="3A69C3FE" w14:textId="77777777" w:rsidTr="006033AD">
        <w:tc>
          <w:tcPr>
            <w:tcW w:w="0" w:type="auto"/>
            <w:vAlign w:val="center"/>
            <w:hideMark/>
          </w:tcPr>
          <w:p w14:paraId="4D62C2DD" w14:textId="77777777" w:rsidR="00877F04" w:rsidRPr="00877F04" w:rsidRDefault="00877F04">
            <w:pPr>
              <w:rPr>
                <w:lang w:val="en-US" w:eastAsia="ko-KR"/>
              </w:rPr>
            </w:pPr>
            <w:r w:rsidRPr="00877F04">
              <w:rPr>
                <w:lang w:eastAsia="ko-KR"/>
              </w:rPr>
              <w:t>Companies</w:t>
            </w:r>
          </w:p>
        </w:tc>
        <w:tc>
          <w:tcPr>
            <w:tcW w:w="0" w:type="auto"/>
            <w:vAlign w:val="center"/>
            <w:hideMark/>
          </w:tcPr>
          <w:p w14:paraId="60DA8694" w14:textId="77777777" w:rsidR="00877F04" w:rsidRPr="00877F04" w:rsidRDefault="00877F04">
            <w:pPr>
              <w:rPr>
                <w:lang w:eastAsia="ko-KR"/>
              </w:rPr>
            </w:pPr>
            <w:r w:rsidRPr="00877F04">
              <w:rPr>
                <w:lang w:eastAsia="ko-KR"/>
              </w:rPr>
              <w:t>Proposals and observations</w:t>
            </w:r>
          </w:p>
        </w:tc>
      </w:tr>
      <w:tr w:rsidR="00877F04" w:rsidRPr="00877F04" w14:paraId="7C1C068E" w14:textId="77777777" w:rsidTr="006033AD">
        <w:tc>
          <w:tcPr>
            <w:tcW w:w="0" w:type="auto"/>
            <w:vAlign w:val="center"/>
            <w:hideMark/>
          </w:tcPr>
          <w:p w14:paraId="0690B427" w14:textId="77777777" w:rsidR="00877F04" w:rsidRPr="00877F04" w:rsidRDefault="00877F04">
            <w:pPr>
              <w:rPr>
                <w:lang w:eastAsia="ko-KR"/>
              </w:rPr>
            </w:pPr>
            <w:r w:rsidRPr="00877F04">
              <w:rPr>
                <w:lang w:eastAsia="ko-KR"/>
              </w:rPr>
              <w:t>FUTUREWEI</w:t>
            </w:r>
          </w:p>
        </w:tc>
        <w:tc>
          <w:tcPr>
            <w:tcW w:w="0" w:type="auto"/>
            <w:vAlign w:val="center"/>
            <w:hideMark/>
          </w:tcPr>
          <w:p w14:paraId="785BFD94" w14:textId="77777777" w:rsidR="00877F04" w:rsidRPr="00877F04" w:rsidRDefault="00877F04">
            <w:pPr>
              <w:rPr>
                <w:lang w:eastAsia="ko-KR"/>
              </w:rPr>
            </w:pPr>
            <w:r w:rsidRPr="00877F04">
              <w:rPr>
                <w:lang w:eastAsia="ko-KR"/>
              </w:rPr>
              <w:t>Observation 3: The latency for TDMA can be reduced with a lower SFO value.</w:t>
            </w:r>
            <w:r w:rsidRPr="00877F04">
              <w:rPr>
                <w:lang w:eastAsia="ko-KR"/>
              </w:rPr>
              <w:br/>
              <w:t xml:space="preserve">Observation 4: For the active devices, the effects of the propagation delay may need to be considered for TDMA when the SFO for the active device is on the order of 103 or lower. </w:t>
            </w:r>
            <w:r w:rsidRPr="00877F04">
              <w:rPr>
                <w:lang w:eastAsia="ko-KR"/>
              </w:rPr>
              <w:br/>
              <w:t>Proposal 1: For the active devices, the coefficient of the expression T_(R</w:t>
            </w:r>
            <w:r w:rsidRPr="00877F04">
              <w:rPr>
                <w:rFonts w:hint="eastAsia"/>
                <w:lang w:eastAsia="ko-KR"/>
              </w:rPr>
              <w:t>→</w:t>
            </w:r>
            <w:r w:rsidRPr="00877F04">
              <w:rPr>
                <w:lang w:eastAsia="ko-KR"/>
              </w:rPr>
              <w:t xml:space="preserve">D)=(1+(2t_e)/(1-t_e ))(T_"offset" +T_"msg1"  ) should be updated according to the value of SFO supported. </w:t>
            </w:r>
            <w:r w:rsidRPr="00877F04">
              <w:rPr>
                <w:lang w:eastAsia="ko-KR"/>
              </w:rPr>
              <w:br/>
              <w:t>Proposal 2: In Rel-20, up to 8 time domain resources should be considered for TDMA of Msg1</w:t>
            </w:r>
          </w:p>
        </w:tc>
      </w:tr>
      <w:tr w:rsidR="00877F04" w:rsidRPr="00877F04" w14:paraId="70CDB1E8" w14:textId="77777777" w:rsidTr="006033AD">
        <w:tc>
          <w:tcPr>
            <w:tcW w:w="0" w:type="auto"/>
            <w:vAlign w:val="center"/>
            <w:hideMark/>
          </w:tcPr>
          <w:p w14:paraId="5A347616" w14:textId="77777777" w:rsidR="00877F04" w:rsidRPr="00877F04" w:rsidRDefault="00877F04">
            <w:pPr>
              <w:rPr>
                <w:lang w:eastAsia="ko-KR"/>
              </w:rPr>
            </w:pPr>
            <w:r w:rsidRPr="00877F04">
              <w:rPr>
                <w:lang w:eastAsia="ko-KR"/>
              </w:rPr>
              <w:t>Spreadtrum, UNISOC</w:t>
            </w:r>
          </w:p>
        </w:tc>
        <w:tc>
          <w:tcPr>
            <w:tcW w:w="0" w:type="auto"/>
            <w:vAlign w:val="center"/>
            <w:hideMark/>
          </w:tcPr>
          <w:p w14:paraId="29A3179D" w14:textId="77777777" w:rsidR="00877F04" w:rsidRPr="00877F04" w:rsidRDefault="00877F04">
            <w:pPr>
              <w:rPr>
                <w:lang w:eastAsia="ko-KR"/>
              </w:rPr>
            </w:pPr>
            <w:r w:rsidRPr="00877F04">
              <w:rPr>
                <w:lang w:eastAsia="ko-KR"/>
              </w:rPr>
              <w:t>Observation 4: The sustainable time of active device is the challenge for supporting multiple TDM resources for Msg1 and Msg3.</w:t>
            </w:r>
            <w:r w:rsidRPr="00877F04">
              <w:rPr>
                <w:lang w:eastAsia="ko-KR"/>
              </w:rPr>
              <w:br/>
              <w:t>Proposal 9: Only one time domain resource for Msg1/Msg3 transmission should be the baseline.</w:t>
            </w:r>
          </w:p>
        </w:tc>
      </w:tr>
      <w:tr w:rsidR="00877F04" w:rsidRPr="00877F04" w14:paraId="67F61BE0" w14:textId="77777777" w:rsidTr="006033AD">
        <w:tc>
          <w:tcPr>
            <w:tcW w:w="0" w:type="auto"/>
            <w:vAlign w:val="center"/>
            <w:hideMark/>
          </w:tcPr>
          <w:p w14:paraId="1E2F0340" w14:textId="77777777" w:rsidR="00877F04" w:rsidRPr="00877F04" w:rsidRDefault="00877F04">
            <w:pPr>
              <w:rPr>
                <w:lang w:eastAsia="ko-KR"/>
              </w:rPr>
            </w:pPr>
            <w:r w:rsidRPr="00877F04">
              <w:rPr>
                <w:lang w:eastAsia="ko-KR"/>
              </w:rPr>
              <w:t>Ericsson</w:t>
            </w:r>
          </w:p>
        </w:tc>
        <w:tc>
          <w:tcPr>
            <w:tcW w:w="0" w:type="auto"/>
            <w:vAlign w:val="center"/>
            <w:hideMark/>
          </w:tcPr>
          <w:p w14:paraId="0C9C6C5E" w14:textId="77777777" w:rsidR="00877F04" w:rsidRPr="00877F04" w:rsidRDefault="00877F04">
            <w:pPr>
              <w:rPr>
                <w:lang w:eastAsia="ko-KR"/>
              </w:rPr>
            </w:pPr>
            <w:r w:rsidRPr="00877F04">
              <w:rPr>
                <w:lang w:eastAsia="ko-KR"/>
              </w:rPr>
              <w:t xml:space="preserve">Observation 16 Msg3 D2R transmission may be able to utilize TDMA along with FDMA. </w:t>
            </w:r>
            <w:r w:rsidRPr="00877F04">
              <w:rPr>
                <w:lang w:eastAsia="ko-KR"/>
              </w:rPr>
              <w:br/>
              <w:t xml:space="preserve">Proposal 15 Study the synchronization requirements of active devices to enable Msg3 D2R transmission for TDMA on top of FDMA. </w:t>
            </w:r>
          </w:p>
        </w:tc>
      </w:tr>
      <w:tr w:rsidR="00877F04" w:rsidRPr="00877F04" w14:paraId="08C963F3" w14:textId="77777777" w:rsidTr="006033AD">
        <w:tc>
          <w:tcPr>
            <w:tcW w:w="0" w:type="auto"/>
            <w:vAlign w:val="center"/>
            <w:hideMark/>
          </w:tcPr>
          <w:p w14:paraId="67985663" w14:textId="77777777" w:rsidR="00877F04" w:rsidRPr="00877F04" w:rsidRDefault="00877F04">
            <w:pPr>
              <w:rPr>
                <w:lang w:eastAsia="ko-KR"/>
              </w:rPr>
            </w:pPr>
            <w:r w:rsidRPr="00877F04">
              <w:rPr>
                <w:lang w:eastAsia="ko-KR"/>
              </w:rPr>
              <w:t>CATT</w:t>
            </w:r>
          </w:p>
        </w:tc>
        <w:tc>
          <w:tcPr>
            <w:tcW w:w="0" w:type="auto"/>
            <w:vAlign w:val="center"/>
            <w:hideMark/>
          </w:tcPr>
          <w:p w14:paraId="5A36F106" w14:textId="77777777" w:rsidR="00877F04" w:rsidRPr="00877F04" w:rsidRDefault="00877F04">
            <w:pPr>
              <w:rPr>
                <w:lang w:eastAsia="ko-KR"/>
              </w:rPr>
            </w:pPr>
            <w:r w:rsidRPr="00877F04">
              <w:rPr>
                <w:lang w:eastAsia="ko-KR"/>
              </w:rPr>
              <w:t xml:space="preserve">Proposal 24: The limitation of the maximum number X of access occasion for Msg1 TDM transmission in Rel-19 is not suitable to apply to Rel-20. </w:t>
            </w:r>
            <w:r w:rsidRPr="00877F04">
              <w:rPr>
                <w:lang w:eastAsia="ko-KR"/>
              </w:rPr>
              <w:br/>
              <w:t>Observation 14: The transmission latency can be reduced by supporting TDMA for Msg3.</w:t>
            </w:r>
            <w:r w:rsidRPr="00877F04">
              <w:rPr>
                <w:lang w:eastAsia="ko-KR"/>
              </w:rPr>
              <w:br/>
              <w:t>Observation 15: The larger the TDMA number, the slower the reduction in latency.</w:t>
            </w:r>
            <w:r w:rsidRPr="00877F04">
              <w:rPr>
                <w:lang w:eastAsia="ko-KR"/>
              </w:rPr>
              <w:br/>
              <w:t xml:space="preserve">Proposal 29: At least X=2 can be supported for the TDMA of Msg3. </w:t>
            </w:r>
          </w:p>
        </w:tc>
      </w:tr>
      <w:tr w:rsidR="00877F04" w:rsidRPr="00877F04" w14:paraId="6E9E82BE" w14:textId="77777777" w:rsidTr="006033AD">
        <w:tc>
          <w:tcPr>
            <w:tcW w:w="0" w:type="auto"/>
            <w:vAlign w:val="center"/>
            <w:hideMark/>
          </w:tcPr>
          <w:p w14:paraId="310C22EA" w14:textId="77777777" w:rsidR="00877F04" w:rsidRPr="00877F04" w:rsidRDefault="00877F04">
            <w:pPr>
              <w:rPr>
                <w:lang w:eastAsia="ko-KR"/>
              </w:rPr>
            </w:pPr>
            <w:r w:rsidRPr="00877F04">
              <w:rPr>
                <w:lang w:eastAsia="ko-KR"/>
              </w:rPr>
              <w:t>vivo</w:t>
            </w:r>
          </w:p>
        </w:tc>
        <w:tc>
          <w:tcPr>
            <w:tcW w:w="0" w:type="auto"/>
            <w:vAlign w:val="center"/>
            <w:hideMark/>
          </w:tcPr>
          <w:p w14:paraId="39A44958" w14:textId="77777777" w:rsidR="00877F04" w:rsidRPr="00877F04" w:rsidRDefault="00877F04">
            <w:pPr>
              <w:rPr>
                <w:lang w:eastAsia="ko-KR"/>
              </w:rPr>
            </w:pPr>
            <w:r w:rsidRPr="00877F04">
              <w:rPr>
                <w:lang w:eastAsia="ko-KR"/>
              </w:rPr>
              <w:t>Proposal 25: Both D2R TDMA and FDMA should be the baseline for R20 AIoT SI.</w:t>
            </w:r>
            <w:r w:rsidRPr="00877F04">
              <w:rPr>
                <w:lang w:eastAsia="ko-KR"/>
              </w:rPr>
              <w:br/>
              <w:t>Observation 39: Larger maximum number of TDMed D2R access occasions i.e., &gt;2 can be considered for R20 AIoT device.</w:t>
            </w:r>
          </w:p>
        </w:tc>
      </w:tr>
      <w:tr w:rsidR="00877F04" w:rsidRPr="00877F04" w14:paraId="34792CDF" w14:textId="77777777" w:rsidTr="006033AD">
        <w:tc>
          <w:tcPr>
            <w:tcW w:w="0" w:type="auto"/>
            <w:vAlign w:val="center"/>
            <w:hideMark/>
          </w:tcPr>
          <w:p w14:paraId="520AA1B1" w14:textId="77777777" w:rsidR="00877F04" w:rsidRPr="00877F04" w:rsidRDefault="00877F04">
            <w:pPr>
              <w:rPr>
                <w:lang w:eastAsia="ko-KR"/>
              </w:rPr>
            </w:pPr>
            <w:r w:rsidRPr="00877F04">
              <w:rPr>
                <w:lang w:eastAsia="ko-KR"/>
              </w:rPr>
              <w:t>Xiaomi</w:t>
            </w:r>
          </w:p>
        </w:tc>
        <w:tc>
          <w:tcPr>
            <w:tcW w:w="0" w:type="auto"/>
            <w:vAlign w:val="center"/>
            <w:hideMark/>
          </w:tcPr>
          <w:p w14:paraId="7CE9E813" w14:textId="77777777" w:rsidR="00877F04" w:rsidRPr="00877F04" w:rsidRDefault="00877F04">
            <w:pPr>
              <w:rPr>
                <w:lang w:eastAsia="ko-KR"/>
              </w:rPr>
            </w:pPr>
            <w:r w:rsidRPr="00877F04">
              <w:rPr>
                <w:lang w:eastAsia="ko-KR"/>
              </w:rPr>
              <w:t>Proposal 12: For Rel-20 D2R multiple access, TDMA and FDMA are supported.</w:t>
            </w:r>
            <w:r w:rsidRPr="00877F04">
              <w:rPr>
                <w:lang w:eastAsia="ko-KR"/>
              </w:rPr>
              <w:br/>
              <w:t>• For FDMA, small frequency shift can be supported directly based on the internal carrier wave.</w:t>
            </w:r>
          </w:p>
        </w:tc>
      </w:tr>
      <w:tr w:rsidR="00877F04" w:rsidRPr="00877F04" w14:paraId="117628F7" w14:textId="77777777" w:rsidTr="006033AD">
        <w:tc>
          <w:tcPr>
            <w:tcW w:w="0" w:type="auto"/>
            <w:vAlign w:val="center"/>
            <w:hideMark/>
          </w:tcPr>
          <w:p w14:paraId="27BB262E" w14:textId="77777777" w:rsidR="00877F04" w:rsidRPr="00877F04" w:rsidRDefault="00877F04">
            <w:pPr>
              <w:rPr>
                <w:lang w:eastAsia="ko-KR"/>
              </w:rPr>
            </w:pPr>
            <w:r w:rsidRPr="00877F04">
              <w:rPr>
                <w:lang w:eastAsia="ko-KR"/>
              </w:rPr>
              <w:t>Samsung</w:t>
            </w:r>
          </w:p>
        </w:tc>
        <w:tc>
          <w:tcPr>
            <w:tcW w:w="0" w:type="auto"/>
            <w:vAlign w:val="center"/>
            <w:hideMark/>
          </w:tcPr>
          <w:p w14:paraId="51B46AE8" w14:textId="77777777" w:rsidR="00877F04" w:rsidRPr="00877F04" w:rsidRDefault="00877F04">
            <w:pPr>
              <w:rPr>
                <w:lang w:eastAsia="ko-KR"/>
              </w:rPr>
            </w:pPr>
            <w:r w:rsidRPr="00877F04">
              <w:rPr>
                <w:lang w:eastAsia="ko-KR"/>
              </w:rPr>
              <w:t>Proposal 16. Study more than two TDMA slots for Msg1 transmission in response to a R2D transmission triggering random access.</w:t>
            </w:r>
          </w:p>
        </w:tc>
      </w:tr>
      <w:tr w:rsidR="00877F04" w:rsidRPr="00877F04" w14:paraId="694E0C34" w14:textId="77777777" w:rsidTr="006033AD">
        <w:tc>
          <w:tcPr>
            <w:tcW w:w="0" w:type="auto"/>
            <w:vAlign w:val="center"/>
            <w:hideMark/>
          </w:tcPr>
          <w:p w14:paraId="7D0E47AB" w14:textId="77777777" w:rsidR="00877F04" w:rsidRPr="00877F04" w:rsidRDefault="00877F04">
            <w:pPr>
              <w:rPr>
                <w:lang w:eastAsia="ko-KR"/>
              </w:rPr>
            </w:pPr>
            <w:r w:rsidRPr="00877F04">
              <w:rPr>
                <w:lang w:eastAsia="ko-KR"/>
              </w:rPr>
              <w:t>LG Electronics</w:t>
            </w:r>
          </w:p>
        </w:tc>
        <w:tc>
          <w:tcPr>
            <w:tcW w:w="0" w:type="auto"/>
            <w:vAlign w:val="center"/>
            <w:hideMark/>
          </w:tcPr>
          <w:p w14:paraId="27E07750" w14:textId="77777777" w:rsidR="00877F04" w:rsidRPr="00877F04" w:rsidRDefault="00877F04">
            <w:pPr>
              <w:rPr>
                <w:lang w:eastAsia="ko-KR"/>
              </w:rPr>
            </w:pPr>
            <w:r w:rsidRPr="00877F04">
              <w:rPr>
                <w:lang w:eastAsia="ko-KR"/>
              </w:rPr>
              <w:t>Proposal #13: Study the following aspects for D2R TDM enhancement:</w:t>
            </w:r>
            <w:r w:rsidRPr="00877F04">
              <w:rPr>
                <w:lang w:eastAsia="ko-KR"/>
              </w:rPr>
              <w:br/>
              <w:t>l Support for larger X value(s) for Msg1 transmission.</w:t>
            </w:r>
            <w:r w:rsidRPr="00877F04">
              <w:rPr>
                <w:lang w:eastAsia="ko-KR"/>
              </w:rPr>
              <w:br/>
              <w:t>l Enhancement of TR</w:t>
            </w:r>
            <w:r w:rsidRPr="00877F04">
              <w:rPr>
                <w:rFonts w:hint="eastAsia"/>
                <w:lang w:eastAsia="ko-KR"/>
              </w:rPr>
              <w:t>→</w:t>
            </w:r>
            <w:r w:rsidRPr="00877F04">
              <w:rPr>
                <w:lang w:eastAsia="ko-KR"/>
              </w:rPr>
              <w:t>D for larger X value(s).</w:t>
            </w:r>
          </w:p>
        </w:tc>
      </w:tr>
      <w:tr w:rsidR="00877F04" w:rsidRPr="00877F04" w14:paraId="7D6D3DC6" w14:textId="77777777" w:rsidTr="006033AD">
        <w:tc>
          <w:tcPr>
            <w:tcW w:w="0" w:type="auto"/>
            <w:vAlign w:val="center"/>
            <w:hideMark/>
          </w:tcPr>
          <w:p w14:paraId="7237266A" w14:textId="77777777" w:rsidR="00877F04" w:rsidRPr="00877F04" w:rsidRDefault="00877F04">
            <w:pPr>
              <w:rPr>
                <w:lang w:eastAsia="ko-KR"/>
              </w:rPr>
            </w:pPr>
            <w:r w:rsidRPr="00877F04">
              <w:rPr>
                <w:lang w:eastAsia="ko-KR"/>
              </w:rPr>
              <w:t>NEC</w:t>
            </w:r>
          </w:p>
        </w:tc>
        <w:tc>
          <w:tcPr>
            <w:tcW w:w="0" w:type="auto"/>
            <w:vAlign w:val="center"/>
            <w:hideMark/>
          </w:tcPr>
          <w:p w14:paraId="48C9B68E" w14:textId="77777777" w:rsidR="00877F04" w:rsidRPr="00877F04" w:rsidRDefault="00877F04">
            <w:pPr>
              <w:rPr>
                <w:lang w:eastAsia="ko-KR"/>
              </w:rPr>
            </w:pPr>
            <w:r w:rsidRPr="00877F04">
              <w:rPr>
                <w:lang w:eastAsia="ko-KR"/>
              </w:rPr>
              <w:t>Proposal 6: Due to SFO refinement in active device, the maximum number of time domain resources (X) can be increased compared to Rel-19.</w:t>
            </w:r>
            <w:r w:rsidRPr="00877F04">
              <w:rPr>
                <w:lang w:eastAsia="ko-KR"/>
              </w:rPr>
              <w:br/>
              <w:t>Proposal 7: Due to SFO refinement in active device, timing related parameters may need further update for time efficiency.</w:t>
            </w:r>
          </w:p>
        </w:tc>
      </w:tr>
      <w:tr w:rsidR="00877F04" w:rsidRPr="00877F04" w14:paraId="3D24BC45" w14:textId="77777777" w:rsidTr="006033AD">
        <w:tc>
          <w:tcPr>
            <w:tcW w:w="0" w:type="auto"/>
            <w:vAlign w:val="center"/>
            <w:hideMark/>
          </w:tcPr>
          <w:p w14:paraId="62E7CD1D" w14:textId="77777777" w:rsidR="00877F04" w:rsidRPr="00877F04" w:rsidRDefault="00877F04">
            <w:pPr>
              <w:rPr>
                <w:lang w:eastAsia="ko-KR"/>
              </w:rPr>
            </w:pPr>
            <w:r w:rsidRPr="00877F04">
              <w:rPr>
                <w:lang w:eastAsia="ko-KR"/>
              </w:rPr>
              <w:t>ETRI</w:t>
            </w:r>
          </w:p>
        </w:tc>
        <w:tc>
          <w:tcPr>
            <w:tcW w:w="0" w:type="auto"/>
            <w:vAlign w:val="center"/>
            <w:hideMark/>
          </w:tcPr>
          <w:p w14:paraId="71B4B8DC" w14:textId="77777777" w:rsidR="00877F04" w:rsidRPr="00877F04" w:rsidRDefault="00877F04">
            <w:pPr>
              <w:rPr>
                <w:lang w:eastAsia="ko-KR"/>
              </w:rPr>
            </w:pPr>
            <w:r w:rsidRPr="00877F04">
              <w:rPr>
                <w:lang w:eastAsia="ko-KR"/>
              </w:rPr>
              <w:t>Proposal 1: Study the feasibility and performance benefits of supporting more than two message 1 time-domain access occasions for devices 2b/C, considering improved SFO stability.</w:t>
            </w:r>
            <w:r w:rsidRPr="00877F04">
              <w:rPr>
                <w:lang w:eastAsia="ko-KR"/>
              </w:rPr>
              <w:br/>
              <w:t>Proposal 2: Study enhanced time-domain resource allocation methods optimized for smaller SFO in active devices.</w:t>
            </w:r>
            <w:r w:rsidRPr="00877F04">
              <w:rPr>
                <w:lang w:eastAsia="ko-KR"/>
              </w:rPr>
              <w:br/>
              <w:t>Proposal 3: Study support for more than one message 3 time-domain access occasion for devices 2b/C.</w:t>
            </w:r>
          </w:p>
        </w:tc>
      </w:tr>
      <w:tr w:rsidR="00877F04" w:rsidRPr="00877F04" w14:paraId="476C1A46" w14:textId="77777777" w:rsidTr="006033AD">
        <w:tc>
          <w:tcPr>
            <w:tcW w:w="0" w:type="auto"/>
            <w:vAlign w:val="center"/>
            <w:hideMark/>
          </w:tcPr>
          <w:p w14:paraId="45576FB8" w14:textId="77777777" w:rsidR="00877F04" w:rsidRPr="00877F04" w:rsidRDefault="00877F04">
            <w:pPr>
              <w:rPr>
                <w:lang w:eastAsia="ko-KR"/>
              </w:rPr>
            </w:pPr>
            <w:r w:rsidRPr="00877F04">
              <w:rPr>
                <w:lang w:eastAsia="ko-KR"/>
              </w:rPr>
              <w:t>CMCC</w:t>
            </w:r>
          </w:p>
        </w:tc>
        <w:tc>
          <w:tcPr>
            <w:tcW w:w="0" w:type="auto"/>
            <w:vAlign w:val="center"/>
            <w:hideMark/>
          </w:tcPr>
          <w:p w14:paraId="4665B8B7" w14:textId="77777777" w:rsidR="00877F04" w:rsidRPr="00877F04" w:rsidRDefault="00877F04">
            <w:pPr>
              <w:rPr>
                <w:lang w:eastAsia="ko-KR"/>
              </w:rPr>
            </w:pPr>
            <w:r w:rsidRPr="00877F04">
              <w:rPr>
                <w:lang w:eastAsia="ko-KR"/>
              </w:rPr>
              <w:t>Proposal 23: TDMA is supported for both R2D and D2R link, and TDMA without Access-trigger message for D2R link can be supported.</w:t>
            </w:r>
          </w:p>
        </w:tc>
      </w:tr>
      <w:tr w:rsidR="00877F04" w:rsidRPr="00877F04" w14:paraId="5676F840" w14:textId="77777777" w:rsidTr="006033AD">
        <w:tc>
          <w:tcPr>
            <w:tcW w:w="0" w:type="auto"/>
            <w:vAlign w:val="center"/>
            <w:hideMark/>
          </w:tcPr>
          <w:p w14:paraId="1938C872" w14:textId="77777777" w:rsidR="00877F04" w:rsidRPr="00877F04" w:rsidRDefault="00877F04">
            <w:pPr>
              <w:rPr>
                <w:lang w:eastAsia="ko-KR"/>
              </w:rPr>
            </w:pPr>
            <w:r w:rsidRPr="00877F04">
              <w:rPr>
                <w:lang w:eastAsia="ko-KR"/>
              </w:rPr>
              <w:t>Qualcomm Incorporated</w:t>
            </w:r>
          </w:p>
        </w:tc>
        <w:tc>
          <w:tcPr>
            <w:tcW w:w="0" w:type="auto"/>
            <w:vAlign w:val="center"/>
            <w:hideMark/>
          </w:tcPr>
          <w:p w14:paraId="326E8F29" w14:textId="77777777" w:rsidR="00877F04" w:rsidRPr="00877F04" w:rsidRDefault="00877F04">
            <w:pPr>
              <w:rPr>
                <w:lang w:eastAsia="ko-KR"/>
              </w:rPr>
            </w:pPr>
            <w:r w:rsidRPr="00877F04">
              <w:rPr>
                <w:lang w:eastAsia="ko-KR"/>
              </w:rPr>
              <w:t>Proposal 4: Study the TDMed D2R transmission with improved efficiency.</w:t>
            </w:r>
          </w:p>
        </w:tc>
      </w:tr>
      <w:tr w:rsidR="00877F04" w:rsidRPr="00877F04" w14:paraId="203E15EA" w14:textId="77777777" w:rsidTr="006033AD">
        <w:tc>
          <w:tcPr>
            <w:tcW w:w="0" w:type="auto"/>
            <w:vAlign w:val="center"/>
            <w:hideMark/>
          </w:tcPr>
          <w:p w14:paraId="2D1E9FB8" w14:textId="77777777" w:rsidR="00877F04" w:rsidRPr="00877F04" w:rsidRDefault="00877F04">
            <w:pPr>
              <w:rPr>
                <w:lang w:eastAsia="ko-KR"/>
              </w:rPr>
            </w:pPr>
            <w:r w:rsidRPr="00877F04">
              <w:rPr>
                <w:lang w:eastAsia="ko-KR"/>
              </w:rPr>
              <w:t>NTT DOCOMO, INC.</w:t>
            </w:r>
          </w:p>
        </w:tc>
        <w:tc>
          <w:tcPr>
            <w:tcW w:w="0" w:type="auto"/>
            <w:vAlign w:val="center"/>
            <w:hideMark/>
          </w:tcPr>
          <w:p w14:paraId="0AE221F9" w14:textId="77777777" w:rsidR="00877F04" w:rsidRPr="00877F04" w:rsidRDefault="00877F04">
            <w:pPr>
              <w:rPr>
                <w:lang w:eastAsia="ko-KR"/>
              </w:rPr>
            </w:pPr>
            <w:r w:rsidRPr="00877F04">
              <w:rPr>
                <w:lang w:eastAsia="ko-KR"/>
              </w:rPr>
              <w:t>Proposal 7:</w:t>
            </w:r>
            <w:r w:rsidRPr="00877F04">
              <w:rPr>
                <w:lang w:eastAsia="ko-KR"/>
              </w:rPr>
              <w:br/>
              <w:t>Study enhancement on TDMA CBRA Msg.1, e.g., X&gt;2 time domain resources of CBRA Msg.1 triggered by one R2D.</w:t>
            </w:r>
            <w:r w:rsidRPr="00877F04">
              <w:rPr>
                <w:lang w:eastAsia="ko-KR"/>
              </w:rPr>
              <w:br/>
              <w:t>Proposal 8:</w:t>
            </w:r>
            <w:r w:rsidRPr="00877F04">
              <w:rPr>
                <w:lang w:eastAsia="ko-KR"/>
              </w:rPr>
              <w:br/>
              <w:t>Study necessity on following cases.</w:t>
            </w:r>
            <w:r w:rsidRPr="00877F04">
              <w:rPr>
                <w:lang w:eastAsia="ko-KR"/>
              </w:rPr>
              <w:br/>
              <w:t>n One Msg.2 schedules TDMA Msg.3s.</w:t>
            </w:r>
            <w:r w:rsidRPr="00877F04">
              <w:rPr>
                <w:lang w:eastAsia="ko-KR"/>
              </w:rPr>
              <w:br/>
              <w:t>n FDM Msg.2s schedule TDMA Msg.3s.</w:t>
            </w:r>
          </w:p>
        </w:tc>
      </w:tr>
      <w:tr w:rsidR="00877F04" w:rsidRPr="00877F04" w14:paraId="7C92B10A" w14:textId="77777777" w:rsidTr="006033AD">
        <w:tc>
          <w:tcPr>
            <w:tcW w:w="0" w:type="auto"/>
            <w:vAlign w:val="center"/>
            <w:hideMark/>
          </w:tcPr>
          <w:p w14:paraId="08DB7E4A" w14:textId="77777777" w:rsidR="00877F04" w:rsidRPr="00877F04" w:rsidRDefault="00877F04">
            <w:pPr>
              <w:rPr>
                <w:lang w:eastAsia="ko-KR"/>
              </w:rPr>
            </w:pPr>
            <w:r w:rsidRPr="00877F04">
              <w:rPr>
                <w:lang w:eastAsia="ko-KR"/>
              </w:rPr>
              <w:t>ASUSTeK</w:t>
            </w:r>
          </w:p>
        </w:tc>
        <w:tc>
          <w:tcPr>
            <w:tcW w:w="0" w:type="auto"/>
            <w:vAlign w:val="center"/>
            <w:hideMark/>
          </w:tcPr>
          <w:p w14:paraId="67888CE9" w14:textId="77777777" w:rsidR="00877F04" w:rsidRPr="00877F04" w:rsidRDefault="00877F04">
            <w:pPr>
              <w:rPr>
                <w:lang w:eastAsia="ko-KR"/>
              </w:rPr>
            </w:pPr>
            <w:r w:rsidRPr="00877F04">
              <w:rPr>
                <w:lang w:eastAsia="ko-KR"/>
              </w:rPr>
              <w:t xml:space="preserve">Proposal 1:  Study whether inventory procedure for active devices in outdoor should consider more number of devices than CBRA in Rel-19 A-IoT. </w:t>
            </w:r>
            <w:r w:rsidRPr="00877F04">
              <w:rPr>
                <w:lang w:eastAsia="ko-KR"/>
              </w:rPr>
              <w:br/>
              <w:t>If so, study to support X&gt;2 time domain resource(s) for D2R transmission(s) for Msg1.</w:t>
            </w:r>
          </w:p>
        </w:tc>
      </w:tr>
      <w:tr w:rsidR="00877F04" w:rsidRPr="00877F04" w14:paraId="41835AB4" w14:textId="77777777" w:rsidTr="006033AD">
        <w:tc>
          <w:tcPr>
            <w:tcW w:w="0" w:type="auto"/>
            <w:vAlign w:val="center"/>
            <w:hideMark/>
          </w:tcPr>
          <w:p w14:paraId="229ECA24" w14:textId="77777777" w:rsidR="00877F04" w:rsidRPr="00877F04" w:rsidRDefault="00877F04">
            <w:pPr>
              <w:rPr>
                <w:lang w:eastAsia="ko-KR"/>
              </w:rPr>
            </w:pPr>
            <w:r w:rsidRPr="00877F04">
              <w:rPr>
                <w:lang w:eastAsia="ko-KR"/>
              </w:rPr>
              <w:t>CEWiT</w:t>
            </w:r>
          </w:p>
        </w:tc>
        <w:tc>
          <w:tcPr>
            <w:tcW w:w="0" w:type="auto"/>
            <w:vAlign w:val="center"/>
            <w:hideMark/>
          </w:tcPr>
          <w:p w14:paraId="40BD8425" w14:textId="77777777" w:rsidR="00877F04" w:rsidRPr="00877F04" w:rsidRDefault="00877F04">
            <w:pPr>
              <w:rPr>
                <w:lang w:eastAsia="ko-KR"/>
              </w:rPr>
            </w:pPr>
            <w:r w:rsidRPr="00877F04">
              <w:rPr>
                <w:lang w:eastAsia="ko-KR"/>
              </w:rPr>
              <w:t xml:space="preserve">Proposal 4: Study to support for increasing the number of time-domain access occasions for Msg1 for Device Types 2b/C. </w:t>
            </w:r>
            <w:r w:rsidRPr="00877F04">
              <w:rPr>
                <w:lang w:eastAsia="ko-KR"/>
              </w:rPr>
              <w:br/>
              <w:t xml:space="preserve">Proposal 5: Study to support TDMA for Msg 3 for device 2b/C. </w:t>
            </w:r>
          </w:p>
        </w:tc>
      </w:tr>
    </w:tbl>
    <w:p w14:paraId="37A30C30" w14:textId="77777777" w:rsidR="00877F04" w:rsidRPr="00877F04" w:rsidRDefault="00877F04" w:rsidP="00622CE8">
      <w:pPr>
        <w:rPr>
          <w:lang w:eastAsia="ko-KR"/>
        </w:rPr>
      </w:pPr>
    </w:p>
    <w:p w14:paraId="4508F25D" w14:textId="77777777" w:rsidR="00622CE8" w:rsidRPr="00E14333" w:rsidRDefault="00622CE8" w:rsidP="00622CE8">
      <w:pPr>
        <w:rPr>
          <w:lang w:eastAsia="ko-KR"/>
        </w:rPr>
      </w:pPr>
    </w:p>
    <w:p w14:paraId="6B149413" w14:textId="30BDA388" w:rsidR="00D24B8B" w:rsidRDefault="00D24B8B" w:rsidP="00FD4315">
      <w:pPr>
        <w:pStyle w:val="3"/>
      </w:pPr>
      <w:r>
        <w:t>D2R FDM</w:t>
      </w:r>
      <w:r w:rsidR="00FD4315">
        <w:t>(</w:t>
      </w:r>
      <w:r>
        <w:t>A</w:t>
      </w:r>
      <w:r w:rsidR="00FD4315">
        <w:t>)</w:t>
      </w:r>
    </w:p>
    <w:p w14:paraId="53214598" w14:textId="0910C200" w:rsidR="00145FA9" w:rsidRDefault="00145FA9" w:rsidP="00145FA9">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4792C2F1" w:rsidR="009E49B2" w:rsidRPr="00145FA9" w:rsidRDefault="009E49B2" w:rsidP="009E49B2">
      <w:pPr>
        <w:rPr>
          <w:rFonts w:cs="Times"/>
          <w:lang w:eastAsia="x-none"/>
        </w:rPr>
      </w:pPr>
    </w:p>
    <w:p w14:paraId="644D71D6" w14:textId="484A22F6" w:rsidR="009E49B2" w:rsidRPr="00174B0D" w:rsidRDefault="00145FA9" w:rsidP="009E49B2">
      <w:pPr>
        <w:rPr>
          <w:rFonts w:cs="Times"/>
          <w:b/>
          <w:lang w:eastAsia="ko-KR"/>
        </w:rPr>
      </w:pPr>
      <w:r w:rsidRPr="00174B0D">
        <w:rPr>
          <w:rFonts w:cs="Times"/>
          <w:b/>
          <w:lang w:eastAsia="ko-KR"/>
        </w:rPr>
        <w:t>Proposal</w:t>
      </w:r>
      <w:r w:rsidR="00174B0D" w:rsidRPr="00174B0D">
        <w:rPr>
          <w:rFonts w:cs="Times"/>
          <w:b/>
          <w:lang w:eastAsia="ko-KR"/>
        </w:rPr>
        <w:t xml:space="preserve"> 4.5.2a</w:t>
      </w:r>
    </w:p>
    <w:p w14:paraId="5FDA3E0A" w14:textId="6D4D5E4C" w:rsidR="00270B06" w:rsidRDefault="00270B06" w:rsidP="009E49B2">
      <w:pPr>
        <w:rPr>
          <w:rFonts w:cs="Times"/>
          <w:lang w:eastAsia="ko-KR"/>
        </w:rPr>
      </w:pPr>
      <w:r>
        <w:rPr>
          <w:rFonts w:cs="Times" w:hint="eastAsia"/>
          <w:lang w:eastAsia="ko-KR"/>
        </w:rPr>
        <w:t xml:space="preserve">Study how to </w:t>
      </w:r>
      <w:r>
        <w:rPr>
          <w:rFonts w:cs="Times"/>
          <w:lang w:eastAsia="ko-KR"/>
        </w:rPr>
        <w:t xml:space="preserve">support D2R FDM(A) for </w:t>
      </w:r>
      <w:r w:rsidR="00FF7105">
        <w:rPr>
          <w:rFonts w:cs="Times"/>
          <w:lang w:eastAsia="ko-KR"/>
        </w:rPr>
        <w:t>Device 2b/C</w:t>
      </w:r>
      <w:r w:rsidR="00145FA9">
        <w:rPr>
          <w:rFonts w:cs="Times"/>
          <w:lang w:eastAsia="ko-KR"/>
        </w:rPr>
        <w:t xml:space="preserve"> considering the following aspects</w:t>
      </w:r>
    </w:p>
    <w:p w14:paraId="55C0BDC0" w14:textId="23EB6B62" w:rsidR="00FF7105" w:rsidRDefault="00FF7105" w:rsidP="00FF7105">
      <w:pPr>
        <w:pStyle w:val="ab"/>
        <w:numPr>
          <w:ilvl w:val="0"/>
          <w:numId w:val="3"/>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 xml:space="preserve">the LO </w:t>
      </w:r>
      <w:r w:rsidR="00145FA9">
        <w:rPr>
          <w:rFonts w:cs="Times"/>
          <w:lang w:eastAsia="ko-KR"/>
        </w:rPr>
        <w:t>towards</w:t>
      </w:r>
      <w:r w:rsidRPr="00FF7105">
        <w:rPr>
          <w:rFonts w:cs="Times"/>
          <w:lang w:eastAsia="ko-KR"/>
        </w:rPr>
        <w:t xml:space="preserve"> </w:t>
      </w:r>
      <w:r w:rsidR="00767080">
        <w:rPr>
          <w:rFonts w:cs="Times"/>
          <w:lang w:eastAsia="ko-KR"/>
        </w:rPr>
        <w:t>the frequency resource</w:t>
      </w:r>
      <w:r w:rsidRPr="00FF7105">
        <w:rPr>
          <w:rFonts w:cs="Times"/>
          <w:lang w:eastAsia="ko-KR"/>
        </w:rPr>
        <w:t xml:space="preserve"> </w:t>
      </w:r>
      <w:r>
        <w:rPr>
          <w:rFonts w:cs="Times"/>
          <w:lang w:eastAsia="ko-KR"/>
        </w:rPr>
        <w:t>indicated by a reader</w:t>
      </w:r>
    </w:p>
    <w:p w14:paraId="4D284CB1" w14:textId="55D2D114" w:rsidR="00AD177F" w:rsidRDefault="00AD177F" w:rsidP="00FF7105">
      <w:pPr>
        <w:pStyle w:val="ab"/>
        <w:numPr>
          <w:ilvl w:val="0"/>
          <w:numId w:val="3"/>
        </w:numPr>
        <w:rPr>
          <w:rFonts w:cs="Times"/>
          <w:lang w:eastAsia="ko-KR"/>
        </w:rPr>
      </w:pPr>
      <w:r>
        <w:rPr>
          <w:rFonts w:cs="Times"/>
          <w:lang w:eastAsia="ko-KR"/>
        </w:rPr>
        <w:t xml:space="preserve">Whether to support the baseband small FS </w:t>
      </w:r>
      <w:r w:rsidR="00767080">
        <w:rPr>
          <w:rFonts w:cs="Times"/>
          <w:lang w:eastAsia="ko-KR"/>
        </w:rPr>
        <w:t xml:space="preserve">(same as in Rel-19) </w:t>
      </w:r>
      <w:r>
        <w:rPr>
          <w:rFonts w:cs="Times"/>
          <w:lang w:eastAsia="ko-KR"/>
        </w:rPr>
        <w:t>on top of the method above</w:t>
      </w:r>
    </w:p>
    <w:p w14:paraId="7D2DB70C" w14:textId="4678D4F9" w:rsidR="00FF7105" w:rsidRDefault="00FF7105" w:rsidP="00FF7105">
      <w:pPr>
        <w:pStyle w:val="ab"/>
        <w:numPr>
          <w:ilvl w:val="0"/>
          <w:numId w:val="3"/>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04719356" w:rsidR="00FF7105" w:rsidRDefault="00767080" w:rsidP="00FF7105">
      <w:pPr>
        <w:pStyle w:val="ab"/>
        <w:numPr>
          <w:ilvl w:val="0"/>
          <w:numId w:val="3"/>
        </w:numPr>
        <w:rPr>
          <w:rFonts w:cs="Times"/>
          <w:lang w:eastAsia="ko-KR"/>
        </w:rPr>
      </w:pPr>
      <w:r>
        <w:rPr>
          <w:rFonts w:cs="Times"/>
          <w:lang w:eastAsia="ko-KR"/>
        </w:rPr>
        <w:t>How a device determines the frequency resource for D2R FDM(A)</w:t>
      </w:r>
    </w:p>
    <w:p w14:paraId="0C10D1C7" w14:textId="6BC3EB88" w:rsidR="00FF7105" w:rsidRDefault="00AD177F" w:rsidP="00FF7105">
      <w:pPr>
        <w:pStyle w:val="ab"/>
        <w:numPr>
          <w:ilvl w:val="0"/>
          <w:numId w:val="3"/>
        </w:numPr>
        <w:rPr>
          <w:rFonts w:cs="Times"/>
          <w:lang w:eastAsia="ko-KR"/>
        </w:rPr>
      </w:pPr>
      <w:r>
        <w:rPr>
          <w:rFonts w:cs="Times"/>
          <w:lang w:eastAsia="ko-KR"/>
        </w:rPr>
        <w:t xml:space="preserve">Whether to support the FDM for D2R transmissions </w:t>
      </w:r>
      <w:r w:rsidR="000F0745">
        <w:rPr>
          <w:rFonts w:cs="Times"/>
          <w:lang w:eastAsia="ko-KR"/>
        </w:rPr>
        <w:t xml:space="preserve">other </w:t>
      </w:r>
      <w:r>
        <w:rPr>
          <w:rFonts w:cs="Times"/>
          <w:lang w:eastAsia="ko-KR"/>
        </w:rPr>
        <w:t>than Msg1 and Msg3</w:t>
      </w:r>
    </w:p>
    <w:p w14:paraId="562FB24C" w14:textId="77777777" w:rsidR="00B27EE0" w:rsidRDefault="00B27EE0" w:rsidP="00B27EE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261F3766" w14:textId="77777777" w:rsidTr="00AD48E1">
        <w:tc>
          <w:tcPr>
            <w:tcW w:w="1479" w:type="dxa"/>
            <w:shd w:val="clear" w:color="auto" w:fill="D9D9D9" w:themeFill="background1" w:themeFillShade="D9"/>
          </w:tcPr>
          <w:p w14:paraId="37C0B39B" w14:textId="77777777" w:rsidR="00B27EE0" w:rsidRPr="0004202B" w:rsidRDefault="00B27EE0"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6B72243" w14:textId="77777777" w:rsidR="00B27EE0" w:rsidRPr="0004202B" w:rsidRDefault="00B27EE0"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6AAA6630" w14:textId="77777777" w:rsidR="00B27EE0" w:rsidRPr="0004202B" w:rsidRDefault="00B27EE0" w:rsidP="00AD48E1">
            <w:pPr>
              <w:jc w:val="center"/>
              <w:rPr>
                <w:b/>
                <w:bCs/>
                <w:lang w:val="en-US" w:eastAsia="ko-KR"/>
              </w:rPr>
            </w:pPr>
            <w:r w:rsidRPr="0004202B">
              <w:rPr>
                <w:b/>
                <w:bCs/>
                <w:lang w:val="en-US" w:eastAsia="ko-KR"/>
              </w:rPr>
              <w:t>Comments</w:t>
            </w:r>
          </w:p>
        </w:tc>
      </w:tr>
      <w:tr w:rsidR="00B27EE0" w:rsidRPr="0004202B" w14:paraId="1FD5B500" w14:textId="77777777" w:rsidTr="00AD48E1">
        <w:tc>
          <w:tcPr>
            <w:tcW w:w="1479" w:type="dxa"/>
          </w:tcPr>
          <w:p w14:paraId="169D167B" w14:textId="77777777" w:rsidR="00B27EE0" w:rsidRPr="0004202B" w:rsidRDefault="00B27EE0" w:rsidP="00AD48E1">
            <w:pPr>
              <w:rPr>
                <w:lang w:val="en-US" w:eastAsia="ko-KR"/>
              </w:rPr>
            </w:pPr>
          </w:p>
        </w:tc>
        <w:tc>
          <w:tcPr>
            <w:tcW w:w="1372" w:type="dxa"/>
          </w:tcPr>
          <w:p w14:paraId="237418AB" w14:textId="77777777" w:rsidR="00B27EE0" w:rsidRPr="0004202B" w:rsidRDefault="00B27EE0" w:rsidP="00AD48E1">
            <w:pPr>
              <w:rPr>
                <w:lang w:val="en-US" w:eastAsia="ko-KR"/>
              </w:rPr>
            </w:pPr>
          </w:p>
        </w:tc>
        <w:tc>
          <w:tcPr>
            <w:tcW w:w="6780" w:type="dxa"/>
          </w:tcPr>
          <w:p w14:paraId="37E32380" w14:textId="77777777" w:rsidR="00B27EE0" w:rsidRPr="0004202B" w:rsidRDefault="00B27EE0" w:rsidP="00AD48E1">
            <w:pPr>
              <w:rPr>
                <w:lang w:val="en-US" w:eastAsia="ko-KR"/>
              </w:rPr>
            </w:pPr>
          </w:p>
        </w:tc>
      </w:tr>
      <w:tr w:rsidR="00B27EE0" w:rsidRPr="0004202B" w14:paraId="497D6CCE" w14:textId="77777777" w:rsidTr="00AD48E1">
        <w:tc>
          <w:tcPr>
            <w:tcW w:w="1479" w:type="dxa"/>
          </w:tcPr>
          <w:p w14:paraId="648D901F" w14:textId="77777777" w:rsidR="00B27EE0" w:rsidRPr="0004202B" w:rsidRDefault="00B27EE0" w:rsidP="00AD48E1">
            <w:pPr>
              <w:rPr>
                <w:lang w:val="en-US" w:eastAsia="ko-KR"/>
              </w:rPr>
            </w:pPr>
          </w:p>
        </w:tc>
        <w:tc>
          <w:tcPr>
            <w:tcW w:w="1372" w:type="dxa"/>
          </w:tcPr>
          <w:p w14:paraId="25DEEE46" w14:textId="77777777" w:rsidR="00B27EE0" w:rsidRPr="0004202B" w:rsidRDefault="00B27EE0" w:rsidP="00AD48E1">
            <w:pPr>
              <w:rPr>
                <w:lang w:val="en-US" w:eastAsia="ko-KR"/>
              </w:rPr>
            </w:pPr>
          </w:p>
        </w:tc>
        <w:tc>
          <w:tcPr>
            <w:tcW w:w="6780" w:type="dxa"/>
          </w:tcPr>
          <w:p w14:paraId="7467B451" w14:textId="77777777" w:rsidR="00B27EE0" w:rsidRPr="0004202B" w:rsidRDefault="00B27EE0" w:rsidP="00AD48E1">
            <w:pPr>
              <w:rPr>
                <w:lang w:val="en-US" w:eastAsia="ko-KR"/>
              </w:rPr>
            </w:pPr>
          </w:p>
        </w:tc>
      </w:tr>
    </w:tbl>
    <w:p w14:paraId="15773715" w14:textId="1988D7DB" w:rsidR="00B27EE0" w:rsidRDefault="00B27EE0" w:rsidP="00FF7105">
      <w:pPr>
        <w:rPr>
          <w:rFonts w:cs="Times"/>
          <w:lang w:eastAsia="ko-KR"/>
        </w:rPr>
      </w:pPr>
    </w:p>
    <w:p w14:paraId="0BBCA17C" w14:textId="77777777" w:rsidR="003A506B" w:rsidRDefault="003A506B" w:rsidP="00FF7105">
      <w:pPr>
        <w:rPr>
          <w:rFonts w:cs="Times"/>
          <w:lang w:eastAsia="ko-KR"/>
        </w:rPr>
      </w:pPr>
    </w:p>
    <w:p w14:paraId="420138F4"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D77A1" w:rsidRDefault="00DD77A1" w:rsidP="00FF7105">
      <w:pPr>
        <w:rPr>
          <w:rFonts w:cs="Times"/>
          <w:lang w:eastAsia="ko-KR"/>
        </w:rPr>
      </w:pPr>
    </w:p>
    <w:tbl>
      <w:tblPr>
        <w:tblStyle w:val="ad"/>
        <w:tblW w:w="0" w:type="auto"/>
        <w:tblLook w:val="04A0" w:firstRow="1" w:lastRow="0" w:firstColumn="1" w:lastColumn="0" w:noHBand="0" w:noVBand="1"/>
      </w:tblPr>
      <w:tblGrid>
        <w:gridCol w:w="1555"/>
        <w:gridCol w:w="8076"/>
      </w:tblGrid>
      <w:tr w:rsidR="00877F04" w:rsidRPr="00877F04" w14:paraId="5703ACA5" w14:textId="77777777" w:rsidTr="00BE4100">
        <w:tc>
          <w:tcPr>
            <w:tcW w:w="0" w:type="auto"/>
            <w:vAlign w:val="center"/>
            <w:hideMark/>
          </w:tcPr>
          <w:p w14:paraId="27117DE6" w14:textId="77777777" w:rsidR="00877F04" w:rsidRPr="00877F04" w:rsidRDefault="00877F04">
            <w:pPr>
              <w:rPr>
                <w:rFonts w:cs="Times"/>
                <w:lang w:val="en-US" w:eastAsia="ko-KR"/>
              </w:rPr>
            </w:pPr>
            <w:r w:rsidRPr="00877F04">
              <w:rPr>
                <w:rFonts w:cs="Times"/>
                <w:lang w:eastAsia="ko-KR"/>
              </w:rPr>
              <w:t>Companies</w:t>
            </w:r>
          </w:p>
        </w:tc>
        <w:tc>
          <w:tcPr>
            <w:tcW w:w="0" w:type="auto"/>
            <w:vAlign w:val="center"/>
            <w:hideMark/>
          </w:tcPr>
          <w:p w14:paraId="6517A437" w14:textId="77777777" w:rsidR="00877F04" w:rsidRPr="00877F04" w:rsidRDefault="00877F04">
            <w:pPr>
              <w:rPr>
                <w:rFonts w:cs="Times"/>
                <w:lang w:eastAsia="ko-KR"/>
              </w:rPr>
            </w:pPr>
            <w:r w:rsidRPr="00877F04">
              <w:rPr>
                <w:rFonts w:cs="Times"/>
                <w:lang w:eastAsia="ko-KR"/>
              </w:rPr>
              <w:t>Proposals and observations</w:t>
            </w:r>
          </w:p>
        </w:tc>
      </w:tr>
      <w:tr w:rsidR="00877F04" w:rsidRPr="00877F04" w14:paraId="01D918F0" w14:textId="77777777" w:rsidTr="00BE4100">
        <w:tc>
          <w:tcPr>
            <w:tcW w:w="0" w:type="auto"/>
            <w:vAlign w:val="center"/>
            <w:hideMark/>
          </w:tcPr>
          <w:p w14:paraId="4303078A" w14:textId="77777777" w:rsidR="00877F04" w:rsidRPr="00877F04" w:rsidRDefault="00877F04">
            <w:pPr>
              <w:rPr>
                <w:rFonts w:cs="Times"/>
                <w:lang w:eastAsia="ko-KR"/>
              </w:rPr>
            </w:pPr>
            <w:r w:rsidRPr="00877F04">
              <w:rPr>
                <w:rFonts w:cs="Times"/>
                <w:lang w:eastAsia="ko-KR"/>
              </w:rPr>
              <w:t>Spreadtrum, UNISOC</w:t>
            </w:r>
          </w:p>
        </w:tc>
        <w:tc>
          <w:tcPr>
            <w:tcW w:w="0" w:type="auto"/>
            <w:vAlign w:val="center"/>
            <w:hideMark/>
          </w:tcPr>
          <w:p w14:paraId="0EAA740F" w14:textId="77777777" w:rsidR="00877F04" w:rsidRDefault="00877F04">
            <w:pPr>
              <w:rPr>
                <w:rFonts w:cs="Times"/>
                <w:lang w:eastAsia="ko-KR"/>
              </w:rPr>
            </w:pPr>
            <w:r w:rsidRPr="00877F04">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3C330D8F" w:rsidR="00877F04" w:rsidRPr="00877F04" w:rsidRDefault="00877F04">
            <w:pPr>
              <w:rPr>
                <w:rFonts w:cs="Times"/>
                <w:lang w:eastAsia="ko-KR"/>
              </w:rPr>
            </w:pPr>
            <w:r w:rsidRPr="00877F04">
              <w:rPr>
                <w:rFonts w:cs="Times"/>
                <w:lang w:eastAsia="ko-KR"/>
              </w:rPr>
              <w:t>Proposal 10: More frequency domain resources for Msg1 and Msg3 transmission could be supported by active device.</w:t>
            </w:r>
          </w:p>
        </w:tc>
      </w:tr>
      <w:tr w:rsidR="00877F04" w:rsidRPr="00877F04" w14:paraId="74729F8D" w14:textId="77777777" w:rsidTr="00BE4100">
        <w:tc>
          <w:tcPr>
            <w:tcW w:w="0" w:type="auto"/>
            <w:vAlign w:val="center"/>
            <w:hideMark/>
          </w:tcPr>
          <w:p w14:paraId="6761C09D" w14:textId="77777777" w:rsidR="00877F04" w:rsidRPr="00877F04" w:rsidRDefault="00877F04">
            <w:pPr>
              <w:rPr>
                <w:rFonts w:cs="Times"/>
                <w:lang w:eastAsia="ko-KR"/>
              </w:rPr>
            </w:pPr>
            <w:r w:rsidRPr="00877F04">
              <w:rPr>
                <w:rFonts w:cs="Times"/>
                <w:lang w:eastAsia="ko-KR"/>
              </w:rPr>
              <w:t>Huawei, HiSilicon</w:t>
            </w:r>
          </w:p>
        </w:tc>
        <w:tc>
          <w:tcPr>
            <w:tcW w:w="0" w:type="auto"/>
            <w:vAlign w:val="center"/>
            <w:hideMark/>
          </w:tcPr>
          <w:p w14:paraId="2C2722E6" w14:textId="77777777" w:rsidR="00877F04" w:rsidRPr="00877F04" w:rsidRDefault="00877F04">
            <w:pPr>
              <w:rPr>
                <w:rFonts w:cs="Times"/>
                <w:lang w:eastAsia="ko-KR"/>
              </w:rPr>
            </w:pPr>
            <w:r w:rsidRPr="00877F04">
              <w:rPr>
                <w:rFonts w:cs="Times"/>
                <w:lang w:eastAsia="ko-KR"/>
              </w:rPr>
              <w:t>Proposal 14: SFS (Small Frequency Shift) is not supported for device C in Rel-20. FDMA is supported as follows without relying on SFS:</w:t>
            </w:r>
            <w:r w:rsidRPr="00877F04">
              <w:rPr>
                <w:rFonts w:cs="Times"/>
                <w:lang w:eastAsia="ko-KR"/>
              </w:rPr>
              <w:br/>
              <w:t>• Device can adjust to target frequency indicated by the reader based on CW generated from LO.</w:t>
            </w:r>
          </w:p>
        </w:tc>
      </w:tr>
      <w:tr w:rsidR="00877F04" w:rsidRPr="00877F04" w14:paraId="2976FC9D" w14:textId="77777777" w:rsidTr="00BE4100">
        <w:tc>
          <w:tcPr>
            <w:tcW w:w="0" w:type="auto"/>
            <w:vAlign w:val="center"/>
            <w:hideMark/>
          </w:tcPr>
          <w:p w14:paraId="6C5FE7CB" w14:textId="77777777" w:rsidR="00877F04" w:rsidRPr="00877F04" w:rsidRDefault="00877F04">
            <w:pPr>
              <w:rPr>
                <w:rFonts w:cs="Times"/>
                <w:lang w:eastAsia="ko-KR"/>
              </w:rPr>
            </w:pPr>
            <w:r w:rsidRPr="00877F04">
              <w:rPr>
                <w:rFonts w:cs="Times"/>
                <w:lang w:eastAsia="ko-KR"/>
              </w:rPr>
              <w:t>CATT</w:t>
            </w:r>
          </w:p>
        </w:tc>
        <w:tc>
          <w:tcPr>
            <w:tcW w:w="0" w:type="auto"/>
            <w:vAlign w:val="center"/>
            <w:hideMark/>
          </w:tcPr>
          <w:p w14:paraId="364C5573" w14:textId="77777777" w:rsidR="00877F04" w:rsidRPr="00877F04" w:rsidRDefault="00877F04">
            <w:pPr>
              <w:rPr>
                <w:rFonts w:cs="Times"/>
                <w:lang w:eastAsia="ko-KR"/>
              </w:rPr>
            </w:pPr>
            <w:r w:rsidRPr="00877F04">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877F04" w:rsidRPr="00877F04" w14:paraId="4A3E8CE8" w14:textId="77777777" w:rsidTr="00BE4100">
        <w:tc>
          <w:tcPr>
            <w:tcW w:w="0" w:type="auto"/>
            <w:vAlign w:val="center"/>
            <w:hideMark/>
          </w:tcPr>
          <w:p w14:paraId="54C5D2B9" w14:textId="77777777" w:rsidR="00877F04" w:rsidRPr="00877F04" w:rsidRDefault="00877F04">
            <w:pPr>
              <w:rPr>
                <w:rFonts w:cs="Times"/>
                <w:lang w:eastAsia="ko-KR"/>
              </w:rPr>
            </w:pPr>
            <w:r w:rsidRPr="00877F04">
              <w:rPr>
                <w:rFonts w:cs="Times"/>
                <w:lang w:eastAsia="ko-KR"/>
              </w:rPr>
              <w:t>vivo</w:t>
            </w:r>
          </w:p>
        </w:tc>
        <w:tc>
          <w:tcPr>
            <w:tcW w:w="0" w:type="auto"/>
            <w:vAlign w:val="center"/>
            <w:hideMark/>
          </w:tcPr>
          <w:p w14:paraId="4431EC2E" w14:textId="77777777" w:rsidR="00877F04" w:rsidRPr="00877F04" w:rsidRDefault="00877F04">
            <w:pPr>
              <w:rPr>
                <w:rFonts w:cs="Times"/>
                <w:lang w:eastAsia="ko-KR"/>
              </w:rPr>
            </w:pPr>
            <w:r w:rsidRPr="00877F04">
              <w:rPr>
                <w:rFonts w:cs="Times"/>
                <w:lang w:eastAsia="ko-KR"/>
              </w:rPr>
              <w:t>Proposal 25: Both D2R TDMA and FDMA should be the baseline for R20 AIoT SI.</w:t>
            </w:r>
            <w:r w:rsidRPr="00877F04">
              <w:rPr>
                <w:rFonts w:cs="Times"/>
                <w:lang w:eastAsia="ko-KR"/>
              </w:rPr>
              <w:br/>
              <w:t>Observation 40: The maximum number of FDMed D2R access occasions needs to consider the limitation of AIoT transmission bandwidth and the residual CFO.</w:t>
            </w:r>
          </w:p>
        </w:tc>
      </w:tr>
      <w:tr w:rsidR="00877F04" w:rsidRPr="00877F04" w14:paraId="5F638A08" w14:textId="77777777" w:rsidTr="00BE4100">
        <w:tc>
          <w:tcPr>
            <w:tcW w:w="0" w:type="auto"/>
            <w:vAlign w:val="center"/>
            <w:hideMark/>
          </w:tcPr>
          <w:p w14:paraId="5CB08535" w14:textId="77777777" w:rsidR="00877F04" w:rsidRPr="00877F04" w:rsidRDefault="00877F04">
            <w:pPr>
              <w:rPr>
                <w:rFonts w:cs="Times"/>
                <w:lang w:eastAsia="ko-KR"/>
              </w:rPr>
            </w:pPr>
            <w:r w:rsidRPr="00877F04">
              <w:rPr>
                <w:rFonts w:cs="Times"/>
                <w:lang w:eastAsia="ko-KR"/>
              </w:rPr>
              <w:t>Xiaomi</w:t>
            </w:r>
          </w:p>
        </w:tc>
        <w:tc>
          <w:tcPr>
            <w:tcW w:w="0" w:type="auto"/>
            <w:vAlign w:val="center"/>
            <w:hideMark/>
          </w:tcPr>
          <w:p w14:paraId="7AF335CA" w14:textId="77777777" w:rsidR="00877F04" w:rsidRPr="00877F04" w:rsidRDefault="00877F04">
            <w:pPr>
              <w:rPr>
                <w:rFonts w:cs="Times"/>
                <w:lang w:eastAsia="ko-KR"/>
              </w:rPr>
            </w:pPr>
            <w:r w:rsidRPr="00877F04">
              <w:rPr>
                <w:rFonts w:cs="Times"/>
                <w:lang w:eastAsia="ko-KR"/>
              </w:rPr>
              <w:t>Proposal 12: For Rel-20 D2R multiple access, TDMA and FDMA are supported.</w:t>
            </w:r>
            <w:r w:rsidRPr="00877F04">
              <w:rPr>
                <w:rFonts w:cs="Times"/>
                <w:lang w:eastAsia="ko-KR"/>
              </w:rPr>
              <w:br/>
              <w:t>• For FDMA, small frequency shift can be supported directly based on the internal carrier wave.</w:t>
            </w:r>
          </w:p>
        </w:tc>
      </w:tr>
      <w:tr w:rsidR="00877F04" w:rsidRPr="00877F04" w14:paraId="6FE2DFBF" w14:textId="77777777" w:rsidTr="00BE4100">
        <w:tc>
          <w:tcPr>
            <w:tcW w:w="0" w:type="auto"/>
            <w:vAlign w:val="center"/>
            <w:hideMark/>
          </w:tcPr>
          <w:p w14:paraId="08B3344B" w14:textId="77777777" w:rsidR="00877F04" w:rsidRPr="00877F04" w:rsidRDefault="00877F04">
            <w:pPr>
              <w:rPr>
                <w:rFonts w:cs="Times"/>
                <w:lang w:eastAsia="ko-KR"/>
              </w:rPr>
            </w:pPr>
            <w:r w:rsidRPr="00877F04">
              <w:rPr>
                <w:rFonts w:cs="Times"/>
                <w:lang w:eastAsia="ko-KR"/>
              </w:rPr>
              <w:t>ZTE Corporation, Sanechips</w:t>
            </w:r>
          </w:p>
        </w:tc>
        <w:tc>
          <w:tcPr>
            <w:tcW w:w="0" w:type="auto"/>
            <w:vAlign w:val="center"/>
            <w:hideMark/>
          </w:tcPr>
          <w:p w14:paraId="5DE9DD7D" w14:textId="77777777" w:rsidR="00877F04" w:rsidRPr="00877F04" w:rsidRDefault="00877F04">
            <w:pPr>
              <w:rPr>
                <w:rFonts w:cs="Times"/>
                <w:lang w:eastAsia="ko-KR"/>
              </w:rPr>
            </w:pPr>
            <w:r w:rsidRPr="00877F04">
              <w:rPr>
                <w:rFonts w:cs="Times"/>
                <w:lang w:eastAsia="ko-KR"/>
              </w:rPr>
              <w:t>Proposal 7: Double-sideband signal is considered as a starting point for D2R transmission for device 2b/C.</w:t>
            </w:r>
            <w:r w:rsidRPr="00877F04">
              <w:rPr>
                <w:rFonts w:cs="Times"/>
                <w:lang w:eastAsia="ko-KR"/>
              </w:rPr>
              <w:br/>
              <w:t>Proposal 8: For bit duration, the existing values, i.e., {266.67,133.33,66.67,33.33,16.67,8.33,4.17,1.39}us, can be reused for device 2b/C.</w:t>
            </w:r>
            <w:r w:rsidRPr="00877F04">
              <w:rPr>
                <w:rFonts w:cs="Times"/>
                <w:lang w:eastAsia="ko-KR"/>
              </w:rPr>
              <w:br/>
              <w:t>Proposal 9: The frequency-domain resource allocation for D2R transmission needs to be studied for device 2b/C.</w:t>
            </w:r>
            <w:r w:rsidRPr="00877F04">
              <w:rPr>
                <w:rFonts w:cs="Times"/>
                <w:lang w:eastAsia="ko-KR"/>
              </w:rPr>
              <w:br/>
              <w:t>Proposal 10: FDM can be supported for other D2R transmissions in addition to Msg1 and Msg3 in Rel-20 A-IoT.</w:t>
            </w:r>
          </w:p>
        </w:tc>
      </w:tr>
      <w:tr w:rsidR="00877F04" w:rsidRPr="00877F04" w14:paraId="33F996B9" w14:textId="77777777" w:rsidTr="00BE4100">
        <w:tc>
          <w:tcPr>
            <w:tcW w:w="0" w:type="auto"/>
            <w:vAlign w:val="center"/>
            <w:hideMark/>
          </w:tcPr>
          <w:p w14:paraId="6DAE8C55" w14:textId="77777777" w:rsidR="00877F04" w:rsidRPr="00877F04" w:rsidRDefault="00877F04">
            <w:pPr>
              <w:rPr>
                <w:rFonts w:cs="Times"/>
                <w:lang w:eastAsia="ko-KR"/>
              </w:rPr>
            </w:pPr>
            <w:r w:rsidRPr="00877F04">
              <w:rPr>
                <w:rFonts w:cs="Times"/>
                <w:lang w:eastAsia="ko-KR"/>
              </w:rPr>
              <w:t>LG Electronics</w:t>
            </w:r>
          </w:p>
        </w:tc>
        <w:tc>
          <w:tcPr>
            <w:tcW w:w="0" w:type="auto"/>
            <w:vAlign w:val="center"/>
            <w:hideMark/>
          </w:tcPr>
          <w:p w14:paraId="5C4A9316" w14:textId="77777777" w:rsidR="00877F04" w:rsidRPr="00877F04" w:rsidRDefault="00877F04">
            <w:pPr>
              <w:rPr>
                <w:rFonts w:cs="Times"/>
                <w:lang w:eastAsia="ko-KR"/>
              </w:rPr>
            </w:pPr>
            <w:r w:rsidRPr="00877F04">
              <w:rPr>
                <w:rFonts w:cs="Times"/>
                <w:lang w:eastAsia="ko-KR"/>
              </w:rPr>
              <w:t>Proposal #12: Study the following aspects for D2R FDM enhancement:</w:t>
            </w:r>
            <w:r w:rsidRPr="00877F04">
              <w:rPr>
                <w:rFonts w:cs="Times"/>
                <w:lang w:eastAsia="ko-KR"/>
              </w:rPr>
              <w:br/>
              <w:t>l Enhancement of small frequency shift for D2R FDM.</w:t>
            </w:r>
            <w:r w:rsidRPr="00877F04">
              <w:rPr>
                <w:rFonts w:cs="Times"/>
                <w:lang w:eastAsia="ko-KR"/>
              </w:rPr>
              <w:br/>
              <w:t>l Introduction of two-step small frequency shift approach.</w:t>
            </w:r>
          </w:p>
        </w:tc>
      </w:tr>
      <w:tr w:rsidR="00877F04" w:rsidRPr="00877F04" w14:paraId="12FBBE87" w14:textId="77777777" w:rsidTr="00BE4100">
        <w:tc>
          <w:tcPr>
            <w:tcW w:w="0" w:type="auto"/>
            <w:vAlign w:val="center"/>
            <w:hideMark/>
          </w:tcPr>
          <w:p w14:paraId="091807FC" w14:textId="77777777" w:rsidR="00877F04" w:rsidRPr="00877F04" w:rsidRDefault="00877F04">
            <w:pPr>
              <w:rPr>
                <w:rFonts w:cs="Times"/>
                <w:lang w:eastAsia="ko-KR"/>
              </w:rPr>
            </w:pPr>
            <w:r w:rsidRPr="00877F04">
              <w:rPr>
                <w:rFonts w:cs="Times"/>
                <w:lang w:eastAsia="ko-KR"/>
              </w:rPr>
              <w:t>NEC</w:t>
            </w:r>
          </w:p>
        </w:tc>
        <w:tc>
          <w:tcPr>
            <w:tcW w:w="0" w:type="auto"/>
            <w:vAlign w:val="center"/>
            <w:hideMark/>
          </w:tcPr>
          <w:p w14:paraId="79F6FAAD" w14:textId="77777777" w:rsidR="00877F04" w:rsidRPr="00877F04" w:rsidRDefault="00877F04">
            <w:pPr>
              <w:rPr>
                <w:rFonts w:cs="Times"/>
                <w:lang w:eastAsia="ko-KR"/>
              </w:rPr>
            </w:pPr>
            <w:r w:rsidRPr="00877F04">
              <w:rPr>
                <w:rFonts w:cs="Times"/>
                <w:lang w:eastAsia="ko-KR"/>
              </w:rPr>
              <w:t>Proposal 8: For Rel-20 A-IoT, how to achieve FDMed D2R transmission should be studied in RAN1:</w:t>
            </w:r>
            <w:r w:rsidRPr="00877F04">
              <w:rPr>
                <w:rFonts w:cs="Times"/>
                <w:lang w:eastAsia="ko-KR"/>
              </w:rPr>
              <w:br/>
              <w:t>• Rel-19 SFS mechanism cannot be reused due to there is no carrier wave for active device.</w:t>
            </w:r>
          </w:p>
        </w:tc>
      </w:tr>
      <w:tr w:rsidR="00877F04" w:rsidRPr="00877F04" w14:paraId="5EFAED6F" w14:textId="77777777" w:rsidTr="00BE4100">
        <w:tc>
          <w:tcPr>
            <w:tcW w:w="0" w:type="auto"/>
            <w:vAlign w:val="center"/>
            <w:hideMark/>
          </w:tcPr>
          <w:p w14:paraId="5EC9084C" w14:textId="77777777" w:rsidR="00877F04" w:rsidRPr="00877F04" w:rsidRDefault="00877F04">
            <w:pPr>
              <w:rPr>
                <w:rFonts w:cs="Times"/>
                <w:lang w:eastAsia="ko-KR"/>
              </w:rPr>
            </w:pPr>
            <w:r w:rsidRPr="00877F04">
              <w:rPr>
                <w:rFonts w:cs="Times"/>
                <w:lang w:eastAsia="ko-KR"/>
              </w:rPr>
              <w:t>Sharp</w:t>
            </w:r>
          </w:p>
        </w:tc>
        <w:tc>
          <w:tcPr>
            <w:tcW w:w="0" w:type="auto"/>
            <w:vAlign w:val="center"/>
            <w:hideMark/>
          </w:tcPr>
          <w:p w14:paraId="615041D8" w14:textId="77777777" w:rsidR="00877F04" w:rsidRPr="00877F04" w:rsidRDefault="00877F04">
            <w:pPr>
              <w:rPr>
                <w:rFonts w:cs="Times"/>
                <w:lang w:eastAsia="ko-KR"/>
              </w:rPr>
            </w:pPr>
            <w:r w:rsidRPr="00877F04">
              <w:rPr>
                <w:rFonts w:cs="Times"/>
                <w:lang w:eastAsia="ko-KR"/>
              </w:rPr>
              <w:t>Proposal 6: For Device 2b and Device C, the carrier-wave frequency is determined as an offset to a reference D2R carrier frequency common for all FDM’ed D2R transmissions.</w:t>
            </w:r>
            <w:r w:rsidRPr="00877F04">
              <w:rPr>
                <w:rFonts w:cs="Times"/>
                <w:lang w:eastAsia="ko-KR"/>
              </w:rPr>
              <w:br/>
              <w:t>Proposal 7: For Device 2b and Device C, the reference D2R carrier frequency is derived based on the frequency used for R2D, e.g. by applying a gap of the TX-RX frequency separation of the operating band.</w:t>
            </w:r>
          </w:p>
        </w:tc>
      </w:tr>
      <w:tr w:rsidR="00877F04" w:rsidRPr="00877F04" w14:paraId="51D2FF6F" w14:textId="77777777" w:rsidTr="00BE4100">
        <w:tc>
          <w:tcPr>
            <w:tcW w:w="0" w:type="auto"/>
            <w:vAlign w:val="center"/>
            <w:hideMark/>
          </w:tcPr>
          <w:p w14:paraId="5B739FBA" w14:textId="77777777" w:rsidR="00877F04" w:rsidRPr="00877F04" w:rsidRDefault="00877F04">
            <w:pPr>
              <w:rPr>
                <w:rFonts w:cs="Times"/>
                <w:lang w:eastAsia="ko-KR"/>
              </w:rPr>
            </w:pPr>
            <w:r w:rsidRPr="00877F04">
              <w:rPr>
                <w:rFonts w:cs="Times"/>
                <w:lang w:eastAsia="ko-KR"/>
              </w:rPr>
              <w:t>ETRI</w:t>
            </w:r>
          </w:p>
        </w:tc>
        <w:tc>
          <w:tcPr>
            <w:tcW w:w="0" w:type="auto"/>
            <w:vAlign w:val="center"/>
            <w:hideMark/>
          </w:tcPr>
          <w:p w14:paraId="7DC38BB1" w14:textId="77777777" w:rsidR="00877F04" w:rsidRPr="00877F04" w:rsidRDefault="00877F04">
            <w:pPr>
              <w:rPr>
                <w:rFonts w:cs="Times"/>
                <w:lang w:eastAsia="ko-KR"/>
              </w:rPr>
            </w:pPr>
            <w:r w:rsidRPr="00877F04">
              <w:rPr>
                <w:rFonts w:cs="Times"/>
                <w:lang w:eastAsia="ko-KR"/>
              </w:rPr>
              <w:t>Proposal 7: Study FDMA methods for D2R transmission without small frequency shift for devices 2b/C.</w:t>
            </w:r>
          </w:p>
        </w:tc>
      </w:tr>
      <w:tr w:rsidR="00877F04" w:rsidRPr="00877F04" w14:paraId="3253927A" w14:textId="77777777" w:rsidTr="00BE4100">
        <w:tc>
          <w:tcPr>
            <w:tcW w:w="0" w:type="auto"/>
            <w:vAlign w:val="center"/>
            <w:hideMark/>
          </w:tcPr>
          <w:p w14:paraId="269E222A" w14:textId="77777777" w:rsidR="00877F04" w:rsidRPr="00877F04" w:rsidRDefault="00877F04">
            <w:pPr>
              <w:rPr>
                <w:rFonts w:cs="Times"/>
                <w:lang w:eastAsia="ko-KR"/>
              </w:rPr>
            </w:pPr>
            <w:r w:rsidRPr="00877F04">
              <w:rPr>
                <w:rFonts w:cs="Times"/>
                <w:lang w:eastAsia="ko-KR"/>
              </w:rPr>
              <w:t>CMCC</w:t>
            </w:r>
          </w:p>
        </w:tc>
        <w:tc>
          <w:tcPr>
            <w:tcW w:w="0" w:type="auto"/>
            <w:vAlign w:val="center"/>
            <w:hideMark/>
          </w:tcPr>
          <w:p w14:paraId="1B915AC2" w14:textId="77777777" w:rsidR="00877F04" w:rsidRPr="00877F04" w:rsidRDefault="00877F04">
            <w:pPr>
              <w:rPr>
                <w:rFonts w:cs="Times"/>
                <w:lang w:eastAsia="ko-KR"/>
              </w:rPr>
            </w:pPr>
            <w:r w:rsidRPr="00877F04">
              <w:rPr>
                <w:rFonts w:cs="Times"/>
                <w:lang w:eastAsia="ko-KR"/>
              </w:rPr>
              <w:t xml:space="preserve">Proposal 22: FDMA is supported for D2R link. </w:t>
            </w:r>
          </w:p>
        </w:tc>
      </w:tr>
      <w:tr w:rsidR="00877F04" w:rsidRPr="00877F04" w14:paraId="65281B25" w14:textId="77777777" w:rsidTr="00BE4100">
        <w:tc>
          <w:tcPr>
            <w:tcW w:w="0" w:type="auto"/>
            <w:vAlign w:val="center"/>
            <w:hideMark/>
          </w:tcPr>
          <w:p w14:paraId="4B272F88" w14:textId="77777777" w:rsidR="00877F04" w:rsidRPr="00877F04" w:rsidRDefault="00877F04">
            <w:pPr>
              <w:rPr>
                <w:rFonts w:cs="Times"/>
                <w:lang w:eastAsia="ko-KR"/>
              </w:rPr>
            </w:pPr>
            <w:r w:rsidRPr="00877F04">
              <w:rPr>
                <w:rFonts w:cs="Times"/>
                <w:lang w:eastAsia="ko-KR"/>
              </w:rPr>
              <w:t>InterDigital, Inc.</w:t>
            </w:r>
          </w:p>
        </w:tc>
        <w:tc>
          <w:tcPr>
            <w:tcW w:w="0" w:type="auto"/>
            <w:vAlign w:val="center"/>
            <w:hideMark/>
          </w:tcPr>
          <w:p w14:paraId="39574CBF" w14:textId="77777777" w:rsidR="00877F04" w:rsidRPr="00877F04" w:rsidRDefault="00877F04">
            <w:pPr>
              <w:rPr>
                <w:rFonts w:cs="Times"/>
                <w:lang w:eastAsia="ko-KR"/>
              </w:rPr>
            </w:pPr>
            <w:r w:rsidRPr="00877F04">
              <w:rPr>
                <w:rFonts w:cs="Times"/>
                <w:lang w:eastAsia="ko-KR"/>
              </w:rPr>
              <w:t>Proposal 4: Support FDMA in D2R using small frequency shift by sinusoidal carrier.</w:t>
            </w:r>
          </w:p>
        </w:tc>
      </w:tr>
      <w:tr w:rsidR="00877F04" w:rsidRPr="00877F04" w14:paraId="5BE5B5C0" w14:textId="77777777" w:rsidTr="00BE4100">
        <w:tc>
          <w:tcPr>
            <w:tcW w:w="0" w:type="auto"/>
            <w:vAlign w:val="center"/>
            <w:hideMark/>
          </w:tcPr>
          <w:p w14:paraId="4EA63986" w14:textId="77777777" w:rsidR="00877F04" w:rsidRPr="00877F04" w:rsidRDefault="00877F04">
            <w:pPr>
              <w:rPr>
                <w:rFonts w:cs="Times"/>
                <w:lang w:eastAsia="ko-KR"/>
              </w:rPr>
            </w:pPr>
            <w:r w:rsidRPr="00877F04">
              <w:rPr>
                <w:rFonts w:cs="Times"/>
                <w:lang w:eastAsia="ko-KR"/>
              </w:rPr>
              <w:t>Qualcomm Incorporated</w:t>
            </w:r>
          </w:p>
        </w:tc>
        <w:tc>
          <w:tcPr>
            <w:tcW w:w="0" w:type="auto"/>
            <w:vAlign w:val="center"/>
            <w:hideMark/>
          </w:tcPr>
          <w:p w14:paraId="59F9B6C6" w14:textId="77777777" w:rsidR="00877F04" w:rsidRPr="00877F04" w:rsidRDefault="00877F04">
            <w:pPr>
              <w:rPr>
                <w:rFonts w:cs="Times"/>
                <w:lang w:eastAsia="ko-KR"/>
              </w:rPr>
            </w:pPr>
            <w:r w:rsidRPr="00877F04">
              <w:rPr>
                <w:rFonts w:cs="Times"/>
                <w:lang w:eastAsia="ko-KR"/>
              </w:rPr>
              <w:t>Proposal 5: Study the FDMed D2R transmission with sine-wave modulation by using the following alternatives:</w:t>
            </w:r>
            <w:r w:rsidRPr="00877F04">
              <w:rPr>
                <w:rFonts w:cs="Times"/>
                <w:lang w:eastAsia="ko-KR"/>
              </w:rPr>
              <w:br/>
              <w:t>• Alt1: 1SB with frequency shift done by direct up-conversion to device specific target frequency</w:t>
            </w:r>
            <w:r w:rsidRPr="00877F04">
              <w:rPr>
                <w:rFonts w:cs="Times"/>
                <w:lang w:eastAsia="ko-KR"/>
              </w:rPr>
              <w:br/>
              <w:t>• Alt2: 2SB using small frequency shift by sinusoid IF (i.e., analog) followed by up-conversion with a common carrier frequency</w:t>
            </w:r>
          </w:p>
        </w:tc>
      </w:tr>
      <w:tr w:rsidR="00877F04" w:rsidRPr="00877F04" w14:paraId="5885871C" w14:textId="77777777" w:rsidTr="00BE4100">
        <w:tc>
          <w:tcPr>
            <w:tcW w:w="0" w:type="auto"/>
            <w:vAlign w:val="center"/>
            <w:hideMark/>
          </w:tcPr>
          <w:p w14:paraId="167A6F34" w14:textId="77777777" w:rsidR="00877F04" w:rsidRPr="00877F04" w:rsidRDefault="00877F04">
            <w:pPr>
              <w:rPr>
                <w:rFonts w:cs="Times"/>
                <w:lang w:eastAsia="ko-KR"/>
              </w:rPr>
            </w:pPr>
            <w:r w:rsidRPr="00877F04">
              <w:rPr>
                <w:rFonts w:cs="Times"/>
                <w:lang w:eastAsia="ko-KR"/>
              </w:rPr>
              <w:t>NTT DOCOMO, INC.</w:t>
            </w:r>
          </w:p>
        </w:tc>
        <w:tc>
          <w:tcPr>
            <w:tcW w:w="0" w:type="auto"/>
            <w:vAlign w:val="center"/>
            <w:hideMark/>
          </w:tcPr>
          <w:p w14:paraId="05A58F1D" w14:textId="77777777" w:rsidR="00877F04" w:rsidRDefault="00877F04">
            <w:pPr>
              <w:rPr>
                <w:rFonts w:cs="Times"/>
                <w:lang w:eastAsia="ko-KR"/>
              </w:rPr>
            </w:pPr>
            <w:r w:rsidRPr="00877F04">
              <w:rPr>
                <w:rFonts w:cs="Times"/>
                <w:lang w:eastAsia="ko-KR"/>
              </w:rPr>
              <w:t>Proposal 8:</w:t>
            </w:r>
            <w:r w:rsidRPr="00877F04">
              <w:rPr>
                <w:rFonts w:cs="Times"/>
                <w:lang w:eastAsia="ko-KR"/>
              </w:rPr>
              <w:br/>
              <w:t>Study necessity on following cases.</w:t>
            </w:r>
            <w:r w:rsidRPr="00877F04">
              <w:rPr>
                <w:rFonts w:cs="Times"/>
                <w:lang w:eastAsia="ko-KR"/>
              </w:rPr>
              <w:br/>
              <w:t>n One Msg.2 schedules TDMA Msg.3s.</w:t>
            </w:r>
            <w:r w:rsidRPr="00877F04">
              <w:rPr>
                <w:rFonts w:cs="Times"/>
                <w:lang w:eastAsia="ko-KR"/>
              </w:rPr>
              <w:br/>
              <w:t>n FDM Msg.2s schedule TDMA Msg.3s.</w:t>
            </w:r>
          </w:p>
          <w:p w14:paraId="7208D94E" w14:textId="3B700215" w:rsidR="00877F04" w:rsidRPr="00877F04" w:rsidRDefault="00877F04">
            <w:pPr>
              <w:rPr>
                <w:rFonts w:cs="Times"/>
                <w:lang w:eastAsia="ko-KR"/>
              </w:rPr>
            </w:pPr>
            <w:r w:rsidRPr="00877F04">
              <w:rPr>
                <w:rFonts w:cs="Times"/>
                <w:lang w:eastAsia="ko-KR"/>
              </w:rPr>
              <w:t>Proposal 10:</w:t>
            </w:r>
            <w:r w:rsidRPr="00877F04">
              <w:rPr>
                <w:rFonts w:cs="Times"/>
                <w:lang w:eastAsia="ko-KR"/>
              </w:rPr>
              <w:br/>
              <w:t>Study how FDMA for D2R is supported for device 2b/C, i.e., the same way as Rel-19 or direct modulation on carrier wave.</w:t>
            </w:r>
            <w:r w:rsidRPr="00877F04">
              <w:rPr>
                <w:rFonts w:cs="Times"/>
                <w:lang w:eastAsia="ko-KR"/>
              </w:rPr>
              <w:br/>
              <w:t>- If direct modulation is assumed, what kind of scheduling information is necessary for FDRA needs to be further discussed.</w:t>
            </w:r>
          </w:p>
        </w:tc>
      </w:tr>
      <w:tr w:rsidR="00877F04" w:rsidRPr="00877F04" w14:paraId="3EC2F5F7" w14:textId="77777777" w:rsidTr="00BE4100">
        <w:tc>
          <w:tcPr>
            <w:tcW w:w="0" w:type="auto"/>
            <w:vAlign w:val="center"/>
            <w:hideMark/>
          </w:tcPr>
          <w:p w14:paraId="0F82851D" w14:textId="77777777" w:rsidR="00877F04" w:rsidRPr="00877F04" w:rsidRDefault="00877F04">
            <w:pPr>
              <w:rPr>
                <w:rFonts w:cs="Times"/>
                <w:lang w:eastAsia="ko-KR"/>
              </w:rPr>
            </w:pPr>
            <w:r w:rsidRPr="00877F04">
              <w:rPr>
                <w:rFonts w:cs="Times"/>
                <w:lang w:eastAsia="ko-KR"/>
              </w:rPr>
              <w:t>ASUSTeK</w:t>
            </w:r>
          </w:p>
        </w:tc>
        <w:tc>
          <w:tcPr>
            <w:tcW w:w="0" w:type="auto"/>
            <w:vAlign w:val="center"/>
            <w:hideMark/>
          </w:tcPr>
          <w:p w14:paraId="1D396ACD" w14:textId="77777777" w:rsidR="00877F04" w:rsidRPr="00877F04" w:rsidRDefault="00877F04">
            <w:pPr>
              <w:rPr>
                <w:rFonts w:cs="Times"/>
                <w:lang w:eastAsia="ko-KR"/>
              </w:rPr>
            </w:pPr>
            <w:r w:rsidRPr="00877F04">
              <w:rPr>
                <w:rFonts w:cs="Times"/>
                <w:lang w:eastAsia="ko-KR"/>
              </w:rPr>
              <w:t>Proposal 3:  Considering no carrier wave and spectrum differences, study how to derive D2R frequency location for active devices.</w:t>
            </w:r>
          </w:p>
        </w:tc>
      </w:tr>
      <w:tr w:rsidR="00877F04" w:rsidRPr="00877F04" w14:paraId="3E103F0B" w14:textId="77777777" w:rsidTr="00BE4100">
        <w:tc>
          <w:tcPr>
            <w:tcW w:w="0" w:type="auto"/>
            <w:vAlign w:val="center"/>
            <w:hideMark/>
          </w:tcPr>
          <w:p w14:paraId="5862E71C" w14:textId="77777777" w:rsidR="00877F04" w:rsidRPr="00877F04" w:rsidRDefault="00877F04">
            <w:pPr>
              <w:rPr>
                <w:rFonts w:cs="Times"/>
                <w:lang w:eastAsia="ko-KR"/>
              </w:rPr>
            </w:pPr>
            <w:r w:rsidRPr="00877F04">
              <w:rPr>
                <w:rFonts w:cs="Times"/>
                <w:lang w:eastAsia="ko-KR"/>
              </w:rPr>
              <w:t>IIT Kanpur</w:t>
            </w:r>
          </w:p>
        </w:tc>
        <w:tc>
          <w:tcPr>
            <w:tcW w:w="0" w:type="auto"/>
            <w:vAlign w:val="center"/>
            <w:hideMark/>
          </w:tcPr>
          <w:p w14:paraId="654909F7" w14:textId="77777777" w:rsidR="00877F04" w:rsidRPr="00877F04" w:rsidRDefault="00877F04">
            <w:pPr>
              <w:rPr>
                <w:rFonts w:cs="Times"/>
                <w:lang w:eastAsia="ko-KR"/>
              </w:rPr>
            </w:pPr>
            <w:r w:rsidRPr="00877F04">
              <w:rPr>
                <w:rFonts w:cs="Times"/>
                <w:lang w:eastAsia="ko-KR"/>
              </w:rPr>
              <w:t>Proposal 7: Enable FDM through a large frequency shift (LFS) for D2R transmission by active device types.</w:t>
            </w:r>
          </w:p>
        </w:tc>
      </w:tr>
    </w:tbl>
    <w:p w14:paraId="04CBCCBC" w14:textId="77777777" w:rsidR="00877F04" w:rsidRPr="00877F04" w:rsidRDefault="00877F04" w:rsidP="00FF7105">
      <w:pPr>
        <w:rPr>
          <w:rFonts w:cs="Times"/>
          <w:lang w:eastAsia="ko-KR"/>
        </w:rPr>
      </w:pPr>
    </w:p>
    <w:p w14:paraId="7A2FE9A8" w14:textId="1C657690" w:rsidR="00D24B8B" w:rsidRDefault="00D24B8B" w:rsidP="00FD4315">
      <w:pPr>
        <w:pStyle w:val="3"/>
      </w:pPr>
      <w:r>
        <w:t>D2R CDM</w:t>
      </w:r>
      <w:r w:rsidR="00FD4315">
        <w:t>(A)</w:t>
      </w:r>
    </w:p>
    <w:p w14:paraId="185023A5" w14:textId="34ED30C6" w:rsidR="003A506B" w:rsidRDefault="003A506B" w:rsidP="003A506B">
      <w:pPr>
        <w:rPr>
          <w:lang w:eastAsia="ko-KR"/>
        </w:rPr>
      </w:pPr>
      <w:r>
        <w:rPr>
          <w:lang w:eastAsia="ko-KR"/>
        </w:rPr>
        <w:t>Almost 8 companies mention D2R CDM(A) for Device 2b/C in their contributions. Based on the contributions, the following proposal can be considered.</w:t>
      </w:r>
    </w:p>
    <w:p w14:paraId="17503B8D" w14:textId="7C095168" w:rsidR="006E6987" w:rsidRDefault="006E6987" w:rsidP="006E6987">
      <w:pPr>
        <w:rPr>
          <w:lang w:eastAsia="x-none"/>
        </w:rPr>
      </w:pPr>
    </w:p>
    <w:p w14:paraId="66C6C31C" w14:textId="1F6D6200" w:rsidR="003A506B" w:rsidRPr="008F56F4" w:rsidRDefault="003A506B" w:rsidP="006E6987">
      <w:pPr>
        <w:rPr>
          <w:b/>
          <w:lang w:eastAsia="ko-KR"/>
        </w:rPr>
      </w:pPr>
      <w:r w:rsidRPr="008F56F4">
        <w:rPr>
          <w:b/>
          <w:lang w:eastAsia="ko-KR"/>
        </w:rPr>
        <w:t>Proposal</w:t>
      </w:r>
      <w:r w:rsidR="008F56F4" w:rsidRPr="008F56F4">
        <w:rPr>
          <w:b/>
          <w:lang w:eastAsia="ko-KR"/>
        </w:rPr>
        <w:t xml:space="preserve"> 4.5.3a</w:t>
      </w:r>
    </w:p>
    <w:p w14:paraId="0C850409" w14:textId="612F185E" w:rsidR="006E6987" w:rsidRDefault="006E6987" w:rsidP="006E6987">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5A5E3E72" w:rsidR="006E6987" w:rsidRDefault="006E6987" w:rsidP="00B30D0C">
      <w:pPr>
        <w:pStyle w:val="ab"/>
        <w:numPr>
          <w:ilvl w:val="0"/>
          <w:numId w:val="3"/>
        </w:numPr>
        <w:rPr>
          <w:lang w:eastAsia="ko-KR"/>
        </w:rPr>
      </w:pPr>
      <w:r>
        <w:rPr>
          <w:lang w:eastAsia="ko-KR"/>
        </w:rPr>
        <w:t>Support at least for Msg1 transmission</w:t>
      </w:r>
    </w:p>
    <w:p w14:paraId="6217EE16" w14:textId="32BDFA11" w:rsidR="006E6987" w:rsidRDefault="006E6987" w:rsidP="00B30D0C">
      <w:pPr>
        <w:pStyle w:val="ab"/>
        <w:numPr>
          <w:ilvl w:val="0"/>
          <w:numId w:val="3"/>
        </w:numPr>
        <w:rPr>
          <w:lang w:eastAsia="ko-KR"/>
        </w:rPr>
      </w:pPr>
      <w:r>
        <w:rPr>
          <w:lang w:eastAsia="ko-KR"/>
        </w:rPr>
        <w:t xml:space="preserve">only for </w:t>
      </w:r>
      <w:r>
        <w:rPr>
          <w:rFonts w:hint="eastAsia"/>
          <w:lang w:eastAsia="ko-KR"/>
        </w:rPr>
        <w:t>CDMed preamble transmissions</w:t>
      </w:r>
    </w:p>
    <w:p w14:paraId="587D70BE" w14:textId="7ED7EB0B" w:rsidR="003672E1" w:rsidRDefault="003672E1" w:rsidP="003672E1">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30E83971" w14:textId="77777777" w:rsidTr="00AD48E1">
        <w:tc>
          <w:tcPr>
            <w:tcW w:w="1479" w:type="dxa"/>
            <w:shd w:val="clear" w:color="auto" w:fill="D9D9D9" w:themeFill="background1" w:themeFillShade="D9"/>
          </w:tcPr>
          <w:p w14:paraId="174CBE3B" w14:textId="77777777" w:rsidR="00B27EE0" w:rsidRPr="0004202B" w:rsidRDefault="00B27EE0"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62A9A1F" w14:textId="77777777" w:rsidR="00B27EE0" w:rsidRPr="0004202B" w:rsidRDefault="00B27EE0"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B679C68" w14:textId="77777777" w:rsidR="00B27EE0" w:rsidRPr="0004202B" w:rsidRDefault="00B27EE0" w:rsidP="00AD48E1">
            <w:pPr>
              <w:jc w:val="center"/>
              <w:rPr>
                <w:b/>
                <w:bCs/>
                <w:lang w:val="en-US" w:eastAsia="ko-KR"/>
              </w:rPr>
            </w:pPr>
            <w:r w:rsidRPr="0004202B">
              <w:rPr>
                <w:b/>
                <w:bCs/>
                <w:lang w:val="en-US" w:eastAsia="ko-KR"/>
              </w:rPr>
              <w:t>Comments</w:t>
            </w:r>
          </w:p>
        </w:tc>
      </w:tr>
      <w:tr w:rsidR="00B27EE0" w:rsidRPr="0004202B" w14:paraId="6A5EA95D" w14:textId="77777777" w:rsidTr="00AD48E1">
        <w:tc>
          <w:tcPr>
            <w:tcW w:w="1479" w:type="dxa"/>
          </w:tcPr>
          <w:p w14:paraId="57F080F6" w14:textId="77777777" w:rsidR="00B27EE0" w:rsidRPr="0004202B" w:rsidRDefault="00B27EE0" w:rsidP="00AD48E1">
            <w:pPr>
              <w:rPr>
                <w:lang w:val="en-US" w:eastAsia="ko-KR"/>
              </w:rPr>
            </w:pPr>
          </w:p>
        </w:tc>
        <w:tc>
          <w:tcPr>
            <w:tcW w:w="1372" w:type="dxa"/>
          </w:tcPr>
          <w:p w14:paraId="40904033" w14:textId="77777777" w:rsidR="00B27EE0" w:rsidRPr="0004202B" w:rsidRDefault="00B27EE0" w:rsidP="00AD48E1">
            <w:pPr>
              <w:rPr>
                <w:lang w:val="en-US" w:eastAsia="ko-KR"/>
              </w:rPr>
            </w:pPr>
          </w:p>
        </w:tc>
        <w:tc>
          <w:tcPr>
            <w:tcW w:w="6780" w:type="dxa"/>
          </w:tcPr>
          <w:p w14:paraId="78FBAE67" w14:textId="77777777" w:rsidR="00B27EE0" w:rsidRPr="0004202B" w:rsidRDefault="00B27EE0" w:rsidP="00AD48E1">
            <w:pPr>
              <w:rPr>
                <w:lang w:val="en-US" w:eastAsia="ko-KR"/>
              </w:rPr>
            </w:pPr>
          </w:p>
        </w:tc>
      </w:tr>
      <w:tr w:rsidR="00B27EE0" w:rsidRPr="0004202B" w14:paraId="4652DF3C" w14:textId="77777777" w:rsidTr="00AD48E1">
        <w:tc>
          <w:tcPr>
            <w:tcW w:w="1479" w:type="dxa"/>
          </w:tcPr>
          <w:p w14:paraId="4C94500B" w14:textId="77777777" w:rsidR="00B27EE0" w:rsidRPr="0004202B" w:rsidRDefault="00B27EE0" w:rsidP="00AD48E1">
            <w:pPr>
              <w:rPr>
                <w:lang w:val="en-US" w:eastAsia="ko-KR"/>
              </w:rPr>
            </w:pPr>
          </w:p>
        </w:tc>
        <w:tc>
          <w:tcPr>
            <w:tcW w:w="1372" w:type="dxa"/>
          </w:tcPr>
          <w:p w14:paraId="70CF881D" w14:textId="77777777" w:rsidR="00B27EE0" w:rsidRPr="0004202B" w:rsidRDefault="00B27EE0" w:rsidP="00AD48E1">
            <w:pPr>
              <w:rPr>
                <w:lang w:val="en-US" w:eastAsia="ko-KR"/>
              </w:rPr>
            </w:pPr>
          </w:p>
        </w:tc>
        <w:tc>
          <w:tcPr>
            <w:tcW w:w="6780" w:type="dxa"/>
          </w:tcPr>
          <w:p w14:paraId="64A5C3BC" w14:textId="77777777" w:rsidR="00B27EE0" w:rsidRPr="0004202B" w:rsidRDefault="00B27EE0" w:rsidP="00AD48E1">
            <w:pPr>
              <w:rPr>
                <w:lang w:val="en-US" w:eastAsia="ko-KR"/>
              </w:rPr>
            </w:pPr>
          </w:p>
        </w:tc>
      </w:tr>
    </w:tbl>
    <w:p w14:paraId="3C60F23E" w14:textId="6E3A0811" w:rsidR="00B27EE0" w:rsidRDefault="00B27EE0" w:rsidP="003672E1">
      <w:pPr>
        <w:rPr>
          <w:lang w:eastAsia="ko-KR"/>
        </w:rPr>
      </w:pPr>
    </w:p>
    <w:p w14:paraId="33C25470" w14:textId="77777777" w:rsidR="003A506B" w:rsidRDefault="003A506B" w:rsidP="003672E1">
      <w:pPr>
        <w:rPr>
          <w:lang w:eastAsia="ko-KR"/>
        </w:rPr>
      </w:pPr>
    </w:p>
    <w:p w14:paraId="5F8BEB7C"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D77A1" w:rsidRDefault="00DD77A1" w:rsidP="003672E1">
      <w:pPr>
        <w:rPr>
          <w:lang w:eastAsia="ko-KR"/>
        </w:rPr>
      </w:pPr>
    </w:p>
    <w:tbl>
      <w:tblPr>
        <w:tblStyle w:val="ad"/>
        <w:tblW w:w="0" w:type="auto"/>
        <w:tblLook w:val="04A0" w:firstRow="1" w:lastRow="0" w:firstColumn="1" w:lastColumn="0" w:noHBand="0" w:noVBand="1"/>
      </w:tblPr>
      <w:tblGrid>
        <w:gridCol w:w="1589"/>
        <w:gridCol w:w="8042"/>
      </w:tblGrid>
      <w:tr w:rsidR="003672E1" w:rsidRPr="003672E1" w14:paraId="4EC9F308" w14:textId="77777777" w:rsidTr="00BE4100">
        <w:tc>
          <w:tcPr>
            <w:tcW w:w="0" w:type="auto"/>
            <w:vAlign w:val="center"/>
            <w:hideMark/>
          </w:tcPr>
          <w:p w14:paraId="1639BB6B" w14:textId="77777777" w:rsidR="003672E1" w:rsidRPr="003672E1" w:rsidRDefault="003672E1">
            <w:pPr>
              <w:rPr>
                <w:lang w:val="en-US" w:eastAsia="ko-KR"/>
              </w:rPr>
            </w:pPr>
            <w:r w:rsidRPr="003672E1">
              <w:rPr>
                <w:lang w:eastAsia="ko-KR"/>
              </w:rPr>
              <w:t>Companies</w:t>
            </w:r>
          </w:p>
        </w:tc>
        <w:tc>
          <w:tcPr>
            <w:tcW w:w="0" w:type="auto"/>
            <w:vAlign w:val="center"/>
            <w:hideMark/>
          </w:tcPr>
          <w:p w14:paraId="3FD7A461" w14:textId="77777777" w:rsidR="003672E1" w:rsidRPr="003672E1" w:rsidRDefault="003672E1">
            <w:pPr>
              <w:rPr>
                <w:lang w:eastAsia="ko-KR"/>
              </w:rPr>
            </w:pPr>
            <w:r w:rsidRPr="003672E1">
              <w:rPr>
                <w:lang w:eastAsia="ko-KR"/>
              </w:rPr>
              <w:t>Proposals and observations</w:t>
            </w:r>
          </w:p>
        </w:tc>
      </w:tr>
      <w:tr w:rsidR="003672E1" w:rsidRPr="003672E1" w14:paraId="0C89C40B" w14:textId="77777777" w:rsidTr="00BE4100">
        <w:tc>
          <w:tcPr>
            <w:tcW w:w="0" w:type="auto"/>
            <w:vAlign w:val="center"/>
            <w:hideMark/>
          </w:tcPr>
          <w:p w14:paraId="347D52EC" w14:textId="77777777" w:rsidR="003672E1" w:rsidRPr="003672E1" w:rsidRDefault="003672E1">
            <w:pPr>
              <w:rPr>
                <w:lang w:eastAsia="ko-KR"/>
              </w:rPr>
            </w:pPr>
            <w:r w:rsidRPr="003672E1">
              <w:rPr>
                <w:lang w:eastAsia="ko-KR"/>
              </w:rPr>
              <w:t>CATT</w:t>
            </w:r>
          </w:p>
        </w:tc>
        <w:tc>
          <w:tcPr>
            <w:tcW w:w="0" w:type="auto"/>
            <w:vAlign w:val="center"/>
            <w:hideMark/>
          </w:tcPr>
          <w:p w14:paraId="46E2F97B" w14:textId="77777777" w:rsidR="003672E1" w:rsidRPr="003672E1" w:rsidRDefault="003672E1">
            <w:pPr>
              <w:rPr>
                <w:lang w:eastAsia="ko-KR"/>
              </w:rPr>
            </w:pPr>
            <w:r w:rsidRPr="003672E1">
              <w:rPr>
                <w:lang w:eastAsia="ko-KR"/>
              </w:rPr>
              <w:t>Proposal 25: It is critical to study the CDM scheme for D2R preamble transmission to further reduce the random access collision and improve random access efficiency in Rel-20.</w:t>
            </w:r>
            <w:r w:rsidRPr="003672E1">
              <w:rPr>
                <w:lang w:eastAsia="ko-KR"/>
              </w:rPr>
              <w:br/>
              <w:t>Proposal 26: Orthogonal sequence is not recommended for CDM scheme of D2R preamble transmission.</w:t>
            </w:r>
            <w:r w:rsidRPr="003672E1">
              <w:rPr>
                <w:lang w:eastAsia="ko-KR"/>
              </w:rPr>
              <w:br/>
              <w:t>Proposal 27: It suggests that non-orthogonal sequences could be studied for D2R preamble transmission, e.g. M sequences, Gold sequence, etc.</w:t>
            </w:r>
          </w:p>
        </w:tc>
      </w:tr>
      <w:tr w:rsidR="003672E1" w:rsidRPr="003672E1" w14:paraId="4D4FE0DC" w14:textId="77777777" w:rsidTr="00BE4100">
        <w:tc>
          <w:tcPr>
            <w:tcW w:w="0" w:type="auto"/>
            <w:vAlign w:val="center"/>
            <w:hideMark/>
          </w:tcPr>
          <w:p w14:paraId="1C32A41A" w14:textId="77777777" w:rsidR="003672E1" w:rsidRPr="003672E1" w:rsidRDefault="003672E1">
            <w:pPr>
              <w:rPr>
                <w:lang w:eastAsia="ko-KR"/>
              </w:rPr>
            </w:pPr>
            <w:r w:rsidRPr="003672E1">
              <w:rPr>
                <w:lang w:eastAsia="ko-KR"/>
              </w:rPr>
              <w:t>Lenovo</w:t>
            </w:r>
          </w:p>
        </w:tc>
        <w:tc>
          <w:tcPr>
            <w:tcW w:w="0" w:type="auto"/>
            <w:vAlign w:val="center"/>
            <w:hideMark/>
          </w:tcPr>
          <w:p w14:paraId="5DCE4592" w14:textId="77777777" w:rsidR="003672E1" w:rsidRPr="003672E1" w:rsidRDefault="003672E1">
            <w:pPr>
              <w:rPr>
                <w:lang w:eastAsia="ko-KR"/>
              </w:rPr>
            </w:pPr>
            <w:r w:rsidRPr="003672E1">
              <w:rPr>
                <w:lang w:eastAsia="ko-KR"/>
              </w:rPr>
              <w:t>Proposal 14: The number of devices under one reader is much larger than R19 A-IoT, the system efficiency/inventory efficiency shall be considered compared to R19 A-IoT. Following aspects could be considered in R20 A-IoT:</w:t>
            </w:r>
            <w:r w:rsidRPr="003672E1">
              <w:rPr>
                <w:lang w:eastAsia="ko-KR"/>
              </w:rPr>
              <w:br/>
              <w:t xml:space="preserve">• FDM of R2D transmissions </w:t>
            </w:r>
            <w:r w:rsidRPr="003672E1">
              <w:rPr>
                <w:lang w:eastAsia="ko-KR"/>
              </w:rPr>
              <w:br/>
              <w:t xml:space="preserve">• CDM of D2R transmissions </w:t>
            </w:r>
            <w:r w:rsidRPr="003672E1">
              <w:rPr>
                <w:lang w:eastAsia="ko-KR"/>
              </w:rPr>
              <w:br/>
              <w:t>• SSB modulation for D2R transmission.</w:t>
            </w:r>
          </w:p>
        </w:tc>
      </w:tr>
      <w:tr w:rsidR="003672E1" w:rsidRPr="003672E1" w14:paraId="61EEB7C4" w14:textId="77777777" w:rsidTr="00BE4100">
        <w:tc>
          <w:tcPr>
            <w:tcW w:w="0" w:type="auto"/>
            <w:vAlign w:val="center"/>
            <w:hideMark/>
          </w:tcPr>
          <w:p w14:paraId="0C722434" w14:textId="77777777" w:rsidR="003672E1" w:rsidRPr="003672E1" w:rsidRDefault="003672E1">
            <w:pPr>
              <w:rPr>
                <w:lang w:eastAsia="ko-KR"/>
              </w:rPr>
            </w:pPr>
            <w:r w:rsidRPr="003672E1">
              <w:rPr>
                <w:lang w:eastAsia="ko-KR"/>
              </w:rPr>
              <w:t>NEC</w:t>
            </w:r>
          </w:p>
        </w:tc>
        <w:tc>
          <w:tcPr>
            <w:tcW w:w="0" w:type="auto"/>
            <w:vAlign w:val="center"/>
            <w:hideMark/>
          </w:tcPr>
          <w:p w14:paraId="11E38EEC" w14:textId="77777777" w:rsidR="003672E1" w:rsidRPr="003672E1" w:rsidRDefault="003672E1">
            <w:pPr>
              <w:rPr>
                <w:lang w:eastAsia="ko-KR"/>
              </w:rPr>
            </w:pPr>
            <w:r w:rsidRPr="003672E1">
              <w:rPr>
                <w:lang w:eastAsia="ko-KR"/>
              </w:rPr>
              <w:t>Proposal 5: D2R CDMed transmission should NOT be considered for Rel-20 A-IoT.</w:t>
            </w:r>
          </w:p>
        </w:tc>
      </w:tr>
      <w:tr w:rsidR="003672E1" w:rsidRPr="003672E1" w14:paraId="64DBEC77" w14:textId="77777777" w:rsidTr="00BE4100">
        <w:tc>
          <w:tcPr>
            <w:tcW w:w="0" w:type="auto"/>
            <w:vAlign w:val="center"/>
            <w:hideMark/>
          </w:tcPr>
          <w:p w14:paraId="1E0CD7B6" w14:textId="77777777" w:rsidR="003672E1" w:rsidRPr="003672E1" w:rsidRDefault="003672E1">
            <w:pPr>
              <w:rPr>
                <w:lang w:eastAsia="ko-KR"/>
              </w:rPr>
            </w:pPr>
            <w:r w:rsidRPr="003672E1">
              <w:rPr>
                <w:lang w:eastAsia="ko-KR"/>
              </w:rPr>
              <w:t>InterDigital, Inc.</w:t>
            </w:r>
          </w:p>
        </w:tc>
        <w:tc>
          <w:tcPr>
            <w:tcW w:w="0" w:type="auto"/>
            <w:vAlign w:val="center"/>
            <w:hideMark/>
          </w:tcPr>
          <w:p w14:paraId="6DBC1E1B" w14:textId="77777777" w:rsidR="003672E1" w:rsidRPr="003672E1" w:rsidRDefault="003672E1">
            <w:pPr>
              <w:rPr>
                <w:lang w:eastAsia="ko-KR"/>
              </w:rPr>
            </w:pPr>
            <w:r w:rsidRPr="003672E1">
              <w:rPr>
                <w:lang w:eastAsia="ko-KR"/>
              </w:rPr>
              <w:t>Proposal 5: Support CDMA at least for msg1 transmission.</w:t>
            </w:r>
          </w:p>
        </w:tc>
      </w:tr>
      <w:tr w:rsidR="003672E1" w:rsidRPr="003672E1" w14:paraId="0DE5D205" w14:textId="77777777" w:rsidTr="00BE4100">
        <w:tc>
          <w:tcPr>
            <w:tcW w:w="0" w:type="auto"/>
            <w:vAlign w:val="center"/>
            <w:hideMark/>
          </w:tcPr>
          <w:p w14:paraId="18F2270C" w14:textId="77777777" w:rsidR="003672E1" w:rsidRPr="003672E1" w:rsidRDefault="003672E1">
            <w:pPr>
              <w:rPr>
                <w:lang w:eastAsia="ko-KR"/>
              </w:rPr>
            </w:pPr>
            <w:r w:rsidRPr="003672E1">
              <w:rPr>
                <w:lang w:eastAsia="ko-KR"/>
              </w:rPr>
              <w:t>Qualcomm Incorporated</w:t>
            </w:r>
          </w:p>
        </w:tc>
        <w:tc>
          <w:tcPr>
            <w:tcW w:w="0" w:type="auto"/>
            <w:vAlign w:val="center"/>
            <w:hideMark/>
          </w:tcPr>
          <w:p w14:paraId="1CD0B614" w14:textId="77777777" w:rsidR="003672E1" w:rsidRPr="003672E1" w:rsidRDefault="003672E1">
            <w:pPr>
              <w:rPr>
                <w:lang w:eastAsia="ko-KR"/>
              </w:rPr>
            </w:pPr>
            <w:r w:rsidRPr="003672E1">
              <w:rPr>
                <w:lang w:eastAsia="ko-KR"/>
              </w:rPr>
              <w:t>Proposal 6: Study the CDM for D2R Msg1 for active devices.</w:t>
            </w:r>
          </w:p>
        </w:tc>
      </w:tr>
      <w:tr w:rsidR="003672E1" w:rsidRPr="003672E1" w14:paraId="536A12C2" w14:textId="77777777" w:rsidTr="00BE4100">
        <w:tc>
          <w:tcPr>
            <w:tcW w:w="0" w:type="auto"/>
            <w:vAlign w:val="center"/>
            <w:hideMark/>
          </w:tcPr>
          <w:p w14:paraId="44B6B87F" w14:textId="77777777" w:rsidR="003672E1" w:rsidRPr="003672E1" w:rsidRDefault="003672E1">
            <w:pPr>
              <w:rPr>
                <w:lang w:eastAsia="ko-KR"/>
              </w:rPr>
            </w:pPr>
            <w:r w:rsidRPr="003672E1">
              <w:rPr>
                <w:lang w:eastAsia="ko-KR"/>
              </w:rPr>
              <w:t>TCL</w:t>
            </w:r>
          </w:p>
        </w:tc>
        <w:tc>
          <w:tcPr>
            <w:tcW w:w="0" w:type="auto"/>
            <w:vAlign w:val="center"/>
            <w:hideMark/>
          </w:tcPr>
          <w:p w14:paraId="30D0C032" w14:textId="77777777" w:rsidR="003672E1" w:rsidRPr="003672E1" w:rsidRDefault="003672E1">
            <w:pPr>
              <w:rPr>
                <w:lang w:eastAsia="ko-KR"/>
              </w:rPr>
            </w:pPr>
            <w:r w:rsidRPr="003672E1">
              <w:rPr>
                <w:lang w:eastAsia="ko-KR"/>
              </w:rPr>
              <w:t>Proposal 2: Consider CDMA for D2R transmission at least for Device C.</w:t>
            </w:r>
          </w:p>
        </w:tc>
      </w:tr>
      <w:tr w:rsidR="003672E1" w:rsidRPr="003672E1" w14:paraId="47F58D6D" w14:textId="77777777" w:rsidTr="00BE4100">
        <w:tc>
          <w:tcPr>
            <w:tcW w:w="0" w:type="auto"/>
            <w:vAlign w:val="center"/>
            <w:hideMark/>
          </w:tcPr>
          <w:p w14:paraId="275E7917" w14:textId="77777777" w:rsidR="003672E1" w:rsidRPr="003672E1" w:rsidRDefault="003672E1">
            <w:pPr>
              <w:rPr>
                <w:lang w:eastAsia="ko-KR"/>
              </w:rPr>
            </w:pPr>
            <w:r w:rsidRPr="003672E1">
              <w:rPr>
                <w:lang w:eastAsia="ko-KR"/>
              </w:rPr>
              <w:t>NTT DOCOMO, INC.</w:t>
            </w:r>
          </w:p>
        </w:tc>
        <w:tc>
          <w:tcPr>
            <w:tcW w:w="0" w:type="auto"/>
            <w:vAlign w:val="center"/>
            <w:hideMark/>
          </w:tcPr>
          <w:p w14:paraId="6E582E4F" w14:textId="77777777" w:rsidR="003672E1" w:rsidRPr="003672E1" w:rsidRDefault="003672E1">
            <w:pPr>
              <w:rPr>
                <w:lang w:eastAsia="ko-KR"/>
              </w:rPr>
            </w:pPr>
            <w:r w:rsidRPr="003672E1">
              <w:rPr>
                <w:lang w:eastAsia="ko-KR"/>
              </w:rPr>
              <w:t>Proposal 5:</w:t>
            </w:r>
            <w:r w:rsidRPr="003672E1">
              <w:rPr>
                <w:lang w:eastAsia="ko-KR"/>
              </w:rPr>
              <w:br/>
              <w:t>Ø Study the feasibility and necessity of CDMA for D2R.</w:t>
            </w:r>
            <w:r w:rsidRPr="003672E1">
              <w:rPr>
                <w:lang w:eastAsia="ko-KR"/>
              </w:rPr>
              <w:br/>
              <w:t>Ø Study following CDMA schemes.</w:t>
            </w:r>
            <w:r w:rsidRPr="003672E1">
              <w:rPr>
                <w:lang w:eastAsia="ko-KR"/>
              </w:rPr>
              <w:br/>
              <w:t>n Sequence-based CBRA Msg.1 instead of 16-bit random ID.</w:t>
            </w:r>
            <w:r w:rsidRPr="003672E1">
              <w:rPr>
                <w:lang w:eastAsia="ko-KR"/>
              </w:rPr>
              <w:br/>
              <w:t>n Spreading information bits using orthogonal or pseudo-orthogonal sequence.</w:t>
            </w:r>
            <w:r w:rsidRPr="003672E1">
              <w:rPr>
                <w:lang w:eastAsia="ko-KR"/>
              </w:rPr>
              <w:br/>
              <w:t>n Multiple sequences for D2R-amble.</w:t>
            </w:r>
            <w:r w:rsidRPr="003672E1">
              <w:rPr>
                <w:lang w:eastAsia="ko-KR"/>
              </w:rPr>
              <w:br/>
              <w:t>Proposal 6:</w:t>
            </w:r>
            <w:r w:rsidRPr="003672E1">
              <w:rPr>
                <w:lang w:eastAsia="ko-KR"/>
              </w:rPr>
              <w:br/>
              <w:t>Study CDMA D2R, D2R power control for multi-reader scenario. In addition, following aspects can be studied for multi-reader scenario.</w:t>
            </w:r>
            <w:r w:rsidRPr="003672E1">
              <w:rPr>
                <w:lang w:eastAsia="ko-KR"/>
              </w:rPr>
              <w:br/>
              <w:t xml:space="preserve">n Whether/how to differentiate R2D from different readers, e.g., include “reader ID” in R2D messages which may be discussed in RAN2. </w:t>
            </w:r>
          </w:p>
        </w:tc>
      </w:tr>
      <w:tr w:rsidR="003672E1" w:rsidRPr="003672E1" w14:paraId="7E15794F" w14:textId="77777777" w:rsidTr="00BE4100">
        <w:tc>
          <w:tcPr>
            <w:tcW w:w="0" w:type="auto"/>
            <w:vAlign w:val="center"/>
            <w:hideMark/>
          </w:tcPr>
          <w:p w14:paraId="323F6AD6" w14:textId="77777777" w:rsidR="003672E1" w:rsidRPr="003672E1" w:rsidRDefault="003672E1">
            <w:pPr>
              <w:rPr>
                <w:lang w:eastAsia="ko-KR"/>
              </w:rPr>
            </w:pPr>
            <w:r w:rsidRPr="003672E1">
              <w:rPr>
                <w:lang w:eastAsia="ko-KR"/>
              </w:rPr>
              <w:t>CEWiT</w:t>
            </w:r>
          </w:p>
        </w:tc>
        <w:tc>
          <w:tcPr>
            <w:tcW w:w="0" w:type="auto"/>
            <w:vAlign w:val="center"/>
            <w:hideMark/>
          </w:tcPr>
          <w:p w14:paraId="45F25E39" w14:textId="77777777" w:rsidR="003672E1" w:rsidRPr="003672E1" w:rsidRDefault="003672E1">
            <w:pPr>
              <w:rPr>
                <w:lang w:eastAsia="ko-KR"/>
              </w:rPr>
            </w:pPr>
            <w:r w:rsidRPr="003672E1">
              <w:rPr>
                <w:lang w:eastAsia="ko-KR"/>
              </w:rPr>
              <w:t>Proposal 2: Study to support CDMA for D2R transmission in devices 2b/C.</w:t>
            </w:r>
          </w:p>
        </w:tc>
      </w:tr>
    </w:tbl>
    <w:p w14:paraId="437813B7" w14:textId="70991A96" w:rsidR="003672E1" w:rsidRPr="003672E1" w:rsidRDefault="003672E1" w:rsidP="003672E1">
      <w:pPr>
        <w:rPr>
          <w:lang w:eastAsia="ko-KR"/>
        </w:rPr>
      </w:pPr>
    </w:p>
    <w:p w14:paraId="3C9DD4CB" w14:textId="77777777" w:rsidR="003672E1" w:rsidRPr="006E6987" w:rsidRDefault="003672E1" w:rsidP="003672E1">
      <w:pPr>
        <w:rPr>
          <w:lang w:eastAsia="ko-KR"/>
        </w:rPr>
      </w:pPr>
    </w:p>
    <w:p w14:paraId="2810AB7B" w14:textId="61C47D8F" w:rsidR="00DE47D1" w:rsidRDefault="00DE47D1" w:rsidP="00D24B8B">
      <w:pPr>
        <w:pStyle w:val="2"/>
        <w:rPr>
          <w:lang w:eastAsia="ko-KR"/>
        </w:rPr>
      </w:pPr>
      <w:r>
        <w:rPr>
          <w:rFonts w:hint="eastAsia"/>
          <w:lang w:eastAsia="ko-KR"/>
        </w:rPr>
        <w:t>D</w:t>
      </w:r>
      <w:r>
        <w:rPr>
          <w:lang w:eastAsia="ko-KR"/>
        </w:rPr>
        <w:t>2R schedu</w:t>
      </w:r>
      <w:r w:rsidR="008F56F4">
        <w:rPr>
          <w:lang w:eastAsia="ko-KR"/>
        </w:rPr>
        <w:t>ling</w:t>
      </w:r>
    </w:p>
    <w:p w14:paraId="753F4796" w14:textId="537A2EF1" w:rsidR="0060794F" w:rsidRDefault="00A377EB" w:rsidP="0060794F">
      <w:pPr>
        <w:rPr>
          <w:lang w:eastAsia="ko-KR"/>
        </w:rPr>
      </w:pPr>
      <w:r>
        <w:rPr>
          <w:lang w:eastAsia="ko-KR"/>
        </w:rPr>
        <w:t xml:space="preserve">A few (~3) contributions mention </w:t>
      </w:r>
      <w:r w:rsidRPr="00A377EB">
        <w:rPr>
          <w:lang w:eastAsia="ko-KR"/>
        </w:rPr>
        <w:t xml:space="preserve">D2R </w:t>
      </w:r>
      <w:r>
        <w:rPr>
          <w:lang w:eastAsia="ko-KR"/>
        </w:rPr>
        <w:t>scheduling aspects</w:t>
      </w:r>
      <w:r w:rsidRPr="00A377EB">
        <w:rPr>
          <w:lang w:eastAsia="ko-KR"/>
        </w:rPr>
        <w:t xml:space="preserve"> for Devi</w:t>
      </w:r>
      <w:r>
        <w:rPr>
          <w:lang w:eastAsia="ko-KR"/>
        </w:rPr>
        <w:t>ce 2b/C in their contributions.</w:t>
      </w:r>
    </w:p>
    <w:p w14:paraId="1167C200" w14:textId="6E9C0EC2" w:rsidR="00A377EB" w:rsidRDefault="00A377EB" w:rsidP="0060794F">
      <w:pPr>
        <w:rPr>
          <w:lang w:eastAsia="ko-KR"/>
        </w:rPr>
      </w:pPr>
    </w:p>
    <w:p w14:paraId="55AF6269" w14:textId="4A918B16" w:rsidR="003D6538" w:rsidRPr="007E1E91" w:rsidRDefault="003D6538" w:rsidP="003D6538">
      <w:pPr>
        <w:rPr>
          <w:b/>
          <w:lang w:eastAsia="ko-KR"/>
        </w:rPr>
      </w:pPr>
      <w:r w:rsidRPr="007E1E91">
        <w:rPr>
          <w:rFonts w:hint="eastAsia"/>
          <w:b/>
          <w:lang w:eastAsia="ko-KR"/>
        </w:rPr>
        <w:t>Question</w:t>
      </w:r>
      <w:r w:rsidRPr="007E1E91">
        <w:rPr>
          <w:b/>
          <w:lang w:eastAsia="ko-KR"/>
        </w:rPr>
        <w:t xml:space="preserve"> </w:t>
      </w:r>
      <w:r>
        <w:rPr>
          <w:b/>
          <w:lang w:eastAsia="ko-KR"/>
        </w:rPr>
        <w:t>4.6a</w:t>
      </w:r>
    </w:p>
    <w:p w14:paraId="445F31C8" w14:textId="218FD703" w:rsidR="003D6538" w:rsidRDefault="003D6538" w:rsidP="003D6538">
      <w:pPr>
        <w:rPr>
          <w:lang w:eastAsia="ko-KR"/>
        </w:rPr>
      </w:pPr>
      <w:r>
        <w:rPr>
          <w:lang w:eastAsia="ko-KR"/>
        </w:rPr>
        <w:t>You can comment on the aspects regarding D2R scheduling (if any) here. Based on the inputs, proposals can be made in the upcoming discussion rounds.</w:t>
      </w:r>
    </w:p>
    <w:p w14:paraId="1305A51E" w14:textId="77777777" w:rsidR="003D6538" w:rsidRPr="0093244F" w:rsidRDefault="003D6538" w:rsidP="003D6538">
      <w:pPr>
        <w:rPr>
          <w:lang w:eastAsia="ko-KR"/>
        </w:rPr>
      </w:pPr>
    </w:p>
    <w:tbl>
      <w:tblPr>
        <w:tblStyle w:val="ad"/>
        <w:tblW w:w="9609" w:type="dxa"/>
        <w:tblLook w:val="04A0" w:firstRow="1" w:lastRow="0" w:firstColumn="1" w:lastColumn="0" w:noHBand="0" w:noVBand="1"/>
      </w:tblPr>
      <w:tblGrid>
        <w:gridCol w:w="1413"/>
        <w:gridCol w:w="8196"/>
      </w:tblGrid>
      <w:tr w:rsidR="003D6538" w:rsidRPr="0004202B" w14:paraId="7AED1049" w14:textId="77777777" w:rsidTr="00AD48E1">
        <w:trPr>
          <w:trHeight w:val="252"/>
        </w:trPr>
        <w:tc>
          <w:tcPr>
            <w:tcW w:w="1413" w:type="dxa"/>
            <w:shd w:val="clear" w:color="auto" w:fill="D9D9D9" w:themeFill="background1" w:themeFillShade="D9"/>
          </w:tcPr>
          <w:p w14:paraId="5A9C331C" w14:textId="77777777" w:rsidR="003D6538" w:rsidRPr="0004202B" w:rsidRDefault="003D6538" w:rsidP="00AD48E1">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35619064" w14:textId="77777777" w:rsidR="003D6538" w:rsidRPr="0004202B" w:rsidRDefault="003D6538" w:rsidP="00AD48E1">
            <w:pPr>
              <w:jc w:val="center"/>
              <w:rPr>
                <w:b/>
                <w:bCs/>
                <w:lang w:val="en-US" w:eastAsia="ko-KR"/>
              </w:rPr>
            </w:pPr>
            <w:r w:rsidRPr="0004202B">
              <w:rPr>
                <w:b/>
                <w:bCs/>
                <w:lang w:val="en-US" w:eastAsia="ko-KR"/>
              </w:rPr>
              <w:t>Comments</w:t>
            </w:r>
          </w:p>
        </w:tc>
      </w:tr>
      <w:tr w:rsidR="003D6538" w:rsidRPr="0004202B" w14:paraId="390BD70D" w14:textId="77777777" w:rsidTr="00AD48E1">
        <w:trPr>
          <w:trHeight w:val="241"/>
        </w:trPr>
        <w:tc>
          <w:tcPr>
            <w:tcW w:w="1413" w:type="dxa"/>
          </w:tcPr>
          <w:p w14:paraId="7396B70E" w14:textId="77777777" w:rsidR="003D6538" w:rsidRPr="0004202B" w:rsidRDefault="003D6538" w:rsidP="00AD48E1">
            <w:pPr>
              <w:rPr>
                <w:lang w:val="en-US" w:eastAsia="ko-KR"/>
              </w:rPr>
            </w:pPr>
          </w:p>
        </w:tc>
        <w:tc>
          <w:tcPr>
            <w:tcW w:w="8196" w:type="dxa"/>
          </w:tcPr>
          <w:p w14:paraId="77F97BB5" w14:textId="77777777" w:rsidR="003D6538" w:rsidRPr="0004202B" w:rsidRDefault="003D6538" w:rsidP="00AD48E1">
            <w:pPr>
              <w:rPr>
                <w:lang w:val="en-US" w:eastAsia="ko-KR"/>
              </w:rPr>
            </w:pPr>
          </w:p>
        </w:tc>
      </w:tr>
      <w:tr w:rsidR="003D6538" w:rsidRPr="0004202B" w14:paraId="0F7EEE2E" w14:textId="77777777" w:rsidTr="00AD48E1">
        <w:trPr>
          <w:trHeight w:val="252"/>
        </w:trPr>
        <w:tc>
          <w:tcPr>
            <w:tcW w:w="1413" w:type="dxa"/>
          </w:tcPr>
          <w:p w14:paraId="1645D0C9" w14:textId="77777777" w:rsidR="003D6538" w:rsidRPr="0004202B" w:rsidRDefault="003D6538" w:rsidP="00AD48E1">
            <w:pPr>
              <w:rPr>
                <w:lang w:val="en-US" w:eastAsia="ko-KR"/>
              </w:rPr>
            </w:pPr>
          </w:p>
        </w:tc>
        <w:tc>
          <w:tcPr>
            <w:tcW w:w="8196" w:type="dxa"/>
          </w:tcPr>
          <w:p w14:paraId="0F67784D" w14:textId="77777777" w:rsidR="003D6538" w:rsidRPr="0004202B" w:rsidRDefault="003D6538" w:rsidP="00AD48E1">
            <w:pPr>
              <w:rPr>
                <w:lang w:val="en-US" w:eastAsia="ko-KR"/>
              </w:rPr>
            </w:pPr>
          </w:p>
        </w:tc>
      </w:tr>
    </w:tbl>
    <w:p w14:paraId="73EF1605" w14:textId="77777777" w:rsidR="003D6538" w:rsidRDefault="003D6538" w:rsidP="0060794F">
      <w:pPr>
        <w:rPr>
          <w:lang w:eastAsia="ko-KR"/>
        </w:rPr>
      </w:pPr>
    </w:p>
    <w:p w14:paraId="64C7F829" w14:textId="15D5EA96" w:rsidR="0060794F" w:rsidRDefault="0060794F" w:rsidP="0060794F">
      <w:pPr>
        <w:rPr>
          <w:lang w:eastAsia="ko-KR"/>
        </w:rPr>
      </w:pPr>
    </w:p>
    <w:p w14:paraId="5A69373A"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D77A1" w:rsidRDefault="00DD77A1" w:rsidP="0060794F">
      <w:pPr>
        <w:rPr>
          <w:lang w:eastAsia="ko-KR"/>
        </w:rPr>
      </w:pPr>
    </w:p>
    <w:tbl>
      <w:tblPr>
        <w:tblStyle w:val="ad"/>
        <w:tblW w:w="0" w:type="auto"/>
        <w:tblLook w:val="04A0" w:firstRow="1" w:lastRow="0" w:firstColumn="1" w:lastColumn="0" w:noHBand="0" w:noVBand="1"/>
      </w:tblPr>
      <w:tblGrid>
        <w:gridCol w:w="1278"/>
        <w:gridCol w:w="8353"/>
      </w:tblGrid>
      <w:tr w:rsidR="0060794F" w:rsidRPr="0060794F" w14:paraId="35893BC9" w14:textId="77777777" w:rsidTr="00BE4100">
        <w:tc>
          <w:tcPr>
            <w:tcW w:w="0" w:type="auto"/>
            <w:vAlign w:val="center"/>
            <w:hideMark/>
          </w:tcPr>
          <w:p w14:paraId="4A07DB2F" w14:textId="77777777" w:rsidR="0060794F" w:rsidRPr="0060794F" w:rsidRDefault="0060794F">
            <w:pPr>
              <w:rPr>
                <w:lang w:val="en-US" w:eastAsia="ko-KR"/>
              </w:rPr>
            </w:pPr>
            <w:r w:rsidRPr="0060794F">
              <w:rPr>
                <w:lang w:eastAsia="ko-KR"/>
              </w:rPr>
              <w:t>Companies</w:t>
            </w:r>
          </w:p>
        </w:tc>
        <w:tc>
          <w:tcPr>
            <w:tcW w:w="0" w:type="auto"/>
            <w:vAlign w:val="center"/>
            <w:hideMark/>
          </w:tcPr>
          <w:p w14:paraId="2A70696D" w14:textId="77777777" w:rsidR="0060794F" w:rsidRPr="0060794F" w:rsidRDefault="0060794F">
            <w:pPr>
              <w:rPr>
                <w:lang w:eastAsia="ko-KR"/>
              </w:rPr>
            </w:pPr>
            <w:r w:rsidRPr="0060794F">
              <w:rPr>
                <w:lang w:eastAsia="ko-KR"/>
              </w:rPr>
              <w:t>Proposals and observations</w:t>
            </w:r>
          </w:p>
        </w:tc>
      </w:tr>
      <w:tr w:rsidR="0060794F" w:rsidRPr="0060794F" w14:paraId="47104F14" w14:textId="77777777" w:rsidTr="00BE4100">
        <w:tc>
          <w:tcPr>
            <w:tcW w:w="0" w:type="auto"/>
            <w:vAlign w:val="center"/>
            <w:hideMark/>
          </w:tcPr>
          <w:p w14:paraId="6CC768E8" w14:textId="77777777" w:rsidR="0060794F" w:rsidRPr="0060794F" w:rsidRDefault="0060794F">
            <w:pPr>
              <w:rPr>
                <w:lang w:eastAsia="ko-KR"/>
              </w:rPr>
            </w:pPr>
            <w:r w:rsidRPr="0060794F">
              <w:rPr>
                <w:lang w:eastAsia="ko-KR"/>
              </w:rPr>
              <w:t>Ericsson</w:t>
            </w:r>
          </w:p>
        </w:tc>
        <w:tc>
          <w:tcPr>
            <w:tcW w:w="0" w:type="auto"/>
            <w:vAlign w:val="center"/>
            <w:hideMark/>
          </w:tcPr>
          <w:p w14:paraId="391072C9" w14:textId="77777777" w:rsidR="0060794F" w:rsidRPr="0060794F" w:rsidRDefault="0060794F">
            <w:pPr>
              <w:rPr>
                <w:lang w:eastAsia="ko-KR"/>
              </w:rPr>
            </w:pPr>
            <w:r w:rsidRPr="0060794F">
              <w:rPr>
                <w:lang w:eastAsia="ko-KR"/>
              </w:rPr>
              <w:t>Observation 17 For Device 1 in Rel-19, all D2R scheduling information is signaled by higher-layer signaling via the corresponding PRDCH. L1 control information is not supported in Rel-19.</w:t>
            </w:r>
            <w:r w:rsidRPr="0060794F">
              <w:rPr>
                <w:lang w:eastAsia="ko-KR"/>
              </w:rPr>
              <w:br/>
              <w:t>Proposal 16 For Device 2b/C in Rel-20, study which, if any, of the D2R scheduling information should be signaling via L1 control information.</w:t>
            </w:r>
            <w:r w:rsidRPr="0060794F">
              <w:rPr>
                <w:lang w:eastAsia="ko-KR"/>
              </w:rPr>
              <w:br/>
              <w:t>Proposal 17 For Device 2b/C in Rel-20, frequency domain resource allocation can be provided explicitly in the D2R scheduling information.</w:t>
            </w:r>
            <w:r w:rsidRPr="0060794F">
              <w:rPr>
                <w:lang w:eastAsia="ko-KR"/>
              </w:rPr>
              <w:br/>
              <w:t>Observation 18  For Device 1 in Rel-19, the values for the scheduling parameters are the same for all devices FDMA-ed for Msg1 and Msg3 transmissions.</w:t>
            </w:r>
            <w:r w:rsidRPr="0060794F">
              <w:rPr>
                <w:lang w:eastAsia="ko-KR"/>
              </w:rPr>
              <w:br/>
              <w:t>Observation 19 For Device 2b/C in Rel-20, support flexible scheduling for FDMA of D2R transmissions.</w:t>
            </w:r>
          </w:p>
        </w:tc>
      </w:tr>
      <w:tr w:rsidR="0060794F" w:rsidRPr="0060794F" w14:paraId="6B5C545D" w14:textId="77777777" w:rsidTr="00BE4100">
        <w:tc>
          <w:tcPr>
            <w:tcW w:w="0" w:type="auto"/>
            <w:vAlign w:val="center"/>
            <w:hideMark/>
          </w:tcPr>
          <w:p w14:paraId="57B685BC" w14:textId="77777777" w:rsidR="0060794F" w:rsidRPr="0060794F" w:rsidRDefault="0060794F">
            <w:pPr>
              <w:rPr>
                <w:lang w:eastAsia="ko-KR"/>
              </w:rPr>
            </w:pPr>
            <w:r w:rsidRPr="0060794F">
              <w:rPr>
                <w:lang w:eastAsia="ko-KR"/>
              </w:rPr>
              <w:t>China Telecom</w:t>
            </w:r>
          </w:p>
        </w:tc>
        <w:tc>
          <w:tcPr>
            <w:tcW w:w="0" w:type="auto"/>
            <w:vAlign w:val="center"/>
            <w:hideMark/>
          </w:tcPr>
          <w:p w14:paraId="1035647A" w14:textId="77777777" w:rsidR="0060794F" w:rsidRPr="0060794F" w:rsidRDefault="0060794F">
            <w:pPr>
              <w:rPr>
                <w:lang w:eastAsia="ko-KR"/>
              </w:rPr>
            </w:pPr>
            <w:r w:rsidRPr="0060794F">
              <w:rPr>
                <w:lang w:eastAsia="ko-KR"/>
              </w:rPr>
              <w:t>Proposal 3: Study the appropriate mechanism to schedule a reasonable D2R message size for the device 2b/C.</w:t>
            </w:r>
          </w:p>
        </w:tc>
      </w:tr>
      <w:tr w:rsidR="0060794F" w:rsidRPr="0060794F" w14:paraId="2BA826D3" w14:textId="77777777" w:rsidTr="00BE4100">
        <w:tc>
          <w:tcPr>
            <w:tcW w:w="0" w:type="auto"/>
            <w:vAlign w:val="center"/>
            <w:hideMark/>
          </w:tcPr>
          <w:p w14:paraId="501D6EE4" w14:textId="77777777" w:rsidR="0060794F" w:rsidRPr="0060794F" w:rsidRDefault="0060794F">
            <w:pPr>
              <w:rPr>
                <w:lang w:eastAsia="ko-KR"/>
              </w:rPr>
            </w:pPr>
            <w:r w:rsidRPr="0060794F">
              <w:rPr>
                <w:lang w:eastAsia="ko-KR"/>
              </w:rPr>
              <w:t>CMCC</w:t>
            </w:r>
          </w:p>
        </w:tc>
        <w:tc>
          <w:tcPr>
            <w:tcW w:w="0" w:type="auto"/>
            <w:vAlign w:val="center"/>
            <w:hideMark/>
          </w:tcPr>
          <w:p w14:paraId="14340B74" w14:textId="77777777" w:rsidR="0060794F" w:rsidRPr="0060794F" w:rsidRDefault="0060794F">
            <w:pPr>
              <w:rPr>
                <w:lang w:eastAsia="ko-KR"/>
              </w:rPr>
            </w:pPr>
            <w:r w:rsidRPr="0060794F">
              <w:rPr>
                <w:lang w:eastAsia="ko-KR"/>
              </w:rPr>
              <w:t>Proposal 26: The following scheduling information can be considered for active devices,</w:t>
            </w:r>
            <w:r w:rsidRPr="0060794F">
              <w:rPr>
                <w:lang w:eastAsia="ko-KR"/>
              </w:rPr>
              <w:br/>
              <w:t>l Frequency resource</w:t>
            </w:r>
            <w:r w:rsidRPr="0060794F">
              <w:rPr>
                <w:lang w:eastAsia="ko-KR"/>
              </w:rPr>
              <w:br/>
              <w:t>l Bit duration Tb</w:t>
            </w:r>
            <w:r w:rsidRPr="0060794F">
              <w:rPr>
                <w:lang w:eastAsia="ko-KR"/>
              </w:rPr>
              <w:br/>
              <w:t>l TBS</w:t>
            </w:r>
            <w:r w:rsidRPr="0060794F">
              <w:rPr>
                <w:lang w:eastAsia="ko-KR"/>
              </w:rPr>
              <w:br/>
              <w:t>l Time resource such as slot offset</w:t>
            </w:r>
            <w:r w:rsidRPr="0060794F">
              <w:rPr>
                <w:lang w:eastAsia="ko-KR"/>
              </w:rPr>
              <w:br/>
              <w:t>l MCS</w:t>
            </w:r>
          </w:p>
        </w:tc>
      </w:tr>
    </w:tbl>
    <w:p w14:paraId="4544D028" w14:textId="77777777" w:rsidR="0060794F" w:rsidRPr="0060794F" w:rsidRDefault="0060794F" w:rsidP="0060794F">
      <w:pPr>
        <w:rPr>
          <w:lang w:eastAsia="ko-KR"/>
        </w:rPr>
      </w:pPr>
    </w:p>
    <w:p w14:paraId="069BB6C6" w14:textId="15EF1A83" w:rsidR="002741A1" w:rsidRDefault="00911BEE" w:rsidP="00D24B8B">
      <w:pPr>
        <w:pStyle w:val="2"/>
      </w:pPr>
      <w:r>
        <w:t>D2R power control</w:t>
      </w:r>
    </w:p>
    <w:p w14:paraId="6732CE02" w14:textId="24B404F0" w:rsidR="00911BEE" w:rsidRDefault="00911BEE" w:rsidP="00911BEE">
      <w:pPr>
        <w:rPr>
          <w:lang w:eastAsia="ko-KR"/>
        </w:rPr>
      </w:pPr>
      <w:r>
        <w:rPr>
          <w:lang w:eastAsia="ko-KR"/>
        </w:rPr>
        <w:t>Almost 11 companies show interest supporting D2R power control for Device 2b/C. Based on the contributions, following proposal can be considered.</w:t>
      </w:r>
    </w:p>
    <w:p w14:paraId="214989CE" w14:textId="4E30AD3B" w:rsidR="00767080" w:rsidRDefault="00767080" w:rsidP="00767080">
      <w:pPr>
        <w:rPr>
          <w:lang w:eastAsia="x-none"/>
        </w:rPr>
      </w:pPr>
    </w:p>
    <w:p w14:paraId="3C729882" w14:textId="15E3DF96" w:rsidR="00C627A6" w:rsidRPr="00BA3AEF" w:rsidRDefault="00C627A6" w:rsidP="00767080">
      <w:pPr>
        <w:rPr>
          <w:b/>
          <w:lang w:eastAsia="ko-KR"/>
        </w:rPr>
      </w:pPr>
      <w:r w:rsidRPr="00BA3AEF">
        <w:rPr>
          <w:b/>
          <w:lang w:eastAsia="ko-KR"/>
        </w:rPr>
        <w:t>Proposal</w:t>
      </w:r>
      <w:r w:rsidR="00BA3AEF" w:rsidRPr="00BA3AEF">
        <w:rPr>
          <w:b/>
          <w:lang w:eastAsia="ko-KR"/>
        </w:rPr>
        <w:t xml:space="preserve"> 4.7a</w:t>
      </w:r>
    </w:p>
    <w:p w14:paraId="176E933C" w14:textId="4869673B" w:rsidR="00767080" w:rsidRDefault="00767080" w:rsidP="00767080">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0B4807D6" w:rsidR="00767080" w:rsidRDefault="00767080" w:rsidP="00767080">
      <w:pPr>
        <w:pStyle w:val="ab"/>
        <w:numPr>
          <w:ilvl w:val="0"/>
          <w:numId w:val="3"/>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4E020991" w:rsidR="00767080" w:rsidRDefault="00767080" w:rsidP="00767080">
      <w:pPr>
        <w:pStyle w:val="ab"/>
        <w:numPr>
          <w:ilvl w:val="0"/>
          <w:numId w:val="3"/>
        </w:numPr>
        <w:rPr>
          <w:lang w:eastAsia="x-none"/>
        </w:rPr>
      </w:pPr>
      <w:r>
        <w:rPr>
          <w:lang w:eastAsia="x-none"/>
        </w:rPr>
        <w:t>Required measurement</w:t>
      </w:r>
      <w:r w:rsidR="00911BEE">
        <w:rPr>
          <w:lang w:eastAsia="x-none"/>
        </w:rPr>
        <w:t xml:space="preserve">s </w:t>
      </w:r>
      <w:r>
        <w:rPr>
          <w:lang w:eastAsia="x-none"/>
        </w:rPr>
        <w:t>(e.g., pathloss</w:t>
      </w:r>
      <w:r w:rsidR="00386CAB">
        <w:rPr>
          <w:lang w:eastAsia="x-none"/>
        </w:rPr>
        <w:t xml:space="preserve"> measurement</w:t>
      </w:r>
      <w:r>
        <w:rPr>
          <w:lang w:eastAsia="x-none"/>
        </w:rPr>
        <w:t>)</w:t>
      </w:r>
      <w:r w:rsidR="00911BEE">
        <w:rPr>
          <w:lang w:eastAsia="x-none"/>
        </w:rPr>
        <w:t xml:space="preserve"> </w:t>
      </w:r>
      <w:r>
        <w:rPr>
          <w:lang w:eastAsia="x-none"/>
        </w:rPr>
        <w:t>/</w:t>
      </w:r>
      <w:r w:rsidR="00911BEE">
        <w:rPr>
          <w:lang w:eastAsia="x-none"/>
        </w:rPr>
        <w:t xml:space="preserve"> </w:t>
      </w:r>
      <w:r>
        <w:rPr>
          <w:lang w:eastAsia="x-none"/>
        </w:rPr>
        <w:t>information at the device or reader side</w:t>
      </w:r>
    </w:p>
    <w:p w14:paraId="7753305C" w14:textId="7968FBF7" w:rsidR="00767080" w:rsidRDefault="00911BEE" w:rsidP="00767080">
      <w:pPr>
        <w:pStyle w:val="ab"/>
        <w:numPr>
          <w:ilvl w:val="0"/>
          <w:numId w:val="3"/>
        </w:numPr>
        <w:rPr>
          <w:lang w:eastAsia="x-none"/>
        </w:rPr>
      </w:pPr>
      <w:r>
        <w:rPr>
          <w:lang w:eastAsia="x-none"/>
        </w:rPr>
        <w:t>A</w:t>
      </w:r>
      <w:r w:rsidR="00767080">
        <w:rPr>
          <w:lang w:eastAsia="x-none"/>
        </w:rPr>
        <w:t>wareness of the device energy state</w:t>
      </w:r>
    </w:p>
    <w:p w14:paraId="10539D38" w14:textId="744AD5C3" w:rsidR="00767080" w:rsidRDefault="00767080" w:rsidP="0060794F">
      <w:pPr>
        <w:rPr>
          <w:lang w:eastAsia="x-none"/>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0C9DCF16" w14:textId="77777777" w:rsidTr="00AD48E1">
        <w:tc>
          <w:tcPr>
            <w:tcW w:w="1479" w:type="dxa"/>
            <w:shd w:val="clear" w:color="auto" w:fill="D9D9D9" w:themeFill="background1" w:themeFillShade="D9"/>
          </w:tcPr>
          <w:p w14:paraId="36C0AB09" w14:textId="77777777" w:rsidR="00B27EE0" w:rsidRPr="0004202B" w:rsidRDefault="00B27EE0"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186E5B8D" w14:textId="77777777" w:rsidR="00B27EE0" w:rsidRPr="0004202B" w:rsidRDefault="00B27EE0"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CBAFD8C" w14:textId="77777777" w:rsidR="00B27EE0" w:rsidRPr="0004202B" w:rsidRDefault="00B27EE0" w:rsidP="00AD48E1">
            <w:pPr>
              <w:jc w:val="center"/>
              <w:rPr>
                <w:b/>
                <w:bCs/>
                <w:lang w:val="en-US" w:eastAsia="ko-KR"/>
              </w:rPr>
            </w:pPr>
            <w:r w:rsidRPr="0004202B">
              <w:rPr>
                <w:b/>
                <w:bCs/>
                <w:lang w:val="en-US" w:eastAsia="ko-KR"/>
              </w:rPr>
              <w:t>Comments</w:t>
            </w:r>
          </w:p>
        </w:tc>
      </w:tr>
      <w:tr w:rsidR="00B27EE0" w:rsidRPr="0004202B" w14:paraId="3E126071" w14:textId="77777777" w:rsidTr="00AD48E1">
        <w:tc>
          <w:tcPr>
            <w:tcW w:w="1479" w:type="dxa"/>
          </w:tcPr>
          <w:p w14:paraId="1D1E2FB3" w14:textId="77777777" w:rsidR="00B27EE0" w:rsidRPr="0004202B" w:rsidRDefault="00B27EE0" w:rsidP="00AD48E1">
            <w:pPr>
              <w:rPr>
                <w:lang w:val="en-US" w:eastAsia="ko-KR"/>
              </w:rPr>
            </w:pPr>
          </w:p>
        </w:tc>
        <w:tc>
          <w:tcPr>
            <w:tcW w:w="1372" w:type="dxa"/>
          </w:tcPr>
          <w:p w14:paraId="2A189C0D" w14:textId="77777777" w:rsidR="00B27EE0" w:rsidRPr="0004202B" w:rsidRDefault="00B27EE0" w:rsidP="00AD48E1">
            <w:pPr>
              <w:rPr>
                <w:lang w:val="en-US" w:eastAsia="ko-KR"/>
              </w:rPr>
            </w:pPr>
          </w:p>
        </w:tc>
        <w:tc>
          <w:tcPr>
            <w:tcW w:w="6780" w:type="dxa"/>
          </w:tcPr>
          <w:p w14:paraId="0D277724" w14:textId="77777777" w:rsidR="00B27EE0" w:rsidRPr="0004202B" w:rsidRDefault="00B27EE0" w:rsidP="00AD48E1">
            <w:pPr>
              <w:rPr>
                <w:lang w:val="en-US" w:eastAsia="ko-KR"/>
              </w:rPr>
            </w:pPr>
          </w:p>
        </w:tc>
      </w:tr>
      <w:tr w:rsidR="00B27EE0" w:rsidRPr="0004202B" w14:paraId="29B95B19" w14:textId="77777777" w:rsidTr="00AD48E1">
        <w:tc>
          <w:tcPr>
            <w:tcW w:w="1479" w:type="dxa"/>
          </w:tcPr>
          <w:p w14:paraId="620AAA03" w14:textId="77777777" w:rsidR="00B27EE0" w:rsidRPr="0004202B" w:rsidRDefault="00B27EE0" w:rsidP="00AD48E1">
            <w:pPr>
              <w:rPr>
                <w:lang w:val="en-US" w:eastAsia="ko-KR"/>
              </w:rPr>
            </w:pPr>
          </w:p>
        </w:tc>
        <w:tc>
          <w:tcPr>
            <w:tcW w:w="1372" w:type="dxa"/>
          </w:tcPr>
          <w:p w14:paraId="4E29228F" w14:textId="77777777" w:rsidR="00B27EE0" w:rsidRPr="0004202B" w:rsidRDefault="00B27EE0" w:rsidP="00AD48E1">
            <w:pPr>
              <w:rPr>
                <w:lang w:val="en-US" w:eastAsia="ko-KR"/>
              </w:rPr>
            </w:pPr>
          </w:p>
        </w:tc>
        <w:tc>
          <w:tcPr>
            <w:tcW w:w="6780" w:type="dxa"/>
          </w:tcPr>
          <w:p w14:paraId="1B1FB041" w14:textId="77777777" w:rsidR="00B27EE0" w:rsidRPr="0004202B" w:rsidRDefault="00B27EE0" w:rsidP="00AD48E1">
            <w:pPr>
              <w:rPr>
                <w:lang w:val="en-US" w:eastAsia="ko-KR"/>
              </w:rPr>
            </w:pPr>
          </w:p>
        </w:tc>
      </w:tr>
    </w:tbl>
    <w:p w14:paraId="75F7994A" w14:textId="77777777" w:rsidR="00B27EE0" w:rsidRDefault="00B27EE0" w:rsidP="0060794F">
      <w:pPr>
        <w:rPr>
          <w:lang w:eastAsia="x-none"/>
        </w:rPr>
      </w:pPr>
    </w:p>
    <w:p w14:paraId="7BC65D52"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D77A1" w:rsidRDefault="00DD77A1" w:rsidP="0060794F">
      <w:pPr>
        <w:rPr>
          <w:lang w:eastAsia="x-none"/>
        </w:rPr>
      </w:pPr>
    </w:p>
    <w:tbl>
      <w:tblPr>
        <w:tblStyle w:val="ad"/>
        <w:tblW w:w="0" w:type="auto"/>
        <w:tblLook w:val="04A0" w:firstRow="1" w:lastRow="0" w:firstColumn="1" w:lastColumn="0" w:noHBand="0" w:noVBand="1"/>
      </w:tblPr>
      <w:tblGrid>
        <w:gridCol w:w="1602"/>
        <w:gridCol w:w="8029"/>
      </w:tblGrid>
      <w:tr w:rsidR="0060794F" w:rsidRPr="0060794F" w14:paraId="7CF53F1A" w14:textId="77777777" w:rsidTr="00BE4100">
        <w:tc>
          <w:tcPr>
            <w:tcW w:w="0" w:type="auto"/>
            <w:vAlign w:val="center"/>
            <w:hideMark/>
          </w:tcPr>
          <w:p w14:paraId="705DD98F" w14:textId="77777777" w:rsidR="0060794F" w:rsidRPr="0060794F" w:rsidRDefault="0060794F">
            <w:pPr>
              <w:rPr>
                <w:lang w:val="en-US" w:eastAsia="x-none"/>
              </w:rPr>
            </w:pPr>
            <w:r w:rsidRPr="0060794F">
              <w:rPr>
                <w:lang w:eastAsia="x-none"/>
              </w:rPr>
              <w:t>Companies</w:t>
            </w:r>
          </w:p>
        </w:tc>
        <w:tc>
          <w:tcPr>
            <w:tcW w:w="0" w:type="auto"/>
            <w:vAlign w:val="center"/>
            <w:hideMark/>
          </w:tcPr>
          <w:p w14:paraId="5B704433" w14:textId="77777777" w:rsidR="0060794F" w:rsidRPr="0060794F" w:rsidRDefault="0060794F">
            <w:pPr>
              <w:rPr>
                <w:lang w:eastAsia="x-none"/>
              </w:rPr>
            </w:pPr>
            <w:r w:rsidRPr="0060794F">
              <w:rPr>
                <w:lang w:eastAsia="x-none"/>
              </w:rPr>
              <w:t>Proposals and observations</w:t>
            </w:r>
          </w:p>
        </w:tc>
      </w:tr>
      <w:tr w:rsidR="0060794F" w:rsidRPr="0060794F" w14:paraId="7277E9E7" w14:textId="77777777" w:rsidTr="00BE4100">
        <w:tc>
          <w:tcPr>
            <w:tcW w:w="0" w:type="auto"/>
            <w:vAlign w:val="center"/>
            <w:hideMark/>
          </w:tcPr>
          <w:p w14:paraId="6782BBD5" w14:textId="77777777" w:rsidR="0060794F" w:rsidRPr="0060794F" w:rsidRDefault="0060794F">
            <w:pPr>
              <w:rPr>
                <w:lang w:eastAsia="x-none"/>
              </w:rPr>
            </w:pPr>
            <w:r w:rsidRPr="0060794F">
              <w:rPr>
                <w:lang w:eastAsia="x-none"/>
              </w:rPr>
              <w:t>Huawei, HiSilicon</w:t>
            </w:r>
          </w:p>
        </w:tc>
        <w:tc>
          <w:tcPr>
            <w:tcW w:w="0" w:type="auto"/>
            <w:vAlign w:val="center"/>
            <w:hideMark/>
          </w:tcPr>
          <w:p w14:paraId="1D6CD018" w14:textId="77777777" w:rsidR="0060794F" w:rsidRPr="0060794F" w:rsidRDefault="0060794F">
            <w:pPr>
              <w:rPr>
                <w:lang w:eastAsia="x-none"/>
              </w:rPr>
            </w:pPr>
            <w:r w:rsidRPr="0060794F">
              <w:rPr>
                <w:lang w:eastAsia="x-none"/>
              </w:rPr>
              <w:t>Proposal 28: Open-loop power control is supported for Rel-20 device C D2R transmission.</w:t>
            </w:r>
            <w:r w:rsidRPr="0060794F">
              <w:rPr>
                <w:lang w:eastAsia="x-none"/>
              </w:rPr>
              <w:br/>
              <w:t>Proposal 29: Measurement is supported for device C.</w:t>
            </w:r>
          </w:p>
        </w:tc>
      </w:tr>
      <w:tr w:rsidR="0060794F" w:rsidRPr="0060794F" w14:paraId="6751CDA0" w14:textId="77777777" w:rsidTr="00BE4100">
        <w:tc>
          <w:tcPr>
            <w:tcW w:w="0" w:type="auto"/>
            <w:vAlign w:val="center"/>
            <w:hideMark/>
          </w:tcPr>
          <w:p w14:paraId="7D55442A" w14:textId="77777777" w:rsidR="0060794F" w:rsidRPr="0060794F" w:rsidRDefault="0060794F">
            <w:pPr>
              <w:rPr>
                <w:lang w:eastAsia="x-none"/>
              </w:rPr>
            </w:pPr>
            <w:r w:rsidRPr="0060794F">
              <w:rPr>
                <w:lang w:eastAsia="x-none"/>
              </w:rPr>
              <w:t>vivo</w:t>
            </w:r>
          </w:p>
        </w:tc>
        <w:tc>
          <w:tcPr>
            <w:tcW w:w="0" w:type="auto"/>
            <w:vAlign w:val="center"/>
            <w:hideMark/>
          </w:tcPr>
          <w:p w14:paraId="4B250C33" w14:textId="77777777" w:rsidR="0060794F" w:rsidRPr="0060794F" w:rsidRDefault="0060794F">
            <w:pPr>
              <w:rPr>
                <w:lang w:eastAsia="x-none"/>
              </w:rPr>
            </w:pPr>
            <w:r w:rsidRPr="0060794F">
              <w:rPr>
                <w:lang w:eastAsia="x-none"/>
              </w:rPr>
              <w:t>Proposal 29: Study the power control of AIoT device in R20 AIoT SI.</w:t>
            </w:r>
          </w:p>
        </w:tc>
      </w:tr>
      <w:tr w:rsidR="0060794F" w:rsidRPr="0060794F" w14:paraId="002CACF8" w14:textId="77777777" w:rsidTr="00BE4100">
        <w:tc>
          <w:tcPr>
            <w:tcW w:w="0" w:type="auto"/>
            <w:vAlign w:val="center"/>
            <w:hideMark/>
          </w:tcPr>
          <w:p w14:paraId="484A6FCE" w14:textId="77777777" w:rsidR="0060794F" w:rsidRPr="0060794F" w:rsidRDefault="0060794F">
            <w:pPr>
              <w:rPr>
                <w:lang w:eastAsia="x-none"/>
              </w:rPr>
            </w:pPr>
            <w:r w:rsidRPr="0060794F">
              <w:rPr>
                <w:lang w:eastAsia="x-none"/>
              </w:rPr>
              <w:t>Nokia</w:t>
            </w:r>
          </w:p>
        </w:tc>
        <w:tc>
          <w:tcPr>
            <w:tcW w:w="0" w:type="auto"/>
            <w:vAlign w:val="center"/>
            <w:hideMark/>
          </w:tcPr>
          <w:p w14:paraId="6AB01543" w14:textId="77777777" w:rsidR="0060794F" w:rsidRPr="0060794F" w:rsidRDefault="0060794F">
            <w:pPr>
              <w:rPr>
                <w:lang w:eastAsia="x-none"/>
              </w:rPr>
            </w:pPr>
            <w:r w:rsidRPr="0060794F">
              <w:rPr>
                <w:lang w:eastAsia="x-none"/>
              </w:rPr>
              <w:t>Proposal 1: RAN1 studies both open-loop and closed-loop power control with an initial power setting for device-initiated data transmission and adjustment of D2R transmission power with being aware of device’s energy status.</w:t>
            </w:r>
            <w:r w:rsidRPr="0060794F">
              <w:rPr>
                <w:lang w:eastAsia="x-none"/>
              </w:rPr>
              <w:br/>
              <w:t>Observation 1: An active device can win over passive devices when it uses the same resource to connect to a reader.</w:t>
            </w:r>
            <w:r w:rsidRPr="0060794F">
              <w:rPr>
                <w:lang w:eastAsia="x-none"/>
              </w:rPr>
              <w:br/>
              <w:t>Proposal 2: RAN1 studies network-assisted power control mechanism to effectively control transmission power of Device 2b and Device C considering interference and access fairness.</w:t>
            </w:r>
          </w:p>
        </w:tc>
      </w:tr>
      <w:tr w:rsidR="0060794F" w:rsidRPr="0060794F" w14:paraId="634C2F8D" w14:textId="77777777" w:rsidTr="00BE4100">
        <w:tc>
          <w:tcPr>
            <w:tcW w:w="0" w:type="auto"/>
            <w:vAlign w:val="center"/>
            <w:hideMark/>
          </w:tcPr>
          <w:p w14:paraId="4CF462B6" w14:textId="77777777" w:rsidR="0060794F" w:rsidRPr="0060794F" w:rsidRDefault="0060794F">
            <w:pPr>
              <w:rPr>
                <w:lang w:eastAsia="x-none"/>
              </w:rPr>
            </w:pPr>
            <w:r w:rsidRPr="0060794F">
              <w:rPr>
                <w:lang w:eastAsia="x-none"/>
              </w:rPr>
              <w:t>China Telecom</w:t>
            </w:r>
          </w:p>
        </w:tc>
        <w:tc>
          <w:tcPr>
            <w:tcW w:w="0" w:type="auto"/>
            <w:vAlign w:val="center"/>
            <w:hideMark/>
          </w:tcPr>
          <w:p w14:paraId="567BB7EF" w14:textId="77777777" w:rsidR="0060794F" w:rsidRPr="0060794F" w:rsidRDefault="0060794F">
            <w:pPr>
              <w:rPr>
                <w:lang w:eastAsia="x-none"/>
              </w:rPr>
            </w:pPr>
            <w:r w:rsidRPr="0060794F">
              <w:rPr>
                <w:lang w:eastAsia="x-none"/>
              </w:rPr>
              <w:t>Proposal 6: Study the proper power control mechanism for the active A-IoT devices to adjust their transmission power.</w:t>
            </w:r>
            <w:r w:rsidRPr="0060794F">
              <w:rPr>
                <w:lang w:eastAsia="x-none"/>
              </w:rPr>
              <w:br/>
              <w:t>Proposal 7: Study the measurement mechanism, including measurement signal design and measurement configuration design.</w:t>
            </w:r>
          </w:p>
        </w:tc>
      </w:tr>
      <w:tr w:rsidR="0060794F" w:rsidRPr="0060794F" w14:paraId="7A8E22C2" w14:textId="77777777" w:rsidTr="00BE4100">
        <w:tc>
          <w:tcPr>
            <w:tcW w:w="0" w:type="auto"/>
            <w:vAlign w:val="center"/>
            <w:hideMark/>
          </w:tcPr>
          <w:p w14:paraId="7CC92B5B" w14:textId="77777777" w:rsidR="0060794F" w:rsidRPr="0060794F" w:rsidRDefault="0060794F">
            <w:pPr>
              <w:rPr>
                <w:lang w:eastAsia="x-none"/>
              </w:rPr>
            </w:pPr>
            <w:r w:rsidRPr="0060794F">
              <w:rPr>
                <w:lang w:eastAsia="x-none"/>
              </w:rPr>
              <w:t>Samsung</w:t>
            </w:r>
          </w:p>
        </w:tc>
        <w:tc>
          <w:tcPr>
            <w:tcW w:w="0" w:type="auto"/>
            <w:vAlign w:val="center"/>
            <w:hideMark/>
          </w:tcPr>
          <w:p w14:paraId="4C913AEB" w14:textId="77777777" w:rsidR="0060794F" w:rsidRPr="0060794F" w:rsidRDefault="0060794F">
            <w:pPr>
              <w:rPr>
                <w:lang w:eastAsia="x-none"/>
              </w:rPr>
            </w:pPr>
            <w:r w:rsidRPr="0060794F">
              <w:rPr>
                <w:lang w:eastAsia="x-none"/>
              </w:rPr>
              <w:t>Observation 2: Open-loop power control based pathloss estimation can be useful for Ambient IoT systems, as it can reduce the need for retransmissions for power adjustment.</w:t>
            </w:r>
            <w:r w:rsidRPr="0060794F">
              <w:rPr>
                <w:lang w:eastAsia="x-none"/>
              </w:rPr>
              <w:br/>
              <w:t>Proposal 11: Study D2R power control using pathloss estimation based on comparing the average ON-state power of known R2D signals (e.g., SIP, CAP) with the configured ON-state power.</w:t>
            </w:r>
            <w:r w:rsidRPr="0060794F">
              <w:rPr>
                <w:lang w:eastAsia="x-none"/>
              </w:rPr>
              <w:br/>
              <w:t xml:space="preserve"> FFS: the reference to measure the PL</w:t>
            </w:r>
            <w:r w:rsidRPr="0060794F">
              <w:rPr>
                <w:lang w:eastAsia="x-none"/>
              </w:rPr>
              <w:br/>
              <w:t>Proposal 12: Study different power control mechanisms for D2R transmissions depending on the message purpose or the type of associated R2D message.</w:t>
            </w:r>
          </w:p>
        </w:tc>
      </w:tr>
      <w:tr w:rsidR="0060794F" w:rsidRPr="0060794F" w14:paraId="402E3A70" w14:textId="77777777" w:rsidTr="00BE4100">
        <w:tc>
          <w:tcPr>
            <w:tcW w:w="0" w:type="auto"/>
            <w:vAlign w:val="center"/>
            <w:hideMark/>
          </w:tcPr>
          <w:p w14:paraId="39D86111" w14:textId="77777777" w:rsidR="0060794F" w:rsidRPr="0060794F" w:rsidRDefault="0060794F">
            <w:pPr>
              <w:rPr>
                <w:lang w:eastAsia="x-none"/>
              </w:rPr>
            </w:pPr>
            <w:r w:rsidRPr="0060794F">
              <w:rPr>
                <w:lang w:eastAsia="x-none"/>
              </w:rPr>
              <w:t>Ofinno</w:t>
            </w:r>
          </w:p>
        </w:tc>
        <w:tc>
          <w:tcPr>
            <w:tcW w:w="0" w:type="auto"/>
            <w:vAlign w:val="center"/>
            <w:hideMark/>
          </w:tcPr>
          <w:p w14:paraId="3D1094EE" w14:textId="77777777" w:rsidR="0060794F" w:rsidRPr="0060794F" w:rsidRDefault="0060794F">
            <w:pPr>
              <w:rPr>
                <w:lang w:eastAsia="x-none"/>
              </w:rPr>
            </w:pPr>
            <w:r w:rsidRPr="0060794F">
              <w:rPr>
                <w:lang w:eastAsia="x-none"/>
              </w:rPr>
              <w:t xml:space="preserve">Observation 1: The additional interference created by devices with amplification (e.g., devices 2b/C) may not be negligible. </w:t>
            </w:r>
            <w:r w:rsidRPr="0060794F">
              <w:rPr>
                <w:lang w:eastAsia="x-none"/>
              </w:rPr>
              <w:br/>
              <w:t xml:space="preserve">Proposal 1: RAN1 to study if power control techniques for devices 2b/C is necessary and beneficial.  </w:t>
            </w:r>
          </w:p>
        </w:tc>
      </w:tr>
      <w:tr w:rsidR="0060794F" w:rsidRPr="0060794F" w14:paraId="10E1D798" w14:textId="77777777" w:rsidTr="00BE4100">
        <w:tc>
          <w:tcPr>
            <w:tcW w:w="0" w:type="auto"/>
            <w:vAlign w:val="center"/>
            <w:hideMark/>
          </w:tcPr>
          <w:p w14:paraId="4884BB92" w14:textId="77777777" w:rsidR="0060794F" w:rsidRPr="0060794F" w:rsidRDefault="0060794F">
            <w:pPr>
              <w:rPr>
                <w:lang w:eastAsia="x-none"/>
              </w:rPr>
            </w:pPr>
            <w:r w:rsidRPr="0060794F">
              <w:rPr>
                <w:lang w:eastAsia="x-none"/>
              </w:rPr>
              <w:t>HONOR</w:t>
            </w:r>
          </w:p>
        </w:tc>
        <w:tc>
          <w:tcPr>
            <w:tcW w:w="0" w:type="auto"/>
            <w:vAlign w:val="center"/>
            <w:hideMark/>
          </w:tcPr>
          <w:p w14:paraId="271CA48F" w14:textId="77777777" w:rsidR="0060794F" w:rsidRPr="0060794F" w:rsidRDefault="0060794F">
            <w:pPr>
              <w:rPr>
                <w:lang w:eastAsia="x-none"/>
              </w:rPr>
            </w:pPr>
            <w:r w:rsidRPr="0060794F">
              <w:rPr>
                <w:lang w:eastAsia="x-none"/>
              </w:rPr>
              <w:t>Proposal 6: Study power control mechanism for A-IoT devices.</w:t>
            </w:r>
          </w:p>
        </w:tc>
      </w:tr>
      <w:tr w:rsidR="0060794F" w:rsidRPr="0060794F" w14:paraId="0518CB32" w14:textId="77777777" w:rsidTr="00BE4100">
        <w:tc>
          <w:tcPr>
            <w:tcW w:w="0" w:type="auto"/>
            <w:vAlign w:val="center"/>
            <w:hideMark/>
          </w:tcPr>
          <w:p w14:paraId="4318AD4C" w14:textId="77777777" w:rsidR="0060794F" w:rsidRPr="0060794F" w:rsidRDefault="0060794F">
            <w:pPr>
              <w:rPr>
                <w:lang w:eastAsia="x-none"/>
              </w:rPr>
            </w:pPr>
            <w:r w:rsidRPr="0060794F">
              <w:rPr>
                <w:lang w:eastAsia="x-none"/>
              </w:rPr>
              <w:t>Qualcomm Incorporated</w:t>
            </w:r>
          </w:p>
        </w:tc>
        <w:tc>
          <w:tcPr>
            <w:tcW w:w="0" w:type="auto"/>
            <w:vAlign w:val="center"/>
            <w:hideMark/>
          </w:tcPr>
          <w:p w14:paraId="24BD169A" w14:textId="77777777" w:rsidR="0060794F" w:rsidRPr="0060794F" w:rsidRDefault="0060794F">
            <w:pPr>
              <w:rPr>
                <w:lang w:eastAsia="x-none"/>
              </w:rPr>
            </w:pPr>
            <w:r w:rsidRPr="0060794F">
              <w:rPr>
                <w:lang w:eastAsia="x-none"/>
              </w:rPr>
              <w:t>Proposal 7: Study the schemes for near-far problems of D2R transmissions.</w:t>
            </w:r>
            <w:r w:rsidRPr="0060794F">
              <w:rPr>
                <w:lang w:eastAsia="x-none"/>
              </w:rPr>
              <w:br/>
              <w:t>• Alt1: Reader to do power ramping to control the device access</w:t>
            </w:r>
            <w:r w:rsidRPr="0060794F">
              <w:rPr>
                <w:lang w:eastAsia="x-none"/>
              </w:rPr>
              <w:br/>
              <w:t>• Alt2: Devices to do RSRP measurement and determine whether to access based on access control condition</w:t>
            </w:r>
          </w:p>
        </w:tc>
      </w:tr>
      <w:tr w:rsidR="0060794F" w:rsidRPr="0060794F" w14:paraId="0FDD9653" w14:textId="77777777" w:rsidTr="00BE4100">
        <w:tc>
          <w:tcPr>
            <w:tcW w:w="0" w:type="auto"/>
            <w:vAlign w:val="center"/>
            <w:hideMark/>
          </w:tcPr>
          <w:p w14:paraId="2337E7F3" w14:textId="77777777" w:rsidR="0060794F" w:rsidRPr="0060794F" w:rsidRDefault="0060794F">
            <w:pPr>
              <w:rPr>
                <w:lang w:eastAsia="x-none"/>
              </w:rPr>
            </w:pPr>
            <w:r w:rsidRPr="0060794F">
              <w:rPr>
                <w:lang w:eastAsia="x-none"/>
              </w:rPr>
              <w:t>NTT DOCOMO, INC.</w:t>
            </w:r>
          </w:p>
        </w:tc>
        <w:tc>
          <w:tcPr>
            <w:tcW w:w="0" w:type="auto"/>
            <w:vAlign w:val="center"/>
            <w:hideMark/>
          </w:tcPr>
          <w:p w14:paraId="32CA2441" w14:textId="77777777" w:rsidR="0060794F" w:rsidRPr="0060794F" w:rsidRDefault="0060794F">
            <w:pPr>
              <w:rPr>
                <w:lang w:eastAsia="x-none"/>
              </w:rPr>
            </w:pPr>
            <w:r w:rsidRPr="0060794F">
              <w:rPr>
                <w:lang w:eastAsia="x-none"/>
              </w:rPr>
              <w:t>Proposal 9:</w:t>
            </w:r>
            <w:r w:rsidRPr="0060794F">
              <w:rPr>
                <w:lang w:eastAsia="x-none"/>
              </w:rPr>
              <w:br/>
              <w:t>Study the feasibility and necessity of power control of D2R transmission, and how to control the D2R transmission power.</w:t>
            </w:r>
          </w:p>
        </w:tc>
      </w:tr>
      <w:tr w:rsidR="0060794F" w:rsidRPr="0060794F" w14:paraId="71FFDBAF" w14:textId="77777777" w:rsidTr="00BE4100">
        <w:tc>
          <w:tcPr>
            <w:tcW w:w="0" w:type="auto"/>
            <w:vAlign w:val="center"/>
            <w:hideMark/>
          </w:tcPr>
          <w:p w14:paraId="42DCB748" w14:textId="77777777" w:rsidR="0060794F" w:rsidRPr="0060794F" w:rsidRDefault="0060794F">
            <w:pPr>
              <w:rPr>
                <w:lang w:eastAsia="x-none"/>
              </w:rPr>
            </w:pPr>
            <w:r w:rsidRPr="0060794F">
              <w:rPr>
                <w:lang w:eastAsia="x-none"/>
              </w:rPr>
              <w:t>ASUSTeK</w:t>
            </w:r>
          </w:p>
        </w:tc>
        <w:tc>
          <w:tcPr>
            <w:tcW w:w="0" w:type="auto"/>
            <w:vAlign w:val="center"/>
            <w:hideMark/>
          </w:tcPr>
          <w:p w14:paraId="287029C9" w14:textId="77777777" w:rsidR="0060794F" w:rsidRPr="0060794F" w:rsidRDefault="0060794F">
            <w:pPr>
              <w:rPr>
                <w:lang w:eastAsia="x-none"/>
              </w:rPr>
            </w:pPr>
            <w:r w:rsidRPr="0060794F">
              <w:rPr>
                <w:lang w:eastAsia="x-none"/>
              </w:rPr>
              <w:t>Proposal 2:  Study D2R power control for active devices.</w:t>
            </w:r>
          </w:p>
        </w:tc>
      </w:tr>
      <w:tr w:rsidR="0060794F" w:rsidRPr="0060794F" w14:paraId="42323AF6" w14:textId="77777777" w:rsidTr="00BE4100">
        <w:tc>
          <w:tcPr>
            <w:tcW w:w="0" w:type="auto"/>
            <w:vAlign w:val="center"/>
            <w:hideMark/>
          </w:tcPr>
          <w:p w14:paraId="7F9BB657" w14:textId="77777777" w:rsidR="0060794F" w:rsidRPr="0060794F" w:rsidRDefault="0060794F">
            <w:pPr>
              <w:rPr>
                <w:lang w:eastAsia="x-none"/>
              </w:rPr>
            </w:pPr>
            <w:r w:rsidRPr="0060794F">
              <w:rPr>
                <w:lang w:eastAsia="x-none"/>
              </w:rPr>
              <w:t>IIT Kanpur</w:t>
            </w:r>
          </w:p>
        </w:tc>
        <w:tc>
          <w:tcPr>
            <w:tcW w:w="0" w:type="auto"/>
            <w:vAlign w:val="center"/>
            <w:hideMark/>
          </w:tcPr>
          <w:p w14:paraId="13AF2BDB" w14:textId="77777777" w:rsidR="0060794F" w:rsidRPr="0060794F" w:rsidRDefault="0060794F">
            <w:pPr>
              <w:rPr>
                <w:lang w:eastAsia="x-none"/>
              </w:rPr>
            </w:pPr>
            <w:r w:rsidRPr="0060794F">
              <w:rPr>
                <w:lang w:eastAsia="x-none"/>
              </w:rPr>
              <w:t>Proposal 4: Study D2R power control mechanism for active devices.</w:t>
            </w:r>
          </w:p>
        </w:tc>
      </w:tr>
    </w:tbl>
    <w:p w14:paraId="51564EB9" w14:textId="7716F0D6" w:rsidR="0060794F" w:rsidRPr="0060794F" w:rsidRDefault="0060794F" w:rsidP="0060794F">
      <w:pPr>
        <w:rPr>
          <w:lang w:eastAsia="x-none"/>
        </w:rPr>
      </w:pPr>
    </w:p>
    <w:p w14:paraId="46223595" w14:textId="77777777" w:rsidR="0060794F" w:rsidRPr="00767080" w:rsidRDefault="0060794F" w:rsidP="0060794F">
      <w:pPr>
        <w:rPr>
          <w:lang w:eastAsia="x-none"/>
        </w:rPr>
      </w:pPr>
    </w:p>
    <w:p w14:paraId="46AC9DDD" w14:textId="1A983680" w:rsidR="00D24B8B" w:rsidRDefault="00D24B8B" w:rsidP="002741A1">
      <w:pPr>
        <w:pStyle w:val="1"/>
      </w:pPr>
      <w:r>
        <w:rPr>
          <w:rFonts w:hint="eastAsia"/>
          <w:lang w:eastAsia="ko-KR"/>
        </w:rPr>
        <w:t>Proc</w:t>
      </w:r>
      <w:r>
        <w:rPr>
          <w:lang w:eastAsia="ko-KR"/>
        </w:rPr>
        <w:t>edures</w:t>
      </w:r>
    </w:p>
    <w:p w14:paraId="24879DED" w14:textId="61D09BD2" w:rsidR="002741A1" w:rsidRDefault="006D54E4" w:rsidP="00D24B8B">
      <w:pPr>
        <w:pStyle w:val="2"/>
      </w:pPr>
      <w:r>
        <w:t>Tx t</w:t>
      </w:r>
      <w:r w:rsidR="005371FE">
        <w:t>iming</w:t>
      </w:r>
    </w:p>
    <w:p w14:paraId="09D176DB" w14:textId="40664081" w:rsidR="002668BF" w:rsidRDefault="006A3885" w:rsidP="006A3885">
      <w:pPr>
        <w:rPr>
          <w:lang w:eastAsia="ko-KR"/>
        </w:rPr>
      </w:pPr>
      <w:r>
        <w:rPr>
          <w:lang w:eastAsia="ko-KR"/>
        </w:rPr>
        <w:t xml:space="preserve">Almost 13 companies consider changes to existing timing relations. </w:t>
      </w:r>
      <w:r w:rsidR="002668BF">
        <w:rPr>
          <w:lang w:eastAsia="ko-KR"/>
        </w:rPr>
        <w:t>Those changes are mainly motivated by lower SFO, potential introduction of new R2D/D2R components</w:t>
      </w:r>
      <w:r w:rsidR="005371FE">
        <w:rPr>
          <w:lang w:eastAsia="ko-KR"/>
        </w:rPr>
        <w:t xml:space="preserve"> (e.g., R2D FEC/interleaver, D2R interleaver)</w:t>
      </w:r>
      <w:r w:rsidR="002668BF">
        <w:rPr>
          <w:lang w:eastAsia="ko-KR"/>
        </w:rPr>
        <w:t>, and larger coverage for Device 2b/C, compared to Device 1.</w:t>
      </w:r>
    </w:p>
    <w:p w14:paraId="7E9DA8D0" w14:textId="34FE0807" w:rsidR="00881802" w:rsidRPr="005371FE" w:rsidRDefault="00881802" w:rsidP="00881802">
      <w:pPr>
        <w:rPr>
          <w:lang w:eastAsia="x-none"/>
        </w:rPr>
      </w:pPr>
    </w:p>
    <w:p w14:paraId="1086CF22" w14:textId="1067EE42" w:rsidR="006A3885" w:rsidRPr="007E1E91" w:rsidRDefault="006A3885" w:rsidP="00881802">
      <w:pPr>
        <w:rPr>
          <w:b/>
          <w:lang w:eastAsia="ko-KR"/>
        </w:rPr>
      </w:pPr>
      <w:r w:rsidRPr="007E1E91">
        <w:rPr>
          <w:rFonts w:hint="eastAsia"/>
          <w:b/>
          <w:lang w:eastAsia="ko-KR"/>
        </w:rPr>
        <w:t>Proposal</w:t>
      </w:r>
      <w:r w:rsidR="007E1E91" w:rsidRPr="007E1E91">
        <w:rPr>
          <w:b/>
          <w:lang w:eastAsia="ko-KR"/>
        </w:rPr>
        <w:t xml:space="preserve"> 5.1a</w:t>
      </w:r>
    </w:p>
    <w:p w14:paraId="5183B21E" w14:textId="31D3671F" w:rsidR="002668BF" w:rsidRDefault="00F031AC" w:rsidP="00F031AC">
      <w:pPr>
        <w:rPr>
          <w:lang w:eastAsia="ko-KR"/>
        </w:rPr>
      </w:pPr>
      <w:r>
        <w:rPr>
          <w:rFonts w:hint="eastAsia"/>
          <w:lang w:eastAsia="ko-KR"/>
        </w:rPr>
        <w:t xml:space="preserve">Study </w:t>
      </w:r>
      <w:r w:rsidR="002668BF">
        <w:rPr>
          <w:lang w:eastAsia="ko-KR"/>
        </w:rPr>
        <w:t>necessity and feasibility of changes to existing timing relations including the following</w:t>
      </w:r>
    </w:p>
    <w:p w14:paraId="0ABBD0D4" w14:textId="32D1831A" w:rsidR="002668BF" w:rsidRDefault="002668BF" w:rsidP="002668BF">
      <w:pPr>
        <w:pStyle w:val="ab"/>
        <w:numPr>
          <w:ilvl w:val="0"/>
          <w:numId w:val="3"/>
        </w:numPr>
        <w:rPr>
          <w:lang w:eastAsia="ko-KR"/>
        </w:rPr>
      </w:pPr>
      <w:r w:rsidRPr="002668BF">
        <w:rPr>
          <w:lang w:eastAsia="ko-KR"/>
        </w:rPr>
        <w:t>time offset between R2D and corresponding D2R</w:t>
      </w:r>
      <w:r>
        <w:rPr>
          <w:lang w:eastAsia="ko-KR"/>
        </w:rPr>
        <w:t xml:space="preserve"> (e.g., </w:t>
      </w:r>
      <w:r w:rsidR="005371FE">
        <w:rPr>
          <w:lang w:eastAsia="ko-KR"/>
        </w:rPr>
        <w:t xml:space="preserve">T_R2D_min or </w:t>
      </w:r>
      <w:r>
        <w:rPr>
          <w:lang w:eastAsia="ko-KR"/>
        </w:rPr>
        <w:t>Toffset1/2/3/4)</w:t>
      </w:r>
    </w:p>
    <w:p w14:paraId="70505EEF" w14:textId="794E3224" w:rsidR="00270FEB" w:rsidRDefault="00270FEB" w:rsidP="00270FEB">
      <w:pPr>
        <w:pStyle w:val="ab"/>
        <w:numPr>
          <w:ilvl w:val="0"/>
          <w:numId w:val="3"/>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641B88D" w14:textId="2A8B972D" w:rsidR="002668BF" w:rsidRPr="002668BF" w:rsidRDefault="00270FEB" w:rsidP="002668BF">
      <w:pPr>
        <w:pStyle w:val="ab"/>
        <w:numPr>
          <w:ilvl w:val="0"/>
          <w:numId w:val="3"/>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FD709F2" w:rsidR="003C7263" w:rsidRDefault="003C7263" w:rsidP="00881802">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3D6A33" w:rsidRPr="0004202B" w14:paraId="12E0644B" w14:textId="77777777" w:rsidTr="00AD48E1">
        <w:tc>
          <w:tcPr>
            <w:tcW w:w="1479" w:type="dxa"/>
            <w:shd w:val="clear" w:color="auto" w:fill="D9D9D9" w:themeFill="background1" w:themeFillShade="D9"/>
          </w:tcPr>
          <w:p w14:paraId="2B5F401C" w14:textId="77777777" w:rsidR="003D6A33" w:rsidRPr="0004202B" w:rsidRDefault="003D6A33"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02B451F" w14:textId="77777777" w:rsidR="003D6A33" w:rsidRPr="0004202B" w:rsidRDefault="003D6A33"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7076CAA" w14:textId="77777777" w:rsidR="003D6A33" w:rsidRPr="0004202B" w:rsidRDefault="003D6A33" w:rsidP="00AD48E1">
            <w:pPr>
              <w:jc w:val="center"/>
              <w:rPr>
                <w:b/>
                <w:bCs/>
                <w:lang w:val="en-US" w:eastAsia="ko-KR"/>
              </w:rPr>
            </w:pPr>
            <w:r w:rsidRPr="0004202B">
              <w:rPr>
                <w:b/>
                <w:bCs/>
                <w:lang w:val="en-US" w:eastAsia="ko-KR"/>
              </w:rPr>
              <w:t>Comments</w:t>
            </w:r>
          </w:p>
        </w:tc>
      </w:tr>
      <w:tr w:rsidR="003D6A33" w:rsidRPr="0004202B" w14:paraId="5C53A12D" w14:textId="77777777" w:rsidTr="00AD48E1">
        <w:tc>
          <w:tcPr>
            <w:tcW w:w="1479" w:type="dxa"/>
          </w:tcPr>
          <w:p w14:paraId="45744B5F" w14:textId="77777777" w:rsidR="003D6A33" w:rsidRPr="0004202B" w:rsidRDefault="003D6A33" w:rsidP="00AD48E1">
            <w:pPr>
              <w:rPr>
                <w:lang w:val="en-US" w:eastAsia="ko-KR"/>
              </w:rPr>
            </w:pPr>
          </w:p>
        </w:tc>
        <w:tc>
          <w:tcPr>
            <w:tcW w:w="1372" w:type="dxa"/>
          </w:tcPr>
          <w:p w14:paraId="197C5B67" w14:textId="77777777" w:rsidR="003D6A33" w:rsidRPr="0004202B" w:rsidRDefault="003D6A33" w:rsidP="00AD48E1">
            <w:pPr>
              <w:rPr>
                <w:lang w:val="en-US" w:eastAsia="ko-KR"/>
              </w:rPr>
            </w:pPr>
          </w:p>
        </w:tc>
        <w:tc>
          <w:tcPr>
            <w:tcW w:w="6780" w:type="dxa"/>
          </w:tcPr>
          <w:p w14:paraId="52CB4CF1" w14:textId="77777777" w:rsidR="003D6A33" w:rsidRPr="0004202B" w:rsidRDefault="003D6A33" w:rsidP="00AD48E1">
            <w:pPr>
              <w:rPr>
                <w:lang w:val="en-US" w:eastAsia="ko-KR"/>
              </w:rPr>
            </w:pPr>
          </w:p>
        </w:tc>
      </w:tr>
      <w:tr w:rsidR="003D6A33" w:rsidRPr="0004202B" w14:paraId="62F7AB3B" w14:textId="77777777" w:rsidTr="00AD48E1">
        <w:tc>
          <w:tcPr>
            <w:tcW w:w="1479" w:type="dxa"/>
          </w:tcPr>
          <w:p w14:paraId="0F5B1D35" w14:textId="77777777" w:rsidR="003D6A33" w:rsidRPr="0004202B" w:rsidRDefault="003D6A33" w:rsidP="00AD48E1">
            <w:pPr>
              <w:rPr>
                <w:lang w:val="en-US" w:eastAsia="ko-KR"/>
              </w:rPr>
            </w:pPr>
          </w:p>
        </w:tc>
        <w:tc>
          <w:tcPr>
            <w:tcW w:w="1372" w:type="dxa"/>
          </w:tcPr>
          <w:p w14:paraId="357C3646" w14:textId="77777777" w:rsidR="003D6A33" w:rsidRPr="0004202B" w:rsidRDefault="003D6A33" w:rsidP="00AD48E1">
            <w:pPr>
              <w:rPr>
                <w:lang w:val="en-US" w:eastAsia="ko-KR"/>
              </w:rPr>
            </w:pPr>
          </w:p>
        </w:tc>
        <w:tc>
          <w:tcPr>
            <w:tcW w:w="6780" w:type="dxa"/>
          </w:tcPr>
          <w:p w14:paraId="793AE1DC" w14:textId="77777777" w:rsidR="003D6A33" w:rsidRPr="0004202B" w:rsidRDefault="003D6A33" w:rsidP="00AD48E1">
            <w:pPr>
              <w:rPr>
                <w:lang w:val="en-US" w:eastAsia="ko-KR"/>
              </w:rPr>
            </w:pPr>
          </w:p>
        </w:tc>
      </w:tr>
    </w:tbl>
    <w:p w14:paraId="77A58810" w14:textId="2461D775" w:rsidR="003D6A33" w:rsidRDefault="003D6A33" w:rsidP="00881802">
      <w:pPr>
        <w:rPr>
          <w:lang w:eastAsia="ko-KR"/>
        </w:rPr>
      </w:pPr>
    </w:p>
    <w:p w14:paraId="589370E7" w14:textId="77777777" w:rsidR="003D6A33" w:rsidRDefault="003D6A33" w:rsidP="00881802">
      <w:pPr>
        <w:rPr>
          <w:rFonts w:hint="eastAsia"/>
          <w:lang w:eastAsia="ko-KR"/>
        </w:rPr>
      </w:pPr>
    </w:p>
    <w:p w14:paraId="18A89572"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14B56759" w14:textId="0E4A745D" w:rsidR="0060794F" w:rsidRDefault="0060794F" w:rsidP="00881802">
      <w:pPr>
        <w:rPr>
          <w:lang w:eastAsia="ko-KR"/>
        </w:rPr>
      </w:pPr>
    </w:p>
    <w:tbl>
      <w:tblPr>
        <w:tblStyle w:val="ad"/>
        <w:tblW w:w="0" w:type="auto"/>
        <w:tblLook w:val="04A0" w:firstRow="1" w:lastRow="0" w:firstColumn="1" w:lastColumn="0" w:noHBand="0" w:noVBand="1"/>
      </w:tblPr>
      <w:tblGrid>
        <w:gridCol w:w="1632"/>
        <w:gridCol w:w="7999"/>
      </w:tblGrid>
      <w:tr w:rsidR="0060794F" w:rsidRPr="0060794F" w14:paraId="74728C43" w14:textId="77777777" w:rsidTr="00BE4100">
        <w:tc>
          <w:tcPr>
            <w:tcW w:w="0" w:type="auto"/>
            <w:vAlign w:val="center"/>
            <w:hideMark/>
          </w:tcPr>
          <w:p w14:paraId="5E709C56" w14:textId="77777777" w:rsidR="0060794F" w:rsidRPr="0060794F" w:rsidRDefault="0060794F">
            <w:pPr>
              <w:rPr>
                <w:lang w:val="en-US" w:eastAsia="ko-KR"/>
              </w:rPr>
            </w:pPr>
            <w:r w:rsidRPr="0060794F">
              <w:rPr>
                <w:lang w:eastAsia="ko-KR"/>
              </w:rPr>
              <w:t>Companies</w:t>
            </w:r>
          </w:p>
        </w:tc>
        <w:tc>
          <w:tcPr>
            <w:tcW w:w="0" w:type="auto"/>
            <w:vAlign w:val="center"/>
            <w:hideMark/>
          </w:tcPr>
          <w:p w14:paraId="212A7260" w14:textId="77777777" w:rsidR="0060794F" w:rsidRPr="0060794F" w:rsidRDefault="0060794F">
            <w:pPr>
              <w:rPr>
                <w:lang w:eastAsia="ko-KR"/>
              </w:rPr>
            </w:pPr>
            <w:r w:rsidRPr="0060794F">
              <w:rPr>
                <w:lang w:eastAsia="ko-KR"/>
              </w:rPr>
              <w:t>Proposals and observations</w:t>
            </w:r>
          </w:p>
        </w:tc>
      </w:tr>
      <w:tr w:rsidR="0060794F" w:rsidRPr="0060794F" w14:paraId="1F46BD79" w14:textId="77777777" w:rsidTr="00BE4100">
        <w:tc>
          <w:tcPr>
            <w:tcW w:w="0" w:type="auto"/>
            <w:vAlign w:val="center"/>
            <w:hideMark/>
          </w:tcPr>
          <w:p w14:paraId="697BD9CD" w14:textId="77777777" w:rsidR="0060794F" w:rsidRPr="0060794F" w:rsidRDefault="0060794F">
            <w:pPr>
              <w:rPr>
                <w:lang w:eastAsia="ko-KR"/>
              </w:rPr>
            </w:pPr>
            <w:r w:rsidRPr="0060794F">
              <w:rPr>
                <w:lang w:eastAsia="ko-KR"/>
              </w:rPr>
              <w:t>Spreadtrum, UNISOC</w:t>
            </w:r>
          </w:p>
        </w:tc>
        <w:tc>
          <w:tcPr>
            <w:tcW w:w="0" w:type="auto"/>
            <w:vAlign w:val="center"/>
            <w:hideMark/>
          </w:tcPr>
          <w:p w14:paraId="4F5F8A3A" w14:textId="77777777" w:rsidR="0060794F" w:rsidRPr="0060794F" w:rsidRDefault="0060794F">
            <w:pPr>
              <w:rPr>
                <w:lang w:eastAsia="ko-KR"/>
              </w:rPr>
            </w:pPr>
            <w:r w:rsidRPr="0060794F">
              <w:rPr>
                <w:lang w:eastAsia="ko-KR"/>
              </w:rPr>
              <w:t>Observation 5: Since active device has better performance for SFO calibration, Toffset2 for active device can be 0.248 (Toffset1 + Tmsg1) less than that for Device 1.</w:t>
            </w:r>
            <w:r w:rsidRPr="0060794F">
              <w:rPr>
                <w:lang w:eastAsia="ko-KR"/>
              </w:rPr>
              <w:br/>
              <w:t>Proposal 11: The parameters of timing defined in Rel-19, e.g., Toffset1, Toffset2, Toffset3, and Toffset4, should be reused for supporting inventory/command for active device.</w:t>
            </w:r>
          </w:p>
        </w:tc>
      </w:tr>
      <w:tr w:rsidR="0060794F" w:rsidRPr="0060794F" w14:paraId="7290E11C" w14:textId="77777777" w:rsidTr="00BE4100">
        <w:tc>
          <w:tcPr>
            <w:tcW w:w="0" w:type="auto"/>
            <w:vAlign w:val="center"/>
            <w:hideMark/>
          </w:tcPr>
          <w:p w14:paraId="77DF7BBB" w14:textId="77777777" w:rsidR="0060794F" w:rsidRPr="0060794F" w:rsidRDefault="0060794F">
            <w:pPr>
              <w:rPr>
                <w:lang w:eastAsia="ko-KR"/>
              </w:rPr>
            </w:pPr>
            <w:r w:rsidRPr="0060794F">
              <w:rPr>
                <w:lang w:eastAsia="ko-KR"/>
              </w:rPr>
              <w:t>Huawei, HiSilicon</w:t>
            </w:r>
          </w:p>
        </w:tc>
        <w:tc>
          <w:tcPr>
            <w:tcW w:w="0" w:type="auto"/>
            <w:vAlign w:val="center"/>
            <w:hideMark/>
          </w:tcPr>
          <w:p w14:paraId="539ABEA7" w14:textId="77777777" w:rsidR="0060794F" w:rsidRPr="0060794F" w:rsidRDefault="0060794F">
            <w:pPr>
              <w:rPr>
                <w:lang w:eastAsia="ko-KR"/>
              </w:rPr>
            </w:pPr>
            <w:r w:rsidRPr="0060794F">
              <w:rPr>
                <w:lang w:eastAsia="ko-KR"/>
              </w:rPr>
              <w:t>Proposal 30: The time offset between R2D and corresponding D2R can be indicated by the reader.</w:t>
            </w:r>
          </w:p>
        </w:tc>
      </w:tr>
      <w:tr w:rsidR="0060794F" w:rsidRPr="0060794F" w14:paraId="6ECC7D47" w14:textId="77777777" w:rsidTr="00BE4100">
        <w:tc>
          <w:tcPr>
            <w:tcW w:w="0" w:type="auto"/>
            <w:vAlign w:val="center"/>
            <w:hideMark/>
          </w:tcPr>
          <w:p w14:paraId="3B18E436" w14:textId="77777777" w:rsidR="0060794F" w:rsidRPr="0060794F" w:rsidRDefault="0060794F">
            <w:pPr>
              <w:rPr>
                <w:lang w:eastAsia="ko-KR"/>
              </w:rPr>
            </w:pPr>
            <w:r w:rsidRPr="0060794F">
              <w:rPr>
                <w:lang w:eastAsia="ko-KR"/>
              </w:rPr>
              <w:t>Ericsson</w:t>
            </w:r>
          </w:p>
        </w:tc>
        <w:tc>
          <w:tcPr>
            <w:tcW w:w="0" w:type="auto"/>
            <w:vAlign w:val="center"/>
            <w:hideMark/>
          </w:tcPr>
          <w:p w14:paraId="44F7BAF7" w14:textId="77777777" w:rsidR="0060794F" w:rsidRPr="0060794F" w:rsidRDefault="0060794F">
            <w:pPr>
              <w:rPr>
                <w:lang w:eastAsia="ko-KR"/>
              </w:rPr>
            </w:pPr>
            <w:r w:rsidRPr="0060794F">
              <w:rPr>
                <w:lang w:eastAsia="ko-KR"/>
              </w:rPr>
              <w:t>Observation 21 For Device 1 in Rel-19, time interval from the end of a R2D transmission to the starting time of the corresponding D2R time domain resource, and vice-versa, is fixed.</w:t>
            </w:r>
            <w:r w:rsidRPr="0060794F">
              <w:rPr>
                <w:lang w:eastAsia="ko-KR"/>
              </w:rPr>
              <w:br/>
              <w:t>Proposal 20 For Device 2b/C in Rel-20, support a more flexible and dynamic time interval between R2D transmission and D2R reception, and vice-versa.</w:t>
            </w:r>
            <w:r w:rsidRPr="0060794F">
              <w:rPr>
                <w:lang w:eastAsia="ko-KR"/>
              </w:rPr>
              <w:br/>
              <w:t>Proposal 21 For Device 2b/C in Rel-20, study support for indicating the time interval between adjacent messages via L1 control information (e.g., in a separate R2D transmission than the data payload).</w:t>
            </w:r>
          </w:p>
        </w:tc>
      </w:tr>
      <w:tr w:rsidR="0060794F" w:rsidRPr="0060794F" w14:paraId="603BAE6D" w14:textId="77777777" w:rsidTr="00BE4100">
        <w:tc>
          <w:tcPr>
            <w:tcW w:w="0" w:type="auto"/>
            <w:vAlign w:val="center"/>
            <w:hideMark/>
          </w:tcPr>
          <w:p w14:paraId="35EF0E0C" w14:textId="77777777" w:rsidR="0060794F" w:rsidRPr="0060794F" w:rsidRDefault="0060794F">
            <w:pPr>
              <w:rPr>
                <w:lang w:eastAsia="ko-KR"/>
              </w:rPr>
            </w:pPr>
            <w:r w:rsidRPr="0060794F">
              <w:rPr>
                <w:lang w:eastAsia="ko-KR"/>
              </w:rPr>
              <w:t>CATT</w:t>
            </w:r>
          </w:p>
        </w:tc>
        <w:tc>
          <w:tcPr>
            <w:tcW w:w="0" w:type="auto"/>
            <w:vAlign w:val="center"/>
            <w:hideMark/>
          </w:tcPr>
          <w:p w14:paraId="2EFAA293" w14:textId="77777777" w:rsidR="0060794F" w:rsidRPr="0060794F" w:rsidRDefault="0060794F">
            <w:pPr>
              <w:rPr>
                <w:lang w:eastAsia="ko-KR"/>
              </w:rPr>
            </w:pPr>
            <w:r w:rsidRPr="0060794F">
              <w:rPr>
                <w:lang w:eastAsia="ko-KR"/>
              </w:rPr>
              <w:t>Proposal 30: The timing configuration of D2R transmission and R2D transmission should be studied with high efficiency for large number of A-IoT devices in Rel-20.</w:t>
            </w:r>
          </w:p>
        </w:tc>
      </w:tr>
      <w:tr w:rsidR="0060794F" w:rsidRPr="0060794F" w14:paraId="69C0C149" w14:textId="77777777" w:rsidTr="00BE4100">
        <w:tc>
          <w:tcPr>
            <w:tcW w:w="0" w:type="auto"/>
            <w:vAlign w:val="center"/>
            <w:hideMark/>
          </w:tcPr>
          <w:p w14:paraId="6C9F814F" w14:textId="77777777" w:rsidR="0060794F" w:rsidRPr="0060794F" w:rsidRDefault="0060794F">
            <w:pPr>
              <w:rPr>
                <w:lang w:eastAsia="ko-KR"/>
              </w:rPr>
            </w:pPr>
            <w:r w:rsidRPr="0060794F">
              <w:rPr>
                <w:lang w:eastAsia="ko-KR"/>
              </w:rPr>
              <w:t>vivo</w:t>
            </w:r>
          </w:p>
        </w:tc>
        <w:tc>
          <w:tcPr>
            <w:tcW w:w="0" w:type="auto"/>
            <w:vAlign w:val="center"/>
            <w:hideMark/>
          </w:tcPr>
          <w:p w14:paraId="3E309B40" w14:textId="77777777" w:rsidR="0060794F" w:rsidRPr="0060794F" w:rsidRDefault="0060794F">
            <w:pPr>
              <w:rPr>
                <w:lang w:eastAsia="ko-KR"/>
              </w:rPr>
            </w:pPr>
            <w:r w:rsidRPr="0060794F">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sidRPr="0060794F">
              <w:rPr>
                <w:lang w:eastAsia="ko-KR"/>
              </w:rPr>
              <w:br/>
              <w:t>Proposal 27: Study the time gap between consecutive time domain msg1 access occasions in R20 AIoT.</w:t>
            </w:r>
            <w:r w:rsidRPr="0060794F">
              <w:rPr>
                <w:lang w:eastAsia="ko-KR"/>
              </w:rPr>
              <w:br/>
              <w:t>Proposal 28: Study TD2R_min in R20 AIoT SI. And study the need to define the minimum time gap between two consecutive downlink or uplink transmissions to the same AIoT device i.e., TR2D_R2D_min TD2R_D2R_min.</w:t>
            </w:r>
          </w:p>
        </w:tc>
      </w:tr>
      <w:tr w:rsidR="0060794F" w:rsidRPr="0060794F" w14:paraId="18BCF74C" w14:textId="77777777" w:rsidTr="00BE4100">
        <w:tc>
          <w:tcPr>
            <w:tcW w:w="0" w:type="auto"/>
            <w:vAlign w:val="center"/>
            <w:hideMark/>
          </w:tcPr>
          <w:p w14:paraId="22C401F6" w14:textId="77777777" w:rsidR="0060794F" w:rsidRPr="0060794F" w:rsidRDefault="0060794F">
            <w:pPr>
              <w:rPr>
                <w:lang w:eastAsia="ko-KR"/>
              </w:rPr>
            </w:pPr>
            <w:r w:rsidRPr="0060794F">
              <w:rPr>
                <w:lang w:eastAsia="ko-KR"/>
              </w:rPr>
              <w:t>Xiaomi</w:t>
            </w:r>
          </w:p>
        </w:tc>
        <w:tc>
          <w:tcPr>
            <w:tcW w:w="0" w:type="auto"/>
            <w:vAlign w:val="center"/>
            <w:hideMark/>
          </w:tcPr>
          <w:p w14:paraId="548BF82F" w14:textId="77777777" w:rsidR="0060794F" w:rsidRPr="0060794F" w:rsidRDefault="0060794F">
            <w:pPr>
              <w:rPr>
                <w:lang w:eastAsia="ko-KR"/>
              </w:rPr>
            </w:pPr>
            <w:r w:rsidRPr="0060794F">
              <w:rPr>
                <w:lang w:eastAsia="ko-KR"/>
              </w:rPr>
              <w:t>Proposal 30: For CBRA in Rel-20, the existing timing relationships defined in Rel-19 can be studied as a starting point.</w:t>
            </w:r>
          </w:p>
        </w:tc>
      </w:tr>
      <w:tr w:rsidR="0060794F" w:rsidRPr="0060794F" w14:paraId="6CF77CF6" w14:textId="77777777" w:rsidTr="00BE4100">
        <w:tc>
          <w:tcPr>
            <w:tcW w:w="0" w:type="auto"/>
            <w:vAlign w:val="center"/>
            <w:hideMark/>
          </w:tcPr>
          <w:p w14:paraId="2467D862" w14:textId="77777777" w:rsidR="0060794F" w:rsidRPr="0060794F" w:rsidRDefault="0060794F">
            <w:pPr>
              <w:rPr>
                <w:lang w:eastAsia="ko-KR"/>
              </w:rPr>
            </w:pPr>
            <w:r w:rsidRPr="0060794F">
              <w:rPr>
                <w:lang w:eastAsia="ko-KR"/>
              </w:rPr>
              <w:t>China Telecom</w:t>
            </w:r>
          </w:p>
        </w:tc>
        <w:tc>
          <w:tcPr>
            <w:tcW w:w="0" w:type="auto"/>
            <w:vAlign w:val="center"/>
            <w:hideMark/>
          </w:tcPr>
          <w:p w14:paraId="3EE4DCCD" w14:textId="77777777" w:rsidR="0060794F" w:rsidRPr="0060794F" w:rsidRDefault="0060794F">
            <w:pPr>
              <w:rPr>
                <w:lang w:eastAsia="ko-KR"/>
              </w:rPr>
            </w:pPr>
            <w:r w:rsidRPr="0060794F">
              <w:rPr>
                <w:lang w:eastAsia="ko-KR"/>
              </w:rPr>
              <w:t>Proposal 4: Support to update or separately configure the offset value of timing relationship parameters, such as TD2R_min.</w:t>
            </w:r>
            <w:r w:rsidRPr="0060794F">
              <w:rPr>
                <w:lang w:eastAsia="ko-KR"/>
              </w:rPr>
              <w:br/>
              <w:t>Proposal 5: Study the potential new timing relationship parameters, such as TD2R_D2R.</w:t>
            </w:r>
          </w:p>
        </w:tc>
      </w:tr>
      <w:tr w:rsidR="0060794F" w:rsidRPr="0060794F" w14:paraId="72438F96" w14:textId="77777777" w:rsidTr="00BE4100">
        <w:tc>
          <w:tcPr>
            <w:tcW w:w="0" w:type="auto"/>
            <w:vAlign w:val="center"/>
            <w:hideMark/>
          </w:tcPr>
          <w:p w14:paraId="6D81D70F" w14:textId="77777777" w:rsidR="0060794F" w:rsidRPr="0060794F" w:rsidRDefault="0060794F">
            <w:pPr>
              <w:rPr>
                <w:lang w:eastAsia="ko-KR"/>
              </w:rPr>
            </w:pPr>
            <w:r w:rsidRPr="0060794F">
              <w:rPr>
                <w:lang w:eastAsia="ko-KR"/>
              </w:rPr>
              <w:t>Samsung</w:t>
            </w:r>
          </w:p>
        </w:tc>
        <w:tc>
          <w:tcPr>
            <w:tcW w:w="0" w:type="auto"/>
            <w:vAlign w:val="center"/>
            <w:hideMark/>
          </w:tcPr>
          <w:p w14:paraId="292457A8" w14:textId="77777777" w:rsidR="0060794F" w:rsidRPr="0060794F" w:rsidRDefault="0060794F">
            <w:pPr>
              <w:rPr>
                <w:lang w:eastAsia="ko-KR"/>
              </w:rPr>
            </w:pPr>
            <w:r w:rsidRPr="0060794F">
              <w:rPr>
                <w:lang w:eastAsia="ko-KR"/>
              </w:rPr>
              <w:t>Proposal 17. Study differentiating Msg2 monitoring occasions based on:</w:t>
            </w:r>
            <w:r w:rsidRPr="0060794F">
              <w:rPr>
                <w:lang w:eastAsia="ko-KR"/>
              </w:rPr>
              <w:br/>
              <w:t>• Option 1: Msg1 resources</w:t>
            </w:r>
            <w:r w:rsidRPr="0060794F">
              <w:rPr>
                <w:lang w:eastAsia="ko-KR"/>
              </w:rPr>
              <w:br/>
              <w:t>• Option 2: Random ID in Msg 1 and Msg 2</w:t>
            </w:r>
          </w:p>
        </w:tc>
      </w:tr>
      <w:tr w:rsidR="0060794F" w:rsidRPr="0060794F" w14:paraId="220BEB39" w14:textId="77777777" w:rsidTr="00BE4100">
        <w:tc>
          <w:tcPr>
            <w:tcW w:w="0" w:type="auto"/>
            <w:vAlign w:val="center"/>
            <w:hideMark/>
          </w:tcPr>
          <w:p w14:paraId="24E8593E" w14:textId="77777777" w:rsidR="0060794F" w:rsidRPr="0060794F" w:rsidRDefault="0060794F">
            <w:pPr>
              <w:rPr>
                <w:lang w:eastAsia="ko-KR"/>
              </w:rPr>
            </w:pPr>
            <w:r w:rsidRPr="0060794F">
              <w:rPr>
                <w:lang w:eastAsia="ko-KR"/>
              </w:rPr>
              <w:t>ZTE Corporation, Sanechips</w:t>
            </w:r>
          </w:p>
        </w:tc>
        <w:tc>
          <w:tcPr>
            <w:tcW w:w="0" w:type="auto"/>
            <w:vAlign w:val="center"/>
            <w:hideMark/>
          </w:tcPr>
          <w:p w14:paraId="00B45ACC" w14:textId="77777777" w:rsidR="0060794F" w:rsidRPr="0060794F" w:rsidRDefault="0060794F">
            <w:pPr>
              <w:rPr>
                <w:lang w:eastAsia="ko-KR"/>
              </w:rPr>
            </w:pPr>
            <w:r w:rsidRPr="0060794F">
              <w:rPr>
                <w:lang w:eastAsia="ko-KR"/>
              </w:rPr>
              <w:t>Proposal 16: For timing of D2R response to R2D, the values of Toffset1, Toffset2, Toffset3 and Toffset4 need to be studied for Device 2b/C.</w:t>
            </w:r>
            <w:r w:rsidRPr="0060794F">
              <w:rPr>
                <w:lang w:eastAsia="ko-KR"/>
              </w:rPr>
              <w:br/>
              <w:t>Proposal 17: For timing of R2D response to D2R, TD2R_min can be reused for Device 2b/C and the value is up to RAN4.</w:t>
            </w:r>
          </w:p>
        </w:tc>
      </w:tr>
      <w:tr w:rsidR="0060794F" w:rsidRPr="0060794F" w14:paraId="5401CC2F" w14:textId="77777777" w:rsidTr="00BE4100">
        <w:tc>
          <w:tcPr>
            <w:tcW w:w="0" w:type="auto"/>
            <w:vAlign w:val="center"/>
            <w:hideMark/>
          </w:tcPr>
          <w:p w14:paraId="3E4BBC81" w14:textId="77777777" w:rsidR="0060794F" w:rsidRPr="0060794F" w:rsidRDefault="0060794F">
            <w:pPr>
              <w:rPr>
                <w:lang w:eastAsia="ko-KR"/>
              </w:rPr>
            </w:pPr>
            <w:r w:rsidRPr="0060794F">
              <w:rPr>
                <w:lang w:eastAsia="ko-KR"/>
              </w:rPr>
              <w:t>ETRI</w:t>
            </w:r>
          </w:p>
        </w:tc>
        <w:tc>
          <w:tcPr>
            <w:tcW w:w="0" w:type="auto"/>
            <w:vAlign w:val="center"/>
            <w:hideMark/>
          </w:tcPr>
          <w:p w14:paraId="7A8B7B30" w14:textId="77777777" w:rsidR="0060794F" w:rsidRPr="0060794F" w:rsidRDefault="0060794F">
            <w:pPr>
              <w:rPr>
                <w:lang w:eastAsia="ko-KR"/>
              </w:rPr>
            </w:pPr>
            <w:r w:rsidRPr="0060794F">
              <w:rPr>
                <w:lang w:eastAsia="ko-KR"/>
              </w:rPr>
              <w:t>Proposal 2: Study enhanced time-domain resource allocation methods optimized for smaller SFO in active devices.</w:t>
            </w:r>
          </w:p>
        </w:tc>
      </w:tr>
      <w:tr w:rsidR="0060794F" w:rsidRPr="0060794F" w14:paraId="210E0B3B" w14:textId="77777777" w:rsidTr="00BE4100">
        <w:tc>
          <w:tcPr>
            <w:tcW w:w="0" w:type="auto"/>
            <w:vAlign w:val="center"/>
            <w:hideMark/>
          </w:tcPr>
          <w:p w14:paraId="640308B4" w14:textId="77777777" w:rsidR="0060794F" w:rsidRPr="0060794F" w:rsidRDefault="0060794F">
            <w:pPr>
              <w:rPr>
                <w:lang w:eastAsia="ko-KR"/>
              </w:rPr>
            </w:pPr>
            <w:r w:rsidRPr="0060794F">
              <w:rPr>
                <w:lang w:eastAsia="ko-KR"/>
              </w:rPr>
              <w:t>CMCC</w:t>
            </w:r>
          </w:p>
        </w:tc>
        <w:tc>
          <w:tcPr>
            <w:tcW w:w="0" w:type="auto"/>
            <w:vAlign w:val="center"/>
            <w:hideMark/>
          </w:tcPr>
          <w:p w14:paraId="6371D53A" w14:textId="77777777" w:rsidR="0060794F" w:rsidRPr="0060794F" w:rsidRDefault="0060794F">
            <w:pPr>
              <w:rPr>
                <w:lang w:eastAsia="ko-KR"/>
              </w:rPr>
            </w:pPr>
            <w:r w:rsidRPr="0060794F">
              <w:rPr>
                <w:lang w:eastAsia="ko-KR"/>
              </w:rPr>
              <w:t>Proposal 27: The slot offset between R2D channel and corresponding D2R link should satisfy Toffset values defined for device 1, and the Toffset value may be modified to larger value if FEC is applied to R2D channel.</w:t>
            </w:r>
            <w:r w:rsidRPr="0060794F">
              <w:rPr>
                <w:lang w:eastAsia="ko-KR"/>
              </w:rPr>
              <w:br/>
              <w:t>Proposal 28: For Device 2b/C design, Reader can transmit and receive simultaneously in FDD band, for example, detecting Msg1 and transmitting Msg2 at the same time.</w:t>
            </w:r>
            <w:r w:rsidRPr="0060794F">
              <w:rPr>
                <w:lang w:eastAsia="ko-KR"/>
              </w:rPr>
              <w:br/>
              <w:t>Proposal 29: Monitoring window is needed for Msg2 monitoring to save device energy consumption.</w:t>
            </w:r>
          </w:p>
        </w:tc>
      </w:tr>
      <w:tr w:rsidR="0060794F" w:rsidRPr="0060794F" w14:paraId="1B66D3E9" w14:textId="77777777" w:rsidTr="00BE4100">
        <w:tc>
          <w:tcPr>
            <w:tcW w:w="0" w:type="auto"/>
            <w:vAlign w:val="center"/>
            <w:hideMark/>
          </w:tcPr>
          <w:p w14:paraId="32D1A542" w14:textId="77777777" w:rsidR="0060794F" w:rsidRPr="0060794F" w:rsidRDefault="0060794F">
            <w:pPr>
              <w:rPr>
                <w:lang w:eastAsia="ko-KR"/>
              </w:rPr>
            </w:pPr>
            <w:r w:rsidRPr="0060794F">
              <w:rPr>
                <w:lang w:eastAsia="ko-KR"/>
              </w:rPr>
              <w:t>InterDigital, Inc.</w:t>
            </w:r>
          </w:p>
        </w:tc>
        <w:tc>
          <w:tcPr>
            <w:tcW w:w="0" w:type="auto"/>
            <w:vAlign w:val="center"/>
            <w:hideMark/>
          </w:tcPr>
          <w:p w14:paraId="2FBDB21D" w14:textId="77777777" w:rsidR="0060794F" w:rsidRPr="0060794F" w:rsidRDefault="0060794F">
            <w:pPr>
              <w:rPr>
                <w:lang w:eastAsia="ko-KR"/>
              </w:rPr>
            </w:pPr>
            <w:r w:rsidRPr="0060794F">
              <w:rPr>
                <w:lang w:eastAsia="ko-KR"/>
              </w:rPr>
              <w:t>Proposal 11: Study enhancements to Rel-19 channel access timing relations based on updated clock evaluation assumptions for active devices.</w:t>
            </w:r>
          </w:p>
        </w:tc>
      </w:tr>
      <w:tr w:rsidR="0060794F" w:rsidRPr="0060794F" w14:paraId="69CB228F" w14:textId="77777777" w:rsidTr="00BE4100">
        <w:tc>
          <w:tcPr>
            <w:tcW w:w="0" w:type="auto"/>
            <w:vAlign w:val="center"/>
            <w:hideMark/>
          </w:tcPr>
          <w:p w14:paraId="52DC4F29" w14:textId="77777777" w:rsidR="0060794F" w:rsidRPr="0060794F" w:rsidRDefault="0060794F">
            <w:pPr>
              <w:rPr>
                <w:lang w:eastAsia="ko-KR"/>
              </w:rPr>
            </w:pPr>
            <w:r w:rsidRPr="0060794F">
              <w:rPr>
                <w:lang w:eastAsia="ko-KR"/>
              </w:rPr>
              <w:t>NTT DOCOMO, INC.</w:t>
            </w:r>
          </w:p>
        </w:tc>
        <w:tc>
          <w:tcPr>
            <w:tcW w:w="0" w:type="auto"/>
            <w:vAlign w:val="center"/>
            <w:hideMark/>
          </w:tcPr>
          <w:p w14:paraId="68D5B69A" w14:textId="77777777" w:rsidR="0060794F" w:rsidRPr="0060794F" w:rsidRDefault="0060794F">
            <w:pPr>
              <w:rPr>
                <w:lang w:eastAsia="ko-KR"/>
              </w:rPr>
            </w:pPr>
            <w:r w:rsidRPr="0060794F">
              <w:rPr>
                <w:lang w:eastAsia="ko-KR"/>
              </w:rPr>
              <w:t>Proposal 17:</w:t>
            </w:r>
            <w:r w:rsidRPr="0060794F">
              <w:rPr>
                <w:lang w:eastAsia="ko-KR"/>
              </w:rPr>
              <w:br/>
              <w:t>For clock assumptions for each purpose,</w:t>
            </w:r>
            <w:r w:rsidRPr="0060794F">
              <w:rPr>
                <w:lang w:eastAsia="ko-KR"/>
              </w:rPr>
              <w:br/>
              <w:t>- for device 2b, clock assumptions in TR38.769 as it is should be assumed for study purpose.</w:t>
            </w:r>
            <w:r w:rsidRPr="0060794F">
              <w:rPr>
                <w:lang w:eastAsia="ko-KR"/>
              </w:rPr>
              <w:br/>
              <w:t>- for device C, study whether/how much accuracy can be improved for each clock.</w:t>
            </w:r>
            <w:r w:rsidRPr="0060794F">
              <w:rPr>
                <w:lang w:eastAsia="ko-KR"/>
              </w:rPr>
              <w:br/>
              <w:t>Proposal 18:</w:t>
            </w:r>
            <w:r w:rsidRPr="0060794F">
              <w:rPr>
                <w:lang w:eastAsia="ko-KR"/>
              </w:rPr>
              <w:br/>
              <w:t>Study impact on multiplexed D2R performance, e.g., TDMA, FDMA, CDMA etc., due to timing misalignment with SFO and various propagation delay for extended coverage.</w:t>
            </w:r>
            <w:r w:rsidRPr="0060794F">
              <w:rPr>
                <w:lang w:eastAsia="ko-KR"/>
              </w:rPr>
              <w:br/>
              <w:t>- Guard period for TDMA, i.e., Toffset2 in Rel-19, can be improved with better SFO while impact on timing misalignment due to large coverage needs to be taken into account.</w:t>
            </w:r>
          </w:p>
        </w:tc>
      </w:tr>
    </w:tbl>
    <w:p w14:paraId="595EBBA5" w14:textId="77777777" w:rsidR="0060794F" w:rsidRPr="0060794F" w:rsidRDefault="0060794F" w:rsidP="00881802">
      <w:pPr>
        <w:rPr>
          <w:lang w:eastAsia="ko-KR"/>
        </w:rPr>
      </w:pPr>
    </w:p>
    <w:p w14:paraId="0B348497" w14:textId="77777777" w:rsidR="00881802" w:rsidRPr="00881802" w:rsidRDefault="00881802" w:rsidP="00881802">
      <w:pPr>
        <w:rPr>
          <w:lang w:eastAsia="ko-KR"/>
        </w:rPr>
      </w:pPr>
    </w:p>
    <w:p w14:paraId="151F21ED" w14:textId="45FB28A5" w:rsidR="00534830" w:rsidRDefault="006D54E4" w:rsidP="00D24B8B">
      <w:pPr>
        <w:pStyle w:val="2"/>
      </w:pPr>
      <w:r>
        <w:t>Random access</w:t>
      </w:r>
    </w:p>
    <w:p w14:paraId="54DF63D2" w14:textId="08B54FB7" w:rsidR="00013C92" w:rsidRDefault="00013C92" w:rsidP="00013C92">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2EBFE192" w:rsidR="002528D6" w:rsidRDefault="002528D6" w:rsidP="002528D6">
      <w:pPr>
        <w:rPr>
          <w:lang w:eastAsia="x-none"/>
        </w:rPr>
      </w:pPr>
    </w:p>
    <w:p w14:paraId="123D5976" w14:textId="33DF561D" w:rsidR="00013C92" w:rsidRPr="007E1E91" w:rsidRDefault="00013C92" w:rsidP="002528D6">
      <w:pPr>
        <w:rPr>
          <w:b/>
          <w:lang w:eastAsia="ko-KR"/>
        </w:rPr>
      </w:pPr>
      <w:r w:rsidRPr="007E1E91">
        <w:rPr>
          <w:rFonts w:hint="eastAsia"/>
          <w:b/>
          <w:lang w:eastAsia="ko-KR"/>
        </w:rPr>
        <w:t>Proposal</w:t>
      </w:r>
      <w:r w:rsidR="007E1E91" w:rsidRPr="007E1E91">
        <w:rPr>
          <w:b/>
          <w:lang w:eastAsia="ko-KR"/>
        </w:rPr>
        <w:t xml:space="preserve"> 5.2a</w:t>
      </w:r>
    </w:p>
    <w:p w14:paraId="3A43025D" w14:textId="125AA513" w:rsidR="00B35547" w:rsidRDefault="00B35547" w:rsidP="00B3554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53CDA090" w:rsidR="00B35547" w:rsidRDefault="00EC0CC6" w:rsidP="00B35547">
      <w:pPr>
        <w:pStyle w:val="ab"/>
        <w:numPr>
          <w:ilvl w:val="0"/>
          <w:numId w:val="3"/>
        </w:numPr>
        <w:rPr>
          <w:lang w:eastAsia="ko-KR"/>
        </w:rPr>
      </w:pPr>
      <w:r>
        <w:rPr>
          <w:lang w:eastAsia="ko-KR"/>
        </w:rPr>
        <w:t>larger</w:t>
      </w:r>
      <w:r w:rsidR="00B35547">
        <w:rPr>
          <w:lang w:eastAsia="ko-KR"/>
        </w:rPr>
        <w:t xml:space="preserve"> number of devices</w:t>
      </w:r>
      <w:r w:rsidR="00B35547">
        <w:rPr>
          <w:rFonts w:hint="eastAsia"/>
          <w:lang w:eastAsia="ko-KR"/>
        </w:rPr>
        <w:t xml:space="preserve"> </w:t>
      </w:r>
      <w:r w:rsidR="00B35547">
        <w:rPr>
          <w:lang w:eastAsia="ko-KR"/>
        </w:rPr>
        <w:t>for random access</w:t>
      </w:r>
      <w:r>
        <w:rPr>
          <w:lang w:eastAsia="ko-KR"/>
        </w:rPr>
        <w:t xml:space="preserve"> compared to Rel-19 A-IoT</w:t>
      </w:r>
    </w:p>
    <w:p w14:paraId="2070BDF5" w14:textId="5E349D3B" w:rsidR="00B35547" w:rsidRDefault="00EC0CC6" w:rsidP="00B35547">
      <w:pPr>
        <w:pStyle w:val="ab"/>
        <w:numPr>
          <w:ilvl w:val="0"/>
          <w:numId w:val="3"/>
        </w:numPr>
        <w:rPr>
          <w:lang w:eastAsia="ko-KR"/>
        </w:rPr>
      </w:pPr>
      <w:r>
        <w:rPr>
          <w:lang w:eastAsia="ko-KR"/>
        </w:rPr>
        <w:t xml:space="preserve">possibility of supporting </w:t>
      </w:r>
      <w:r w:rsidR="00B35547">
        <w:rPr>
          <w:rFonts w:hint="eastAsia"/>
          <w:lang w:eastAsia="ko-KR"/>
        </w:rPr>
        <w:t>R2D FDM</w:t>
      </w:r>
      <w:r w:rsidR="00B35547">
        <w:rPr>
          <w:lang w:eastAsia="ko-KR"/>
        </w:rPr>
        <w:t xml:space="preserve"> </w:t>
      </w:r>
      <w:r>
        <w:rPr>
          <w:lang w:eastAsia="ko-KR"/>
        </w:rPr>
        <w:t xml:space="preserve">in addition to </w:t>
      </w:r>
      <w:r w:rsidR="00B35547">
        <w:rPr>
          <w:lang w:eastAsia="ko-KR"/>
        </w:rPr>
        <w:t>TDM</w:t>
      </w:r>
    </w:p>
    <w:p w14:paraId="0B38CB32" w14:textId="5270EF71" w:rsidR="0060794F" w:rsidRDefault="0060794F" w:rsidP="002528D6">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3D6A33" w:rsidRPr="0004202B" w14:paraId="3FEFDD29" w14:textId="77777777" w:rsidTr="00AD48E1">
        <w:tc>
          <w:tcPr>
            <w:tcW w:w="1479" w:type="dxa"/>
            <w:shd w:val="clear" w:color="auto" w:fill="D9D9D9" w:themeFill="background1" w:themeFillShade="D9"/>
          </w:tcPr>
          <w:p w14:paraId="53587B59" w14:textId="77777777" w:rsidR="003D6A33" w:rsidRPr="0004202B" w:rsidRDefault="003D6A33"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480E6E5" w14:textId="77777777" w:rsidR="003D6A33" w:rsidRPr="0004202B" w:rsidRDefault="003D6A33"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60267F56" w14:textId="77777777" w:rsidR="003D6A33" w:rsidRPr="0004202B" w:rsidRDefault="003D6A33" w:rsidP="00AD48E1">
            <w:pPr>
              <w:jc w:val="center"/>
              <w:rPr>
                <w:b/>
                <w:bCs/>
                <w:lang w:val="en-US" w:eastAsia="ko-KR"/>
              </w:rPr>
            </w:pPr>
            <w:r w:rsidRPr="0004202B">
              <w:rPr>
                <w:b/>
                <w:bCs/>
                <w:lang w:val="en-US" w:eastAsia="ko-KR"/>
              </w:rPr>
              <w:t>Comments</w:t>
            </w:r>
          </w:p>
        </w:tc>
      </w:tr>
      <w:tr w:rsidR="003D6A33" w:rsidRPr="0004202B" w14:paraId="58F7A344" w14:textId="77777777" w:rsidTr="00AD48E1">
        <w:tc>
          <w:tcPr>
            <w:tcW w:w="1479" w:type="dxa"/>
          </w:tcPr>
          <w:p w14:paraId="70043C58" w14:textId="77777777" w:rsidR="003D6A33" w:rsidRPr="0004202B" w:rsidRDefault="003D6A33" w:rsidP="00AD48E1">
            <w:pPr>
              <w:rPr>
                <w:lang w:val="en-US" w:eastAsia="ko-KR"/>
              </w:rPr>
            </w:pPr>
          </w:p>
        </w:tc>
        <w:tc>
          <w:tcPr>
            <w:tcW w:w="1372" w:type="dxa"/>
          </w:tcPr>
          <w:p w14:paraId="6D8BDCA0" w14:textId="77777777" w:rsidR="003D6A33" w:rsidRPr="0004202B" w:rsidRDefault="003D6A33" w:rsidP="00AD48E1">
            <w:pPr>
              <w:rPr>
                <w:lang w:val="en-US" w:eastAsia="ko-KR"/>
              </w:rPr>
            </w:pPr>
          </w:p>
        </w:tc>
        <w:tc>
          <w:tcPr>
            <w:tcW w:w="6780" w:type="dxa"/>
          </w:tcPr>
          <w:p w14:paraId="299BCC41" w14:textId="77777777" w:rsidR="003D6A33" w:rsidRPr="0004202B" w:rsidRDefault="003D6A33" w:rsidP="00AD48E1">
            <w:pPr>
              <w:rPr>
                <w:lang w:val="en-US" w:eastAsia="ko-KR"/>
              </w:rPr>
            </w:pPr>
          </w:p>
        </w:tc>
      </w:tr>
      <w:tr w:rsidR="003D6A33" w:rsidRPr="0004202B" w14:paraId="5C8BC4B2" w14:textId="77777777" w:rsidTr="00AD48E1">
        <w:tc>
          <w:tcPr>
            <w:tcW w:w="1479" w:type="dxa"/>
          </w:tcPr>
          <w:p w14:paraId="2F3F56C0" w14:textId="77777777" w:rsidR="003D6A33" w:rsidRPr="0004202B" w:rsidRDefault="003D6A33" w:rsidP="00AD48E1">
            <w:pPr>
              <w:rPr>
                <w:lang w:val="en-US" w:eastAsia="ko-KR"/>
              </w:rPr>
            </w:pPr>
          </w:p>
        </w:tc>
        <w:tc>
          <w:tcPr>
            <w:tcW w:w="1372" w:type="dxa"/>
          </w:tcPr>
          <w:p w14:paraId="2BEFBE92" w14:textId="77777777" w:rsidR="003D6A33" w:rsidRPr="0004202B" w:rsidRDefault="003D6A33" w:rsidP="00AD48E1">
            <w:pPr>
              <w:rPr>
                <w:lang w:val="en-US" w:eastAsia="ko-KR"/>
              </w:rPr>
            </w:pPr>
          </w:p>
        </w:tc>
        <w:tc>
          <w:tcPr>
            <w:tcW w:w="6780" w:type="dxa"/>
          </w:tcPr>
          <w:p w14:paraId="276EB112" w14:textId="77777777" w:rsidR="003D6A33" w:rsidRPr="0004202B" w:rsidRDefault="003D6A33" w:rsidP="00AD48E1">
            <w:pPr>
              <w:rPr>
                <w:lang w:val="en-US" w:eastAsia="ko-KR"/>
              </w:rPr>
            </w:pPr>
          </w:p>
        </w:tc>
      </w:tr>
    </w:tbl>
    <w:p w14:paraId="519EA94D" w14:textId="4ED1D45A" w:rsidR="003D6A33" w:rsidRDefault="003D6A33" w:rsidP="002528D6">
      <w:pPr>
        <w:rPr>
          <w:lang w:eastAsia="ko-KR"/>
        </w:rPr>
      </w:pPr>
    </w:p>
    <w:p w14:paraId="1B7154E2" w14:textId="65D23066" w:rsidR="00A06613" w:rsidRDefault="00A06613" w:rsidP="002528D6">
      <w:pPr>
        <w:rPr>
          <w:lang w:eastAsia="ko-KR"/>
        </w:rPr>
      </w:pPr>
    </w:p>
    <w:p w14:paraId="4B97B223" w14:textId="77777777" w:rsidR="00A06613" w:rsidRDefault="00A06613" w:rsidP="002528D6">
      <w:pPr>
        <w:rPr>
          <w:lang w:eastAsia="ko-KR"/>
        </w:rPr>
      </w:pPr>
    </w:p>
    <w:p w14:paraId="13A492D5"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56701B" w:rsidRDefault="0056701B" w:rsidP="002528D6">
      <w:pPr>
        <w:rPr>
          <w:lang w:eastAsia="ko-KR"/>
        </w:rPr>
      </w:pPr>
    </w:p>
    <w:tbl>
      <w:tblPr>
        <w:tblStyle w:val="ad"/>
        <w:tblW w:w="0" w:type="auto"/>
        <w:tblLook w:val="04A0" w:firstRow="1" w:lastRow="0" w:firstColumn="1" w:lastColumn="0" w:noHBand="0" w:noVBand="1"/>
      </w:tblPr>
      <w:tblGrid>
        <w:gridCol w:w="1661"/>
        <w:gridCol w:w="7970"/>
      </w:tblGrid>
      <w:tr w:rsidR="0060794F" w:rsidRPr="0060794F" w14:paraId="0B6E2DD4" w14:textId="77777777" w:rsidTr="00BE4100">
        <w:tc>
          <w:tcPr>
            <w:tcW w:w="0" w:type="auto"/>
            <w:vAlign w:val="center"/>
            <w:hideMark/>
          </w:tcPr>
          <w:p w14:paraId="0A470E38" w14:textId="77777777" w:rsidR="0060794F" w:rsidRPr="0060794F" w:rsidRDefault="0060794F">
            <w:pPr>
              <w:rPr>
                <w:lang w:val="en-US" w:eastAsia="ko-KR"/>
              </w:rPr>
            </w:pPr>
            <w:r w:rsidRPr="0060794F">
              <w:rPr>
                <w:lang w:eastAsia="ko-KR"/>
              </w:rPr>
              <w:t>Companies</w:t>
            </w:r>
          </w:p>
        </w:tc>
        <w:tc>
          <w:tcPr>
            <w:tcW w:w="0" w:type="auto"/>
            <w:vAlign w:val="center"/>
            <w:hideMark/>
          </w:tcPr>
          <w:p w14:paraId="62F92786" w14:textId="77777777" w:rsidR="0060794F" w:rsidRPr="0060794F" w:rsidRDefault="0060794F">
            <w:pPr>
              <w:rPr>
                <w:lang w:eastAsia="ko-KR"/>
              </w:rPr>
            </w:pPr>
            <w:r w:rsidRPr="0060794F">
              <w:rPr>
                <w:lang w:eastAsia="ko-KR"/>
              </w:rPr>
              <w:t>Proposals and observations</w:t>
            </w:r>
          </w:p>
        </w:tc>
      </w:tr>
      <w:tr w:rsidR="0060794F" w:rsidRPr="0060794F" w14:paraId="55AB8A26" w14:textId="77777777" w:rsidTr="00BE4100">
        <w:tc>
          <w:tcPr>
            <w:tcW w:w="0" w:type="auto"/>
            <w:vAlign w:val="center"/>
            <w:hideMark/>
          </w:tcPr>
          <w:p w14:paraId="1CE0D1F2" w14:textId="77777777" w:rsidR="0060794F" w:rsidRPr="0060794F" w:rsidRDefault="0060794F">
            <w:pPr>
              <w:rPr>
                <w:lang w:eastAsia="ko-KR"/>
              </w:rPr>
            </w:pPr>
            <w:r w:rsidRPr="0060794F">
              <w:rPr>
                <w:lang w:eastAsia="ko-KR"/>
              </w:rPr>
              <w:t>FUTUREWEI</w:t>
            </w:r>
          </w:p>
        </w:tc>
        <w:tc>
          <w:tcPr>
            <w:tcW w:w="0" w:type="auto"/>
            <w:vAlign w:val="center"/>
            <w:hideMark/>
          </w:tcPr>
          <w:p w14:paraId="77E2DFAB" w14:textId="77777777" w:rsidR="0060794F" w:rsidRPr="0060794F" w:rsidRDefault="0060794F" w:rsidP="0060794F">
            <w:pPr>
              <w:rPr>
                <w:lang w:eastAsia="ko-KR"/>
              </w:rPr>
            </w:pPr>
            <w:r w:rsidRPr="0060794F">
              <w:rPr>
                <w:lang w:eastAsia="ko-KR"/>
              </w:rPr>
              <w:t xml:space="preserve">Observation 1: For the outdoor use cases, consider whether to keep 16 bits or increase the number of bits for the expected number of devices. </w:t>
            </w:r>
          </w:p>
        </w:tc>
      </w:tr>
      <w:tr w:rsidR="0060794F" w:rsidRPr="0060794F" w14:paraId="35A669FC" w14:textId="77777777" w:rsidTr="00BE4100">
        <w:tc>
          <w:tcPr>
            <w:tcW w:w="0" w:type="auto"/>
            <w:vAlign w:val="center"/>
            <w:hideMark/>
          </w:tcPr>
          <w:p w14:paraId="30DFA45B" w14:textId="77777777" w:rsidR="0060794F" w:rsidRPr="0060794F" w:rsidRDefault="0060794F">
            <w:pPr>
              <w:rPr>
                <w:lang w:eastAsia="ko-KR"/>
              </w:rPr>
            </w:pPr>
            <w:r w:rsidRPr="0060794F">
              <w:rPr>
                <w:lang w:eastAsia="ko-KR"/>
              </w:rPr>
              <w:t>Spreadtrum, UNISOC</w:t>
            </w:r>
          </w:p>
        </w:tc>
        <w:tc>
          <w:tcPr>
            <w:tcW w:w="0" w:type="auto"/>
            <w:vAlign w:val="center"/>
            <w:hideMark/>
          </w:tcPr>
          <w:p w14:paraId="0EB0F4A7" w14:textId="77777777" w:rsidR="0060794F" w:rsidRPr="0060794F" w:rsidRDefault="0060794F">
            <w:pPr>
              <w:rPr>
                <w:lang w:eastAsia="ko-KR"/>
              </w:rPr>
            </w:pPr>
            <w:r w:rsidRPr="0060794F">
              <w:rPr>
                <w:lang w:eastAsia="ko-KR"/>
              </w:rPr>
              <w:t>Proposal 8: Rel-19 design for indoor inventory/command of device 1 can be the baseline for outdoor inventory/command design for active device.</w:t>
            </w:r>
          </w:p>
        </w:tc>
      </w:tr>
      <w:tr w:rsidR="0060794F" w:rsidRPr="0060794F" w14:paraId="39927A5C" w14:textId="77777777" w:rsidTr="00BE4100">
        <w:tc>
          <w:tcPr>
            <w:tcW w:w="0" w:type="auto"/>
            <w:vAlign w:val="center"/>
            <w:hideMark/>
          </w:tcPr>
          <w:p w14:paraId="4C3CAEAE" w14:textId="77777777" w:rsidR="0060794F" w:rsidRPr="0060794F" w:rsidRDefault="0060794F">
            <w:pPr>
              <w:rPr>
                <w:lang w:eastAsia="ko-KR"/>
              </w:rPr>
            </w:pPr>
            <w:r w:rsidRPr="0060794F">
              <w:rPr>
                <w:lang w:eastAsia="ko-KR"/>
              </w:rPr>
              <w:t>vivo</w:t>
            </w:r>
          </w:p>
        </w:tc>
        <w:tc>
          <w:tcPr>
            <w:tcW w:w="0" w:type="auto"/>
            <w:vAlign w:val="center"/>
            <w:hideMark/>
          </w:tcPr>
          <w:p w14:paraId="4F0623A6" w14:textId="77777777" w:rsidR="0060794F" w:rsidRPr="0060794F" w:rsidRDefault="0060794F">
            <w:pPr>
              <w:rPr>
                <w:lang w:eastAsia="ko-KR"/>
              </w:rPr>
            </w:pPr>
            <w:r w:rsidRPr="0060794F">
              <w:rPr>
                <w:lang w:eastAsia="ko-KR"/>
              </w:rPr>
              <w:t>Proposal 22: Slotted-Aloha method during random access procedure can be the baseline at least for the study of R20 non-DOA traffics.</w:t>
            </w:r>
          </w:p>
        </w:tc>
      </w:tr>
      <w:tr w:rsidR="0060794F" w:rsidRPr="0060794F" w14:paraId="7197E243" w14:textId="77777777" w:rsidTr="00BE4100">
        <w:tc>
          <w:tcPr>
            <w:tcW w:w="0" w:type="auto"/>
            <w:vAlign w:val="center"/>
            <w:hideMark/>
          </w:tcPr>
          <w:p w14:paraId="436CFA35" w14:textId="77777777" w:rsidR="0060794F" w:rsidRPr="0060794F" w:rsidRDefault="0060794F">
            <w:pPr>
              <w:rPr>
                <w:lang w:eastAsia="ko-KR"/>
              </w:rPr>
            </w:pPr>
            <w:r w:rsidRPr="0060794F">
              <w:rPr>
                <w:lang w:eastAsia="ko-KR"/>
              </w:rPr>
              <w:t>Xiaomi</w:t>
            </w:r>
          </w:p>
        </w:tc>
        <w:tc>
          <w:tcPr>
            <w:tcW w:w="0" w:type="auto"/>
            <w:vAlign w:val="center"/>
            <w:hideMark/>
          </w:tcPr>
          <w:p w14:paraId="46C7947A" w14:textId="77777777" w:rsidR="0060794F" w:rsidRPr="0060794F" w:rsidRDefault="0060794F">
            <w:pPr>
              <w:rPr>
                <w:lang w:eastAsia="ko-KR"/>
              </w:rPr>
            </w:pPr>
            <w:r w:rsidRPr="0060794F">
              <w:rPr>
                <w:lang w:eastAsia="ko-KR"/>
              </w:rPr>
              <w:t>Observation 2: The existing Rel-19 random access procedure is sufficient to support the DO-DTT and DT traffics corresponding to outdoor inventory and command scenarios in Rel-20.</w:t>
            </w:r>
            <w:r w:rsidRPr="0060794F">
              <w:rPr>
                <w:lang w:eastAsia="ko-KR"/>
              </w:rPr>
              <w:br/>
              <w:t>Proposal 18: For Rel-20 A-IoT, the existing Rel-19 random access procedure can be a starting point.</w:t>
            </w:r>
          </w:p>
        </w:tc>
      </w:tr>
      <w:tr w:rsidR="0060794F" w:rsidRPr="0060794F" w14:paraId="2E4537AD" w14:textId="77777777" w:rsidTr="00BE4100">
        <w:tc>
          <w:tcPr>
            <w:tcW w:w="0" w:type="auto"/>
            <w:vAlign w:val="center"/>
            <w:hideMark/>
          </w:tcPr>
          <w:p w14:paraId="6AD00B4A" w14:textId="77777777" w:rsidR="0060794F" w:rsidRPr="0060794F" w:rsidRDefault="0060794F">
            <w:pPr>
              <w:rPr>
                <w:lang w:eastAsia="ko-KR"/>
              </w:rPr>
            </w:pPr>
            <w:r w:rsidRPr="0060794F">
              <w:rPr>
                <w:lang w:eastAsia="ko-KR"/>
              </w:rPr>
              <w:t>CMCC</w:t>
            </w:r>
          </w:p>
        </w:tc>
        <w:tc>
          <w:tcPr>
            <w:tcW w:w="0" w:type="auto"/>
            <w:vAlign w:val="center"/>
            <w:hideMark/>
          </w:tcPr>
          <w:p w14:paraId="4A4E05E6" w14:textId="77777777" w:rsidR="0060794F" w:rsidRPr="0060794F" w:rsidRDefault="0060794F">
            <w:pPr>
              <w:rPr>
                <w:lang w:eastAsia="ko-KR"/>
              </w:rPr>
            </w:pPr>
            <w:r w:rsidRPr="0060794F">
              <w:rPr>
                <w:lang w:eastAsia="ko-KR"/>
              </w:rPr>
              <w:t>Proposal 19: RAN1 should study a new physical random access channel which carries preamble to enable a more efficient access.</w:t>
            </w:r>
          </w:p>
        </w:tc>
      </w:tr>
    </w:tbl>
    <w:p w14:paraId="2559BCAE" w14:textId="77777777" w:rsidR="0060794F" w:rsidRPr="0060794F" w:rsidRDefault="0060794F" w:rsidP="002528D6">
      <w:pPr>
        <w:rPr>
          <w:lang w:eastAsia="ko-KR"/>
        </w:rPr>
      </w:pPr>
    </w:p>
    <w:p w14:paraId="2A960BD6" w14:textId="2AD96F08" w:rsidR="002741A1" w:rsidRDefault="005371FE" w:rsidP="00D24B8B">
      <w:pPr>
        <w:pStyle w:val="2"/>
      </w:pPr>
      <w:r>
        <w:t>Cell search</w:t>
      </w:r>
    </w:p>
    <w:p w14:paraId="0ED3B269" w14:textId="728556E7" w:rsidR="0049511C" w:rsidRDefault="0049511C" w:rsidP="0049511C">
      <w:pPr>
        <w:rPr>
          <w:lang w:eastAsia="ko-KR"/>
        </w:rPr>
      </w:pPr>
      <w:r>
        <w:rPr>
          <w:lang w:eastAsia="ko-KR"/>
        </w:rPr>
        <w:t>A few (</w:t>
      </w:r>
      <w:r w:rsidR="005371FE">
        <w:rPr>
          <w:lang w:eastAsia="ko-KR"/>
        </w:rPr>
        <w:t>~</w:t>
      </w:r>
      <w:r>
        <w:rPr>
          <w:lang w:eastAsia="ko-KR"/>
        </w:rPr>
        <w:t>3) contributions considered cell search for Device 2b/C. Based on that, the following proposal can be considered.</w:t>
      </w:r>
    </w:p>
    <w:p w14:paraId="2E917FA4" w14:textId="79691C0D" w:rsidR="00EF254B" w:rsidRDefault="00EF254B" w:rsidP="00EF254B">
      <w:pPr>
        <w:rPr>
          <w:lang w:eastAsia="x-none"/>
        </w:rPr>
      </w:pPr>
    </w:p>
    <w:p w14:paraId="5066066C" w14:textId="60A1C721" w:rsidR="0049511C" w:rsidRPr="007E1E91" w:rsidRDefault="0049511C" w:rsidP="00EF254B">
      <w:pPr>
        <w:rPr>
          <w:b/>
          <w:lang w:eastAsia="ko-KR"/>
        </w:rPr>
      </w:pPr>
      <w:r w:rsidRPr="007E1E91">
        <w:rPr>
          <w:b/>
          <w:lang w:eastAsia="ko-KR"/>
        </w:rPr>
        <w:t>Proposal</w:t>
      </w:r>
      <w:r w:rsidR="007E1E91" w:rsidRPr="007E1E91">
        <w:rPr>
          <w:b/>
          <w:lang w:eastAsia="ko-KR"/>
        </w:rPr>
        <w:t xml:space="preserve"> 5.3a</w:t>
      </w:r>
    </w:p>
    <w:p w14:paraId="0A8E237F" w14:textId="6936418C" w:rsidR="009E49B2" w:rsidRDefault="001C008B" w:rsidP="009E49B2">
      <w:pPr>
        <w:rPr>
          <w:lang w:eastAsia="ko-KR"/>
        </w:rPr>
      </w:pPr>
      <w:r>
        <w:rPr>
          <w:lang w:eastAsia="ko-KR"/>
        </w:rPr>
        <w:t>Study necessity and feasibility of cell search procedures for Rel-20 A-IoT</w:t>
      </w:r>
      <w:r w:rsidR="009E49B2">
        <w:rPr>
          <w:rFonts w:hint="eastAsia"/>
          <w:lang w:eastAsia="ko-KR"/>
        </w:rPr>
        <w:t xml:space="preserve"> </w:t>
      </w:r>
      <w:r w:rsidR="0049511C">
        <w:rPr>
          <w:lang w:eastAsia="ko-KR"/>
        </w:rPr>
        <w:t>considering the following aspects</w:t>
      </w:r>
    </w:p>
    <w:p w14:paraId="78778CDB" w14:textId="73273891" w:rsidR="009E49B2" w:rsidRDefault="009E49B2" w:rsidP="009E49B2">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D26633" w:rsidRPr="0004202B" w14:paraId="19875038" w14:textId="77777777" w:rsidTr="00AD48E1">
        <w:tc>
          <w:tcPr>
            <w:tcW w:w="1479" w:type="dxa"/>
            <w:shd w:val="clear" w:color="auto" w:fill="D9D9D9" w:themeFill="background1" w:themeFillShade="D9"/>
          </w:tcPr>
          <w:p w14:paraId="62C1FE0F" w14:textId="77777777" w:rsidR="00D26633" w:rsidRPr="0004202B" w:rsidRDefault="00D26633" w:rsidP="00AD48E1">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473C6E33" w14:textId="77777777" w:rsidR="00D26633" w:rsidRPr="0004202B" w:rsidRDefault="00D26633" w:rsidP="00AD48E1">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745C71D1" w14:textId="77777777" w:rsidR="00D26633" w:rsidRPr="0004202B" w:rsidRDefault="00D26633" w:rsidP="00AD48E1">
            <w:pPr>
              <w:jc w:val="center"/>
              <w:rPr>
                <w:b/>
                <w:bCs/>
                <w:lang w:val="en-US" w:eastAsia="ko-KR"/>
              </w:rPr>
            </w:pPr>
            <w:r w:rsidRPr="0004202B">
              <w:rPr>
                <w:b/>
                <w:bCs/>
                <w:lang w:val="en-US" w:eastAsia="ko-KR"/>
              </w:rPr>
              <w:t>Comments</w:t>
            </w:r>
          </w:p>
        </w:tc>
      </w:tr>
      <w:tr w:rsidR="00D26633" w:rsidRPr="0004202B" w14:paraId="54BD94F3" w14:textId="77777777" w:rsidTr="00AD48E1">
        <w:tc>
          <w:tcPr>
            <w:tcW w:w="1479" w:type="dxa"/>
          </w:tcPr>
          <w:p w14:paraId="771D4065" w14:textId="77777777" w:rsidR="00D26633" w:rsidRPr="0004202B" w:rsidRDefault="00D26633" w:rsidP="00AD48E1">
            <w:pPr>
              <w:rPr>
                <w:lang w:val="en-US" w:eastAsia="ko-KR"/>
              </w:rPr>
            </w:pPr>
          </w:p>
        </w:tc>
        <w:tc>
          <w:tcPr>
            <w:tcW w:w="1372" w:type="dxa"/>
          </w:tcPr>
          <w:p w14:paraId="383C4A8B" w14:textId="77777777" w:rsidR="00D26633" w:rsidRPr="0004202B" w:rsidRDefault="00D26633" w:rsidP="00AD48E1">
            <w:pPr>
              <w:rPr>
                <w:lang w:val="en-US" w:eastAsia="ko-KR"/>
              </w:rPr>
            </w:pPr>
          </w:p>
        </w:tc>
        <w:tc>
          <w:tcPr>
            <w:tcW w:w="6780" w:type="dxa"/>
          </w:tcPr>
          <w:p w14:paraId="7C04870A" w14:textId="77777777" w:rsidR="00D26633" w:rsidRPr="0004202B" w:rsidRDefault="00D26633" w:rsidP="00AD48E1">
            <w:pPr>
              <w:rPr>
                <w:lang w:val="en-US" w:eastAsia="ko-KR"/>
              </w:rPr>
            </w:pPr>
          </w:p>
        </w:tc>
      </w:tr>
      <w:tr w:rsidR="00D26633" w:rsidRPr="0004202B" w14:paraId="6D18F4A0" w14:textId="77777777" w:rsidTr="00AD48E1">
        <w:tc>
          <w:tcPr>
            <w:tcW w:w="1479" w:type="dxa"/>
          </w:tcPr>
          <w:p w14:paraId="0808141C" w14:textId="77777777" w:rsidR="00D26633" w:rsidRPr="0004202B" w:rsidRDefault="00D26633" w:rsidP="00AD48E1">
            <w:pPr>
              <w:rPr>
                <w:lang w:val="en-US" w:eastAsia="ko-KR"/>
              </w:rPr>
            </w:pPr>
          </w:p>
        </w:tc>
        <w:tc>
          <w:tcPr>
            <w:tcW w:w="1372" w:type="dxa"/>
          </w:tcPr>
          <w:p w14:paraId="38F823E1" w14:textId="77777777" w:rsidR="00D26633" w:rsidRPr="0004202B" w:rsidRDefault="00D26633" w:rsidP="00AD48E1">
            <w:pPr>
              <w:rPr>
                <w:lang w:val="en-US" w:eastAsia="ko-KR"/>
              </w:rPr>
            </w:pPr>
          </w:p>
        </w:tc>
        <w:tc>
          <w:tcPr>
            <w:tcW w:w="6780" w:type="dxa"/>
          </w:tcPr>
          <w:p w14:paraId="228540F0" w14:textId="77777777" w:rsidR="00D26633" w:rsidRPr="0004202B" w:rsidRDefault="00D26633" w:rsidP="00AD48E1">
            <w:pPr>
              <w:rPr>
                <w:lang w:val="en-US" w:eastAsia="ko-KR"/>
              </w:rPr>
            </w:pPr>
          </w:p>
        </w:tc>
      </w:tr>
    </w:tbl>
    <w:p w14:paraId="42B201F2" w14:textId="420170B7" w:rsidR="00D26633" w:rsidRDefault="00D26633" w:rsidP="009E49B2">
      <w:pPr>
        <w:rPr>
          <w:lang w:eastAsia="ko-KR"/>
        </w:rPr>
      </w:pPr>
    </w:p>
    <w:p w14:paraId="73D8BA32" w14:textId="0011E5FA" w:rsidR="0060794F" w:rsidRDefault="0060794F" w:rsidP="009E49B2">
      <w:pPr>
        <w:rPr>
          <w:lang w:eastAsia="ko-KR"/>
        </w:rPr>
      </w:pPr>
    </w:p>
    <w:p w14:paraId="2BA1BFB6"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49B0681C" w14:textId="0F96CE2C" w:rsidR="0060794F" w:rsidRDefault="0060794F" w:rsidP="009E49B2">
      <w:pPr>
        <w:rPr>
          <w:lang w:eastAsia="ko-KR"/>
        </w:rPr>
      </w:pPr>
    </w:p>
    <w:tbl>
      <w:tblPr>
        <w:tblStyle w:val="ad"/>
        <w:tblW w:w="0" w:type="auto"/>
        <w:tblLook w:val="04A0" w:firstRow="1" w:lastRow="0" w:firstColumn="1" w:lastColumn="0" w:noHBand="0" w:noVBand="1"/>
      </w:tblPr>
      <w:tblGrid>
        <w:gridCol w:w="1250"/>
        <w:gridCol w:w="8381"/>
      </w:tblGrid>
      <w:tr w:rsidR="0060794F" w:rsidRPr="00EE56F3" w14:paraId="749166DE" w14:textId="77777777" w:rsidTr="00BE4100">
        <w:tc>
          <w:tcPr>
            <w:tcW w:w="0" w:type="auto"/>
            <w:vAlign w:val="center"/>
            <w:hideMark/>
          </w:tcPr>
          <w:p w14:paraId="7EA0CE22" w14:textId="77777777" w:rsidR="0060794F" w:rsidRPr="00EE56F3" w:rsidRDefault="0060794F">
            <w:pPr>
              <w:rPr>
                <w:lang w:val="en-US" w:eastAsia="ko-KR"/>
              </w:rPr>
            </w:pPr>
            <w:r w:rsidRPr="00EE56F3">
              <w:rPr>
                <w:lang w:eastAsia="ko-KR"/>
              </w:rPr>
              <w:t>Companies</w:t>
            </w:r>
          </w:p>
        </w:tc>
        <w:tc>
          <w:tcPr>
            <w:tcW w:w="0" w:type="auto"/>
            <w:vAlign w:val="center"/>
            <w:hideMark/>
          </w:tcPr>
          <w:p w14:paraId="7A10E0EA" w14:textId="77777777" w:rsidR="0060794F" w:rsidRPr="00EE56F3" w:rsidRDefault="0060794F">
            <w:pPr>
              <w:rPr>
                <w:lang w:eastAsia="ko-KR"/>
              </w:rPr>
            </w:pPr>
            <w:r w:rsidRPr="00EE56F3">
              <w:rPr>
                <w:lang w:eastAsia="ko-KR"/>
              </w:rPr>
              <w:t>Proposals and observations</w:t>
            </w:r>
          </w:p>
        </w:tc>
      </w:tr>
      <w:tr w:rsidR="0060794F" w:rsidRPr="00EE56F3" w14:paraId="3C1EAF6F" w14:textId="77777777" w:rsidTr="00BE4100">
        <w:tc>
          <w:tcPr>
            <w:tcW w:w="0" w:type="auto"/>
            <w:vAlign w:val="center"/>
            <w:hideMark/>
          </w:tcPr>
          <w:p w14:paraId="09244837" w14:textId="77777777" w:rsidR="0060794F" w:rsidRPr="00EE56F3" w:rsidRDefault="0060794F">
            <w:pPr>
              <w:rPr>
                <w:lang w:eastAsia="ko-KR"/>
              </w:rPr>
            </w:pPr>
            <w:r w:rsidRPr="00EE56F3">
              <w:rPr>
                <w:lang w:eastAsia="ko-KR"/>
              </w:rPr>
              <w:t>Huawei, HiSilicon</w:t>
            </w:r>
          </w:p>
        </w:tc>
        <w:tc>
          <w:tcPr>
            <w:tcW w:w="0" w:type="auto"/>
            <w:vAlign w:val="center"/>
            <w:hideMark/>
          </w:tcPr>
          <w:p w14:paraId="4FF3194E" w14:textId="77777777" w:rsidR="0060794F" w:rsidRPr="00EE56F3" w:rsidRDefault="0060794F">
            <w:pPr>
              <w:rPr>
                <w:lang w:eastAsia="ko-KR"/>
              </w:rPr>
            </w:pPr>
            <w:r w:rsidRPr="00EE56F3">
              <w:rPr>
                <w:bCs/>
                <w:lang w:eastAsia="ko-KR"/>
              </w:rPr>
              <w:t>Proposal</w:t>
            </w:r>
            <w:r w:rsidRPr="00EE56F3">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60794F" w:rsidRPr="00EE56F3" w14:paraId="08E87B7C" w14:textId="77777777" w:rsidTr="00BE4100">
        <w:tc>
          <w:tcPr>
            <w:tcW w:w="0" w:type="auto"/>
            <w:vAlign w:val="center"/>
            <w:hideMark/>
          </w:tcPr>
          <w:p w14:paraId="003D16F6" w14:textId="77777777" w:rsidR="0060794F" w:rsidRPr="00EE56F3" w:rsidRDefault="0060794F">
            <w:pPr>
              <w:rPr>
                <w:lang w:eastAsia="ko-KR"/>
              </w:rPr>
            </w:pPr>
            <w:r w:rsidRPr="00EE56F3">
              <w:rPr>
                <w:lang w:eastAsia="ko-KR"/>
              </w:rPr>
              <w:t>Ericsson</w:t>
            </w:r>
          </w:p>
        </w:tc>
        <w:tc>
          <w:tcPr>
            <w:tcW w:w="0" w:type="auto"/>
            <w:vAlign w:val="center"/>
            <w:hideMark/>
          </w:tcPr>
          <w:p w14:paraId="42A6827B" w14:textId="77777777" w:rsidR="0060794F" w:rsidRPr="00EE56F3" w:rsidRDefault="0060794F">
            <w:pPr>
              <w:rPr>
                <w:lang w:eastAsia="ko-KR"/>
              </w:rPr>
            </w:pPr>
            <w:r w:rsidRPr="00EE56F3">
              <w:rPr>
                <w:bCs/>
                <w:lang w:eastAsia="ko-KR"/>
              </w:rPr>
              <w:t>Observation</w:t>
            </w:r>
            <w:r w:rsidRPr="00EE56F3">
              <w:rPr>
                <w:lang w:eastAsia="ko-KR"/>
              </w:rPr>
              <w:t xml:space="preserve"> 8 In our understanding, one essential difference between Rel-19 A-IoT and Rel-20 A-IoT is that in the case of the latter one, in an outdoor scenario there is a need for the Ambient IoT device to search for an outdoor cell.</w:t>
            </w:r>
            <w:r w:rsidRPr="00EE56F3">
              <w:rPr>
                <w:lang w:eastAsia="ko-KR"/>
              </w:rPr>
              <w:br/>
            </w:r>
            <w:r w:rsidRPr="00EE56F3">
              <w:rPr>
                <w:bCs/>
                <w:lang w:eastAsia="ko-KR"/>
              </w:rPr>
              <w:t>Observation</w:t>
            </w:r>
            <w:r w:rsidRPr="00EE56F3">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sidRPr="00EE56F3">
              <w:rPr>
                <w:lang w:eastAsia="ko-KR"/>
              </w:rPr>
              <w:br/>
            </w:r>
            <w:r w:rsidRPr="00EE56F3">
              <w:rPr>
                <w:bCs/>
                <w:lang w:eastAsia="ko-KR"/>
              </w:rPr>
              <w:t>Observation</w:t>
            </w:r>
            <w:r w:rsidRPr="00EE56F3">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sidRPr="00EE56F3">
              <w:rPr>
                <w:lang w:eastAsia="ko-KR"/>
              </w:rPr>
              <w:br/>
            </w:r>
            <w:r w:rsidRPr="00EE56F3">
              <w:rPr>
                <w:bCs/>
                <w:lang w:eastAsia="ko-KR"/>
              </w:rPr>
              <w:t>Proposal</w:t>
            </w:r>
            <w:r w:rsidRPr="00EE56F3">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60794F" w:rsidRPr="00EE56F3" w14:paraId="03EC702B" w14:textId="77777777" w:rsidTr="00BE4100">
        <w:tc>
          <w:tcPr>
            <w:tcW w:w="0" w:type="auto"/>
            <w:vAlign w:val="center"/>
            <w:hideMark/>
          </w:tcPr>
          <w:p w14:paraId="59D5FAE5" w14:textId="77777777" w:rsidR="0060794F" w:rsidRPr="00EE56F3" w:rsidRDefault="0060794F">
            <w:pPr>
              <w:rPr>
                <w:lang w:eastAsia="ko-KR"/>
              </w:rPr>
            </w:pPr>
            <w:r w:rsidRPr="00EE56F3">
              <w:rPr>
                <w:lang w:eastAsia="ko-KR"/>
              </w:rPr>
              <w:t>CMCC</w:t>
            </w:r>
          </w:p>
        </w:tc>
        <w:tc>
          <w:tcPr>
            <w:tcW w:w="0" w:type="auto"/>
            <w:vAlign w:val="center"/>
            <w:hideMark/>
          </w:tcPr>
          <w:p w14:paraId="0106FB89" w14:textId="77777777" w:rsidR="0060794F" w:rsidRPr="00EE56F3" w:rsidRDefault="0060794F">
            <w:pPr>
              <w:rPr>
                <w:lang w:eastAsia="ko-KR"/>
              </w:rPr>
            </w:pPr>
            <w:r w:rsidRPr="00EE56F3">
              <w:rPr>
                <w:bCs/>
                <w:lang w:eastAsia="ko-KR"/>
              </w:rPr>
              <w:t>Observation</w:t>
            </w:r>
            <w:r w:rsidRPr="00EE56F3">
              <w:rPr>
                <w:lang w:eastAsia="ko-KR"/>
              </w:rPr>
              <w:t xml:space="preserve"> 3: Functionality of cell search and time/frequency synchronization should be supported for Device 2b/C due to the following reasons:</w:t>
            </w:r>
            <w:r w:rsidRPr="00EE56F3">
              <w:rPr>
                <w:lang w:eastAsia="ko-KR"/>
              </w:rPr>
              <w:br/>
            </w:r>
            <w:r w:rsidRPr="00EE56F3">
              <w:rPr>
                <w:rFonts w:cs="Times"/>
                <w:lang w:eastAsia="ko-KR"/>
              </w:rPr>
              <w:t>Ÿ</w:t>
            </w:r>
            <w:r w:rsidRPr="00EE56F3">
              <w:rPr>
                <w:lang w:eastAsia="ko-KR"/>
              </w:rPr>
              <w:t xml:space="preserve"> Device 2b/C with IF-ED or ZIF receiver needs to search the carrier frequency to receive R2D transmission;</w:t>
            </w:r>
            <w:r w:rsidRPr="00EE56F3">
              <w:rPr>
                <w:lang w:eastAsia="ko-KR"/>
              </w:rPr>
              <w:br/>
            </w:r>
            <w:r w:rsidRPr="00EE56F3">
              <w:rPr>
                <w:rFonts w:cs="Times"/>
                <w:lang w:eastAsia="ko-KR"/>
              </w:rPr>
              <w:t>Ÿ</w:t>
            </w:r>
            <w:r w:rsidRPr="00EE56F3">
              <w:rPr>
                <w:lang w:eastAsia="ko-KR"/>
              </w:rPr>
              <w:t xml:space="preserve"> Rel-20 A-IoT wide area seamless deployment should be based on cells and cell search is required;</w:t>
            </w:r>
            <w:r w:rsidRPr="00EE56F3">
              <w:rPr>
                <w:lang w:eastAsia="ko-KR"/>
              </w:rPr>
              <w:br/>
            </w:r>
            <w:r w:rsidRPr="00EE56F3">
              <w:rPr>
                <w:rFonts w:cs="Times"/>
                <w:lang w:eastAsia="ko-KR"/>
              </w:rPr>
              <w:t>Ÿ</w:t>
            </w:r>
            <w:r w:rsidRPr="00EE56F3">
              <w:rPr>
                <w:lang w:eastAsia="ko-KR"/>
              </w:rPr>
              <w:t xml:space="preserve"> The SFO for Device 2b/C is much smaller, e.g., tens or hundreds of ppm, which is feasible to maintain time synchronization.</w:t>
            </w:r>
            <w:r w:rsidRPr="00EE56F3">
              <w:rPr>
                <w:lang w:eastAsia="ko-KR"/>
              </w:rPr>
              <w:br/>
            </w:r>
            <w:r w:rsidRPr="00EE56F3">
              <w:rPr>
                <w:bCs/>
                <w:lang w:eastAsia="ko-KR"/>
              </w:rPr>
              <w:t>Proposal</w:t>
            </w:r>
            <w:r w:rsidRPr="00EE56F3">
              <w:rPr>
                <w:lang w:eastAsia="ko-KR"/>
              </w:rPr>
              <w:t xml:space="preserve"> 12: Periodic synchronization signal for cell search and time/frequency synchronization is required in Rel-20 A-IoT.</w:t>
            </w:r>
            <w:r w:rsidRPr="00EE56F3">
              <w:rPr>
                <w:lang w:eastAsia="ko-KR"/>
              </w:rPr>
              <w:br/>
              <w:t>Proposal 13: In Rel-20 A-IoT, necessary system information including MIB and SIB1 should be studied for initial access and to support DO-A traffic.</w:t>
            </w:r>
            <w:r w:rsidRPr="00EE56F3">
              <w:rPr>
                <w:lang w:eastAsia="ko-KR"/>
              </w:rPr>
              <w:br/>
              <w:t>Proposal 14: In Rel-20 A-IoT, RAN1 should study the following two options to carry necessary system information (e.g., MIB):</w:t>
            </w:r>
            <w:r w:rsidRPr="00EE56F3">
              <w:rPr>
                <w:lang w:eastAsia="ko-KR"/>
              </w:rPr>
              <w:br/>
            </w:r>
            <w:r w:rsidRPr="00EE56F3">
              <w:rPr>
                <w:rFonts w:cs="Times"/>
                <w:lang w:eastAsia="ko-KR"/>
              </w:rPr>
              <w:t>Ÿ</w:t>
            </w:r>
            <w:r w:rsidRPr="00EE56F3">
              <w:rPr>
                <w:lang w:eastAsia="ko-KR"/>
              </w:rPr>
              <w:t xml:space="preserve"> Option 1: A new physical broadcast channel is defined.</w:t>
            </w:r>
            <w:r w:rsidRPr="00EE56F3">
              <w:rPr>
                <w:lang w:eastAsia="ko-KR"/>
              </w:rPr>
              <w:br/>
            </w:r>
            <w:r w:rsidRPr="00EE56F3">
              <w:rPr>
                <w:rFonts w:cs="Times"/>
                <w:lang w:eastAsia="ko-KR"/>
              </w:rPr>
              <w:t>Ÿ</w:t>
            </w:r>
            <w:r w:rsidRPr="00EE56F3">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60794F" w:rsidRPr="00EF254B" w:rsidRDefault="0060794F" w:rsidP="009E49B2">
      <w:pPr>
        <w:rPr>
          <w:lang w:eastAsia="ko-KR"/>
        </w:rPr>
      </w:pPr>
    </w:p>
    <w:p w14:paraId="2B16BF23" w14:textId="48D688D7" w:rsidR="009D493A" w:rsidRDefault="0098027F" w:rsidP="009D493A">
      <w:pPr>
        <w:pStyle w:val="1"/>
      </w:pPr>
      <w:r>
        <w:t>DO-A</w:t>
      </w:r>
    </w:p>
    <w:p w14:paraId="43D77FA8" w14:textId="77777777" w:rsidR="0077402F" w:rsidRDefault="0077402F" w:rsidP="0077402F">
      <w:pPr>
        <w:rPr>
          <w:lang w:eastAsia="ko-KR"/>
        </w:rPr>
      </w:pPr>
      <w:r>
        <w:rPr>
          <w:lang w:eastAsia="ko-KR"/>
        </w:rPr>
        <w:t>Almost 26 companies consider aspects to support DO-A Device 2b/C. Related to DO-A support, the following aspects are considered in the contributions.</w:t>
      </w:r>
    </w:p>
    <w:p w14:paraId="12FAC695" w14:textId="77777777" w:rsidR="0077402F" w:rsidRDefault="0077402F" w:rsidP="0077402F">
      <w:pPr>
        <w:pStyle w:val="ab"/>
        <w:numPr>
          <w:ilvl w:val="0"/>
          <w:numId w:val="3"/>
        </w:numPr>
        <w:rPr>
          <w:lang w:eastAsia="ko-KR"/>
        </w:rPr>
      </w:pPr>
      <w:r>
        <w:rPr>
          <w:lang w:eastAsia="ko-KR"/>
        </w:rPr>
        <w:t>Timing and frequency synchronization for DO-A transmission</w:t>
      </w:r>
    </w:p>
    <w:p w14:paraId="39A1087D" w14:textId="77777777" w:rsidR="0077402F" w:rsidRDefault="0077402F" w:rsidP="0077402F">
      <w:pPr>
        <w:pStyle w:val="ab"/>
        <w:numPr>
          <w:ilvl w:val="1"/>
          <w:numId w:val="3"/>
        </w:numPr>
        <w:rPr>
          <w:lang w:eastAsia="ko-KR"/>
        </w:rPr>
      </w:pPr>
      <w:r>
        <w:rPr>
          <w:lang w:eastAsia="ko-KR"/>
        </w:rPr>
        <w:t xml:space="preserve">via periodic sync signals (SPRD, vivo, </w:t>
      </w:r>
    </w:p>
    <w:p w14:paraId="22AF5B1D" w14:textId="3D7E0F05" w:rsidR="009D493A" w:rsidRDefault="0077402F" w:rsidP="0077402F">
      <w:pPr>
        <w:pStyle w:val="ab"/>
        <w:numPr>
          <w:ilvl w:val="1"/>
          <w:numId w:val="3"/>
        </w:numPr>
        <w:rPr>
          <w:lang w:eastAsia="ko-KR"/>
        </w:rPr>
      </w:pPr>
      <w:r>
        <w:rPr>
          <w:lang w:eastAsia="ko-KR"/>
        </w:rPr>
        <w:t>via on-demand</w:t>
      </w:r>
    </w:p>
    <w:p w14:paraId="281312CD" w14:textId="31685431" w:rsidR="0077402F" w:rsidRDefault="0077402F" w:rsidP="0077402F">
      <w:pPr>
        <w:pStyle w:val="ab"/>
        <w:numPr>
          <w:ilvl w:val="0"/>
          <w:numId w:val="3"/>
        </w:numPr>
        <w:rPr>
          <w:lang w:eastAsia="ko-KR"/>
        </w:rPr>
      </w:pPr>
      <w:r w:rsidRPr="0077402F">
        <w:rPr>
          <w:lang w:eastAsia="ko-KR"/>
        </w:rPr>
        <w:t>Procedures for DO-A transmission</w:t>
      </w:r>
      <w:r>
        <w:rPr>
          <w:lang w:eastAsia="ko-KR"/>
        </w:rPr>
        <w:t xml:space="preserve"> (e.g., CBRA-base)</w:t>
      </w:r>
    </w:p>
    <w:p w14:paraId="5244E64D" w14:textId="77777777" w:rsidR="0077402F" w:rsidRDefault="0077402F" w:rsidP="0077402F">
      <w:pPr>
        <w:pStyle w:val="ab"/>
        <w:numPr>
          <w:ilvl w:val="0"/>
          <w:numId w:val="3"/>
        </w:numPr>
        <w:rPr>
          <w:lang w:eastAsia="ko-KR"/>
        </w:rPr>
      </w:pPr>
      <w:r>
        <w:rPr>
          <w:lang w:eastAsia="ko-KR"/>
        </w:rPr>
        <w:t>Resource allocation for DO-A transmission via</w:t>
      </w:r>
    </w:p>
    <w:p w14:paraId="3843EF91" w14:textId="77777777" w:rsidR="0077402F" w:rsidRDefault="0077402F" w:rsidP="0077402F">
      <w:pPr>
        <w:pStyle w:val="ab"/>
        <w:numPr>
          <w:ilvl w:val="1"/>
          <w:numId w:val="3"/>
        </w:numPr>
        <w:rPr>
          <w:lang w:eastAsia="ko-KR"/>
        </w:rPr>
      </w:pPr>
      <w:r>
        <w:rPr>
          <w:lang w:eastAsia="ko-KR"/>
        </w:rPr>
        <w:t>Pre-configuration from a reader</w:t>
      </w:r>
    </w:p>
    <w:p w14:paraId="214A4E1E" w14:textId="77777777" w:rsidR="0077402F" w:rsidRDefault="0077402F" w:rsidP="0077402F">
      <w:pPr>
        <w:pStyle w:val="ab"/>
        <w:numPr>
          <w:ilvl w:val="1"/>
          <w:numId w:val="3"/>
        </w:numPr>
        <w:rPr>
          <w:lang w:eastAsia="ko-KR"/>
        </w:rPr>
      </w:pPr>
      <w:r>
        <w:rPr>
          <w:lang w:eastAsia="ko-KR"/>
        </w:rPr>
        <w:t>On-demand request from a device</w:t>
      </w:r>
    </w:p>
    <w:p w14:paraId="0A72B4E5" w14:textId="119C0E03" w:rsidR="0077402F" w:rsidRDefault="0077402F" w:rsidP="0077402F">
      <w:pPr>
        <w:pStyle w:val="ab"/>
        <w:numPr>
          <w:ilvl w:val="0"/>
          <w:numId w:val="3"/>
        </w:numPr>
        <w:rPr>
          <w:lang w:eastAsia="ko-KR"/>
        </w:rPr>
      </w:pPr>
      <w:r>
        <w:rPr>
          <w:rFonts w:hint="eastAsia"/>
          <w:lang w:eastAsia="ko-KR"/>
        </w:rPr>
        <w:t xml:space="preserve">Whether </w:t>
      </w:r>
      <w:r>
        <w:rPr>
          <w:lang w:eastAsia="ko-KR"/>
        </w:rPr>
        <w:t>DO-A resources can be dedicated to DO-A or shared among different traffic types (i.e., b/w DT, DO-DTT, and DO-A)</w:t>
      </w:r>
    </w:p>
    <w:p w14:paraId="17E10E98" w14:textId="1675A5B3" w:rsidR="00500291" w:rsidRDefault="00500291" w:rsidP="00500291">
      <w:pPr>
        <w:pStyle w:val="ab"/>
        <w:numPr>
          <w:ilvl w:val="0"/>
          <w:numId w:val="3"/>
        </w:numPr>
        <w:rPr>
          <w:lang w:eastAsia="ko-KR"/>
        </w:rPr>
      </w:pPr>
      <w:r>
        <w:rPr>
          <w:lang w:eastAsia="ko-KR"/>
        </w:rPr>
        <w:t>Configure D2R resources for DO-A transmission using</w:t>
      </w:r>
    </w:p>
    <w:p w14:paraId="2FF9A740" w14:textId="3A6277E1" w:rsidR="00500291" w:rsidRDefault="00500291" w:rsidP="00500291">
      <w:pPr>
        <w:pStyle w:val="ab"/>
        <w:numPr>
          <w:ilvl w:val="1"/>
          <w:numId w:val="3"/>
        </w:numPr>
        <w:rPr>
          <w:lang w:eastAsia="ko-KR"/>
        </w:rPr>
      </w:pPr>
      <w:r>
        <w:rPr>
          <w:lang w:eastAsia="ko-KR"/>
        </w:rPr>
        <w:t>broadcast signaling (e.g., system information)</w:t>
      </w:r>
    </w:p>
    <w:p w14:paraId="17920769" w14:textId="6E9DC0E3" w:rsidR="00500291" w:rsidRDefault="00500291" w:rsidP="00500291">
      <w:pPr>
        <w:pStyle w:val="ab"/>
        <w:numPr>
          <w:ilvl w:val="1"/>
          <w:numId w:val="3"/>
        </w:numPr>
        <w:rPr>
          <w:lang w:eastAsia="ko-KR"/>
        </w:rPr>
      </w:pPr>
      <w:r>
        <w:rPr>
          <w:lang w:eastAsia="ko-KR"/>
        </w:rPr>
        <w:t>R2D message (existing, enhanced, or new)</w:t>
      </w:r>
    </w:p>
    <w:p w14:paraId="2AD23A52" w14:textId="0346EA4A" w:rsidR="0077402F" w:rsidRDefault="00500291" w:rsidP="00500291">
      <w:pPr>
        <w:pStyle w:val="ab"/>
        <w:numPr>
          <w:ilvl w:val="1"/>
          <w:numId w:val="3"/>
        </w:numPr>
        <w:rPr>
          <w:lang w:eastAsia="ko-KR"/>
        </w:rPr>
      </w:pPr>
      <w:r>
        <w:rPr>
          <w:lang w:eastAsia="ko-KR"/>
        </w:rPr>
        <w:t>R2D sync signals</w:t>
      </w:r>
    </w:p>
    <w:p w14:paraId="5D320F2C" w14:textId="77777777" w:rsidR="007E1E91" w:rsidRDefault="007E1E91" w:rsidP="009D493A">
      <w:pPr>
        <w:rPr>
          <w:b/>
          <w:lang w:eastAsia="ko-KR"/>
        </w:rPr>
      </w:pPr>
    </w:p>
    <w:p w14:paraId="3D2DB0ED" w14:textId="2197F22B" w:rsidR="007E1E91" w:rsidRPr="007E1E91" w:rsidRDefault="0077402F" w:rsidP="009D493A">
      <w:pPr>
        <w:rPr>
          <w:b/>
          <w:lang w:eastAsia="ko-KR"/>
        </w:rPr>
      </w:pPr>
      <w:r w:rsidRPr="007E1E91">
        <w:rPr>
          <w:rFonts w:hint="eastAsia"/>
          <w:b/>
          <w:lang w:eastAsia="ko-KR"/>
        </w:rPr>
        <w:t>Question</w:t>
      </w:r>
      <w:r w:rsidR="007E1E91" w:rsidRPr="007E1E91">
        <w:rPr>
          <w:b/>
          <w:lang w:eastAsia="ko-KR"/>
        </w:rPr>
        <w:t xml:space="preserve"> 6a</w:t>
      </w:r>
    </w:p>
    <w:p w14:paraId="127BD1F6" w14:textId="3D16751F" w:rsidR="0077402F" w:rsidRDefault="0077402F" w:rsidP="009D493A">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1991F45B" w:rsidR="0077402F" w:rsidRDefault="0077402F" w:rsidP="009D493A">
      <w:pPr>
        <w:rPr>
          <w:lang w:eastAsia="ko-KR"/>
        </w:rPr>
      </w:pPr>
    </w:p>
    <w:tbl>
      <w:tblPr>
        <w:tblStyle w:val="ad"/>
        <w:tblW w:w="9609" w:type="dxa"/>
        <w:tblLook w:val="04A0" w:firstRow="1" w:lastRow="0" w:firstColumn="1" w:lastColumn="0" w:noHBand="0" w:noVBand="1"/>
      </w:tblPr>
      <w:tblGrid>
        <w:gridCol w:w="1413"/>
        <w:gridCol w:w="8196"/>
      </w:tblGrid>
      <w:tr w:rsidR="0098027F" w:rsidRPr="0004202B" w14:paraId="2580C616" w14:textId="77777777" w:rsidTr="002668BF">
        <w:trPr>
          <w:trHeight w:val="252"/>
        </w:trPr>
        <w:tc>
          <w:tcPr>
            <w:tcW w:w="1413" w:type="dxa"/>
            <w:shd w:val="clear" w:color="auto" w:fill="D9D9D9" w:themeFill="background1" w:themeFillShade="D9"/>
          </w:tcPr>
          <w:p w14:paraId="22CC1176" w14:textId="77777777" w:rsidR="0098027F" w:rsidRPr="0004202B" w:rsidRDefault="0098027F" w:rsidP="002668BF">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09C6AA52" w14:textId="77777777" w:rsidR="0098027F" w:rsidRPr="0004202B" w:rsidRDefault="0098027F" w:rsidP="002668BF">
            <w:pPr>
              <w:jc w:val="center"/>
              <w:rPr>
                <w:b/>
                <w:bCs/>
                <w:lang w:val="en-US" w:eastAsia="ko-KR"/>
              </w:rPr>
            </w:pPr>
            <w:r w:rsidRPr="0004202B">
              <w:rPr>
                <w:b/>
                <w:bCs/>
                <w:lang w:val="en-US" w:eastAsia="ko-KR"/>
              </w:rPr>
              <w:t>Comments</w:t>
            </w:r>
          </w:p>
        </w:tc>
      </w:tr>
      <w:tr w:rsidR="0098027F" w:rsidRPr="0004202B" w14:paraId="284A9A62" w14:textId="77777777" w:rsidTr="002668BF">
        <w:trPr>
          <w:trHeight w:val="241"/>
        </w:trPr>
        <w:tc>
          <w:tcPr>
            <w:tcW w:w="1413" w:type="dxa"/>
          </w:tcPr>
          <w:p w14:paraId="583BF99B" w14:textId="77777777" w:rsidR="0098027F" w:rsidRPr="0004202B" w:rsidRDefault="0098027F" w:rsidP="002668BF">
            <w:pPr>
              <w:rPr>
                <w:lang w:val="en-US" w:eastAsia="ko-KR"/>
              </w:rPr>
            </w:pPr>
          </w:p>
        </w:tc>
        <w:tc>
          <w:tcPr>
            <w:tcW w:w="8196" w:type="dxa"/>
          </w:tcPr>
          <w:p w14:paraId="0FE39151" w14:textId="77777777" w:rsidR="0098027F" w:rsidRPr="0004202B" w:rsidRDefault="0098027F" w:rsidP="002668BF">
            <w:pPr>
              <w:rPr>
                <w:lang w:val="en-US" w:eastAsia="ko-KR"/>
              </w:rPr>
            </w:pPr>
          </w:p>
        </w:tc>
      </w:tr>
      <w:tr w:rsidR="0098027F" w:rsidRPr="0004202B" w14:paraId="3F8143F1" w14:textId="77777777" w:rsidTr="002668BF">
        <w:trPr>
          <w:trHeight w:val="252"/>
        </w:trPr>
        <w:tc>
          <w:tcPr>
            <w:tcW w:w="1413" w:type="dxa"/>
          </w:tcPr>
          <w:p w14:paraId="51115FCB" w14:textId="77777777" w:rsidR="0098027F" w:rsidRPr="0004202B" w:rsidRDefault="0098027F" w:rsidP="002668BF">
            <w:pPr>
              <w:rPr>
                <w:lang w:val="en-US" w:eastAsia="ko-KR"/>
              </w:rPr>
            </w:pPr>
          </w:p>
        </w:tc>
        <w:tc>
          <w:tcPr>
            <w:tcW w:w="8196" w:type="dxa"/>
          </w:tcPr>
          <w:p w14:paraId="2294BF72" w14:textId="77777777" w:rsidR="0098027F" w:rsidRPr="0004202B" w:rsidRDefault="0098027F" w:rsidP="002668BF">
            <w:pPr>
              <w:rPr>
                <w:lang w:val="en-US" w:eastAsia="ko-KR"/>
              </w:rPr>
            </w:pPr>
          </w:p>
        </w:tc>
      </w:tr>
    </w:tbl>
    <w:p w14:paraId="0F580148" w14:textId="77777777" w:rsidR="00941902" w:rsidRDefault="00941902" w:rsidP="009D493A">
      <w:pPr>
        <w:rPr>
          <w:lang w:eastAsia="ko-KR"/>
        </w:rPr>
      </w:pPr>
    </w:p>
    <w:p w14:paraId="7E39372E" w14:textId="7406E4DB" w:rsidR="0060794F" w:rsidRDefault="0060794F" w:rsidP="0060794F">
      <w:pPr>
        <w:rPr>
          <w:lang w:eastAsia="ko-KR"/>
        </w:rPr>
      </w:pPr>
    </w:p>
    <w:p w14:paraId="774463C8"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47869D38" w14:textId="124A4A55" w:rsidR="0060794F" w:rsidRDefault="0060794F" w:rsidP="0060794F">
      <w:pPr>
        <w:rPr>
          <w:lang w:eastAsia="ko-KR"/>
        </w:rPr>
      </w:pPr>
    </w:p>
    <w:tbl>
      <w:tblPr>
        <w:tblStyle w:val="ad"/>
        <w:tblW w:w="0" w:type="auto"/>
        <w:tblLook w:val="04A0" w:firstRow="1" w:lastRow="0" w:firstColumn="1" w:lastColumn="0" w:noHBand="0" w:noVBand="1"/>
      </w:tblPr>
      <w:tblGrid>
        <w:gridCol w:w="1694"/>
        <w:gridCol w:w="7937"/>
      </w:tblGrid>
      <w:tr w:rsidR="0060794F" w:rsidRPr="0060794F" w14:paraId="1EDACE56" w14:textId="77777777" w:rsidTr="00C6046E">
        <w:tc>
          <w:tcPr>
            <w:tcW w:w="0" w:type="auto"/>
            <w:vAlign w:val="center"/>
            <w:hideMark/>
          </w:tcPr>
          <w:p w14:paraId="52AD619B" w14:textId="77777777" w:rsidR="0060794F" w:rsidRPr="0060794F" w:rsidRDefault="0060794F">
            <w:pPr>
              <w:rPr>
                <w:lang w:val="en-US" w:eastAsia="ko-KR"/>
              </w:rPr>
            </w:pPr>
            <w:r w:rsidRPr="0060794F">
              <w:rPr>
                <w:lang w:eastAsia="ko-KR"/>
              </w:rPr>
              <w:t>Companies</w:t>
            </w:r>
          </w:p>
        </w:tc>
        <w:tc>
          <w:tcPr>
            <w:tcW w:w="0" w:type="auto"/>
            <w:vAlign w:val="center"/>
            <w:hideMark/>
          </w:tcPr>
          <w:p w14:paraId="608664ED" w14:textId="77777777" w:rsidR="0060794F" w:rsidRPr="0060794F" w:rsidRDefault="0060794F">
            <w:pPr>
              <w:rPr>
                <w:lang w:eastAsia="ko-KR"/>
              </w:rPr>
            </w:pPr>
            <w:r w:rsidRPr="0060794F">
              <w:rPr>
                <w:lang w:eastAsia="ko-KR"/>
              </w:rPr>
              <w:t>Proposals and observations</w:t>
            </w:r>
          </w:p>
        </w:tc>
      </w:tr>
      <w:tr w:rsidR="0060794F" w:rsidRPr="0060794F" w14:paraId="1640F224" w14:textId="77777777" w:rsidTr="00C6046E">
        <w:tc>
          <w:tcPr>
            <w:tcW w:w="0" w:type="auto"/>
            <w:vAlign w:val="center"/>
            <w:hideMark/>
          </w:tcPr>
          <w:p w14:paraId="4B2A84D8" w14:textId="77777777" w:rsidR="0060794F" w:rsidRPr="0060794F" w:rsidRDefault="0060794F">
            <w:pPr>
              <w:rPr>
                <w:lang w:eastAsia="ko-KR"/>
              </w:rPr>
            </w:pPr>
            <w:r w:rsidRPr="0060794F">
              <w:rPr>
                <w:lang w:eastAsia="ko-KR"/>
              </w:rPr>
              <w:t>FUTUREWEI</w:t>
            </w:r>
          </w:p>
        </w:tc>
        <w:tc>
          <w:tcPr>
            <w:tcW w:w="0" w:type="auto"/>
            <w:vAlign w:val="center"/>
            <w:hideMark/>
          </w:tcPr>
          <w:p w14:paraId="393736E0" w14:textId="77777777" w:rsidR="0060794F" w:rsidRPr="0060794F" w:rsidRDefault="0060794F">
            <w:pPr>
              <w:rPr>
                <w:lang w:eastAsia="ko-KR"/>
              </w:rPr>
            </w:pPr>
            <w:r w:rsidRPr="0060794F">
              <w:rPr>
                <w:lang w:eastAsia="ko-KR"/>
              </w:rPr>
              <w:t>Observation 5: For DO-A, most of the outdoor use cases can reuse the existing paging / inventory procedures developed for Rel-19.</w:t>
            </w:r>
            <w:r w:rsidRPr="0060794F">
              <w:rPr>
                <w:lang w:eastAsia="ko-KR"/>
              </w:rPr>
              <w:br/>
              <w:t>Observation 6: Procedures to support DO-A appear similar to contention based random access.</w:t>
            </w:r>
          </w:p>
        </w:tc>
      </w:tr>
      <w:tr w:rsidR="0060794F" w:rsidRPr="0060794F" w14:paraId="4929E339" w14:textId="77777777" w:rsidTr="00C6046E">
        <w:tc>
          <w:tcPr>
            <w:tcW w:w="0" w:type="auto"/>
            <w:vAlign w:val="center"/>
            <w:hideMark/>
          </w:tcPr>
          <w:p w14:paraId="5495FC7C" w14:textId="77777777" w:rsidR="0060794F" w:rsidRPr="0060794F" w:rsidRDefault="0060794F">
            <w:pPr>
              <w:rPr>
                <w:lang w:eastAsia="ko-KR"/>
              </w:rPr>
            </w:pPr>
            <w:r w:rsidRPr="0060794F">
              <w:rPr>
                <w:lang w:eastAsia="ko-KR"/>
              </w:rPr>
              <w:t>Spreadtrum, UNISOC</w:t>
            </w:r>
          </w:p>
        </w:tc>
        <w:tc>
          <w:tcPr>
            <w:tcW w:w="0" w:type="auto"/>
            <w:vAlign w:val="center"/>
            <w:hideMark/>
          </w:tcPr>
          <w:p w14:paraId="1903FDBC" w14:textId="77777777" w:rsidR="0060794F" w:rsidRPr="0060794F" w:rsidRDefault="0060794F">
            <w:pPr>
              <w:rPr>
                <w:lang w:eastAsia="ko-KR"/>
              </w:rPr>
            </w:pPr>
            <w:r w:rsidRPr="0060794F">
              <w:rPr>
                <w:lang w:eastAsia="ko-KR"/>
              </w:rPr>
              <w:t>Proposal 12: It is up to RAN2 decision how to determine/indicate the D2R resource(s) for the first D2R transmission for DO-A traffic.</w:t>
            </w:r>
            <w:r w:rsidRPr="0060794F">
              <w:rPr>
                <w:lang w:eastAsia="ko-KR"/>
              </w:rPr>
              <w:br/>
              <w:t>Proposal 13: New periodic sync signal should be introduced in Rel-20 for supporting the synchronization of active device for DO-A traffic.</w:t>
            </w:r>
            <w:r w:rsidRPr="0060794F">
              <w:rPr>
                <w:lang w:eastAsia="ko-KR"/>
              </w:rPr>
              <w:br/>
              <w:t>Proposal 14: The design for inventory / command and DOA for outdoor scenarios should be fully applicable to indoor scenarios for active device.</w:t>
            </w:r>
          </w:p>
        </w:tc>
      </w:tr>
      <w:tr w:rsidR="0060794F" w:rsidRPr="0060794F" w14:paraId="38456F0B" w14:textId="77777777" w:rsidTr="00C6046E">
        <w:tc>
          <w:tcPr>
            <w:tcW w:w="0" w:type="auto"/>
            <w:vAlign w:val="center"/>
            <w:hideMark/>
          </w:tcPr>
          <w:p w14:paraId="66FED7F3" w14:textId="77777777" w:rsidR="0060794F" w:rsidRPr="0060794F" w:rsidRDefault="0060794F">
            <w:pPr>
              <w:rPr>
                <w:lang w:eastAsia="ko-KR"/>
              </w:rPr>
            </w:pPr>
            <w:r w:rsidRPr="0060794F">
              <w:rPr>
                <w:lang w:eastAsia="ko-KR"/>
              </w:rPr>
              <w:t>Huawei, HiSilicon</w:t>
            </w:r>
          </w:p>
        </w:tc>
        <w:tc>
          <w:tcPr>
            <w:tcW w:w="0" w:type="auto"/>
            <w:vAlign w:val="center"/>
            <w:hideMark/>
          </w:tcPr>
          <w:p w14:paraId="59AF61BD" w14:textId="77777777" w:rsidR="0060794F" w:rsidRPr="0060794F" w:rsidRDefault="0060794F">
            <w:pPr>
              <w:rPr>
                <w:lang w:eastAsia="ko-KR"/>
              </w:rPr>
            </w:pPr>
            <w:r w:rsidRPr="0060794F">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sidRPr="0060794F">
              <w:rPr>
                <w:lang w:eastAsia="ko-KR"/>
              </w:rPr>
              <w:br/>
              <w:t xml:space="preserve">Proposal 26: The random-access procedure with DO-A traffic is different from that with DO-DTT/DT in Rel-19 with following characteristics: </w:t>
            </w:r>
            <w:r w:rsidRPr="0060794F">
              <w:rPr>
                <w:lang w:eastAsia="ko-KR"/>
              </w:rPr>
              <w:br/>
              <w:t>• R2D periodic block for synchronization and a SIB-like transmission are broadcast periodically.</w:t>
            </w:r>
            <w:r w:rsidRPr="0060794F">
              <w:rPr>
                <w:lang w:eastAsia="ko-KR"/>
              </w:rPr>
              <w:br/>
              <w:t>• Parameters related to the time and frequency resources of ROs for Msg1 for the initial transmission for DO-A is carried by the SIB-like transmission.</w:t>
            </w:r>
            <w:r w:rsidRPr="0060794F">
              <w:rPr>
                <w:lang w:eastAsia="ko-KR"/>
              </w:rPr>
              <w:br/>
              <w:t>• Device selects appropriate RO from the indicated set of ROs to send Msg1.</w:t>
            </w:r>
            <w:r w:rsidRPr="0060794F">
              <w:rPr>
                <w:lang w:eastAsia="ko-KR"/>
              </w:rPr>
              <w:br/>
              <w:t>• Different coverage levels have different ROs.</w:t>
            </w:r>
          </w:p>
        </w:tc>
      </w:tr>
      <w:tr w:rsidR="0060794F" w:rsidRPr="0060794F" w14:paraId="12837A1C" w14:textId="77777777" w:rsidTr="00C6046E">
        <w:tc>
          <w:tcPr>
            <w:tcW w:w="0" w:type="auto"/>
            <w:vAlign w:val="center"/>
            <w:hideMark/>
          </w:tcPr>
          <w:p w14:paraId="5AC1DB9A" w14:textId="77777777" w:rsidR="0060794F" w:rsidRPr="0060794F" w:rsidRDefault="0060794F">
            <w:pPr>
              <w:rPr>
                <w:lang w:eastAsia="ko-KR"/>
              </w:rPr>
            </w:pPr>
            <w:r w:rsidRPr="0060794F">
              <w:rPr>
                <w:lang w:eastAsia="ko-KR"/>
              </w:rPr>
              <w:t>Ericsson</w:t>
            </w:r>
          </w:p>
        </w:tc>
        <w:tc>
          <w:tcPr>
            <w:tcW w:w="0" w:type="auto"/>
            <w:vAlign w:val="center"/>
            <w:hideMark/>
          </w:tcPr>
          <w:p w14:paraId="5A127E48" w14:textId="77777777" w:rsidR="0060794F" w:rsidRPr="0060794F" w:rsidRDefault="0060794F">
            <w:pPr>
              <w:rPr>
                <w:lang w:eastAsia="ko-KR"/>
              </w:rPr>
            </w:pPr>
            <w:r w:rsidRPr="0060794F">
              <w:rPr>
                <w:lang w:eastAsia="ko-KR"/>
              </w:rPr>
              <w:t>Observation 11 In our view, the provisioning of resources for DO-A traffic can be performed either with a synchronization signal, a paging message, or a separate control message.</w:t>
            </w:r>
            <w:r w:rsidRPr="0060794F">
              <w:rPr>
                <w:lang w:eastAsia="ko-KR"/>
              </w:rPr>
              <w:br/>
              <w:t xml:space="preserve">Proposal 13 Study the random access resource allocation mechanisms for DO-A traffic. </w:t>
            </w:r>
            <w:r w:rsidRPr="0060794F">
              <w:rPr>
                <w:lang w:eastAsia="ko-KR"/>
              </w:rPr>
              <w:br/>
              <w:t>Observation 12 Dedicated resource provisioning for A-IoT devices with DO-A traffic might lead to resource wastage.</w:t>
            </w:r>
            <w:r w:rsidRPr="0060794F">
              <w:rPr>
                <w:lang w:eastAsia="ko-KR"/>
              </w:rPr>
              <w:br/>
              <w:t xml:space="preserve">Observation 13 A pool of shared resources can be allocated by the network for all the traffic types (DT, DO-DTT, DO-A) to minimize resource wastage. </w:t>
            </w:r>
            <w:r w:rsidRPr="0060794F">
              <w:rPr>
                <w:lang w:eastAsia="ko-KR"/>
              </w:rPr>
              <w:br/>
              <w:t xml:space="preserve">Observation 14 To support DO-A traffic type a Rel-19 like paging message is not needed. </w:t>
            </w:r>
          </w:p>
        </w:tc>
      </w:tr>
      <w:tr w:rsidR="0060794F" w:rsidRPr="0060794F" w14:paraId="73D1E12C" w14:textId="77777777" w:rsidTr="00C6046E">
        <w:tc>
          <w:tcPr>
            <w:tcW w:w="0" w:type="auto"/>
            <w:vAlign w:val="center"/>
            <w:hideMark/>
          </w:tcPr>
          <w:p w14:paraId="58F03181" w14:textId="77777777" w:rsidR="0060794F" w:rsidRPr="0060794F" w:rsidRDefault="0060794F">
            <w:pPr>
              <w:rPr>
                <w:lang w:eastAsia="ko-KR"/>
              </w:rPr>
            </w:pPr>
            <w:r w:rsidRPr="0060794F">
              <w:rPr>
                <w:lang w:eastAsia="ko-KR"/>
              </w:rPr>
              <w:t>CATT</w:t>
            </w:r>
          </w:p>
        </w:tc>
        <w:tc>
          <w:tcPr>
            <w:tcW w:w="0" w:type="auto"/>
            <w:vAlign w:val="center"/>
            <w:hideMark/>
          </w:tcPr>
          <w:p w14:paraId="20B1FA2F" w14:textId="77777777" w:rsidR="0060794F" w:rsidRDefault="0060794F">
            <w:pPr>
              <w:rPr>
                <w:lang w:eastAsia="ko-KR"/>
              </w:rPr>
            </w:pPr>
            <w:r w:rsidRPr="0060794F">
              <w:rPr>
                <w:lang w:eastAsia="ko-KR"/>
              </w:rPr>
              <w:t>Proposal 22: The R2D synchronization signal should be studied in Rel-20 to support A-IoT device synchronization to the reader for the D2R transmission of DO-A traffic type</w:t>
            </w:r>
            <w:r w:rsidRPr="0060794F">
              <w:rPr>
                <w:lang w:eastAsia="ko-KR"/>
              </w:rPr>
              <w:br/>
              <w:t>Proposal 23: The control information for the A-IoT resource allocation of D2R transmission for DoA traffic type should be studied in RAN1.</w:t>
            </w:r>
          </w:p>
          <w:p w14:paraId="11A7F796" w14:textId="66D7AE98" w:rsidR="0060794F" w:rsidRPr="0060794F" w:rsidRDefault="0060794F">
            <w:pPr>
              <w:rPr>
                <w:lang w:eastAsia="ko-KR"/>
              </w:rPr>
            </w:pPr>
            <w:r w:rsidRPr="0060794F">
              <w:rPr>
                <w:lang w:eastAsia="ko-KR"/>
              </w:rPr>
              <w:t>Proposal 31: It is necessary to study how to efficiently configure the D2R transmission resource for DO-A traffic in Rel-20.</w:t>
            </w:r>
            <w:r w:rsidRPr="0060794F">
              <w:rPr>
                <w:lang w:eastAsia="ko-KR"/>
              </w:rPr>
              <w:br/>
              <w:t>Proposal 32: It is necessary to study the efficient resource selection mechanism to avoid the collision for multiple devices in Rel-20.</w:t>
            </w:r>
            <w:r w:rsidRPr="0060794F">
              <w:rPr>
                <w:lang w:eastAsia="ko-KR"/>
              </w:rPr>
              <w:br/>
              <w:t>Proposal 33: It is necessary to study the efficient timing and synchronization mechanism for A-IoT device 2b/C in Rel-20.</w:t>
            </w:r>
          </w:p>
        </w:tc>
      </w:tr>
      <w:tr w:rsidR="0060794F" w:rsidRPr="0060794F" w14:paraId="3E47E724" w14:textId="77777777" w:rsidTr="00C6046E">
        <w:tc>
          <w:tcPr>
            <w:tcW w:w="0" w:type="auto"/>
            <w:vAlign w:val="center"/>
            <w:hideMark/>
          </w:tcPr>
          <w:p w14:paraId="29A49E93" w14:textId="77777777" w:rsidR="0060794F" w:rsidRPr="0060794F" w:rsidRDefault="0060794F">
            <w:pPr>
              <w:rPr>
                <w:lang w:eastAsia="ko-KR"/>
              </w:rPr>
            </w:pPr>
            <w:r w:rsidRPr="0060794F">
              <w:rPr>
                <w:lang w:eastAsia="ko-KR"/>
              </w:rPr>
              <w:t>vivo</w:t>
            </w:r>
          </w:p>
        </w:tc>
        <w:tc>
          <w:tcPr>
            <w:tcW w:w="0" w:type="auto"/>
            <w:vAlign w:val="center"/>
            <w:hideMark/>
          </w:tcPr>
          <w:p w14:paraId="2B6434BC" w14:textId="77777777" w:rsidR="0060794F" w:rsidRPr="0060794F" w:rsidRDefault="0060794F">
            <w:pPr>
              <w:rPr>
                <w:lang w:eastAsia="ko-KR"/>
              </w:rPr>
            </w:pPr>
            <w:r w:rsidRPr="0060794F">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sidRPr="0060794F">
              <w:rPr>
                <w:lang w:eastAsia="ko-KR"/>
              </w:rPr>
              <w:br/>
              <w:t>Proposal 23: Study to support DOA traffic in R20 AIoT SI with the following aspects:</w:t>
            </w:r>
            <w:r w:rsidRPr="0060794F">
              <w:rPr>
                <w:lang w:eastAsia="ko-KR"/>
              </w:rPr>
              <w:br/>
              <w:t>• Timing sync and frequency calibration providing for the D2R transmission of DOA traffic e.g., via periodic sync signal.</w:t>
            </w:r>
            <w:r w:rsidRPr="0060794F">
              <w:rPr>
                <w:lang w:eastAsia="ko-KR"/>
              </w:rPr>
              <w:br/>
              <w:t>• Resource pre-configuration for D2R transmission of DOA traffic e.g., via broadcast signaling.</w:t>
            </w:r>
          </w:p>
        </w:tc>
      </w:tr>
      <w:tr w:rsidR="0060794F" w:rsidRPr="0060794F" w14:paraId="576C9E2C" w14:textId="77777777" w:rsidTr="00C6046E">
        <w:tc>
          <w:tcPr>
            <w:tcW w:w="0" w:type="auto"/>
            <w:vAlign w:val="center"/>
            <w:hideMark/>
          </w:tcPr>
          <w:p w14:paraId="677B178F" w14:textId="77777777" w:rsidR="0060794F" w:rsidRPr="0060794F" w:rsidRDefault="0060794F">
            <w:pPr>
              <w:rPr>
                <w:lang w:eastAsia="ko-KR"/>
              </w:rPr>
            </w:pPr>
            <w:r w:rsidRPr="0060794F">
              <w:rPr>
                <w:lang w:eastAsia="ko-KR"/>
              </w:rPr>
              <w:t>Nokia</w:t>
            </w:r>
          </w:p>
        </w:tc>
        <w:tc>
          <w:tcPr>
            <w:tcW w:w="0" w:type="auto"/>
            <w:vAlign w:val="center"/>
            <w:hideMark/>
          </w:tcPr>
          <w:p w14:paraId="7843ADBA" w14:textId="77777777" w:rsidR="0060794F" w:rsidRPr="0060794F" w:rsidRDefault="0060794F">
            <w:pPr>
              <w:rPr>
                <w:lang w:eastAsia="ko-KR"/>
              </w:rPr>
            </w:pPr>
            <w:r w:rsidRPr="0060794F">
              <w:rPr>
                <w:lang w:eastAsia="ko-KR"/>
              </w:rPr>
              <w:t>Proposal 4: Study resource allocation mechanisms for DO-A transmission.</w:t>
            </w:r>
            <w:r w:rsidRPr="0060794F">
              <w:rPr>
                <w:lang w:eastAsia="ko-KR"/>
              </w:rPr>
              <w:br/>
              <w:t>Proposal 5: Study synchronisation mechanisms for DO-A transmission to assist the device in achieving time synchronization.</w:t>
            </w:r>
          </w:p>
        </w:tc>
      </w:tr>
      <w:tr w:rsidR="0060794F" w:rsidRPr="0060794F" w14:paraId="7C064FA2" w14:textId="77777777" w:rsidTr="00C6046E">
        <w:tc>
          <w:tcPr>
            <w:tcW w:w="0" w:type="auto"/>
            <w:vAlign w:val="center"/>
            <w:hideMark/>
          </w:tcPr>
          <w:p w14:paraId="7CFCE382" w14:textId="77777777" w:rsidR="0060794F" w:rsidRPr="0060794F" w:rsidRDefault="0060794F">
            <w:pPr>
              <w:rPr>
                <w:lang w:eastAsia="ko-KR"/>
              </w:rPr>
            </w:pPr>
            <w:r w:rsidRPr="0060794F">
              <w:rPr>
                <w:lang w:eastAsia="ko-KR"/>
              </w:rPr>
              <w:t>Xiaomi</w:t>
            </w:r>
          </w:p>
        </w:tc>
        <w:tc>
          <w:tcPr>
            <w:tcW w:w="0" w:type="auto"/>
            <w:vAlign w:val="center"/>
            <w:hideMark/>
          </w:tcPr>
          <w:p w14:paraId="0CB0F727" w14:textId="77777777" w:rsidR="0060794F" w:rsidRPr="0060794F" w:rsidRDefault="0060794F">
            <w:pPr>
              <w:rPr>
                <w:lang w:eastAsia="ko-KR"/>
              </w:rPr>
            </w:pPr>
            <w:r w:rsidRPr="0060794F">
              <w:rPr>
                <w:lang w:eastAsia="ko-KR"/>
              </w:rPr>
              <w:t>Proposal 19: For Rel-20 A-IoT, to reduce latency for emergency cases, it could be considered to allow DOA data to be sent together with Msg3.</w:t>
            </w:r>
            <w:r w:rsidRPr="0060794F">
              <w:rPr>
                <w:lang w:eastAsia="ko-KR"/>
              </w:rPr>
              <w:br/>
              <w:t>Proposal 29: For DOA resources determination in Rel-20, resource pool-based method and Msg3-associated method can be studied.</w:t>
            </w:r>
          </w:p>
        </w:tc>
      </w:tr>
      <w:tr w:rsidR="0060794F" w:rsidRPr="0060794F" w14:paraId="2B47DCE6" w14:textId="77777777" w:rsidTr="00C6046E">
        <w:tc>
          <w:tcPr>
            <w:tcW w:w="0" w:type="auto"/>
            <w:vAlign w:val="center"/>
            <w:hideMark/>
          </w:tcPr>
          <w:p w14:paraId="1929EA19" w14:textId="77777777" w:rsidR="0060794F" w:rsidRPr="0060794F" w:rsidRDefault="0060794F">
            <w:pPr>
              <w:rPr>
                <w:lang w:eastAsia="ko-KR"/>
              </w:rPr>
            </w:pPr>
            <w:r w:rsidRPr="0060794F">
              <w:rPr>
                <w:lang w:eastAsia="ko-KR"/>
              </w:rPr>
              <w:t>China Telecom</w:t>
            </w:r>
          </w:p>
        </w:tc>
        <w:tc>
          <w:tcPr>
            <w:tcW w:w="0" w:type="auto"/>
            <w:vAlign w:val="center"/>
            <w:hideMark/>
          </w:tcPr>
          <w:p w14:paraId="78067873" w14:textId="77777777" w:rsidR="0060794F" w:rsidRPr="0060794F" w:rsidRDefault="0060794F">
            <w:pPr>
              <w:rPr>
                <w:lang w:eastAsia="ko-KR"/>
              </w:rPr>
            </w:pPr>
            <w:r w:rsidRPr="0060794F">
              <w:rPr>
                <w:lang w:eastAsia="ko-KR"/>
              </w:rPr>
              <w:t>Proposal 2: Support a pre-configuration R2D signalling for device 2b/C to select a resource and transmit its MSG1 message.</w:t>
            </w:r>
          </w:p>
        </w:tc>
      </w:tr>
      <w:tr w:rsidR="0060794F" w:rsidRPr="0060794F" w14:paraId="2D179390" w14:textId="77777777" w:rsidTr="00C6046E">
        <w:tc>
          <w:tcPr>
            <w:tcW w:w="0" w:type="auto"/>
            <w:vAlign w:val="center"/>
            <w:hideMark/>
          </w:tcPr>
          <w:p w14:paraId="7EF2269D" w14:textId="77777777" w:rsidR="0060794F" w:rsidRPr="0060794F" w:rsidRDefault="0060794F">
            <w:pPr>
              <w:rPr>
                <w:lang w:eastAsia="ko-KR"/>
              </w:rPr>
            </w:pPr>
            <w:r w:rsidRPr="0060794F">
              <w:rPr>
                <w:lang w:eastAsia="ko-KR"/>
              </w:rPr>
              <w:t>Samsung</w:t>
            </w:r>
          </w:p>
        </w:tc>
        <w:tc>
          <w:tcPr>
            <w:tcW w:w="0" w:type="auto"/>
            <w:vAlign w:val="center"/>
            <w:hideMark/>
          </w:tcPr>
          <w:p w14:paraId="2AC044AE" w14:textId="77777777" w:rsidR="0060794F" w:rsidRPr="0060794F" w:rsidRDefault="0060794F">
            <w:pPr>
              <w:rPr>
                <w:lang w:eastAsia="ko-KR"/>
              </w:rPr>
            </w:pPr>
            <w:r w:rsidRPr="0060794F">
              <w:rPr>
                <w:lang w:eastAsia="ko-KR"/>
              </w:rPr>
              <w:t>Observation 1: Non-trigger-based periodic traffic and event-driven traffic, which constitute key traffic types in the consolidated sensor use cases, cannot be supported by DO-DTT.</w:t>
            </w:r>
            <w:r w:rsidRPr="0060794F">
              <w:rPr>
                <w:lang w:eastAsia="ko-KR"/>
              </w:rPr>
              <w:br/>
              <w:t>Proposal 8: DO-A traffic includes traffic types in which the device autonomously transmits data without receiving an explicit trigger from the reader.</w:t>
            </w:r>
            <w:r w:rsidRPr="0060794F">
              <w:rPr>
                <w:lang w:eastAsia="ko-KR"/>
              </w:rPr>
              <w:br/>
              <w:t>Proposal 9: Two types of DO-A traffic are studied in Rel-20.</w:t>
            </w:r>
            <w:r w:rsidRPr="0060794F">
              <w:rPr>
                <w:lang w:eastAsia="ko-KR"/>
              </w:rPr>
              <w:br/>
              <w:t>• Type A (Non-Trigger-based periodic traffic): the devices can transmit data at regular intervals without requiring a trigger from the reader.</w:t>
            </w:r>
            <w:r w:rsidRPr="0060794F">
              <w:rPr>
                <w:lang w:eastAsia="ko-KR"/>
              </w:rPr>
              <w:br/>
              <w:t>• Type B (Event-driven traffic): the devices can initiate communication when a specific event or threshold is met.</w:t>
            </w:r>
            <w:r w:rsidRPr="0060794F">
              <w:rPr>
                <w:lang w:eastAsia="ko-KR"/>
              </w:rPr>
              <w:br/>
              <w:t>Proposal 10: Study the feasibility of using reference signals for maintaining time and frequency synchronization in DO-A operation.</w:t>
            </w:r>
          </w:p>
        </w:tc>
      </w:tr>
      <w:tr w:rsidR="0060794F" w:rsidRPr="0060794F" w14:paraId="3584246F" w14:textId="77777777" w:rsidTr="00C6046E">
        <w:tc>
          <w:tcPr>
            <w:tcW w:w="0" w:type="auto"/>
            <w:vAlign w:val="center"/>
            <w:hideMark/>
          </w:tcPr>
          <w:p w14:paraId="7C84D8AB" w14:textId="77777777" w:rsidR="0060794F" w:rsidRPr="0060794F" w:rsidRDefault="0060794F">
            <w:pPr>
              <w:rPr>
                <w:lang w:eastAsia="ko-KR"/>
              </w:rPr>
            </w:pPr>
            <w:r w:rsidRPr="0060794F">
              <w:rPr>
                <w:lang w:eastAsia="ko-KR"/>
              </w:rPr>
              <w:t>ZTE Corporation, Sanechips</w:t>
            </w:r>
          </w:p>
        </w:tc>
        <w:tc>
          <w:tcPr>
            <w:tcW w:w="0" w:type="auto"/>
            <w:vAlign w:val="center"/>
            <w:hideMark/>
          </w:tcPr>
          <w:p w14:paraId="0F7924C4" w14:textId="77777777" w:rsidR="0060794F" w:rsidRPr="0060794F" w:rsidRDefault="0060794F">
            <w:pPr>
              <w:rPr>
                <w:lang w:eastAsia="ko-KR"/>
              </w:rPr>
            </w:pPr>
            <w:r w:rsidRPr="0060794F">
              <w:rPr>
                <w:lang w:eastAsia="ko-KR"/>
              </w:rPr>
              <w:t>Proposal 14: For DO-A traffic, the device with autonomous access requirement can transmit an access attempt based on</w:t>
            </w:r>
            <w:r w:rsidRPr="0060794F">
              <w:rPr>
                <w:lang w:eastAsia="ko-KR"/>
              </w:rPr>
              <w:br/>
              <w:t>• Option 1: Periodic access timing</w:t>
            </w:r>
            <w:r w:rsidRPr="0060794F">
              <w:rPr>
                <w:lang w:eastAsia="ko-KR"/>
              </w:rPr>
              <w:br/>
              <w:t>• Option 2: Dynamic access timing triggered by R2D DO-A message</w:t>
            </w:r>
            <w:r w:rsidRPr="0060794F">
              <w:rPr>
                <w:lang w:eastAsia="ko-KR"/>
              </w:rPr>
              <w:br/>
              <w:t>Proposal 15: For DO-A traffic, the following three options can be considered as the access attempt transmitted by the device.</w:t>
            </w:r>
            <w:r w:rsidRPr="0060794F">
              <w:rPr>
                <w:lang w:eastAsia="ko-KR"/>
              </w:rPr>
              <w:br/>
              <w:t>• Option 1: Access request</w:t>
            </w:r>
            <w:r w:rsidRPr="0060794F">
              <w:rPr>
                <w:lang w:eastAsia="ko-KR"/>
              </w:rPr>
              <w:br/>
              <w:t>• Option 2: Msg1 (RN16)</w:t>
            </w:r>
            <w:r w:rsidRPr="0060794F">
              <w:rPr>
                <w:lang w:eastAsia="ko-KR"/>
              </w:rPr>
              <w:br/>
              <w:t>• Option 3: Direct D2R transmission (including Device ID)</w:t>
            </w:r>
          </w:p>
        </w:tc>
      </w:tr>
      <w:tr w:rsidR="0060794F" w:rsidRPr="0060794F" w14:paraId="467286EA" w14:textId="77777777" w:rsidTr="00C6046E">
        <w:tc>
          <w:tcPr>
            <w:tcW w:w="0" w:type="auto"/>
            <w:vAlign w:val="center"/>
            <w:hideMark/>
          </w:tcPr>
          <w:p w14:paraId="297676C4" w14:textId="77777777" w:rsidR="0060794F" w:rsidRPr="0060794F" w:rsidRDefault="0060794F">
            <w:pPr>
              <w:rPr>
                <w:lang w:eastAsia="ko-KR"/>
              </w:rPr>
            </w:pPr>
            <w:r w:rsidRPr="0060794F">
              <w:rPr>
                <w:lang w:eastAsia="ko-KR"/>
              </w:rPr>
              <w:t>Lenovo</w:t>
            </w:r>
          </w:p>
        </w:tc>
        <w:tc>
          <w:tcPr>
            <w:tcW w:w="0" w:type="auto"/>
            <w:vAlign w:val="center"/>
            <w:hideMark/>
          </w:tcPr>
          <w:p w14:paraId="40B6F8C5" w14:textId="77777777" w:rsidR="0060794F" w:rsidRPr="0060794F" w:rsidRDefault="0060794F">
            <w:pPr>
              <w:rPr>
                <w:lang w:eastAsia="ko-KR"/>
              </w:rPr>
            </w:pPr>
            <w:r w:rsidRPr="0060794F">
              <w:rPr>
                <w:lang w:eastAsia="ko-KR"/>
              </w:rPr>
              <w:t>Proposal 8: A dedicated Sync-R2D is required to support time/frequency synchronization for DO-A traffic.</w:t>
            </w:r>
            <w:r w:rsidRPr="0060794F">
              <w:rPr>
                <w:lang w:eastAsia="ko-KR"/>
              </w:rPr>
              <w:br/>
              <w:t xml:space="preserve">Proposal 9: The Sync-R2D structure must include at least two key components: </w:t>
            </w:r>
            <w:r w:rsidRPr="0060794F">
              <w:rPr>
                <w:lang w:eastAsia="ko-KR"/>
              </w:rPr>
              <w:br/>
              <w:t xml:space="preserve">• SIP is used to identify the start of the Sync-R2D transmission, </w:t>
            </w:r>
            <w:r w:rsidRPr="0060794F">
              <w:rPr>
                <w:lang w:eastAsia="ko-KR"/>
              </w:rPr>
              <w:br/>
              <w:t>• frequency calibration signal (FCS) is used to enable devices to achieve frequency calibration and/or time synchronization.</w:t>
            </w:r>
            <w:r w:rsidRPr="0060794F">
              <w:rPr>
                <w:lang w:eastAsia="ko-KR"/>
              </w:rPr>
              <w:br/>
              <w:t>Proposal 10: For Sync-R2D transmissions, two methods can be considered:</w:t>
            </w:r>
            <w:r w:rsidRPr="0060794F">
              <w:rPr>
                <w:lang w:eastAsia="ko-KR"/>
              </w:rPr>
              <w:br/>
              <w:t xml:space="preserve">• Reader-initiated Sync-R2D transmission, </w:t>
            </w:r>
            <w:r w:rsidRPr="0060794F">
              <w:rPr>
                <w:lang w:eastAsia="ko-KR"/>
              </w:rPr>
              <w:br/>
              <w:t>• Device-triggered Sync-R2D transmission (upon DO-A traffic intention).</w:t>
            </w:r>
            <w:r w:rsidRPr="0060794F">
              <w:rPr>
                <w:lang w:eastAsia="ko-KR"/>
              </w:rPr>
              <w:br/>
              <w:t xml:space="preserve">Proposal 11: In case of reader-initiated Sync-R2D transmission, the following resource allocation can be considered for Sync-R2D: </w:t>
            </w:r>
            <w:r w:rsidRPr="0060794F">
              <w:rPr>
                <w:lang w:eastAsia="ko-KR"/>
              </w:rPr>
              <w:br/>
              <w:t>• Dynamic resource allocation and indication by reader</w:t>
            </w:r>
            <w:r w:rsidRPr="0060794F">
              <w:rPr>
                <w:lang w:eastAsia="ko-KR"/>
              </w:rPr>
              <w:br/>
              <w:t>• Predefined periodic resource allocation</w:t>
            </w:r>
            <w:r w:rsidRPr="0060794F">
              <w:rPr>
                <w:lang w:eastAsia="ko-KR"/>
              </w:rPr>
              <w:br/>
              <w:t>Proposal 12: In case of device-triggered Sync-R2D transmission, a dedicated D2R (Req-D2R) is required for device to send a time/frequency synchronization request.</w:t>
            </w:r>
            <w:r w:rsidRPr="0060794F">
              <w:rPr>
                <w:lang w:eastAsia="ko-KR"/>
              </w:rPr>
              <w:br/>
              <w:t>Observation 1: DO-A traffic’s unpredictable arrival and ±90 s timing drift render conventional scheduled resources ineffective, demanding a new collision-robust resource allocation method.</w:t>
            </w:r>
            <w:r w:rsidRPr="0060794F">
              <w:rPr>
                <w:lang w:eastAsia="ko-KR"/>
              </w:rPr>
              <w:br/>
              <w:t>Proposal 13: Dedicated band or broadcasting a set of resource is considered for resource allocation in supporting DO-A traffic.</w:t>
            </w:r>
          </w:p>
        </w:tc>
      </w:tr>
      <w:tr w:rsidR="0060794F" w:rsidRPr="0060794F" w14:paraId="191FAA9B" w14:textId="77777777" w:rsidTr="00C6046E">
        <w:tc>
          <w:tcPr>
            <w:tcW w:w="0" w:type="auto"/>
            <w:vAlign w:val="center"/>
            <w:hideMark/>
          </w:tcPr>
          <w:p w14:paraId="32AEA7AF" w14:textId="77777777" w:rsidR="0060794F" w:rsidRPr="0060794F" w:rsidRDefault="0060794F">
            <w:pPr>
              <w:rPr>
                <w:lang w:eastAsia="ko-KR"/>
              </w:rPr>
            </w:pPr>
            <w:r w:rsidRPr="0060794F">
              <w:rPr>
                <w:lang w:eastAsia="ko-KR"/>
              </w:rPr>
              <w:t>Ofinno</w:t>
            </w:r>
          </w:p>
        </w:tc>
        <w:tc>
          <w:tcPr>
            <w:tcW w:w="0" w:type="auto"/>
            <w:vAlign w:val="center"/>
            <w:hideMark/>
          </w:tcPr>
          <w:p w14:paraId="7163B4E5" w14:textId="77777777" w:rsidR="0060794F" w:rsidRPr="0060794F" w:rsidRDefault="0060794F">
            <w:pPr>
              <w:rPr>
                <w:lang w:eastAsia="ko-KR"/>
              </w:rPr>
            </w:pPr>
            <w:r w:rsidRPr="0060794F">
              <w:rPr>
                <w:lang w:eastAsia="ko-KR"/>
              </w:rPr>
              <w:t xml:space="preserve">Proposal 4: RAN1 to agree the Rel-20 A-IoT system is still asynchronous from device perspective. </w:t>
            </w:r>
            <w:r w:rsidRPr="0060794F">
              <w:rPr>
                <w:lang w:eastAsia="ko-KR"/>
              </w:rPr>
              <w:br/>
              <w:t xml:space="preserve">Proposal 5: RAN1 to study necessary changes for DO-A traffic, including potentially adding a new access trigger message for DO-A and resource allocation. </w:t>
            </w:r>
          </w:p>
        </w:tc>
      </w:tr>
      <w:tr w:rsidR="0060794F" w:rsidRPr="0060794F" w14:paraId="6B1AFB6A" w14:textId="77777777" w:rsidTr="00C6046E">
        <w:tc>
          <w:tcPr>
            <w:tcW w:w="0" w:type="auto"/>
            <w:vAlign w:val="center"/>
            <w:hideMark/>
          </w:tcPr>
          <w:p w14:paraId="6EE0C80F" w14:textId="77777777" w:rsidR="0060794F" w:rsidRPr="0060794F" w:rsidRDefault="0060794F">
            <w:pPr>
              <w:rPr>
                <w:lang w:eastAsia="ko-KR"/>
              </w:rPr>
            </w:pPr>
            <w:r w:rsidRPr="0060794F">
              <w:rPr>
                <w:lang w:eastAsia="ko-KR"/>
              </w:rPr>
              <w:t>Quectel</w:t>
            </w:r>
          </w:p>
        </w:tc>
        <w:tc>
          <w:tcPr>
            <w:tcW w:w="0" w:type="auto"/>
            <w:vAlign w:val="center"/>
            <w:hideMark/>
          </w:tcPr>
          <w:p w14:paraId="4067D9CA" w14:textId="77777777" w:rsidR="0060794F" w:rsidRPr="0060794F" w:rsidRDefault="0060794F">
            <w:pPr>
              <w:rPr>
                <w:lang w:eastAsia="ko-KR"/>
              </w:rPr>
            </w:pPr>
            <w:r w:rsidRPr="0060794F">
              <w:rPr>
                <w:lang w:eastAsia="ko-KR"/>
              </w:rPr>
              <w:t xml:space="preserve">Proposal 7: </w:t>
            </w:r>
            <w:r w:rsidRPr="0060794F">
              <w:rPr>
                <w:lang w:eastAsia="ko-KR"/>
              </w:rPr>
              <w:br/>
            </w:r>
            <w:r w:rsidRPr="0060794F">
              <w:rPr>
                <w:rFonts w:cs="Times"/>
                <w:lang w:eastAsia="ko-KR"/>
              </w:rPr>
              <w:t>Ÿ</w:t>
            </w:r>
            <w:r w:rsidRPr="0060794F">
              <w:rPr>
                <w:lang w:eastAsia="ko-KR"/>
              </w:rPr>
              <w:t xml:space="preserve"> Further study the changes of Rel-19 signal or new signal design for the procedure of DO-A traffic.</w:t>
            </w:r>
          </w:p>
        </w:tc>
      </w:tr>
      <w:tr w:rsidR="0060794F" w:rsidRPr="0060794F" w14:paraId="301F5BEC" w14:textId="77777777" w:rsidTr="00C6046E">
        <w:tc>
          <w:tcPr>
            <w:tcW w:w="0" w:type="auto"/>
            <w:vAlign w:val="center"/>
            <w:hideMark/>
          </w:tcPr>
          <w:p w14:paraId="052BF3F8" w14:textId="77777777" w:rsidR="0060794F" w:rsidRPr="0060794F" w:rsidRDefault="0060794F">
            <w:pPr>
              <w:rPr>
                <w:lang w:eastAsia="ko-KR"/>
              </w:rPr>
            </w:pPr>
            <w:r w:rsidRPr="0060794F">
              <w:rPr>
                <w:lang w:eastAsia="ko-KR"/>
              </w:rPr>
              <w:t>LG Electronics</w:t>
            </w:r>
          </w:p>
        </w:tc>
        <w:tc>
          <w:tcPr>
            <w:tcW w:w="0" w:type="auto"/>
            <w:vAlign w:val="center"/>
            <w:hideMark/>
          </w:tcPr>
          <w:p w14:paraId="023B1849" w14:textId="77777777" w:rsidR="0060794F" w:rsidRPr="0060794F" w:rsidRDefault="0060794F">
            <w:pPr>
              <w:rPr>
                <w:lang w:eastAsia="ko-KR"/>
              </w:rPr>
            </w:pPr>
            <w:r w:rsidRPr="0060794F">
              <w:rPr>
                <w:lang w:eastAsia="ko-KR"/>
              </w:rPr>
              <w:t>Proposal #14: Study the D2R resource allocation schemes for DO-A traffic type:</w:t>
            </w:r>
            <w:r w:rsidRPr="0060794F">
              <w:rPr>
                <w:lang w:eastAsia="ko-KR"/>
              </w:rPr>
              <w:br/>
              <w:t>l Pre-configured D2R resource allocation.</w:t>
            </w:r>
            <w:r w:rsidRPr="0060794F">
              <w:rPr>
                <w:lang w:eastAsia="ko-KR"/>
              </w:rPr>
              <w:br/>
              <w:t>l On-demand D2R resource allocation.</w:t>
            </w:r>
            <w:r w:rsidRPr="0060794F">
              <w:rPr>
                <w:lang w:eastAsia="ko-KR"/>
              </w:rPr>
              <w:br/>
              <w:t>Proposal #15: Slotted ALOHA can be considered for D2R resource allocation for DO-A traffic type.</w:t>
            </w:r>
          </w:p>
        </w:tc>
      </w:tr>
      <w:tr w:rsidR="0060794F" w:rsidRPr="0060794F" w14:paraId="0DFC67AE" w14:textId="77777777" w:rsidTr="00C6046E">
        <w:tc>
          <w:tcPr>
            <w:tcW w:w="0" w:type="auto"/>
            <w:vAlign w:val="center"/>
            <w:hideMark/>
          </w:tcPr>
          <w:p w14:paraId="3E163771" w14:textId="77777777" w:rsidR="0060794F" w:rsidRPr="0060794F" w:rsidRDefault="0060794F">
            <w:pPr>
              <w:rPr>
                <w:lang w:eastAsia="ko-KR"/>
              </w:rPr>
            </w:pPr>
            <w:r w:rsidRPr="0060794F">
              <w:rPr>
                <w:lang w:eastAsia="ko-KR"/>
              </w:rPr>
              <w:t>NEC</w:t>
            </w:r>
          </w:p>
        </w:tc>
        <w:tc>
          <w:tcPr>
            <w:tcW w:w="0" w:type="auto"/>
            <w:vAlign w:val="center"/>
            <w:hideMark/>
          </w:tcPr>
          <w:p w14:paraId="7559B833" w14:textId="77777777" w:rsidR="0060794F" w:rsidRPr="0060794F" w:rsidRDefault="0060794F">
            <w:pPr>
              <w:rPr>
                <w:lang w:eastAsia="ko-KR"/>
              </w:rPr>
            </w:pPr>
            <w:r w:rsidRPr="0060794F">
              <w:rPr>
                <w:lang w:eastAsia="ko-KR"/>
              </w:rPr>
              <w:t>Proposal 9: Due to SFO refinement, the procedure of Do-A should be studied in Rel-20 A-IoT.</w:t>
            </w:r>
          </w:p>
        </w:tc>
      </w:tr>
      <w:tr w:rsidR="0060794F" w:rsidRPr="0060794F" w14:paraId="2D778E0F" w14:textId="77777777" w:rsidTr="00C6046E">
        <w:tc>
          <w:tcPr>
            <w:tcW w:w="0" w:type="auto"/>
            <w:vAlign w:val="center"/>
            <w:hideMark/>
          </w:tcPr>
          <w:p w14:paraId="27222819" w14:textId="77777777" w:rsidR="0060794F" w:rsidRPr="0060794F" w:rsidRDefault="0060794F">
            <w:pPr>
              <w:rPr>
                <w:lang w:eastAsia="ko-KR"/>
              </w:rPr>
            </w:pPr>
            <w:r w:rsidRPr="0060794F">
              <w:rPr>
                <w:lang w:eastAsia="ko-KR"/>
              </w:rPr>
              <w:t>Panasonic</w:t>
            </w:r>
          </w:p>
        </w:tc>
        <w:tc>
          <w:tcPr>
            <w:tcW w:w="0" w:type="auto"/>
            <w:vAlign w:val="center"/>
            <w:hideMark/>
          </w:tcPr>
          <w:p w14:paraId="64690F29" w14:textId="77777777" w:rsidR="0060794F" w:rsidRPr="0060794F" w:rsidRDefault="0060794F">
            <w:pPr>
              <w:rPr>
                <w:lang w:eastAsia="ko-KR"/>
              </w:rPr>
            </w:pPr>
            <w:r w:rsidRPr="0060794F">
              <w:rPr>
                <w:lang w:eastAsia="ko-KR"/>
              </w:rPr>
              <w:t xml:space="preserve">Proposal 7: For specific DO-A design, there could be options for device data/traffic transmissions with or without synchronization to the reader. </w:t>
            </w:r>
            <w:r w:rsidRPr="0060794F">
              <w:rPr>
                <w:lang w:eastAsia="ko-KR"/>
              </w:rPr>
              <w:br/>
              <w:t>Proposal 8: For time sensitive DO-A transmissions, device transmission without synchronization can be preferred depending on the latency requirement.</w:t>
            </w:r>
            <w:r w:rsidRPr="0060794F">
              <w:rPr>
                <w:lang w:eastAsia="ko-KR"/>
              </w:rPr>
              <w:br/>
              <w:t>Proposal 9: Different resource allocations can be considered at least for the DO-A traffic type with potential resource sharing among DO-A and other traffic types.</w:t>
            </w:r>
            <w:r w:rsidRPr="0060794F">
              <w:rPr>
                <w:lang w:eastAsia="ko-KR"/>
              </w:rPr>
              <w:br/>
              <w:t>Proposal 10: For less frequent traffic, the reader could send infrequent paging signals and the provides slotted-ALOHA occasions with large durations.</w:t>
            </w:r>
          </w:p>
        </w:tc>
      </w:tr>
      <w:tr w:rsidR="0060794F" w:rsidRPr="0060794F" w14:paraId="76FFC0EA" w14:textId="77777777" w:rsidTr="00C6046E">
        <w:tc>
          <w:tcPr>
            <w:tcW w:w="0" w:type="auto"/>
            <w:vAlign w:val="center"/>
            <w:hideMark/>
          </w:tcPr>
          <w:p w14:paraId="5E919A15" w14:textId="77777777" w:rsidR="0060794F" w:rsidRPr="0060794F" w:rsidRDefault="0060794F">
            <w:pPr>
              <w:rPr>
                <w:lang w:eastAsia="ko-KR"/>
              </w:rPr>
            </w:pPr>
            <w:r w:rsidRPr="0060794F">
              <w:rPr>
                <w:lang w:eastAsia="ko-KR"/>
              </w:rPr>
              <w:t>HONOR</w:t>
            </w:r>
          </w:p>
        </w:tc>
        <w:tc>
          <w:tcPr>
            <w:tcW w:w="0" w:type="auto"/>
            <w:vAlign w:val="center"/>
            <w:hideMark/>
          </w:tcPr>
          <w:p w14:paraId="12D10028" w14:textId="77777777" w:rsidR="0060794F" w:rsidRPr="0060794F" w:rsidRDefault="0060794F">
            <w:pPr>
              <w:rPr>
                <w:lang w:eastAsia="ko-KR"/>
              </w:rPr>
            </w:pPr>
            <w:r w:rsidRPr="0060794F">
              <w:rPr>
                <w:lang w:eastAsia="ko-KR"/>
              </w:rPr>
              <w:t>Observation 1: The current specification process cannot meet the timeliness requirements for the first D2R message transmission of the DO-A traffic.</w:t>
            </w:r>
            <w:r w:rsidRPr="0060794F">
              <w:rPr>
                <w:lang w:eastAsia="ko-KR"/>
              </w:rPr>
              <w:br/>
              <w:t>Proposal 1: Based on the characteristic requirements of DO-A traffics, further study the advantages and disadvantages of the following solutions:</w:t>
            </w:r>
            <w:r w:rsidRPr="0060794F">
              <w:rPr>
                <w:lang w:eastAsia="ko-KR"/>
              </w:rPr>
              <w:br/>
              <w:t>- Solution 1: Reuse the existing specification as much as possible. When there is a DO-A traffic, shorten the paging cycle and introduce dedicated resources used for DO-A traffic indicated by paging message.</w:t>
            </w:r>
            <w:r w:rsidRPr="0060794F">
              <w:rPr>
                <w:lang w:eastAsia="ko-KR"/>
              </w:rPr>
              <w:br/>
              <w:t>- Solution 2: Pre-allocated dedicated resources for DO-A traffics. FFS design a specific DO-A traffic synchronization signal to determine time domain location of the resources allocated for DO-A traffic.</w:t>
            </w:r>
          </w:p>
        </w:tc>
      </w:tr>
      <w:tr w:rsidR="0060794F" w:rsidRPr="0060794F" w14:paraId="4C387DDC" w14:textId="77777777" w:rsidTr="00C6046E">
        <w:tc>
          <w:tcPr>
            <w:tcW w:w="0" w:type="auto"/>
            <w:vAlign w:val="center"/>
            <w:hideMark/>
          </w:tcPr>
          <w:p w14:paraId="4C98CEAA" w14:textId="77777777" w:rsidR="0060794F" w:rsidRPr="0060794F" w:rsidRDefault="0060794F">
            <w:pPr>
              <w:rPr>
                <w:lang w:eastAsia="ko-KR"/>
              </w:rPr>
            </w:pPr>
            <w:r w:rsidRPr="0060794F">
              <w:rPr>
                <w:lang w:eastAsia="ko-KR"/>
              </w:rPr>
              <w:t>Sharp</w:t>
            </w:r>
          </w:p>
        </w:tc>
        <w:tc>
          <w:tcPr>
            <w:tcW w:w="0" w:type="auto"/>
            <w:vAlign w:val="center"/>
            <w:hideMark/>
          </w:tcPr>
          <w:p w14:paraId="1D3D1AC3" w14:textId="77777777" w:rsidR="0060794F" w:rsidRPr="0060794F" w:rsidRDefault="0060794F">
            <w:pPr>
              <w:rPr>
                <w:lang w:eastAsia="ko-KR"/>
              </w:rPr>
            </w:pPr>
            <w:r w:rsidRPr="0060794F">
              <w:rPr>
                <w:lang w:eastAsia="ko-KR"/>
              </w:rPr>
              <w:t>Proposal 8: For Device 2b and Device C, a procedure for serving DO-A traffic is only allowed to be triggered after detection of R2D transmissions (e.g. of the R2D frequency acquisition signal).</w:t>
            </w:r>
            <w:r w:rsidRPr="0060794F">
              <w:rPr>
                <w:lang w:eastAsia="ko-KR"/>
              </w:rPr>
              <w:br/>
              <w:t>• The first D2R transmission of the procedure for DO-A can use time/frequency resource derived from the detected R2D transmission(s).</w:t>
            </w:r>
            <w:r w:rsidRPr="0060794F">
              <w:rPr>
                <w:lang w:eastAsia="ko-KR"/>
              </w:rPr>
              <w:br/>
              <w:t>Proposal 9: For Device 2b and Device C, study the following approach for supporting DO-A traffic</w:t>
            </w:r>
            <w:r w:rsidRPr="0060794F">
              <w:rPr>
                <w:lang w:eastAsia="ko-KR"/>
              </w:rPr>
              <w:br/>
              <w:t>• Upon data arrival of DO-A traffic, the device performs a short D2R transmission to trigger A-IoT paging.</w:t>
            </w:r>
          </w:p>
        </w:tc>
      </w:tr>
      <w:tr w:rsidR="0060794F" w:rsidRPr="0060794F" w14:paraId="5239408C" w14:textId="77777777" w:rsidTr="00C6046E">
        <w:tc>
          <w:tcPr>
            <w:tcW w:w="0" w:type="auto"/>
            <w:vAlign w:val="center"/>
            <w:hideMark/>
          </w:tcPr>
          <w:p w14:paraId="2E4144A7" w14:textId="77777777" w:rsidR="0060794F" w:rsidRPr="0060794F" w:rsidRDefault="0060794F">
            <w:pPr>
              <w:rPr>
                <w:lang w:eastAsia="ko-KR"/>
              </w:rPr>
            </w:pPr>
            <w:r w:rsidRPr="0060794F">
              <w:rPr>
                <w:lang w:eastAsia="ko-KR"/>
              </w:rPr>
              <w:t>CMCC</w:t>
            </w:r>
          </w:p>
        </w:tc>
        <w:tc>
          <w:tcPr>
            <w:tcW w:w="0" w:type="auto"/>
            <w:vAlign w:val="center"/>
            <w:hideMark/>
          </w:tcPr>
          <w:p w14:paraId="18F38B72" w14:textId="77777777" w:rsidR="0060794F" w:rsidRPr="0060794F" w:rsidRDefault="0060794F">
            <w:pPr>
              <w:rPr>
                <w:lang w:eastAsia="ko-KR"/>
              </w:rPr>
            </w:pPr>
            <w:r w:rsidRPr="0060794F">
              <w:rPr>
                <w:lang w:eastAsia="ko-KR"/>
              </w:rPr>
              <w:t>Proposal 24: To support DOA reporting, periodic random access resources should be provided by system information.</w:t>
            </w:r>
            <w:r w:rsidRPr="0060794F">
              <w:rPr>
                <w:lang w:eastAsia="ko-KR"/>
              </w:rPr>
              <w:br/>
              <w:t>Proposal 25: For active device to support inventory, the following two alternatives need to be studied,</w:t>
            </w:r>
            <w:r w:rsidRPr="0060794F">
              <w:rPr>
                <w:lang w:eastAsia="ko-KR"/>
              </w:rPr>
              <w:br/>
              <w:t>Alt 1: Reuse Release 19 inventory procedure with D2R link modification</w:t>
            </w:r>
            <w:r w:rsidRPr="0060794F">
              <w:rPr>
                <w:lang w:eastAsia="ko-KR"/>
              </w:rPr>
              <w:br/>
              <w:t>Alt 2: Design new inventory procedure for active devices</w:t>
            </w:r>
          </w:p>
        </w:tc>
      </w:tr>
      <w:tr w:rsidR="0060794F" w:rsidRPr="0060794F" w14:paraId="5F2B0F41" w14:textId="77777777" w:rsidTr="00C6046E">
        <w:tc>
          <w:tcPr>
            <w:tcW w:w="0" w:type="auto"/>
            <w:vAlign w:val="center"/>
            <w:hideMark/>
          </w:tcPr>
          <w:p w14:paraId="796E142C" w14:textId="77777777" w:rsidR="0060794F" w:rsidRPr="0060794F" w:rsidRDefault="0060794F">
            <w:pPr>
              <w:rPr>
                <w:lang w:eastAsia="ko-KR"/>
              </w:rPr>
            </w:pPr>
            <w:r w:rsidRPr="0060794F">
              <w:rPr>
                <w:lang w:eastAsia="ko-KR"/>
              </w:rPr>
              <w:t>Sony</w:t>
            </w:r>
          </w:p>
        </w:tc>
        <w:tc>
          <w:tcPr>
            <w:tcW w:w="0" w:type="auto"/>
            <w:vAlign w:val="center"/>
            <w:hideMark/>
          </w:tcPr>
          <w:p w14:paraId="0F08C99C" w14:textId="77777777" w:rsidR="0060794F" w:rsidRPr="0060794F" w:rsidRDefault="0060794F">
            <w:pPr>
              <w:rPr>
                <w:lang w:eastAsia="ko-KR"/>
              </w:rPr>
            </w:pPr>
            <w:r w:rsidRPr="0060794F">
              <w:rPr>
                <w:lang w:eastAsia="ko-KR"/>
              </w:rPr>
              <w:t xml:space="preserve">Proposal 4: RAN1 considers supporting the grant-free channel access for DO-A traffic for active devices in Rel-20. </w:t>
            </w:r>
            <w:r w:rsidRPr="0060794F">
              <w:rPr>
                <w:lang w:eastAsia="ko-KR"/>
              </w:rPr>
              <w:br/>
              <w:t>Proposal 5: RAN1 studies the use of grant-free non-orthogonal multiple access for DO-A traffic.</w:t>
            </w:r>
            <w:r w:rsidRPr="0060794F">
              <w:rPr>
                <w:lang w:eastAsia="ko-KR"/>
              </w:rPr>
              <w:br/>
              <w:t>Proposal 7: RAN1 provides physical channels that enable the transmission of system information to devices for the support of DO-A traffic.</w:t>
            </w:r>
          </w:p>
        </w:tc>
      </w:tr>
      <w:tr w:rsidR="0060794F" w:rsidRPr="0060794F" w14:paraId="2CA30E94" w14:textId="77777777" w:rsidTr="00C6046E">
        <w:tc>
          <w:tcPr>
            <w:tcW w:w="0" w:type="auto"/>
            <w:vAlign w:val="center"/>
            <w:hideMark/>
          </w:tcPr>
          <w:p w14:paraId="11F5298D" w14:textId="77777777" w:rsidR="0060794F" w:rsidRPr="0060794F" w:rsidRDefault="0060794F">
            <w:pPr>
              <w:rPr>
                <w:lang w:eastAsia="ko-KR"/>
              </w:rPr>
            </w:pPr>
            <w:r w:rsidRPr="0060794F">
              <w:rPr>
                <w:lang w:eastAsia="ko-KR"/>
              </w:rPr>
              <w:t>Qualcomm Incorporated</w:t>
            </w:r>
          </w:p>
        </w:tc>
        <w:tc>
          <w:tcPr>
            <w:tcW w:w="0" w:type="auto"/>
            <w:vAlign w:val="center"/>
            <w:hideMark/>
          </w:tcPr>
          <w:p w14:paraId="0547C025" w14:textId="77777777" w:rsidR="0060794F" w:rsidRPr="0060794F" w:rsidRDefault="0060794F">
            <w:pPr>
              <w:rPr>
                <w:lang w:eastAsia="ko-KR"/>
              </w:rPr>
            </w:pPr>
            <w:r w:rsidRPr="0060794F">
              <w:rPr>
                <w:lang w:eastAsia="ko-KR"/>
              </w:rPr>
              <w:t>Proposal 12: Study following two DO-A use cases and necessary lower layer impact of DO-A procedure</w:t>
            </w:r>
            <w:r w:rsidRPr="0060794F">
              <w:rPr>
                <w:lang w:eastAsia="ko-KR"/>
              </w:rPr>
              <w:br/>
              <w:t>• Periodic wireless sensor reporting (e.g., 2-step RA/CG)</w:t>
            </w:r>
            <w:r w:rsidRPr="0060794F">
              <w:rPr>
                <w:lang w:eastAsia="ko-KR"/>
              </w:rPr>
              <w:br/>
              <w:t>• On-demand alarm reporting (e.g., 4-step RA)</w:t>
            </w:r>
            <w:r w:rsidRPr="0060794F">
              <w:rPr>
                <w:lang w:eastAsia="ko-KR"/>
              </w:rPr>
              <w:br/>
              <w:t>Proposal 13: Study physical layer support for DO-A, including that</w:t>
            </w:r>
            <w:r w:rsidRPr="0060794F">
              <w:rPr>
                <w:lang w:eastAsia="ko-KR"/>
              </w:rPr>
              <w:br/>
              <w:t>• A device acquires necessary parameters for DO-A via R2D DO-A system information, and when DO-A data arrives from upper layer, transmits a DO-A data using a DO-A occasion</w:t>
            </w:r>
            <w:r w:rsidRPr="0060794F">
              <w:rPr>
                <w:lang w:eastAsia="ko-KR"/>
              </w:rPr>
              <w:br/>
              <w:t>• Allow a device to enter a “sleep” state, in which the device may operate with a low-frequency baseband clock and deactivate the local oscillator (LO) to minimize energy consumption</w:t>
            </w:r>
            <w:r w:rsidRPr="0060794F">
              <w:rPr>
                <w:lang w:eastAsia="ko-KR"/>
              </w:rPr>
              <w:br/>
              <w:t>• Study how a device acquires timing and frequency synchronization after the “sleep” state for DO-A transmission</w:t>
            </w:r>
            <w:r w:rsidRPr="0060794F">
              <w:rPr>
                <w:lang w:eastAsia="ko-KR"/>
              </w:rPr>
              <w:br/>
              <w:t>• Study the design of R2D signal offering timing acquisition and frequency synchronization</w:t>
            </w:r>
          </w:p>
        </w:tc>
      </w:tr>
      <w:tr w:rsidR="0060794F" w:rsidRPr="0060794F" w14:paraId="5D824891" w14:textId="77777777" w:rsidTr="00C6046E">
        <w:tc>
          <w:tcPr>
            <w:tcW w:w="0" w:type="auto"/>
            <w:vAlign w:val="center"/>
            <w:hideMark/>
          </w:tcPr>
          <w:p w14:paraId="06731405" w14:textId="77777777" w:rsidR="0060794F" w:rsidRPr="0060794F" w:rsidRDefault="0060794F">
            <w:pPr>
              <w:rPr>
                <w:lang w:eastAsia="ko-KR"/>
              </w:rPr>
            </w:pPr>
            <w:r w:rsidRPr="0060794F">
              <w:rPr>
                <w:lang w:eastAsia="ko-KR"/>
              </w:rPr>
              <w:t>NTT DOCOMO, INC.</w:t>
            </w:r>
          </w:p>
        </w:tc>
        <w:tc>
          <w:tcPr>
            <w:tcW w:w="0" w:type="auto"/>
            <w:vAlign w:val="center"/>
            <w:hideMark/>
          </w:tcPr>
          <w:p w14:paraId="32A5F4CE" w14:textId="77777777" w:rsidR="0060794F" w:rsidRDefault="0060794F">
            <w:pPr>
              <w:rPr>
                <w:lang w:eastAsia="ko-KR"/>
              </w:rPr>
            </w:pPr>
            <w:r w:rsidRPr="0060794F">
              <w:rPr>
                <w:lang w:eastAsia="ko-KR"/>
              </w:rPr>
              <w:t>Proposal 11:</w:t>
            </w:r>
            <w:r w:rsidRPr="0060794F">
              <w:rPr>
                <w:lang w:eastAsia="ko-KR"/>
              </w:rPr>
              <w:br/>
              <w:t>Study following options for D2R scheduling for DO-A traffic.</w:t>
            </w:r>
            <w:r w:rsidRPr="0060794F">
              <w:rPr>
                <w:lang w:eastAsia="ko-KR"/>
              </w:rPr>
              <w:br/>
              <w:t xml:space="preserve">n Option 1: NW “periodically” sends R2D messages scheduling D2R by implementation. Each R2D message schedules one D2R. </w:t>
            </w:r>
            <w:r w:rsidRPr="0060794F">
              <w:rPr>
                <w:lang w:eastAsia="ko-KR"/>
              </w:rPr>
              <w:br/>
              <w:t>n Option 2: Periodic D2R resources are provided by R2D message.</w:t>
            </w:r>
            <w:r w:rsidRPr="0060794F">
              <w:rPr>
                <w:lang w:eastAsia="ko-KR"/>
              </w:rPr>
              <w:br/>
              <w:t>u Necessity on synchronization before device transmit D2R needs to be studied.</w:t>
            </w:r>
          </w:p>
          <w:p w14:paraId="07D3A58A" w14:textId="23AD545C" w:rsidR="0060794F" w:rsidRPr="0060794F" w:rsidRDefault="0060794F">
            <w:pPr>
              <w:rPr>
                <w:lang w:eastAsia="ko-KR"/>
              </w:rPr>
            </w:pPr>
            <w:r w:rsidRPr="0060794F">
              <w:rPr>
                <w:lang w:eastAsia="ko-KR"/>
              </w:rPr>
              <w:t>Proposal 19:</w:t>
            </w:r>
            <w:r w:rsidRPr="0060794F">
              <w:rPr>
                <w:lang w:eastAsia="ko-KR"/>
              </w:rPr>
              <w:br/>
              <w:t>Study temporarily periodic R-TAS without subsequent PRDCH for the following cases.</w:t>
            </w:r>
            <w:r w:rsidRPr="0060794F">
              <w:rPr>
                <w:lang w:eastAsia="ko-KR"/>
              </w:rPr>
              <w:br/>
              <w:t>n ON/SLEEP state switching in (un)availability direction 2</w:t>
            </w:r>
            <w:r w:rsidRPr="0060794F">
              <w:rPr>
                <w:lang w:eastAsia="ko-KR"/>
              </w:rPr>
              <w:br/>
              <w:t>n Increased number of TDMA Msg.1/Msg.3 transmission</w:t>
            </w:r>
            <w:r w:rsidRPr="0060794F">
              <w:rPr>
                <w:lang w:eastAsia="ko-KR"/>
              </w:rPr>
              <w:br/>
              <w:t>n Periodic D2R resources for DO-A</w:t>
            </w:r>
          </w:p>
        </w:tc>
      </w:tr>
      <w:tr w:rsidR="0060794F" w:rsidRPr="0060794F" w14:paraId="5B681890" w14:textId="77777777" w:rsidTr="00C6046E">
        <w:tc>
          <w:tcPr>
            <w:tcW w:w="0" w:type="auto"/>
            <w:vAlign w:val="center"/>
            <w:hideMark/>
          </w:tcPr>
          <w:p w14:paraId="3045C8C3" w14:textId="77777777" w:rsidR="0060794F" w:rsidRPr="0060794F" w:rsidRDefault="0060794F">
            <w:pPr>
              <w:rPr>
                <w:lang w:eastAsia="ko-KR"/>
              </w:rPr>
            </w:pPr>
            <w:r w:rsidRPr="0060794F">
              <w:rPr>
                <w:lang w:eastAsia="ko-KR"/>
              </w:rPr>
              <w:t>ASUSTeK</w:t>
            </w:r>
          </w:p>
        </w:tc>
        <w:tc>
          <w:tcPr>
            <w:tcW w:w="0" w:type="auto"/>
            <w:vAlign w:val="center"/>
            <w:hideMark/>
          </w:tcPr>
          <w:p w14:paraId="0033B9B6" w14:textId="77777777" w:rsidR="0060794F" w:rsidRPr="0060794F" w:rsidRDefault="0060794F">
            <w:pPr>
              <w:rPr>
                <w:lang w:eastAsia="ko-KR"/>
              </w:rPr>
            </w:pPr>
            <w:r w:rsidRPr="0060794F">
              <w:rPr>
                <w:lang w:eastAsia="ko-KR"/>
              </w:rPr>
              <w:t>Proposal 4:  Study how reader provides D2R resource(s) for the first D2R transmission autonomously triggered by the active device.</w:t>
            </w:r>
          </w:p>
        </w:tc>
      </w:tr>
      <w:tr w:rsidR="0060794F" w:rsidRPr="0060794F" w14:paraId="4368B020" w14:textId="77777777" w:rsidTr="00C6046E">
        <w:tc>
          <w:tcPr>
            <w:tcW w:w="0" w:type="auto"/>
            <w:vAlign w:val="center"/>
            <w:hideMark/>
          </w:tcPr>
          <w:p w14:paraId="438334EA" w14:textId="77777777" w:rsidR="0060794F" w:rsidRPr="0060794F" w:rsidRDefault="0060794F">
            <w:pPr>
              <w:rPr>
                <w:lang w:eastAsia="ko-KR"/>
              </w:rPr>
            </w:pPr>
            <w:r w:rsidRPr="0060794F">
              <w:rPr>
                <w:lang w:eastAsia="ko-KR"/>
              </w:rPr>
              <w:t>IIT Kanpur</w:t>
            </w:r>
          </w:p>
        </w:tc>
        <w:tc>
          <w:tcPr>
            <w:tcW w:w="0" w:type="auto"/>
            <w:vAlign w:val="center"/>
            <w:hideMark/>
          </w:tcPr>
          <w:p w14:paraId="1B91CCC0" w14:textId="77777777" w:rsidR="0060794F" w:rsidRPr="0060794F" w:rsidRDefault="0060794F">
            <w:pPr>
              <w:rPr>
                <w:lang w:eastAsia="ko-KR"/>
              </w:rPr>
            </w:pPr>
            <w:r w:rsidRPr="0060794F">
              <w:rPr>
                <w:lang w:eastAsia="ko-KR"/>
              </w:rPr>
              <w:t>Proposal 9: Further study the following approaches for DO-A transmission:</w:t>
            </w:r>
            <w:r w:rsidRPr="0060794F">
              <w:rPr>
                <w:lang w:eastAsia="ko-KR"/>
              </w:rPr>
              <w:br/>
              <w:t>Option 1: The Reader sends infrequent paging signals and provides occasions with large durations.</w:t>
            </w:r>
            <w:r w:rsidRPr="0060794F">
              <w:rPr>
                <w:lang w:eastAsia="ko-KR"/>
              </w:rPr>
              <w:br/>
              <w:t>Option 2: Dedicated resource allocations for DO-A traffic type, with resource sharing among DO-A users.</w:t>
            </w:r>
            <w:r w:rsidRPr="0060794F">
              <w:rPr>
                <w:lang w:eastAsia="ko-KR"/>
              </w:rPr>
              <w:br/>
              <w:t>Option 3: A Combination of options 1 and 2.</w:t>
            </w:r>
          </w:p>
        </w:tc>
      </w:tr>
    </w:tbl>
    <w:p w14:paraId="47126250" w14:textId="77777777" w:rsidR="0060794F" w:rsidRDefault="0060794F" w:rsidP="0060794F">
      <w:pPr>
        <w:rPr>
          <w:lang w:eastAsia="ko-KR"/>
        </w:rPr>
      </w:pPr>
    </w:p>
    <w:p w14:paraId="61ADD6AD" w14:textId="77777777" w:rsidR="009D493A" w:rsidRDefault="009D493A" w:rsidP="009D493A">
      <w:pPr>
        <w:pStyle w:val="1"/>
      </w:pPr>
      <w:r>
        <w:rPr>
          <w:rFonts w:hint="eastAsia"/>
          <w:lang w:eastAsia="ko-KR"/>
        </w:rPr>
        <w:t>Device aspects</w:t>
      </w:r>
      <w:r>
        <w:rPr>
          <w:lang w:eastAsia="ko-KR"/>
        </w:rPr>
        <w:t xml:space="preserve"> – Device 2b/C</w:t>
      </w:r>
    </w:p>
    <w:p w14:paraId="65118EBA" w14:textId="52516EDF" w:rsidR="009D493A" w:rsidRDefault="003944AB" w:rsidP="009D493A">
      <w:pPr>
        <w:pStyle w:val="2"/>
      </w:pPr>
      <w:r>
        <w:t>Device aspects</w:t>
      </w:r>
    </w:p>
    <w:p w14:paraId="19DE5D39" w14:textId="71F18D8C" w:rsidR="003944AB" w:rsidRDefault="003944AB" w:rsidP="003944AB">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9D493A" w:rsidRPr="003944AB" w:rsidRDefault="009D493A" w:rsidP="009D493A">
      <w:pPr>
        <w:rPr>
          <w:lang w:eastAsia="x-none"/>
        </w:rPr>
      </w:pPr>
    </w:p>
    <w:p w14:paraId="47B71869" w14:textId="77777777" w:rsidR="009D493A" w:rsidRDefault="009D493A" w:rsidP="009D493A">
      <w:pPr>
        <w:rPr>
          <w:lang w:eastAsia="ko-KR"/>
        </w:rPr>
      </w:pPr>
      <w:r>
        <w:rPr>
          <w:rFonts w:hint="eastAsia"/>
          <w:lang w:eastAsia="ko-KR"/>
        </w:rPr>
        <w:t>Assumptions on the device 2b/C</w:t>
      </w:r>
    </w:p>
    <w:p w14:paraId="56304E48" w14:textId="77777777" w:rsidR="009D493A" w:rsidRDefault="009D493A" w:rsidP="009D493A">
      <w:pPr>
        <w:pStyle w:val="ab"/>
        <w:numPr>
          <w:ilvl w:val="0"/>
          <w:numId w:val="6"/>
        </w:numPr>
        <w:rPr>
          <w:lang w:eastAsia="ko-KR"/>
        </w:rPr>
      </w:pPr>
      <w:r>
        <w:rPr>
          <w:lang w:eastAsia="ko-KR"/>
        </w:rPr>
        <w:t>Device architectures based on the a</w:t>
      </w:r>
      <w:r w:rsidRPr="003067CD">
        <w:rPr>
          <w:lang w:eastAsia="ko-KR"/>
        </w:rPr>
        <w:t>rchitecture of device 2b with IF-ED</w:t>
      </w:r>
      <w:r>
        <w:rPr>
          <w:lang w:eastAsia="ko-KR"/>
        </w:rPr>
        <w:t>/ZIF</w:t>
      </w:r>
      <w:r w:rsidRPr="003067CD">
        <w:rPr>
          <w:lang w:eastAsia="ko-KR"/>
        </w:rPr>
        <w:t xml:space="preserve"> receiver</w:t>
      </w:r>
      <w:r>
        <w:rPr>
          <w:lang w:eastAsia="ko-KR"/>
        </w:rPr>
        <w:t xml:space="preserve"> in TR 38.769.</w:t>
      </w:r>
    </w:p>
    <w:p w14:paraId="16380DB4" w14:textId="77777777" w:rsidR="009D493A" w:rsidRDefault="009D493A" w:rsidP="009D493A">
      <w:pPr>
        <w:pStyle w:val="ab"/>
        <w:numPr>
          <w:ilvl w:val="0"/>
          <w:numId w:val="6"/>
        </w:numPr>
        <w:rPr>
          <w:lang w:eastAsia="ko-KR"/>
        </w:rPr>
      </w:pPr>
      <w:r>
        <w:rPr>
          <w:lang w:eastAsia="ko-KR"/>
        </w:rPr>
        <w:t>From a device architecture point of view, Device C differs from Device 2b in the following aspects:</w:t>
      </w:r>
    </w:p>
    <w:p w14:paraId="7F727B4B" w14:textId="77777777" w:rsidR="009D493A" w:rsidRDefault="009D493A" w:rsidP="009D493A">
      <w:pPr>
        <w:pStyle w:val="ab"/>
        <w:numPr>
          <w:ilvl w:val="1"/>
          <w:numId w:val="6"/>
        </w:numPr>
        <w:rPr>
          <w:lang w:eastAsia="ko-KR"/>
        </w:rPr>
      </w:pPr>
      <w:r>
        <w:rPr>
          <w:lang w:eastAsia="ko-KR"/>
        </w:rPr>
        <w:t xml:space="preserve">Higher power consumption, higher Tx power, lower NF, PLL, </w:t>
      </w:r>
    </w:p>
    <w:p w14:paraId="7BEC4F49" w14:textId="7BBEFD8F" w:rsidR="003944AB" w:rsidRPr="003944AB" w:rsidRDefault="003944AB" w:rsidP="003944AB">
      <w:pPr>
        <w:pStyle w:val="ab"/>
        <w:numPr>
          <w:ilvl w:val="0"/>
          <w:numId w:val="6"/>
        </w:numPr>
        <w:rPr>
          <w:lang w:eastAsia="ko-KR"/>
        </w:rPr>
      </w:pPr>
      <w:r w:rsidRPr="003944AB">
        <w:rPr>
          <w:lang w:eastAsia="ko-KR"/>
        </w:rPr>
        <w:t>Tx/Rx filter</w:t>
      </w:r>
      <w:r>
        <w:rPr>
          <w:lang w:eastAsia="ko-KR"/>
        </w:rPr>
        <w:t xml:space="preserve"> bandwidth for Device 2b/C (if supported)</w:t>
      </w:r>
    </w:p>
    <w:p w14:paraId="65F0E255" w14:textId="5AD01617" w:rsidR="009D493A" w:rsidRDefault="009D493A" w:rsidP="009D493A">
      <w:pPr>
        <w:pStyle w:val="ab"/>
        <w:numPr>
          <w:ilvl w:val="0"/>
          <w:numId w:val="6"/>
        </w:numPr>
        <w:rPr>
          <w:lang w:eastAsia="ko-KR"/>
        </w:rPr>
      </w:pPr>
      <w:r>
        <w:rPr>
          <w:lang w:eastAsia="ko-KR"/>
        </w:rPr>
        <w:t>Device sampling clock(s)</w:t>
      </w:r>
    </w:p>
    <w:p w14:paraId="19C7F836" w14:textId="2C4C484C" w:rsidR="00587630" w:rsidRDefault="00587630" w:rsidP="00587630">
      <w:pPr>
        <w:rPr>
          <w:lang w:eastAsia="ko-KR"/>
        </w:rPr>
      </w:pPr>
    </w:p>
    <w:p w14:paraId="5B1854B1" w14:textId="298E3EE4" w:rsidR="00A97D63" w:rsidRPr="007E1E91" w:rsidRDefault="00A97D63" w:rsidP="00A97D63">
      <w:pPr>
        <w:rPr>
          <w:b/>
          <w:lang w:eastAsia="ko-KR"/>
        </w:rPr>
      </w:pPr>
      <w:r w:rsidRPr="007E1E91">
        <w:rPr>
          <w:rFonts w:hint="eastAsia"/>
          <w:b/>
          <w:lang w:eastAsia="ko-KR"/>
        </w:rPr>
        <w:t>Question</w:t>
      </w:r>
      <w:r w:rsidRPr="007E1E91">
        <w:rPr>
          <w:b/>
          <w:lang w:eastAsia="ko-KR"/>
        </w:rPr>
        <w:t xml:space="preserve"> </w:t>
      </w:r>
      <w:r>
        <w:rPr>
          <w:b/>
          <w:lang w:eastAsia="ko-KR"/>
        </w:rPr>
        <w:t>7.1a</w:t>
      </w:r>
    </w:p>
    <w:p w14:paraId="4F75F5F9" w14:textId="49C84951" w:rsidR="00A97D63" w:rsidRDefault="00A97D63" w:rsidP="00A97D63">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A97D63" w:rsidRPr="00A97D63" w:rsidRDefault="00A97D63" w:rsidP="00A97D63">
      <w:pPr>
        <w:rPr>
          <w:lang w:eastAsia="ko-KR"/>
        </w:rPr>
      </w:pPr>
    </w:p>
    <w:tbl>
      <w:tblPr>
        <w:tblStyle w:val="ad"/>
        <w:tblW w:w="9609" w:type="dxa"/>
        <w:tblLook w:val="04A0" w:firstRow="1" w:lastRow="0" w:firstColumn="1" w:lastColumn="0" w:noHBand="0" w:noVBand="1"/>
      </w:tblPr>
      <w:tblGrid>
        <w:gridCol w:w="1413"/>
        <w:gridCol w:w="8196"/>
      </w:tblGrid>
      <w:tr w:rsidR="00A97D63" w:rsidRPr="0004202B" w14:paraId="0E6925C9" w14:textId="77777777" w:rsidTr="00AD48E1">
        <w:trPr>
          <w:trHeight w:val="252"/>
        </w:trPr>
        <w:tc>
          <w:tcPr>
            <w:tcW w:w="1413" w:type="dxa"/>
            <w:shd w:val="clear" w:color="auto" w:fill="D9D9D9" w:themeFill="background1" w:themeFillShade="D9"/>
          </w:tcPr>
          <w:p w14:paraId="3325B31E" w14:textId="77777777" w:rsidR="00A97D63" w:rsidRPr="0004202B" w:rsidRDefault="00A97D63" w:rsidP="00AD48E1">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485560A3" w14:textId="77777777" w:rsidR="00A97D63" w:rsidRPr="0004202B" w:rsidRDefault="00A97D63" w:rsidP="00AD48E1">
            <w:pPr>
              <w:jc w:val="center"/>
              <w:rPr>
                <w:b/>
                <w:bCs/>
                <w:lang w:val="en-US" w:eastAsia="ko-KR"/>
              </w:rPr>
            </w:pPr>
            <w:r w:rsidRPr="0004202B">
              <w:rPr>
                <w:b/>
                <w:bCs/>
                <w:lang w:val="en-US" w:eastAsia="ko-KR"/>
              </w:rPr>
              <w:t>Comments</w:t>
            </w:r>
          </w:p>
        </w:tc>
      </w:tr>
      <w:tr w:rsidR="00A97D63" w:rsidRPr="0004202B" w14:paraId="65369B6D" w14:textId="77777777" w:rsidTr="00AD48E1">
        <w:trPr>
          <w:trHeight w:val="241"/>
        </w:trPr>
        <w:tc>
          <w:tcPr>
            <w:tcW w:w="1413" w:type="dxa"/>
          </w:tcPr>
          <w:p w14:paraId="72DB37F4" w14:textId="77777777" w:rsidR="00A97D63" w:rsidRPr="0004202B" w:rsidRDefault="00A97D63" w:rsidP="00AD48E1">
            <w:pPr>
              <w:rPr>
                <w:lang w:val="en-US" w:eastAsia="ko-KR"/>
              </w:rPr>
            </w:pPr>
          </w:p>
        </w:tc>
        <w:tc>
          <w:tcPr>
            <w:tcW w:w="8196" w:type="dxa"/>
          </w:tcPr>
          <w:p w14:paraId="5EFE84B9" w14:textId="77777777" w:rsidR="00A97D63" w:rsidRPr="0004202B" w:rsidRDefault="00A97D63" w:rsidP="00AD48E1">
            <w:pPr>
              <w:rPr>
                <w:lang w:val="en-US" w:eastAsia="ko-KR"/>
              </w:rPr>
            </w:pPr>
          </w:p>
        </w:tc>
      </w:tr>
      <w:tr w:rsidR="00A97D63" w:rsidRPr="0004202B" w14:paraId="49B87610" w14:textId="77777777" w:rsidTr="00AD48E1">
        <w:trPr>
          <w:trHeight w:val="252"/>
        </w:trPr>
        <w:tc>
          <w:tcPr>
            <w:tcW w:w="1413" w:type="dxa"/>
          </w:tcPr>
          <w:p w14:paraId="7AF585DA" w14:textId="77777777" w:rsidR="00A97D63" w:rsidRPr="0004202B" w:rsidRDefault="00A97D63" w:rsidP="00AD48E1">
            <w:pPr>
              <w:rPr>
                <w:lang w:val="en-US" w:eastAsia="ko-KR"/>
              </w:rPr>
            </w:pPr>
          </w:p>
        </w:tc>
        <w:tc>
          <w:tcPr>
            <w:tcW w:w="8196" w:type="dxa"/>
          </w:tcPr>
          <w:p w14:paraId="381CF38F" w14:textId="77777777" w:rsidR="00A97D63" w:rsidRPr="0004202B" w:rsidRDefault="00A97D63" w:rsidP="00AD48E1">
            <w:pPr>
              <w:rPr>
                <w:lang w:val="en-US" w:eastAsia="ko-KR"/>
              </w:rPr>
            </w:pPr>
          </w:p>
        </w:tc>
      </w:tr>
    </w:tbl>
    <w:p w14:paraId="057E5891" w14:textId="77777777" w:rsidR="00A97D63" w:rsidRDefault="00A97D63" w:rsidP="00587630">
      <w:pPr>
        <w:rPr>
          <w:lang w:eastAsia="ko-KR"/>
        </w:rPr>
      </w:pPr>
    </w:p>
    <w:p w14:paraId="56EB3991" w14:textId="77777777" w:rsidR="00A97D63" w:rsidRDefault="00A97D63" w:rsidP="00587630">
      <w:pPr>
        <w:rPr>
          <w:lang w:eastAsia="ko-KR"/>
        </w:rPr>
      </w:pPr>
    </w:p>
    <w:p w14:paraId="15B4F87A"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6F6F862C" w14:textId="247B44C4" w:rsidR="00587630" w:rsidRDefault="00587630" w:rsidP="00587630">
      <w:pPr>
        <w:rPr>
          <w:lang w:eastAsia="ko-KR"/>
        </w:rPr>
      </w:pPr>
    </w:p>
    <w:tbl>
      <w:tblPr>
        <w:tblStyle w:val="ad"/>
        <w:tblW w:w="0" w:type="auto"/>
        <w:tblLook w:val="04A0" w:firstRow="1" w:lastRow="0" w:firstColumn="1" w:lastColumn="0" w:noHBand="0" w:noVBand="1"/>
      </w:tblPr>
      <w:tblGrid>
        <w:gridCol w:w="1473"/>
        <w:gridCol w:w="8158"/>
      </w:tblGrid>
      <w:tr w:rsidR="00587630" w:rsidRPr="00587630" w14:paraId="51F4761F" w14:textId="77777777" w:rsidTr="002B14E6">
        <w:tc>
          <w:tcPr>
            <w:tcW w:w="0" w:type="auto"/>
            <w:vAlign w:val="center"/>
            <w:hideMark/>
          </w:tcPr>
          <w:p w14:paraId="179CBA6E" w14:textId="77777777" w:rsidR="00587630" w:rsidRPr="00587630" w:rsidRDefault="00587630">
            <w:pPr>
              <w:rPr>
                <w:lang w:val="en-US" w:eastAsia="ko-KR"/>
              </w:rPr>
            </w:pPr>
            <w:r w:rsidRPr="00587630">
              <w:rPr>
                <w:lang w:eastAsia="ko-KR"/>
              </w:rPr>
              <w:t>Companies</w:t>
            </w:r>
          </w:p>
        </w:tc>
        <w:tc>
          <w:tcPr>
            <w:tcW w:w="0" w:type="auto"/>
            <w:vAlign w:val="center"/>
            <w:hideMark/>
          </w:tcPr>
          <w:p w14:paraId="72A8D4B1" w14:textId="77777777" w:rsidR="00587630" w:rsidRPr="00587630" w:rsidRDefault="00587630">
            <w:pPr>
              <w:rPr>
                <w:lang w:eastAsia="ko-KR"/>
              </w:rPr>
            </w:pPr>
            <w:r w:rsidRPr="00587630">
              <w:rPr>
                <w:lang w:eastAsia="ko-KR"/>
              </w:rPr>
              <w:t>Proposals and observations</w:t>
            </w:r>
          </w:p>
        </w:tc>
      </w:tr>
      <w:tr w:rsidR="00587630" w:rsidRPr="00587630" w14:paraId="1DACEADC" w14:textId="77777777" w:rsidTr="002B14E6">
        <w:tc>
          <w:tcPr>
            <w:tcW w:w="0" w:type="auto"/>
            <w:vAlign w:val="center"/>
            <w:hideMark/>
          </w:tcPr>
          <w:p w14:paraId="2A646BCA" w14:textId="77777777" w:rsidR="00587630" w:rsidRPr="00587630" w:rsidRDefault="00587630">
            <w:pPr>
              <w:rPr>
                <w:lang w:eastAsia="ko-KR"/>
              </w:rPr>
            </w:pPr>
            <w:r w:rsidRPr="00587630">
              <w:rPr>
                <w:lang w:eastAsia="ko-KR"/>
              </w:rPr>
              <w:t>Spreadtrum, UNISOC</w:t>
            </w:r>
          </w:p>
        </w:tc>
        <w:tc>
          <w:tcPr>
            <w:tcW w:w="0" w:type="auto"/>
            <w:vAlign w:val="center"/>
            <w:hideMark/>
          </w:tcPr>
          <w:p w14:paraId="6987E6C4" w14:textId="77777777" w:rsidR="00587630" w:rsidRPr="00587630" w:rsidRDefault="00587630">
            <w:pPr>
              <w:rPr>
                <w:lang w:eastAsia="ko-KR"/>
              </w:rPr>
            </w:pPr>
            <w:r w:rsidRPr="00587630">
              <w:rPr>
                <w:lang w:eastAsia="ko-KR"/>
              </w:rPr>
              <w:t>Proposal 1: The architectures (IF-ED or ZIF-ED receiver) achieved in Rel-19 SI for Device 2b could be the baseline for the architecture of Rel-20 redefined Device 2b and Device C.</w:t>
            </w:r>
            <w:r w:rsidRPr="00587630">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587630" w:rsidRPr="00587630" w14:paraId="209C77BD" w14:textId="77777777" w:rsidTr="002B14E6">
        <w:tc>
          <w:tcPr>
            <w:tcW w:w="0" w:type="auto"/>
            <w:vAlign w:val="center"/>
            <w:hideMark/>
          </w:tcPr>
          <w:p w14:paraId="0DBAC4DB" w14:textId="77777777" w:rsidR="00587630" w:rsidRPr="00587630" w:rsidRDefault="00587630">
            <w:pPr>
              <w:rPr>
                <w:lang w:eastAsia="ko-KR"/>
              </w:rPr>
            </w:pPr>
            <w:r w:rsidRPr="00587630">
              <w:rPr>
                <w:lang w:eastAsia="ko-KR"/>
              </w:rPr>
              <w:t>vivo</w:t>
            </w:r>
          </w:p>
        </w:tc>
        <w:tc>
          <w:tcPr>
            <w:tcW w:w="0" w:type="auto"/>
            <w:vAlign w:val="center"/>
            <w:hideMark/>
          </w:tcPr>
          <w:p w14:paraId="511EAB3F" w14:textId="77777777" w:rsidR="00587630" w:rsidRPr="00587630" w:rsidRDefault="00587630">
            <w:pPr>
              <w:rPr>
                <w:lang w:eastAsia="ko-KR"/>
              </w:rPr>
            </w:pPr>
            <w:r w:rsidRPr="00587630">
              <w:rPr>
                <w:lang w:eastAsia="ko-KR"/>
              </w:rPr>
              <w:t>Observation 2: Device 2b and device C should be capable of Tx/Rx filtering to reduce impacts to/from NR transmission.</w:t>
            </w:r>
            <w:r w:rsidRPr="00587630">
              <w:rPr>
                <w:lang w:eastAsia="ko-KR"/>
              </w:rPr>
              <w:br/>
              <w:t xml:space="preserve">Observation 3: With Rx filter, i.e., IF filter, the receiver for R2D is (Z)IF receiver. </w:t>
            </w:r>
            <w:r w:rsidRPr="00587630">
              <w:rPr>
                <w:lang w:eastAsia="ko-KR"/>
              </w:rPr>
              <w:br/>
              <w:t xml:space="preserve">- Better coverage can be achieved in R2D. </w:t>
            </w:r>
            <w:r w:rsidRPr="00587630">
              <w:rPr>
                <w:lang w:eastAsia="ko-KR"/>
              </w:rPr>
              <w:br/>
              <w:t>- FDM of R2D transmission would be possible.</w:t>
            </w:r>
            <w:r w:rsidRPr="00587630">
              <w:rPr>
                <w:lang w:eastAsia="ko-KR"/>
              </w:rPr>
              <w:br/>
              <w:t xml:space="preserve">n Higher design target for coverage </w:t>
            </w:r>
          </w:p>
        </w:tc>
      </w:tr>
      <w:tr w:rsidR="00587630" w:rsidRPr="00587630" w14:paraId="70E13226" w14:textId="77777777" w:rsidTr="002B14E6">
        <w:tc>
          <w:tcPr>
            <w:tcW w:w="0" w:type="auto"/>
            <w:vAlign w:val="center"/>
            <w:hideMark/>
          </w:tcPr>
          <w:p w14:paraId="2DAA5E0F" w14:textId="77777777" w:rsidR="00587630" w:rsidRPr="00587630" w:rsidRDefault="00587630">
            <w:pPr>
              <w:rPr>
                <w:lang w:eastAsia="ko-KR"/>
              </w:rPr>
            </w:pPr>
            <w:r w:rsidRPr="00587630">
              <w:rPr>
                <w:lang w:eastAsia="ko-KR"/>
              </w:rPr>
              <w:t>Xiaomi</w:t>
            </w:r>
          </w:p>
        </w:tc>
        <w:tc>
          <w:tcPr>
            <w:tcW w:w="0" w:type="auto"/>
            <w:vAlign w:val="center"/>
            <w:hideMark/>
          </w:tcPr>
          <w:p w14:paraId="7BE73B77" w14:textId="77777777" w:rsidR="00587630" w:rsidRPr="00587630" w:rsidRDefault="00587630">
            <w:pPr>
              <w:rPr>
                <w:lang w:eastAsia="ko-KR"/>
              </w:rPr>
            </w:pPr>
            <w:r w:rsidRPr="00587630">
              <w:rPr>
                <w:lang w:eastAsia="ko-KR"/>
              </w:rPr>
              <w:t>Observation 1: The main differences between Rel-19 and Rel-20 A-IoT can be summarized as the following table.</w:t>
            </w:r>
          </w:p>
        </w:tc>
      </w:tr>
      <w:tr w:rsidR="00587630" w:rsidRPr="00587630" w14:paraId="6D14220D" w14:textId="77777777" w:rsidTr="002B14E6">
        <w:tc>
          <w:tcPr>
            <w:tcW w:w="0" w:type="auto"/>
            <w:vAlign w:val="center"/>
            <w:hideMark/>
          </w:tcPr>
          <w:p w14:paraId="0A4DC7A1" w14:textId="77777777" w:rsidR="00587630" w:rsidRPr="00587630" w:rsidRDefault="00587630">
            <w:pPr>
              <w:rPr>
                <w:lang w:eastAsia="ko-KR"/>
              </w:rPr>
            </w:pPr>
            <w:r w:rsidRPr="00587630">
              <w:rPr>
                <w:lang w:eastAsia="ko-KR"/>
              </w:rPr>
              <w:t>Samsung</w:t>
            </w:r>
          </w:p>
        </w:tc>
        <w:tc>
          <w:tcPr>
            <w:tcW w:w="0" w:type="auto"/>
            <w:vAlign w:val="center"/>
            <w:hideMark/>
          </w:tcPr>
          <w:p w14:paraId="64F02DA6" w14:textId="77777777" w:rsidR="00587630" w:rsidRPr="00587630" w:rsidRDefault="00587630">
            <w:pPr>
              <w:rPr>
                <w:lang w:eastAsia="ko-KR"/>
              </w:rPr>
            </w:pPr>
            <w:r w:rsidRPr="00587630">
              <w:rPr>
                <w:lang w:eastAsia="ko-KR"/>
              </w:rPr>
              <w:t>Proposal 2. Study potential enhancements to device architecture to meet the increased coverage requirement of outdoor scenarios, including at least the following:</w:t>
            </w:r>
            <w:r w:rsidRPr="00587630">
              <w:rPr>
                <w:lang w:eastAsia="ko-KR"/>
              </w:rPr>
              <w:br/>
              <w:t>• Feasibility and gain of R2D narrowband filtering</w:t>
            </w:r>
            <w:r w:rsidRPr="00587630">
              <w:rPr>
                <w:lang w:eastAsia="ko-KR"/>
              </w:rPr>
              <w:br/>
              <w:t>• Support of multi-antenna functionality for coverage enhancement</w:t>
            </w:r>
          </w:p>
        </w:tc>
      </w:tr>
      <w:tr w:rsidR="00587630" w:rsidRPr="00587630" w14:paraId="3A5ABB8B" w14:textId="77777777" w:rsidTr="002B14E6">
        <w:tc>
          <w:tcPr>
            <w:tcW w:w="0" w:type="auto"/>
            <w:vAlign w:val="center"/>
            <w:hideMark/>
          </w:tcPr>
          <w:p w14:paraId="386B4A61" w14:textId="77777777" w:rsidR="00587630" w:rsidRPr="00587630" w:rsidRDefault="00587630">
            <w:pPr>
              <w:rPr>
                <w:lang w:eastAsia="ko-KR"/>
              </w:rPr>
            </w:pPr>
            <w:r w:rsidRPr="00587630">
              <w:rPr>
                <w:lang w:eastAsia="ko-KR"/>
              </w:rPr>
              <w:t>Tejas Network Limited</w:t>
            </w:r>
          </w:p>
        </w:tc>
        <w:tc>
          <w:tcPr>
            <w:tcW w:w="0" w:type="auto"/>
            <w:vAlign w:val="center"/>
            <w:hideMark/>
          </w:tcPr>
          <w:p w14:paraId="0711363F" w14:textId="77777777" w:rsidR="00587630" w:rsidRPr="00587630" w:rsidRDefault="00587630">
            <w:pPr>
              <w:rPr>
                <w:lang w:eastAsia="ko-KR"/>
              </w:rPr>
            </w:pPr>
            <w:r w:rsidRPr="00587630">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sidRPr="00587630">
              <w:rPr>
                <w:lang w:eastAsia="ko-KR"/>
              </w:rPr>
              <w:br/>
              <w:t>Observation 2: Higher R2D coverage can be achieved by increasing the receiver sensitivity which increases the cost and complexity of LNA of the Device.</w:t>
            </w:r>
            <w:r w:rsidRPr="00587630">
              <w:rPr>
                <w:lang w:eastAsia="ko-KR"/>
              </w:rPr>
              <w:br/>
              <w:t>Proposal 1: RAN1 should study the feasibility of receiver sensitivity of Device 2b in the range of -65 dBm to -70dBm to achieve coverage up to 250m and Device C in the range of -85 dBm to -90dBm to achieve coverage up to 500m</w:t>
            </w:r>
            <w:r w:rsidRPr="00587630">
              <w:rPr>
                <w:lang w:eastAsia="ko-KR"/>
              </w:rPr>
              <w:br/>
              <w:t xml:space="preserve">Observation 3: The power budget of Device 2b and C is few hundred µW to 10mW, which is very high for a battery less device. </w:t>
            </w:r>
            <w:r w:rsidRPr="00587630">
              <w:rPr>
                <w:lang w:eastAsia="ko-KR"/>
              </w:rPr>
              <w:br/>
              <w:t xml:space="preserve">Proposal 3: RAN1 should study the feasibility of harvesting energy from ambient sources like RF, solar, etc. to comply with the energy requirement of Device 2b and C. </w:t>
            </w:r>
            <w:r w:rsidRPr="00587630">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587630" w:rsidRPr="00587630" w14:paraId="44522CF7" w14:textId="77777777" w:rsidTr="002B14E6">
        <w:tc>
          <w:tcPr>
            <w:tcW w:w="0" w:type="auto"/>
            <w:vAlign w:val="center"/>
            <w:hideMark/>
          </w:tcPr>
          <w:p w14:paraId="45D9A73A" w14:textId="77777777" w:rsidR="00587630" w:rsidRPr="00587630" w:rsidRDefault="00587630">
            <w:pPr>
              <w:rPr>
                <w:lang w:eastAsia="ko-KR"/>
              </w:rPr>
            </w:pPr>
            <w:r w:rsidRPr="00587630">
              <w:rPr>
                <w:lang w:eastAsia="ko-KR"/>
              </w:rPr>
              <w:t>ROBERT BOSCH GmbH</w:t>
            </w:r>
          </w:p>
        </w:tc>
        <w:tc>
          <w:tcPr>
            <w:tcW w:w="0" w:type="auto"/>
            <w:vAlign w:val="center"/>
            <w:hideMark/>
          </w:tcPr>
          <w:p w14:paraId="49F12CD8" w14:textId="77777777" w:rsidR="00587630" w:rsidRPr="00587630" w:rsidRDefault="00587630">
            <w:pPr>
              <w:rPr>
                <w:lang w:eastAsia="ko-KR"/>
              </w:rPr>
            </w:pPr>
            <w:r w:rsidRPr="00587630">
              <w:rPr>
                <w:lang w:eastAsia="ko-KR"/>
              </w:rPr>
              <w:t>Observation 1: The received power at 500 m suffers over 35 dB power attenuation than at 50 m, making fixed-gain receiver architectures for Device 2b studies in [1] unsuitable for the full 50 m–500 m range.</w:t>
            </w:r>
            <w:r w:rsidRPr="00587630">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587630" w:rsidRPr="00587630" w14:paraId="728C4545" w14:textId="77777777" w:rsidTr="002B14E6">
        <w:tc>
          <w:tcPr>
            <w:tcW w:w="0" w:type="auto"/>
            <w:vAlign w:val="center"/>
            <w:hideMark/>
          </w:tcPr>
          <w:p w14:paraId="1F93D90C" w14:textId="77777777" w:rsidR="00587630" w:rsidRPr="00587630" w:rsidRDefault="00587630">
            <w:pPr>
              <w:rPr>
                <w:lang w:eastAsia="ko-KR"/>
              </w:rPr>
            </w:pPr>
            <w:r w:rsidRPr="00587630">
              <w:rPr>
                <w:lang w:eastAsia="ko-KR"/>
              </w:rPr>
              <w:t>NEC</w:t>
            </w:r>
          </w:p>
        </w:tc>
        <w:tc>
          <w:tcPr>
            <w:tcW w:w="0" w:type="auto"/>
            <w:vAlign w:val="center"/>
            <w:hideMark/>
          </w:tcPr>
          <w:p w14:paraId="05FA689F" w14:textId="77777777" w:rsidR="00587630" w:rsidRPr="00587630" w:rsidRDefault="00587630">
            <w:pPr>
              <w:rPr>
                <w:lang w:eastAsia="ko-KR"/>
              </w:rPr>
            </w:pPr>
            <w:r w:rsidRPr="00587630">
              <w:rPr>
                <w:lang w:eastAsia="ko-KR"/>
              </w:rPr>
              <w:t>Proposal 2: For Rel-20 A-IoT, the study of architecture with IF/ZIF receiver for active device should be prioritized to the architecture with RF-ED receiver.</w:t>
            </w:r>
          </w:p>
        </w:tc>
      </w:tr>
      <w:tr w:rsidR="00587630" w:rsidRPr="00587630" w14:paraId="2576A4B2" w14:textId="77777777" w:rsidTr="002B14E6">
        <w:tc>
          <w:tcPr>
            <w:tcW w:w="0" w:type="auto"/>
            <w:vAlign w:val="center"/>
            <w:hideMark/>
          </w:tcPr>
          <w:p w14:paraId="0A4A5A09" w14:textId="77777777" w:rsidR="00587630" w:rsidRPr="00587630" w:rsidRDefault="00587630">
            <w:pPr>
              <w:rPr>
                <w:lang w:eastAsia="ko-KR"/>
              </w:rPr>
            </w:pPr>
            <w:r w:rsidRPr="00587630">
              <w:rPr>
                <w:lang w:eastAsia="ko-KR"/>
              </w:rPr>
              <w:t>Qualcomm Incorporated</w:t>
            </w:r>
          </w:p>
        </w:tc>
        <w:tc>
          <w:tcPr>
            <w:tcW w:w="0" w:type="auto"/>
            <w:vAlign w:val="center"/>
            <w:hideMark/>
          </w:tcPr>
          <w:p w14:paraId="616CC962" w14:textId="77777777" w:rsidR="00587630" w:rsidRPr="00587630" w:rsidRDefault="00587630">
            <w:pPr>
              <w:rPr>
                <w:lang w:eastAsia="ko-KR"/>
              </w:rPr>
            </w:pPr>
            <w:r w:rsidRPr="00587630">
              <w:rPr>
                <w:lang w:eastAsia="ko-KR"/>
              </w:rPr>
              <w:t>Proposal 2: At least for evaluation purposes, investigate the ZIF/IF receivers with further details regarding their potential effects on system design</w:t>
            </w:r>
            <w:r w:rsidRPr="00587630">
              <w:rPr>
                <w:lang w:eastAsia="ko-KR"/>
              </w:rPr>
              <w:br/>
              <w:t>• Whether Tx RF filter / Rx RF filter is necessary or not for outdoor</w:t>
            </w:r>
            <w:r w:rsidRPr="00587630">
              <w:rPr>
                <w:lang w:eastAsia="ko-KR"/>
              </w:rPr>
              <w:br/>
              <w:t>• Sampling clock speed faster than that for Device 1, e.g., 5.76 MHz or 11.52MHz</w:t>
            </w:r>
            <w:r w:rsidRPr="00587630">
              <w:rPr>
                <w:lang w:eastAsia="ko-KR"/>
              </w:rPr>
              <w:br/>
              <w:t>• The accuracy assumption for Rx/Tx LO for generating carrier frequency at 900MHz and absence/presence of crystal</w:t>
            </w:r>
            <w:r w:rsidRPr="00587630">
              <w:rPr>
                <w:lang w:eastAsia="ko-KR"/>
              </w:rPr>
              <w:br/>
              <w:t>• Whether I/Q branches are needed or not depending on the modulation scheme, waveform, etc.</w:t>
            </w:r>
            <w:r w:rsidRPr="00587630">
              <w:rPr>
                <w:lang w:eastAsia="ko-KR"/>
              </w:rPr>
              <w:br/>
              <w:t xml:space="preserve">• Noise figure </w:t>
            </w:r>
            <w:r w:rsidRPr="00587630">
              <w:rPr>
                <w:lang w:eastAsia="ko-KR"/>
              </w:rPr>
              <w:br/>
              <w:t xml:space="preserve">• Feasibility of power amplifier </w:t>
            </w:r>
          </w:p>
        </w:tc>
      </w:tr>
      <w:tr w:rsidR="00587630" w:rsidRPr="00587630" w14:paraId="37725808" w14:textId="77777777" w:rsidTr="002B14E6">
        <w:tc>
          <w:tcPr>
            <w:tcW w:w="0" w:type="auto"/>
            <w:vAlign w:val="center"/>
            <w:hideMark/>
          </w:tcPr>
          <w:p w14:paraId="53991050" w14:textId="77777777" w:rsidR="00587630" w:rsidRPr="00587630" w:rsidRDefault="00587630">
            <w:pPr>
              <w:rPr>
                <w:lang w:eastAsia="ko-KR"/>
              </w:rPr>
            </w:pPr>
            <w:r w:rsidRPr="00587630">
              <w:rPr>
                <w:lang w:eastAsia="ko-KR"/>
              </w:rPr>
              <w:t>TCL</w:t>
            </w:r>
          </w:p>
        </w:tc>
        <w:tc>
          <w:tcPr>
            <w:tcW w:w="0" w:type="auto"/>
            <w:vAlign w:val="center"/>
            <w:hideMark/>
          </w:tcPr>
          <w:p w14:paraId="3213AA20" w14:textId="77777777" w:rsidR="00587630" w:rsidRPr="00587630" w:rsidRDefault="00587630">
            <w:pPr>
              <w:rPr>
                <w:lang w:eastAsia="ko-KR"/>
              </w:rPr>
            </w:pPr>
            <w:r w:rsidRPr="00587630">
              <w:rPr>
                <w:lang w:eastAsia="ko-KR"/>
              </w:rPr>
              <w:t>Observation 1: Device C requires greater energy storage capability (e.g., capacitor with larger capacity) or higher density energy source (e.g., light, motion, heat, etc.) to sustain its mW level power consumption.</w:t>
            </w:r>
            <w:r w:rsidRPr="00587630">
              <w:rPr>
                <w:lang w:eastAsia="ko-KR"/>
              </w:rPr>
              <w:br/>
              <w:t>Observation 2: Device C can include an LNA to improve link budget, whereas Device 2b may omit or minimize the LNA to stay within a few µW power consumption.</w:t>
            </w:r>
            <w:r w:rsidRPr="00587630">
              <w:rPr>
                <w:lang w:eastAsia="ko-KR"/>
              </w:rPr>
              <w:br/>
              <w:t>Observation 3: Device C can use a higher-power LO (e.g., PLL) to achieve tighter clock.</w:t>
            </w:r>
            <w:r w:rsidRPr="00587630">
              <w:rPr>
                <w:lang w:eastAsia="ko-KR"/>
              </w:rPr>
              <w:br/>
              <w:t>Observation 4: Device C’s PA can output on the order of 0 dBm or above, whereas Device 2b’s output is around –10 dBm, there is about 10dB difference between Device 2b and Device C.</w:t>
            </w:r>
          </w:p>
        </w:tc>
      </w:tr>
    </w:tbl>
    <w:p w14:paraId="2809D391" w14:textId="77777777" w:rsidR="00587630" w:rsidRPr="00587630" w:rsidRDefault="00587630" w:rsidP="00587630">
      <w:pPr>
        <w:rPr>
          <w:lang w:eastAsia="ko-KR"/>
        </w:rPr>
      </w:pPr>
    </w:p>
    <w:p w14:paraId="5B991578" w14:textId="30501B68" w:rsidR="009D493A" w:rsidRDefault="009D493A" w:rsidP="009D493A">
      <w:pPr>
        <w:pStyle w:val="1"/>
      </w:pPr>
      <w:r>
        <w:t>Device</w:t>
      </w:r>
      <w:r w:rsidR="00CD1321">
        <w:t xml:space="preserve"> unavailability direction 2</w:t>
      </w:r>
    </w:p>
    <w:p w14:paraId="47616BFA" w14:textId="6F19E139" w:rsidR="00C87262" w:rsidRDefault="00C87262" w:rsidP="00C87262">
      <w:pPr>
        <w:rPr>
          <w:lang w:eastAsia="ko-KR"/>
        </w:rPr>
      </w:pPr>
      <w:r>
        <w:rPr>
          <w:lang w:eastAsia="ko-KR"/>
        </w:rPr>
        <w:t>Almost 14 companies consider d</w:t>
      </w:r>
      <w:r w:rsidRPr="00C87262">
        <w:rPr>
          <w:lang w:eastAsia="ko-KR"/>
        </w:rPr>
        <w:t xml:space="preserve">evice unavailability direction 2 </w:t>
      </w:r>
      <w:r>
        <w:rPr>
          <w:lang w:eastAsia="ko-KR"/>
        </w:rPr>
        <w:t xml:space="preserve">in their contributions. Considering that Rel-20 WI will specify solutions under device unavailability direction 2, the following proposal can be considered. </w:t>
      </w:r>
    </w:p>
    <w:p w14:paraId="1AD98C9D" w14:textId="77777777" w:rsidR="009D493A" w:rsidRPr="00C87262" w:rsidRDefault="009D493A" w:rsidP="009D493A">
      <w:pPr>
        <w:rPr>
          <w:lang w:eastAsia="x-none"/>
        </w:rPr>
      </w:pPr>
    </w:p>
    <w:p w14:paraId="06ED8F9B" w14:textId="5F579B93" w:rsidR="003944AB" w:rsidRPr="000716A4" w:rsidRDefault="003944AB" w:rsidP="009D493A">
      <w:pPr>
        <w:rPr>
          <w:b/>
          <w:lang w:eastAsia="ko-KR"/>
        </w:rPr>
      </w:pPr>
      <w:r w:rsidRPr="000716A4">
        <w:rPr>
          <w:b/>
          <w:lang w:eastAsia="ko-KR"/>
        </w:rPr>
        <w:t>Proposal</w:t>
      </w:r>
      <w:r w:rsidR="000716A4" w:rsidRPr="000716A4">
        <w:rPr>
          <w:b/>
          <w:lang w:eastAsia="ko-KR"/>
        </w:rPr>
        <w:t xml:space="preserve"> 8a</w:t>
      </w:r>
    </w:p>
    <w:p w14:paraId="26F42BB8" w14:textId="158AA59E" w:rsidR="009D493A" w:rsidRDefault="00C87262" w:rsidP="009D493A">
      <w:pPr>
        <w:rPr>
          <w:lang w:eastAsia="ko-KR"/>
        </w:rPr>
      </w:pPr>
      <w:r>
        <w:rPr>
          <w:lang w:eastAsia="ko-KR"/>
        </w:rPr>
        <w:t xml:space="preserve">Discuss which aspects of the </w:t>
      </w:r>
      <w:r w:rsidR="009D493A">
        <w:rPr>
          <w:lang w:eastAsia="ko-KR"/>
        </w:rPr>
        <w:t>device unavailability direction 2</w:t>
      </w:r>
      <w:r w:rsidR="009D493A" w:rsidRPr="004932E6">
        <w:t xml:space="preserve"> </w:t>
      </w:r>
      <w:r>
        <w:t xml:space="preserve">need </w:t>
      </w:r>
      <w:r w:rsidR="009D493A" w:rsidRPr="004932E6">
        <w:rPr>
          <w:lang w:eastAsia="ko-KR"/>
        </w:rPr>
        <w:t xml:space="preserve">to </w:t>
      </w:r>
      <w:r>
        <w:rPr>
          <w:lang w:eastAsia="ko-KR"/>
        </w:rPr>
        <w:t>be discussed in Rel-20 A-IoT SI</w:t>
      </w:r>
      <w:r w:rsidR="009D493A">
        <w:rPr>
          <w:lang w:eastAsia="ko-KR"/>
        </w:rPr>
        <w:t>.</w:t>
      </w:r>
    </w:p>
    <w:p w14:paraId="003DECAB" w14:textId="77777777" w:rsidR="009D493A" w:rsidRPr="00C87262" w:rsidRDefault="009D493A" w:rsidP="009D493A">
      <w:pPr>
        <w:rPr>
          <w:lang w:eastAsia="ko-KR"/>
        </w:rPr>
      </w:pPr>
    </w:p>
    <w:p w14:paraId="62ACFFC9" w14:textId="77777777" w:rsidR="009D493A" w:rsidRDefault="009D493A" w:rsidP="009D493A">
      <w:pPr>
        <w:pStyle w:val="ab"/>
        <w:numPr>
          <w:ilvl w:val="0"/>
          <w:numId w:val="5"/>
        </w:numPr>
        <w:rPr>
          <w:lang w:eastAsia="ko-KR"/>
        </w:rPr>
      </w:pPr>
      <w:r>
        <w:rPr>
          <w:lang w:eastAsia="ko-KR"/>
        </w:rPr>
        <w:t>defining device states (e.g., OFF, SLEEP, ON)</w:t>
      </w:r>
    </w:p>
    <w:p w14:paraId="21DDAD8C" w14:textId="77777777" w:rsidR="009D493A" w:rsidRDefault="009D493A" w:rsidP="009D493A">
      <w:pPr>
        <w:pStyle w:val="ab"/>
        <w:numPr>
          <w:ilvl w:val="0"/>
          <w:numId w:val="5"/>
        </w:numPr>
        <w:rPr>
          <w:lang w:eastAsia="ko-KR"/>
        </w:rPr>
      </w:pPr>
      <w:r>
        <w:rPr>
          <w:lang w:eastAsia="ko-KR"/>
        </w:rPr>
        <w:t>transitions b/w the device states (e.g., based on criteria, cycle-based, or indicated by a reader)</w:t>
      </w:r>
    </w:p>
    <w:p w14:paraId="50578875" w14:textId="77777777" w:rsidR="009D493A" w:rsidRDefault="009D493A" w:rsidP="009D493A">
      <w:pPr>
        <w:pStyle w:val="ab"/>
        <w:numPr>
          <w:ilvl w:val="0"/>
          <w:numId w:val="5"/>
        </w:numPr>
        <w:rPr>
          <w:lang w:eastAsia="ko-KR"/>
        </w:rPr>
      </w:pPr>
      <w:r>
        <w:rPr>
          <w:lang w:eastAsia="ko-KR"/>
        </w:rPr>
        <w:t>device energy status reporting (incl. energy-related parameters to report)</w:t>
      </w:r>
    </w:p>
    <w:p w14:paraId="491ADDF9" w14:textId="77777777" w:rsidR="009D493A" w:rsidRDefault="009D493A" w:rsidP="009D493A">
      <w:pPr>
        <w:pStyle w:val="ab"/>
        <w:numPr>
          <w:ilvl w:val="0"/>
          <w:numId w:val="5"/>
        </w:numPr>
        <w:rPr>
          <w:lang w:eastAsia="ko-KR"/>
        </w:rPr>
      </w:pPr>
      <w:r>
        <w:rPr>
          <w:lang w:eastAsia="ko-KR"/>
        </w:rPr>
        <w:t>device measurement of energy/battery status</w:t>
      </w:r>
    </w:p>
    <w:p w14:paraId="26C281C2" w14:textId="77777777" w:rsidR="009D493A" w:rsidRDefault="009D493A" w:rsidP="009D493A">
      <w:pPr>
        <w:pStyle w:val="ab"/>
        <w:numPr>
          <w:ilvl w:val="0"/>
          <w:numId w:val="4"/>
        </w:numPr>
        <w:rPr>
          <w:lang w:eastAsia="ko-KR"/>
        </w:rPr>
      </w:pPr>
      <w:r>
        <w:rPr>
          <w:lang w:eastAsia="ko-KR"/>
        </w:rPr>
        <w:t>impact of device unavailability on the overall Tx/Rx/monitoring timing</w:t>
      </w:r>
    </w:p>
    <w:p w14:paraId="0EF8C353" w14:textId="73AB8605" w:rsidR="009D493A" w:rsidRDefault="009D493A" w:rsidP="009D493A">
      <w:pPr>
        <w:pStyle w:val="ab"/>
        <w:numPr>
          <w:ilvl w:val="0"/>
          <w:numId w:val="4"/>
        </w:numPr>
        <w:rPr>
          <w:lang w:eastAsia="ko-KR"/>
        </w:rPr>
      </w:pPr>
      <w:r>
        <w:rPr>
          <w:lang w:eastAsia="ko-KR"/>
        </w:rPr>
        <w:t xml:space="preserve">considering device sustainable operation time with the assumption of a capacitor size and device charging behaviours </w:t>
      </w:r>
    </w:p>
    <w:p w14:paraId="16415213" w14:textId="77777777" w:rsidR="005F198D" w:rsidRDefault="005F198D" w:rsidP="005F198D">
      <w:pPr>
        <w:rPr>
          <w:lang w:eastAsia="ko-KR"/>
        </w:rPr>
      </w:pPr>
    </w:p>
    <w:tbl>
      <w:tblPr>
        <w:tblStyle w:val="ad"/>
        <w:tblW w:w="9609" w:type="dxa"/>
        <w:tblLook w:val="04A0" w:firstRow="1" w:lastRow="0" w:firstColumn="1" w:lastColumn="0" w:noHBand="0" w:noVBand="1"/>
      </w:tblPr>
      <w:tblGrid>
        <w:gridCol w:w="1413"/>
        <w:gridCol w:w="8196"/>
      </w:tblGrid>
      <w:tr w:rsidR="0098027F" w:rsidRPr="0004202B" w14:paraId="2A6B5182" w14:textId="77777777" w:rsidTr="002668BF">
        <w:trPr>
          <w:trHeight w:val="252"/>
        </w:trPr>
        <w:tc>
          <w:tcPr>
            <w:tcW w:w="1413" w:type="dxa"/>
            <w:shd w:val="clear" w:color="auto" w:fill="D9D9D9" w:themeFill="background1" w:themeFillShade="D9"/>
          </w:tcPr>
          <w:p w14:paraId="2CB5BD5B" w14:textId="77777777" w:rsidR="0098027F" w:rsidRPr="0004202B" w:rsidRDefault="0098027F" w:rsidP="002668BF">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532E1869" w14:textId="77777777" w:rsidR="0098027F" w:rsidRPr="0004202B" w:rsidRDefault="0098027F" w:rsidP="002668BF">
            <w:pPr>
              <w:jc w:val="center"/>
              <w:rPr>
                <w:b/>
                <w:bCs/>
                <w:lang w:val="en-US" w:eastAsia="ko-KR"/>
              </w:rPr>
            </w:pPr>
            <w:r w:rsidRPr="0004202B">
              <w:rPr>
                <w:b/>
                <w:bCs/>
                <w:lang w:val="en-US" w:eastAsia="ko-KR"/>
              </w:rPr>
              <w:t>Comments</w:t>
            </w:r>
          </w:p>
        </w:tc>
      </w:tr>
      <w:tr w:rsidR="0098027F" w:rsidRPr="0004202B" w14:paraId="30E95B0E" w14:textId="77777777" w:rsidTr="002668BF">
        <w:trPr>
          <w:trHeight w:val="241"/>
        </w:trPr>
        <w:tc>
          <w:tcPr>
            <w:tcW w:w="1413" w:type="dxa"/>
          </w:tcPr>
          <w:p w14:paraId="7222A823" w14:textId="77777777" w:rsidR="0098027F" w:rsidRPr="0004202B" w:rsidRDefault="0098027F" w:rsidP="002668BF">
            <w:pPr>
              <w:rPr>
                <w:lang w:val="en-US" w:eastAsia="ko-KR"/>
              </w:rPr>
            </w:pPr>
          </w:p>
        </w:tc>
        <w:tc>
          <w:tcPr>
            <w:tcW w:w="8196" w:type="dxa"/>
          </w:tcPr>
          <w:p w14:paraId="36994498" w14:textId="77777777" w:rsidR="0098027F" w:rsidRPr="0004202B" w:rsidRDefault="0098027F" w:rsidP="002668BF">
            <w:pPr>
              <w:rPr>
                <w:lang w:val="en-US" w:eastAsia="ko-KR"/>
              </w:rPr>
            </w:pPr>
          </w:p>
        </w:tc>
      </w:tr>
      <w:tr w:rsidR="0098027F" w:rsidRPr="0004202B" w14:paraId="6C65AD1D" w14:textId="77777777" w:rsidTr="002668BF">
        <w:trPr>
          <w:trHeight w:val="252"/>
        </w:trPr>
        <w:tc>
          <w:tcPr>
            <w:tcW w:w="1413" w:type="dxa"/>
          </w:tcPr>
          <w:p w14:paraId="0356E7C7" w14:textId="77777777" w:rsidR="0098027F" w:rsidRPr="0004202B" w:rsidRDefault="0098027F" w:rsidP="002668BF">
            <w:pPr>
              <w:rPr>
                <w:lang w:val="en-US" w:eastAsia="ko-KR"/>
              </w:rPr>
            </w:pPr>
          </w:p>
        </w:tc>
        <w:tc>
          <w:tcPr>
            <w:tcW w:w="8196" w:type="dxa"/>
          </w:tcPr>
          <w:p w14:paraId="38067FE8" w14:textId="77777777" w:rsidR="0098027F" w:rsidRPr="0004202B" w:rsidRDefault="0098027F" w:rsidP="002668BF">
            <w:pPr>
              <w:rPr>
                <w:lang w:val="en-US" w:eastAsia="ko-KR"/>
              </w:rPr>
            </w:pPr>
          </w:p>
        </w:tc>
      </w:tr>
    </w:tbl>
    <w:p w14:paraId="63A3C8A5" w14:textId="1D5548F8" w:rsidR="00587630" w:rsidRDefault="00587630" w:rsidP="00587630">
      <w:pPr>
        <w:rPr>
          <w:lang w:eastAsia="ko-KR"/>
        </w:rPr>
      </w:pPr>
    </w:p>
    <w:p w14:paraId="5AAD2DDF"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587630" w:rsidRDefault="00587630" w:rsidP="00587630">
      <w:pPr>
        <w:rPr>
          <w:lang w:eastAsia="ko-KR"/>
        </w:rPr>
      </w:pPr>
    </w:p>
    <w:tbl>
      <w:tblPr>
        <w:tblStyle w:val="ad"/>
        <w:tblW w:w="0" w:type="auto"/>
        <w:tblLook w:val="04A0" w:firstRow="1" w:lastRow="0" w:firstColumn="1" w:lastColumn="0" w:noHBand="0" w:noVBand="1"/>
      </w:tblPr>
      <w:tblGrid>
        <w:gridCol w:w="1415"/>
        <w:gridCol w:w="8216"/>
      </w:tblGrid>
      <w:tr w:rsidR="00587630" w:rsidRPr="00587630" w14:paraId="1BBA0B94" w14:textId="77777777" w:rsidTr="002B14E6">
        <w:tc>
          <w:tcPr>
            <w:tcW w:w="0" w:type="auto"/>
            <w:vAlign w:val="center"/>
            <w:hideMark/>
          </w:tcPr>
          <w:p w14:paraId="4024B9BE" w14:textId="77777777" w:rsidR="00587630" w:rsidRPr="00587630" w:rsidRDefault="00587630">
            <w:pPr>
              <w:rPr>
                <w:lang w:val="en-US" w:eastAsia="ko-KR"/>
              </w:rPr>
            </w:pPr>
            <w:r w:rsidRPr="00587630">
              <w:rPr>
                <w:lang w:eastAsia="ko-KR"/>
              </w:rPr>
              <w:t>Companies</w:t>
            </w:r>
          </w:p>
        </w:tc>
        <w:tc>
          <w:tcPr>
            <w:tcW w:w="0" w:type="auto"/>
            <w:vAlign w:val="center"/>
            <w:hideMark/>
          </w:tcPr>
          <w:p w14:paraId="5BF68786" w14:textId="77777777" w:rsidR="00587630" w:rsidRPr="00587630" w:rsidRDefault="00587630">
            <w:pPr>
              <w:rPr>
                <w:lang w:eastAsia="ko-KR"/>
              </w:rPr>
            </w:pPr>
            <w:r w:rsidRPr="00587630">
              <w:rPr>
                <w:lang w:eastAsia="ko-KR"/>
              </w:rPr>
              <w:t>Proposals and observations</w:t>
            </w:r>
          </w:p>
        </w:tc>
      </w:tr>
      <w:tr w:rsidR="00587630" w:rsidRPr="00587630" w14:paraId="2B358411" w14:textId="77777777" w:rsidTr="002B14E6">
        <w:tc>
          <w:tcPr>
            <w:tcW w:w="0" w:type="auto"/>
            <w:vAlign w:val="center"/>
            <w:hideMark/>
          </w:tcPr>
          <w:p w14:paraId="4B5AF5D2" w14:textId="77777777" w:rsidR="00587630" w:rsidRPr="00587630" w:rsidRDefault="00587630">
            <w:pPr>
              <w:rPr>
                <w:lang w:eastAsia="ko-KR"/>
              </w:rPr>
            </w:pPr>
            <w:r w:rsidRPr="00587630">
              <w:rPr>
                <w:lang w:eastAsia="ko-KR"/>
              </w:rPr>
              <w:t>Ericsson</w:t>
            </w:r>
          </w:p>
        </w:tc>
        <w:tc>
          <w:tcPr>
            <w:tcW w:w="0" w:type="auto"/>
            <w:vAlign w:val="center"/>
            <w:hideMark/>
          </w:tcPr>
          <w:p w14:paraId="7B9556F2" w14:textId="77777777" w:rsidR="00587630" w:rsidRPr="00587630" w:rsidRDefault="00587630">
            <w:pPr>
              <w:rPr>
                <w:lang w:eastAsia="ko-KR"/>
              </w:rPr>
            </w:pPr>
            <w:r w:rsidRPr="00587630">
              <w:rPr>
                <w:lang w:eastAsia="ko-KR"/>
              </w:rPr>
              <w:t xml:space="preserve">Proposal 22 RAN1 should study, and if found beneficial, introduce sleep state for Device 2b/C in Rel-20. </w:t>
            </w:r>
          </w:p>
        </w:tc>
      </w:tr>
      <w:tr w:rsidR="00587630" w:rsidRPr="00587630" w14:paraId="66A0C559" w14:textId="77777777" w:rsidTr="002B14E6">
        <w:tc>
          <w:tcPr>
            <w:tcW w:w="0" w:type="auto"/>
            <w:vAlign w:val="center"/>
            <w:hideMark/>
          </w:tcPr>
          <w:p w14:paraId="3F184748" w14:textId="77777777" w:rsidR="00587630" w:rsidRPr="00587630" w:rsidRDefault="00587630">
            <w:pPr>
              <w:rPr>
                <w:lang w:eastAsia="ko-KR"/>
              </w:rPr>
            </w:pPr>
            <w:r w:rsidRPr="00587630">
              <w:rPr>
                <w:lang w:eastAsia="ko-KR"/>
              </w:rPr>
              <w:t>vivo</w:t>
            </w:r>
          </w:p>
        </w:tc>
        <w:tc>
          <w:tcPr>
            <w:tcW w:w="0" w:type="auto"/>
            <w:vAlign w:val="center"/>
            <w:hideMark/>
          </w:tcPr>
          <w:p w14:paraId="21737D75" w14:textId="77777777" w:rsidR="00587630" w:rsidRPr="00587630" w:rsidRDefault="00587630">
            <w:pPr>
              <w:rPr>
                <w:lang w:eastAsia="ko-KR"/>
              </w:rPr>
            </w:pPr>
            <w:r w:rsidRPr="00587630">
              <w:rPr>
                <w:lang w:eastAsia="ko-KR"/>
              </w:rPr>
              <w:t>Observation 41: Study the discontinuous paging monitoring in R20 AIoT SI.</w:t>
            </w:r>
            <w:r w:rsidRPr="00587630">
              <w:rPr>
                <w:lang w:eastAsia="ko-KR"/>
              </w:rPr>
              <w:br/>
              <w:t>Observation 42: Study explicit msg 2 monitoring window design to reduce the power consumption of AIoT device in R20 AIoT SI.</w:t>
            </w:r>
          </w:p>
        </w:tc>
      </w:tr>
      <w:tr w:rsidR="00587630" w:rsidRPr="00587630" w14:paraId="27DCE419" w14:textId="77777777" w:rsidTr="002B14E6">
        <w:tc>
          <w:tcPr>
            <w:tcW w:w="0" w:type="auto"/>
            <w:vAlign w:val="center"/>
            <w:hideMark/>
          </w:tcPr>
          <w:p w14:paraId="40BFCAFD" w14:textId="77777777" w:rsidR="00587630" w:rsidRPr="00587630" w:rsidRDefault="00587630">
            <w:pPr>
              <w:rPr>
                <w:lang w:eastAsia="ko-KR"/>
              </w:rPr>
            </w:pPr>
            <w:r w:rsidRPr="00587630">
              <w:rPr>
                <w:lang w:eastAsia="ko-KR"/>
              </w:rPr>
              <w:t>Nokia</w:t>
            </w:r>
          </w:p>
        </w:tc>
        <w:tc>
          <w:tcPr>
            <w:tcW w:w="0" w:type="auto"/>
            <w:vAlign w:val="center"/>
            <w:hideMark/>
          </w:tcPr>
          <w:p w14:paraId="18DB15B8" w14:textId="77777777" w:rsidR="00587630" w:rsidRPr="00587630" w:rsidRDefault="00587630">
            <w:pPr>
              <w:rPr>
                <w:lang w:eastAsia="ko-KR"/>
              </w:rPr>
            </w:pPr>
            <w:r w:rsidRPr="00587630">
              <w:rPr>
                <w:lang w:eastAsia="ko-KR"/>
              </w:rPr>
              <w:t>Observation 2: For device 2b and especially for device C, peak power consumption is much higher than typical energy harvester output power. This could result in extended periods of full or partial device unavailability.</w:t>
            </w:r>
            <w:r w:rsidRPr="00587630">
              <w:rPr>
                <w:lang w:eastAsia="ko-KR"/>
              </w:rPr>
              <w:br/>
              <w:t>Proposal 6: Study device energy measurement, in particular solutions to address the issue of device (un)availability due to energy harvesting.</w:t>
            </w:r>
            <w:r w:rsidRPr="00587630">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587630" w:rsidRPr="00587630" w14:paraId="24FA577C" w14:textId="77777777" w:rsidTr="002B14E6">
        <w:tc>
          <w:tcPr>
            <w:tcW w:w="0" w:type="auto"/>
            <w:vAlign w:val="center"/>
            <w:hideMark/>
          </w:tcPr>
          <w:p w14:paraId="60276C05" w14:textId="77777777" w:rsidR="00587630" w:rsidRPr="00587630" w:rsidRDefault="00587630">
            <w:pPr>
              <w:rPr>
                <w:lang w:eastAsia="ko-KR"/>
              </w:rPr>
            </w:pPr>
            <w:r w:rsidRPr="00587630">
              <w:rPr>
                <w:lang w:eastAsia="ko-KR"/>
              </w:rPr>
              <w:t>Xiaomi</w:t>
            </w:r>
          </w:p>
        </w:tc>
        <w:tc>
          <w:tcPr>
            <w:tcW w:w="0" w:type="auto"/>
            <w:vAlign w:val="center"/>
            <w:hideMark/>
          </w:tcPr>
          <w:p w14:paraId="6367ECF5" w14:textId="77777777" w:rsidR="00587630" w:rsidRPr="00587630" w:rsidRDefault="00587630">
            <w:pPr>
              <w:rPr>
                <w:lang w:eastAsia="ko-KR"/>
              </w:rPr>
            </w:pPr>
            <w:r w:rsidRPr="00587630">
              <w:rPr>
                <w:lang w:eastAsia="ko-KR"/>
              </w:rPr>
              <w:t>Proposal 20: For Rel-20 A-IoT, both direction 1 and direction 2 can be studied during the Rel-20 study item.</w:t>
            </w:r>
          </w:p>
        </w:tc>
      </w:tr>
      <w:tr w:rsidR="00587630" w:rsidRPr="00587630" w14:paraId="6575F89C" w14:textId="77777777" w:rsidTr="002B14E6">
        <w:tc>
          <w:tcPr>
            <w:tcW w:w="0" w:type="auto"/>
            <w:vAlign w:val="center"/>
            <w:hideMark/>
          </w:tcPr>
          <w:p w14:paraId="32FAF9C7" w14:textId="77777777" w:rsidR="00587630" w:rsidRPr="00587630" w:rsidRDefault="00587630">
            <w:pPr>
              <w:rPr>
                <w:lang w:eastAsia="ko-KR"/>
              </w:rPr>
            </w:pPr>
            <w:r w:rsidRPr="00587630">
              <w:rPr>
                <w:lang w:eastAsia="ko-KR"/>
              </w:rPr>
              <w:t>Samsung</w:t>
            </w:r>
          </w:p>
        </w:tc>
        <w:tc>
          <w:tcPr>
            <w:tcW w:w="0" w:type="auto"/>
            <w:vAlign w:val="center"/>
            <w:hideMark/>
          </w:tcPr>
          <w:p w14:paraId="614D16F1" w14:textId="77777777" w:rsidR="00587630" w:rsidRPr="00587630" w:rsidRDefault="00587630">
            <w:pPr>
              <w:rPr>
                <w:lang w:eastAsia="ko-KR"/>
              </w:rPr>
            </w:pPr>
            <w:r w:rsidRPr="00587630">
              <w:rPr>
                <w:lang w:eastAsia="ko-KR"/>
              </w:rPr>
              <w:t>Proposal 13. For Device 2b/c, study whether and how the device availability during communication procedures depends on energy aspects. The two directions in Rel-19 Ambient IoT study can be considered as a starting point:</w:t>
            </w:r>
            <w:r w:rsidRPr="00587630">
              <w:rPr>
                <w:lang w:eastAsia="ko-KR"/>
              </w:rPr>
              <w:br/>
              <w:t>• Direction 1: Reader does not provide information to a device regarding when the device may become available/unavailable.</w:t>
            </w:r>
            <w:r w:rsidRPr="00587630">
              <w:rPr>
                <w:lang w:eastAsia="ko-KR"/>
              </w:rPr>
              <w:br/>
              <w:t>• Direction 2: Reader can provide information to a device based on which the device may become available/unavailable.</w:t>
            </w:r>
            <w:r w:rsidRPr="00587630">
              <w:rPr>
                <w:lang w:eastAsia="ko-KR"/>
              </w:rPr>
              <w:br/>
              <w:t>Proposal 14. Study the necessity and gain of new timing parameters for Direction 1, including at least the following:</w:t>
            </w:r>
            <w:r w:rsidRPr="00587630">
              <w:rPr>
                <w:lang w:eastAsia="ko-KR"/>
              </w:rPr>
              <w:br/>
              <w:t>• A minimum and a maximum time between two consecutive PRDCHs providing triggering messages.</w:t>
            </w:r>
            <w:r w:rsidRPr="00587630">
              <w:rPr>
                <w:lang w:eastAsia="ko-KR"/>
              </w:rPr>
              <w:br/>
              <w:t>• A maximum time for a device, during which a device successfully finished inventory is not required to monitor a potential R2D transmission.</w:t>
            </w:r>
            <w:r w:rsidRPr="00587630">
              <w:rPr>
                <w:lang w:eastAsia="ko-KR"/>
              </w:rPr>
              <w:br/>
              <w:t>• A minimum time required for a device to continuously monitor a potential R2D transmission, when it starts monitoring to guarantee a reachability from a reader to the device.</w:t>
            </w:r>
            <w:r w:rsidRPr="00587630">
              <w:rPr>
                <w:lang w:eastAsia="ko-KR"/>
              </w:rPr>
              <w:br/>
              <w:t>Proposal 15. Study energy status report (ESR) procedure at A-IoT PHY layer</w:t>
            </w:r>
          </w:p>
        </w:tc>
      </w:tr>
      <w:tr w:rsidR="00587630" w:rsidRPr="00587630" w14:paraId="786E9F45" w14:textId="77777777" w:rsidTr="002B14E6">
        <w:tc>
          <w:tcPr>
            <w:tcW w:w="0" w:type="auto"/>
            <w:vAlign w:val="center"/>
            <w:hideMark/>
          </w:tcPr>
          <w:p w14:paraId="79CF6970" w14:textId="77777777" w:rsidR="00587630" w:rsidRPr="00587630" w:rsidRDefault="00587630">
            <w:pPr>
              <w:rPr>
                <w:lang w:eastAsia="ko-KR"/>
              </w:rPr>
            </w:pPr>
            <w:r w:rsidRPr="00587630">
              <w:rPr>
                <w:lang w:eastAsia="ko-KR"/>
              </w:rPr>
              <w:t>Ofinno</w:t>
            </w:r>
          </w:p>
        </w:tc>
        <w:tc>
          <w:tcPr>
            <w:tcW w:w="0" w:type="auto"/>
            <w:vAlign w:val="center"/>
            <w:hideMark/>
          </w:tcPr>
          <w:p w14:paraId="250CD5B1" w14:textId="77777777" w:rsidR="00587630" w:rsidRPr="00587630" w:rsidRDefault="00587630">
            <w:pPr>
              <w:rPr>
                <w:lang w:eastAsia="ko-KR"/>
              </w:rPr>
            </w:pPr>
            <w:r w:rsidRPr="00587630">
              <w:rPr>
                <w:lang w:eastAsia="ko-KR"/>
              </w:rPr>
              <w:t xml:space="preserve">Observation 2: In the outdoor use case, active devices may need to transmit at full power when on the cell edge. </w:t>
            </w:r>
            <w:r w:rsidRPr="00587630">
              <w:rPr>
                <w:lang w:eastAsia="ko-KR"/>
              </w:rPr>
              <w:br/>
              <w:t xml:space="preserve">Proposal 2: RAN1 to study the impact of energy harvesting on active devices.  </w:t>
            </w:r>
            <w:r w:rsidRPr="00587630">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587630" w:rsidRPr="00587630" w14:paraId="452F4565" w14:textId="77777777" w:rsidTr="002B14E6">
        <w:tc>
          <w:tcPr>
            <w:tcW w:w="0" w:type="auto"/>
            <w:vAlign w:val="center"/>
            <w:hideMark/>
          </w:tcPr>
          <w:p w14:paraId="46E10E35" w14:textId="77777777" w:rsidR="00587630" w:rsidRPr="00587630" w:rsidRDefault="00587630">
            <w:pPr>
              <w:rPr>
                <w:lang w:eastAsia="ko-KR"/>
              </w:rPr>
            </w:pPr>
            <w:r w:rsidRPr="00587630">
              <w:rPr>
                <w:lang w:eastAsia="ko-KR"/>
              </w:rPr>
              <w:t>Quectel</w:t>
            </w:r>
          </w:p>
        </w:tc>
        <w:tc>
          <w:tcPr>
            <w:tcW w:w="0" w:type="auto"/>
            <w:vAlign w:val="center"/>
            <w:hideMark/>
          </w:tcPr>
          <w:p w14:paraId="42EACFB6" w14:textId="77777777" w:rsidR="00587630" w:rsidRPr="00587630" w:rsidRDefault="00587630">
            <w:pPr>
              <w:rPr>
                <w:lang w:eastAsia="ko-KR"/>
              </w:rPr>
            </w:pPr>
            <w:r w:rsidRPr="00587630">
              <w:rPr>
                <w:lang w:eastAsia="ko-KR"/>
              </w:rPr>
              <w:t>Proposal 8: the following Options can be considered for direction 2 of device (un)availability,</w:t>
            </w:r>
            <w:r w:rsidRPr="00587630">
              <w:rPr>
                <w:lang w:eastAsia="ko-KR"/>
              </w:rPr>
              <w:br/>
            </w:r>
            <w:r w:rsidRPr="00587630">
              <w:rPr>
                <w:rFonts w:cs="Times"/>
                <w:lang w:eastAsia="ko-KR"/>
              </w:rPr>
              <w:t>Ÿ</w:t>
            </w:r>
            <w:r w:rsidRPr="00587630">
              <w:rPr>
                <w:lang w:eastAsia="ko-KR"/>
              </w:rPr>
              <w:t xml:space="preserve"> Option 1: The reader provides periodic information for device. The device periodically switches to ON state or sleep state.</w:t>
            </w:r>
            <w:r w:rsidRPr="00587630">
              <w:rPr>
                <w:lang w:eastAsia="ko-KR"/>
              </w:rPr>
              <w:br/>
            </w:r>
            <w:r w:rsidRPr="00587630">
              <w:rPr>
                <w:rFonts w:cs="Times"/>
                <w:lang w:eastAsia="ko-KR"/>
              </w:rPr>
              <w:t>Ÿ</w:t>
            </w:r>
            <w:r w:rsidRPr="00587630">
              <w:rPr>
                <w:lang w:eastAsia="ko-KR"/>
              </w:rPr>
              <w:t xml:space="preserve"> Option 2: The reader sends wake-up or sleep indication. The device switches to ON state or sleep state according to the indication.</w:t>
            </w:r>
          </w:p>
        </w:tc>
      </w:tr>
      <w:tr w:rsidR="00587630" w:rsidRPr="00587630" w14:paraId="2FE38DB0" w14:textId="77777777" w:rsidTr="002B14E6">
        <w:tc>
          <w:tcPr>
            <w:tcW w:w="0" w:type="auto"/>
            <w:vAlign w:val="center"/>
            <w:hideMark/>
          </w:tcPr>
          <w:p w14:paraId="41860A15" w14:textId="77777777" w:rsidR="00587630" w:rsidRPr="00587630" w:rsidRDefault="00587630">
            <w:pPr>
              <w:rPr>
                <w:lang w:eastAsia="ko-KR"/>
              </w:rPr>
            </w:pPr>
            <w:r w:rsidRPr="00587630">
              <w:rPr>
                <w:lang w:eastAsia="ko-KR"/>
              </w:rPr>
              <w:t>LG Electronics</w:t>
            </w:r>
          </w:p>
        </w:tc>
        <w:tc>
          <w:tcPr>
            <w:tcW w:w="0" w:type="auto"/>
            <w:vAlign w:val="center"/>
            <w:hideMark/>
          </w:tcPr>
          <w:p w14:paraId="4E3DB207" w14:textId="77777777" w:rsidR="00587630" w:rsidRPr="00587630" w:rsidRDefault="00587630">
            <w:pPr>
              <w:rPr>
                <w:lang w:eastAsia="ko-KR"/>
              </w:rPr>
            </w:pPr>
            <w:r w:rsidRPr="00587630">
              <w:rPr>
                <w:lang w:eastAsia="ko-KR"/>
              </w:rPr>
              <w:t>Proposal #16: On the potential impact of device unavailability due to charging by energy harvesting, study the following:</w:t>
            </w:r>
            <w:r w:rsidRPr="00587630">
              <w:rPr>
                <w:lang w:eastAsia="ko-KR"/>
              </w:rPr>
              <w:br/>
              <w:t>l The PRDCH/PDRCH transmission/reception timing can be determined based on the device’s energy storage status.</w:t>
            </w:r>
            <w:r w:rsidRPr="00587630">
              <w:rPr>
                <w:lang w:eastAsia="ko-KR"/>
              </w:rPr>
              <w:br/>
              <w:t>l The device can report its energy storage status to the reader.</w:t>
            </w:r>
            <w:r w:rsidRPr="00587630">
              <w:rPr>
                <w:lang w:eastAsia="ko-KR"/>
              </w:rPr>
              <w:br/>
              <w:t>Proposal #17: For the study of the device availability direction 2, consider defining device energy states which is either three states (ON/OFF/SLEEP) or two state (ON/OFF).</w:t>
            </w:r>
            <w:r w:rsidRPr="00587630">
              <w:rPr>
                <w:lang w:eastAsia="ko-KR"/>
              </w:rPr>
              <w:br/>
              <w:t>Proposal #18: Msg2 monitoring window can be considered for device availability direction 2.</w:t>
            </w:r>
            <w:r w:rsidRPr="00587630">
              <w:rPr>
                <w:lang w:eastAsia="ko-KR"/>
              </w:rPr>
              <w:br/>
              <w:t>Observation #2: If the maximum number of Msg2 transmissions or the end of Msg2 transmission is known to devices, devices do not need to process any Msg2 transmission after the end of Msg2 transmission.</w:t>
            </w:r>
            <w:r w:rsidRPr="00587630">
              <w:rPr>
                <w:lang w:eastAsia="ko-KR"/>
              </w:rPr>
              <w:br/>
              <w:t>Proposal #19: Consider one of the following options for a R2D transmission triggering Msg1:</w:t>
            </w:r>
            <w:r w:rsidRPr="00587630">
              <w:rPr>
                <w:lang w:eastAsia="ko-KR"/>
              </w:rPr>
              <w:br/>
              <w:t>l Option 1: The maximum number of Msg2 transmissions is pre-defined, determined based on a rule (e.g. X value of Msg1) or indicated by Msg2 or the R2D transmission triggering Msg1.</w:t>
            </w:r>
            <w:r w:rsidRPr="00587630">
              <w:rPr>
                <w:lang w:eastAsia="ko-KR"/>
              </w:rPr>
              <w:br/>
              <w:t>l Option 2: A Msg2 transmission in a PRDCH indicates whether this PRDCH corresponds to the end of Msg2 transmission.</w:t>
            </w:r>
            <w:r w:rsidRPr="00587630">
              <w:rPr>
                <w:lang w:eastAsia="ko-KR"/>
              </w:rPr>
              <w:br/>
              <w:t>l Option 3: A Msg2 transmission in a PRDCH indicates whether a next Msg2 will be transmitted.</w:t>
            </w:r>
            <w:r w:rsidRPr="00587630">
              <w:rPr>
                <w:lang w:eastAsia="ko-KR"/>
              </w:rPr>
              <w:br/>
              <w:t>l Option 4: A device processes any detected Msg2 PRDCH until the end of this random access e.g. by reception of Msg4 or a R2D transmission triggering re-access from the device.</w:t>
            </w:r>
          </w:p>
        </w:tc>
      </w:tr>
      <w:tr w:rsidR="00587630" w:rsidRPr="00587630" w14:paraId="30765637" w14:textId="77777777" w:rsidTr="002B14E6">
        <w:tc>
          <w:tcPr>
            <w:tcW w:w="0" w:type="auto"/>
            <w:vAlign w:val="center"/>
            <w:hideMark/>
          </w:tcPr>
          <w:p w14:paraId="47BF55EE" w14:textId="77777777" w:rsidR="00587630" w:rsidRPr="00587630" w:rsidRDefault="00587630">
            <w:pPr>
              <w:rPr>
                <w:lang w:eastAsia="ko-KR"/>
              </w:rPr>
            </w:pPr>
            <w:r w:rsidRPr="00587630">
              <w:rPr>
                <w:lang w:eastAsia="ko-KR"/>
              </w:rPr>
              <w:t>HONOR</w:t>
            </w:r>
          </w:p>
        </w:tc>
        <w:tc>
          <w:tcPr>
            <w:tcW w:w="0" w:type="auto"/>
            <w:vAlign w:val="center"/>
            <w:hideMark/>
          </w:tcPr>
          <w:p w14:paraId="12505FC2" w14:textId="77777777" w:rsidR="00587630" w:rsidRPr="00587630" w:rsidRDefault="00587630">
            <w:pPr>
              <w:rPr>
                <w:lang w:eastAsia="ko-KR"/>
              </w:rPr>
            </w:pPr>
            <w:r w:rsidRPr="00587630">
              <w:rPr>
                <w:lang w:eastAsia="ko-KR"/>
              </w:rPr>
              <w:t>Proposal 4: Study solutions under direction 2 to address unavailability due to energy harvesting.</w:t>
            </w:r>
          </w:p>
        </w:tc>
      </w:tr>
      <w:tr w:rsidR="00587630" w:rsidRPr="00587630" w14:paraId="0A5ABC42" w14:textId="77777777" w:rsidTr="002B14E6">
        <w:tc>
          <w:tcPr>
            <w:tcW w:w="0" w:type="auto"/>
            <w:vAlign w:val="center"/>
            <w:hideMark/>
          </w:tcPr>
          <w:p w14:paraId="46D6536C" w14:textId="77777777" w:rsidR="00587630" w:rsidRPr="00587630" w:rsidRDefault="00587630">
            <w:pPr>
              <w:rPr>
                <w:lang w:eastAsia="ko-KR"/>
              </w:rPr>
            </w:pPr>
            <w:r w:rsidRPr="00587630">
              <w:rPr>
                <w:lang w:eastAsia="ko-KR"/>
              </w:rPr>
              <w:t>Sony</w:t>
            </w:r>
          </w:p>
        </w:tc>
        <w:tc>
          <w:tcPr>
            <w:tcW w:w="0" w:type="auto"/>
            <w:vAlign w:val="center"/>
            <w:hideMark/>
          </w:tcPr>
          <w:p w14:paraId="274B2F1A" w14:textId="77777777" w:rsidR="00587630" w:rsidRPr="00587630" w:rsidRDefault="00587630">
            <w:pPr>
              <w:rPr>
                <w:lang w:eastAsia="ko-KR"/>
              </w:rPr>
            </w:pPr>
            <w:r w:rsidRPr="00587630">
              <w:rPr>
                <w:lang w:eastAsia="ko-KR"/>
              </w:rPr>
              <w:t>Proposal 8: RAN1 support intermittent UL transmission and DL discontinuous monitoring to allow for device operating on limited energy stores.</w:t>
            </w:r>
          </w:p>
        </w:tc>
      </w:tr>
      <w:tr w:rsidR="00587630" w:rsidRPr="00587630" w14:paraId="72C34369" w14:textId="77777777" w:rsidTr="002B14E6">
        <w:tc>
          <w:tcPr>
            <w:tcW w:w="0" w:type="auto"/>
            <w:vAlign w:val="center"/>
            <w:hideMark/>
          </w:tcPr>
          <w:p w14:paraId="55F4F236" w14:textId="77777777" w:rsidR="00587630" w:rsidRPr="00587630" w:rsidRDefault="00587630">
            <w:pPr>
              <w:rPr>
                <w:lang w:eastAsia="ko-KR"/>
              </w:rPr>
            </w:pPr>
            <w:r w:rsidRPr="00587630">
              <w:rPr>
                <w:lang w:eastAsia="ko-KR"/>
              </w:rPr>
              <w:t>InterDigital, Inc.</w:t>
            </w:r>
          </w:p>
        </w:tc>
        <w:tc>
          <w:tcPr>
            <w:tcW w:w="0" w:type="auto"/>
            <w:vAlign w:val="center"/>
            <w:hideMark/>
          </w:tcPr>
          <w:p w14:paraId="30FCF156" w14:textId="77777777" w:rsidR="00587630" w:rsidRPr="00587630" w:rsidRDefault="00587630">
            <w:pPr>
              <w:rPr>
                <w:lang w:eastAsia="ko-KR"/>
              </w:rPr>
            </w:pPr>
            <w:r w:rsidRPr="00587630">
              <w:rPr>
                <w:lang w:eastAsia="ko-KR"/>
              </w:rPr>
              <w:t>Proposal 9: Study the impacts of device charging on interface including:</w:t>
            </w:r>
            <w:r w:rsidRPr="00587630">
              <w:rPr>
                <w:lang w:eastAsia="ko-KR"/>
              </w:rPr>
              <w:br/>
              <w:t>• Event-driven and periodic device charging</w:t>
            </w:r>
            <w:r w:rsidRPr="00587630">
              <w:rPr>
                <w:lang w:eastAsia="ko-KR"/>
              </w:rPr>
              <w:br/>
              <w:t>• Energy storage capacity limits</w:t>
            </w:r>
            <w:r w:rsidRPr="00587630">
              <w:rPr>
                <w:lang w:eastAsia="ko-KR"/>
              </w:rPr>
              <w:br/>
              <w:t>• Device discharge rates for both Tx and Rx</w:t>
            </w:r>
            <w:r w:rsidRPr="00587630">
              <w:rPr>
                <w:lang w:eastAsia="ko-KR"/>
              </w:rPr>
              <w:br/>
              <w:t>• Possibility of simultaneous charging and operation</w:t>
            </w:r>
          </w:p>
        </w:tc>
      </w:tr>
      <w:tr w:rsidR="00587630" w:rsidRPr="00587630" w14:paraId="0BA813D7" w14:textId="77777777" w:rsidTr="002B14E6">
        <w:tc>
          <w:tcPr>
            <w:tcW w:w="0" w:type="auto"/>
            <w:vAlign w:val="center"/>
            <w:hideMark/>
          </w:tcPr>
          <w:p w14:paraId="47FE04D0" w14:textId="77777777" w:rsidR="00587630" w:rsidRPr="00587630" w:rsidRDefault="00587630">
            <w:pPr>
              <w:rPr>
                <w:lang w:eastAsia="ko-KR"/>
              </w:rPr>
            </w:pPr>
            <w:r w:rsidRPr="00587630">
              <w:rPr>
                <w:lang w:eastAsia="ko-KR"/>
              </w:rPr>
              <w:t>TCL</w:t>
            </w:r>
          </w:p>
        </w:tc>
        <w:tc>
          <w:tcPr>
            <w:tcW w:w="0" w:type="auto"/>
            <w:vAlign w:val="center"/>
            <w:hideMark/>
          </w:tcPr>
          <w:p w14:paraId="770B682A" w14:textId="77777777" w:rsidR="00587630" w:rsidRPr="00587630" w:rsidRDefault="00587630">
            <w:pPr>
              <w:rPr>
                <w:lang w:eastAsia="ko-KR"/>
              </w:rPr>
            </w:pPr>
            <w:r w:rsidRPr="00587630">
              <w:rPr>
                <w:lang w:eastAsia="ko-KR"/>
              </w:rPr>
              <w:t>Proposal 6: Further study Direction 2 on device (un)availability for Device 2b/C.</w:t>
            </w:r>
          </w:p>
        </w:tc>
      </w:tr>
      <w:tr w:rsidR="00587630" w:rsidRPr="00587630" w14:paraId="02695DEC" w14:textId="77777777" w:rsidTr="002B14E6">
        <w:tc>
          <w:tcPr>
            <w:tcW w:w="0" w:type="auto"/>
            <w:vAlign w:val="center"/>
            <w:hideMark/>
          </w:tcPr>
          <w:p w14:paraId="4A0DC6E4" w14:textId="77777777" w:rsidR="00587630" w:rsidRPr="00587630" w:rsidRDefault="00587630">
            <w:pPr>
              <w:rPr>
                <w:lang w:eastAsia="ko-KR"/>
              </w:rPr>
            </w:pPr>
            <w:r w:rsidRPr="00587630">
              <w:rPr>
                <w:lang w:eastAsia="ko-KR"/>
              </w:rPr>
              <w:t>NTT DOCOMO, INC.</w:t>
            </w:r>
          </w:p>
        </w:tc>
        <w:tc>
          <w:tcPr>
            <w:tcW w:w="0" w:type="auto"/>
            <w:vAlign w:val="center"/>
            <w:hideMark/>
          </w:tcPr>
          <w:p w14:paraId="0D9403FB" w14:textId="77777777" w:rsidR="00587630" w:rsidRPr="00587630" w:rsidRDefault="00587630">
            <w:pPr>
              <w:rPr>
                <w:lang w:eastAsia="ko-KR"/>
              </w:rPr>
            </w:pPr>
            <w:r w:rsidRPr="00587630">
              <w:rPr>
                <w:lang w:eastAsia="ko-KR"/>
              </w:rPr>
              <w:t>Proposal 13:</w:t>
            </w:r>
            <w:r w:rsidRPr="00587630">
              <w:rPr>
                <w:lang w:eastAsia="ko-KR"/>
              </w:rPr>
              <w:br/>
              <w:t>For device 2b/C, study device sustainable operation time with reasonable energy size assumption.</w:t>
            </w:r>
            <w:r w:rsidRPr="00587630">
              <w:rPr>
                <w:lang w:eastAsia="ko-KR"/>
              </w:rPr>
              <w:br/>
              <w:t>Observation 1:</w:t>
            </w:r>
            <w:r w:rsidRPr="00587630">
              <w:rPr>
                <w:lang w:eastAsia="ko-KR"/>
              </w:rPr>
              <w:br/>
              <w:t>For device 2b/C, SLEEP state which device can use less power-consuming clock, e.g., for time counting, is essential to extend device sustainable operation time.</w:t>
            </w:r>
            <w:r w:rsidRPr="00587630">
              <w:rPr>
                <w:lang w:eastAsia="ko-KR"/>
              </w:rPr>
              <w:br/>
              <w:t>Proposal 14:</w:t>
            </w:r>
            <w:r w:rsidRPr="00587630">
              <w:rPr>
                <w:lang w:eastAsia="ko-KR"/>
              </w:rPr>
              <w:br/>
              <w:t>For device 2b/C, define device operation for ON/OFF/SLEEP states as below.</w:t>
            </w:r>
            <w:r w:rsidRPr="00587630">
              <w:rPr>
                <w:lang w:eastAsia="ko-KR"/>
              </w:rPr>
              <w:br/>
              <w:t>- ON: Any R2D monitoring/reception, Any D2R transmission, Timing synchronization, Memory retention</w:t>
            </w:r>
            <w:r w:rsidRPr="00587630">
              <w:rPr>
                <w:lang w:eastAsia="ko-KR"/>
              </w:rPr>
              <w:br/>
              <w:t>- SLEEP: Time counting, Memory retention, RF energy harvesting</w:t>
            </w:r>
            <w:r w:rsidRPr="00587630">
              <w:rPr>
                <w:lang w:eastAsia="ko-KR"/>
              </w:rPr>
              <w:br/>
              <w:t>- OFF: RF energy harvesting</w:t>
            </w:r>
            <w:r w:rsidRPr="00587630">
              <w:rPr>
                <w:lang w:eastAsia="ko-KR"/>
              </w:rPr>
              <w:br/>
              <w:t>Proposal 15:</w:t>
            </w:r>
            <w:r w:rsidRPr="00587630">
              <w:rPr>
                <w:lang w:eastAsia="ko-KR"/>
              </w:rPr>
              <w:br/>
              <w:t>For device 2b/C, define device state transition as below.</w:t>
            </w:r>
            <w:r w:rsidRPr="00587630">
              <w:rPr>
                <w:lang w:eastAsia="ko-KR"/>
              </w:rPr>
              <w:br/>
              <w:t>- from/to OFF can be based on device energy status</w:t>
            </w:r>
            <w:r w:rsidRPr="00587630">
              <w:rPr>
                <w:lang w:eastAsia="ko-KR"/>
              </w:rPr>
              <w:br/>
              <w:t>- from ON to SLEEP/from SLEEP to ON can be based on information provided by reader</w:t>
            </w:r>
            <w:r w:rsidRPr="00587630">
              <w:rPr>
                <w:lang w:eastAsia="ko-KR"/>
              </w:rPr>
              <w:br/>
              <w:t>Proposal 16:</w:t>
            </w:r>
            <w:r w:rsidRPr="00587630">
              <w:rPr>
                <w:lang w:eastAsia="ko-KR"/>
              </w:rPr>
              <w:br/>
              <w:t>Discuss what kind of information is provided from reader for device state transition from ON to SLEEP/from SLEEP to ON state such as;</w:t>
            </w:r>
            <w:r w:rsidRPr="00587630">
              <w:rPr>
                <w:lang w:eastAsia="ko-KR"/>
              </w:rPr>
              <w:br/>
              <w:t>- Resource(s) for future R2D transmission/D2R reception occasion(s)</w:t>
            </w:r>
            <w:r w:rsidRPr="00587630">
              <w:rPr>
                <w:lang w:eastAsia="ko-KR"/>
              </w:rPr>
              <w:br/>
              <w:t>n Including potential synchronization signal timing to retain sync.</w:t>
            </w:r>
            <w:r w:rsidRPr="00587630">
              <w:rPr>
                <w:lang w:eastAsia="ko-KR"/>
              </w:rPr>
              <w:br/>
              <w:t>- Target device (group) ID if necessary</w:t>
            </w:r>
          </w:p>
        </w:tc>
      </w:tr>
      <w:tr w:rsidR="00587630" w:rsidRPr="00587630" w14:paraId="6AC2A68B" w14:textId="77777777" w:rsidTr="002B14E6">
        <w:tc>
          <w:tcPr>
            <w:tcW w:w="0" w:type="auto"/>
            <w:vAlign w:val="center"/>
            <w:hideMark/>
          </w:tcPr>
          <w:p w14:paraId="1F44E0E2" w14:textId="77777777" w:rsidR="00587630" w:rsidRPr="00587630" w:rsidRDefault="00587630">
            <w:pPr>
              <w:rPr>
                <w:lang w:eastAsia="ko-KR"/>
              </w:rPr>
            </w:pPr>
            <w:r w:rsidRPr="00587630">
              <w:rPr>
                <w:lang w:eastAsia="ko-KR"/>
              </w:rPr>
              <w:t>CEWiT</w:t>
            </w:r>
          </w:p>
        </w:tc>
        <w:tc>
          <w:tcPr>
            <w:tcW w:w="0" w:type="auto"/>
            <w:vAlign w:val="center"/>
            <w:hideMark/>
          </w:tcPr>
          <w:p w14:paraId="3073EFC8" w14:textId="77777777" w:rsidR="00587630" w:rsidRPr="00587630" w:rsidRDefault="00587630">
            <w:pPr>
              <w:rPr>
                <w:lang w:eastAsia="ko-KR"/>
              </w:rPr>
            </w:pPr>
            <w:r w:rsidRPr="00587630">
              <w:rPr>
                <w:lang w:eastAsia="ko-KR"/>
              </w:rPr>
              <w:t>Proposal 8: Support direction 2 on device unavailability in Rel-20.</w:t>
            </w:r>
          </w:p>
        </w:tc>
      </w:tr>
    </w:tbl>
    <w:p w14:paraId="786A0471" w14:textId="77777777" w:rsidR="009D493A" w:rsidRDefault="009D493A" w:rsidP="009D493A">
      <w:pPr>
        <w:rPr>
          <w:lang w:eastAsia="ko-KR"/>
        </w:rPr>
      </w:pPr>
    </w:p>
    <w:p w14:paraId="3EB552A9" w14:textId="2359AED6" w:rsidR="00D24B8B" w:rsidRDefault="00D24B8B" w:rsidP="00D24B8B">
      <w:pPr>
        <w:pStyle w:val="1"/>
      </w:pPr>
      <w:r>
        <w:t xml:space="preserve">Others </w:t>
      </w:r>
    </w:p>
    <w:p w14:paraId="54E38283" w14:textId="27E8E463" w:rsidR="00345EEA" w:rsidRDefault="00927614" w:rsidP="00D24B8B">
      <w:pPr>
        <w:pStyle w:val="2"/>
      </w:pPr>
      <w:bookmarkStart w:id="4" w:name="_GoBack"/>
      <w:bookmarkEnd w:id="4"/>
      <w:r>
        <w:t>Others</w:t>
      </w:r>
      <w:r w:rsidR="007B69A9">
        <w:t xml:space="preserve">: </w:t>
      </w:r>
      <w:r w:rsidR="00F607A3">
        <w:rPr>
          <w:rFonts w:hint="eastAsia"/>
          <w:lang w:eastAsia="ko-KR"/>
        </w:rPr>
        <w:t>O</w:t>
      </w:r>
      <w:r w:rsidR="003E074F">
        <w:t xml:space="preserve">verall, </w:t>
      </w:r>
      <w:r w:rsidR="0098027F">
        <w:t>mobility, positioning/proximity</w:t>
      </w:r>
      <w:r w:rsidR="007B69A9">
        <w:t>,</w:t>
      </w:r>
      <w:r w:rsidR="00F607A3">
        <w:t xml:space="preserve"> and e</w:t>
      </w:r>
      <w:r w:rsidR="0098027F">
        <w:t>valuations</w:t>
      </w:r>
    </w:p>
    <w:p w14:paraId="47C63C65" w14:textId="6F08F0BE" w:rsidR="000322D3" w:rsidRDefault="000322D3" w:rsidP="000322D3">
      <w:pPr>
        <w:rPr>
          <w:lang w:eastAsia="x-none"/>
        </w:rPr>
      </w:pPr>
    </w:p>
    <w:p w14:paraId="7545EAC9" w14:textId="64D8730D" w:rsidR="00A97D63" w:rsidRPr="007E1E91" w:rsidRDefault="00A97D63" w:rsidP="00A97D63">
      <w:pPr>
        <w:rPr>
          <w:b/>
          <w:lang w:eastAsia="ko-KR"/>
        </w:rPr>
      </w:pPr>
      <w:r w:rsidRPr="007E1E91">
        <w:rPr>
          <w:rFonts w:hint="eastAsia"/>
          <w:b/>
          <w:lang w:eastAsia="ko-KR"/>
        </w:rPr>
        <w:t>Question</w:t>
      </w:r>
      <w:r w:rsidRPr="007E1E91">
        <w:rPr>
          <w:b/>
          <w:lang w:eastAsia="ko-KR"/>
        </w:rPr>
        <w:t xml:space="preserve"> </w:t>
      </w:r>
      <w:r>
        <w:rPr>
          <w:b/>
          <w:lang w:eastAsia="ko-KR"/>
        </w:rPr>
        <w:t>9.1a</w:t>
      </w:r>
    </w:p>
    <w:p w14:paraId="63112DB9" w14:textId="77777777" w:rsidR="00A97D63" w:rsidRDefault="00A97D63" w:rsidP="00A97D63">
      <w:pPr>
        <w:rPr>
          <w:lang w:eastAsia="ko-KR"/>
        </w:rPr>
      </w:pPr>
      <w:r>
        <w:rPr>
          <w:lang w:eastAsia="ko-KR"/>
        </w:rPr>
        <w:t>Any important aspects missing in this document but necessary to support Device 2b/C in outdoor scenarios?</w:t>
      </w:r>
    </w:p>
    <w:p w14:paraId="2892F2EF" w14:textId="77777777" w:rsidR="00A97D63" w:rsidRPr="00A97D63" w:rsidRDefault="00A97D63" w:rsidP="00A97D63">
      <w:pPr>
        <w:rPr>
          <w:lang w:eastAsia="ko-KR"/>
        </w:rPr>
      </w:pPr>
    </w:p>
    <w:tbl>
      <w:tblPr>
        <w:tblStyle w:val="ad"/>
        <w:tblW w:w="9609" w:type="dxa"/>
        <w:tblLook w:val="04A0" w:firstRow="1" w:lastRow="0" w:firstColumn="1" w:lastColumn="0" w:noHBand="0" w:noVBand="1"/>
      </w:tblPr>
      <w:tblGrid>
        <w:gridCol w:w="1413"/>
        <w:gridCol w:w="8196"/>
      </w:tblGrid>
      <w:tr w:rsidR="00A97D63" w:rsidRPr="0004202B" w14:paraId="51EDE575" w14:textId="77777777" w:rsidTr="00AD48E1">
        <w:trPr>
          <w:trHeight w:val="252"/>
        </w:trPr>
        <w:tc>
          <w:tcPr>
            <w:tcW w:w="1413" w:type="dxa"/>
            <w:shd w:val="clear" w:color="auto" w:fill="D9D9D9" w:themeFill="background1" w:themeFillShade="D9"/>
          </w:tcPr>
          <w:p w14:paraId="287E8FCB" w14:textId="77777777" w:rsidR="00A97D63" w:rsidRPr="0004202B" w:rsidRDefault="00A97D63" w:rsidP="00AD48E1">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1A5F37D7" w14:textId="77777777" w:rsidR="00A97D63" w:rsidRPr="0004202B" w:rsidRDefault="00A97D63" w:rsidP="00AD48E1">
            <w:pPr>
              <w:jc w:val="center"/>
              <w:rPr>
                <w:b/>
                <w:bCs/>
                <w:lang w:val="en-US" w:eastAsia="ko-KR"/>
              </w:rPr>
            </w:pPr>
            <w:r w:rsidRPr="0004202B">
              <w:rPr>
                <w:b/>
                <w:bCs/>
                <w:lang w:val="en-US" w:eastAsia="ko-KR"/>
              </w:rPr>
              <w:t>Comments</w:t>
            </w:r>
          </w:p>
        </w:tc>
      </w:tr>
      <w:tr w:rsidR="00A97D63" w:rsidRPr="0004202B" w14:paraId="234D7179" w14:textId="77777777" w:rsidTr="00AD48E1">
        <w:trPr>
          <w:trHeight w:val="241"/>
        </w:trPr>
        <w:tc>
          <w:tcPr>
            <w:tcW w:w="1413" w:type="dxa"/>
          </w:tcPr>
          <w:p w14:paraId="2E8895BE" w14:textId="77777777" w:rsidR="00A97D63" w:rsidRPr="0004202B" w:rsidRDefault="00A97D63" w:rsidP="00AD48E1">
            <w:pPr>
              <w:rPr>
                <w:lang w:val="en-US" w:eastAsia="ko-KR"/>
              </w:rPr>
            </w:pPr>
          </w:p>
        </w:tc>
        <w:tc>
          <w:tcPr>
            <w:tcW w:w="8196" w:type="dxa"/>
          </w:tcPr>
          <w:p w14:paraId="48E56480" w14:textId="77777777" w:rsidR="00A97D63" w:rsidRPr="0004202B" w:rsidRDefault="00A97D63" w:rsidP="00AD48E1">
            <w:pPr>
              <w:rPr>
                <w:lang w:val="en-US" w:eastAsia="ko-KR"/>
              </w:rPr>
            </w:pPr>
          </w:p>
        </w:tc>
      </w:tr>
      <w:tr w:rsidR="00A97D63" w:rsidRPr="0004202B" w14:paraId="48995A8E" w14:textId="77777777" w:rsidTr="00AD48E1">
        <w:trPr>
          <w:trHeight w:val="252"/>
        </w:trPr>
        <w:tc>
          <w:tcPr>
            <w:tcW w:w="1413" w:type="dxa"/>
          </w:tcPr>
          <w:p w14:paraId="6D06E2CE" w14:textId="77777777" w:rsidR="00A97D63" w:rsidRPr="0004202B" w:rsidRDefault="00A97D63" w:rsidP="00AD48E1">
            <w:pPr>
              <w:rPr>
                <w:lang w:val="en-US" w:eastAsia="ko-KR"/>
              </w:rPr>
            </w:pPr>
          </w:p>
        </w:tc>
        <w:tc>
          <w:tcPr>
            <w:tcW w:w="8196" w:type="dxa"/>
          </w:tcPr>
          <w:p w14:paraId="3C37ED5A" w14:textId="77777777" w:rsidR="00A97D63" w:rsidRPr="0004202B" w:rsidRDefault="00A97D63" w:rsidP="00AD48E1">
            <w:pPr>
              <w:rPr>
                <w:lang w:val="en-US" w:eastAsia="ko-KR"/>
              </w:rPr>
            </w:pPr>
          </w:p>
        </w:tc>
      </w:tr>
    </w:tbl>
    <w:p w14:paraId="450894EC" w14:textId="77777777" w:rsidR="00A97D63" w:rsidRDefault="00A97D63" w:rsidP="000322D3">
      <w:pPr>
        <w:rPr>
          <w:lang w:eastAsia="x-none"/>
        </w:rPr>
      </w:pPr>
    </w:p>
    <w:p w14:paraId="4963770B" w14:textId="5732223D" w:rsidR="003E074F" w:rsidRDefault="003E074F" w:rsidP="000322D3">
      <w:pPr>
        <w:rPr>
          <w:lang w:eastAsia="x-none"/>
        </w:rPr>
      </w:pPr>
    </w:p>
    <w:p w14:paraId="7842A5FE" w14:textId="01D088A2"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56701B" w:rsidRDefault="0056701B" w:rsidP="0056701B">
      <w:pPr>
        <w:rPr>
          <w:lang w:eastAsia="ko-KR"/>
        </w:rPr>
      </w:pPr>
    </w:p>
    <w:tbl>
      <w:tblPr>
        <w:tblStyle w:val="ad"/>
        <w:tblW w:w="0" w:type="auto"/>
        <w:tblLook w:val="04A0" w:firstRow="1" w:lastRow="0" w:firstColumn="1" w:lastColumn="0" w:noHBand="0" w:noVBand="1"/>
      </w:tblPr>
      <w:tblGrid>
        <w:gridCol w:w="1239"/>
        <w:gridCol w:w="8381"/>
      </w:tblGrid>
      <w:tr w:rsidR="003E074F" w:rsidRPr="003E074F" w14:paraId="7B9717B3" w14:textId="77777777" w:rsidTr="00971A06">
        <w:trPr>
          <w:trHeight w:val="212"/>
        </w:trPr>
        <w:tc>
          <w:tcPr>
            <w:tcW w:w="1239" w:type="dxa"/>
            <w:hideMark/>
          </w:tcPr>
          <w:p w14:paraId="5230679D" w14:textId="77777777" w:rsidR="003E074F" w:rsidRPr="003E074F" w:rsidRDefault="003E074F">
            <w:pPr>
              <w:rPr>
                <w:lang w:val="en-US" w:eastAsia="x-none"/>
              </w:rPr>
            </w:pPr>
            <w:r w:rsidRPr="003E074F">
              <w:rPr>
                <w:lang w:eastAsia="x-none"/>
              </w:rPr>
              <w:t>Companies</w:t>
            </w:r>
          </w:p>
        </w:tc>
        <w:tc>
          <w:tcPr>
            <w:tcW w:w="8381" w:type="dxa"/>
            <w:hideMark/>
          </w:tcPr>
          <w:p w14:paraId="2603D1DF" w14:textId="77777777" w:rsidR="003E074F" w:rsidRPr="003E074F" w:rsidRDefault="003E074F">
            <w:pPr>
              <w:rPr>
                <w:lang w:eastAsia="x-none"/>
              </w:rPr>
            </w:pPr>
            <w:r w:rsidRPr="003E074F">
              <w:rPr>
                <w:lang w:eastAsia="x-none"/>
              </w:rPr>
              <w:t>Proposals and observations</w:t>
            </w:r>
          </w:p>
        </w:tc>
      </w:tr>
      <w:tr w:rsidR="003E074F" w:rsidRPr="003E074F" w14:paraId="2EBB0E0A" w14:textId="77777777" w:rsidTr="00971A06">
        <w:trPr>
          <w:trHeight w:val="4255"/>
        </w:trPr>
        <w:tc>
          <w:tcPr>
            <w:tcW w:w="1239" w:type="dxa"/>
            <w:hideMark/>
          </w:tcPr>
          <w:p w14:paraId="6E751700" w14:textId="77777777" w:rsidR="003E074F" w:rsidRPr="003E074F" w:rsidRDefault="003E074F">
            <w:pPr>
              <w:rPr>
                <w:lang w:eastAsia="x-none"/>
              </w:rPr>
            </w:pPr>
            <w:r w:rsidRPr="003E074F">
              <w:rPr>
                <w:lang w:eastAsia="x-none"/>
              </w:rPr>
              <w:t>Quectel</w:t>
            </w:r>
          </w:p>
        </w:tc>
        <w:tc>
          <w:tcPr>
            <w:tcW w:w="8381" w:type="dxa"/>
            <w:hideMark/>
          </w:tcPr>
          <w:p w14:paraId="1D004746" w14:textId="77777777" w:rsidR="003E074F" w:rsidRPr="003E074F" w:rsidRDefault="003E074F">
            <w:pPr>
              <w:rPr>
                <w:lang w:eastAsia="x-none"/>
              </w:rPr>
            </w:pPr>
            <w:r w:rsidRPr="003E074F">
              <w:rPr>
                <w:lang w:eastAsia="x-none"/>
              </w:rPr>
              <w:t>Proposal 1:</w:t>
            </w:r>
            <w:r w:rsidRPr="003E074F">
              <w:rPr>
                <w:lang w:eastAsia="x-none"/>
              </w:rPr>
              <w:br/>
            </w:r>
            <w:r w:rsidRPr="003E074F">
              <w:rPr>
                <w:rFonts w:cs="Times"/>
                <w:lang w:eastAsia="x-none"/>
              </w:rPr>
              <w:t>Ÿ</w:t>
            </w:r>
            <w:r w:rsidRPr="003E074F">
              <w:rPr>
                <w:lang w:eastAsia="x-none"/>
              </w:rPr>
              <w:t xml:space="preserve"> For R2D transmission, reuse the schemes in Rel-19 for device 1 as much as possible for device 2b/C.</w:t>
            </w:r>
            <w:r w:rsidRPr="003E074F">
              <w:rPr>
                <w:lang w:eastAsia="x-none"/>
              </w:rPr>
              <w:br/>
              <w:t xml:space="preserve">Proposal 2: </w:t>
            </w:r>
            <w:r w:rsidRPr="003E074F">
              <w:rPr>
                <w:lang w:eastAsia="x-none"/>
              </w:rPr>
              <w:br/>
            </w:r>
            <w:r w:rsidRPr="003E074F">
              <w:rPr>
                <w:rFonts w:cs="Times"/>
                <w:lang w:eastAsia="x-none"/>
              </w:rPr>
              <w:t>Ÿ</w:t>
            </w:r>
            <w:r w:rsidRPr="003E074F">
              <w:rPr>
                <w:lang w:eastAsia="x-none"/>
              </w:rPr>
              <w:t xml:space="preserve"> Frequency hopping of R2D transmission is studied for device 2b/C.</w:t>
            </w:r>
            <w:r w:rsidRPr="003E074F">
              <w:rPr>
                <w:lang w:eastAsia="x-none"/>
              </w:rPr>
              <w:br/>
              <w:t xml:space="preserve">Observation 1: </w:t>
            </w:r>
            <w:r w:rsidRPr="003E074F">
              <w:rPr>
                <w:lang w:eastAsia="x-none"/>
              </w:rPr>
              <w:br/>
            </w:r>
            <w:r w:rsidRPr="003E074F">
              <w:rPr>
                <w:rFonts w:cs="Times"/>
                <w:lang w:eastAsia="x-none"/>
              </w:rPr>
              <w:t>Ÿ</w:t>
            </w:r>
            <w:r w:rsidRPr="003E074F">
              <w:rPr>
                <w:lang w:eastAsia="x-none"/>
              </w:rPr>
              <w:t xml:space="preserve"> For the study of clock calibration signal, the calibration complexity and power consumption need to be taken into account.</w:t>
            </w:r>
            <w:r w:rsidRPr="003E074F">
              <w:rPr>
                <w:lang w:eastAsia="x-none"/>
              </w:rPr>
              <w:br/>
              <w:t xml:space="preserve">Proposal 3: For the air interface of D2R for device 2b/C, </w:t>
            </w:r>
            <w:r w:rsidRPr="003E074F">
              <w:rPr>
                <w:lang w:eastAsia="x-none"/>
              </w:rPr>
              <w:br/>
            </w:r>
            <w:r w:rsidRPr="003E074F">
              <w:rPr>
                <w:rFonts w:cs="Times"/>
                <w:lang w:eastAsia="x-none"/>
              </w:rPr>
              <w:t>Ÿ</w:t>
            </w:r>
            <w:r w:rsidRPr="003E074F">
              <w:rPr>
                <w:lang w:eastAsia="x-none"/>
              </w:rPr>
              <w:t xml:space="preserve"> Modulation, coding and repetition are reused the schemes in Rel-19, i.e., OOK and BPSK modulation, FEC and CRC encoding, block-level repetition.</w:t>
            </w:r>
            <w:r w:rsidRPr="003E074F">
              <w:rPr>
                <w:lang w:eastAsia="x-none"/>
              </w:rPr>
              <w:br/>
            </w:r>
            <w:r w:rsidRPr="003E074F">
              <w:rPr>
                <w:rFonts w:cs="Times"/>
                <w:lang w:eastAsia="x-none"/>
              </w:rPr>
              <w:t>Ÿ</w:t>
            </w:r>
            <w:r w:rsidRPr="003E074F">
              <w:rPr>
                <w:lang w:eastAsia="x-none"/>
              </w:rPr>
              <w:t xml:space="preserve"> Small frequency shift is not necessary f or device 2b/C.</w:t>
            </w:r>
            <w:r w:rsidRPr="003E074F">
              <w:rPr>
                <w:lang w:eastAsia="x-none"/>
              </w:rPr>
              <w:br/>
            </w:r>
            <w:r w:rsidRPr="003E074F">
              <w:rPr>
                <w:rFonts w:cs="Times"/>
                <w:lang w:eastAsia="x-none"/>
              </w:rPr>
              <w:t>Ÿ</w:t>
            </w:r>
            <w:r w:rsidRPr="003E074F">
              <w:rPr>
                <w:lang w:eastAsia="x-none"/>
              </w:rPr>
              <w:t xml:space="preserve"> Single-tone sinusoid waveform is supported for internal carrier wave.</w:t>
            </w:r>
            <w:r w:rsidRPr="003E074F">
              <w:rPr>
                <w:lang w:eastAsia="x-none"/>
              </w:rPr>
              <w:br/>
              <w:t xml:space="preserve">Proposal 4: </w:t>
            </w:r>
            <w:r w:rsidRPr="003E074F">
              <w:rPr>
                <w:lang w:eastAsia="x-none"/>
              </w:rPr>
              <w:br/>
            </w:r>
            <w:r w:rsidRPr="003E074F">
              <w:rPr>
                <w:rFonts w:cs="Times"/>
                <w:lang w:eastAsia="x-none"/>
              </w:rPr>
              <w:t>Ÿ</w:t>
            </w:r>
            <w:r w:rsidRPr="003E074F">
              <w:rPr>
                <w:lang w:eastAsia="x-none"/>
              </w:rPr>
              <w:t xml:space="preserve"> For indoor scenario, deployment scenario 2 topology 2 (D2T2) and deployment scenario 1 topology 1 (D1T1) are supported for device 2b/C.</w:t>
            </w:r>
            <w:r w:rsidRPr="003E074F">
              <w:rPr>
                <w:lang w:eastAsia="x-none"/>
              </w:rPr>
              <w:br/>
              <w:t xml:space="preserve">Proposal 5: </w:t>
            </w:r>
            <w:r w:rsidRPr="003E074F">
              <w:rPr>
                <w:lang w:eastAsia="x-none"/>
              </w:rPr>
              <w:br/>
            </w:r>
            <w:r w:rsidRPr="003E074F">
              <w:rPr>
                <w:rFonts w:cs="Times"/>
                <w:lang w:eastAsia="x-none"/>
              </w:rPr>
              <w:t>Ÿ</w:t>
            </w:r>
            <w:r w:rsidRPr="003E074F">
              <w:rPr>
                <w:lang w:eastAsia="x-none"/>
              </w:rPr>
              <w:t xml:space="preserve"> For outdoor scenario, deployment scenario 4 topology 1 (D4T1) and deployment scenario 4 topology 2 (D4T2) are studied for device 2b/C.</w:t>
            </w:r>
            <w:r w:rsidRPr="003E074F">
              <w:rPr>
                <w:lang w:eastAsia="x-none"/>
              </w:rPr>
              <w:br/>
              <w:t xml:space="preserve">Proposal 6: </w:t>
            </w:r>
            <w:r w:rsidRPr="003E074F">
              <w:rPr>
                <w:lang w:eastAsia="x-none"/>
              </w:rPr>
              <w:br/>
            </w:r>
            <w:r w:rsidRPr="003E074F">
              <w:rPr>
                <w:rFonts w:cs="Times"/>
                <w:lang w:eastAsia="x-none"/>
              </w:rPr>
              <w:t>Ÿ</w:t>
            </w:r>
            <w:r w:rsidRPr="003E074F">
              <w:rPr>
                <w:lang w:eastAsia="x-none"/>
              </w:rPr>
              <w:t xml:space="preserve"> The allocation information for ambient IoT carried by RRC signalling is the baseline for topology 2.</w:t>
            </w:r>
          </w:p>
        </w:tc>
      </w:tr>
      <w:tr w:rsidR="003E074F" w:rsidRPr="003E074F" w14:paraId="72FD3833" w14:textId="77777777" w:rsidTr="00971A06">
        <w:trPr>
          <w:trHeight w:val="851"/>
        </w:trPr>
        <w:tc>
          <w:tcPr>
            <w:tcW w:w="1239" w:type="dxa"/>
            <w:hideMark/>
          </w:tcPr>
          <w:p w14:paraId="591665A8" w14:textId="77777777" w:rsidR="003E074F" w:rsidRPr="003E074F" w:rsidRDefault="003E074F">
            <w:pPr>
              <w:rPr>
                <w:lang w:eastAsia="x-none"/>
              </w:rPr>
            </w:pPr>
            <w:r w:rsidRPr="003E074F">
              <w:rPr>
                <w:lang w:eastAsia="x-none"/>
              </w:rPr>
              <w:t>Apple</w:t>
            </w:r>
          </w:p>
        </w:tc>
        <w:tc>
          <w:tcPr>
            <w:tcW w:w="8381" w:type="dxa"/>
            <w:hideMark/>
          </w:tcPr>
          <w:p w14:paraId="4B46B792" w14:textId="77777777" w:rsidR="003E074F" w:rsidRPr="003E074F" w:rsidRDefault="003E074F">
            <w:pPr>
              <w:rPr>
                <w:lang w:eastAsia="x-none"/>
              </w:rPr>
            </w:pPr>
            <w:r w:rsidRPr="003E074F">
              <w:rPr>
                <w:lang w:eastAsia="x-none"/>
              </w:rPr>
              <w:t>Observation 1: Following set of features and potential enhancements are considered for device 2b and device C for R2D</w:t>
            </w:r>
            <w:r w:rsidRPr="003E074F">
              <w:rPr>
                <w:lang w:eastAsia="x-none"/>
              </w:rPr>
              <w:br/>
              <w:t>Observation 2: Following set of features and potential enhancements are considered for device 2b and device C for D2R</w:t>
            </w:r>
          </w:p>
        </w:tc>
      </w:tr>
      <w:tr w:rsidR="003E074F" w:rsidRPr="003E074F" w14:paraId="41EAA73A" w14:textId="77777777" w:rsidTr="00971A06">
        <w:trPr>
          <w:trHeight w:val="2765"/>
        </w:trPr>
        <w:tc>
          <w:tcPr>
            <w:tcW w:w="1239" w:type="dxa"/>
            <w:hideMark/>
          </w:tcPr>
          <w:p w14:paraId="7761E666" w14:textId="77777777" w:rsidR="003E074F" w:rsidRPr="003E074F" w:rsidRDefault="003E074F">
            <w:pPr>
              <w:rPr>
                <w:lang w:eastAsia="x-none"/>
              </w:rPr>
            </w:pPr>
            <w:r w:rsidRPr="003E074F">
              <w:rPr>
                <w:lang w:eastAsia="x-none"/>
              </w:rPr>
              <w:t>NEC</w:t>
            </w:r>
          </w:p>
        </w:tc>
        <w:tc>
          <w:tcPr>
            <w:tcW w:w="8381" w:type="dxa"/>
            <w:hideMark/>
          </w:tcPr>
          <w:p w14:paraId="01D0CA39" w14:textId="77777777" w:rsidR="003E074F" w:rsidRPr="003E074F" w:rsidRDefault="003E074F">
            <w:pPr>
              <w:rPr>
                <w:lang w:eastAsia="x-none"/>
              </w:rPr>
            </w:pPr>
            <w:r w:rsidRPr="003E074F">
              <w:rPr>
                <w:lang w:eastAsia="x-none"/>
              </w:rPr>
              <w:t>Observation 1: For generation of PDRCH, at least blocks of CRC attachment, block repetition, channel coding and D2R-amble insertion should be reused in Rel-20 A-IoT.</w:t>
            </w:r>
            <w:r w:rsidRPr="003E074F">
              <w:rPr>
                <w:lang w:eastAsia="x-none"/>
              </w:rPr>
              <w:br/>
              <w:t>Observation 2: For physical layer procedure of D2R, timing issue related to Msg1, Msg3 and data transmission could be reused, with potential necessary changes corresponding to multiple transmission occasions.</w:t>
            </w:r>
            <w:r w:rsidRPr="003E074F">
              <w:rPr>
                <w:lang w:eastAsia="x-none"/>
              </w:rPr>
              <w:br/>
              <w:t>Observation 3: For generation of PRDCH, blocks of CRC attachment, line encoding, R-TAS and postamble insertion, and padding should be reused in Rel-20 A-IoT.</w:t>
            </w:r>
            <w:r w:rsidRPr="003E074F">
              <w:rPr>
                <w:lang w:eastAsia="x-none"/>
              </w:rPr>
              <w:br/>
              <w:t>Observation 4: For physical procedure of R2D, R-TAS reception, PRDCH reception and monitoring of R2D should be reused in Rel-20 A-IoT.</w:t>
            </w:r>
            <w:r w:rsidRPr="003E074F">
              <w:rPr>
                <w:lang w:eastAsia="x-none"/>
              </w:rPr>
              <w:br/>
              <w:t>Proposal 1: The general contents of Rel-19 A-IoT should be reused, including PRDCH, PDRCH, and related procedure.</w:t>
            </w:r>
            <w:r w:rsidRPr="003E074F">
              <w:rPr>
                <w:lang w:eastAsia="x-none"/>
              </w:rPr>
              <w:br/>
              <w:t>Proposal 2: For Rel-20 A-IoT, the study of architecture with IF/ZIF receiver for active device should be prioritized to the architecture with RF-ED receiver.</w:t>
            </w:r>
          </w:p>
        </w:tc>
      </w:tr>
      <w:tr w:rsidR="002E32DA" w:rsidRPr="003E074F" w14:paraId="7B759F90" w14:textId="77777777" w:rsidTr="00971A06">
        <w:trPr>
          <w:trHeight w:val="425"/>
        </w:trPr>
        <w:tc>
          <w:tcPr>
            <w:tcW w:w="1239" w:type="dxa"/>
          </w:tcPr>
          <w:p w14:paraId="363AE816" w14:textId="422C6F91" w:rsidR="002E32DA" w:rsidRPr="003E074F" w:rsidRDefault="002E32DA">
            <w:pPr>
              <w:rPr>
                <w:lang w:eastAsia="x-none"/>
              </w:rPr>
            </w:pPr>
            <w:r w:rsidRPr="002E32DA">
              <w:rPr>
                <w:lang w:eastAsia="x-none"/>
              </w:rPr>
              <w:t>Qualcomm Incorporated</w:t>
            </w:r>
          </w:p>
        </w:tc>
        <w:tc>
          <w:tcPr>
            <w:tcW w:w="8381" w:type="dxa"/>
          </w:tcPr>
          <w:p w14:paraId="4CD8B888" w14:textId="77777777" w:rsidR="002E32DA" w:rsidRDefault="002E32DA" w:rsidP="002E32DA">
            <w:pPr>
              <w:rPr>
                <w:lang w:eastAsia="x-none"/>
              </w:rPr>
            </w:pPr>
            <w:r>
              <w:rPr>
                <w:lang w:eastAsia="x-none"/>
              </w:rPr>
              <w:t>Proposal 1: For target use case of active device in outdoor scenario, RAN1 to study two target options for the maximum distance between reader and devices:</w:t>
            </w:r>
          </w:p>
          <w:p w14:paraId="312C29E0" w14:textId="77777777" w:rsidR="002E32DA" w:rsidRDefault="002E32DA" w:rsidP="002E32DA">
            <w:pPr>
              <w:rPr>
                <w:lang w:eastAsia="x-none"/>
              </w:rPr>
            </w:pPr>
            <w:r>
              <w:rPr>
                <w:rFonts w:hint="eastAsia"/>
                <w:lang w:eastAsia="x-none"/>
              </w:rPr>
              <w:t>•</w:t>
            </w:r>
            <w:r>
              <w:rPr>
                <w:lang w:eastAsia="x-none"/>
              </w:rPr>
              <w:t xml:space="preserve"> Target 1: 50-100m (small cell, local area outdoor) for device 2b</w:t>
            </w:r>
          </w:p>
          <w:p w14:paraId="0CE655C8" w14:textId="064F4282" w:rsidR="002E32DA" w:rsidRPr="003E074F" w:rsidRDefault="002E32DA" w:rsidP="002E32DA">
            <w:pPr>
              <w:rPr>
                <w:lang w:eastAsia="x-none"/>
              </w:rPr>
            </w:pPr>
            <w:r>
              <w:rPr>
                <w:rFonts w:hint="eastAsia"/>
                <w:lang w:eastAsia="x-none"/>
              </w:rPr>
              <w:t>•</w:t>
            </w:r>
            <w:r>
              <w:rPr>
                <w:lang w:eastAsia="x-none"/>
              </w:rPr>
              <w:t xml:space="preserve"> Target 2: 400-500m (large cell, wide area outdoor) for device C</w:t>
            </w:r>
          </w:p>
        </w:tc>
      </w:tr>
      <w:tr w:rsidR="003E074F" w:rsidRPr="003E074F" w14:paraId="611BFFE0" w14:textId="77777777" w:rsidTr="00971A06">
        <w:trPr>
          <w:trHeight w:val="425"/>
        </w:trPr>
        <w:tc>
          <w:tcPr>
            <w:tcW w:w="1239" w:type="dxa"/>
            <w:hideMark/>
          </w:tcPr>
          <w:p w14:paraId="621E3097" w14:textId="77777777" w:rsidR="003E074F" w:rsidRPr="003E074F" w:rsidRDefault="003E074F">
            <w:pPr>
              <w:rPr>
                <w:lang w:eastAsia="x-none"/>
              </w:rPr>
            </w:pPr>
            <w:r w:rsidRPr="003E074F">
              <w:rPr>
                <w:lang w:eastAsia="x-none"/>
              </w:rPr>
              <w:t>TCL</w:t>
            </w:r>
          </w:p>
        </w:tc>
        <w:tc>
          <w:tcPr>
            <w:tcW w:w="8381" w:type="dxa"/>
            <w:hideMark/>
          </w:tcPr>
          <w:p w14:paraId="3B3AFD81" w14:textId="77777777" w:rsidR="003E074F" w:rsidRPr="003E074F" w:rsidRDefault="003E074F">
            <w:pPr>
              <w:rPr>
                <w:lang w:eastAsia="x-none"/>
              </w:rPr>
            </w:pPr>
            <w:r w:rsidRPr="003E074F">
              <w:rPr>
                <w:lang w:eastAsia="x-none"/>
              </w:rPr>
              <w:t>Observation 5: Coverage enhancement for outdoor scenario depends on the evaluation in Agenda 10.3.1.</w:t>
            </w:r>
          </w:p>
        </w:tc>
      </w:tr>
      <w:tr w:rsidR="003E074F" w:rsidRPr="003E074F" w14:paraId="0ECEB1A4" w14:textId="77777777" w:rsidTr="00971A06">
        <w:trPr>
          <w:trHeight w:val="31"/>
        </w:trPr>
        <w:tc>
          <w:tcPr>
            <w:tcW w:w="1239" w:type="dxa"/>
            <w:hideMark/>
          </w:tcPr>
          <w:p w14:paraId="0A340F31" w14:textId="77777777" w:rsidR="003E074F" w:rsidRPr="003E074F" w:rsidRDefault="003E074F">
            <w:pPr>
              <w:rPr>
                <w:lang w:eastAsia="x-none"/>
              </w:rPr>
            </w:pPr>
            <w:r w:rsidRPr="003E074F">
              <w:rPr>
                <w:lang w:eastAsia="x-none"/>
              </w:rPr>
              <w:t>NTT DOCOMO, INC.</w:t>
            </w:r>
          </w:p>
        </w:tc>
        <w:tc>
          <w:tcPr>
            <w:tcW w:w="8381" w:type="dxa"/>
            <w:hideMark/>
          </w:tcPr>
          <w:p w14:paraId="0A3783FA" w14:textId="77777777" w:rsidR="003E074F" w:rsidRPr="003E074F" w:rsidRDefault="003E074F">
            <w:pPr>
              <w:rPr>
                <w:lang w:eastAsia="x-none"/>
              </w:rPr>
            </w:pPr>
            <w:r w:rsidRPr="003E074F">
              <w:rPr>
                <w:lang w:eastAsia="x-none"/>
              </w:rPr>
              <w:t>Proposal 1:</w:t>
            </w:r>
            <w:r w:rsidRPr="003E074F">
              <w:rPr>
                <w:lang w:eastAsia="x-none"/>
              </w:rPr>
              <w:br/>
              <w:t>For R2D, coverage enhancement techniques such as M=1 for OOK, simple channel coding, e.g., block code, CC with short constraint length, or repetition etc. can be considered if necessary based on coverage evaluation results.</w:t>
            </w:r>
            <w:r w:rsidRPr="003E074F">
              <w:rPr>
                <w:lang w:eastAsia="x-none"/>
              </w:rPr>
              <w:br/>
              <w:t>Proposal 3:</w:t>
            </w:r>
            <w:r w:rsidRPr="003E074F">
              <w:rPr>
                <w:lang w:eastAsia="x-none"/>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429FE443" w:rsidR="003E074F" w:rsidRDefault="003E074F" w:rsidP="000322D3">
      <w:pPr>
        <w:rPr>
          <w:lang w:eastAsia="x-none"/>
        </w:rPr>
      </w:pPr>
    </w:p>
    <w:p w14:paraId="0B04BD6D" w14:textId="20964557" w:rsidR="003E074F" w:rsidRDefault="0056701B" w:rsidP="000322D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E074F">
        <w:rPr>
          <w:rFonts w:hint="eastAsia"/>
          <w:lang w:eastAsia="ko-KR"/>
        </w:rPr>
        <w:t>Mobility</w:t>
      </w:r>
      <w:r>
        <w:rPr>
          <w:lang w:eastAsia="ko-KR"/>
        </w:rPr>
        <w:t xml:space="preserve"> </w:t>
      </w:r>
    </w:p>
    <w:tbl>
      <w:tblPr>
        <w:tblStyle w:val="ad"/>
        <w:tblW w:w="9639" w:type="dxa"/>
        <w:tblLook w:val="04A0" w:firstRow="1" w:lastRow="0" w:firstColumn="1" w:lastColumn="0" w:noHBand="0" w:noVBand="1"/>
      </w:tblPr>
      <w:tblGrid>
        <w:gridCol w:w="1236"/>
        <w:gridCol w:w="8403"/>
      </w:tblGrid>
      <w:tr w:rsidR="003E074F" w:rsidRPr="003E074F" w14:paraId="042A44B8" w14:textId="77777777" w:rsidTr="00971A06">
        <w:trPr>
          <w:trHeight w:val="169"/>
        </w:trPr>
        <w:tc>
          <w:tcPr>
            <w:tcW w:w="1236" w:type="dxa"/>
            <w:hideMark/>
          </w:tcPr>
          <w:p w14:paraId="0D9B6A4B" w14:textId="77777777" w:rsidR="003E074F" w:rsidRPr="003E074F" w:rsidRDefault="003E074F">
            <w:pPr>
              <w:rPr>
                <w:lang w:val="en-US" w:eastAsia="ko-KR"/>
              </w:rPr>
            </w:pPr>
            <w:r w:rsidRPr="003E074F">
              <w:rPr>
                <w:lang w:eastAsia="ko-KR"/>
              </w:rPr>
              <w:t>Companies</w:t>
            </w:r>
          </w:p>
        </w:tc>
        <w:tc>
          <w:tcPr>
            <w:tcW w:w="8403" w:type="dxa"/>
            <w:hideMark/>
          </w:tcPr>
          <w:p w14:paraId="1E497C17" w14:textId="77777777" w:rsidR="003E074F" w:rsidRPr="003E074F" w:rsidRDefault="003E074F">
            <w:pPr>
              <w:rPr>
                <w:lang w:eastAsia="ko-KR"/>
              </w:rPr>
            </w:pPr>
            <w:r w:rsidRPr="003E074F">
              <w:rPr>
                <w:lang w:eastAsia="ko-KR"/>
              </w:rPr>
              <w:t>Proposals and observations</w:t>
            </w:r>
          </w:p>
        </w:tc>
      </w:tr>
      <w:tr w:rsidR="003E074F" w:rsidRPr="003E074F" w14:paraId="2F9C8FDC" w14:textId="77777777" w:rsidTr="00971A06">
        <w:trPr>
          <w:trHeight w:val="338"/>
        </w:trPr>
        <w:tc>
          <w:tcPr>
            <w:tcW w:w="1236" w:type="dxa"/>
            <w:hideMark/>
          </w:tcPr>
          <w:p w14:paraId="649AE975" w14:textId="77777777" w:rsidR="003E074F" w:rsidRPr="003E074F" w:rsidRDefault="003E074F">
            <w:pPr>
              <w:rPr>
                <w:lang w:eastAsia="ko-KR"/>
              </w:rPr>
            </w:pPr>
            <w:r w:rsidRPr="003E074F">
              <w:rPr>
                <w:lang w:eastAsia="ko-KR"/>
              </w:rPr>
              <w:t>Ericsson</w:t>
            </w:r>
          </w:p>
        </w:tc>
        <w:tc>
          <w:tcPr>
            <w:tcW w:w="8403" w:type="dxa"/>
            <w:hideMark/>
          </w:tcPr>
          <w:p w14:paraId="25FB2A90" w14:textId="77777777" w:rsidR="003E074F" w:rsidRPr="003E074F" w:rsidRDefault="003E074F">
            <w:pPr>
              <w:rPr>
                <w:lang w:eastAsia="ko-KR"/>
              </w:rPr>
            </w:pPr>
            <w:r w:rsidRPr="003E074F">
              <w:rPr>
                <w:lang w:eastAsia="ko-KR"/>
              </w:rPr>
              <w:t>Proposal 11 Study RAN1 aspects to support mobility for A-IoT devices.</w:t>
            </w:r>
            <w:r w:rsidRPr="003E074F">
              <w:rPr>
                <w:lang w:eastAsia="ko-KR"/>
              </w:rPr>
              <w:br/>
              <w:t>Proposal 12 RAN1 to coordinate with RAN2/RAN4 on mobility management.</w:t>
            </w:r>
          </w:p>
        </w:tc>
      </w:tr>
    </w:tbl>
    <w:p w14:paraId="47EA5671" w14:textId="128ED7F4" w:rsidR="003E074F" w:rsidRDefault="003E074F" w:rsidP="000322D3">
      <w:pPr>
        <w:rPr>
          <w:lang w:eastAsia="ko-KR"/>
        </w:rPr>
      </w:pPr>
    </w:p>
    <w:p w14:paraId="0CFF699C" w14:textId="3100280F" w:rsidR="003E074F" w:rsidRDefault="0056701B" w:rsidP="000322D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E074F">
        <w:rPr>
          <w:rFonts w:hint="eastAsia"/>
          <w:lang w:eastAsia="ko-KR"/>
        </w:rPr>
        <w:t>Positioning/proximity</w:t>
      </w:r>
      <w:r>
        <w:rPr>
          <w:lang w:eastAsia="ko-KR"/>
        </w:rPr>
        <w:t xml:space="preserve"> </w:t>
      </w:r>
    </w:p>
    <w:tbl>
      <w:tblPr>
        <w:tblStyle w:val="ad"/>
        <w:tblW w:w="9639" w:type="dxa"/>
        <w:tblLook w:val="04A0" w:firstRow="1" w:lastRow="0" w:firstColumn="1" w:lastColumn="0" w:noHBand="0" w:noVBand="1"/>
      </w:tblPr>
      <w:tblGrid>
        <w:gridCol w:w="1233"/>
        <w:gridCol w:w="8406"/>
      </w:tblGrid>
      <w:tr w:rsidR="003E074F" w:rsidRPr="003E074F" w14:paraId="74C06C66" w14:textId="77777777" w:rsidTr="00971A06">
        <w:trPr>
          <w:trHeight w:val="171"/>
        </w:trPr>
        <w:tc>
          <w:tcPr>
            <w:tcW w:w="1233" w:type="dxa"/>
            <w:hideMark/>
          </w:tcPr>
          <w:p w14:paraId="04A63AC8" w14:textId="77777777" w:rsidR="003E074F" w:rsidRPr="003E074F" w:rsidRDefault="003E074F">
            <w:pPr>
              <w:rPr>
                <w:lang w:val="en-US" w:eastAsia="ko-KR"/>
              </w:rPr>
            </w:pPr>
            <w:r w:rsidRPr="003E074F">
              <w:rPr>
                <w:lang w:eastAsia="ko-KR"/>
              </w:rPr>
              <w:t>Companies</w:t>
            </w:r>
          </w:p>
        </w:tc>
        <w:tc>
          <w:tcPr>
            <w:tcW w:w="8406" w:type="dxa"/>
            <w:hideMark/>
          </w:tcPr>
          <w:p w14:paraId="7829C03A" w14:textId="77777777" w:rsidR="003E074F" w:rsidRPr="003E074F" w:rsidRDefault="003E074F">
            <w:pPr>
              <w:rPr>
                <w:lang w:eastAsia="ko-KR"/>
              </w:rPr>
            </w:pPr>
            <w:r w:rsidRPr="003E074F">
              <w:rPr>
                <w:lang w:eastAsia="ko-KR"/>
              </w:rPr>
              <w:t>Proposals and observations</w:t>
            </w:r>
          </w:p>
        </w:tc>
      </w:tr>
      <w:tr w:rsidR="003E074F" w:rsidRPr="003E074F" w14:paraId="214F7871" w14:textId="77777777" w:rsidTr="00971A06">
        <w:trPr>
          <w:trHeight w:val="343"/>
        </w:trPr>
        <w:tc>
          <w:tcPr>
            <w:tcW w:w="1233" w:type="dxa"/>
            <w:hideMark/>
          </w:tcPr>
          <w:p w14:paraId="150B84A9" w14:textId="77777777" w:rsidR="003E074F" w:rsidRPr="003E074F" w:rsidRDefault="003E074F">
            <w:pPr>
              <w:rPr>
                <w:lang w:eastAsia="ko-KR"/>
              </w:rPr>
            </w:pPr>
            <w:r w:rsidRPr="003E074F">
              <w:rPr>
                <w:lang w:eastAsia="ko-KR"/>
              </w:rPr>
              <w:t>HONOR</w:t>
            </w:r>
          </w:p>
        </w:tc>
        <w:tc>
          <w:tcPr>
            <w:tcW w:w="8406" w:type="dxa"/>
            <w:hideMark/>
          </w:tcPr>
          <w:p w14:paraId="75ED07C1" w14:textId="77777777" w:rsidR="003E074F" w:rsidRPr="003E074F" w:rsidRDefault="003E074F">
            <w:pPr>
              <w:rPr>
                <w:lang w:eastAsia="ko-KR"/>
              </w:rPr>
            </w:pPr>
            <w:r w:rsidRPr="003E074F">
              <w:rPr>
                <w:lang w:eastAsia="ko-KR"/>
              </w:rPr>
              <w:t>Proposal 5: Study positioning/proximity determination under solution 2.</w:t>
            </w:r>
          </w:p>
        </w:tc>
      </w:tr>
    </w:tbl>
    <w:p w14:paraId="6F734A1E" w14:textId="4F77CCF3" w:rsidR="003E074F" w:rsidRDefault="003E074F" w:rsidP="000322D3">
      <w:pPr>
        <w:rPr>
          <w:lang w:eastAsia="ko-KR"/>
        </w:rPr>
      </w:pPr>
    </w:p>
    <w:p w14:paraId="41FE59E6" w14:textId="1F664B3D" w:rsidR="003E074F" w:rsidRDefault="0056701B" w:rsidP="000322D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E074F">
        <w:rPr>
          <w:lang w:eastAsia="ko-KR"/>
        </w:rPr>
        <w:t>Evaluations</w:t>
      </w:r>
    </w:p>
    <w:tbl>
      <w:tblPr>
        <w:tblStyle w:val="ad"/>
        <w:tblW w:w="9639" w:type="dxa"/>
        <w:tblLook w:val="04A0" w:firstRow="1" w:lastRow="0" w:firstColumn="1" w:lastColumn="0" w:noHBand="0" w:noVBand="1"/>
      </w:tblPr>
      <w:tblGrid>
        <w:gridCol w:w="1257"/>
        <w:gridCol w:w="8382"/>
      </w:tblGrid>
      <w:tr w:rsidR="003E074F" w:rsidRPr="003E074F" w14:paraId="6CEC28F8" w14:textId="77777777" w:rsidTr="00585EA8">
        <w:trPr>
          <w:trHeight w:val="73"/>
        </w:trPr>
        <w:tc>
          <w:tcPr>
            <w:tcW w:w="1257" w:type="dxa"/>
            <w:hideMark/>
          </w:tcPr>
          <w:p w14:paraId="65C45324" w14:textId="77777777" w:rsidR="003E074F" w:rsidRPr="003E074F" w:rsidRDefault="003E074F">
            <w:pPr>
              <w:rPr>
                <w:lang w:val="en-US" w:eastAsia="ko-KR"/>
              </w:rPr>
            </w:pPr>
            <w:r w:rsidRPr="003E074F">
              <w:rPr>
                <w:lang w:eastAsia="ko-KR"/>
              </w:rPr>
              <w:t>Companies</w:t>
            </w:r>
          </w:p>
        </w:tc>
        <w:tc>
          <w:tcPr>
            <w:tcW w:w="8382" w:type="dxa"/>
            <w:hideMark/>
          </w:tcPr>
          <w:p w14:paraId="37B66FCF" w14:textId="77777777" w:rsidR="003E074F" w:rsidRPr="003E074F" w:rsidRDefault="003E074F">
            <w:pPr>
              <w:rPr>
                <w:lang w:eastAsia="ko-KR"/>
              </w:rPr>
            </w:pPr>
            <w:r w:rsidRPr="003E074F">
              <w:rPr>
                <w:lang w:eastAsia="ko-KR"/>
              </w:rPr>
              <w:t>Proposals and observations</w:t>
            </w:r>
          </w:p>
        </w:tc>
      </w:tr>
      <w:tr w:rsidR="003E074F" w:rsidRPr="003E074F" w14:paraId="2510FD22" w14:textId="77777777" w:rsidTr="00585EA8">
        <w:trPr>
          <w:trHeight w:val="439"/>
        </w:trPr>
        <w:tc>
          <w:tcPr>
            <w:tcW w:w="1257" w:type="dxa"/>
            <w:hideMark/>
          </w:tcPr>
          <w:p w14:paraId="3AECAAF4" w14:textId="77777777" w:rsidR="003E074F" w:rsidRPr="003E074F" w:rsidRDefault="003E074F">
            <w:pPr>
              <w:rPr>
                <w:lang w:eastAsia="ko-KR"/>
              </w:rPr>
            </w:pPr>
            <w:r w:rsidRPr="003E074F">
              <w:rPr>
                <w:lang w:eastAsia="ko-KR"/>
              </w:rPr>
              <w:t>Qualcomm Incorporated</w:t>
            </w:r>
          </w:p>
        </w:tc>
        <w:tc>
          <w:tcPr>
            <w:tcW w:w="8382" w:type="dxa"/>
            <w:hideMark/>
          </w:tcPr>
          <w:p w14:paraId="24672C08" w14:textId="77777777" w:rsidR="003E074F" w:rsidRPr="003E074F" w:rsidRDefault="003E074F">
            <w:pPr>
              <w:rPr>
                <w:lang w:eastAsia="ko-KR"/>
              </w:rPr>
            </w:pPr>
            <w:r w:rsidRPr="003E074F">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3E074F" w:rsidRPr="003E074F" w:rsidRDefault="003E074F" w:rsidP="000322D3">
      <w:pPr>
        <w:rPr>
          <w:lang w:eastAsia="ko-KR"/>
        </w:rPr>
      </w:pPr>
    </w:p>
    <w:p w14:paraId="3712BC19" w14:textId="654281DA" w:rsidR="00345EEA" w:rsidRDefault="00927614" w:rsidP="00345EEA">
      <w:pPr>
        <w:pStyle w:val="1"/>
      </w:pPr>
      <w:r>
        <w:t>References</w:t>
      </w:r>
    </w:p>
    <w:p w14:paraId="661A7175" w14:textId="77777777" w:rsid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bookmarkStart w:id="5" w:name="_Ref68547076"/>
      <w:bookmarkStart w:id="6" w:name="_Ref32914645"/>
      <w:bookmarkStart w:id="7" w:name="_Ref37066925"/>
      <w:bookmarkStart w:id="8" w:name="_Ref40384374"/>
      <w:bookmarkStart w:id="9" w:name="_Ref115465649"/>
      <w:r>
        <w:t>RP-251884</w:t>
      </w:r>
      <w:r>
        <w:tab/>
        <w:t>New SID on enhancements for solutions for Ambient IoT (Internet of Things) in NR outdoor for active devices</w:t>
      </w:r>
    </w:p>
    <w:bookmarkEnd w:id="5"/>
    <w:bookmarkEnd w:id="6"/>
    <w:bookmarkEnd w:id="7"/>
    <w:bookmarkEnd w:id="8"/>
    <w:bookmarkEnd w:id="9"/>
    <w:p w14:paraId="1F7F787D" w14:textId="77777777" w:rsid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R1-2505155</w:t>
      </w:r>
      <w:r w:rsidRPr="00565CB4">
        <w:tab/>
        <w:t>Discussion on Air Interface Enhancements for R20 A-IoT</w:t>
      </w:r>
      <w:r w:rsidRPr="00565CB4">
        <w:tab/>
        <w:t>FUTUREWEI</w:t>
      </w:r>
    </w:p>
    <w:p w14:paraId="012B1D95"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R1-2505167</w:t>
      </w:r>
      <w:r w:rsidRPr="00565CB4">
        <w:tab/>
        <w:t>Discussion on study of air interface for Device 2b/C</w:t>
      </w:r>
      <w:r w:rsidRPr="00565CB4">
        <w:tab/>
        <w:t>Spreadtrum, UNISOC</w:t>
      </w:r>
    </w:p>
    <w:p w14:paraId="6E1A898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R1-2505213</w:t>
      </w:r>
      <w:r w:rsidRPr="00565CB4">
        <w:tab/>
        <w:t>Study of air interface for A-IoT device 2b/C</w:t>
      </w:r>
      <w:r w:rsidRPr="00565CB4">
        <w:tab/>
        <w:t>Huawei, HiSilicon</w:t>
      </w:r>
    </w:p>
    <w:p w14:paraId="0B1C282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R1-2505247</w:t>
      </w:r>
      <w:r w:rsidRPr="00565CB4">
        <w:tab/>
        <w:t>Study of air interface for Device 2b/C</w:t>
      </w:r>
      <w:r w:rsidRPr="00565CB4">
        <w:tab/>
        <w:t>Ericsson</w:t>
      </w:r>
    </w:p>
    <w:p w14:paraId="523CAF6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R1-2505305</w:t>
      </w:r>
      <w:r w:rsidRPr="00565CB4">
        <w:tab/>
        <w:t>Study of A-IoT enhancement for device 2b/C</w:t>
      </w:r>
      <w:r w:rsidRPr="00565CB4">
        <w:tab/>
        <w:t>CATT</w:t>
      </w:r>
    </w:p>
    <w:p w14:paraId="7D215FA6"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R1-2505411</w:t>
      </w:r>
      <w:r w:rsidRPr="00565CB4">
        <w:tab/>
        <w:t>Discussion on air interface for Device 2b/C for R20 AIoT</w:t>
      </w:r>
      <w:r w:rsidRPr="00565CB4">
        <w:tab/>
        <w:t>vivo</w:t>
      </w:r>
    </w:p>
    <w:p w14:paraId="045F58B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R1-2505424</w:t>
      </w:r>
      <w:r w:rsidRPr="00565CB4">
        <w:tab/>
        <w:t>Initial views on air interface for Device 2b/C for Rel-20 AIoT</w:t>
      </w:r>
      <w:r w:rsidRPr="00565CB4">
        <w:tab/>
        <w:t>Nokia</w:t>
      </w:r>
    </w:p>
    <w:p w14:paraId="58DB569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R1-2505458</w:t>
      </w:r>
      <w:r w:rsidRPr="00565CB4">
        <w:tab/>
        <w:t>Discussion on the air interface for Device 2b/C</w:t>
      </w:r>
      <w:r w:rsidRPr="00565CB4">
        <w:tab/>
        <w:t>Xiaomi</w:t>
      </w:r>
    </w:p>
    <w:p w14:paraId="7195F78E"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R1-2505514</w:t>
      </w:r>
      <w:r w:rsidRPr="00565CB4">
        <w:tab/>
        <w:t>Discussion on air interface for Device 2b/C for Ambient IoT</w:t>
      </w:r>
      <w:r w:rsidRPr="00565CB4">
        <w:tab/>
        <w:t>China Telecom</w:t>
      </w:r>
    </w:p>
    <w:p w14:paraId="214709D5"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R1-2505579</w:t>
      </w:r>
      <w:r w:rsidRPr="00565CB4">
        <w:tab/>
        <w:t>Study on air interface design for active devices</w:t>
      </w:r>
      <w:r w:rsidRPr="00565CB4">
        <w:tab/>
        <w:t>Samsung</w:t>
      </w:r>
    </w:p>
    <w:p w14:paraId="3D5104F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R1-2505604</w:t>
      </w:r>
      <w:r w:rsidRPr="00565CB4">
        <w:tab/>
        <w:t>Discussion on air interface of active Ambient IoT device</w:t>
      </w:r>
      <w:r w:rsidRPr="00565CB4">
        <w:tab/>
        <w:t>ZTE Corporation, Sanechips</w:t>
      </w:r>
    </w:p>
    <w:p w14:paraId="6838A111"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R1-2505616</w:t>
      </w:r>
      <w:r w:rsidRPr="00565CB4">
        <w:tab/>
        <w:t>Discussion on air interface for device 2b and device C</w:t>
      </w:r>
      <w:r w:rsidRPr="00565CB4">
        <w:tab/>
        <w:t>Transsion Holdings</w:t>
      </w:r>
    </w:p>
    <w:p w14:paraId="5F87F67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R1-2505630</w:t>
      </w:r>
      <w:r w:rsidRPr="00565CB4">
        <w:tab/>
        <w:t>Discussion of air interface for Device 2b/C</w:t>
      </w:r>
      <w:r w:rsidRPr="00565CB4">
        <w:tab/>
        <w:t>Lenovo</w:t>
      </w:r>
    </w:p>
    <w:p w14:paraId="7E08407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R1-2505671</w:t>
      </w:r>
      <w:r w:rsidRPr="00565CB4">
        <w:tab/>
        <w:t>Initial Views on AIoT outdoor for active devices</w:t>
      </w:r>
      <w:r w:rsidRPr="00565CB4">
        <w:tab/>
        <w:t>Ofinno</w:t>
      </w:r>
    </w:p>
    <w:p w14:paraId="1D9F4A97"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R1-2505752</w:t>
      </w:r>
      <w:r w:rsidRPr="00565CB4">
        <w:tab/>
        <w:t>Discussion on air interface enhancement for device 2b/C</w:t>
      </w:r>
      <w:r w:rsidRPr="00565CB4">
        <w:tab/>
        <w:t>OPPO</w:t>
      </w:r>
    </w:p>
    <w:p w14:paraId="02FD3F7A"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R1-2505768</w:t>
      </w:r>
      <w:r w:rsidRPr="00565CB4">
        <w:tab/>
        <w:t>Discussion on air interface for Device 2b/C</w:t>
      </w:r>
      <w:r w:rsidRPr="00565CB4">
        <w:tab/>
        <w:t>Quectel</w:t>
      </w:r>
    </w:p>
    <w:p w14:paraId="4878DCC6"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R1-2505794</w:t>
      </w:r>
      <w:r w:rsidRPr="00565CB4">
        <w:tab/>
        <w:t>Study of air interface for Device 2b and C for outdoor</w:t>
      </w:r>
      <w:r w:rsidRPr="00565CB4">
        <w:tab/>
        <w:t>Tejas Network Limited</w:t>
      </w:r>
    </w:p>
    <w:p w14:paraId="5FBA6D46"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R1-2505807</w:t>
      </w:r>
      <w:r w:rsidRPr="00565CB4">
        <w:tab/>
        <w:t>Study of air interface for outdoor active ambient IoT devices</w:t>
      </w:r>
      <w:r w:rsidRPr="00565CB4">
        <w:tab/>
        <w:t>ROBERT BOSCH GmbH</w:t>
      </w:r>
    </w:p>
    <w:p w14:paraId="0DFF0301"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R1-2505853</w:t>
      </w:r>
      <w:r w:rsidRPr="00565CB4">
        <w:tab/>
        <w:t>Air interface for Device 2b/C</w:t>
      </w:r>
      <w:r w:rsidRPr="00565CB4">
        <w:tab/>
        <w:t>LG Electronics</w:t>
      </w:r>
    </w:p>
    <w:p w14:paraId="0B22F86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R1-2505908</w:t>
      </w:r>
      <w:r w:rsidRPr="00565CB4">
        <w:tab/>
        <w:t>On Rel-20 Ambient IoT air interface for device 2b/C</w:t>
      </w:r>
      <w:r w:rsidRPr="00565CB4">
        <w:tab/>
        <w:t>Apple</w:t>
      </w:r>
    </w:p>
    <w:p w14:paraId="57A08CB7"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R1-2505924</w:t>
      </w:r>
      <w:r w:rsidRPr="00565CB4">
        <w:tab/>
        <w:t>Study of air interface for active device</w:t>
      </w:r>
      <w:r w:rsidRPr="00565CB4">
        <w:tab/>
        <w:t>NEC</w:t>
      </w:r>
    </w:p>
    <w:p w14:paraId="454327A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R1-2505956</w:t>
      </w:r>
      <w:r w:rsidRPr="00565CB4">
        <w:tab/>
        <w:t>A-IoT Air Interface for Device 2b/C</w:t>
      </w:r>
      <w:r w:rsidRPr="00565CB4">
        <w:tab/>
        <w:t>Panasonic</w:t>
      </w:r>
    </w:p>
    <w:p w14:paraId="3C548C4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R1-2505999</w:t>
      </w:r>
      <w:r w:rsidRPr="00565CB4">
        <w:tab/>
        <w:t>Views on air interface for Device 2b&amp;C for Ambient IoT</w:t>
      </w:r>
      <w:r w:rsidRPr="00565CB4">
        <w:tab/>
        <w:t>HONOR</w:t>
      </w:r>
    </w:p>
    <w:p w14:paraId="1296677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R1-2506013</w:t>
      </w:r>
      <w:r w:rsidRPr="00565CB4">
        <w:tab/>
        <w:t>Discussion on air interface for active devices</w:t>
      </w:r>
      <w:r w:rsidRPr="00565CB4">
        <w:tab/>
        <w:t>Sharp</w:t>
      </w:r>
    </w:p>
    <w:p w14:paraId="2F0D359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R1-2506061</w:t>
      </w:r>
      <w:r w:rsidRPr="00565CB4">
        <w:tab/>
        <w:t>Discussion on air interface for device 2b and device C</w:t>
      </w:r>
      <w:r w:rsidRPr="00565CB4">
        <w:tab/>
        <w:t>ETRI</w:t>
      </w:r>
    </w:p>
    <w:p w14:paraId="28CE0CD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R1-2506092</w:t>
      </w:r>
      <w:r w:rsidRPr="00565CB4">
        <w:tab/>
        <w:t>Discussion on air interface for Device 2b/c</w:t>
      </w:r>
      <w:r w:rsidRPr="00565CB4">
        <w:tab/>
        <w:t>CMCC</w:t>
      </w:r>
    </w:p>
    <w:p w14:paraId="03CF814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R1-2506113</w:t>
      </w:r>
      <w:r w:rsidRPr="00565CB4">
        <w:tab/>
        <w:t>Air interface for device C and 2b</w:t>
      </w:r>
      <w:r w:rsidRPr="00565CB4">
        <w:tab/>
        <w:t>Sony</w:t>
      </w:r>
    </w:p>
    <w:p w14:paraId="4A9F4D3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R1-2506159</w:t>
      </w:r>
      <w:r w:rsidRPr="00565CB4">
        <w:tab/>
        <w:t>Study of air interface for Device 2b/C in Ambient IoT</w:t>
      </w:r>
      <w:r w:rsidRPr="00565CB4">
        <w:tab/>
        <w:t>InterDigital, Inc.</w:t>
      </w:r>
    </w:p>
    <w:p w14:paraId="5C6241AC"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R1-2506213</w:t>
      </w:r>
      <w:r w:rsidRPr="00565CB4">
        <w:tab/>
        <w:t>Study of air interface for Device 2b/C</w:t>
      </w:r>
      <w:r w:rsidRPr="00565CB4">
        <w:tab/>
        <w:t>Qualcomm Incorporated</w:t>
      </w:r>
    </w:p>
    <w:p w14:paraId="407E45A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R1-2506263</w:t>
      </w:r>
      <w:r w:rsidRPr="00565CB4">
        <w:tab/>
        <w:t>Discussion on air interface for active devices for Ambient IoT</w:t>
      </w:r>
      <w:r w:rsidRPr="00565CB4">
        <w:tab/>
        <w:t>TCL</w:t>
      </w:r>
    </w:p>
    <w:p w14:paraId="47427C7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R1-2506300</w:t>
      </w:r>
      <w:r w:rsidRPr="00565CB4">
        <w:tab/>
        <w:t>Study on air interface for Ambient IoT device 2b/C</w:t>
      </w:r>
      <w:r w:rsidRPr="00565CB4">
        <w:tab/>
        <w:t>NTT DOCOMO, INC.</w:t>
      </w:r>
    </w:p>
    <w:p w14:paraId="5CADE3E7"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R1-2506313</w:t>
      </w:r>
      <w:r w:rsidRPr="00565CB4">
        <w:tab/>
        <w:t>Discussion on air interface for Devices 2b/C for outdoor</w:t>
      </w:r>
      <w:r w:rsidRPr="00565CB4">
        <w:tab/>
        <w:t>Sequans Communications</w:t>
      </w:r>
    </w:p>
    <w:p w14:paraId="160D0CBB"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R1-2506344</w:t>
      </w:r>
      <w:r w:rsidRPr="00565CB4">
        <w:tab/>
        <w:t>Discussion on A-IoT active device</w:t>
      </w:r>
      <w:r w:rsidRPr="00565CB4">
        <w:tab/>
        <w:t>ASUSTeK</w:t>
      </w:r>
    </w:p>
    <w:p w14:paraId="0DAE266C"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R1-2506356</w:t>
      </w:r>
      <w:r w:rsidRPr="00565CB4">
        <w:tab/>
        <w:t>Discussion on air interface for Device 2b/C</w:t>
      </w:r>
      <w:r w:rsidRPr="00565CB4">
        <w:tab/>
        <w:t>CEWiT</w:t>
      </w:r>
    </w:p>
    <w:p w14:paraId="437C6974" w14:textId="62CC5185" w:rsidR="008C2A87"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R1-2506372</w:t>
      </w:r>
      <w:r w:rsidRPr="00565CB4">
        <w:tab/>
        <w:t>Discussion on air interface for active device types</w:t>
      </w:r>
      <w:r w:rsidRPr="00565CB4">
        <w:tab/>
        <w:t>IIT Kanpur</w:t>
      </w:r>
    </w:p>
    <w:p w14:paraId="5360499C" w14:textId="77777777" w:rsidR="00960712" w:rsidRPr="00565CB4" w:rsidRDefault="00960712" w:rsidP="00960712"/>
    <w:p w14:paraId="0C751383" w14:textId="4111D401" w:rsidR="00DA2526" w:rsidRDefault="00927614" w:rsidP="00F4147D">
      <w:pPr>
        <w:pStyle w:val="1"/>
        <w:rPr>
          <w:color w:val="000000" w:themeColor="text1"/>
          <w:lang w:val="fr-FR"/>
        </w:rPr>
      </w:pPr>
      <w:bookmarkStart w:id="10" w:name="_Toc95481737"/>
      <w:r>
        <w:rPr>
          <w:color w:val="000000" w:themeColor="text1"/>
          <w:lang w:val="fr-FR"/>
        </w:rPr>
        <w:t>Annex</w:t>
      </w:r>
      <w:bookmarkEnd w:id="10"/>
      <w:r w:rsidR="00F4147D">
        <w:rPr>
          <w:color w:val="000000" w:themeColor="text1"/>
          <w:lang w:val="fr-FR"/>
        </w:rPr>
        <w:t xml:space="preserve"> A : RAN1 agreements</w:t>
      </w:r>
    </w:p>
    <w:p w14:paraId="35FE07E8" w14:textId="5A80754D" w:rsidR="00F4147D" w:rsidRDefault="00F4147D" w:rsidP="00F4147D">
      <w:pPr>
        <w:pStyle w:val="2"/>
      </w:pPr>
      <w:r>
        <w:t>RAN1#122 (Bengaluru)</w:t>
      </w:r>
    </w:p>
    <w:p w14:paraId="41166717" w14:textId="137DA776" w:rsidR="00F4147D" w:rsidRDefault="00F4147D" w:rsidP="00F4147D">
      <w:pPr>
        <w:rPr>
          <w:lang w:val="fr-FR" w:eastAsia="x-none"/>
        </w:rPr>
      </w:pPr>
    </w:p>
    <w:p w14:paraId="568E25FE" w14:textId="77777777" w:rsidR="00F4147D" w:rsidRPr="00F4147D" w:rsidRDefault="00F4147D" w:rsidP="00F4147D">
      <w:pPr>
        <w:rPr>
          <w:lang w:val="fr-FR" w:eastAsia="x-none"/>
        </w:rPr>
      </w:pPr>
    </w:p>
    <w:sectPr w:rsidR="00F4147D" w:rsidRPr="00F4147D"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44AC5" w14:textId="77777777" w:rsidR="00AF2860" w:rsidRDefault="00AF2860">
      <w:r>
        <w:separator/>
      </w:r>
    </w:p>
  </w:endnote>
  <w:endnote w:type="continuationSeparator" w:id="0">
    <w:p w14:paraId="5E1A8813" w14:textId="77777777" w:rsidR="00AF2860" w:rsidRDefault="00AF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75D8" w14:textId="77777777" w:rsidR="00AF2860" w:rsidRDefault="00AF2860">
      <w:r>
        <w:separator/>
      </w:r>
    </w:p>
  </w:footnote>
  <w:footnote w:type="continuationSeparator" w:id="0">
    <w:p w14:paraId="27150AE5" w14:textId="77777777" w:rsidR="00AF2860" w:rsidRDefault="00AF28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C7B76"/>
    <w:multiLevelType w:val="hybridMultilevel"/>
    <w:tmpl w:val="2D9C4624"/>
    <w:lvl w:ilvl="0" w:tplc="9E1E5A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245F2A"/>
    <w:multiLevelType w:val="hybridMultilevel"/>
    <w:tmpl w:val="1C8C8D06"/>
    <w:lvl w:ilvl="0" w:tplc="C684440C">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0B696E"/>
    <w:multiLevelType w:val="hybridMultilevel"/>
    <w:tmpl w:val="0CE29B72"/>
    <w:lvl w:ilvl="0" w:tplc="FA425FD0">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FB17BAE"/>
    <w:multiLevelType w:val="multilevel"/>
    <w:tmpl w:val="4FB17B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0A6103"/>
    <w:multiLevelType w:val="hybridMultilevel"/>
    <w:tmpl w:val="C12EA228"/>
    <w:lvl w:ilvl="0" w:tplc="FBF2FB8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EC4D52"/>
    <w:multiLevelType w:val="hybridMultilevel"/>
    <w:tmpl w:val="81EE2E2E"/>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1314808"/>
    <w:multiLevelType w:val="hybridMultilevel"/>
    <w:tmpl w:val="FAF2A634"/>
    <w:lvl w:ilvl="0" w:tplc="C204BEEC">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7566C77"/>
    <w:multiLevelType w:val="hybridMultilevel"/>
    <w:tmpl w:val="9A52B6C8"/>
    <w:lvl w:ilvl="0" w:tplc="725CA1AA">
      <w:start w:val="18"/>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9"/>
  </w:num>
  <w:num w:numId="4">
    <w:abstractNumId w:val="11"/>
  </w:num>
  <w:num w:numId="5">
    <w:abstractNumId w:val="4"/>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 w:numId="10">
    <w:abstractNumId w:val="3"/>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9DC"/>
    <w:rsid w:val="00006B39"/>
    <w:rsid w:val="00006E91"/>
    <w:rsid w:val="00013C92"/>
    <w:rsid w:val="0001459F"/>
    <w:rsid w:val="00014DC2"/>
    <w:rsid w:val="000154E8"/>
    <w:rsid w:val="00015FCC"/>
    <w:rsid w:val="00016171"/>
    <w:rsid w:val="000206F5"/>
    <w:rsid w:val="0002108B"/>
    <w:rsid w:val="0002181C"/>
    <w:rsid w:val="00021963"/>
    <w:rsid w:val="00021A46"/>
    <w:rsid w:val="00021A6D"/>
    <w:rsid w:val="000230F4"/>
    <w:rsid w:val="00026BA2"/>
    <w:rsid w:val="00027418"/>
    <w:rsid w:val="00027B01"/>
    <w:rsid w:val="000322D3"/>
    <w:rsid w:val="00033728"/>
    <w:rsid w:val="00035C3D"/>
    <w:rsid w:val="000376ED"/>
    <w:rsid w:val="000378ED"/>
    <w:rsid w:val="00041FB7"/>
    <w:rsid w:val="0004202B"/>
    <w:rsid w:val="000443F7"/>
    <w:rsid w:val="000457A8"/>
    <w:rsid w:val="000500D7"/>
    <w:rsid w:val="0005011F"/>
    <w:rsid w:val="00052672"/>
    <w:rsid w:val="000527DB"/>
    <w:rsid w:val="00052ACE"/>
    <w:rsid w:val="00053611"/>
    <w:rsid w:val="00054280"/>
    <w:rsid w:val="00054572"/>
    <w:rsid w:val="00054DD5"/>
    <w:rsid w:val="00054E8A"/>
    <w:rsid w:val="000601BB"/>
    <w:rsid w:val="00060542"/>
    <w:rsid w:val="000605DA"/>
    <w:rsid w:val="00060C6D"/>
    <w:rsid w:val="00063D17"/>
    <w:rsid w:val="000700C0"/>
    <w:rsid w:val="00070E52"/>
    <w:rsid w:val="000716A4"/>
    <w:rsid w:val="0007350E"/>
    <w:rsid w:val="00073C45"/>
    <w:rsid w:val="00074A3E"/>
    <w:rsid w:val="00075644"/>
    <w:rsid w:val="00075816"/>
    <w:rsid w:val="00076C50"/>
    <w:rsid w:val="00076E83"/>
    <w:rsid w:val="000809D1"/>
    <w:rsid w:val="000845D8"/>
    <w:rsid w:val="000846FA"/>
    <w:rsid w:val="00084952"/>
    <w:rsid w:val="00085529"/>
    <w:rsid w:val="00085CAA"/>
    <w:rsid w:val="00090B75"/>
    <w:rsid w:val="000927AA"/>
    <w:rsid w:val="000970CE"/>
    <w:rsid w:val="000977B3"/>
    <w:rsid w:val="000A0641"/>
    <w:rsid w:val="000A0797"/>
    <w:rsid w:val="000A32C0"/>
    <w:rsid w:val="000A6528"/>
    <w:rsid w:val="000B3033"/>
    <w:rsid w:val="000B3B24"/>
    <w:rsid w:val="000B3CBE"/>
    <w:rsid w:val="000B536C"/>
    <w:rsid w:val="000B6706"/>
    <w:rsid w:val="000C1167"/>
    <w:rsid w:val="000C1D0E"/>
    <w:rsid w:val="000C236F"/>
    <w:rsid w:val="000C256E"/>
    <w:rsid w:val="000C401F"/>
    <w:rsid w:val="000C47DE"/>
    <w:rsid w:val="000C4860"/>
    <w:rsid w:val="000C64B4"/>
    <w:rsid w:val="000C6DA4"/>
    <w:rsid w:val="000C748B"/>
    <w:rsid w:val="000C74E2"/>
    <w:rsid w:val="000D17C9"/>
    <w:rsid w:val="000D241E"/>
    <w:rsid w:val="000D242E"/>
    <w:rsid w:val="000D3B3B"/>
    <w:rsid w:val="000D4BE1"/>
    <w:rsid w:val="000D698F"/>
    <w:rsid w:val="000E1A2E"/>
    <w:rsid w:val="000E474A"/>
    <w:rsid w:val="000E5BCB"/>
    <w:rsid w:val="000E67A5"/>
    <w:rsid w:val="000F0745"/>
    <w:rsid w:val="000F4E57"/>
    <w:rsid w:val="001004C1"/>
    <w:rsid w:val="0010080A"/>
    <w:rsid w:val="001018D5"/>
    <w:rsid w:val="0010230E"/>
    <w:rsid w:val="00104F45"/>
    <w:rsid w:val="001056AE"/>
    <w:rsid w:val="001068B9"/>
    <w:rsid w:val="00107A79"/>
    <w:rsid w:val="00107AFC"/>
    <w:rsid w:val="00111908"/>
    <w:rsid w:val="00117621"/>
    <w:rsid w:val="00117EC9"/>
    <w:rsid w:val="00120884"/>
    <w:rsid w:val="00121B5C"/>
    <w:rsid w:val="00122514"/>
    <w:rsid w:val="00125C4D"/>
    <w:rsid w:val="00126821"/>
    <w:rsid w:val="0013000A"/>
    <w:rsid w:val="00130389"/>
    <w:rsid w:val="00130C27"/>
    <w:rsid w:val="001311C4"/>
    <w:rsid w:val="00131CB0"/>
    <w:rsid w:val="00132C14"/>
    <w:rsid w:val="00132CBE"/>
    <w:rsid w:val="00133150"/>
    <w:rsid w:val="001376F6"/>
    <w:rsid w:val="001439BD"/>
    <w:rsid w:val="00144381"/>
    <w:rsid w:val="00145FA9"/>
    <w:rsid w:val="001464E5"/>
    <w:rsid w:val="00146D61"/>
    <w:rsid w:val="001475F2"/>
    <w:rsid w:val="001507B2"/>
    <w:rsid w:val="001515EA"/>
    <w:rsid w:val="0015296F"/>
    <w:rsid w:val="00156174"/>
    <w:rsid w:val="00160D28"/>
    <w:rsid w:val="00166A06"/>
    <w:rsid w:val="001671FB"/>
    <w:rsid w:val="0016750D"/>
    <w:rsid w:val="00167B43"/>
    <w:rsid w:val="001743FD"/>
    <w:rsid w:val="00174B0D"/>
    <w:rsid w:val="00176791"/>
    <w:rsid w:val="001773BB"/>
    <w:rsid w:val="001777C6"/>
    <w:rsid w:val="0018004F"/>
    <w:rsid w:val="00181906"/>
    <w:rsid w:val="00182437"/>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664"/>
    <w:rsid w:val="001B0AEC"/>
    <w:rsid w:val="001B1C3B"/>
    <w:rsid w:val="001B352E"/>
    <w:rsid w:val="001B3F4E"/>
    <w:rsid w:val="001B4653"/>
    <w:rsid w:val="001B5C9C"/>
    <w:rsid w:val="001C008B"/>
    <w:rsid w:val="001C0BAC"/>
    <w:rsid w:val="001C12B4"/>
    <w:rsid w:val="001C1F20"/>
    <w:rsid w:val="001C40D9"/>
    <w:rsid w:val="001C5621"/>
    <w:rsid w:val="001C74BE"/>
    <w:rsid w:val="001D150F"/>
    <w:rsid w:val="001D3D51"/>
    <w:rsid w:val="001D3E68"/>
    <w:rsid w:val="001D41B7"/>
    <w:rsid w:val="001D52A5"/>
    <w:rsid w:val="001D6F38"/>
    <w:rsid w:val="001D7AE8"/>
    <w:rsid w:val="001D7BF9"/>
    <w:rsid w:val="001E108E"/>
    <w:rsid w:val="001E1A1B"/>
    <w:rsid w:val="001E2920"/>
    <w:rsid w:val="001E5043"/>
    <w:rsid w:val="001E7F0D"/>
    <w:rsid w:val="001F05DC"/>
    <w:rsid w:val="001F0B04"/>
    <w:rsid w:val="001F20E5"/>
    <w:rsid w:val="001F2C8F"/>
    <w:rsid w:val="001F3669"/>
    <w:rsid w:val="001F37C1"/>
    <w:rsid w:val="001F52A8"/>
    <w:rsid w:val="00201BB5"/>
    <w:rsid w:val="002028FE"/>
    <w:rsid w:val="00202C71"/>
    <w:rsid w:val="00203D85"/>
    <w:rsid w:val="00206F84"/>
    <w:rsid w:val="00210138"/>
    <w:rsid w:val="0021095A"/>
    <w:rsid w:val="00210B7B"/>
    <w:rsid w:val="00211448"/>
    <w:rsid w:val="00211C27"/>
    <w:rsid w:val="0021214B"/>
    <w:rsid w:val="00214B9A"/>
    <w:rsid w:val="00214F2A"/>
    <w:rsid w:val="00217699"/>
    <w:rsid w:val="00217AEE"/>
    <w:rsid w:val="00220F6D"/>
    <w:rsid w:val="0022114F"/>
    <w:rsid w:val="00221E20"/>
    <w:rsid w:val="00222232"/>
    <w:rsid w:val="00223465"/>
    <w:rsid w:val="00224E15"/>
    <w:rsid w:val="00225EB9"/>
    <w:rsid w:val="00226640"/>
    <w:rsid w:val="002277C4"/>
    <w:rsid w:val="00230213"/>
    <w:rsid w:val="002318A4"/>
    <w:rsid w:val="00236822"/>
    <w:rsid w:val="00237671"/>
    <w:rsid w:val="002403C8"/>
    <w:rsid w:val="002418CB"/>
    <w:rsid w:val="00243584"/>
    <w:rsid w:val="00246843"/>
    <w:rsid w:val="00246C5D"/>
    <w:rsid w:val="00247983"/>
    <w:rsid w:val="00250D87"/>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FEB"/>
    <w:rsid w:val="00271586"/>
    <w:rsid w:val="00271CD9"/>
    <w:rsid w:val="0027241A"/>
    <w:rsid w:val="0027358D"/>
    <w:rsid w:val="002735C6"/>
    <w:rsid w:val="002741A1"/>
    <w:rsid w:val="00274252"/>
    <w:rsid w:val="002745B5"/>
    <w:rsid w:val="00274937"/>
    <w:rsid w:val="00277FBD"/>
    <w:rsid w:val="00282066"/>
    <w:rsid w:val="00282E2C"/>
    <w:rsid w:val="0029092A"/>
    <w:rsid w:val="00291A71"/>
    <w:rsid w:val="00293C36"/>
    <w:rsid w:val="00293DB3"/>
    <w:rsid w:val="0029433B"/>
    <w:rsid w:val="00296D05"/>
    <w:rsid w:val="0029757E"/>
    <w:rsid w:val="00297DD6"/>
    <w:rsid w:val="002A004E"/>
    <w:rsid w:val="002A07E8"/>
    <w:rsid w:val="002A1E7D"/>
    <w:rsid w:val="002A5590"/>
    <w:rsid w:val="002A76CC"/>
    <w:rsid w:val="002B08E6"/>
    <w:rsid w:val="002B14E6"/>
    <w:rsid w:val="002B1FFA"/>
    <w:rsid w:val="002B2B40"/>
    <w:rsid w:val="002B32DD"/>
    <w:rsid w:val="002B4773"/>
    <w:rsid w:val="002B49C2"/>
    <w:rsid w:val="002B4B78"/>
    <w:rsid w:val="002B4D11"/>
    <w:rsid w:val="002B544D"/>
    <w:rsid w:val="002B6E04"/>
    <w:rsid w:val="002B6E21"/>
    <w:rsid w:val="002C0E4A"/>
    <w:rsid w:val="002C2567"/>
    <w:rsid w:val="002C5D8A"/>
    <w:rsid w:val="002C5DF1"/>
    <w:rsid w:val="002C7702"/>
    <w:rsid w:val="002D0410"/>
    <w:rsid w:val="002D1440"/>
    <w:rsid w:val="002D1A27"/>
    <w:rsid w:val="002D4D40"/>
    <w:rsid w:val="002D5218"/>
    <w:rsid w:val="002D747B"/>
    <w:rsid w:val="002D7766"/>
    <w:rsid w:val="002E1DF6"/>
    <w:rsid w:val="002E32DA"/>
    <w:rsid w:val="002E6A24"/>
    <w:rsid w:val="002F0759"/>
    <w:rsid w:val="002F0F9B"/>
    <w:rsid w:val="002F13A5"/>
    <w:rsid w:val="002F2880"/>
    <w:rsid w:val="002F41E9"/>
    <w:rsid w:val="002F4411"/>
    <w:rsid w:val="002F5259"/>
    <w:rsid w:val="002F57D7"/>
    <w:rsid w:val="002F5FBE"/>
    <w:rsid w:val="002F7152"/>
    <w:rsid w:val="002F7271"/>
    <w:rsid w:val="00301F9E"/>
    <w:rsid w:val="00303956"/>
    <w:rsid w:val="00304116"/>
    <w:rsid w:val="0030546D"/>
    <w:rsid w:val="00305505"/>
    <w:rsid w:val="003067CD"/>
    <w:rsid w:val="00307F10"/>
    <w:rsid w:val="0031102F"/>
    <w:rsid w:val="00312AAB"/>
    <w:rsid w:val="0031490E"/>
    <w:rsid w:val="00316F88"/>
    <w:rsid w:val="0032089E"/>
    <w:rsid w:val="00322487"/>
    <w:rsid w:val="0032301D"/>
    <w:rsid w:val="003230FF"/>
    <w:rsid w:val="00323D40"/>
    <w:rsid w:val="0032415B"/>
    <w:rsid w:val="00325DEB"/>
    <w:rsid w:val="003260E5"/>
    <w:rsid w:val="003269DE"/>
    <w:rsid w:val="00326D16"/>
    <w:rsid w:val="0033037F"/>
    <w:rsid w:val="003333DC"/>
    <w:rsid w:val="00335F1F"/>
    <w:rsid w:val="00337E1C"/>
    <w:rsid w:val="00343017"/>
    <w:rsid w:val="00343A55"/>
    <w:rsid w:val="00345EEA"/>
    <w:rsid w:val="00350CF4"/>
    <w:rsid w:val="003511FE"/>
    <w:rsid w:val="00351305"/>
    <w:rsid w:val="003521DB"/>
    <w:rsid w:val="00352E1A"/>
    <w:rsid w:val="003544C1"/>
    <w:rsid w:val="00357973"/>
    <w:rsid w:val="00357BBE"/>
    <w:rsid w:val="00360760"/>
    <w:rsid w:val="0036084B"/>
    <w:rsid w:val="00361E6E"/>
    <w:rsid w:val="00364947"/>
    <w:rsid w:val="003653F4"/>
    <w:rsid w:val="00365442"/>
    <w:rsid w:val="0036576E"/>
    <w:rsid w:val="00367149"/>
    <w:rsid w:val="003672E1"/>
    <w:rsid w:val="00370AC1"/>
    <w:rsid w:val="00371B10"/>
    <w:rsid w:val="00371B1E"/>
    <w:rsid w:val="00371FF5"/>
    <w:rsid w:val="0037212B"/>
    <w:rsid w:val="00372D60"/>
    <w:rsid w:val="00373044"/>
    <w:rsid w:val="003734D3"/>
    <w:rsid w:val="003752CD"/>
    <w:rsid w:val="00377C65"/>
    <w:rsid w:val="003805D1"/>
    <w:rsid w:val="00382427"/>
    <w:rsid w:val="00382901"/>
    <w:rsid w:val="003831C8"/>
    <w:rsid w:val="00385A3D"/>
    <w:rsid w:val="00386AFD"/>
    <w:rsid w:val="00386CAB"/>
    <w:rsid w:val="00387499"/>
    <w:rsid w:val="003879A8"/>
    <w:rsid w:val="003904A0"/>
    <w:rsid w:val="00390B6E"/>
    <w:rsid w:val="00391B3E"/>
    <w:rsid w:val="00391D63"/>
    <w:rsid w:val="00392063"/>
    <w:rsid w:val="00392814"/>
    <w:rsid w:val="00392A3A"/>
    <w:rsid w:val="003944AB"/>
    <w:rsid w:val="00394AC8"/>
    <w:rsid w:val="003957ED"/>
    <w:rsid w:val="00397A6D"/>
    <w:rsid w:val="003A0A77"/>
    <w:rsid w:val="003A135F"/>
    <w:rsid w:val="003A2884"/>
    <w:rsid w:val="003A29AE"/>
    <w:rsid w:val="003A4607"/>
    <w:rsid w:val="003A4FD9"/>
    <w:rsid w:val="003A506B"/>
    <w:rsid w:val="003B0BF8"/>
    <w:rsid w:val="003B1169"/>
    <w:rsid w:val="003B2A1F"/>
    <w:rsid w:val="003B2AF2"/>
    <w:rsid w:val="003B3A5E"/>
    <w:rsid w:val="003B3C29"/>
    <w:rsid w:val="003B3DC0"/>
    <w:rsid w:val="003B6548"/>
    <w:rsid w:val="003C0F5B"/>
    <w:rsid w:val="003C2992"/>
    <w:rsid w:val="003C3033"/>
    <w:rsid w:val="003C4584"/>
    <w:rsid w:val="003C48F9"/>
    <w:rsid w:val="003C7263"/>
    <w:rsid w:val="003D054A"/>
    <w:rsid w:val="003D2566"/>
    <w:rsid w:val="003D33A8"/>
    <w:rsid w:val="003D6538"/>
    <w:rsid w:val="003D6A33"/>
    <w:rsid w:val="003D7BDA"/>
    <w:rsid w:val="003E0305"/>
    <w:rsid w:val="003E042A"/>
    <w:rsid w:val="003E04E9"/>
    <w:rsid w:val="003E074F"/>
    <w:rsid w:val="003E28FF"/>
    <w:rsid w:val="003E35DC"/>
    <w:rsid w:val="003E5641"/>
    <w:rsid w:val="003E6A3A"/>
    <w:rsid w:val="003E7642"/>
    <w:rsid w:val="003F2F58"/>
    <w:rsid w:val="003F4797"/>
    <w:rsid w:val="003F47B5"/>
    <w:rsid w:val="003F7448"/>
    <w:rsid w:val="004003E8"/>
    <w:rsid w:val="004004B7"/>
    <w:rsid w:val="0040091F"/>
    <w:rsid w:val="0040222B"/>
    <w:rsid w:val="004022CC"/>
    <w:rsid w:val="00403018"/>
    <w:rsid w:val="004047E3"/>
    <w:rsid w:val="00405D5E"/>
    <w:rsid w:val="004109C3"/>
    <w:rsid w:val="00412ACB"/>
    <w:rsid w:val="00414181"/>
    <w:rsid w:val="00415F33"/>
    <w:rsid w:val="0041782C"/>
    <w:rsid w:val="00417BBD"/>
    <w:rsid w:val="004206FA"/>
    <w:rsid w:val="004213CE"/>
    <w:rsid w:val="004223F1"/>
    <w:rsid w:val="00424AFD"/>
    <w:rsid w:val="004270A9"/>
    <w:rsid w:val="00427A19"/>
    <w:rsid w:val="00430491"/>
    <w:rsid w:val="00431123"/>
    <w:rsid w:val="0043148C"/>
    <w:rsid w:val="00431E83"/>
    <w:rsid w:val="00432F62"/>
    <w:rsid w:val="0043450C"/>
    <w:rsid w:val="00434852"/>
    <w:rsid w:val="00436DB3"/>
    <w:rsid w:val="0043707E"/>
    <w:rsid w:val="0043796E"/>
    <w:rsid w:val="00437B5E"/>
    <w:rsid w:val="0044004B"/>
    <w:rsid w:val="00440187"/>
    <w:rsid w:val="004445DA"/>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1F19"/>
    <w:rsid w:val="00473638"/>
    <w:rsid w:val="0047395C"/>
    <w:rsid w:val="00473AA8"/>
    <w:rsid w:val="00474298"/>
    <w:rsid w:val="0048214B"/>
    <w:rsid w:val="004823E9"/>
    <w:rsid w:val="00482520"/>
    <w:rsid w:val="004826E7"/>
    <w:rsid w:val="00486FC4"/>
    <w:rsid w:val="00487F30"/>
    <w:rsid w:val="0049013E"/>
    <w:rsid w:val="004902E0"/>
    <w:rsid w:val="00490947"/>
    <w:rsid w:val="004910AC"/>
    <w:rsid w:val="004932E6"/>
    <w:rsid w:val="004945F3"/>
    <w:rsid w:val="00494CAD"/>
    <w:rsid w:val="0049511C"/>
    <w:rsid w:val="004952EA"/>
    <w:rsid w:val="004953B6"/>
    <w:rsid w:val="00495B68"/>
    <w:rsid w:val="004A2F9D"/>
    <w:rsid w:val="004A47BA"/>
    <w:rsid w:val="004A5270"/>
    <w:rsid w:val="004A5AC5"/>
    <w:rsid w:val="004A5F2C"/>
    <w:rsid w:val="004A707B"/>
    <w:rsid w:val="004A7E40"/>
    <w:rsid w:val="004A7F31"/>
    <w:rsid w:val="004B0372"/>
    <w:rsid w:val="004B1BEE"/>
    <w:rsid w:val="004B2E63"/>
    <w:rsid w:val="004B401B"/>
    <w:rsid w:val="004B5DA7"/>
    <w:rsid w:val="004B678D"/>
    <w:rsid w:val="004B6AD5"/>
    <w:rsid w:val="004C20CB"/>
    <w:rsid w:val="004C2920"/>
    <w:rsid w:val="004C374F"/>
    <w:rsid w:val="004C431C"/>
    <w:rsid w:val="004C5181"/>
    <w:rsid w:val="004C5C4E"/>
    <w:rsid w:val="004C644A"/>
    <w:rsid w:val="004C6C1E"/>
    <w:rsid w:val="004C7A79"/>
    <w:rsid w:val="004D3178"/>
    <w:rsid w:val="004D31D3"/>
    <w:rsid w:val="004D6771"/>
    <w:rsid w:val="004E097C"/>
    <w:rsid w:val="004E0E9B"/>
    <w:rsid w:val="004E14BC"/>
    <w:rsid w:val="004E1C70"/>
    <w:rsid w:val="004E1DF7"/>
    <w:rsid w:val="004E3C3E"/>
    <w:rsid w:val="004E40C3"/>
    <w:rsid w:val="004E4F65"/>
    <w:rsid w:val="004F0A8C"/>
    <w:rsid w:val="004F344E"/>
    <w:rsid w:val="004F5C61"/>
    <w:rsid w:val="005001CC"/>
    <w:rsid w:val="00500291"/>
    <w:rsid w:val="00501F57"/>
    <w:rsid w:val="005024DB"/>
    <w:rsid w:val="00502853"/>
    <w:rsid w:val="00503313"/>
    <w:rsid w:val="005035F6"/>
    <w:rsid w:val="00504787"/>
    <w:rsid w:val="005047B1"/>
    <w:rsid w:val="0050744F"/>
    <w:rsid w:val="00510090"/>
    <w:rsid w:val="005104F5"/>
    <w:rsid w:val="00511D3D"/>
    <w:rsid w:val="005120D9"/>
    <w:rsid w:val="00514701"/>
    <w:rsid w:val="00514C06"/>
    <w:rsid w:val="0051517C"/>
    <w:rsid w:val="00516396"/>
    <w:rsid w:val="00516B1D"/>
    <w:rsid w:val="00517D40"/>
    <w:rsid w:val="00521FA7"/>
    <w:rsid w:val="005220E4"/>
    <w:rsid w:val="00524C24"/>
    <w:rsid w:val="00530653"/>
    <w:rsid w:val="005335F2"/>
    <w:rsid w:val="00534830"/>
    <w:rsid w:val="005371FE"/>
    <w:rsid w:val="00543053"/>
    <w:rsid w:val="00545925"/>
    <w:rsid w:val="00546BEF"/>
    <w:rsid w:val="00547AEB"/>
    <w:rsid w:val="005519E2"/>
    <w:rsid w:val="0055264C"/>
    <w:rsid w:val="00553E3A"/>
    <w:rsid w:val="00554166"/>
    <w:rsid w:val="00554E95"/>
    <w:rsid w:val="005551A3"/>
    <w:rsid w:val="00556981"/>
    <w:rsid w:val="00556A4D"/>
    <w:rsid w:val="00560D67"/>
    <w:rsid w:val="005628A1"/>
    <w:rsid w:val="005634EC"/>
    <w:rsid w:val="00564FA8"/>
    <w:rsid w:val="00565CB4"/>
    <w:rsid w:val="0056693D"/>
    <w:rsid w:val="00566B1F"/>
    <w:rsid w:val="00566E29"/>
    <w:rsid w:val="0056701B"/>
    <w:rsid w:val="00570536"/>
    <w:rsid w:val="0057060B"/>
    <w:rsid w:val="00571A20"/>
    <w:rsid w:val="00571B80"/>
    <w:rsid w:val="0057342F"/>
    <w:rsid w:val="00575BDE"/>
    <w:rsid w:val="005765F4"/>
    <w:rsid w:val="00585CC3"/>
    <w:rsid w:val="00585EA8"/>
    <w:rsid w:val="00587630"/>
    <w:rsid w:val="00587DE1"/>
    <w:rsid w:val="00590E47"/>
    <w:rsid w:val="00591F23"/>
    <w:rsid w:val="005925D3"/>
    <w:rsid w:val="00592F3B"/>
    <w:rsid w:val="005936B6"/>
    <w:rsid w:val="00593A44"/>
    <w:rsid w:val="0059417F"/>
    <w:rsid w:val="00595848"/>
    <w:rsid w:val="00595D38"/>
    <w:rsid w:val="00596327"/>
    <w:rsid w:val="00597A5E"/>
    <w:rsid w:val="005A5318"/>
    <w:rsid w:val="005B18C2"/>
    <w:rsid w:val="005B25BC"/>
    <w:rsid w:val="005B2683"/>
    <w:rsid w:val="005B27F4"/>
    <w:rsid w:val="005B6D21"/>
    <w:rsid w:val="005B7066"/>
    <w:rsid w:val="005C3943"/>
    <w:rsid w:val="005C4FB3"/>
    <w:rsid w:val="005C595C"/>
    <w:rsid w:val="005C653D"/>
    <w:rsid w:val="005D4467"/>
    <w:rsid w:val="005E12BA"/>
    <w:rsid w:val="005E1E3F"/>
    <w:rsid w:val="005E363A"/>
    <w:rsid w:val="005E4C37"/>
    <w:rsid w:val="005F1309"/>
    <w:rsid w:val="005F1594"/>
    <w:rsid w:val="005F1791"/>
    <w:rsid w:val="005F198D"/>
    <w:rsid w:val="005F222D"/>
    <w:rsid w:val="005F5000"/>
    <w:rsid w:val="005F61C4"/>
    <w:rsid w:val="00600CA7"/>
    <w:rsid w:val="006014E6"/>
    <w:rsid w:val="0060226A"/>
    <w:rsid w:val="0060301B"/>
    <w:rsid w:val="0060331A"/>
    <w:rsid w:val="006033AD"/>
    <w:rsid w:val="00603782"/>
    <w:rsid w:val="00603E0B"/>
    <w:rsid w:val="00606731"/>
    <w:rsid w:val="0060794F"/>
    <w:rsid w:val="006103E1"/>
    <w:rsid w:val="00613ABD"/>
    <w:rsid w:val="00613C33"/>
    <w:rsid w:val="006147B1"/>
    <w:rsid w:val="00614E8C"/>
    <w:rsid w:val="00614EDC"/>
    <w:rsid w:val="0061561D"/>
    <w:rsid w:val="00621AB4"/>
    <w:rsid w:val="00622CC9"/>
    <w:rsid w:val="00622CE8"/>
    <w:rsid w:val="006237FF"/>
    <w:rsid w:val="00623D44"/>
    <w:rsid w:val="0062423E"/>
    <w:rsid w:val="0062486E"/>
    <w:rsid w:val="00636884"/>
    <w:rsid w:val="00640051"/>
    <w:rsid w:val="00642348"/>
    <w:rsid w:val="00645247"/>
    <w:rsid w:val="006459CB"/>
    <w:rsid w:val="00645CFD"/>
    <w:rsid w:val="00645E6A"/>
    <w:rsid w:val="006505EF"/>
    <w:rsid w:val="006509B2"/>
    <w:rsid w:val="0065303B"/>
    <w:rsid w:val="00655325"/>
    <w:rsid w:val="00655E80"/>
    <w:rsid w:val="0065611C"/>
    <w:rsid w:val="00657128"/>
    <w:rsid w:val="00666238"/>
    <w:rsid w:val="00674C16"/>
    <w:rsid w:val="00674DE8"/>
    <w:rsid w:val="0067658D"/>
    <w:rsid w:val="00680AB5"/>
    <w:rsid w:val="00683E76"/>
    <w:rsid w:val="00683F5D"/>
    <w:rsid w:val="0068656D"/>
    <w:rsid w:val="00687723"/>
    <w:rsid w:val="00690502"/>
    <w:rsid w:val="00691D5A"/>
    <w:rsid w:val="00691E9D"/>
    <w:rsid w:val="0069331A"/>
    <w:rsid w:val="0069341C"/>
    <w:rsid w:val="0069360C"/>
    <w:rsid w:val="00696152"/>
    <w:rsid w:val="0069635A"/>
    <w:rsid w:val="006A2053"/>
    <w:rsid w:val="006A253D"/>
    <w:rsid w:val="006A3605"/>
    <w:rsid w:val="006A3885"/>
    <w:rsid w:val="006A65B1"/>
    <w:rsid w:val="006A7CA7"/>
    <w:rsid w:val="006B1D7F"/>
    <w:rsid w:val="006B2A42"/>
    <w:rsid w:val="006B2FA0"/>
    <w:rsid w:val="006B33D2"/>
    <w:rsid w:val="006B3BB5"/>
    <w:rsid w:val="006B41D0"/>
    <w:rsid w:val="006B5F43"/>
    <w:rsid w:val="006B6521"/>
    <w:rsid w:val="006B7F72"/>
    <w:rsid w:val="006C066E"/>
    <w:rsid w:val="006C37B6"/>
    <w:rsid w:val="006C3F49"/>
    <w:rsid w:val="006C683F"/>
    <w:rsid w:val="006C7A4B"/>
    <w:rsid w:val="006D37EA"/>
    <w:rsid w:val="006D54E4"/>
    <w:rsid w:val="006D5C6E"/>
    <w:rsid w:val="006D7A0E"/>
    <w:rsid w:val="006E105C"/>
    <w:rsid w:val="006E2796"/>
    <w:rsid w:val="006E4F53"/>
    <w:rsid w:val="006E5673"/>
    <w:rsid w:val="006E5EC2"/>
    <w:rsid w:val="006E6987"/>
    <w:rsid w:val="006F1592"/>
    <w:rsid w:val="006F1DF4"/>
    <w:rsid w:val="006F4666"/>
    <w:rsid w:val="007003FC"/>
    <w:rsid w:val="007011E2"/>
    <w:rsid w:val="00703C4F"/>
    <w:rsid w:val="007040C1"/>
    <w:rsid w:val="00704829"/>
    <w:rsid w:val="00704D87"/>
    <w:rsid w:val="00705161"/>
    <w:rsid w:val="007064E3"/>
    <w:rsid w:val="00706A1F"/>
    <w:rsid w:val="00706AD0"/>
    <w:rsid w:val="007126C5"/>
    <w:rsid w:val="00712DFC"/>
    <w:rsid w:val="00716288"/>
    <w:rsid w:val="00717D0A"/>
    <w:rsid w:val="00720496"/>
    <w:rsid w:val="00721545"/>
    <w:rsid w:val="0072164E"/>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C7"/>
    <w:rsid w:val="00737671"/>
    <w:rsid w:val="00742784"/>
    <w:rsid w:val="007436B8"/>
    <w:rsid w:val="0074426F"/>
    <w:rsid w:val="00746F12"/>
    <w:rsid w:val="00746F1B"/>
    <w:rsid w:val="00747BC7"/>
    <w:rsid w:val="00750E49"/>
    <w:rsid w:val="00754267"/>
    <w:rsid w:val="00756874"/>
    <w:rsid w:val="00757025"/>
    <w:rsid w:val="0075736E"/>
    <w:rsid w:val="00760E00"/>
    <w:rsid w:val="00763C91"/>
    <w:rsid w:val="00764B12"/>
    <w:rsid w:val="00767080"/>
    <w:rsid w:val="007675FA"/>
    <w:rsid w:val="0077402F"/>
    <w:rsid w:val="007759C7"/>
    <w:rsid w:val="0077650B"/>
    <w:rsid w:val="007771B0"/>
    <w:rsid w:val="00777298"/>
    <w:rsid w:val="00777FD6"/>
    <w:rsid w:val="0078005E"/>
    <w:rsid w:val="007804EA"/>
    <w:rsid w:val="00780875"/>
    <w:rsid w:val="00781D93"/>
    <w:rsid w:val="00781E62"/>
    <w:rsid w:val="007831B0"/>
    <w:rsid w:val="0078349B"/>
    <w:rsid w:val="00784592"/>
    <w:rsid w:val="00784890"/>
    <w:rsid w:val="00784BF2"/>
    <w:rsid w:val="00785E7F"/>
    <w:rsid w:val="007860DD"/>
    <w:rsid w:val="0078634F"/>
    <w:rsid w:val="007864FE"/>
    <w:rsid w:val="007872E7"/>
    <w:rsid w:val="0079000A"/>
    <w:rsid w:val="00792320"/>
    <w:rsid w:val="007924C0"/>
    <w:rsid w:val="00792DD6"/>
    <w:rsid w:val="007935AF"/>
    <w:rsid w:val="0079434E"/>
    <w:rsid w:val="007948B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7AAC"/>
    <w:rsid w:val="007B7F47"/>
    <w:rsid w:val="007C2703"/>
    <w:rsid w:val="007C3C20"/>
    <w:rsid w:val="007C6027"/>
    <w:rsid w:val="007C6301"/>
    <w:rsid w:val="007C667C"/>
    <w:rsid w:val="007D016A"/>
    <w:rsid w:val="007D4488"/>
    <w:rsid w:val="007D6DF6"/>
    <w:rsid w:val="007E116C"/>
    <w:rsid w:val="007E1E91"/>
    <w:rsid w:val="007E3014"/>
    <w:rsid w:val="007E5906"/>
    <w:rsid w:val="007E5EE9"/>
    <w:rsid w:val="007F06D8"/>
    <w:rsid w:val="007F1EC5"/>
    <w:rsid w:val="007F2033"/>
    <w:rsid w:val="007F21CD"/>
    <w:rsid w:val="007F2445"/>
    <w:rsid w:val="007F3E2B"/>
    <w:rsid w:val="007F4C1E"/>
    <w:rsid w:val="007F4C70"/>
    <w:rsid w:val="007F7593"/>
    <w:rsid w:val="007F7DC7"/>
    <w:rsid w:val="008009D3"/>
    <w:rsid w:val="008025B9"/>
    <w:rsid w:val="0080283D"/>
    <w:rsid w:val="00804F68"/>
    <w:rsid w:val="0080660A"/>
    <w:rsid w:val="00807555"/>
    <w:rsid w:val="008120B3"/>
    <w:rsid w:val="00813F2B"/>
    <w:rsid w:val="008147B9"/>
    <w:rsid w:val="00814967"/>
    <w:rsid w:val="00814C71"/>
    <w:rsid w:val="008161BF"/>
    <w:rsid w:val="008218DE"/>
    <w:rsid w:val="00821F2C"/>
    <w:rsid w:val="00822757"/>
    <w:rsid w:val="00826C23"/>
    <w:rsid w:val="0082741C"/>
    <w:rsid w:val="00827B33"/>
    <w:rsid w:val="0083154B"/>
    <w:rsid w:val="00832C0D"/>
    <w:rsid w:val="00832EF8"/>
    <w:rsid w:val="00832FEB"/>
    <w:rsid w:val="008331FF"/>
    <w:rsid w:val="00835363"/>
    <w:rsid w:val="00837215"/>
    <w:rsid w:val="00850947"/>
    <w:rsid w:val="00853E28"/>
    <w:rsid w:val="008543CB"/>
    <w:rsid w:val="00854556"/>
    <w:rsid w:val="00855C6D"/>
    <w:rsid w:val="0085677D"/>
    <w:rsid w:val="00861A66"/>
    <w:rsid w:val="00861D5F"/>
    <w:rsid w:val="00861FBB"/>
    <w:rsid w:val="00864E0E"/>
    <w:rsid w:val="00866321"/>
    <w:rsid w:val="008671EB"/>
    <w:rsid w:val="00867899"/>
    <w:rsid w:val="00871DAD"/>
    <w:rsid w:val="0087282C"/>
    <w:rsid w:val="00874888"/>
    <w:rsid w:val="008755D3"/>
    <w:rsid w:val="0087629E"/>
    <w:rsid w:val="00876A87"/>
    <w:rsid w:val="00876F3C"/>
    <w:rsid w:val="008773D8"/>
    <w:rsid w:val="00877EDD"/>
    <w:rsid w:val="00877F04"/>
    <w:rsid w:val="00880F1A"/>
    <w:rsid w:val="00881802"/>
    <w:rsid w:val="00882022"/>
    <w:rsid w:val="00883E58"/>
    <w:rsid w:val="00884ADD"/>
    <w:rsid w:val="00885118"/>
    <w:rsid w:val="00885985"/>
    <w:rsid w:val="0088611D"/>
    <w:rsid w:val="00894EED"/>
    <w:rsid w:val="00896910"/>
    <w:rsid w:val="00896BCB"/>
    <w:rsid w:val="0089715E"/>
    <w:rsid w:val="008A34F1"/>
    <w:rsid w:val="008A4FFD"/>
    <w:rsid w:val="008B3E72"/>
    <w:rsid w:val="008B3EDA"/>
    <w:rsid w:val="008B4981"/>
    <w:rsid w:val="008C1A40"/>
    <w:rsid w:val="008C2A87"/>
    <w:rsid w:val="008C58BE"/>
    <w:rsid w:val="008C655F"/>
    <w:rsid w:val="008C6F30"/>
    <w:rsid w:val="008C753E"/>
    <w:rsid w:val="008D0313"/>
    <w:rsid w:val="008D0EF7"/>
    <w:rsid w:val="008D1F83"/>
    <w:rsid w:val="008D31DC"/>
    <w:rsid w:val="008D323F"/>
    <w:rsid w:val="008D32AD"/>
    <w:rsid w:val="008D34CA"/>
    <w:rsid w:val="008D36EE"/>
    <w:rsid w:val="008D4EE7"/>
    <w:rsid w:val="008E1EAC"/>
    <w:rsid w:val="008E2992"/>
    <w:rsid w:val="008E3830"/>
    <w:rsid w:val="008E3DC2"/>
    <w:rsid w:val="008E5D28"/>
    <w:rsid w:val="008E6946"/>
    <w:rsid w:val="008F04BE"/>
    <w:rsid w:val="008F4341"/>
    <w:rsid w:val="008F56F4"/>
    <w:rsid w:val="008F621B"/>
    <w:rsid w:val="008F7720"/>
    <w:rsid w:val="008F7C25"/>
    <w:rsid w:val="0090517A"/>
    <w:rsid w:val="00905FCD"/>
    <w:rsid w:val="009075A4"/>
    <w:rsid w:val="009103DB"/>
    <w:rsid w:val="00911042"/>
    <w:rsid w:val="0091147A"/>
    <w:rsid w:val="009117D5"/>
    <w:rsid w:val="00911B59"/>
    <w:rsid w:val="00911BEE"/>
    <w:rsid w:val="0091240F"/>
    <w:rsid w:val="0091254E"/>
    <w:rsid w:val="00913D96"/>
    <w:rsid w:val="00913EE3"/>
    <w:rsid w:val="00914B6E"/>
    <w:rsid w:val="0091559A"/>
    <w:rsid w:val="00915990"/>
    <w:rsid w:val="009170A8"/>
    <w:rsid w:val="0092050C"/>
    <w:rsid w:val="00924E2C"/>
    <w:rsid w:val="009255EB"/>
    <w:rsid w:val="00925DCC"/>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DCE"/>
    <w:rsid w:val="00952BD8"/>
    <w:rsid w:val="00952C0C"/>
    <w:rsid w:val="00953793"/>
    <w:rsid w:val="00953883"/>
    <w:rsid w:val="00953D21"/>
    <w:rsid w:val="00954ED7"/>
    <w:rsid w:val="009551CE"/>
    <w:rsid w:val="009552C7"/>
    <w:rsid w:val="009559A2"/>
    <w:rsid w:val="00957270"/>
    <w:rsid w:val="00957CC6"/>
    <w:rsid w:val="00957FBE"/>
    <w:rsid w:val="00960712"/>
    <w:rsid w:val="00960785"/>
    <w:rsid w:val="00960B7A"/>
    <w:rsid w:val="00961DB4"/>
    <w:rsid w:val="0096216C"/>
    <w:rsid w:val="009657DE"/>
    <w:rsid w:val="00967CFB"/>
    <w:rsid w:val="0097079E"/>
    <w:rsid w:val="00971A06"/>
    <w:rsid w:val="009720AF"/>
    <w:rsid w:val="00973F28"/>
    <w:rsid w:val="00973FA2"/>
    <w:rsid w:val="00976544"/>
    <w:rsid w:val="0098027F"/>
    <w:rsid w:val="00981D9F"/>
    <w:rsid w:val="0098461A"/>
    <w:rsid w:val="00985935"/>
    <w:rsid w:val="00990070"/>
    <w:rsid w:val="009923A8"/>
    <w:rsid w:val="009926F5"/>
    <w:rsid w:val="0099281F"/>
    <w:rsid w:val="009954CA"/>
    <w:rsid w:val="00995C6D"/>
    <w:rsid w:val="009A029F"/>
    <w:rsid w:val="009A02D8"/>
    <w:rsid w:val="009A1948"/>
    <w:rsid w:val="009A5A09"/>
    <w:rsid w:val="009A6F45"/>
    <w:rsid w:val="009B06A4"/>
    <w:rsid w:val="009B1D77"/>
    <w:rsid w:val="009B1F2D"/>
    <w:rsid w:val="009B64D0"/>
    <w:rsid w:val="009B656D"/>
    <w:rsid w:val="009C0DA7"/>
    <w:rsid w:val="009C159F"/>
    <w:rsid w:val="009C2CD7"/>
    <w:rsid w:val="009C38EA"/>
    <w:rsid w:val="009C4B30"/>
    <w:rsid w:val="009C50A9"/>
    <w:rsid w:val="009D0A7F"/>
    <w:rsid w:val="009D11EC"/>
    <w:rsid w:val="009D25E3"/>
    <w:rsid w:val="009D29B0"/>
    <w:rsid w:val="009D493A"/>
    <w:rsid w:val="009D49BC"/>
    <w:rsid w:val="009D63AA"/>
    <w:rsid w:val="009E0981"/>
    <w:rsid w:val="009E0BBC"/>
    <w:rsid w:val="009E111F"/>
    <w:rsid w:val="009E2926"/>
    <w:rsid w:val="009E2F39"/>
    <w:rsid w:val="009E4019"/>
    <w:rsid w:val="009E45E5"/>
    <w:rsid w:val="009E49B2"/>
    <w:rsid w:val="009E4A2A"/>
    <w:rsid w:val="009E65D8"/>
    <w:rsid w:val="009E797F"/>
    <w:rsid w:val="009F020D"/>
    <w:rsid w:val="009F02D5"/>
    <w:rsid w:val="009F04D0"/>
    <w:rsid w:val="009F0DC3"/>
    <w:rsid w:val="009F2663"/>
    <w:rsid w:val="009F4830"/>
    <w:rsid w:val="009F547E"/>
    <w:rsid w:val="009F69FB"/>
    <w:rsid w:val="009F7548"/>
    <w:rsid w:val="00A044FD"/>
    <w:rsid w:val="00A06613"/>
    <w:rsid w:val="00A078FE"/>
    <w:rsid w:val="00A1050F"/>
    <w:rsid w:val="00A1200A"/>
    <w:rsid w:val="00A120D8"/>
    <w:rsid w:val="00A15BD6"/>
    <w:rsid w:val="00A16747"/>
    <w:rsid w:val="00A16B00"/>
    <w:rsid w:val="00A16B41"/>
    <w:rsid w:val="00A16B51"/>
    <w:rsid w:val="00A17DE4"/>
    <w:rsid w:val="00A17F33"/>
    <w:rsid w:val="00A2332F"/>
    <w:rsid w:val="00A23E68"/>
    <w:rsid w:val="00A25C8A"/>
    <w:rsid w:val="00A266FF"/>
    <w:rsid w:val="00A301A7"/>
    <w:rsid w:val="00A31351"/>
    <w:rsid w:val="00A319B2"/>
    <w:rsid w:val="00A319CB"/>
    <w:rsid w:val="00A3604F"/>
    <w:rsid w:val="00A377EB"/>
    <w:rsid w:val="00A40A5F"/>
    <w:rsid w:val="00A42440"/>
    <w:rsid w:val="00A42D78"/>
    <w:rsid w:val="00A43A40"/>
    <w:rsid w:val="00A453E9"/>
    <w:rsid w:val="00A50048"/>
    <w:rsid w:val="00A5007F"/>
    <w:rsid w:val="00A518FB"/>
    <w:rsid w:val="00A53AB0"/>
    <w:rsid w:val="00A54FB1"/>
    <w:rsid w:val="00A5570E"/>
    <w:rsid w:val="00A55CF4"/>
    <w:rsid w:val="00A5611B"/>
    <w:rsid w:val="00A562E3"/>
    <w:rsid w:val="00A574B0"/>
    <w:rsid w:val="00A60E75"/>
    <w:rsid w:val="00A61E46"/>
    <w:rsid w:val="00A63CE7"/>
    <w:rsid w:val="00A6543D"/>
    <w:rsid w:val="00A655DD"/>
    <w:rsid w:val="00A662D4"/>
    <w:rsid w:val="00A704F5"/>
    <w:rsid w:val="00A71D04"/>
    <w:rsid w:val="00A73CA1"/>
    <w:rsid w:val="00A74FA3"/>
    <w:rsid w:val="00A752B0"/>
    <w:rsid w:val="00A77EFD"/>
    <w:rsid w:val="00A8025D"/>
    <w:rsid w:val="00A80D3B"/>
    <w:rsid w:val="00A83B70"/>
    <w:rsid w:val="00A95126"/>
    <w:rsid w:val="00A9628B"/>
    <w:rsid w:val="00A97D63"/>
    <w:rsid w:val="00AA1B47"/>
    <w:rsid w:val="00AA1F42"/>
    <w:rsid w:val="00AA341E"/>
    <w:rsid w:val="00AA5A65"/>
    <w:rsid w:val="00AA5C7C"/>
    <w:rsid w:val="00AA64C5"/>
    <w:rsid w:val="00AB1464"/>
    <w:rsid w:val="00AB3146"/>
    <w:rsid w:val="00AB348F"/>
    <w:rsid w:val="00AB5CB1"/>
    <w:rsid w:val="00AB6DFF"/>
    <w:rsid w:val="00AB7990"/>
    <w:rsid w:val="00AC0C03"/>
    <w:rsid w:val="00AC22B8"/>
    <w:rsid w:val="00AC278D"/>
    <w:rsid w:val="00AC37B6"/>
    <w:rsid w:val="00AC5033"/>
    <w:rsid w:val="00AC69F7"/>
    <w:rsid w:val="00AC7554"/>
    <w:rsid w:val="00AD177F"/>
    <w:rsid w:val="00AD2310"/>
    <w:rsid w:val="00AD2BC1"/>
    <w:rsid w:val="00AD2F16"/>
    <w:rsid w:val="00AD7C0A"/>
    <w:rsid w:val="00AE00DC"/>
    <w:rsid w:val="00AE015B"/>
    <w:rsid w:val="00AE2082"/>
    <w:rsid w:val="00AE3EEF"/>
    <w:rsid w:val="00AE4825"/>
    <w:rsid w:val="00AE554F"/>
    <w:rsid w:val="00AF048F"/>
    <w:rsid w:val="00AF2860"/>
    <w:rsid w:val="00AF2B97"/>
    <w:rsid w:val="00AF4453"/>
    <w:rsid w:val="00AF50C9"/>
    <w:rsid w:val="00AF676F"/>
    <w:rsid w:val="00AF6EBE"/>
    <w:rsid w:val="00B0077A"/>
    <w:rsid w:val="00B0473A"/>
    <w:rsid w:val="00B057B7"/>
    <w:rsid w:val="00B109C0"/>
    <w:rsid w:val="00B120F4"/>
    <w:rsid w:val="00B123A6"/>
    <w:rsid w:val="00B13627"/>
    <w:rsid w:val="00B15F15"/>
    <w:rsid w:val="00B17047"/>
    <w:rsid w:val="00B20627"/>
    <w:rsid w:val="00B23921"/>
    <w:rsid w:val="00B25912"/>
    <w:rsid w:val="00B25989"/>
    <w:rsid w:val="00B25FF4"/>
    <w:rsid w:val="00B26221"/>
    <w:rsid w:val="00B270FB"/>
    <w:rsid w:val="00B27A31"/>
    <w:rsid w:val="00B27EE0"/>
    <w:rsid w:val="00B30D0C"/>
    <w:rsid w:val="00B323DD"/>
    <w:rsid w:val="00B32793"/>
    <w:rsid w:val="00B34798"/>
    <w:rsid w:val="00B34F32"/>
    <w:rsid w:val="00B35547"/>
    <w:rsid w:val="00B3574E"/>
    <w:rsid w:val="00B3634B"/>
    <w:rsid w:val="00B40351"/>
    <w:rsid w:val="00B40D93"/>
    <w:rsid w:val="00B42A6D"/>
    <w:rsid w:val="00B434B0"/>
    <w:rsid w:val="00B439FC"/>
    <w:rsid w:val="00B43E23"/>
    <w:rsid w:val="00B43EB6"/>
    <w:rsid w:val="00B4626D"/>
    <w:rsid w:val="00B51372"/>
    <w:rsid w:val="00B51987"/>
    <w:rsid w:val="00B52708"/>
    <w:rsid w:val="00B529BC"/>
    <w:rsid w:val="00B54901"/>
    <w:rsid w:val="00B55528"/>
    <w:rsid w:val="00B57DC9"/>
    <w:rsid w:val="00B601DC"/>
    <w:rsid w:val="00B631FD"/>
    <w:rsid w:val="00B639F2"/>
    <w:rsid w:val="00B640E8"/>
    <w:rsid w:val="00B65863"/>
    <w:rsid w:val="00B6741D"/>
    <w:rsid w:val="00B7219D"/>
    <w:rsid w:val="00B727C9"/>
    <w:rsid w:val="00B7283D"/>
    <w:rsid w:val="00B74CD7"/>
    <w:rsid w:val="00B75DE1"/>
    <w:rsid w:val="00B76EB1"/>
    <w:rsid w:val="00B76EF4"/>
    <w:rsid w:val="00B80F17"/>
    <w:rsid w:val="00B85E6D"/>
    <w:rsid w:val="00B906C7"/>
    <w:rsid w:val="00B908A5"/>
    <w:rsid w:val="00B91095"/>
    <w:rsid w:val="00B9605D"/>
    <w:rsid w:val="00B97AAA"/>
    <w:rsid w:val="00BA1683"/>
    <w:rsid w:val="00BA1D07"/>
    <w:rsid w:val="00BA3769"/>
    <w:rsid w:val="00BA3AEF"/>
    <w:rsid w:val="00BA3F03"/>
    <w:rsid w:val="00BA74B0"/>
    <w:rsid w:val="00BB000E"/>
    <w:rsid w:val="00BB01E2"/>
    <w:rsid w:val="00BB38AB"/>
    <w:rsid w:val="00BB52CF"/>
    <w:rsid w:val="00BB56DE"/>
    <w:rsid w:val="00BC0B79"/>
    <w:rsid w:val="00BC370E"/>
    <w:rsid w:val="00BC3D43"/>
    <w:rsid w:val="00BC4A2E"/>
    <w:rsid w:val="00BC75B5"/>
    <w:rsid w:val="00BD4762"/>
    <w:rsid w:val="00BD491D"/>
    <w:rsid w:val="00BD5E6D"/>
    <w:rsid w:val="00BD604C"/>
    <w:rsid w:val="00BD6860"/>
    <w:rsid w:val="00BE3C81"/>
    <w:rsid w:val="00BE4100"/>
    <w:rsid w:val="00BE506A"/>
    <w:rsid w:val="00BE58CF"/>
    <w:rsid w:val="00BF01BF"/>
    <w:rsid w:val="00BF1F78"/>
    <w:rsid w:val="00BF2F63"/>
    <w:rsid w:val="00BF4E0E"/>
    <w:rsid w:val="00BF52C6"/>
    <w:rsid w:val="00BF539D"/>
    <w:rsid w:val="00BF6CE0"/>
    <w:rsid w:val="00BF7C28"/>
    <w:rsid w:val="00C001BC"/>
    <w:rsid w:val="00C028B8"/>
    <w:rsid w:val="00C05269"/>
    <w:rsid w:val="00C06576"/>
    <w:rsid w:val="00C10B1F"/>
    <w:rsid w:val="00C10F07"/>
    <w:rsid w:val="00C116BC"/>
    <w:rsid w:val="00C150A8"/>
    <w:rsid w:val="00C157E3"/>
    <w:rsid w:val="00C1663B"/>
    <w:rsid w:val="00C16B72"/>
    <w:rsid w:val="00C17CE2"/>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51723"/>
    <w:rsid w:val="00C54454"/>
    <w:rsid w:val="00C545D1"/>
    <w:rsid w:val="00C54E7A"/>
    <w:rsid w:val="00C569CC"/>
    <w:rsid w:val="00C6046E"/>
    <w:rsid w:val="00C627A6"/>
    <w:rsid w:val="00C63B38"/>
    <w:rsid w:val="00C64445"/>
    <w:rsid w:val="00C65056"/>
    <w:rsid w:val="00C6529A"/>
    <w:rsid w:val="00C65461"/>
    <w:rsid w:val="00C66289"/>
    <w:rsid w:val="00C70774"/>
    <w:rsid w:val="00C707D9"/>
    <w:rsid w:val="00C70B8F"/>
    <w:rsid w:val="00C72E52"/>
    <w:rsid w:val="00C73A93"/>
    <w:rsid w:val="00C73C8D"/>
    <w:rsid w:val="00C75280"/>
    <w:rsid w:val="00C758A0"/>
    <w:rsid w:val="00C75EDB"/>
    <w:rsid w:val="00C765A2"/>
    <w:rsid w:val="00C805C1"/>
    <w:rsid w:val="00C80E0B"/>
    <w:rsid w:val="00C815D9"/>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A7A"/>
    <w:rsid w:val="00CA528A"/>
    <w:rsid w:val="00CA6650"/>
    <w:rsid w:val="00CA6BF2"/>
    <w:rsid w:val="00CA7B05"/>
    <w:rsid w:val="00CB71D9"/>
    <w:rsid w:val="00CC18C3"/>
    <w:rsid w:val="00CC3B1C"/>
    <w:rsid w:val="00CC4B34"/>
    <w:rsid w:val="00CC4FB3"/>
    <w:rsid w:val="00CC5EE5"/>
    <w:rsid w:val="00CC6145"/>
    <w:rsid w:val="00CC6C2D"/>
    <w:rsid w:val="00CD08C0"/>
    <w:rsid w:val="00CD1153"/>
    <w:rsid w:val="00CD1321"/>
    <w:rsid w:val="00CD1D60"/>
    <w:rsid w:val="00CD2BB4"/>
    <w:rsid w:val="00CD4721"/>
    <w:rsid w:val="00CD4B89"/>
    <w:rsid w:val="00CD5466"/>
    <w:rsid w:val="00CD585C"/>
    <w:rsid w:val="00CD660F"/>
    <w:rsid w:val="00CD680E"/>
    <w:rsid w:val="00CD79F5"/>
    <w:rsid w:val="00CD7DF1"/>
    <w:rsid w:val="00CE1DC5"/>
    <w:rsid w:val="00CE35EA"/>
    <w:rsid w:val="00CE3D62"/>
    <w:rsid w:val="00CE478C"/>
    <w:rsid w:val="00CE5D94"/>
    <w:rsid w:val="00CE6EFA"/>
    <w:rsid w:val="00CF1479"/>
    <w:rsid w:val="00CF2307"/>
    <w:rsid w:val="00CF5F39"/>
    <w:rsid w:val="00CF7BB1"/>
    <w:rsid w:val="00D0138D"/>
    <w:rsid w:val="00D020D6"/>
    <w:rsid w:val="00D02D0D"/>
    <w:rsid w:val="00D059CE"/>
    <w:rsid w:val="00D063C4"/>
    <w:rsid w:val="00D1164E"/>
    <w:rsid w:val="00D128C3"/>
    <w:rsid w:val="00D1420E"/>
    <w:rsid w:val="00D15FAF"/>
    <w:rsid w:val="00D161A6"/>
    <w:rsid w:val="00D16974"/>
    <w:rsid w:val="00D208A9"/>
    <w:rsid w:val="00D20BAF"/>
    <w:rsid w:val="00D21D13"/>
    <w:rsid w:val="00D24B8B"/>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5180"/>
    <w:rsid w:val="00D46CDD"/>
    <w:rsid w:val="00D506D0"/>
    <w:rsid w:val="00D56471"/>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4D91"/>
    <w:rsid w:val="00D96537"/>
    <w:rsid w:val="00D978A0"/>
    <w:rsid w:val="00D97D4D"/>
    <w:rsid w:val="00DA0FF6"/>
    <w:rsid w:val="00DA2526"/>
    <w:rsid w:val="00DA47F2"/>
    <w:rsid w:val="00DA4A9C"/>
    <w:rsid w:val="00DB156D"/>
    <w:rsid w:val="00DB17FD"/>
    <w:rsid w:val="00DB25C9"/>
    <w:rsid w:val="00DB4B7C"/>
    <w:rsid w:val="00DB5AE2"/>
    <w:rsid w:val="00DB6042"/>
    <w:rsid w:val="00DB6663"/>
    <w:rsid w:val="00DB7E00"/>
    <w:rsid w:val="00DC3991"/>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5416"/>
    <w:rsid w:val="00DF6FB9"/>
    <w:rsid w:val="00E00910"/>
    <w:rsid w:val="00E00BB2"/>
    <w:rsid w:val="00E02359"/>
    <w:rsid w:val="00E03022"/>
    <w:rsid w:val="00E03AA6"/>
    <w:rsid w:val="00E048AC"/>
    <w:rsid w:val="00E04C30"/>
    <w:rsid w:val="00E1110D"/>
    <w:rsid w:val="00E11E5B"/>
    <w:rsid w:val="00E11EE2"/>
    <w:rsid w:val="00E1285C"/>
    <w:rsid w:val="00E135E1"/>
    <w:rsid w:val="00E14333"/>
    <w:rsid w:val="00E15491"/>
    <w:rsid w:val="00E15BA6"/>
    <w:rsid w:val="00E177DB"/>
    <w:rsid w:val="00E20892"/>
    <w:rsid w:val="00E22B5B"/>
    <w:rsid w:val="00E2533A"/>
    <w:rsid w:val="00E2627F"/>
    <w:rsid w:val="00E269BA"/>
    <w:rsid w:val="00E31328"/>
    <w:rsid w:val="00E32BEE"/>
    <w:rsid w:val="00E335A9"/>
    <w:rsid w:val="00E3361E"/>
    <w:rsid w:val="00E34F25"/>
    <w:rsid w:val="00E3665F"/>
    <w:rsid w:val="00E36EAB"/>
    <w:rsid w:val="00E3784A"/>
    <w:rsid w:val="00E40DEF"/>
    <w:rsid w:val="00E4194C"/>
    <w:rsid w:val="00E41D63"/>
    <w:rsid w:val="00E435D3"/>
    <w:rsid w:val="00E46490"/>
    <w:rsid w:val="00E469FF"/>
    <w:rsid w:val="00E524D0"/>
    <w:rsid w:val="00E52D53"/>
    <w:rsid w:val="00E52EE7"/>
    <w:rsid w:val="00E534C6"/>
    <w:rsid w:val="00E541ED"/>
    <w:rsid w:val="00E54AFA"/>
    <w:rsid w:val="00E56DF8"/>
    <w:rsid w:val="00E61844"/>
    <w:rsid w:val="00E62F62"/>
    <w:rsid w:val="00E6352D"/>
    <w:rsid w:val="00E65996"/>
    <w:rsid w:val="00E70311"/>
    <w:rsid w:val="00E71674"/>
    <w:rsid w:val="00E73ADA"/>
    <w:rsid w:val="00E7512C"/>
    <w:rsid w:val="00E751A2"/>
    <w:rsid w:val="00E75E82"/>
    <w:rsid w:val="00E769F0"/>
    <w:rsid w:val="00E7769E"/>
    <w:rsid w:val="00E80705"/>
    <w:rsid w:val="00E82D77"/>
    <w:rsid w:val="00E83BB1"/>
    <w:rsid w:val="00E83CC5"/>
    <w:rsid w:val="00E840A5"/>
    <w:rsid w:val="00E85809"/>
    <w:rsid w:val="00E85A53"/>
    <w:rsid w:val="00E86C68"/>
    <w:rsid w:val="00E87AB9"/>
    <w:rsid w:val="00E87CA5"/>
    <w:rsid w:val="00E95750"/>
    <w:rsid w:val="00E95F0A"/>
    <w:rsid w:val="00E9618B"/>
    <w:rsid w:val="00E968DC"/>
    <w:rsid w:val="00EA235C"/>
    <w:rsid w:val="00EA2AF1"/>
    <w:rsid w:val="00EA3085"/>
    <w:rsid w:val="00EA6F69"/>
    <w:rsid w:val="00EA7990"/>
    <w:rsid w:val="00EB14BE"/>
    <w:rsid w:val="00EB1A36"/>
    <w:rsid w:val="00EB2AA4"/>
    <w:rsid w:val="00EB37A1"/>
    <w:rsid w:val="00EB53DA"/>
    <w:rsid w:val="00EB69F0"/>
    <w:rsid w:val="00EC0CC6"/>
    <w:rsid w:val="00EC0EFB"/>
    <w:rsid w:val="00EC167C"/>
    <w:rsid w:val="00EC1BD8"/>
    <w:rsid w:val="00EC48EB"/>
    <w:rsid w:val="00EC7B40"/>
    <w:rsid w:val="00ED029E"/>
    <w:rsid w:val="00ED034C"/>
    <w:rsid w:val="00ED0B1D"/>
    <w:rsid w:val="00ED2E01"/>
    <w:rsid w:val="00ED41D0"/>
    <w:rsid w:val="00ED55AE"/>
    <w:rsid w:val="00ED6F25"/>
    <w:rsid w:val="00EE1DB6"/>
    <w:rsid w:val="00EE31BE"/>
    <w:rsid w:val="00EE4119"/>
    <w:rsid w:val="00EE4958"/>
    <w:rsid w:val="00EE56F3"/>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974"/>
    <w:rsid w:val="00F200B3"/>
    <w:rsid w:val="00F20665"/>
    <w:rsid w:val="00F230BA"/>
    <w:rsid w:val="00F23620"/>
    <w:rsid w:val="00F23C26"/>
    <w:rsid w:val="00F25370"/>
    <w:rsid w:val="00F261B5"/>
    <w:rsid w:val="00F26BD4"/>
    <w:rsid w:val="00F275EF"/>
    <w:rsid w:val="00F27DE6"/>
    <w:rsid w:val="00F27EBE"/>
    <w:rsid w:val="00F30A58"/>
    <w:rsid w:val="00F30FD9"/>
    <w:rsid w:val="00F31689"/>
    <w:rsid w:val="00F34556"/>
    <w:rsid w:val="00F353C1"/>
    <w:rsid w:val="00F368ED"/>
    <w:rsid w:val="00F40397"/>
    <w:rsid w:val="00F4147D"/>
    <w:rsid w:val="00F44ADB"/>
    <w:rsid w:val="00F45924"/>
    <w:rsid w:val="00F47381"/>
    <w:rsid w:val="00F47570"/>
    <w:rsid w:val="00F50441"/>
    <w:rsid w:val="00F5134E"/>
    <w:rsid w:val="00F52B54"/>
    <w:rsid w:val="00F53788"/>
    <w:rsid w:val="00F53812"/>
    <w:rsid w:val="00F53FEF"/>
    <w:rsid w:val="00F55196"/>
    <w:rsid w:val="00F55FCE"/>
    <w:rsid w:val="00F607A3"/>
    <w:rsid w:val="00F60EB0"/>
    <w:rsid w:val="00F61405"/>
    <w:rsid w:val="00F61573"/>
    <w:rsid w:val="00F615F6"/>
    <w:rsid w:val="00F62A92"/>
    <w:rsid w:val="00F63093"/>
    <w:rsid w:val="00F6790B"/>
    <w:rsid w:val="00F703BE"/>
    <w:rsid w:val="00F7153E"/>
    <w:rsid w:val="00F71576"/>
    <w:rsid w:val="00F71681"/>
    <w:rsid w:val="00F724AE"/>
    <w:rsid w:val="00F73D32"/>
    <w:rsid w:val="00F75264"/>
    <w:rsid w:val="00F75CFD"/>
    <w:rsid w:val="00F810BF"/>
    <w:rsid w:val="00F81DD5"/>
    <w:rsid w:val="00F829E6"/>
    <w:rsid w:val="00F82B4F"/>
    <w:rsid w:val="00F82E18"/>
    <w:rsid w:val="00F83B9E"/>
    <w:rsid w:val="00F85221"/>
    <w:rsid w:val="00F8638F"/>
    <w:rsid w:val="00F900DC"/>
    <w:rsid w:val="00F91B6E"/>
    <w:rsid w:val="00F91BD2"/>
    <w:rsid w:val="00F92A66"/>
    <w:rsid w:val="00F94836"/>
    <w:rsid w:val="00F948C7"/>
    <w:rsid w:val="00F95794"/>
    <w:rsid w:val="00F962C8"/>
    <w:rsid w:val="00F9692E"/>
    <w:rsid w:val="00FA3B5F"/>
    <w:rsid w:val="00FB02B8"/>
    <w:rsid w:val="00FB0A7F"/>
    <w:rsid w:val="00FB0F0E"/>
    <w:rsid w:val="00FB3031"/>
    <w:rsid w:val="00FB3721"/>
    <w:rsid w:val="00FB5A5B"/>
    <w:rsid w:val="00FC0112"/>
    <w:rsid w:val="00FC2435"/>
    <w:rsid w:val="00FC2853"/>
    <w:rsid w:val="00FC2EFF"/>
    <w:rsid w:val="00FC35EE"/>
    <w:rsid w:val="00FC3BC3"/>
    <w:rsid w:val="00FC4013"/>
    <w:rsid w:val="00FC5F97"/>
    <w:rsid w:val="00FC6459"/>
    <w:rsid w:val="00FC687B"/>
    <w:rsid w:val="00FC69C1"/>
    <w:rsid w:val="00FD04CC"/>
    <w:rsid w:val="00FD30D3"/>
    <w:rsid w:val="00FD3185"/>
    <w:rsid w:val="00FD4315"/>
    <w:rsid w:val="00FD43E6"/>
    <w:rsid w:val="00FD445A"/>
    <w:rsid w:val="00FD57A1"/>
    <w:rsid w:val="00FD62E2"/>
    <w:rsid w:val="00FE0993"/>
    <w:rsid w:val="00FE133F"/>
    <w:rsid w:val="00FE1D57"/>
    <w:rsid w:val="00FE1FEE"/>
    <w:rsid w:val="00FE4392"/>
    <w:rsid w:val="00FE6A52"/>
    <w:rsid w:val="00FE6C01"/>
    <w:rsid w:val="00FE70BE"/>
    <w:rsid w:val="00FF1DD9"/>
    <w:rsid w:val="00FF45F8"/>
    <w:rsid w:val="00FF50A4"/>
    <w:rsid w:val="00FF6F40"/>
    <w:rsid w:val="00FF71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356D8"/>
  <w15:chartTrackingRefBased/>
  <w15:docId w15:val="{FAF85B23-2EE1-4978-95C1-2CEFEAFFD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80B"/>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rsid w:val="00345EEA"/>
    <w:pPr>
      <w:numPr>
        <w:ilvl w:val="3"/>
      </w:numPr>
      <w:outlineLvl w:val="3"/>
    </w:pPr>
    <w:rPr>
      <w:i/>
    </w:rPr>
  </w:style>
  <w:style w:type="paragraph" w:styleId="5">
    <w:name w:val="heading 5"/>
    <w:aliases w:val="h5,Heading5"/>
    <w:basedOn w:val="4"/>
    <w:next w:val="a"/>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345EEA"/>
    <w:rPr>
      <w:rFonts w:ascii="Arial" w:eastAsia="바탕" w:hAnsi="Arial"/>
      <w:b/>
      <w:bCs/>
      <w:i/>
      <w:iCs/>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4"/>
    <w:uiPriority w:val="99"/>
    <w:rsid w:val="00345EEA"/>
    <w:rPr>
      <w:rFonts w:ascii="Arial" w:eastAsia="MS Gothic" w:hAnsi="Arial" w:cs="Times New Roman"/>
      <w:color w:val="000000"/>
      <w:kern w:val="0"/>
      <w:szCs w:val="20"/>
      <w:lang w:val="x-none" w:eastAsia="x-none"/>
    </w:rPr>
  </w:style>
  <w:style w:type="paragraph" w:styleId="a5">
    <w:name w:val="header"/>
    <w:basedOn w:val="a"/>
    <w:link w:val="Char0"/>
    <w:uiPriority w:val="99"/>
    <w:unhideWhenUsed/>
    <w:rsid w:val="00FD43E6"/>
    <w:pPr>
      <w:tabs>
        <w:tab w:val="center" w:pos="4680"/>
        <w:tab w:val="right" w:pos="9360"/>
      </w:tabs>
    </w:pPr>
  </w:style>
  <w:style w:type="character" w:customStyle="1" w:styleId="Char0">
    <w:name w:val="머리글 Char"/>
    <w:link w:val="a5"/>
    <w:uiPriority w:val="99"/>
    <w:rsid w:val="00FD43E6"/>
    <w:rPr>
      <w:rFonts w:ascii="Times" w:eastAsia="바탕" w:hAnsi="Times"/>
      <w:szCs w:val="24"/>
      <w:lang w:val="en-GB" w:eastAsia="en-US"/>
    </w:rPr>
  </w:style>
  <w:style w:type="paragraph" w:styleId="a6">
    <w:name w:val="footer"/>
    <w:basedOn w:val="a"/>
    <w:link w:val="Char1"/>
    <w:uiPriority w:val="99"/>
    <w:unhideWhenUsed/>
    <w:rsid w:val="00FD43E6"/>
    <w:pPr>
      <w:tabs>
        <w:tab w:val="center" w:pos="4680"/>
        <w:tab w:val="right" w:pos="9360"/>
      </w:tabs>
    </w:pPr>
  </w:style>
  <w:style w:type="character" w:customStyle="1" w:styleId="Char1">
    <w:name w:val="바닥글 Char"/>
    <w:link w:val="a6"/>
    <w:uiPriority w:val="99"/>
    <w:rsid w:val="00FD43E6"/>
    <w:rPr>
      <w:rFonts w:ascii="Times" w:eastAsia="바탕" w:hAnsi="Times"/>
      <w:szCs w:val="24"/>
      <w:lang w:val="en-GB" w:eastAsia="en-US"/>
    </w:rPr>
  </w:style>
  <w:style w:type="character" w:styleId="a7">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8">
    <w:name w:val="Emphasis"/>
    <w:uiPriority w:val="20"/>
    <w:qFormat/>
    <w:rsid w:val="00943BDE"/>
    <w:rPr>
      <w:i/>
      <w:iCs/>
    </w:rPr>
  </w:style>
  <w:style w:type="paragraph" w:styleId="a9">
    <w:name w:val="Balloon Text"/>
    <w:basedOn w:val="a"/>
    <w:link w:val="Char2"/>
    <w:uiPriority w:val="99"/>
    <w:semiHidden/>
    <w:unhideWhenUsed/>
    <w:rsid w:val="003957ED"/>
    <w:rPr>
      <w:rFonts w:ascii="맑은 고딕" w:eastAsia="맑은 고딕"/>
      <w:sz w:val="18"/>
      <w:szCs w:val="18"/>
    </w:rPr>
  </w:style>
  <w:style w:type="character" w:customStyle="1" w:styleId="Char2">
    <w:name w:val="풍선 도움말 텍스트 Char"/>
    <w:link w:val="a9"/>
    <w:uiPriority w:val="99"/>
    <w:semiHidden/>
    <w:rsid w:val="003957ED"/>
    <w:rPr>
      <w:rFonts w:hAnsi="Times"/>
      <w:sz w:val="18"/>
      <w:szCs w:val="18"/>
      <w:lang w:val="en-GB" w:eastAsia="en-US"/>
    </w:rPr>
  </w:style>
  <w:style w:type="character" w:customStyle="1" w:styleId="UnresolvedMention">
    <w:name w:val="Unresolved Mention"/>
    <w:uiPriority w:val="99"/>
    <w:semiHidden/>
    <w:unhideWhenUsed/>
    <w:rsid w:val="007924C0"/>
    <w:rPr>
      <w:color w:val="605E5C"/>
      <w:shd w:val="clear" w:color="auto" w:fill="E1DFDD"/>
    </w:rPr>
  </w:style>
  <w:style w:type="paragraph" w:styleId="aa">
    <w:name w:val="Revision"/>
    <w:hidden/>
    <w:uiPriority w:val="99"/>
    <w:semiHidden/>
    <w:rsid w:val="00AC5033"/>
    <w:rPr>
      <w:rFonts w:ascii="Times" w:eastAsia="바탕" w:hAnsi="Times"/>
      <w:szCs w:val="24"/>
      <w:lang w:val="en-GB" w:eastAsia="en-US"/>
    </w:rPr>
  </w:style>
  <w:style w:type="paragraph" w:styleId="10">
    <w:name w:val="toc 1"/>
    <w:basedOn w:val="a"/>
    <w:next w:val="a"/>
    <w:autoRedefine/>
    <w:uiPriority w:val="39"/>
    <w:rsid w:val="00352E1A"/>
  </w:style>
  <w:style w:type="paragraph" w:styleId="20">
    <w:name w:val="toc 2"/>
    <w:basedOn w:val="a"/>
    <w:next w:val="a"/>
    <w:autoRedefine/>
    <w:uiPriority w:val="39"/>
    <w:rsid w:val="00352E1A"/>
    <w:pPr>
      <w:ind w:left="200"/>
    </w:pPr>
  </w:style>
  <w:style w:type="paragraph" w:styleId="30">
    <w:name w:val="toc 3"/>
    <w:basedOn w:val="a"/>
    <w:next w:val="a"/>
    <w:autoRedefine/>
    <w:uiPriority w:val="39"/>
    <w:rsid w:val="00352E1A"/>
    <w:pPr>
      <w:ind w:left="400"/>
    </w:pPr>
  </w:style>
  <w:style w:type="paragraph" w:styleId="40">
    <w:name w:val="toc 4"/>
    <w:basedOn w:val="a"/>
    <w:next w:val="a"/>
    <w:autoRedefine/>
    <w:uiPriority w:val="39"/>
    <w:rsid w:val="00352E1A"/>
    <w:pPr>
      <w:ind w:left="600"/>
    </w:pPr>
  </w:style>
  <w:style w:type="paragraph" w:styleId="ab">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B"/>
    <w:basedOn w:val="a"/>
    <w:link w:val="Char3"/>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ac">
    <w:name w:val="annotation text"/>
    <w:basedOn w:val="a"/>
    <w:link w:val="Char4"/>
    <w:uiPriority w:val="99"/>
    <w:unhideWhenUsed/>
    <w:rsid w:val="00BE3C81"/>
  </w:style>
  <w:style w:type="character" w:customStyle="1" w:styleId="Char4">
    <w:name w:val="메모 텍스트 Char"/>
    <w:basedOn w:val="a0"/>
    <w:link w:val="ac"/>
    <w:uiPriority w:val="99"/>
    <w:rsid w:val="00BE3C81"/>
    <w:rPr>
      <w:rFonts w:ascii="Times" w:eastAsia="바탕" w:hAnsi="Times"/>
      <w:szCs w:val="24"/>
      <w:lang w:val="en-GB" w:eastAsia="en-US"/>
    </w:rPr>
  </w:style>
  <w:style w:type="character" w:customStyle="1" w:styleId="Char3">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b"/>
    <w:uiPriority w:val="34"/>
    <w:qFormat/>
    <w:rsid w:val="00D7374D"/>
    <w:rPr>
      <w:rFonts w:ascii="Times New Roman" w:eastAsiaTheme="minorEastAsia" w:hAnsi="Times New Roman"/>
      <w:lang w:val="en-GB" w:eastAsia="en-GB"/>
    </w:rPr>
  </w:style>
  <w:style w:type="table" w:styleId="ad">
    <w:name w:val="Table Grid"/>
    <w:basedOn w:val="a1"/>
    <w:uiPriority w:val="39"/>
    <w:rsid w:val="007F4C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154">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83189662">
      <w:bodyDiv w:val="1"/>
      <w:marLeft w:val="0"/>
      <w:marRight w:val="0"/>
      <w:marTop w:val="0"/>
      <w:marBottom w:val="0"/>
      <w:divBdr>
        <w:top w:val="none" w:sz="0" w:space="0" w:color="auto"/>
        <w:left w:val="none" w:sz="0" w:space="0" w:color="auto"/>
        <w:bottom w:val="none" w:sz="0" w:space="0" w:color="auto"/>
        <w:right w:val="none" w:sz="0" w:space="0" w:color="auto"/>
      </w:divBdr>
    </w:div>
    <w:div w:id="13247975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5186201">
      <w:bodyDiv w:val="1"/>
      <w:marLeft w:val="0"/>
      <w:marRight w:val="0"/>
      <w:marTop w:val="0"/>
      <w:marBottom w:val="0"/>
      <w:divBdr>
        <w:top w:val="none" w:sz="0" w:space="0" w:color="auto"/>
        <w:left w:val="none" w:sz="0" w:space="0" w:color="auto"/>
        <w:bottom w:val="none" w:sz="0" w:space="0" w:color="auto"/>
        <w:right w:val="none" w:sz="0" w:space="0" w:color="auto"/>
      </w:divBdr>
    </w:div>
    <w:div w:id="354582241">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8602957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1027363">
      <w:bodyDiv w:val="1"/>
      <w:marLeft w:val="0"/>
      <w:marRight w:val="0"/>
      <w:marTop w:val="0"/>
      <w:marBottom w:val="0"/>
      <w:divBdr>
        <w:top w:val="none" w:sz="0" w:space="0" w:color="auto"/>
        <w:left w:val="none" w:sz="0" w:space="0" w:color="auto"/>
        <w:bottom w:val="none" w:sz="0" w:space="0" w:color="auto"/>
        <w:right w:val="none" w:sz="0" w:space="0" w:color="auto"/>
      </w:divBdr>
    </w:div>
    <w:div w:id="456991802">
      <w:bodyDiv w:val="1"/>
      <w:marLeft w:val="0"/>
      <w:marRight w:val="0"/>
      <w:marTop w:val="0"/>
      <w:marBottom w:val="0"/>
      <w:divBdr>
        <w:top w:val="none" w:sz="0" w:space="0" w:color="auto"/>
        <w:left w:val="none" w:sz="0" w:space="0" w:color="auto"/>
        <w:bottom w:val="none" w:sz="0" w:space="0" w:color="auto"/>
        <w:right w:val="none" w:sz="0" w:space="0" w:color="auto"/>
      </w:divBdr>
    </w:div>
    <w:div w:id="470102586">
      <w:bodyDiv w:val="1"/>
      <w:marLeft w:val="0"/>
      <w:marRight w:val="0"/>
      <w:marTop w:val="0"/>
      <w:marBottom w:val="0"/>
      <w:divBdr>
        <w:top w:val="none" w:sz="0" w:space="0" w:color="auto"/>
        <w:left w:val="none" w:sz="0" w:space="0" w:color="auto"/>
        <w:bottom w:val="none" w:sz="0" w:space="0" w:color="auto"/>
        <w:right w:val="none" w:sz="0" w:space="0" w:color="auto"/>
      </w:divBdr>
    </w:div>
    <w:div w:id="530724338">
      <w:bodyDiv w:val="1"/>
      <w:marLeft w:val="0"/>
      <w:marRight w:val="0"/>
      <w:marTop w:val="0"/>
      <w:marBottom w:val="0"/>
      <w:divBdr>
        <w:top w:val="none" w:sz="0" w:space="0" w:color="auto"/>
        <w:left w:val="none" w:sz="0" w:space="0" w:color="auto"/>
        <w:bottom w:val="none" w:sz="0" w:space="0" w:color="auto"/>
        <w:right w:val="none" w:sz="0" w:space="0" w:color="auto"/>
      </w:divBdr>
    </w:div>
    <w:div w:id="536426650">
      <w:bodyDiv w:val="1"/>
      <w:marLeft w:val="0"/>
      <w:marRight w:val="0"/>
      <w:marTop w:val="0"/>
      <w:marBottom w:val="0"/>
      <w:divBdr>
        <w:top w:val="none" w:sz="0" w:space="0" w:color="auto"/>
        <w:left w:val="none" w:sz="0" w:space="0" w:color="auto"/>
        <w:bottom w:val="none" w:sz="0" w:space="0" w:color="auto"/>
        <w:right w:val="none" w:sz="0" w:space="0" w:color="auto"/>
      </w:divBdr>
    </w:div>
    <w:div w:id="583997731">
      <w:bodyDiv w:val="1"/>
      <w:marLeft w:val="0"/>
      <w:marRight w:val="0"/>
      <w:marTop w:val="0"/>
      <w:marBottom w:val="0"/>
      <w:divBdr>
        <w:top w:val="none" w:sz="0" w:space="0" w:color="auto"/>
        <w:left w:val="none" w:sz="0" w:space="0" w:color="auto"/>
        <w:bottom w:val="none" w:sz="0" w:space="0" w:color="auto"/>
        <w:right w:val="none" w:sz="0" w:space="0" w:color="auto"/>
      </w:divBdr>
    </w:div>
    <w:div w:id="594561955">
      <w:bodyDiv w:val="1"/>
      <w:marLeft w:val="0"/>
      <w:marRight w:val="0"/>
      <w:marTop w:val="0"/>
      <w:marBottom w:val="0"/>
      <w:divBdr>
        <w:top w:val="none" w:sz="0" w:space="0" w:color="auto"/>
        <w:left w:val="none" w:sz="0" w:space="0" w:color="auto"/>
        <w:bottom w:val="none" w:sz="0" w:space="0" w:color="auto"/>
        <w:right w:val="none" w:sz="0" w:space="0" w:color="auto"/>
      </w:divBdr>
    </w:div>
    <w:div w:id="594828057">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7422343">
      <w:bodyDiv w:val="1"/>
      <w:marLeft w:val="0"/>
      <w:marRight w:val="0"/>
      <w:marTop w:val="0"/>
      <w:marBottom w:val="0"/>
      <w:divBdr>
        <w:top w:val="none" w:sz="0" w:space="0" w:color="auto"/>
        <w:left w:val="none" w:sz="0" w:space="0" w:color="auto"/>
        <w:bottom w:val="none" w:sz="0" w:space="0" w:color="auto"/>
        <w:right w:val="none" w:sz="0" w:space="0" w:color="auto"/>
      </w:divBdr>
    </w:div>
    <w:div w:id="648170665">
      <w:bodyDiv w:val="1"/>
      <w:marLeft w:val="0"/>
      <w:marRight w:val="0"/>
      <w:marTop w:val="0"/>
      <w:marBottom w:val="0"/>
      <w:divBdr>
        <w:top w:val="none" w:sz="0" w:space="0" w:color="auto"/>
        <w:left w:val="none" w:sz="0" w:space="0" w:color="auto"/>
        <w:bottom w:val="none" w:sz="0" w:space="0" w:color="auto"/>
        <w:right w:val="none" w:sz="0" w:space="0" w:color="auto"/>
      </w:divBdr>
    </w:div>
    <w:div w:id="682558393">
      <w:bodyDiv w:val="1"/>
      <w:marLeft w:val="0"/>
      <w:marRight w:val="0"/>
      <w:marTop w:val="0"/>
      <w:marBottom w:val="0"/>
      <w:divBdr>
        <w:top w:val="none" w:sz="0" w:space="0" w:color="auto"/>
        <w:left w:val="none" w:sz="0" w:space="0" w:color="auto"/>
        <w:bottom w:val="none" w:sz="0" w:space="0" w:color="auto"/>
        <w:right w:val="none" w:sz="0" w:space="0" w:color="auto"/>
      </w:divBdr>
    </w:div>
    <w:div w:id="807433894">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77483286">
      <w:bodyDiv w:val="1"/>
      <w:marLeft w:val="0"/>
      <w:marRight w:val="0"/>
      <w:marTop w:val="0"/>
      <w:marBottom w:val="0"/>
      <w:divBdr>
        <w:top w:val="none" w:sz="0" w:space="0" w:color="auto"/>
        <w:left w:val="none" w:sz="0" w:space="0" w:color="auto"/>
        <w:bottom w:val="none" w:sz="0" w:space="0" w:color="auto"/>
        <w:right w:val="none" w:sz="0" w:space="0" w:color="auto"/>
      </w:divBdr>
    </w:div>
    <w:div w:id="1106729040">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4057261">
      <w:bodyDiv w:val="1"/>
      <w:marLeft w:val="0"/>
      <w:marRight w:val="0"/>
      <w:marTop w:val="0"/>
      <w:marBottom w:val="0"/>
      <w:divBdr>
        <w:top w:val="none" w:sz="0" w:space="0" w:color="auto"/>
        <w:left w:val="none" w:sz="0" w:space="0" w:color="auto"/>
        <w:bottom w:val="none" w:sz="0" w:space="0" w:color="auto"/>
        <w:right w:val="none" w:sz="0" w:space="0" w:color="auto"/>
      </w:divBdr>
    </w:div>
    <w:div w:id="1135678680">
      <w:bodyDiv w:val="1"/>
      <w:marLeft w:val="0"/>
      <w:marRight w:val="0"/>
      <w:marTop w:val="0"/>
      <w:marBottom w:val="0"/>
      <w:divBdr>
        <w:top w:val="none" w:sz="0" w:space="0" w:color="auto"/>
        <w:left w:val="none" w:sz="0" w:space="0" w:color="auto"/>
        <w:bottom w:val="none" w:sz="0" w:space="0" w:color="auto"/>
        <w:right w:val="none" w:sz="0" w:space="0" w:color="auto"/>
      </w:divBdr>
    </w:div>
    <w:div w:id="1172719341">
      <w:bodyDiv w:val="1"/>
      <w:marLeft w:val="0"/>
      <w:marRight w:val="0"/>
      <w:marTop w:val="0"/>
      <w:marBottom w:val="0"/>
      <w:divBdr>
        <w:top w:val="none" w:sz="0" w:space="0" w:color="auto"/>
        <w:left w:val="none" w:sz="0" w:space="0" w:color="auto"/>
        <w:bottom w:val="none" w:sz="0" w:space="0" w:color="auto"/>
        <w:right w:val="none" w:sz="0" w:space="0" w:color="auto"/>
      </w:divBdr>
    </w:div>
    <w:div w:id="122822111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0616202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32561730">
      <w:bodyDiv w:val="1"/>
      <w:marLeft w:val="0"/>
      <w:marRight w:val="0"/>
      <w:marTop w:val="0"/>
      <w:marBottom w:val="0"/>
      <w:divBdr>
        <w:top w:val="none" w:sz="0" w:space="0" w:color="auto"/>
        <w:left w:val="none" w:sz="0" w:space="0" w:color="auto"/>
        <w:bottom w:val="none" w:sz="0" w:space="0" w:color="auto"/>
        <w:right w:val="none" w:sz="0" w:space="0" w:color="auto"/>
      </w:divBdr>
    </w:div>
    <w:div w:id="136186057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47386913">
      <w:bodyDiv w:val="1"/>
      <w:marLeft w:val="0"/>
      <w:marRight w:val="0"/>
      <w:marTop w:val="0"/>
      <w:marBottom w:val="0"/>
      <w:divBdr>
        <w:top w:val="none" w:sz="0" w:space="0" w:color="auto"/>
        <w:left w:val="none" w:sz="0" w:space="0" w:color="auto"/>
        <w:bottom w:val="none" w:sz="0" w:space="0" w:color="auto"/>
        <w:right w:val="none" w:sz="0" w:space="0" w:color="auto"/>
      </w:divBdr>
    </w:div>
    <w:div w:id="1495415586">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7301177">
      <w:bodyDiv w:val="1"/>
      <w:marLeft w:val="0"/>
      <w:marRight w:val="0"/>
      <w:marTop w:val="0"/>
      <w:marBottom w:val="0"/>
      <w:divBdr>
        <w:top w:val="none" w:sz="0" w:space="0" w:color="auto"/>
        <w:left w:val="none" w:sz="0" w:space="0" w:color="auto"/>
        <w:bottom w:val="none" w:sz="0" w:space="0" w:color="auto"/>
        <w:right w:val="none" w:sz="0" w:space="0" w:color="auto"/>
      </w:divBdr>
    </w:div>
    <w:div w:id="166154407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48381">
      <w:bodyDiv w:val="1"/>
      <w:marLeft w:val="0"/>
      <w:marRight w:val="0"/>
      <w:marTop w:val="0"/>
      <w:marBottom w:val="0"/>
      <w:divBdr>
        <w:top w:val="none" w:sz="0" w:space="0" w:color="auto"/>
        <w:left w:val="none" w:sz="0" w:space="0" w:color="auto"/>
        <w:bottom w:val="none" w:sz="0" w:space="0" w:color="auto"/>
        <w:right w:val="none" w:sz="0" w:space="0" w:color="auto"/>
      </w:divBdr>
    </w:div>
    <w:div w:id="1724668514">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23768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7029255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42645173">
      <w:bodyDiv w:val="1"/>
      <w:marLeft w:val="0"/>
      <w:marRight w:val="0"/>
      <w:marTop w:val="0"/>
      <w:marBottom w:val="0"/>
      <w:divBdr>
        <w:top w:val="none" w:sz="0" w:space="0" w:color="auto"/>
        <w:left w:val="none" w:sz="0" w:space="0" w:color="auto"/>
        <w:bottom w:val="none" w:sz="0" w:space="0" w:color="auto"/>
        <w:right w:val="none" w:sz="0" w:space="0" w:color="auto"/>
      </w:divBdr>
    </w:div>
    <w:div w:id="1983539508">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7511079">
      <w:bodyDiv w:val="1"/>
      <w:marLeft w:val="0"/>
      <w:marRight w:val="0"/>
      <w:marTop w:val="0"/>
      <w:marBottom w:val="0"/>
      <w:divBdr>
        <w:top w:val="none" w:sz="0" w:space="0" w:color="auto"/>
        <w:left w:val="none" w:sz="0" w:space="0" w:color="auto"/>
        <w:bottom w:val="none" w:sz="0" w:space="0" w:color="auto"/>
        <w:right w:val="none" w:sz="0" w:space="0" w:color="auto"/>
      </w:divBdr>
    </w:div>
    <w:div w:id="2008483979">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1704763">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44682-8D6D-469A-8E5B-4744584B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40</Pages>
  <Words>20324</Words>
  <Characters>115847</Characters>
  <Application>Microsoft Office Word</Application>
  <DocSecurity>0</DocSecurity>
  <Lines>965</Lines>
  <Paragraphs>271</Paragraphs>
  <ScaleCrop>false</ScaleCrop>
  <HeadingPairs>
    <vt:vector size="6" baseType="variant">
      <vt:variant>
        <vt:lpstr>제목</vt:lpstr>
      </vt:variant>
      <vt:variant>
        <vt:i4>1</vt:i4>
      </vt:variant>
      <vt:variant>
        <vt:lpstr>머리글</vt:lpstr>
      </vt:variant>
      <vt:variant>
        <vt:i4>27</vt:i4>
      </vt:variant>
      <vt:variant>
        <vt:lpstr>Title</vt:lpstr>
      </vt:variant>
      <vt:variant>
        <vt:i4>1</vt:i4>
      </vt:variant>
    </vt:vector>
  </HeadingPairs>
  <TitlesOfParts>
    <vt:vector size="29" baseType="lpstr">
      <vt:lpstr/>
      <vt:lpstr>Introduction</vt:lpstr>
      <vt:lpstr>Online/offline proposals</vt:lpstr>
      <vt:lpstr>    Proposals for Tuesday afternoon session</vt:lpstr>
      <vt:lpstr>R2D</vt:lpstr>
      <vt:lpstr>    R2D waveform and modulation</vt:lpstr>
      <vt:lpstr>    R2D coding, FEC, CRC and repetitions (25)</vt:lpstr>
      <vt:lpstr>    R2D bandwidth</vt:lpstr>
      <vt:lpstr>    R2D timing and sync signals (27)</vt:lpstr>
      <vt:lpstr>        CFO calibration signals (24)</vt:lpstr>
      <vt:lpstr>    L1 R2D control information</vt:lpstr>
      <vt:lpstr>    R2D multiplexing</vt:lpstr>
      <vt:lpstr>        R2D FDM (22)</vt:lpstr>
      <vt:lpstr>D2R</vt:lpstr>
      <vt:lpstr>    D2R waveform and modulation (22)</vt:lpstr>
      <vt:lpstr>    D2R line coding, FEC, CRC and repetitions (16)</vt:lpstr>
      <vt:lpstr>    D2R bandwidth (8)</vt:lpstr>
      <vt:lpstr>    D2R timing and sync signals</vt:lpstr>
      <vt:lpstr>    D2R multiplexing/multiple access</vt:lpstr>
      <vt:lpstr>        D2R TDM(A)</vt:lpstr>
      <vt:lpstr>        D2R FDM(A)</vt:lpstr>
      <vt:lpstr>        D2R CDM(A) (8)</vt:lpstr>
      <vt:lpstr>    D2R scheduling (3)</vt:lpstr>
      <vt:lpstr>    D2R power control (11)</vt:lpstr>
      <vt:lpstr>Procedures</vt:lpstr>
      <vt:lpstr>    Tx timing</vt:lpstr>
      <vt:lpstr>    Random access</vt:lpstr>
      <vt:lpstr>    Cell search</vt:lpstr>
      <vt:lpstr/>
    </vt:vector>
  </TitlesOfParts>
  <Company/>
  <LinksUpToDate>false</LinksUpToDate>
  <CharactersWithSpaces>135900</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Jay KIM (LG Electronics)</cp:lastModifiedBy>
  <cp:revision>157</cp:revision>
  <dcterms:created xsi:type="dcterms:W3CDTF">2025-08-25T01:22:00Z</dcterms:created>
  <dcterms:modified xsi:type="dcterms:W3CDTF">2025-08-25T11:58:00Z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AF0526EBED560A752E4962269D1D7422489089AE5C0E6FCDE4E5D998A933485451088422B3AC04877E7702ED325C9C0DC7722B907BB1366F5939CF0342D66019</vt:lpwstr>
  </property>
</Properties>
</file>