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739ABE" w14:textId="3698C552" w:rsidR="00807B0C" w:rsidRPr="00A749EF" w:rsidRDefault="00D56100">
      <w:pPr>
        <w:widowControl w:val="0"/>
        <w:tabs>
          <w:tab w:val="right" w:pos="10206"/>
        </w:tabs>
        <w:spacing w:after="0" w:afterAutospacing="0"/>
        <w:rPr>
          <w:rFonts w:ascii="Arial" w:eastAsiaTheme="minorEastAsia" w:hAnsi="Arial" w:cs="Arial"/>
          <w:b/>
          <w:sz w:val="28"/>
          <w:szCs w:val="28"/>
          <w:lang w:val="en-US"/>
        </w:rPr>
      </w:pPr>
      <w:bookmarkStart w:id="0" w:name="_Hlk203401120"/>
      <w:bookmarkStart w:id="1" w:name="OLE_LINK3"/>
      <w:bookmarkEnd w:id="0"/>
      <w:r w:rsidRPr="00335A7B">
        <w:rPr>
          <w:rFonts w:ascii="Arial" w:eastAsia="ＭＳ 明朝" w:hAnsi="Arial" w:cs="Arial"/>
          <w:b/>
          <w:sz w:val="28"/>
          <w:szCs w:val="28"/>
          <w:lang w:val="en-US"/>
        </w:rPr>
        <w:t xml:space="preserve">3GPP TSG RAN WG1 </w:t>
      </w:r>
      <w:r w:rsidRPr="00335A7B">
        <w:rPr>
          <w:rFonts w:ascii="Arial" w:eastAsia="ＭＳ 明朝" w:hAnsi="Arial" w:cs="Arial" w:hint="eastAsia"/>
          <w:b/>
          <w:sz w:val="28"/>
          <w:szCs w:val="28"/>
          <w:lang w:val="en-US"/>
        </w:rPr>
        <w:t>#</w:t>
      </w:r>
      <w:r w:rsidRPr="00335A7B">
        <w:rPr>
          <w:rFonts w:ascii="Arial" w:eastAsia="ＭＳ 明朝" w:hAnsi="Arial" w:cs="Arial"/>
          <w:b/>
          <w:sz w:val="28"/>
          <w:szCs w:val="28"/>
          <w:lang w:val="en-US"/>
        </w:rPr>
        <w:t>1</w:t>
      </w:r>
      <w:r w:rsidR="005776A8" w:rsidRPr="00335A7B">
        <w:rPr>
          <w:rFonts w:ascii="Arial" w:eastAsia="ＭＳ 明朝" w:hAnsi="Arial" w:cs="Arial"/>
          <w:b/>
          <w:sz w:val="28"/>
          <w:szCs w:val="28"/>
          <w:lang w:val="en-US"/>
        </w:rPr>
        <w:t>2</w:t>
      </w:r>
      <w:r w:rsidR="00F84651">
        <w:rPr>
          <w:rFonts w:ascii="Arial" w:eastAsia="PMingLiU" w:hAnsi="Arial" w:cs="Arial"/>
          <w:b/>
          <w:sz w:val="28"/>
          <w:szCs w:val="28"/>
          <w:lang w:val="en-US" w:eastAsia="zh-TW"/>
        </w:rPr>
        <w:t>2</w:t>
      </w:r>
      <w:r w:rsidRPr="00335A7B">
        <w:rPr>
          <w:rFonts w:ascii="Arial" w:eastAsia="ＭＳ 明朝" w:hAnsi="Arial" w:cs="Arial"/>
          <w:b/>
          <w:sz w:val="28"/>
          <w:szCs w:val="28"/>
          <w:lang w:val="en-US"/>
        </w:rPr>
        <w:t xml:space="preserve">     </w:t>
      </w:r>
      <w:r w:rsidRPr="00335A7B">
        <w:rPr>
          <w:rFonts w:ascii="Arial" w:eastAsia="ＭＳ 明朝" w:hAnsi="Arial" w:cs="Arial" w:hint="eastAsia"/>
          <w:b/>
          <w:sz w:val="28"/>
          <w:szCs w:val="28"/>
          <w:lang w:val="en-US"/>
        </w:rPr>
        <w:t xml:space="preserve">      </w:t>
      </w:r>
      <w:r w:rsidR="003B7BC5" w:rsidRPr="00335A7B">
        <w:rPr>
          <w:rFonts w:ascii="Arial" w:eastAsia="ＭＳ 明朝" w:hAnsi="Arial" w:cs="Arial"/>
          <w:b/>
          <w:sz w:val="28"/>
          <w:szCs w:val="28"/>
          <w:lang w:val="en-US"/>
        </w:rPr>
        <w:t xml:space="preserve">       </w:t>
      </w:r>
      <w:r w:rsidRPr="00335A7B">
        <w:rPr>
          <w:rFonts w:ascii="Arial" w:eastAsia="ＭＳ 明朝" w:hAnsi="Arial" w:cs="Arial"/>
          <w:b/>
          <w:sz w:val="28"/>
          <w:szCs w:val="28"/>
          <w:lang w:val="en-US"/>
        </w:rPr>
        <w:t xml:space="preserve"> </w:t>
      </w:r>
      <w:r w:rsidR="00E70099" w:rsidRPr="00335A7B">
        <w:rPr>
          <w:rFonts w:ascii="Arial" w:eastAsia="ＭＳ 明朝" w:hAnsi="Arial" w:cs="Arial"/>
          <w:b/>
          <w:sz w:val="28"/>
          <w:szCs w:val="28"/>
          <w:lang w:val="en-US"/>
        </w:rPr>
        <w:t xml:space="preserve">                         </w:t>
      </w:r>
      <w:r w:rsidRPr="00335A7B">
        <w:rPr>
          <w:rFonts w:ascii="Arial" w:eastAsia="ＭＳ 明朝" w:hAnsi="Arial" w:cs="Arial" w:hint="eastAsia"/>
          <w:b/>
          <w:sz w:val="28"/>
          <w:szCs w:val="28"/>
          <w:lang w:val="en-US"/>
        </w:rPr>
        <w:t xml:space="preserve">      </w:t>
      </w:r>
      <w:r w:rsidRPr="00335A7B">
        <w:rPr>
          <w:rFonts w:ascii="Arial" w:eastAsia="ＭＳ 明朝" w:hAnsi="Arial" w:cs="Arial"/>
          <w:b/>
          <w:sz w:val="28"/>
          <w:szCs w:val="28"/>
          <w:lang w:val="en-US"/>
        </w:rPr>
        <w:t xml:space="preserve"> </w:t>
      </w:r>
      <w:r w:rsidRPr="00335A7B">
        <w:rPr>
          <w:rFonts w:ascii="Arial" w:eastAsia="ＭＳ 明朝" w:hAnsi="Arial" w:cs="Arial" w:hint="eastAsia"/>
          <w:b/>
          <w:sz w:val="28"/>
          <w:szCs w:val="28"/>
          <w:lang w:val="en-US"/>
        </w:rPr>
        <w:t xml:space="preserve"> </w:t>
      </w:r>
      <w:r w:rsidR="00A749EF">
        <w:rPr>
          <w:rFonts w:ascii="Arial" w:eastAsia="ＭＳ 明朝" w:hAnsi="Arial" w:cs="Arial" w:hint="eastAsia"/>
          <w:b/>
          <w:sz w:val="28"/>
          <w:szCs w:val="28"/>
          <w:lang w:val="en-US"/>
        </w:rPr>
        <w:t xml:space="preserve">  </w:t>
      </w:r>
      <w:r w:rsidR="007A5C1C" w:rsidRPr="00335A7B">
        <w:rPr>
          <w:rFonts w:ascii="Arial" w:eastAsia="ＭＳ 明朝" w:hAnsi="Arial" w:cs="Arial"/>
          <w:b/>
          <w:sz w:val="28"/>
          <w:szCs w:val="28"/>
          <w:lang w:val="en-US"/>
        </w:rPr>
        <w:t xml:space="preserve">      </w:t>
      </w:r>
      <w:r w:rsidRPr="00335A7B">
        <w:rPr>
          <w:rFonts w:ascii="Arial" w:eastAsia="ＭＳ 明朝" w:hAnsi="Arial" w:cs="Arial" w:hint="eastAsia"/>
          <w:b/>
          <w:sz w:val="28"/>
          <w:szCs w:val="28"/>
          <w:lang w:val="en-US"/>
        </w:rPr>
        <w:t xml:space="preserve"> </w:t>
      </w:r>
      <w:r w:rsidR="001B4A85" w:rsidRPr="00335A7B">
        <w:rPr>
          <w:rFonts w:ascii="Arial" w:eastAsia="ＭＳ 明朝" w:hAnsi="Arial" w:cs="Arial"/>
          <w:b/>
          <w:sz w:val="28"/>
          <w:szCs w:val="28"/>
          <w:lang w:val="en-US"/>
        </w:rPr>
        <w:t xml:space="preserve"> </w:t>
      </w:r>
      <w:r w:rsidRPr="00335A7B">
        <w:rPr>
          <w:rFonts w:ascii="Arial" w:eastAsia="ＭＳ 明朝" w:hAnsi="Arial" w:cs="Arial"/>
          <w:b/>
          <w:sz w:val="28"/>
          <w:szCs w:val="28"/>
          <w:lang w:val="en-US"/>
        </w:rPr>
        <w:t>R1-</w:t>
      </w:r>
      <w:r w:rsidR="00A749EF" w:rsidRPr="00A749EF">
        <w:t xml:space="preserve"> </w:t>
      </w:r>
      <w:r w:rsidR="00A749EF" w:rsidRPr="00A749EF">
        <w:rPr>
          <w:rFonts w:ascii="Arial" w:eastAsia="ＭＳ 明朝" w:hAnsi="Arial" w:cs="Arial"/>
          <w:b/>
          <w:sz w:val="28"/>
          <w:szCs w:val="28"/>
          <w:lang w:val="en-US"/>
        </w:rPr>
        <w:t>2</w:t>
      </w:r>
      <w:r w:rsidR="00A749EF" w:rsidRPr="00BD5EE6">
        <w:rPr>
          <w:rFonts w:ascii="Arial" w:eastAsia="ＭＳ 明朝" w:hAnsi="Arial" w:cs="Arial"/>
          <w:b/>
          <w:sz w:val="28"/>
          <w:szCs w:val="28"/>
          <w:lang w:val="en-US"/>
        </w:rPr>
        <w:t>50</w:t>
      </w:r>
      <w:r w:rsidR="00BD5EE6" w:rsidRPr="00BD5EE6">
        <w:rPr>
          <w:rFonts w:ascii="Arial" w:eastAsia="ＭＳ 明朝" w:hAnsi="Arial" w:cs="Arial" w:hint="eastAsia"/>
          <w:b/>
          <w:sz w:val="28"/>
          <w:szCs w:val="28"/>
          <w:lang w:val="en-US"/>
        </w:rPr>
        <w:t>6</w:t>
      </w:r>
      <w:r w:rsidR="00BD5EE6" w:rsidRPr="00BD5EE6">
        <w:rPr>
          <w:rFonts w:ascii="Arial" w:eastAsia="ＭＳ 明朝" w:hAnsi="Arial" w:cs="Arial"/>
          <w:b/>
          <w:sz w:val="28"/>
          <w:szCs w:val="28"/>
          <w:lang w:val="en-US"/>
        </w:rPr>
        <w:t>246</w:t>
      </w:r>
    </w:p>
    <w:p w14:paraId="53044396" w14:textId="1CCF9EDE" w:rsidR="00807B0C" w:rsidRDefault="00F84651">
      <w:pPr>
        <w:pStyle w:val="af8"/>
        <w:tabs>
          <w:tab w:val="right" w:pos="10206"/>
        </w:tabs>
        <w:spacing w:after="0" w:afterAutospacing="0"/>
        <w:rPr>
          <w:rFonts w:cs="Arial"/>
          <w:sz w:val="28"/>
          <w:szCs w:val="28"/>
          <w:lang w:val="en-US"/>
        </w:rPr>
      </w:pPr>
      <w:r w:rsidRPr="00F84651">
        <w:rPr>
          <w:rFonts w:eastAsia="PMingLiU" w:cs="Arial"/>
          <w:sz w:val="28"/>
          <w:szCs w:val="28"/>
          <w:lang w:val="en-US" w:eastAsia="zh-TW"/>
        </w:rPr>
        <w:t>Bengaluru</w:t>
      </w:r>
      <w:r w:rsidR="005017E6" w:rsidRPr="00F84651">
        <w:rPr>
          <w:rFonts w:eastAsia="PMingLiU" w:cs="Arial" w:hint="eastAsia"/>
          <w:sz w:val="28"/>
          <w:szCs w:val="28"/>
          <w:lang w:val="en-US" w:eastAsia="zh-TW"/>
        </w:rPr>
        <w:t xml:space="preserve">, </w:t>
      </w:r>
      <w:r w:rsidRPr="00F84651">
        <w:rPr>
          <w:rFonts w:eastAsia="PMingLiU" w:cs="Arial"/>
          <w:sz w:val="28"/>
          <w:szCs w:val="28"/>
          <w:lang w:val="en-US" w:eastAsia="zh-TW"/>
        </w:rPr>
        <w:t>India</w:t>
      </w:r>
      <w:r w:rsidR="000D0C13" w:rsidRPr="00F84651">
        <w:rPr>
          <w:rFonts w:cs="Arial"/>
          <w:sz w:val="28"/>
          <w:szCs w:val="28"/>
          <w:lang w:val="en-US"/>
        </w:rPr>
        <w:t>,</w:t>
      </w:r>
      <w:r w:rsidR="000D0C13" w:rsidRPr="00F84651">
        <w:rPr>
          <w:rFonts w:cs="Arial" w:hint="eastAsia"/>
          <w:sz w:val="28"/>
          <w:szCs w:val="28"/>
          <w:lang w:val="en-US"/>
        </w:rPr>
        <w:t xml:space="preserve"> </w:t>
      </w:r>
      <w:r w:rsidRPr="00F84651">
        <w:rPr>
          <w:rFonts w:eastAsia="PMingLiU" w:cs="Arial"/>
          <w:sz w:val="28"/>
          <w:szCs w:val="28"/>
          <w:lang w:val="en-US" w:eastAsia="zh-TW"/>
        </w:rPr>
        <w:t>Aug</w:t>
      </w:r>
      <w:r w:rsidR="000D0C13" w:rsidRPr="00F84651">
        <w:rPr>
          <w:rFonts w:cs="Arial"/>
          <w:sz w:val="28"/>
          <w:szCs w:val="28"/>
          <w:lang w:val="en-US"/>
        </w:rPr>
        <w:t xml:space="preserve"> </w:t>
      </w:r>
      <w:r w:rsidRPr="00F84651">
        <w:rPr>
          <w:rFonts w:eastAsia="PMingLiU" w:cs="Arial"/>
          <w:sz w:val="28"/>
          <w:szCs w:val="28"/>
          <w:lang w:val="en-US" w:eastAsia="zh-TW"/>
        </w:rPr>
        <w:t>25</w:t>
      </w:r>
      <w:r w:rsidR="000D0C13" w:rsidRPr="00F84651">
        <w:rPr>
          <w:rFonts w:cs="Arial"/>
          <w:sz w:val="28"/>
          <w:szCs w:val="28"/>
          <w:vertAlign w:val="superscript"/>
          <w:lang w:val="en-US"/>
        </w:rPr>
        <w:t>th</w:t>
      </w:r>
      <w:r w:rsidR="000D0C13" w:rsidRPr="00F84651">
        <w:rPr>
          <w:rFonts w:cs="Arial"/>
          <w:sz w:val="28"/>
          <w:szCs w:val="28"/>
          <w:lang w:val="en-US"/>
        </w:rPr>
        <w:t xml:space="preserve"> –</w:t>
      </w:r>
      <w:r w:rsidR="000D0C13" w:rsidRPr="00F84651">
        <w:rPr>
          <w:rFonts w:cs="Arial" w:hint="eastAsia"/>
          <w:sz w:val="28"/>
          <w:szCs w:val="28"/>
          <w:lang w:val="en-US"/>
        </w:rPr>
        <w:t xml:space="preserve"> </w:t>
      </w:r>
      <w:r w:rsidR="005017E6" w:rsidRPr="00F84651">
        <w:rPr>
          <w:rFonts w:eastAsia="PMingLiU" w:cs="Arial" w:hint="eastAsia"/>
          <w:sz w:val="28"/>
          <w:szCs w:val="28"/>
          <w:lang w:val="en-US" w:eastAsia="zh-TW"/>
        </w:rPr>
        <w:t>2</w:t>
      </w:r>
      <w:r w:rsidRPr="00F84651">
        <w:rPr>
          <w:rFonts w:eastAsia="PMingLiU" w:cs="Arial"/>
          <w:sz w:val="28"/>
          <w:szCs w:val="28"/>
          <w:lang w:val="en-US" w:eastAsia="zh-TW"/>
        </w:rPr>
        <w:t>9</w:t>
      </w:r>
      <w:r w:rsidRPr="00F84651">
        <w:rPr>
          <w:rFonts w:eastAsia="PMingLiU" w:cs="Arial"/>
          <w:sz w:val="28"/>
          <w:szCs w:val="28"/>
          <w:vertAlign w:val="superscript"/>
          <w:lang w:val="en-US" w:eastAsia="zh-TW"/>
        </w:rPr>
        <w:t>th</w:t>
      </w:r>
      <w:r w:rsidR="000D0C13" w:rsidRPr="00F84651">
        <w:rPr>
          <w:rFonts w:cs="Arial"/>
          <w:sz w:val="28"/>
          <w:szCs w:val="28"/>
          <w:lang w:val="en-US"/>
        </w:rPr>
        <w:t>, 202</w:t>
      </w:r>
      <w:r w:rsidR="00B00F4A" w:rsidRPr="00F84651">
        <w:rPr>
          <w:rFonts w:cs="Arial"/>
          <w:sz w:val="28"/>
          <w:szCs w:val="28"/>
          <w:lang w:val="en-US"/>
        </w:rPr>
        <w:t>5</w:t>
      </w:r>
    </w:p>
    <w:p w14:paraId="65A1C627" w14:textId="77777777" w:rsidR="00807B0C" w:rsidRPr="00FE6931" w:rsidRDefault="00807B0C">
      <w:pPr>
        <w:pStyle w:val="af8"/>
        <w:tabs>
          <w:tab w:val="right" w:pos="10206"/>
        </w:tabs>
        <w:spacing w:after="0" w:afterAutospacing="0"/>
        <w:rPr>
          <w:rFonts w:eastAsia="ＭＳ ゴシック" w:cs="Arial"/>
          <w:color w:val="000000" w:themeColor="text1"/>
          <w:sz w:val="28"/>
          <w:szCs w:val="28"/>
          <w:lang w:val="en-US"/>
        </w:rPr>
      </w:pPr>
    </w:p>
    <w:p w14:paraId="0A3BBF41" w14:textId="77777777" w:rsidR="00807B0C" w:rsidRDefault="00D56100">
      <w:pPr>
        <w:tabs>
          <w:tab w:val="left" w:pos="1985"/>
        </w:tabs>
        <w:spacing w:after="0" w:afterAutospacing="0"/>
        <w:ind w:left="1985" w:hangingChars="706" w:hanging="1985"/>
        <w:rPr>
          <w:rFonts w:ascii="Arial" w:eastAsia="ＭＳ 明朝" w:hAnsi="Arial" w:cs="Arial"/>
          <w:b/>
          <w:color w:val="000000" w:themeColor="text1"/>
          <w:sz w:val="28"/>
          <w:szCs w:val="28"/>
          <w:lang w:val="en-US"/>
        </w:rPr>
      </w:pPr>
      <w:bookmarkStart w:id="2" w:name="_Ref133120545"/>
      <w:bookmarkEnd w:id="1"/>
      <w:r>
        <w:rPr>
          <w:rFonts w:ascii="Arial" w:hAnsi="Arial" w:cs="Arial"/>
          <w:b/>
          <w:color w:val="000000" w:themeColor="text1"/>
          <w:sz w:val="28"/>
          <w:szCs w:val="28"/>
          <w:lang w:val="en-US"/>
        </w:rPr>
        <w:t>Source:</w:t>
      </w:r>
      <w:r>
        <w:rPr>
          <w:rFonts w:ascii="Arial" w:hAnsi="Arial" w:cs="Arial"/>
          <w:b/>
          <w:color w:val="000000" w:themeColor="text1"/>
          <w:sz w:val="28"/>
          <w:szCs w:val="28"/>
          <w:lang w:val="en-US"/>
        </w:rPr>
        <w:tab/>
        <w:t>S</w:t>
      </w:r>
      <w:r>
        <w:rPr>
          <w:rFonts w:ascii="Arial" w:eastAsia="ＭＳ 明朝" w:hAnsi="Arial" w:cs="Arial"/>
          <w:b/>
          <w:color w:val="000000" w:themeColor="text1"/>
          <w:sz w:val="28"/>
          <w:szCs w:val="28"/>
          <w:lang w:val="en-US"/>
        </w:rPr>
        <w:t>harp</w:t>
      </w:r>
    </w:p>
    <w:p w14:paraId="3124E879" w14:textId="05ADCB57" w:rsidR="00807B0C" w:rsidRDefault="00D56100">
      <w:pPr>
        <w:spacing w:after="0" w:afterAutospacing="0"/>
        <w:ind w:left="1985" w:hangingChars="706" w:hanging="1985"/>
        <w:rPr>
          <w:rFonts w:ascii="Arial" w:eastAsia="ＭＳ 明朝" w:hAnsi="Arial" w:cs="Arial"/>
          <w:b/>
          <w:color w:val="000000" w:themeColor="text1"/>
          <w:sz w:val="28"/>
          <w:szCs w:val="28"/>
          <w:lang w:val="en-US"/>
        </w:rPr>
      </w:pPr>
      <w:r>
        <w:rPr>
          <w:rFonts w:ascii="Arial" w:hAnsi="Arial" w:cs="Arial"/>
          <w:b/>
          <w:color w:val="000000" w:themeColor="text1"/>
          <w:sz w:val="28"/>
          <w:szCs w:val="28"/>
          <w:lang w:val="en-US"/>
        </w:rPr>
        <w:t>Title:</w:t>
      </w:r>
      <w:r>
        <w:rPr>
          <w:rFonts w:ascii="Arial" w:hAnsi="Arial" w:cs="Arial"/>
          <w:b/>
          <w:color w:val="000000" w:themeColor="text1"/>
          <w:sz w:val="28"/>
          <w:szCs w:val="28"/>
          <w:lang w:val="en-US"/>
        </w:rPr>
        <w:tab/>
      </w:r>
      <w:r w:rsidR="002A6417">
        <w:rPr>
          <w:rFonts w:ascii="Arial" w:hAnsi="Arial" w:cs="Arial" w:hint="eastAsia"/>
          <w:b/>
          <w:color w:val="000000" w:themeColor="text1"/>
          <w:sz w:val="28"/>
          <w:szCs w:val="28"/>
          <w:lang w:val="en-US"/>
        </w:rPr>
        <w:t>Remaining</w:t>
      </w:r>
      <w:r w:rsidR="002A6417">
        <w:rPr>
          <w:rFonts w:ascii="Arial" w:hAnsi="Arial" w:cs="Arial"/>
          <w:b/>
          <w:color w:val="000000" w:themeColor="text1"/>
          <w:sz w:val="28"/>
          <w:szCs w:val="28"/>
          <w:lang w:val="en-US"/>
        </w:rPr>
        <w:t xml:space="preserve"> issues</w:t>
      </w:r>
      <w:r w:rsidR="00B37288">
        <w:rPr>
          <w:rFonts w:ascii="Arial" w:hAnsi="Arial" w:cs="Arial"/>
          <w:b/>
          <w:color w:val="000000" w:themeColor="text1"/>
          <w:sz w:val="28"/>
          <w:szCs w:val="28"/>
          <w:lang w:val="en-US"/>
        </w:rPr>
        <w:t xml:space="preserve"> on specification support for beam management</w:t>
      </w:r>
    </w:p>
    <w:p w14:paraId="6FF724D9" w14:textId="1D810F77" w:rsidR="00807B0C" w:rsidRDefault="00D56100">
      <w:pPr>
        <w:spacing w:after="0" w:afterAutospacing="0"/>
        <w:ind w:left="1985" w:hangingChars="706" w:hanging="1985"/>
        <w:rPr>
          <w:rFonts w:ascii="Arial" w:eastAsiaTheme="minorEastAsia" w:hAnsi="Arial" w:cs="Arial"/>
          <w:b/>
          <w:color w:val="000000" w:themeColor="text1"/>
          <w:sz w:val="28"/>
          <w:szCs w:val="28"/>
          <w:lang w:val="en-US" w:eastAsia="zh-CN"/>
        </w:rPr>
      </w:pPr>
      <w:r>
        <w:rPr>
          <w:rFonts w:ascii="Arial" w:hAnsi="Arial" w:cs="Arial"/>
          <w:b/>
          <w:color w:val="000000" w:themeColor="text1"/>
          <w:sz w:val="28"/>
          <w:szCs w:val="28"/>
          <w:lang w:val="en-US"/>
        </w:rPr>
        <w:t>Agenda Item:</w:t>
      </w:r>
      <w:r>
        <w:rPr>
          <w:rFonts w:ascii="Arial" w:hAnsi="Arial" w:cs="Arial"/>
          <w:b/>
          <w:color w:val="000000" w:themeColor="text1"/>
          <w:sz w:val="28"/>
          <w:szCs w:val="28"/>
          <w:lang w:val="en-US"/>
        </w:rPr>
        <w:tab/>
      </w:r>
      <w:r w:rsidR="009730CB">
        <w:rPr>
          <w:rFonts w:ascii="Arial" w:hAnsi="Arial" w:cs="Arial"/>
          <w:b/>
          <w:color w:val="000000" w:themeColor="text1"/>
          <w:sz w:val="28"/>
          <w:szCs w:val="28"/>
          <w:lang w:val="en-US"/>
        </w:rPr>
        <w:t>8</w:t>
      </w:r>
      <w:r>
        <w:rPr>
          <w:rFonts w:ascii="Arial" w:hAnsi="Arial" w:cs="Arial"/>
          <w:b/>
          <w:color w:val="000000" w:themeColor="text1"/>
          <w:sz w:val="28"/>
          <w:szCs w:val="28"/>
          <w:lang w:val="en-US"/>
        </w:rPr>
        <w:t>.</w:t>
      </w:r>
      <w:r w:rsidR="00B37288">
        <w:rPr>
          <w:rFonts w:ascii="Arial" w:hAnsi="Arial" w:cs="Arial"/>
          <w:b/>
          <w:color w:val="000000" w:themeColor="text1"/>
          <w:sz w:val="28"/>
          <w:szCs w:val="28"/>
          <w:lang w:val="en-US"/>
        </w:rPr>
        <w:t>1.1</w:t>
      </w:r>
    </w:p>
    <w:p w14:paraId="774D9031" w14:textId="77777777" w:rsidR="00807B0C" w:rsidRDefault="00D56100">
      <w:pPr>
        <w:pBdr>
          <w:bottom w:val="single" w:sz="12" w:space="1" w:color="auto"/>
        </w:pBdr>
        <w:ind w:left="1985" w:hangingChars="706" w:hanging="1985"/>
        <w:rPr>
          <w:rFonts w:ascii="Arial" w:hAnsi="Arial" w:cs="Arial"/>
          <w:b/>
          <w:color w:val="000000" w:themeColor="text1"/>
          <w:sz w:val="28"/>
          <w:szCs w:val="28"/>
          <w:lang w:val="en-US"/>
        </w:rPr>
      </w:pPr>
      <w:r>
        <w:rPr>
          <w:rFonts w:ascii="Arial" w:hAnsi="Arial" w:cs="Arial"/>
          <w:b/>
          <w:color w:val="000000" w:themeColor="text1"/>
          <w:sz w:val="28"/>
          <w:szCs w:val="28"/>
          <w:lang w:val="en-US"/>
        </w:rPr>
        <w:t>Document for:</w:t>
      </w:r>
      <w:r>
        <w:rPr>
          <w:rFonts w:ascii="Arial" w:hAnsi="Arial" w:cs="Arial"/>
          <w:b/>
          <w:color w:val="000000" w:themeColor="text1"/>
          <w:sz w:val="28"/>
          <w:szCs w:val="28"/>
          <w:lang w:val="en-US"/>
        </w:rPr>
        <w:tab/>
        <w:t>Discussion</w:t>
      </w:r>
      <w:bookmarkStart w:id="3" w:name="DocumentFor"/>
      <w:bookmarkEnd w:id="3"/>
      <w:r>
        <w:rPr>
          <w:rFonts w:ascii="Arial" w:hAnsi="Arial" w:cs="Arial"/>
          <w:b/>
          <w:color w:val="000000" w:themeColor="text1"/>
          <w:sz w:val="28"/>
          <w:szCs w:val="28"/>
          <w:lang w:val="en-US"/>
        </w:rPr>
        <w:t xml:space="preserve"> and Decision</w:t>
      </w:r>
    </w:p>
    <w:p w14:paraId="75A18F46" w14:textId="77777777" w:rsidR="00807B0C" w:rsidRDefault="00D56100">
      <w:pPr>
        <w:pStyle w:val="11"/>
        <w:spacing w:after="180"/>
        <w:rPr>
          <w:color w:val="000000" w:themeColor="text1"/>
          <w:lang w:val="en-US"/>
        </w:rPr>
      </w:pPr>
      <w:r>
        <w:rPr>
          <w:color w:val="000000" w:themeColor="text1"/>
          <w:lang w:val="en-US"/>
        </w:rPr>
        <w:t>Introduction</w:t>
      </w:r>
      <w:bookmarkEnd w:id="2"/>
    </w:p>
    <w:p w14:paraId="52026AC9" w14:textId="7631A286" w:rsidR="00807B0C" w:rsidRPr="003015B5" w:rsidRDefault="004C60AB">
      <w:pPr>
        <w:spacing w:before="240" w:after="240" w:afterAutospacing="0"/>
        <w:rPr>
          <w:rFonts w:eastAsia="SimSun"/>
          <w:color w:val="000000" w:themeColor="text1"/>
          <w:szCs w:val="24"/>
          <w:lang w:val="en-US"/>
        </w:rPr>
      </w:pPr>
      <w:r>
        <w:rPr>
          <w:rFonts w:eastAsia="ＭＳ 明朝"/>
          <w:color w:val="000000" w:themeColor="text1"/>
        </w:rPr>
        <w:t>The</w:t>
      </w:r>
      <w:r w:rsidR="00CA1E8D">
        <w:rPr>
          <w:rFonts w:eastAsia="ＭＳ 明朝"/>
          <w:color w:val="000000" w:themeColor="text1"/>
        </w:rPr>
        <w:t xml:space="preserve"> </w:t>
      </w:r>
      <w:r w:rsidR="00D56100" w:rsidRPr="003015B5">
        <w:rPr>
          <w:rFonts w:eastAsia="ＭＳ 明朝"/>
          <w:color w:val="000000" w:themeColor="text1"/>
        </w:rPr>
        <w:t>Rel-1</w:t>
      </w:r>
      <w:r w:rsidR="003015B5" w:rsidRPr="003015B5">
        <w:rPr>
          <w:rFonts w:eastAsia="ＭＳ 明朝"/>
          <w:color w:val="000000" w:themeColor="text1"/>
        </w:rPr>
        <w:t>9</w:t>
      </w:r>
      <w:r w:rsidR="00D56100" w:rsidRPr="003015B5">
        <w:rPr>
          <w:rFonts w:eastAsia="ＭＳ 明朝"/>
          <w:color w:val="000000" w:themeColor="text1"/>
        </w:rPr>
        <w:t xml:space="preserve"> work item on </w:t>
      </w:r>
      <w:r w:rsidR="003015B5" w:rsidRPr="003015B5">
        <w:rPr>
          <w:rFonts w:eastAsia="ＭＳ 明朝"/>
          <w:color w:val="000000" w:themeColor="text1"/>
        </w:rPr>
        <w:t xml:space="preserve">AI/ML for NR air interface </w:t>
      </w:r>
      <w:r w:rsidR="00F570E4">
        <w:rPr>
          <w:rFonts w:eastAsia="ＭＳ 明朝"/>
          <w:color w:val="000000" w:themeColor="text1"/>
        </w:rPr>
        <w:t xml:space="preserve">[1] </w:t>
      </w:r>
      <w:r w:rsidR="00D56100" w:rsidRPr="003015B5">
        <w:rPr>
          <w:rFonts w:eastAsia="ＭＳ 明朝"/>
          <w:color w:val="000000" w:themeColor="text1"/>
        </w:rPr>
        <w:t xml:space="preserve">has the following objectives to </w:t>
      </w:r>
      <w:r w:rsidR="003015B5" w:rsidRPr="003015B5">
        <w:rPr>
          <w:rFonts w:eastAsia="ＭＳ 明朝"/>
          <w:color w:val="000000" w:themeColor="text1"/>
        </w:rPr>
        <w:t xml:space="preserve">provide specification </w:t>
      </w:r>
      <w:r w:rsidR="00D56100" w:rsidRPr="003015B5">
        <w:rPr>
          <w:rFonts w:eastAsia="ＭＳ 明朝"/>
          <w:color w:val="000000" w:themeColor="text1"/>
        </w:rPr>
        <w:t xml:space="preserve">support </w:t>
      </w:r>
      <w:r w:rsidR="003015B5" w:rsidRPr="003015B5">
        <w:rPr>
          <w:rFonts w:eastAsia="ＭＳ 明朝"/>
          <w:color w:val="000000" w:themeColor="text1"/>
        </w:rPr>
        <w:t>for</w:t>
      </w:r>
      <w:r w:rsidR="00D56100" w:rsidRPr="003015B5">
        <w:rPr>
          <w:rFonts w:eastAsia="ＭＳ 明朝"/>
          <w:color w:val="000000" w:themeColor="text1"/>
        </w:rPr>
        <w:t xml:space="preserve"> </w:t>
      </w:r>
      <w:r w:rsidR="003015B5" w:rsidRPr="003015B5">
        <w:rPr>
          <w:rFonts w:eastAsia="ＭＳ 明朝"/>
          <w:color w:val="000000" w:themeColor="text1"/>
        </w:rPr>
        <w:t>beam management</w:t>
      </w:r>
      <w:r w:rsidR="00D56100" w:rsidRPr="003015B5">
        <w:rPr>
          <w:rFonts w:eastAsia="ＭＳ 明朝"/>
          <w:color w:val="000000" w:themeColor="text1"/>
        </w:rPr>
        <w:t>.</w:t>
      </w:r>
      <w:r w:rsidR="00D56100" w:rsidRPr="003015B5">
        <w:rPr>
          <w:rFonts w:eastAsia="SimSun"/>
          <w:color w:val="000000" w:themeColor="text1"/>
          <w:szCs w:val="24"/>
          <w:lang w:val="en-US"/>
        </w:rPr>
        <w:t xml:space="preserve"> </w:t>
      </w:r>
    </w:p>
    <w:tbl>
      <w:tblPr>
        <w:tblStyle w:val="aff"/>
        <w:tblW w:w="0" w:type="auto"/>
        <w:tblLook w:val="04A0" w:firstRow="1" w:lastRow="0" w:firstColumn="1" w:lastColumn="0" w:noHBand="0" w:noVBand="1"/>
      </w:tblPr>
      <w:tblGrid>
        <w:gridCol w:w="9954"/>
      </w:tblGrid>
      <w:tr w:rsidR="003015B5" w14:paraId="41AD09F6" w14:textId="77777777" w:rsidTr="003015B5">
        <w:tc>
          <w:tcPr>
            <w:tcW w:w="9954" w:type="dxa"/>
          </w:tcPr>
          <w:p w14:paraId="5EF4C1FF" w14:textId="77777777" w:rsidR="003015B5" w:rsidRPr="003015B5" w:rsidRDefault="003015B5" w:rsidP="003E74ED">
            <w:pPr>
              <w:numPr>
                <w:ilvl w:val="0"/>
                <w:numId w:val="14"/>
              </w:numPr>
              <w:overflowPunct w:val="0"/>
              <w:autoSpaceDE w:val="0"/>
              <w:autoSpaceDN w:val="0"/>
              <w:adjustRightInd w:val="0"/>
              <w:snapToGrid/>
              <w:spacing w:after="0" w:afterAutospacing="0"/>
              <w:jc w:val="left"/>
              <w:rPr>
                <w:rFonts w:eastAsia="Malgun Gothic"/>
                <w:bCs/>
                <w:sz w:val="20"/>
                <w:lang w:eastAsia="en-GB"/>
              </w:rPr>
            </w:pPr>
            <w:r w:rsidRPr="003015B5">
              <w:rPr>
                <w:rFonts w:eastAsia="Malgun Gothic"/>
                <w:bCs/>
                <w:sz w:val="20"/>
                <w:lang w:eastAsia="en-GB"/>
              </w:rPr>
              <w:t>Beam management - DL Tx beam prediction for both UE-sided model and NW-sided model, encompassing [RAN1/RAN2]:</w:t>
            </w:r>
          </w:p>
          <w:p w14:paraId="6EC34EBE" w14:textId="77777777" w:rsidR="003015B5" w:rsidRPr="003015B5" w:rsidRDefault="003015B5" w:rsidP="003E74ED">
            <w:pPr>
              <w:numPr>
                <w:ilvl w:val="1"/>
                <w:numId w:val="14"/>
              </w:numPr>
              <w:overflowPunct w:val="0"/>
              <w:autoSpaceDE w:val="0"/>
              <w:autoSpaceDN w:val="0"/>
              <w:adjustRightInd w:val="0"/>
              <w:snapToGrid/>
              <w:spacing w:after="0" w:afterAutospacing="0"/>
              <w:jc w:val="left"/>
              <w:rPr>
                <w:rFonts w:eastAsia="Malgun Gothic"/>
                <w:bCs/>
                <w:sz w:val="20"/>
                <w:lang w:eastAsia="en-GB"/>
              </w:rPr>
            </w:pPr>
            <w:r w:rsidRPr="003015B5">
              <w:rPr>
                <w:rFonts w:eastAsia="Malgun Gothic"/>
                <w:bCs/>
                <w:sz w:val="20"/>
                <w:lang w:eastAsia="en-GB"/>
              </w:rPr>
              <w:t>Spatial-domain DL Tx beam prediction for Set A of beams based on measurement results of Set B of beams (“BM-Case1”)</w:t>
            </w:r>
          </w:p>
          <w:p w14:paraId="55B0B992" w14:textId="77777777" w:rsidR="003015B5" w:rsidRPr="003015B5" w:rsidRDefault="003015B5" w:rsidP="003E74ED">
            <w:pPr>
              <w:numPr>
                <w:ilvl w:val="1"/>
                <w:numId w:val="14"/>
              </w:numPr>
              <w:overflowPunct w:val="0"/>
              <w:autoSpaceDE w:val="0"/>
              <w:autoSpaceDN w:val="0"/>
              <w:adjustRightInd w:val="0"/>
              <w:snapToGrid/>
              <w:spacing w:after="0" w:afterAutospacing="0"/>
              <w:jc w:val="left"/>
              <w:rPr>
                <w:rFonts w:eastAsia="Malgun Gothic"/>
                <w:bCs/>
                <w:sz w:val="20"/>
                <w:lang w:eastAsia="en-GB"/>
              </w:rPr>
            </w:pPr>
            <w:r w:rsidRPr="003015B5">
              <w:rPr>
                <w:rFonts w:eastAsia="Malgun Gothic"/>
                <w:bCs/>
                <w:sz w:val="20"/>
                <w:lang w:eastAsia="en-GB"/>
              </w:rPr>
              <w:t>Temporal DL Tx beam prediction for Set A of beams based on the historic measurement results of Set B of beams (“BM-Case2”)</w:t>
            </w:r>
          </w:p>
          <w:p w14:paraId="77CBFB44" w14:textId="77777777" w:rsidR="003015B5" w:rsidRPr="003015B5" w:rsidRDefault="003015B5" w:rsidP="003E74ED">
            <w:pPr>
              <w:numPr>
                <w:ilvl w:val="1"/>
                <w:numId w:val="14"/>
              </w:numPr>
              <w:overflowPunct w:val="0"/>
              <w:autoSpaceDE w:val="0"/>
              <w:autoSpaceDN w:val="0"/>
              <w:adjustRightInd w:val="0"/>
              <w:snapToGrid/>
              <w:spacing w:after="0" w:afterAutospacing="0"/>
              <w:jc w:val="left"/>
              <w:rPr>
                <w:rFonts w:eastAsia="Malgun Gothic"/>
                <w:bCs/>
                <w:sz w:val="20"/>
                <w:lang w:eastAsia="en-GB"/>
              </w:rPr>
            </w:pPr>
            <w:r w:rsidRPr="003015B5">
              <w:rPr>
                <w:rFonts w:eastAsia="Malgun Gothic"/>
                <w:bCs/>
                <w:sz w:val="20"/>
                <w:lang w:eastAsia="en-GB"/>
              </w:rPr>
              <w:t>Specify necessary signalling/mechanism(s) to facilitate LCM operations specific to the Beam Management use cases, if any</w:t>
            </w:r>
          </w:p>
          <w:p w14:paraId="677348C0" w14:textId="77777777" w:rsidR="003015B5" w:rsidRPr="003015B5" w:rsidRDefault="003015B5" w:rsidP="003E74ED">
            <w:pPr>
              <w:numPr>
                <w:ilvl w:val="1"/>
                <w:numId w:val="14"/>
              </w:numPr>
              <w:overflowPunct w:val="0"/>
              <w:autoSpaceDE w:val="0"/>
              <w:autoSpaceDN w:val="0"/>
              <w:adjustRightInd w:val="0"/>
              <w:snapToGrid/>
              <w:spacing w:after="0" w:afterAutospacing="0"/>
              <w:jc w:val="left"/>
              <w:rPr>
                <w:rFonts w:eastAsia="Malgun Gothic"/>
                <w:bCs/>
                <w:sz w:val="20"/>
                <w:lang w:eastAsia="en-GB"/>
              </w:rPr>
            </w:pPr>
            <w:r w:rsidRPr="003015B5">
              <w:rPr>
                <w:rFonts w:eastAsia="Malgun Gothic"/>
                <w:bCs/>
                <w:sz w:val="20"/>
                <w:lang w:eastAsia="en-GB"/>
              </w:rPr>
              <w:t xml:space="preserve">Enabling method(s) to ensure consistency between training and inference regarding NW-side additional conditions (if identified) for inference at UE </w:t>
            </w:r>
          </w:p>
          <w:p w14:paraId="7E0FDD63" w14:textId="588AF1D4" w:rsidR="003015B5" w:rsidRPr="003015B5" w:rsidRDefault="003015B5" w:rsidP="003015B5">
            <w:pPr>
              <w:overflowPunct w:val="0"/>
              <w:autoSpaceDE w:val="0"/>
              <w:autoSpaceDN w:val="0"/>
              <w:adjustRightInd w:val="0"/>
              <w:snapToGrid/>
              <w:spacing w:after="0" w:afterAutospacing="0"/>
              <w:ind w:left="360" w:firstLine="720"/>
              <w:jc w:val="left"/>
              <w:rPr>
                <w:rFonts w:eastAsia="Malgun Gothic"/>
                <w:bCs/>
                <w:sz w:val="20"/>
                <w:lang w:eastAsia="en-GB"/>
              </w:rPr>
            </w:pPr>
            <w:r w:rsidRPr="003015B5">
              <w:rPr>
                <w:rFonts w:eastAsia="Malgun Gothic"/>
                <w:bCs/>
                <w:sz w:val="20"/>
                <w:lang w:eastAsia="en-GB"/>
              </w:rPr>
              <w:t>NOTE: Strive for common framework design to support both BM-Case1 and BM-Case2</w:t>
            </w:r>
          </w:p>
        </w:tc>
      </w:tr>
    </w:tbl>
    <w:p w14:paraId="3631BEEB" w14:textId="23EBBDE2" w:rsidR="00B6569B" w:rsidRDefault="00D56100">
      <w:pPr>
        <w:spacing w:before="100" w:beforeAutospacing="1"/>
        <w:rPr>
          <w:rFonts w:eastAsia="ＭＳ 明朝"/>
          <w:color w:val="000000" w:themeColor="text1"/>
        </w:rPr>
      </w:pPr>
      <w:r>
        <w:rPr>
          <w:rFonts w:eastAsia="ＭＳ 明朝"/>
          <w:color w:val="000000" w:themeColor="text1"/>
        </w:rPr>
        <w:t>In this contribution, we discuss</w:t>
      </w:r>
      <w:r w:rsidR="00190B36">
        <w:rPr>
          <w:rFonts w:eastAsia="ＭＳ 明朝"/>
          <w:color w:val="000000" w:themeColor="text1"/>
        </w:rPr>
        <w:t xml:space="preserve"> </w:t>
      </w:r>
      <w:r w:rsidR="00417976">
        <w:rPr>
          <w:rFonts w:eastAsia="ＭＳ 明朝" w:hint="eastAsia"/>
          <w:color w:val="000000" w:themeColor="text1"/>
        </w:rPr>
        <w:t>r</w:t>
      </w:r>
      <w:r w:rsidR="00417976">
        <w:rPr>
          <w:rFonts w:eastAsia="ＭＳ 明朝"/>
          <w:color w:val="000000" w:themeColor="text1"/>
        </w:rPr>
        <w:t xml:space="preserve">emaining issues </w:t>
      </w:r>
      <w:r w:rsidR="00284EEB">
        <w:rPr>
          <w:rFonts w:eastAsia="ＭＳ 明朝"/>
          <w:color w:val="000000" w:themeColor="text1"/>
        </w:rPr>
        <w:t>on</w:t>
      </w:r>
      <w:r w:rsidR="00190B36">
        <w:rPr>
          <w:rFonts w:eastAsia="ＭＳ 明朝"/>
          <w:color w:val="000000" w:themeColor="text1"/>
        </w:rPr>
        <w:t xml:space="preserve"> beam management</w:t>
      </w:r>
      <w:r>
        <w:rPr>
          <w:rFonts w:eastAsia="ＭＳ 明朝"/>
          <w:color w:val="000000" w:themeColor="text1"/>
        </w:rPr>
        <w:t>.</w:t>
      </w:r>
    </w:p>
    <w:p w14:paraId="05F6B6BB" w14:textId="782C68A1" w:rsidR="00A317F4" w:rsidRPr="00ED36A4" w:rsidRDefault="00D56100" w:rsidP="00A317F4">
      <w:pPr>
        <w:pStyle w:val="11"/>
        <w:spacing w:after="180"/>
        <w:rPr>
          <w:color w:val="000000" w:themeColor="text1"/>
          <w:lang w:val="en-US"/>
        </w:rPr>
      </w:pPr>
      <w:bookmarkStart w:id="4" w:name="OLE_LINK1"/>
      <w:r>
        <w:rPr>
          <w:color w:val="000000" w:themeColor="text1"/>
          <w:lang w:val="en-US"/>
        </w:rPr>
        <w:t>Discussions</w:t>
      </w:r>
    </w:p>
    <w:p w14:paraId="4C015FB7" w14:textId="1B6083AB" w:rsidR="00A317F4" w:rsidRDefault="00A317F4" w:rsidP="00A317F4">
      <w:pPr>
        <w:pStyle w:val="20"/>
        <w:rPr>
          <w:rFonts w:eastAsiaTheme="minorEastAsia"/>
          <w:bCs/>
        </w:rPr>
      </w:pPr>
      <w:r>
        <w:rPr>
          <w:rFonts w:eastAsiaTheme="minorEastAsia" w:hint="eastAsia"/>
          <w:bCs/>
        </w:rPr>
        <w:t xml:space="preserve">NW-sided </w:t>
      </w:r>
      <w:r w:rsidR="00BD38D6">
        <w:rPr>
          <w:rFonts w:eastAsiaTheme="minorEastAsia" w:hint="eastAsia"/>
          <w:bCs/>
        </w:rPr>
        <w:t xml:space="preserve">model </w:t>
      </w:r>
      <w:r w:rsidR="005067AF">
        <w:rPr>
          <w:rFonts w:eastAsiaTheme="minorEastAsia" w:hint="eastAsia"/>
          <w:bCs/>
        </w:rPr>
        <w:t>for inference report</w:t>
      </w:r>
    </w:p>
    <w:p w14:paraId="514B9BDD" w14:textId="4BB10B85" w:rsidR="00A317F4" w:rsidRPr="00A317F4" w:rsidRDefault="00BD38D6" w:rsidP="00A317F4">
      <w:r>
        <w:rPr>
          <w:rFonts w:hint="eastAsia"/>
          <w:color w:val="000000" w:themeColor="text1"/>
        </w:rPr>
        <w:t xml:space="preserve">Contents to be </w:t>
      </w:r>
      <w:r>
        <w:rPr>
          <w:color w:val="000000" w:themeColor="text1"/>
        </w:rPr>
        <w:t>reported</w:t>
      </w:r>
      <w:r>
        <w:rPr>
          <w:rFonts w:hint="eastAsia"/>
          <w:color w:val="000000" w:themeColor="text1"/>
        </w:rPr>
        <w:t xml:space="preserve"> for NW-side model</w:t>
      </w:r>
      <w:r>
        <w:rPr>
          <w:color w:val="000000" w:themeColor="text1"/>
        </w:rPr>
        <w:t>’</w:t>
      </w:r>
      <w:r>
        <w:rPr>
          <w:rFonts w:hint="eastAsia"/>
          <w:color w:val="000000" w:themeColor="text1"/>
        </w:rPr>
        <w:t xml:space="preserve">s inference was agreed as below. </w:t>
      </w:r>
    </w:p>
    <w:tbl>
      <w:tblPr>
        <w:tblStyle w:val="aff"/>
        <w:tblW w:w="0" w:type="auto"/>
        <w:tblLook w:val="04A0" w:firstRow="1" w:lastRow="0" w:firstColumn="1" w:lastColumn="0" w:noHBand="0" w:noVBand="1"/>
      </w:tblPr>
      <w:tblGrid>
        <w:gridCol w:w="9954"/>
      </w:tblGrid>
      <w:tr w:rsidR="00A317F4" w:rsidRPr="003C031D" w14:paraId="5AC30B70" w14:textId="77777777" w:rsidTr="00A317F4">
        <w:tc>
          <w:tcPr>
            <w:tcW w:w="9954" w:type="dxa"/>
          </w:tcPr>
          <w:p w14:paraId="16B98ACC" w14:textId="39DD6482" w:rsidR="00A317F4" w:rsidRPr="00A317F4" w:rsidRDefault="00A317F4" w:rsidP="00A317F4">
            <w:pPr>
              <w:snapToGrid/>
              <w:spacing w:after="180" w:afterAutospacing="0"/>
              <w:jc w:val="left"/>
              <w:rPr>
                <w:rFonts w:ascii="Calibri" w:eastAsiaTheme="minorEastAsia" w:hAnsi="Calibri" w:cs="Calibri"/>
                <w:sz w:val="20"/>
                <w:highlight w:val="green"/>
                <w:lang w:val="en-US"/>
              </w:rPr>
            </w:pPr>
            <w:r w:rsidRPr="00A317F4">
              <w:rPr>
                <w:rFonts w:ascii="Calibri" w:eastAsia="DengXian" w:hAnsi="Calibri" w:cs="Calibri"/>
                <w:sz w:val="20"/>
                <w:highlight w:val="green"/>
                <w:lang w:val="en-US" w:eastAsia="zh-CN"/>
              </w:rPr>
              <w:t>Agreement</w:t>
            </w:r>
            <w:r>
              <w:rPr>
                <w:rFonts w:ascii="Calibri" w:eastAsiaTheme="minorEastAsia" w:hAnsi="Calibri" w:cs="Calibri" w:hint="eastAsia"/>
                <w:sz w:val="20"/>
                <w:highlight w:val="green"/>
                <w:lang w:val="en-US"/>
              </w:rPr>
              <w:t xml:space="preserve"> (RAN1#117)</w:t>
            </w:r>
          </w:p>
          <w:p w14:paraId="670E772B" w14:textId="77777777" w:rsidR="00A317F4" w:rsidRPr="00A317F4" w:rsidRDefault="00A317F4" w:rsidP="00A317F4">
            <w:pPr>
              <w:snapToGrid/>
              <w:spacing w:after="180" w:afterAutospacing="0"/>
              <w:jc w:val="left"/>
              <w:rPr>
                <w:rFonts w:ascii="Calibri" w:eastAsia="Times New Roman" w:hAnsi="Calibri" w:cs="Calibri"/>
                <w:sz w:val="20"/>
                <w:lang w:val="en-US" w:eastAsia="zh-CN"/>
              </w:rPr>
            </w:pPr>
            <w:r w:rsidRPr="00A317F4">
              <w:rPr>
                <w:rFonts w:ascii="Calibri" w:eastAsia="Malgun Gothic" w:hAnsi="Calibri" w:cs="Calibri"/>
                <w:sz w:val="20"/>
                <w:lang w:val="en-US" w:eastAsia="ko-KR"/>
              </w:rPr>
              <w:t>For NW-sided model,</w:t>
            </w:r>
            <w:r w:rsidRPr="00A317F4">
              <w:rPr>
                <w:rFonts w:ascii="Calibri" w:eastAsia="Malgun Gothic" w:hAnsi="Calibri" w:cs="Calibri"/>
                <w:sz w:val="20"/>
                <w:lang w:eastAsia="ko-KR"/>
              </w:rPr>
              <w:t xml:space="preserve"> for inference report, at least for BM-Case 1</w:t>
            </w:r>
            <w:r w:rsidRPr="00A317F4">
              <w:rPr>
                <w:rFonts w:ascii="Calibri" w:eastAsia="DengXian" w:hAnsi="Calibri" w:cs="Calibri"/>
                <w:sz w:val="20"/>
                <w:lang w:eastAsia="zh-CN"/>
              </w:rPr>
              <w:t>,</w:t>
            </w:r>
            <w:r w:rsidRPr="00A317F4">
              <w:rPr>
                <w:rFonts w:ascii="Calibri" w:eastAsia="Malgun Gothic" w:hAnsi="Calibri" w:cs="Calibri"/>
                <w:sz w:val="20"/>
                <w:lang w:eastAsia="ko-KR"/>
              </w:rPr>
              <w:t xml:space="preserve"> </w:t>
            </w:r>
            <w:r w:rsidRPr="00A317F4">
              <w:rPr>
                <w:rFonts w:ascii="Calibri" w:eastAsia="Times New Roman" w:hAnsi="Calibri" w:cs="Calibri"/>
                <w:sz w:val="20"/>
                <w:lang w:val="en-US" w:eastAsia="zh-CN"/>
              </w:rPr>
              <w:t xml:space="preserve">the content in a beam report in L1 signaling, support </w:t>
            </w:r>
          </w:p>
          <w:p w14:paraId="30FE9C44" w14:textId="77777777" w:rsidR="00A317F4" w:rsidRPr="00A317F4" w:rsidRDefault="00A317F4">
            <w:pPr>
              <w:widowControl w:val="0"/>
              <w:numPr>
                <w:ilvl w:val="0"/>
                <w:numId w:val="18"/>
              </w:numPr>
              <w:snapToGrid/>
              <w:spacing w:after="180" w:afterAutospacing="0"/>
              <w:jc w:val="left"/>
              <w:rPr>
                <w:rFonts w:ascii="Calibri" w:eastAsia="Malgun Gothic" w:hAnsi="Calibri" w:cs="Calibri"/>
                <w:sz w:val="20"/>
                <w:lang w:eastAsia="ko-KR"/>
              </w:rPr>
            </w:pPr>
            <w:r w:rsidRPr="00A317F4">
              <w:rPr>
                <w:rFonts w:ascii="Calibri" w:eastAsia="Malgun Gothic" w:hAnsi="Calibri" w:cs="Calibri"/>
                <w:sz w:val="20"/>
                <w:lang w:eastAsia="ko-KR"/>
              </w:rPr>
              <w:t>L1-RSRPs and corresponding beam information of Top</w:t>
            </w:r>
            <w:r w:rsidRPr="00A317F4">
              <w:rPr>
                <w:rFonts w:ascii="Calibri" w:eastAsia="DengXian" w:hAnsi="Calibri" w:cs="Calibri"/>
                <w:sz w:val="20"/>
                <w:lang w:eastAsia="zh-CN"/>
              </w:rPr>
              <w:t xml:space="preserve"> M</w:t>
            </w:r>
            <w:r w:rsidRPr="00A317F4">
              <w:rPr>
                <w:rFonts w:ascii="Calibri" w:eastAsia="Malgun Gothic" w:hAnsi="Calibri" w:cs="Calibri"/>
                <w:sz w:val="20"/>
                <w:lang w:eastAsia="ko-KR"/>
              </w:rPr>
              <w:t xml:space="preserve"> </w:t>
            </w:r>
            <w:r w:rsidRPr="00A317F4">
              <w:rPr>
                <w:rFonts w:ascii="Calibri" w:eastAsia="Malgun Gothic" w:hAnsi="Calibri" w:cs="Calibri"/>
                <w:sz w:val="20"/>
                <w:lang w:val="en-US" w:eastAsia="ko-KR"/>
              </w:rPr>
              <w:t>beam(s)</w:t>
            </w:r>
            <w:r w:rsidRPr="00A317F4">
              <w:rPr>
                <w:rFonts w:ascii="Calibri" w:eastAsia="DengXian" w:hAnsi="Calibri" w:cs="Calibri"/>
                <w:sz w:val="20"/>
                <w:lang w:val="en-US" w:eastAsia="zh-CN"/>
              </w:rPr>
              <w:t xml:space="preserve"> </w:t>
            </w:r>
            <w:r w:rsidRPr="00A317F4">
              <w:rPr>
                <w:rFonts w:ascii="Calibri" w:eastAsia="Malgun Gothic" w:hAnsi="Calibri" w:cs="Calibri"/>
                <w:sz w:val="20"/>
                <w:lang w:val="en-US" w:eastAsia="ko-KR"/>
              </w:rPr>
              <w:t xml:space="preserve">with </w:t>
            </w:r>
            <w:r w:rsidRPr="00A317F4">
              <w:rPr>
                <w:rFonts w:ascii="Calibri" w:eastAsia="Malgun Gothic" w:hAnsi="Calibri" w:cs="Calibri"/>
                <w:sz w:val="20"/>
              </w:rPr>
              <w:t>largest M measured value(s) of L1-RSRP(s)</w:t>
            </w:r>
            <w:r w:rsidRPr="00A317F4">
              <w:rPr>
                <w:rFonts w:ascii="Calibri" w:eastAsia="DengXian" w:hAnsi="Calibri" w:cs="Calibri"/>
                <w:sz w:val="20"/>
                <w:lang w:eastAsia="zh-CN"/>
              </w:rPr>
              <w:t xml:space="preserve"> </w:t>
            </w:r>
            <w:r w:rsidRPr="00A317F4">
              <w:rPr>
                <w:rFonts w:ascii="Calibri" w:eastAsia="DengXian" w:hAnsi="Calibri" w:cs="Calibri"/>
                <w:sz w:val="20"/>
                <w:lang w:val="en-US" w:eastAsia="zh-CN"/>
              </w:rPr>
              <w:t>of a measurement resource set</w:t>
            </w:r>
            <w:r w:rsidRPr="00A317F4">
              <w:rPr>
                <w:rFonts w:ascii="Calibri" w:eastAsia="Malgun Gothic" w:hAnsi="Calibri" w:cs="Calibri"/>
                <w:sz w:val="20"/>
              </w:rPr>
              <w:t xml:space="preserve">, where M is configured by </w:t>
            </w:r>
            <w:proofErr w:type="spellStart"/>
            <w:r w:rsidRPr="00A317F4">
              <w:rPr>
                <w:rFonts w:ascii="Calibri" w:eastAsia="Malgun Gothic" w:hAnsi="Calibri" w:cs="Calibri"/>
                <w:sz w:val="20"/>
              </w:rPr>
              <w:t>gNB</w:t>
            </w:r>
            <w:proofErr w:type="spellEnd"/>
            <w:r w:rsidRPr="00A317F4">
              <w:rPr>
                <w:rFonts w:ascii="Calibri" w:eastAsia="Malgun Gothic" w:hAnsi="Calibri" w:cs="Calibri"/>
                <w:sz w:val="20"/>
                <w:lang w:val="en-US" w:eastAsia="ko-KR"/>
              </w:rPr>
              <w:t xml:space="preserve"> </w:t>
            </w:r>
          </w:p>
          <w:p w14:paraId="32BDA8E8" w14:textId="77777777" w:rsidR="00A317F4" w:rsidRPr="00A317F4" w:rsidRDefault="00A317F4">
            <w:pPr>
              <w:widowControl w:val="0"/>
              <w:numPr>
                <w:ilvl w:val="0"/>
                <w:numId w:val="19"/>
              </w:numPr>
              <w:snapToGrid/>
              <w:spacing w:after="180" w:afterAutospacing="0"/>
              <w:jc w:val="left"/>
              <w:rPr>
                <w:rFonts w:ascii="Calibri" w:eastAsia="Malgun Gothic" w:hAnsi="Calibri" w:cs="Calibri"/>
                <w:sz w:val="20"/>
                <w:lang w:eastAsia="ko-KR"/>
              </w:rPr>
            </w:pPr>
            <w:r w:rsidRPr="00A317F4">
              <w:rPr>
                <w:rFonts w:ascii="Calibri" w:eastAsia="DengXian" w:hAnsi="Calibri" w:cs="Calibri"/>
                <w:sz w:val="20"/>
                <w:lang w:val="en-US" w:eastAsia="zh-CN"/>
              </w:rPr>
              <w:t xml:space="preserve">If </w:t>
            </w:r>
            <w:r w:rsidRPr="00A317F4">
              <w:rPr>
                <w:rFonts w:ascii="Calibri" w:eastAsia="Malgun Gothic" w:hAnsi="Calibri" w:cs="Calibri"/>
                <w:sz w:val="20"/>
                <w:lang w:val="en-US" w:eastAsia="ko-KR"/>
              </w:rPr>
              <w:t>M = the size of the measurement resource set,</w:t>
            </w:r>
            <w:r w:rsidRPr="00A317F4">
              <w:rPr>
                <w:rFonts w:ascii="Calibri" w:eastAsia="DengXian" w:hAnsi="Calibri" w:cs="Calibri"/>
                <w:sz w:val="20"/>
                <w:lang w:val="en-US" w:eastAsia="zh-CN"/>
              </w:rPr>
              <w:t xml:space="preserve"> the content is </w:t>
            </w:r>
            <w:r w:rsidRPr="00A317F4">
              <w:rPr>
                <w:rFonts w:ascii="Calibri" w:eastAsia="Malgun Gothic" w:hAnsi="Calibri" w:cs="Calibri"/>
                <w:sz w:val="20"/>
                <w:lang w:val="en-US" w:eastAsia="ko-KR"/>
              </w:rPr>
              <w:t xml:space="preserve">all </w:t>
            </w:r>
            <w:r w:rsidRPr="00A317F4">
              <w:rPr>
                <w:rFonts w:ascii="Calibri" w:eastAsia="Malgun Gothic" w:hAnsi="Calibri" w:cs="Calibri"/>
                <w:sz w:val="20"/>
                <w:lang w:eastAsia="ko-KR"/>
              </w:rPr>
              <w:t xml:space="preserve">L1-RSRPs and </w:t>
            </w:r>
            <w:r w:rsidRPr="00A317F4">
              <w:rPr>
                <w:rFonts w:ascii="Calibri" w:eastAsia="Malgun Gothic" w:hAnsi="Calibri" w:cs="Calibri"/>
                <w:sz w:val="20"/>
                <w:lang w:val="en-US" w:eastAsia="ko-KR"/>
              </w:rPr>
              <w:t xml:space="preserve">one beam index </w:t>
            </w:r>
            <w:r w:rsidRPr="00A317F4">
              <w:rPr>
                <w:rFonts w:ascii="Calibri" w:eastAsia="Malgun Gothic" w:hAnsi="Calibri" w:cs="Calibri"/>
                <w:sz w:val="20"/>
                <w:lang w:eastAsia="ko-KR"/>
              </w:rPr>
              <w:t>(i.e., CRI/SSBRI)</w:t>
            </w:r>
            <w:r w:rsidRPr="00A317F4">
              <w:rPr>
                <w:rFonts w:ascii="Calibri" w:eastAsia="Malgun Gothic" w:hAnsi="Calibri" w:cs="Calibri"/>
                <w:sz w:val="20"/>
                <w:lang w:val="en-US" w:eastAsia="ko-KR"/>
              </w:rPr>
              <w:t xml:space="preserve"> for the </w:t>
            </w:r>
            <w:r w:rsidRPr="00A317F4">
              <w:rPr>
                <w:rFonts w:ascii="Calibri" w:eastAsia="Malgun Gothic" w:hAnsi="Calibri" w:cs="Calibri"/>
                <w:sz w:val="20"/>
              </w:rPr>
              <w:t>largest measured value of L1-RSRP</w:t>
            </w:r>
            <w:r w:rsidRPr="00A317F4">
              <w:rPr>
                <w:rFonts w:ascii="Calibri" w:eastAsia="Malgun Gothic" w:hAnsi="Calibri" w:cs="Calibri"/>
                <w:sz w:val="20"/>
                <w:lang w:val="en-US" w:eastAsia="ko-KR"/>
              </w:rPr>
              <w:t xml:space="preserve"> of a measurement resource set </w:t>
            </w:r>
          </w:p>
          <w:p w14:paraId="31059BB5" w14:textId="77777777" w:rsidR="00A317F4" w:rsidRPr="00A317F4" w:rsidRDefault="00A317F4">
            <w:pPr>
              <w:widowControl w:val="0"/>
              <w:numPr>
                <w:ilvl w:val="0"/>
                <w:numId w:val="18"/>
              </w:numPr>
              <w:snapToGrid/>
              <w:spacing w:after="180" w:afterAutospacing="0"/>
              <w:jc w:val="left"/>
              <w:rPr>
                <w:rFonts w:ascii="Calibri" w:eastAsia="Malgun Gothic" w:hAnsi="Calibri" w:cs="Calibri"/>
                <w:sz w:val="20"/>
                <w:lang w:eastAsia="ko-KR"/>
              </w:rPr>
            </w:pPr>
            <w:r w:rsidRPr="00A317F4">
              <w:rPr>
                <w:rFonts w:ascii="Calibri" w:eastAsia="DengXian" w:hAnsi="Calibri" w:cs="Calibri"/>
                <w:sz w:val="20"/>
                <w:lang w:eastAsia="zh-CN"/>
              </w:rPr>
              <w:t xml:space="preserve">FFS: </w:t>
            </w:r>
            <w:r w:rsidRPr="00A317F4">
              <w:rPr>
                <w:rFonts w:ascii="Calibri" w:eastAsia="Malgun Gothic" w:hAnsi="Calibri" w:cs="Calibri"/>
                <w:sz w:val="20"/>
                <w:lang w:eastAsia="ko-KR"/>
              </w:rPr>
              <w:t xml:space="preserve">L1-RSRPs and corresponding beam information of </w:t>
            </w:r>
            <w:r w:rsidRPr="00A317F4">
              <w:rPr>
                <w:rFonts w:ascii="Calibri" w:eastAsia="DengXian" w:hAnsi="Calibri" w:cs="Calibri"/>
                <w:sz w:val="20"/>
                <w:lang w:eastAsia="zh-CN"/>
              </w:rPr>
              <w:t>u</w:t>
            </w:r>
            <w:r w:rsidRPr="00A317F4">
              <w:rPr>
                <w:rFonts w:ascii="Calibri" w:eastAsia="Malgun Gothic" w:hAnsi="Calibri" w:cs="Calibri"/>
                <w:sz w:val="20"/>
              </w:rPr>
              <w:t xml:space="preserve">p to M beams within X dB gap to the largest measured value of L1-RSRP, X and M are configured by </w:t>
            </w:r>
            <w:proofErr w:type="spellStart"/>
            <w:r w:rsidRPr="00A317F4">
              <w:rPr>
                <w:rFonts w:ascii="Calibri" w:eastAsia="Malgun Gothic" w:hAnsi="Calibri" w:cs="Calibri"/>
                <w:sz w:val="20"/>
              </w:rPr>
              <w:t>gNB</w:t>
            </w:r>
            <w:proofErr w:type="spellEnd"/>
            <w:r w:rsidRPr="00A317F4">
              <w:rPr>
                <w:rFonts w:ascii="Calibri" w:eastAsia="DengXian" w:hAnsi="Calibri" w:cs="Calibri"/>
                <w:sz w:val="20"/>
                <w:lang w:eastAsia="zh-CN"/>
              </w:rPr>
              <w:t>, and whether/</w:t>
            </w:r>
            <w:r w:rsidRPr="00A317F4">
              <w:rPr>
                <w:rFonts w:ascii="Calibri" w:eastAsia="Malgun Gothic" w:hAnsi="Calibri" w:cs="Calibri"/>
                <w:sz w:val="20"/>
                <w:lang w:eastAsia="ko-KR"/>
              </w:rPr>
              <w:t>how to report</w:t>
            </w:r>
            <w:r w:rsidRPr="00A317F4">
              <w:rPr>
                <w:rFonts w:ascii="Calibri" w:eastAsia="Malgun Gothic" w:hAnsi="Calibri" w:cs="Calibri"/>
                <w:sz w:val="20"/>
              </w:rPr>
              <w:t xml:space="preserve"> number of reported beams </w:t>
            </w:r>
          </w:p>
          <w:p w14:paraId="3F3336E9" w14:textId="77777777" w:rsidR="00A317F4" w:rsidRPr="00A317F4" w:rsidRDefault="00A317F4">
            <w:pPr>
              <w:widowControl w:val="0"/>
              <w:numPr>
                <w:ilvl w:val="0"/>
                <w:numId w:val="19"/>
              </w:numPr>
              <w:snapToGrid/>
              <w:spacing w:after="180" w:afterAutospacing="0"/>
              <w:ind w:left="820"/>
              <w:jc w:val="left"/>
              <w:rPr>
                <w:rFonts w:ascii="Calibri" w:eastAsia="Malgun Gothic" w:hAnsi="Calibri" w:cs="Calibri"/>
                <w:sz w:val="20"/>
                <w:lang w:eastAsia="ko-KR"/>
              </w:rPr>
            </w:pPr>
            <w:r w:rsidRPr="00A317F4">
              <w:rPr>
                <w:rFonts w:ascii="Calibri" w:eastAsia="Malgun Gothic" w:hAnsi="Calibri" w:cs="Calibri"/>
                <w:sz w:val="20"/>
                <w:lang w:val="en-US" w:eastAsia="ko-KR"/>
              </w:rPr>
              <w:t>FFS on the maximum value of M (where M can be larger than 4) based on UE capability (M may or may not be different for different reporting contents)</w:t>
            </w:r>
          </w:p>
          <w:p w14:paraId="2ACE5F6A" w14:textId="77777777" w:rsidR="00A317F4" w:rsidRPr="00A317F4" w:rsidRDefault="00A317F4">
            <w:pPr>
              <w:widowControl w:val="0"/>
              <w:numPr>
                <w:ilvl w:val="0"/>
                <w:numId w:val="19"/>
              </w:numPr>
              <w:snapToGrid/>
              <w:spacing w:after="180" w:afterAutospacing="0"/>
              <w:ind w:left="820"/>
              <w:jc w:val="left"/>
              <w:rPr>
                <w:rFonts w:ascii="Calibri" w:eastAsia="Malgun Gothic" w:hAnsi="Calibri" w:cs="Calibri"/>
                <w:sz w:val="20"/>
                <w:lang w:eastAsia="ko-KR"/>
              </w:rPr>
            </w:pPr>
            <w:r w:rsidRPr="00A317F4">
              <w:rPr>
                <w:rFonts w:ascii="Calibri" w:eastAsia="Malgun Gothic" w:hAnsi="Calibri" w:cs="Calibri"/>
                <w:sz w:val="20"/>
                <w:lang w:val="en-US" w:eastAsia="ko-KR"/>
              </w:rPr>
              <w:lastRenderedPageBreak/>
              <w:t>FFS on beam information</w:t>
            </w:r>
          </w:p>
          <w:p w14:paraId="4A2F2605" w14:textId="77777777" w:rsidR="00A317F4" w:rsidRPr="00A317F4" w:rsidRDefault="00A317F4">
            <w:pPr>
              <w:widowControl w:val="0"/>
              <w:numPr>
                <w:ilvl w:val="0"/>
                <w:numId w:val="19"/>
              </w:numPr>
              <w:snapToGrid/>
              <w:spacing w:after="180" w:afterAutospacing="0"/>
              <w:ind w:left="820"/>
              <w:jc w:val="left"/>
              <w:rPr>
                <w:rFonts w:ascii="Calibri" w:eastAsia="Times New Roman" w:hAnsi="Calibri" w:cs="Calibri"/>
                <w:sz w:val="20"/>
                <w:lang w:val="en-US" w:eastAsia="zh-CN"/>
              </w:rPr>
            </w:pPr>
            <w:r w:rsidRPr="00A317F4">
              <w:rPr>
                <w:rFonts w:ascii="Calibri" w:eastAsia="Times New Roman" w:hAnsi="Calibri" w:cs="Calibri"/>
                <w:sz w:val="20"/>
                <w:lang w:val="en-US" w:eastAsia="zh-CN"/>
              </w:rPr>
              <w:t>Note:</w:t>
            </w:r>
            <w:r w:rsidRPr="00A317F4">
              <w:rPr>
                <w:rFonts w:ascii="Calibri" w:eastAsia="Malgun Gothic" w:hAnsi="Calibri" w:cs="Calibri"/>
                <w:sz w:val="20"/>
                <w:lang w:eastAsia="ko-KR"/>
              </w:rPr>
              <w:t xml:space="preserve"> </w:t>
            </w:r>
            <w:r w:rsidRPr="00A317F4">
              <w:rPr>
                <w:rFonts w:ascii="Calibri" w:eastAsia="Times New Roman" w:hAnsi="Calibri" w:cs="Calibri"/>
                <w:sz w:val="20"/>
                <w:lang w:val="en-US" w:eastAsia="zh-CN"/>
              </w:rPr>
              <w:t xml:space="preserve">Purpose, such as above “For NW-sided model, </w:t>
            </w:r>
            <w:r w:rsidRPr="00A317F4">
              <w:rPr>
                <w:rFonts w:ascii="Calibri" w:eastAsia="Malgun Gothic" w:hAnsi="Calibri" w:cs="Calibri"/>
                <w:sz w:val="20"/>
                <w:lang w:eastAsia="ko-KR"/>
              </w:rPr>
              <w:t>for inference report, at least for BM-Case 1</w:t>
            </w:r>
            <w:r w:rsidRPr="00A317F4">
              <w:rPr>
                <w:rFonts w:ascii="Calibri" w:eastAsia="Times New Roman" w:hAnsi="Calibri" w:cs="Calibri"/>
                <w:sz w:val="20"/>
                <w:lang w:val="en-US" w:eastAsia="zh-CN"/>
              </w:rPr>
              <w:t>”, will not be specified in RAN 1 specifications</w:t>
            </w:r>
          </w:p>
          <w:p w14:paraId="56D23EE0" w14:textId="77777777" w:rsidR="00A317F4" w:rsidRPr="00A317F4" w:rsidRDefault="00A317F4" w:rsidP="00A317F4">
            <w:pPr>
              <w:spacing w:before="240"/>
              <w:rPr>
                <w:color w:val="000000" w:themeColor="text1"/>
                <w:lang w:val="en-US"/>
              </w:rPr>
            </w:pPr>
          </w:p>
        </w:tc>
      </w:tr>
    </w:tbl>
    <w:p w14:paraId="6C3D137A" w14:textId="572E337A" w:rsidR="00B521A0" w:rsidRPr="00B521A0" w:rsidRDefault="00B521A0" w:rsidP="00A317F4">
      <w:pPr>
        <w:spacing w:before="240"/>
        <w:rPr>
          <w:color w:val="000000" w:themeColor="text1"/>
        </w:rPr>
      </w:pPr>
      <w:r>
        <w:rPr>
          <w:rFonts w:hint="eastAsia"/>
          <w:color w:val="000000" w:themeColor="text1"/>
        </w:rPr>
        <w:lastRenderedPageBreak/>
        <w:t xml:space="preserve">For the case that the </w:t>
      </w:r>
      <w:r w:rsidRPr="009F6D30">
        <w:rPr>
          <w:rFonts w:hint="eastAsia"/>
          <w:i/>
          <w:iCs/>
          <w:color w:val="000000" w:themeColor="text1"/>
        </w:rPr>
        <w:t>M</w:t>
      </w:r>
      <w:r>
        <w:rPr>
          <w:rFonts w:hint="eastAsia"/>
          <w:color w:val="000000" w:themeColor="text1"/>
        </w:rPr>
        <w:t xml:space="preserve"> is equal to the size of the </w:t>
      </w:r>
      <w:r>
        <w:rPr>
          <w:color w:val="000000" w:themeColor="text1"/>
        </w:rPr>
        <w:t>resource</w:t>
      </w:r>
      <w:r>
        <w:rPr>
          <w:rFonts w:hint="eastAsia"/>
          <w:color w:val="000000" w:themeColor="text1"/>
        </w:rPr>
        <w:t xml:space="preserve"> set for channel measurement, it has been agreed to report all L1-RSRP and </w:t>
      </w:r>
      <w:r>
        <w:rPr>
          <w:color w:val="000000" w:themeColor="text1"/>
        </w:rPr>
        <w:t>only one</w:t>
      </w:r>
      <w:r>
        <w:rPr>
          <w:rFonts w:hint="eastAsia"/>
          <w:color w:val="000000" w:themeColor="text1"/>
        </w:rPr>
        <w:t xml:space="preserve"> CRI/SSBRI</w:t>
      </w:r>
      <w:r>
        <w:rPr>
          <w:color w:val="000000" w:themeColor="text1"/>
        </w:rPr>
        <w:t xml:space="preserve"> corresponding to the largest measured L1-RSRP</w:t>
      </w:r>
      <w:r>
        <w:rPr>
          <w:rFonts w:hint="eastAsia"/>
          <w:color w:val="000000" w:themeColor="text1"/>
        </w:rPr>
        <w:t xml:space="preserve">. </w:t>
      </w:r>
      <w:r>
        <w:rPr>
          <w:color w:val="000000" w:themeColor="text1"/>
        </w:rPr>
        <w:t>Then</w:t>
      </w:r>
      <w:r>
        <w:rPr>
          <w:rFonts w:hint="eastAsia"/>
          <w:color w:val="000000" w:themeColor="text1"/>
        </w:rPr>
        <w:t xml:space="preserve">, </w:t>
      </w:r>
      <w:r>
        <w:rPr>
          <w:color w:val="000000" w:themeColor="text1"/>
        </w:rPr>
        <w:t>the order of all the other reported L1-RSRP needs to be explicitly specified for aligned understanding between NW and UE</w:t>
      </w:r>
      <w:r>
        <w:rPr>
          <w:rFonts w:hint="eastAsia"/>
          <w:color w:val="000000" w:themeColor="text1"/>
        </w:rPr>
        <w:t xml:space="preserve">. </w:t>
      </w:r>
      <w:r>
        <w:rPr>
          <w:color w:val="000000" w:themeColor="text1"/>
        </w:rPr>
        <w:t>Specifically, a</w:t>
      </w:r>
      <w:r>
        <w:rPr>
          <w:rFonts w:hint="eastAsia"/>
          <w:color w:val="000000" w:themeColor="text1"/>
        </w:rPr>
        <w:t>s in the following T</w:t>
      </w:r>
      <w:r>
        <w:rPr>
          <w:color w:val="000000" w:themeColor="text1"/>
        </w:rPr>
        <w:t>a</w:t>
      </w:r>
      <w:r>
        <w:rPr>
          <w:rFonts w:hint="eastAsia"/>
          <w:color w:val="000000" w:themeColor="text1"/>
        </w:rPr>
        <w:t xml:space="preserve">ble </w:t>
      </w:r>
      <w:r w:rsidRPr="003507C3">
        <w:rPr>
          <w:color w:val="000000" w:themeColor="text1"/>
        </w:rPr>
        <w:t>6.3.1.1.2-8G</w:t>
      </w:r>
      <w:r>
        <w:rPr>
          <w:rFonts w:hint="eastAsia"/>
          <w:color w:val="000000" w:themeColor="text1"/>
        </w:rPr>
        <w:t xml:space="preserve"> in TS 38.212 V19.1.0, when the M is equal to the size of the resource set for channel </w:t>
      </w:r>
      <w:r>
        <w:rPr>
          <w:color w:val="000000" w:themeColor="text1"/>
        </w:rPr>
        <w:t>measurement</w:t>
      </w:r>
      <w:r>
        <w:rPr>
          <w:rFonts w:hint="eastAsia"/>
          <w:color w:val="000000" w:themeColor="text1"/>
        </w:rPr>
        <w:t xml:space="preserve">, only CRI or SSBRI#1 is reported, the CRI or SSBRI #2, </w:t>
      </w:r>
      <w:r>
        <w:rPr>
          <w:color w:val="000000" w:themeColor="text1"/>
        </w:rPr>
        <w:t>…</w:t>
      </w:r>
      <w:r>
        <w:rPr>
          <w:rFonts w:hint="eastAsia"/>
          <w:color w:val="000000" w:themeColor="text1"/>
        </w:rPr>
        <w:t xml:space="preserve">, #M are absent, the RSRP#1 and the differential RSRP#2, </w:t>
      </w:r>
      <w:r>
        <w:rPr>
          <w:color w:val="000000" w:themeColor="text1"/>
        </w:rPr>
        <w:t>…</w:t>
      </w:r>
      <w:r>
        <w:rPr>
          <w:rFonts w:hint="eastAsia"/>
          <w:color w:val="000000" w:themeColor="text1"/>
        </w:rPr>
        <w:t xml:space="preserve">,#M are reported. Then, </w:t>
      </w:r>
      <w:r>
        <w:rPr>
          <w:color w:val="000000" w:themeColor="text1"/>
        </w:rPr>
        <w:t>consequently</w:t>
      </w:r>
      <w:r>
        <w:rPr>
          <w:rFonts w:hint="eastAsia"/>
          <w:color w:val="000000" w:themeColor="text1"/>
        </w:rPr>
        <w:t xml:space="preserve">, it is </w:t>
      </w:r>
      <w:r>
        <w:rPr>
          <w:color w:val="000000" w:themeColor="text1"/>
        </w:rPr>
        <w:t>ambiguous</w:t>
      </w:r>
      <w:r>
        <w:rPr>
          <w:rFonts w:hint="eastAsia"/>
          <w:color w:val="000000" w:themeColor="text1"/>
        </w:rPr>
        <w:t xml:space="preserve"> </w:t>
      </w:r>
      <w:r>
        <w:rPr>
          <w:color w:val="000000" w:themeColor="text1"/>
        </w:rPr>
        <w:t xml:space="preserve">with </w:t>
      </w:r>
      <w:r>
        <w:rPr>
          <w:rFonts w:hint="eastAsia"/>
          <w:color w:val="000000" w:themeColor="text1"/>
        </w:rPr>
        <w:t>which resources</w:t>
      </w:r>
      <w:r>
        <w:rPr>
          <w:color w:val="000000" w:themeColor="text1"/>
        </w:rPr>
        <w:t xml:space="preserve"> (beams)</w:t>
      </w:r>
      <w:r>
        <w:rPr>
          <w:rFonts w:hint="eastAsia"/>
          <w:color w:val="000000" w:themeColor="text1"/>
        </w:rPr>
        <w:t xml:space="preserve"> the reported differential RSRP #2, </w:t>
      </w:r>
      <w:r>
        <w:rPr>
          <w:color w:val="000000" w:themeColor="text1"/>
        </w:rPr>
        <w:t>…</w:t>
      </w:r>
      <w:r>
        <w:rPr>
          <w:rFonts w:hint="eastAsia"/>
          <w:color w:val="000000" w:themeColor="text1"/>
        </w:rPr>
        <w:t xml:space="preserve">, #M are </w:t>
      </w:r>
      <w:r>
        <w:rPr>
          <w:color w:val="000000" w:themeColor="text1"/>
        </w:rPr>
        <w:t>associated</w:t>
      </w:r>
      <w:r>
        <w:rPr>
          <w:rFonts w:hint="eastAsia"/>
          <w:color w:val="000000" w:themeColor="text1"/>
        </w:rPr>
        <w:t>.</w:t>
      </w:r>
    </w:p>
    <w:tbl>
      <w:tblPr>
        <w:tblStyle w:val="aff"/>
        <w:tblW w:w="0" w:type="auto"/>
        <w:tblLook w:val="04A0" w:firstRow="1" w:lastRow="0" w:firstColumn="1" w:lastColumn="0" w:noHBand="0" w:noVBand="1"/>
      </w:tblPr>
      <w:tblGrid>
        <w:gridCol w:w="9954"/>
      </w:tblGrid>
      <w:tr w:rsidR="003507C3" w14:paraId="10366205" w14:textId="77777777" w:rsidTr="003507C3">
        <w:tc>
          <w:tcPr>
            <w:tcW w:w="9954" w:type="dxa"/>
          </w:tcPr>
          <w:p w14:paraId="47EB5CB1" w14:textId="77777777" w:rsidR="003507C3" w:rsidRPr="00D83551" w:rsidRDefault="003507C3" w:rsidP="003507C3">
            <w:pPr>
              <w:keepNext/>
              <w:keepLines/>
              <w:snapToGrid/>
              <w:spacing w:before="60" w:after="180" w:afterAutospacing="0"/>
              <w:jc w:val="center"/>
              <w:rPr>
                <w:rFonts w:ascii="Arial" w:eastAsia="SimSun" w:hAnsi="Arial" w:cs="Arial"/>
                <w:b/>
                <w:sz w:val="20"/>
                <w:lang w:eastAsia="zh-CN"/>
              </w:rPr>
            </w:pPr>
            <w:r w:rsidRPr="00D83551">
              <w:rPr>
                <w:rFonts w:ascii="Arial" w:eastAsia="SimSun" w:hAnsi="Arial" w:cs="Arial"/>
                <w:b/>
                <w:sz w:val="20"/>
                <w:lang w:eastAsia="en-US"/>
              </w:rPr>
              <w:t xml:space="preserve">Table </w:t>
            </w:r>
            <w:r w:rsidRPr="00D83551">
              <w:rPr>
                <w:rFonts w:ascii="Arial" w:eastAsia="SimSun" w:hAnsi="Arial" w:cs="Arial"/>
                <w:b/>
                <w:sz w:val="20"/>
                <w:lang w:eastAsia="zh-CN"/>
              </w:rPr>
              <w:t>6.3.1.1.2-8G</w:t>
            </w:r>
            <w:r w:rsidRPr="00D83551">
              <w:rPr>
                <w:rFonts w:ascii="Arial" w:eastAsia="SimSun" w:hAnsi="Arial" w:cs="Arial"/>
                <w:b/>
                <w:sz w:val="20"/>
                <w:lang w:eastAsia="en-US"/>
              </w:rPr>
              <w:t>:</w:t>
            </w:r>
            <w:r w:rsidRPr="00D83551">
              <w:rPr>
                <w:rFonts w:ascii="Arial" w:eastAsia="SimSun" w:hAnsi="Arial" w:cs="Arial"/>
                <w:b/>
                <w:sz w:val="20"/>
                <w:lang w:eastAsia="zh-CN"/>
              </w:rPr>
              <w:t xml:space="preserve"> Mapping order of CSI fields of one report for CRI/RSRP or SSBRI/RSRP reporting, if </w:t>
            </w:r>
            <w:proofErr w:type="spellStart"/>
            <w:r w:rsidRPr="00D83551">
              <w:rPr>
                <w:rFonts w:ascii="Arial" w:eastAsia="SimSun" w:hAnsi="Arial" w:cs="Arial"/>
                <w:b/>
                <w:i/>
                <w:iCs/>
                <w:sz w:val="20"/>
                <w:lang w:eastAsia="zh-CN"/>
              </w:rPr>
              <w:t>nrofReportedRS</w:t>
            </w:r>
            <w:proofErr w:type="spellEnd"/>
            <w:r w:rsidRPr="00D83551">
              <w:rPr>
                <w:rFonts w:ascii="Arial" w:eastAsia="SimSun" w:hAnsi="Arial" w:cs="Arial"/>
                <w:b/>
                <w:sz w:val="20"/>
                <w:lang w:eastAsia="zh-CN"/>
              </w:rPr>
              <w:t xml:space="preserve"> is configured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512"/>
              <w:gridCol w:w="5996"/>
            </w:tblGrid>
            <w:tr w:rsidR="003507C3" w:rsidRPr="00D83551" w14:paraId="714243E3" w14:textId="77777777" w:rsidTr="00351597">
              <w:trPr>
                <w:jc w:val="center"/>
              </w:trPr>
              <w:tc>
                <w:tcPr>
                  <w:tcW w:w="151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2B4FCFBD" w14:textId="77777777" w:rsidR="003507C3" w:rsidRPr="00D83551" w:rsidRDefault="003507C3" w:rsidP="003507C3">
                  <w:pPr>
                    <w:keepNext/>
                    <w:keepLines/>
                    <w:snapToGrid/>
                    <w:spacing w:after="0" w:afterAutospacing="0"/>
                    <w:jc w:val="center"/>
                    <w:rPr>
                      <w:rFonts w:ascii="Arial" w:eastAsia="SimSun" w:hAnsi="Arial" w:cs="Arial"/>
                      <w:b/>
                      <w:sz w:val="18"/>
                      <w:lang w:eastAsia="zh-CN"/>
                    </w:rPr>
                  </w:pPr>
                  <w:r w:rsidRPr="00D83551">
                    <w:rPr>
                      <w:rFonts w:ascii="Arial" w:eastAsia="SimSun" w:hAnsi="Arial" w:cs="Arial"/>
                      <w:b/>
                      <w:sz w:val="18"/>
                      <w:lang w:eastAsia="zh-CN"/>
                    </w:rPr>
                    <w:t>CSI report number</w:t>
                  </w:r>
                </w:p>
              </w:tc>
              <w:tc>
                <w:tcPr>
                  <w:tcW w:w="5996"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2FE14C8B" w14:textId="77777777" w:rsidR="003507C3" w:rsidRPr="00D83551" w:rsidRDefault="003507C3" w:rsidP="003507C3">
                  <w:pPr>
                    <w:keepNext/>
                    <w:keepLines/>
                    <w:snapToGrid/>
                    <w:spacing w:after="0" w:afterAutospacing="0"/>
                    <w:jc w:val="center"/>
                    <w:rPr>
                      <w:rFonts w:ascii="Arial" w:eastAsia="SimSun" w:hAnsi="Arial" w:cs="Arial"/>
                      <w:b/>
                      <w:sz w:val="18"/>
                      <w:lang w:eastAsia="zh-CN"/>
                    </w:rPr>
                  </w:pPr>
                  <w:r w:rsidRPr="00D83551">
                    <w:rPr>
                      <w:rFonts w:ascii="Arial" w:eastAsia="SimSun" w:hAnsi="Arial" w:cs="Arial"/>
                      <w:b/>
                      <w:sz w:val="18"/>
                      <w:lang w:eastAsia="zh-CN"/>
                    </w:rPr>
                    <w:t>CSI fields</w:t>
                  </w:r>
                </w:p>
              </w:tc>
            </w:tr>
            <w:tr w:rsidR="003507C3" w:rsidRPr="00D83551" w14:paraId="07CAEDD8" w14:textId="77777777" w:rsidTr="00351597">
              <w:trPr>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633620A" w14:textId="77777777" w:rsidR="003507C3" w:rsidRPr="00D83551" w:rsidRDefault="003507C3" w:rsidP="003507C3">
                  <w:pPr>
                    <w:keepNext/>
                    <w:keepLines/>
                    <w:snapToGrid/>
                    <w:spacing w:after="0" w:afterAutospacing="0"/>
                    <w:jc w:val="center"/>
                    <w:rPr>
                      <w:rFonts w:ascii="Arial" w:eastAsia="SimSun" w:hAnsi="Arial" w:cs="Arial"/>
                      <w:sz w:val="18"/>
                      <w:lang w:eastAsia="zh-CN"/>
                    </w:rPr>
                  </w:pPr>
                  <w:r w:rsidRPr="00D83551">
                    <w:rPr>
                      <w:rFonts w:ascii="Arial" w:eastAsia="SimSun" w:hAnsi="Arial" w:cs="Arial"/>
                      <w:sz w:val="18"/>
                      <w:lang w:eastAsia="zh-CN"/>
                    </w:rPr>
                    <w:t>CSI report #n</w:t>
                  </w:r>
                </w:p>
              </w:tc>
              <w:tc>
                <w:tcPr>
                  <w:tcW w:w="5996" w:type="dxa"/>
                  <w:tcBorders>
                    <w:top w:val="single" w:sz="4" w:space="0" w:color="auto"/>
                    <w:left w:val="single" w:sz="4" w:space="0" w:color="auto"/>
                    <w:bottom w:val="single" w:sz="4" w:space="0" w:color="auto"/>
                    <w:right w:val="single" w:sz="4" w:space="0" w:color="auto"/>
                  </w:tcBorders>
                  <w:vAlign w:val="center"/>
                  <w:hideMark/>
                </w:tcPr>
                <w:p w14:paraId="4C44D5CD" w14:textId="77777777" w:rsidR="003507C3" w:rsidRPr="00D83551" w:rsidRDefault="003507C3" w:rsidP="003507C3">
                  <w:pPr>
                    <w:keepNext/>
                    <w:keepLines/>
                    <w:snapToGrid/>
                    <w:spacing w:after="0" w:afterAutospacing="0"/>
                    <w:jc w:val="center"/>
                    <w:rPr>
                      <w:rFonts w:ascii="Arial" w:eastAsia="SimSun" w:hAnsi="Arial" w:cs="Arial"/>
                      <w:sz w:val="18"/>
                      <w:lang w:eastAsia="zh-CN"/>
                    </w:rPr>
                  </w:pPr>
                  <w:r w:rsidRPr="00D83551">
                    <w:rPr>
                      <w:rFonts w:ascii="Arial" w:eastAsia="SimSun" w:hAnsi="Arial" w:cs="Arial"/>
                      <w:sz w:val="18"/>
                      <w:lang w:eastAsia="zh-CN"/>
                    </w:rPr>
                    <w:t>CRI or SSBRI #1 as in Table 6.3.1.1.2-6</w:t>
                  </w:r>
                </w:p>
              </w:tc>
            </w:tr>
            <w:tr w:rsidR="003507C3" w:rsidRPr="00D83551" w14:paraId="65679D5C" w14:textId="77777777" w:rsidTr="00351597">
              <w:trPr>
                <w:jc w:val="center"/>
              </w:trPr>
              <w:tc>
                <w:tcPr>
                  <w:tcW w:w="7508" w:type="dxa"/>
                  <w:vMerge/>
                  <w:tcBorders>
                    <w:top w:val="single" w:sz="4" w:space="0" w:color="auto"/>
                    <w:left w:val="single" w:sz="4" w:space="0" w:color="auto"/>
                    <w:bottom w:val="single" w:sz="4" w:space="0" w:color="auto"/>
                    <w:right w:val="single" w:sz="4" w:space="0" w:color="auto"/>
                  </w:tcBorders>
                  <w:vAlign w:val="center"/>
                  <w:hideMark/>
                </w:tcPr>
                <w:p w14:paraId="0F133F2E" w14:textId="77777777" w:rsidR="003507C3" w:rsidRPr="00D83551" w:rsidRDefault="003507C3" w:rsidP="003507C3">
                  <w:pPr>
                    <w:snapToGrid/>
                    <w:spacing w:after="0" w:afterAutospacing="0"/>
                    <w:jc w:val="left"/>
                    <w:rPr>
                      <w:rFonts w:ascii="Arial" w:eastAsia="SimSun" w:hAnsi="Arial" w:cs="Arial"/>
                      <w:sz w:val="18"/>
                      <w:lang w:eastAsia="zh-CN"/>
                    </w:rPr>
                  </w:pPr>
                </w:p>
              </w:tc>
              <w:tc>
                <w:tcPr>
                  <w:tcW w:w="5996" w:type="dxa"/>
                  <w:tcBorders>
                    <w:top w:val="single" w:sz="4" w:space="0" w:color="auto"/>
                    <w:left w:val="single" w:sz="4" w:space="0" w:color="auto"/>
                    <w:bottom w:val="single" w:sz="4" w:space="0" w:color="auto"/>
                    <w:right w:val="single" w:sz="4" w:space="0" w:color="auto"/>
                  </w:tcBorders>
                  <w:vAlign w:val="center"/>
                  <w:hideMark/>
                </w:tcPr>
                <w:p w14:paraId="706B74AA" w14:textId="77777777" w:rsidR="003507C3" w:rsidRPr="00D83551" w:rsidRDefault="003507C3" w:rsidP="003507C3">
                  <w:pPr>
                    <w:keepNext/>
                    <w:keepLines/>
                    <w:snapToGrid/>
                    <w:spacing w:after="0" w:afterAutospacing="0"/>
                    <w:jc w:val="center"/>
                    <w:rPr>
                      <w:rFonts w:ascii="Arial" w:eastAsia="SimSun" w:hAnsi="Arial" w:cs="Arial"/>
                      <w:sz w:val="18"/>
                      <w:lang w:eastAsia="zh-CN"/>
                    </w:rPr>
                  </w:pPr>
                  <w:r w:rsidRPr="00D83551">
                    <w:rPr>
                      <w:rFonts w:ascii="Arial" w:eastAsia="DengXian" w:hAnsi="Arial"/>
                      <w:sz w:val="18"/>
                      <w:lang w:eastAsia="zh-CN"/>
                    </w:rPr>
                    <w:t xml:space="preserve"> CRI or SSBRI #2 as in Table 6.3.1.1.2-6, if reported</w:t>
                  </w:r>
                </w:p>
              </w:tc>
            </w:tr>
            <w:tr w:rsidR="003507C3" w:rsidRPr="00D83551" w14:paraId="524169AC" w14:textId="77777777" w:rsidTr="00351597">
              <w:trPr>
                <w:jc w:val="center"/>
              </w:trPr>
              <w:tc>
                <w:tcPr>
                  <w:tcW w:w="7508" w:type="dxa"/>
                  <w:vMerge/>
                  <w:tcBorders>
                    <w:top w:val="single" w:sz="4" w:space="0" w:color="auto"/>
                    <w:left w:val="single" w:sz="4" w:space="0" w:color="auto"/>
                    <w:bottom w:val="single" w:sz="4" w:space="0" w:color="auto"/>
                    <w:right w:val="single" w:sz="4" w:space="0" w:color="auto"/>
                  </w:tcBorders>
                  <w:vAlign w:val="center"/>
                  <w:hideMark/>
                </w:tcPr>
                <w:p w14:paraId="530CB926" w14:textId="77777777" w:rsidR="003507C3" w:rsidRPr="00D83551" w:rsidRDefault="003507C3" w:rsidP="003507C3">
                  <w:pPr>
                    <w:snapToGrid/>
                    <w:spacing w:after="0" w:afterAutospacing="0"/>
                    <w:jc w:val="left"/>
                    <w:rPr>
                      <w:rFonts w:ascii="Arial" w:eastAsia="SimSun" w:hAnsi="Arial" w:cs="Arial"/>
                      <w:sz w:val="18"/>
                      <w:lang w:eastAsia="zh-CN"/>
                    </w:rPr>
                  </w:pPr>
                </w:p>
              </w:tc>
              <w:tc>
                <w:tcPr>
                  <w:tcW w:w="5996" w:type="dxa"/>
                  <w:tcBorders>
                    <w:top w:val="single" w:sz="4" w:space="0" w:color="auto"/>
                    <w:left w:val="single" w:sz="4" w:space="0" w:color="auto"/>
                    <w:bottom w:val="single" w:sz="4" w:space="0" w:color="auto"/>
                    <w:right w:val="single" w:sz="4" w:space="0" w:color="auto"/>
                  </w:tcBorders>
                  <w:vAlign w:val="center"/>
                  <w:hideMark/>
                </w:tcPr>
                <w:p w14:paraId="2A27C1C5" w14:textId="77777777" w:rsidR="003507C3" w:rsidRPr="00D83551" w:rsidRDefault="003507C3" w:rsidP="003507C3">
                  <w:pPr>
                    <w:keepNext/>
                    <w:keepLines/>
                    <w:snapToGrid/>
                    <w:spacing w:after="0" w:afterAutospacing="0"/>
                    <w:jc w:val="center"/>
                    <w:rPr>
                      <w:rFonts w:eastAsia="SimSun"/>
                      <w:sz w:val="16"/>
                      <w:lang w:eastAsia="en-US"/>
                    </w:rPr>
                  </w:pPr>
                  <w:r w:rsidRPr="00D83551">
                    <w:rPr>
                      <w:rFonts w:ascii="Arial" w:eastAsia="SimSun" w:hAnsi="Arial" w:cs="Arial"/>
                      <w:sz w:val="18"/>
                      <w:lang w:eastAsia="zh-CN"/>
                    </w:rPr>
                    <w:t>…</w:t>
                  </w:r>
                </w:p>
              </w:tc>
            </w:tr>
            <w:tr w:rsidR="003507C3" w:rsidRPr="00D83551" w14:paraId="4BD796F0" w14:textId="77777777" w:rsidTr="00351597">
              <w:trPr>
                <w:jc w:val="center"/>
              </w:trPr>
              <w:tc>
                <w:tcPr>
                  <w:tcW w:w="7508" w:type="dxa"/>
                  <w:vMerge/>
                  <w:tcBorders>
                    <w:top w:val="single" w:sz="4" w:space="0" w:color="auto"/>
                    <w:left w:val="single" w:sz="4" w:space="0" w:color="auto"/>
                    <w:bottom w:val="single" w:sz="4" w:space="0" w:color="auto"/>
                    <w:right w:val="single" w:sz="4" w:space="0" w:color="auto"/>
                  </w:tcBorders>
                  <w:vAlign w:val="center"/>
                  <w:hideMark/>
                </w:tcPr>
                <w:p w14:paraId="327FD3C9" w14:textId="77777777" w:rsidR="003507C3" w:rsidRPr="00D83551" w:rsidRDefault="003507C3" w:rsidP="003507C3">
                  <w:pPr>
                    <w:snapToGrid/>
                    <w:spacing w:after="0" w:afterAutospacing="0"/>
                    <w:jc w:val="left"/>
                    <w:rPr>
                      <w:rFonts w:ascii="Arial" w:eastAsia="SimSun" w:hAnsi="Arial" w:cs="Arial"/>
                      <w:sz w:val="18"/>
                      <w:lang w:eastAsia="zh-CN"/>
                    </w:rPr>
                  </w:pPr>
                </w:p>
              </w:tc>
              <w:tc>
                <w:tcPr>
                  <w:tcW w:w="5996" w:type="dxa"/>
                  <w:tcBorders>
                    <w:top w:val="single" w:sz="4" w:space="0" w:color="auto"/>
                    <w:left w:val="single" w:sz="4" w:space="0" w:color="auto"/>
                    <w:bottom w:val="single" w:sz="4" w:space="0" w:color="auto"/>
                    <w:right w:val="single" w:sz="4" w:space="0" w:color="auto"/>
                  </w:tcBorders>
                  <w:vAlign w:val="center"/>
                  <w:hideMark/>
                </w:tcPr>
                <w:p w14:paraId="6CEC99DD" w14:textId="77777777" w:rsidR="003507C3" w:rsidRPr="00D83551" w:rsidRDefault="003507C3" w:rsidP="003507C3">
                  <w:pPr>
                    <w:keepNext/>
                    <w:keepLines/>
                    <w:snapToGrid/>
                    <w:spacing w:after="0" w:afterAutospacing="0"/>
                    <w:jc w:val="center"/>
                    <w:rPr>
                      <w:rFonts w:eastAsia="SimSun"/>
                      <w:sz w:val="16"/>
                      <w:lang w:eastAsia="en-US"/>
                    </w:rPr>
                  </w:pPr>
                  <w:r w:rsidRPr="00D83551">
                    <w:rPr>
                      <w:rFonts w:ascii="Arial" w:eastAsia="DengXian" w:hAnsi="Arial"/>
                      <w:sz w:val="18"/>
                      <w:lang w:eastAsia="zh-CN"/>
                    </w:rPr>
                    <w:t>CRI or SSBRI #</w:t>
                  </w:r>
                  <w:r w:rsidRPr="00D83551">
                    <w:rPr>
                      <w:rFonts w:ascii="Cambria Math" w:eastAsia="Cambria Math" w:hAnsi="Cambria Math" w:cs="Arial"/>
                      <w:i/>
                      <w:sz w:val="18"/>
                      <w:szCs w:val="18"/>
                      <w:lang w:eastAsia="en-US"/>
                    </w:rPr>
                    <w:t xml:space="preserve"> </w:t>
                  </w:r>
                  <m:oMath>
                    <m:r>
                      <w:rPr>
                        <w:rFonts w:ascii="Cambria Math" w:eastAsia="Cambria Math" w:hAnsi="Cambria Math" w:cs="Arial"/>
                        <w:sz w:val="18"/>
                        <w:szCs w:val="18"/>
                        <w:lang w:eastAsia="en-US"/>
                      </w:rPr>
                      <m:t>M</m:t>
                    </m:r>
                  </m:oMath>
                  <w:r w:rsidRPr="00D83551">
                    <w:rPr>
                      <w:rFonts w:ascii="Arial" w:eastAsia="DengXian" w:hAnsi="Arial"/>
                      <w:sz w:val="18"/>
                      <w:lang w:eastAsia="zh-CN"/>
                    </w:rPr>
                    <w:t xml:space="preserve"> as in Table 6.3.1.1.2-6, if reported</w:t>
                  </w:r>
                </w:p>
              </w:tc>
            </w:tr>
            <w:tr w:rsidR="003507C3" w:rsidRPr="00D83551" w14:paraId="159DDB92" w14:textId="77777777" w:rsidTr="00351597">
              <w:trPr>
                <w:jc w:val="center"/>
              </w:trPr>
              <w:tc>
                <w:tcPr>
                  <w:tcW w:w="7508" w:type="dxa"/>
                  <w:vMerge/>
                  <w:tcBorders>
                    <w:top w:val="single" w:sz="4" w:space="0" w:color="auto"/>
                    <w:left w:val="single" w:sz="4" w:space="0" w:color="auto"/>
                    <w:bottom w:val="single" w:sz="4" w:space="0" w:color="auto"/>
                    <w:right w:val="single" w:sz="4" w:space="0" w:color="auto"/>
                  </w:tcBorders>
                  <w:vAlign w:val="center"/>
                  <w:hideMark/>
                </w:tcPr>
                <w:p w14:paraId="28C66582" w14:textId="77777777" w:rsidR="003507C3" w:rsidRPr="00D83551" w:rsidRDefault="003507C3" w:rsidP="003507C3">
                  <w:pPr>
                    <w:snapToGrid/>
                    <w:spacing w:after="0" w:afterAutospacing="0"/>
                    <w:jc w:val="left"/>
                    <w:rPr>
                      <w:rFonts w:ascii="Arial" w:eastAsia="SimSun" w:hAnsi="Arial" w:cs="Arial"/>
                      <w:sz w:val="18"/>
                      <w:lang w:eastAsia="zh-CN"/>
                    </w:rPr>
                  </w:pPr>
                </w:p>
              </w:tc>
              <w:tc>
                <w:tcPr>
                  <w:tcW w:w="5996" w:type="dxa"/>
                  <w:tcBorders>
                    <w:top w:val="single" w:sz="4" w:space="0" w:color="auto"/>
                    <w:left w:val="single" w:sz="4" w:space="0" w:color="auto"/>
                    <w:bottom w:val="single" w:sz="4" w:space="0" w:color="auto"/>
                    <w:right w:val="single" w:sz="4" w:space="0" w:color="auto"/>
                  </w:tcBorders>
                  <w:vAlign w:val="center"/>
                  <w:hideMark/>
                </w:tcPr>
                <w:p w14:paraId="5E30EA6A" w14:textId="77777777" w:rsidR="003507C3" w:rsidRPr="00D83551" w:rsidRDefault="003507C3" w:rsidP="003507C3">
                  <w:pPr>
                    <w:keepNext/>
                    <w:keepLines/>
                    <w:snapToGrid/>
                    <w:spacing w:after="0" w:afterAutospacing="0"/>
                    <w:jc w:val="center"/>
                    <w:rPr>
                      <w:rFonts w:ascii="Arial" w:eastAsia="SimSun" w:hAnsi="Arial" w:cs="Arial"/>
                      <w:sz w:val="18"/>
                      <w:lang w:eastAsia="zh-CN"/>
                    </w:rPr>
                  </w:pPr>
                  <w:r w:rsidRPr="00D83551">
                    <w:rPr>
                      <w:rFonts w:ascii="Arial" w:eastAsia="SimSun" w:hAnsi="Arial" w:cs="Arial"/>
                      <w:sz w:val="18"/>
                      <w:lang w:eastAsia="zh-CN"/>
                    </w:rPr>
                    <w:t>RSRP #1 as in Table 6.3.1.1.2-6</w:t>
                  </w:r>
                </w:p>
              </w:tc>
            </w:tr>
            <w:tr w:rsidR="003507C3" w:rsidRPr="00D83551" w14:paraId="1494AA6C" w14:textId="77777777" w:rsidTr="00351597">
              <w:trPr>
                <w:jc w:val="center"/>
              </w:trPr>
              <w:tc>
                <w:tcPr>
                  <w:tcW w:w="7508" w:type="dxa"/>
                  <w:vMerge/>
                  <w:tcBorders>
                    <w:top w:val="single" w:sz="4" w:space="0" w:color="auto"/>
                    <w:left w:val="single" w:sz="4" w:space="0" w:color="auto"/>
                    <w:bottom w:val="single" w:sz="4" w:space="0" w:color="auto"/>
                    <w:right w:val="single" w:sz="4" w:space="0" w:color="auto"/>
                  </w:tcBorders>
                  <w:vAlign w:val="center"/>
                  <w:hideMark/>
                </w:tcPr>
                <w:p w14:paraId="63FD3B91" w14:textId="77777777" w:rsidR="003507C3" w:rsidRPr="00D83551" w:rsidRDefault="003507C3" w:rsidP="003507C3">
                  <w:pPr>
                    <w:snapToGrid/>
                    <w:spacing w:after="0" w:afterAutospacing="0"/>
                    <w:jc w:val="left"/>
                    <w:rPr>
                      <w:rFonts w:ascii="Arial" w:eastAsia="SimSun" w:hAnsi="Arial" w:cs="Arial"/>
                      <w:sz w:val="18"/>
                      <w:lang w:eastAsia="zh-CN"/>
                    </w:rPr>
                  </w:pPr>
                </w:p>
              </w:tc>
              <w:tc>
                <w:tcPr>
                  <w:tcW w:w="5996" w:type="dxa"/>
                  <w:tcBorders>
                    <w:top w:val="single" w:sz="4" w:space="0" w:color="auto"/>
                    <w:left w:val="single" w:sz="4" w:space="0" w:color="auto"/>
                    <w:bottom w:val="single" w:sz="4" w:space="0" w:color="auto"/>
                    <w:right w:val="single" w:sz="4" w:space="0" w:color="auto"/>
                  </w:tcBorders>
                  <w:vAlign w:val="center"/>
                  <w:hideMark/>
                </w:tcPr>
                <w:p w14:paraId="04E3071E" w14:textId="77777777" w:rsidR="003507C3" w:rsidRPr="00D83551" w:rsidRDefault="003507C3" w:rsidP="003507C3">
                  <w:pPr>
                    <w:keepNext/>
                    <w:keepLines/>
                    <w:snapToGrid/>
                    <w:spacing w:after="0" w:afterAutospacing="0"/>
                    <w:jc w:val="center"/>
                    <w:rPr>
                      <w:rFonts w:ascii="Arial" w:eastAsia="SimSun" w:hAnsi="Arial" w:cs="Arial"/>
                      <w:sz w:val="18"/>
                      <w:lang w:eastAsia="zh-CN"/>
                    </w:rPr>
                  </w:pPr>
                  <w:r w:rsidRPr="00D83551">
                    <w:rPr>
                      <w:rFonts w:ascii="Arial" w:eastAsia="SimSun" w:hAnsi="Arial" w:cs="Arial"/>
                      <w:sz w:val="18"/>
                      <w:lang w:eastAsia="zh-CN"/>
                    </w:rPr>
                    <w:t>Differential RSRP #2 as in Table 6.3.1.1.2-6, if reported</w:t>
                  </w:r>
                </w:p>
              </w:tc>
            </w:tr>
            <w:tr w:rsidR="003507C3" w:rsidRPr="00D83551" w14:paraId="44BCAB2D" w14:textId="77777777" w:rsidTr="00351597">
              <w:trPr>
                <w:jc w:val="center"/>
              </w:trPr>
              <w:tc>
                <w:tcPr>
                  <w:tcW w:w="7508" w:type="dxa"/>
                  <w:vMerge/>
                  <w:tcBorders>
                    <w:top w:val="single" w:sz="4" w:space="0" w:color="auto"/>
                    <w:left w:val="single" w:sz="4" w:space="0" w:color="auto"/>
                    <w:bottom w:val="single" w:sz="4" w:space="0" w:color="auto"/>
                    <w:right w:val="single" w:sz="4" w:space="0" w:color="auto"/>
                  </w:tcBorders>
                  <w:vAlign w:val="center"/>
                  <w:hideMark/>
                </w:tcPr>
                <w:p w14:paraId="265A9E45" w14:textId="77777777" w:rsidR="003507C3" w:rsidRPr="00D83551" w:rsidRDefault="003507C3" w:rsidP="003507C3">
                  <w:pPr>
                    <w:snapToGrid/>
                    <w:spacing w:after="0" w:afterAutospacing="0"/>
                    <w:jc w:val="left"/>
                    <w:rPr>
                      <w:rFonts w:ascii="Arial" w:eastAsia="SimSun" w:hAnsi="Arial" w:cs="Arial"/>
                      <w:sz w:val="18"/>
                      <w:lang w:eastAsia="zh-CN"/>
                    </w:rPr>
                  </w:pPr>
                </w:p>
              </w:tc>
              <w:tc>
                <w:tcPr>
                  <w:tcW w:w="5996" w:type="dxa"/>
                  <w:tcBorders>
                    <w:top w:val="single" w:sz="4" w:space="0" w:color="auto"/>
                    <w:left w:val="single" w:sz="4" w:space="0" w:color="auto"/>
                    <w:bottom w:val="single" w:sz="4" w:space="0" w:color="auto"/>
                    <w:right w:val="single" w:sz="4" w:space="0" w:color="auto"/>
                  </w:tcBorders>
                  <w:vAlign w:val="center"/>
                  <w:hideMark/>
                </w:tcPr>
                <w:p w14:paraId="7D7676E8" w14:textId="77777777" w:rsidR="003507C3" w:rsidRPr="00D83551" w:rsidRDefault="003507C3" w:rsidP="003507C3">
                  <w:pPr>
                    <w:keepNext/>
                    <w:keepLines/>
                    <w:snapToGrid/>
                    <w:spacing w:after="0" w:afterAutospacing="0"/>
                    <w:jc w:val="center"/>
                    <w:rPr>
                      <w:rFonts w:ascii="Arial" w:eastAsia="SimSun" w:hAnsi="Arial" w:cs="Arial"/>
                      <w:sz w:val="18"/>
                      <w:lang w:eastAsia="zh-CN"/>
                    </w:rPr>
                  </w:pPr>
                  <w:r w:rsidRPr="00D83551">
                    <w:rPr>
                      <w:rFonts w:ascii="Arial" w:eastAsia="SimSun" w:hAnsi="Arial" w:cs="Arial"/>
                      <w:sz w:val="18"/>
                      <w:lang w:eastAsia="zh-CN"/>
                    </w:rPr>
                    <w:t>…</w:t>
                  </w:r>
                </w:p>
              </w:tc>
            </w:tr>
            <w:tr w:rsidR="003507C3" w:rsidRPr="00D83551" w14:paraId="35DC096F" w14:textId="77777777" w:rsidTr="00351597">
              <w:trPr>
                <w:jc w:val="center"/>
              </w:trPr>
              <w:tc>
                <w:tcPr>
                  <w:tcW w:w="7508" w:type="dxa"/>
                  <w:vMerge/>
                  <w:tcBorders>
                    <w:top w:val="single" w:sz="4" w:space="0" w:color="auto"/>
                    <w:left w:val="single" w:sz="4" w:space="0" w:color="auto"/>
                    <w:bottom w:val="single" w:sz="4" w:space="0" w:color="auto"/>
                    <w:right w:val="single" w:sz="4" w:space="0" w:color="auto"/>
                  </w:tcBorders>
                  <w:vAlign w:val="center"/>
                  <w:hideMark/>
                </w:tcPr>
                <w:p w14:paraId="14FFB1CB" w14:textId="77777777" w:rsidR="003507C3" w:rsidRPr="00D83551" w:rsidRDefault="003507C3" w:rsidP="003507C3">
                  <w:pPr>
                    <w:snapToGrid/>
                    <w:spacing w:after="0" w:afterAutospacing="0"/>
                    <w:jc w:val="left"/>
                    <w:rPr>
                      <w:rFonts w:ascii="Arial" w:eastAsia="SimSun" w:hAnsi="Arial" w:cs="Arial"/>
                      <w:sz w:val="18"/>
                      <w:lang w:eastAsia="zh-CN"/>
                    </w:rPr>
                  </w:pPr>
                </w:p>
              </w:tc>
              <w:tc>
                <w:tcPr>
                  <w:tcW w:w="5996" w:type="dxa"/>
                  <w:tcBorders>
                    <w:top w:val="single" w:sz="4" w:space="0" w:color="auto"/>
                    <w:left w:val="single" w:sz="4" w:space="0" w:color="auto"/>
                    <w:bottom w:val="single" w:sz="4" w:space="0" w:color="auto"/>
                    <w:right w:val="single" w:sz="4" w:space="0" w:color="auto"/>
                  </w:tcBorders>
                  <w:vAlign w:val="center"/>
                  <w:hideMark/>
                </w:tcPr>
                <w:p w14:paraId="3054876C" w14:textId="77777777" w:rsidR="003507C3" w:rsidRPr="00D83551" w:rsidRDefault="003507C3" w:rsidP="003507C3">
                  <w:pPr>
                    <w:keepNext/>
                    <w:keepLines/>
                    <w:snapToGrid/>
                    <w:spacing w:after="0" w:afterAutospacing="0"/>
                    <w:jc w:val="center"/>
                    <w:rPr>
                      <w:rFonts w:ascii="Arial" w:eastAsia="SimSun" w:hAnsi="Arial" w:cs="Arial"/>
                      <w:sz w:val="18"/>
                      <w:lang w:eastAsia="zh-CN"/>
                    </w:rPr>
                  </w:pPr>
                  <w:r w:rsidRPr="00D83551">
                    <w:rPr>
                      <w:rFonts w:ascii="Arial" w:eastAsia="SimSun" w:hAnsi="Arial" w:cs="Arial"/>
                      <w:sz w:val="18"/>
                      <w:lang w:eastAsia="zh-CN"/>
                    </w:rPr>
                    <w:t>Differential RSRP #</w:t>
                  </w:r>
                  <w:r w:rsidRPr="00D83551">
                    <w:rPr>
                      <w:rFonts w:ascii="Cambria Math" w:eastAsia="Cambria Math" w:hAnsi="Cambria Math" w:cs="Arial"/>
                      <w:i/>
                      <w:sz w:val="18"/>
                      <w:szCs w:val="18"/>
                      <w:lang w:eastAsia="en-US"/>
                    </w:rPr>
                    <w:t xml:space="preserve"> </w:t>
                  </w:r>
                  <m:oMath>
                    <m:r>
                      <w:rPr>
                        <w:rFonts w:ascii="Cambria Math" w:eastAsia="Cambria Math" w:hAnsi="Cambria Math" w:cs="Arial"/>
                        <w:sz w:val="18"/>
                        <w:szCs w:val="18"/>
                        <w:lang w:eastAsia="en-US"/>
                      </w:rPr>
                      <m:t>M</m:t>
                    </m:r>
                  </m:oMath>
                  <w:r w:rsidRPr="00D83551">
                    <w:rPr>
                      <w:rFonts w:ascii="Arial" w:eastAsia="SimSun" w:hAnsi="Arial" w:cs="Arial"/>
                      <w:sz w:val="18"/>
                      <w:lang w:eastAsia="zh-CN"/>
                    </w:rPr>
                    <w:t xml:space="preserve"> as in Table 6.3.1.1.2-6, if reported </w:t>
                  </w:r>
                </w:p>
              </w:tc>
            </w:tr>
            <w:tr w:rsidR="003507C3" w:rsidRPr="00D83551" w14:paraId="48909A51" w14:textId="77777777" w:rsidTr="00351597">
              <w:trPr>
                <w:jc w:val="center"/>
              </w:trPr>
              <w:tc>
                <w:tcPr>
                  <w:tcW w:w="7508" w:type="dxa"/>
                  <w:gridSpan w:val="2"/>
                  <w:tcBorders>
                    <w:top w:val="single" w:sz="4" w:space="0" w:color="auto"/>
                    <w:left w:val="single" w:sz="4" w:space="0" w:color="auto"/>
                    <w:bottom w:val="single" w:sz="4" w:space="0" w:color="auto"/>
                    <w:right w:val="single" w:sz="4" w:space="0" w:color="auto"/>
                  </w:tcBorders>
                  <w:vAlign w:val="center"/>
                  <w:hideMark/>
                </w:tcPr>
                <w:p w14:paraId="5562C0F0" w14:textId="652873A9" w:rsidR="003507C3" w:rsidRPr="00D83551" w:rsidRDefault="003507C3" w:rsidP="003507C3">
                  <w:pPr>
                    <w:keepNext/>
                    <w:keepLines/>
                    <w:overflowPunct w:val="0"/>
                    <w:autoSpaceDE w:val="0"/>
                    <w:autoSpaceDN w:val="0"/>
                    <w:adjustRightInd w:val="0"/>
                    <w:snapToGrid/>
                    <w:spacing w:after="0" w:afterAutospacing="0"/>
                    <w:ind w:left="851" w:hanging="851"/>
                    <w:jc w:val="left"/>
                    <w:textAlignment w:val="baseline"/>
                    <w:rPr>
                      <w:rFonts w:ascii="Arial" w:eastAsiaTheme="minorEastAsia" w:hAnsi="Arial" w:cs="Arial"/>
                      <w:sz w:val="18"/>
                    </w:rPr>
                  </w:pPr>
                  <w:r w:rsidRPr="00D83551">
                    <w:rPr>
                      <w:rFonts w:ascii="Arial" w:eastAsia="DengXian" w:hAnsi="Arial"/>
                      <w:sz w:val="18"/>
                      <w:lang w:eastAsia="zh-CN"/>
                    </w:rPr>
                    <w:t xml:space="preserve">NOTE: </w:t>
                  </w:r>
                  <w:r w:rsidRPr="00D83551">
                    <w:rPr>
                      <w:rFonts w:ascii="Arial" w:eastAsia="DengXian" w:hAnsi="Arial"/>
                      <w:sz w:val="18"/>
                      <w:lang w:eastAsia="zh-CN"/>
                    </w:rPr>
                    <w:tab/>
                    <w:t xml:space="preserve">The value of </w:t>
                  </w:r>
                  <m:oMath>
                    <m:r>
                      <w:rPr>
                        <w:rFonts w:ascii="Cambria Math" w:eastAsia="Cambria Math" w:hAnsi="Cambria Math" w:cs="Arial"/>
                        <w:sz w:val="18"/>
                        <w:szCs w:val="18"/>
                        <w:lang w:eastAsia="en-US"/>
                      </w:rPr>
                      <m:t>M</m:t>
                    </m:r>
                  </m:oMath>
                  <w:r w:rsidRPr="00D83551">
                    <w:rPr>
                      <w:rFonts w:ascii="Arial" w:eastAsia="DengXian" w:hAnsi="Arial"/>
                      <w:sz w:val="18"/>
                      <w:lang w:eastAsia="zh-CN"/>
                    </w:rPr>
                    <w:t xml:space="preserve"> is configured by the higher layer parameter </w:t>
                  </w:r>
                  <w:proofErr w:type="spellStart"/>
                  <w:r w:rsidRPr="00D83551">
                    <w:rPr>
                      <w:rFonts w:ascii="Arial" w:eastAsia="SimSun" w:hAnsi="Arial" w:cs="Arial"/>
                      <w:bCs/>
                      <w:i/>
                      <w:iCs/>
                      <w:sz w:val="18"/>
                      <w:szCs w:val="18"/>
                      <w:lang w:eastAsia="zh-CN"/>
                    </w:rPr>
                    <w:t>nrofReportedRS</w:t>
                  </w:r>
                  <w:proofErr w:type="spellEnd"/>
                  <w:r w:rsidRPr="00D83551">
                    <w:rPr>
                      <w:rFonts w:ascii="Arial" w:eastAsia="SimSun" w:hAnsi="Arial" w:cs="Arial"/>
                      <w:sz w:val="18"/>
                      <w:lang w:eastAsia="zh-CN"/>
                    </w:rPr>
                    <w:t xml:space="preserve">. </w:t>
                  </w:r>
                </w:p>
              </w:tc>
            </w:tr>
          </w:tbl>
          <w:p w14:paraId="6E997550" w14:textId="77777777" w:rsidR="003507C3" w:rsidRPr="003507C3" w:rsidRDefault="003507C3" w:rsidP="00A317F4">
            <w:pPr>
              <w:spacing w:before="240"/>
              <w:rPr>
                <w:color w:val="000000" w:themeColor="text1"/>
                <w:lang w:val="en-US"/>
              </w:rPr>
            </w:pPr>
          </w:p>
        </w:tc>
      </w:tr>
    </w:tbl>
    <w:p w14:paraId="00A004F1" w14:textId="5D60EB38" w:rsidR="00D9189C" w:rsidRPr="00CF3741" w:rsidRDefault="00D9189C" w:rsidP="00A317F4">
      <w:pPr>
        <w:spacing w:before="240"/>
        <w:rPr>
          <w:color w:val="000000" w:themeColor="text1"/>
        </w:rPr>
      </w:pPr>
      <w:r>
        <w:rPr>
          <w:rFonts w:hint="eastAsia"/>
          <w:color w:val="000000" w:themeColor="text1"/>
        </w:rPr>
        <w:t xml:space="preserve">To </w:t>
      </w:r>
      <w:r>
        <w:rPr>
          <w:color w:val="000000" w:themeColor="text1"/>
        </w:rPr>
        <w:t>clarify</w:t>
      </w:r>
      <w:r>
        <w:rPr>
          <w:rFonts w:hint="eastAsia"/>
          <w:color w:val="000000" w:themeColor="text1"/>
        </w:rPr>
        <w:t xml:space="preserve"> associated beam </w:t>
      </w:r>
      <w:r>
        <w:rPr>
          <w:color w:val="000000" w:themeColor="text1"/>
        </w:rPr>
        <w:t>information</w:t>
      </w:r>
      <w:r>
        <w:rPr>
          <w:rFonts w:hint="eastAsia"/>
          <w:color w:val="000000" w:themeColor="text1"/>
        </w:rPr>
        <w:t xml:space="preserve"> for </w:t>
      </w:r>
      <w:r>
        <w:rPr>
          <w:color w:val="000000" w:themeColor="text1"/>
        </w:rPr>
        <w:t>differential</w:t>
      </w:r>
      <w:r>
        <w:rPr>
          <w:rFonts w:hint="eastAsia"/>
          <w:color w:val="000000" w:themeColor="text1"/>
        </w:rPr>
        <w:t xml:space="preserve"> RSRP values reported in the CSI report, one </w:t>
      </w:r>
      <w:r>
        <w:rPr>
          <w:color w:val="000000" w:themeColor="text1"/>
        </w:rPr>
        <w:t>straightforward</w:t>
      </w:r>
      <w:r>
        <w:rPr>
          <w:rFonts w:hint="eastAsia"/>
          <w:color w:val="000000" w:themeColor="text1"/>
        </w:rPr>
        <w:t xml:space="preserve"> way is to place them according to </w:t>
      </w:r>
      <w:r>
        <w:rPr>
          <w:color w:val="000000" w:themeColor="text1"/>
        </w:rPr>
        <w:t>the order of their</w:t>
      </w:r>
      <w:r>
        <w:rPr>
          <w:rFonts w:hint="eastAsia"/>
          <w:color w:val="000000" w:themeColor="text1"/>
        </w:rPr>
        <w:t xml:space="preserve"> </w:t>
      </w:r>
      <w:r>
        <w:rPr>
          <w:color w:val="000000" w:themeColor="text1"/>
        </w:rPr>
        <w:t>associated</w:t>
      </w:r>
      <w:r>
        <w:rPr>
          <w:rFonts w:hint="eastAsia"/>
          <w:color w:val="000000" w:themeColor="text1"/>
        </w:rPr>
        <w:t xml:space="preserve"> </w:t>
      </w:r>
      <w:r>
        <w:rPr>
          <w:color w:val="000000" w:themeColor="text1"/>
        </w:rPr>
        <w:t>resource</w:t>
      </w:r>
      <w:r>
        <w:rPr>
          <w:rFonts w:hint="eastAsia"/>
          <w:color w:val="000000" w:themeColor="text1"/>
        </w:rPr>
        <w:t xml:space="preserve"> positions </w:t>
      </w:r>
      <w:r>
        <w:rPr>
          <w:color w:val="000000" w:themeColor="text1"/>
        </w:rPr>
        <w:t>in the</w:t>
      </w:r>
      <w:r>
        <w:rPr>
          <w:rFonts w:hint="eastAsia"/>
          <w:color w:val="000000" w:themeColor="text1"/>
        </w:rPr>
        <w:t xml:space="preserve"> resource set </w:t>
      </w:r>
      <w:r>
        <w:rPr>
          <w:color w:val="000000" w:themeColor="text1"/>
        </w:rPr>
        <w:t xml:space="preserve">configuration </w:t>
      </w:r>
      <w:r>
        <w:rPr>
          <w:rFonts w:hint="eastAsia"/>
          <w:color w:val="000000" w:themeColor="text1"/>
        </w:rPr>
        <w:t>for channel measurement.</w:t>
      </w:r>
    </w:p>
    <w:p w14:paraId="6BC2B586" w14:textId="5CF7C655" w:rsidR="005F7886" w:rsidRDefault="005F7886" w:rsidP="00A317F4">
      <w:pPr>
        <w:spacing w:before="240"/>
      </w:pPr>
      <w:r>
        <w:rPr>
          <w:rFonts w:hint="eastAsia"/>
          <w:b/>
          <w:bCs/>
        </w:rPr>
        <w:t>Propo</w:t>
      </w:r>
      <w:r w:rsidRPr="00345DA9">
        <w:rPr>
          <w:rFonts w:hint="eastAsia"/>
          <w:b/>
          <w:bCs/>
        </w:rPr>
        <w:t>sal</w:t>
      </w:r>
      <w:r w:rsidRPr="00345DA9">
        <w:rPr>
          <w:b/>
          <w:bCs/>
        </w:rPr>
        <w:t xml:space="preserve"> </w:t>
      </w:r>
      <w:r w:rsidR="00345DA9" w:rsidRPr="00345DA9">
        <w:rPr>
          <w:b/>
          <w:bCs/>
        </w:rPr>
        <w:t>1</w:t>
      </w:r>
      <w:r w:rsidRPr="00345DA9">
        <w:rPr>
          <w:b/>
          <w:bCs/>
        </w:rPr>
        <w:t>:</w:t>
      </w:r>
      <w:r w:rsidRPr="00345DA9">
        <w:rPr>
          <w:rFonts w:hint="eastAsia"/>
        </w:rPr>
        <w:t xml:space="preserve"> Adopt the following TP#</w:t>
      </w:r>
      <w:r w:rsidR="00345DA9" w:rsidRPr="00345DA9">
        <w:t>1</w:t>
      </w:r>
      <w:r w:rsidRPr="00345DA9">
        <w:rPr>
          <w:rFonts w:hint="eastAsia"/>
        </w:rPr>
        <w:t xml:space="preserve"> in TS</w:t>
      </w:r>
      <w:r w:rsidRPr="005F7886">
        <w:rPr>
          <w:rFonts w:hint="eastAsia"/>
        </w:rPr>
        <w:t xml:space="preserve"> 38.212 to </w:t>
      </w:r>
      <w:r w:rsidRPr="005F7886">
        <w:t>clarify</w:t>
      </w:r>
      <w:r w:rsidRPr="005F7886">
        <w:rPr>
          <w:rFonts w:hint="eastAsia"/>
        </w:rPr>
        <w:t xml:space="preserve"> </w:t>
      </w:r>
      <w:r w:rsidR="008D3F4C">
        <w:rPr>
          <w:rFonts w:hint="eastAsia"/>
        </w:rPr>
        <w:t xml:space="preserve">differential </w:t>
      </w:r>
      <w:r>
        <w:rPr>
          <w:rFonts w:hint="eastAsia"/>
        </w:rPr>
        <w:t xml:space="preserve">L1-RSRP values </w:t>
      </w:r>
      <w:r w:rsidR="009F6D30">
        <w:rPr>
          <w:rFonts w:hint="eastAsia"/>
        </w:rPr>
        <w:t xml:space="preserve">reported </w:t>
      </w:r>
      <w:r>
        <w:rPr>
          <w:rFonts w:hint="eastAsia"/>
        </w:rPr>
        <w:t xml:space="preserve">in the CSI report when the value of </w:t>
      </w:r>
      <w:r w:rsidRPr="005F7886">
        <w:rPr>
          <w:rFonts w:hint="eastAsia"/>
          <w:i/>
          <w:iCs/>
        </w:rPr>
        <w:t>M</w:t>
      </w:r>
      <w:r>
        <w:rPr>
          <w:rFonts w:hint="eastAsia"/>
        </w:rPr>
        <w:t xml:space="preserve"> configured by </w:t>
      </w:r>
      <w:proofErr w:type="spellStart"/>
      <w:r w:rsidRPr="005F7886">
        <w:rPr>
          <w:i/>
          <w:iCs/>
        </w:rPr>
        <w:t>nrofReportedRS</w:t>
      </w:r>
      <w:proofErr w:type="spellEnd"/>
      <w:r>
        <w:rPr>
          <w:rFonts w:hint="eastAsia"/>
        </w:rPr>
        <w:t xml:space="preserve"> is </w:t>
      </w:r>
      <w:r>
        <w:t>equal</w:t>
      </w:r>
      <w:r>
        <w:rPr>
          <w:rFonts w:hint="eastAsia"/>
        </w:rPr>
        <w:t xml:space="preserve"> to the size of the </w:t>
      </w:r>
      <w:r>
        <w:t>resource</w:t>
      </w:r>
      <w:r>
        <w:rPr>
          <w:rFonts w:hint="eastAsia"/>
        </w:rPr>
        <w:t xml:space="preserve"> set for channel </w:t>
      </w:r>
      <w:r>
        <w:t>measurement</w:t>
      </w:r>
      <w:r>
        <w:rPr>
          <w:rFonts w:hint="eastAsia"/>
        </w:rPr>
        <w:t xml:space="preserve">. </w:t>
      </w:r>
    </w:p>
    <w:p w14:paraId="525E7B92" w14:textId="5F227D3B" w:rsidR="00DA2819" w:rsidRPr="007F27D8" w:rsidRDefault="00497848" w:rsidP="007F27D8">
      <w:pPr>
        <w:pStyle w:val="affb"/>
        <w:numPr>
          <w:ilvl w:val="0"/>
          <w:numId w:val="14"/>
        </w:numPr>
        <w:spacing w:before="240"/>
        <w:ind w:firstLineChars="0"/>
        <w:rPr>
          <w:iCs/>
          <w:color w:val="000000" w:themeColor="text1"/>
        </w:rPr>
      </w:pPr>
      <w:r w:rsidRPr="007F27D8">
        <w:rPr>
          <w:b/>
          <w:i/>
          <w:iCs/>
          <w:color w:val="000000" w:themeColor="text1"/>
        </w:rPr>
        <w:t>R</w:t>
      </w:r>
      <w:r w:rsidR="00DA2819" w:rsidRPr="007F27D8">
        <w:rPr>
          <w:b/>
          <w:i/>
          <w:iCs/>
          <w:color w:val="000000" w:themeColor="text1"/>
        </w:rPr>
        <w:t>eason for change:</w:t>
      </w:r>
      <w:r w:rsidRPr="007F27D8">
        <w:rPr>
          <w:b/>
          <w:i/>
          <w:iCs/>
          <w:color w:val="000000" w:themeColor="text1"/>
        </w:rPr>
        <w:t xml:space="preserve"> </w:t>
      </w:r>
      <w:r w:rsidR="007B6D14" w:rsidRPr="007F27D8">
        <w:rPr>
          <w:iCs/>
          <w:color w:val="000000" w:themeColor="text1"/>
        </w:rPr>
        <w:t>For NW side model for inference report</w:t>
      </w:r>
      <w:r w:rsidR="00E96CF2" w:rsidRPr="007F27D8">
        <w:rPr>
          <w:iCs/>
          <w:color w:val="000000" w:themeColor="text1"/>
        </w:rPr>
        <w:t xml:space="preserve">, when </w:t>
      </w:r>
      <w:r w:rsidR="00F8740A" w:rsidRPr="007F27D8">
        <w:rPr>
          <w:iCs/>
          <w:color w:val="000000" w:themeColor="text1"/>
        </w:rPr>
        <w:t xml:space="preserve">the value of </w:t>
      </w:r>
      <w:r w:rsidR="00E96CF2" w:rsidRPr="007F27D8">
        <w:rPr>
          <w:iCs/>
          <w:color w:val="000000" w:themeColor="text1"/>
        </w:rPr>
        <w:t xml:space="preserve">M </w:t>
      </w:r>
      <w:r w:rsidR="00F8740A" w:rsidRPr="007F27D8">
        <w:rPr>
          <w:iCs/>
          <w:color w:val="000000" w:themeColor="text1"/>
        </w:rPr>
        <w:t xml:space="preserve">configured by </w:t>
      </w:r>
      <w:proofErr w:type="spellStart"/>
      <w:r w:rsidR="00F8740A" w:rsidRPr="007F27D8">
        <w:rPr>
          <w:i/>
          <w:iCs/>
          <w:color w:val="000000" w:themeColor="text1"/>
        </w:rPr>
        <w:t>nrofReportedRs</w:t>
      </w:r>
      <w:proofErr w:type="spellEnd"/>
      <w:r w:rsidR="00F8740A" w:rsidRPr="007F27D8">
        <w:rPr>
          <w:iCs/>
          <w:color w:val="000000" w:themeColor="text1"/>
        </w:rPr>
        <w:t xml:space="preserve"> </w:t>
      </w:r>
      <w:r w:rsidR="00686E18" w:rsidRPr="007F27D8">
        <w:rPr>
          <w:iCs/>
          <w:color w:val="000000" w:themeColor="text1"/>
        </w:rPr>
        <w:t xml:space="preserve">is </w:t>
      </w:r>
      <w:r w:rsidR="00F8740A" w:rsidRPr="007F27D8">
        <w:rPr>
          <w:iCs/>
          <w:color w:val="000000" w:themeColor="text1"/>
        </w:rPr>
        <w:t>equal to t</w:t>
      </w:r>
      <w:r w:rsidR="00E96CF2" w:rsidRPr="007F27D8">
        <w:rPr>
          <w:iCs/>
          <w:color w:val="000000" w:themeColor="text1"/>
        </w:rPr>
        <w:t>he size of the measurement resource set</w:t>
      </w:r>
      <w:r w:rsidR="00BE1427" w:rsidRPr="007F27D8">
        <w:rPr>
          <w:iCs/>
          <w:color w:val="000000" w:themeColor="text1"/>
        </w:rPr>
        <w:t xml:space="preserve">, </w:t>
      </w:r>
      <w:r w:rsidR="00BE1427" w:rsidRPr="007F27D8">
        <w:rPr>
          <w:i/>
          <w:iCs/>
          <w:color w:val="000000" w:themeColor="text1"/>
        </w:rPr>
        <w:t>M</w:t>
      </w:r>
      <w:r w:rsidR="00BE1427" w:rsidRPr="007F27D8">
        <w:rPr>
          <w:iCs/>
          <w:color w:val="000000" w:themeColor="text1"/>
        </w:rPr>
        <w:t xml:space="preserve">-1 </w:t>
      </w:r>
      <w:r w:rsidR="00686E18" w:rsidRPr="007F27D8">
        <w:rPr>
          <w:iCs/>
          <w:color w:val="000000" w:themeColor="text1"/>
        </w:rPr>
        <w:t>differential RSRPs are reported.</w:t>
      </w:r>
      <w:r w:rsidR="007B6D14" w:rsidRPr="007F27D8">
        <w:rPr>
          <w:iCs/>
          <w:color w:val="000000" w:themeColor="text1"/>
        </w:rPr>
        <w:t xml:space="preserve"> </w:t>
      </w:r>
      <w:r w:rsidR="00686E18" w:rsidRPr="007F27D8">
        <w:rPr>
          <w:iCs/>
          <w:color w:val="000000" w:themeColor="text1"/>
        </w:rPr>
        <w:t xml:space="preserve">However, </w:t>
      </w:r>
      <w:r w:rsidR="005B0DE8" w:rsidRPr="007F27D8">
        <w:rPr>
          <w:iCs/>
          <w:color w:val="000000" w:themeColor="text1"/>
        </w:rPr>
        <w:t xml:space="preserve">the </w:t>
      </w:r>
      <w:r w:rsidR="00C83672" w:rsidRPr="007F27D8">
        <w:rPr>
          <w:iCs/>
          <w:color w:val="000000" w:themeColor="text1"/>
        </w:rPr>
        <w:t>corresponding</w:t>
      </w:r>
      <w:r w:rsidR="005B0DE8" w:rsidRPr="007F27D8">
        <w:rPr>
          <w:iCs/>
          <w:color w:val="000000" w:themeColor="text1"/>
        </w:rPr>
        <w:t xml:space="preserve"> </w:t>
      </w:r>
      <w:r w:rsidR="00C83672" w:rsidRPr="007F27D8">
        <w:rPr>
          <w:iCs/>
          <w:color w:val="000000" w:themeColor="text1"/>
        </w:rPr>
        <w:t>beam</w:t>
      </w:r>
      <w:r w:rsidR="0066488E" w:rsidRPr="007F27D8">
        <w:rPr>
          <w:iCs/>
          <w:color w:val="000000" w:themeColor="text1"/>
        </w:rPr>
        <w:t xml:space="preserve"> information </w:t>
      </w:r>
      <w:r w:rsidR="00743E59" w:rsidRPr="007F27D8">
        <w:rPr>
          <w:iCs/>
          <w:color w:val="000000" w:themeColor="text1"/>
        </w:rPr>
        <w:t>of</w:t>
      </w:r>
      <w:r w:rsidR="0066488E" w:rsidRPr="007F27D8">
        <w:rPr>
          <w:iCs/>
          <w:color w:val="000000" w:themeColor="text1"/>
        </w:rPr>
        <w:t xml:space="preserve"> the </w:t>
      </w:r>
      <w:r w:rsidR="0066488E" w:rsidRPr="007F27D8">
        <w:rPr>
          <w:i/>
          <w:iCs/>
          <w:color w:val="000000" w:themeColor="text1"/>
        </w:rPr>
        <w:t>M</w:t>
      </w:r>
      <w:r w:rsidR="0066488E" w:rsidRPr="007F27D8">
        <w:rPr>
          <w:iCs/>
          <w:color w:val="000000" w:themeColor="text1"/>
        </w:rPr>
        <w:t>-1 differential RSRPs</w:t>
      </w:r>
      <w:r w:rsidR="008F120B" w:rsidRPr="007F27D8">
        <w:rPr>
          <w:iCs/>
          <w:color w:val="000000" w:themeColor="text1"/>
        </w:rPr>
        <w:t xml:space="preserve"> </w:t>
      </w:r>
      <w:r w:rsidR="00743E59" w:rsidRPr="007F27D8">
        <w:rPr>
          <w:iCs/>
          <w:color w:val="000000" w:themeColor="text1"/>
        </w:rPr>
        <w:t>is unclear</w:t>
      </w:r>
      <w:r w:rsidR="0066488E" w:rsidRPr="007F27D8">
        <w:rPr>
          <w:iCs/>
          <w:color w:val="000000" w:themeColor="text1"/>
        </w:rPr>
        <w:t>.</w:t>
      </w:r>
      <w:r w:rsidR="005B0DE8" w:rsidRPr="007F27D8">
        <w:rPr>
          <w:iCs/>
          <w:color w:val="000000" w:themeColor="text1"/>
        </w:rPr>
        <w:t xml:space="preserve"> </w:t>
      </w:r>
      <w:r w:rsidR="007B6D14" w:rsidRPr="007F27D8">
        <w:rPr>
          <w:iCs/>
          <w:color w:val="000000" w:themeColor="text1"/>
        </w:rPr>
        <w:t xml:space="preserve"> </w:t>
      </w:r>
    </w:p>
    <w:p w14:paraId="20B60652" w14:textId="5D53E1BB" w:rsidR="00DA2819" w:rsidRPr="007F27D8" w:rsidRDefault="00497848" w:rsidP="007F27D8">
      <w:pPr>
        <w:pStyle w:val="affb"/>
        <w:numPr>
          <w:ilvl w:val="0"/>
          <w:numId w:val="14"/>
        </w:numPr>
        <w:spacing w:before="240"/>
        <w:ind w:firstLineChars="0"/>
        <w:rPr>
          <w:b/>
          <w:i/>
          <w:iCs/>
          <w:color w:val="000000" w:themeColor="text1"/>
        </w:rPr>
      </w:pPr>
      <w:r w:rsidRPr="007F27D8">
        <w:rPr>
          <w:b/>
          <w:i/>
          <w:iCs/>
          <w:color w:val="000000" w:themeColor="text1"/>
        </w:rPr>
        <w:t>S</w:t>
      </w:r>
      <w:r w:rsidR="00DA2819" w:rsidRPr="007F27D8">
        <w:rPr>
          <w:b/>
          <w:i/>
          <w:iCs/>
          <w:color w:val="000000" w:themeColor="text1"/>
        </w:rPr>
        <w:t xml:space="preserve">ummary of change: </w:t>
      </w:r>
      <w:r w:rsidR="0066488E" w:rsidRPr="007F27D8">
        <w:rPr>
          <w:iCs/>
          <w:color w:val="000000" w:themeColor="text1"/>
        </w:rPr>
        <w:t xml:space="preserve">Add relevant </w:t>
      </w:r>
      <w:r w:rsidR="001A032A" w:rsidRPr="007F27D8">
        <w:rPr>
          <w:iCs/>
          <w:color w:val="000000" w:themeColor="text1"/>
        </w:rPr>
        <w:t>description to clarity that</w:t>
      </w:r>
      <w:r w:rsidR="001A032A" w:rsidRPr="007F27D8">
        <w:rPr>
          <w:b/>
          <w:i/>
          <w:iCs/>
          <w:color w:val="000000" w:themeColor="text1"/>
        </w:rPr>
        <w:t xml:space="preserve"> </w:t>
      </w:r>
      <w:r w:rsidR="001A032A" w:rsidRPr="007F27D8">
        <w:rPr>
          <w:i/>
          <w:iCs/>
          <w:color w:val="000000" w:themeColor="text1"/>
        </w:rPr>
        <w:t>M</w:t>
      </w:r>
      <w:r w:rsidR="001A032A" w:rsidRPr="007F27D8">
        <w:rPr>
          <w:iCs/>
          <w:color w:val="000000" w:themeColor="text1"/>
        </w:rPr>
        <w:t xml:space="preserve">-1 differential RSRPs are placed in the CSI report according to the order of their </w:t>
      </w:r>
      <w:r w:rsidR="00743E59" w:rsidRPr="007F27D8">
        <w:rPr>
          <w:iCs/>
          <w:color w:val="000000" w:themeColor="text1"/>
        </w:rPr>
        <w:t>corresponding</w:t>
      </w:r>
      <w:r w:rsidR="001A032A" w:rsidRPr="007F27D8">
        <w:rPr>
          <w:iCs/>
          <w:color w:val="000000" w:themeColor="text1"/>
        </w:rPr>
        <w:t xml:space="preserve"> resource locations in the resource set</w:t>
      </w:r>
      <w:r w:rsidR="00BC1433" w:rsidRPr="007F27D8">
        <w:rPr>
          <w:iCs/>
          <w:color w:val="000000" w:themeColor="text1"/>
        </w:rPr>
        <w:t>.</w:t>
      </w:r>
    </w:p>
    <w:p w14:paraId="288086F5" w14:textId="0C1CFDC0" w:rsidR="00DA2819" w:rsidRPr="007F27D8" w:rsidRDefault="00497848" w:rsidP="007F27D8">
      <w:pPr>
        <w:pStyle w:val="affb"/>
        <w:numPr>
          <w:ilvl w:val="0"/>
          <w:numId w:val="14"/>
        </w:numPr>
        <w:spacing w:before="240"/>
        <w:ind w:firstLineChars="0"/>
        <w:rPr>
          <w:b/>
          <w:bCs/>
          <w:color w:val="000000" w:themeColor="text1"/>
        </w:rPr>
      </w:pPr>
      <w:r w:rsidRPr="007F27D8">
        <w:rPr>
          <w:b/>
          <w:i/>
          <w:iCs/>
          <w:color w:val="000000" w:themeColor="text1"/>
        </w:rPr>
        <w:t>C</w:t>
      </w:r>
      <w:r w:rsidR="00DA2819" w:rsidRPr="007F27D8">
        <w:rPr>
          <w:b/>
          <w:i/>
          <w:iCs/>
          <w:color w:val="000000" w:themeColor="text1"/>
        </w:rPr>
        <w:t>onsequences if not approved:</w:t>
      </w:r>
      <w:r w:rsidR="00743E59" w:rsidRPr="007F27D8">
        <w:rPr>
          <w:b/>
          <w:i/>
          <w:iCs/>
          <w:color w:val="000000" w:themeColor="text1"/>
        </w:rPr>
        <w:t xml:space="preserve"> </w:t>
      </w:r>
      <w:r w:rsidR="00BC1433" w:rsidRPr="007F27D8">
        <w:rPr>
          <w:iCs/>
          <w:color w:val="000000" w:themeColor="text1"/>
        </w:rPr>
        <w:t>Corresponding b</w:t>
      </w:r>
      <w:r w:rsidR="00743E59" w:rsidRPr="007F27D8">
        <w:rPr>
          <w:iCs/>
          <w:color w:val="000000" w:themeColor="text1"/>
        </w:rPr>
        <w:t xml:space="preserve">eam information for the reported </w:t>
      </w:r>
      <w:r w:rsidR="00743E59" w:rsidRPr="007F27D8">
        <w:rPr>
          <w:i/>
          <w:iCs/>
          <w:color w:val="000000" w:themeColor="text1"/>
        </w:rPr>
        <w:t>M</w:t>
      </w:r>
      <w:r w:rsidR="00743E59" w:rsidRPr="007F27D8">
        <w:rPr>
          <w:iCs/>
          <w:color w:val="000000" w:themeColor="text1"/>
        </w:rPr>
        <w:t>-1 differential RSRPs is not</w:t>
      </w:r>
      <w:r w:rsidR="00BC1433" w:rsidRPr="007F27D8">
        <w:rPr>
          <w:iCs/>
          <w:color w:val="000000" w:themeColor="text1"/>
        </w:rPr>
        <w:t xml:space="preserve"> clear.</w:t>
      </w:r>
      <w:r w:rsidR="00743E59" w:rsidRPr="007F27D8">
        <w:rPr>
          <w:b/>
          <w:iCs/>
          <w:color w:val="000000" w:themeColor="text1"/>
        </w:rPr>
        <w:t xml:space="preserve"> </w:t>
      </w:r>
    </w:p>
    <w:tbl>
      <w:tblPr>
        <w:tblStyle w:val="aff"/>
        <w:tblW w:w="0" w:type="auto"/>
        <w:tblLook w:val="04A0" w:firstRow="1" w:lastRow="0" w:firstColumn="1" w:lastColumn="0" w:noHBand="0" w:noVBand="1"/>
      </w:tblPr>
      <w:tblGrid>
        <w:gridCol w:w="9954"/>
      </w:tblGrid>
      <w:tr w:rsidR="005F7886" w14:paraId="4181E395" w14:textId="77777777" w:rsidTr="005F7886">
        <w:tc>
          <w:tcPr>
            <w:tcW w:w="9954" w:type="dxa"/>
          </w:tcPr>
          <w:p w14:paraId="4D388966" w14:textId="1919B647" w:rsidR="005F7886" w:rsidRPr="00345DA9" w:rsidRDefault="005F7886" w:rsidP="00345DA9">
            <w:pPr>
              <w:spacing w:before="240"/>
              <w:jc w:val="center"/>
              <w:rPr>
                <w:b/>
                <w:color w:val="000000" w:themeColor="text1"/>
              </w:rPr>
            </w:pPr>
            <w:r w:rsidRPr="00345DA9">
              <w:rPr>
                <w:rFonts w:hint="eastAsia"/>
                <w:b/>
                <w:color w:val="000000" w:themeColor="text1"/>
              </w:rPr>
              <w:lastRenderedPageBreak/>
              <w:t>TP#</w:t>
            </w:r>
            <w:r w:rsidR="00345DA9" w:rsidRPr="00345DA9">
              <w:rPr>
                <w:b/>
                <w:color w:val="000000" w:themeColor="text1"/>
              </w:rPr>
              <w:t>1</w:t>
            </w:r>
          </w:p>
          <w:p w14:paraId="0CFBE74C" w14:textId="77777777" w:rsidR="005F7886" w:rsidRPr="00D83551" w:rsidRDefault="005F7886" w:rsidP="005F7886">
            <w:pPr>
              <w:keepNext/>
              <w:keepLines/>
              <w:snapToGrid/>
              <w:spacing w:before="60" w:after="180" w:afterAutospacing="0"/>
              <w:jc w:val="center"/>
              <w:rPr>
                <w:rFonts w:ascii="Arial" w:eastAsia="SimSun" w:hAnsi="Arial" w:cs="Arial"/>
                <w:b/>
                <w:sz w:val="20"/>
                <w:lang w:eastAsia="zh-CN"/>
              </w:rPr>
            </w:pPr>
            <w:r w:rsidRPr="00D83551">
              <w:rPr>
                <w:rFonts w:ascii="Arial" w:eastAsia="SimSun" w:hAnsi="Arial" w:cs="Arial"/>
                <w:b/>
                <w:sz w:val="20"/>
                <w:lang w:eastAsia="en-US"/>
              </w:rPr>
              <w:t xml:space="preserve">Table </w:t>
            </w:r>
            <w:r w:rsidRPr="00D83551">
              <w:rPr>
                <w:rFonts w:ascii="Arial" w:eastAsia="SimSun" w:hAnsi="Arial" w:cs="Arial"/>
                <w:b/>
                <w:sz w:val="20"/>
                <w:lang w:eastAsia="zh-CN"/>
              </w:rPr>
              <w:t>6.3.1.1.2-8G</w:t>
            </w:r>
            <w:r w:rsidRPr="00D83551">
              <w:rPr>
                <w:rFonts w:ascii="Arial" w:eastAsia="SimSun" w:hAnsi="Arial" w:cs="Arial"/>
                <w:b/>
                <w:sz w:val="20"/>
                <w:lang w:eastAsia="en-US"/>
              </w:rPr>
              <w:t>:</w:t>
            </w:r>
            <w:r w:rsidRPr="00D83551">
              <w:rPr>
                <w:rFonts w:ascii="Arial" w:eastAsia="SimSun" w:hAnsi="Arial" w:cs="Arial"/>
                <w:b/>
                <w:sz w:val="20"/>
                <w:lang w:eastAsia="zh-CN"/>
              </w:rPr>
              <w:t xml:space="preserve"> Mapping order of CSI fields of one report for CRI/RSRP or SSBRI/RSRP reporting, if </w:t>
            </w:r>
            <w:proofErr w:type="spellStart"/>
            <w:r w:rsidRPr="00D83551">
              <w:rPr>
                <w:rFonts w:ascii="Arial" w:eastAsia="SimSun" w:hAnsi="Arial" w:cs="Arial"/>
                <w:b/>
                <w:i/>
                <w:iCs/>
                <w:sz w:val="20"/>
                <w:lang w:eastAsia="zh-CN"/>
              </w:rPr>
              <w:t>nrofReportedRS</w:t>
            </w:r>
            <w:proofErr w:type="spellEnd"/>
            <w:r w:rsidRPr="00D83551">
              <w:rPr>
                <w:rFonts w:ascii="Arial" w:eastAsia="SimSun" w:hAnsi="Arial" w:cs="Arial"/>
                <w:b/>
                <w:sz w:val="20"/>
                <w:lang w:eastAsia="zh-CN"/>
              </w:rPr>
              <w:t xml:space="preserve"> is configured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512"/>
              <w:gridCol w:w="5996"/>
            </w:tblGrid>
            <w:tr w:rsidR="005F7886" w:rsidRPr="00D83551" w14:paraId="27A02974" w14:textId="77777777" w:rsidTr="00351597">
              <w:trPr>
                <w:jc w:val="center"/>
              </w:trPr>
              <w:tc>
                <w:tcPr>
                  <w:tcW w:w="151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6E50EE6" w14:textId="77777777" w:rsidR="005F7886" w:rsidRPr="00D83551" w:rsidRDefault="005F7886" w:rsidP="005F7886">
                  <w:pPr>
                    <w:keepNext/>
                    <w:keepLines/>
                    <w:snapToGrid/>
                    <w:spacing w:after="0" w:afterAutospacing="0"/>
                    <w:jc w:val="center"/>
                    <w:rPr>
                      <w:rFonts w:ascii="Arial" w:eastAsia="SimSun" w:hAnsi="Arial" w:cs="Arial"/>
                      <w:b/>
                      <w:sz w:val="18"/>
                      <w:lang w:eastAsia="zh-CN"/>
                    </w:rPr>
                  </w:pPr>
                  <w:r w:rsidRPr="00D83551">
                    <w:rPr>
                      <w:rFonts w:ascii="Arial" w:eastAsia="SimSun" w:hAnsi="Arial" w:cs="Arial"/>
                      <w:b/>
                      <w:sz w:val="18"/>
                      <w:lang w:eastAsia="zh-CN"/>
                    </w:rPr>
                    <w:t>CSI report number</w:t>
                  </w:r>
                </w:p>
              </w:tc>
              <w:tc>
                <w:tcPr>
                  <w:tcW w:w="5996"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C79618E" w14:textId="77777777" w:rsidR="005F7886" w:rsidRPr="00D83551" w:rsidRDefault="005F7886" w:rsidP="005F7886">
                  <w:pPr>
                    <w:keepNext/>
                    <w:keepLines/>
                    <w:snapToGrid/>
                    <w:spacing w:after="0" w:afterAutospacing="0"/>
                    <w:jc w:val="center"/>
                    <w:rPr>
                      <w:rFonts w:ascii="Arial" w:eastAsia="SimSun" w:hAnsi="Arial" w:cs="Arial"/>
                      <w:b/>
                      <w:sz w:val="18"/>
                      <w:lang w:eastAsia="zh-CN"/>
                    </w:rPr>
                  </w:pPr>
                  <w:r w:rsidRPr="00D83551">
                    <w:rPr>
                      <w:rFonts w:ascii="Arial" w:eastAsia="SimSun" w:hAnsi="Arial" w:cs="Arial"/>
                      <w:b/>
                      <w:sz w:val="18"/>
                      <w:lang w:eastAsia="zh-CN"/>
                    </w:rPr>
                    <w:t>CSI fields</w:t>
                  </w:r>
                </w:p>
              </w:tc>
            </w:tr>
            <w:tr w:rsidR="005F7886" w:rsidRPr="00D83551" w14:paraId="3A29BC60" w14:textId="77777777" w:rsidTr="00351597">
              <w:trPr>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66308B4" w14:textId="77777777" w:rsidR="005F7886" w:rsidRPr="00D83551" w:rsidRDefault="005F7886" w:rsidP="005F7886">
                  <w:pPr>
                    <w:keepNext/>
                    <w:keepLines/>
                    <w:snapToGrid/>
                    <w:spacing w:after="0" w:afterAutospacing="0"/>
                    <w:jc w:val="center"/>
                    <w:rPr>
                      <w:rFonts w:ascii="Arial" w:eastAsia="SimSun" w:hAnsi="Arial" w:cs="Arial"/>
                      <w:sz w:val="18"/>
                      <w:lang w:eastAsia="zh-CN"/>
                    </w:rPr>
                  </w:pPr>
                  <w:r w:rsidRPr="00D83551">
                    <w:rPr>
                      <w:rFonts w:ascii="Arial" w:eastAsia="SimSun" w:hAnsi="Arial" w:cs="Arial"/>
                      <w:sz w:val="18"/>
                      <w:lang w:eastAsia="zh-CN"/>
                    </w:rPr>
                    <w:t>CSI report #n</w:t>
                  </w:r>
                </w:p>
              </w:tc>
              <w:tc>
                <w:tcPr>
                  <w:tcW w:w="5996" w:type="dxa"/>
                  <w:tcBorders>
                    <w:top w:val="single" w:sz="4" w:space="0" w:color="auto"/>
                    <w:left w:val="single" w:sz="4" w:space="0" w:color="auto"/>
                    <w:bottom w:val="single" w:sz="4" w:space="0" w:color="auto"/>
                    <w:right w:val="single" w:sz="4" w:space="0" w:color="auto"/>
                  </w:tcBorders>
                  <w:vAlign w:val="center"/>
                  <w:hideMark/>
                </w:tcPr>
                <w:p w14:paraId="6051B8C1" w14:textId="77777777" w:rsidR="005F7886" w:rsidRPr="00D83551" w:rsidRDefault="005F7886" w:rsidP="005F7886">
                  <w:pPr>
                    <w:keepNext/>
                    <w:keepLines/>
                    <w:snapToGrid/>
                    <w:spacing w:after="0" w:afterAutospacing="0"/>
                    <w:jc w:val="center"/>
                    <w:rPr>
                      <w:rFonts w:ascii="Arial" w:eastAsia="SimSun" w:hAnsi="Arial" w:cs="Arial"/>
                      <w:sz w:val="18"/>
                      <w:lang w:eastAsia="zh-CN"/>
                    </w:rPr>
                  </w:pPr>
                  <w:r w:rsidRPr="00D83551">
                    <w:rPr>
                      <w:rFonts w:ascii="Arial" w:eastAsia="SimSun" w:hAnsi="Arial" w:cs="Arial"/>
                      <w:sz w:val="18"/>
                      <w:lang w:eastAsia="zh-CN"/>
                    </w:rPr>
                    <w:t>CRI or SSBRI #1 as in Table 6.3.1.1.2-6</w:t>
                  </w:r>
                </w:p>
              </w:tc>
            </w:tr>
            <w:tr w:rsidR="005F7886" w:rsidRPr="00D83551" w14:paraId="578723C3" w14:textId="77777777" w:rsidTr="00351597">
              <w:trPr>
                <w:jc w:val="center"/>
              </w:trPr>
              <w:tc>
                <w:tcPr>
                  <w:tcW w:w="7508" w:type="dxa"/>
                  <w:vMerge/>
                  <w:tcBorders>
                    <w:top w:val="single" w:sz="4" w:space="0" w:color="auto"/>
                    <w:left w:val="single" w:sz="4" w:space="0" w:color="auto"/>
                    <w:bottom w:val="single" w:sz="4" w:space="0" w:color="auto"/>
                    <w:right w:val="single" w:sz="4" w:space="0" w:color="auto"/>
                  </w:tcBorders>
                  <w:vAlign w:val="center"/>
                  <w:hideMark/>
                </w:tcPr>
                <w:p w14:paraId="6E2C76CE" w14:textId="77777777" w:rsidR="005F7886" w:rsidRPr="00D83551" w:rsidRDefault="005F7886" w:rsidP="005F7886">
                  <w:pPr>
                    <w:snapToGrid/>
                    <w:spacing w:after="0" w:afterAutospacing="0"/>
                    <w:jc w:val="left"/>
                    <w:rPr>
                      <w:rFonts w:ascii="Arial" w:eastAsia="SimSun" w:hAnsi="Arial" w:cs="Arial"/>
                      <w:sz w:val="18"/>
                      <w:lang w:eastAsia="zh-CN"/>
                    </w:rPr>
                  </w:pPr>
                </w:p>
              </w:tc>
              <w:tc>
                <w:tcPr>
                  <w:tcW w:w="5996" w:type="dxa"/>
                  <w:tcBorders>
                    <w:top w:val="single" w:sz="4" w:space="0" w:color="auto"/>
                    <w:left w:val="single" w:sz="4" w:space="0" w:color="auto"/>
                    <w:bottom w:val="single" w:sz="4" w:space="0" w:color="auto"/>
                    <w:right w:val="single" w:sz="4" w:space="0" w:color="auto"/>
                  </w:tcBorders>
                  <w:vAlign w:val="center"/>
                  <w:hideMark/>
                </w:tcPr>
                <w:p w14:paraId="3AD6A510" w14:textId="77777777" w:rsidR="005F7886" w:rsidRPr="00D83551" w:rsidRDefault="005F7886" w:rsidP="005F7886">
                  <w:pPr>
                    <w:keepNext/>
                    <w:keepLines/>
                    <w:snapToGrid/>
                    <w:spacing w:after="0" w:afterAutospacing="0"/>
                    <w:jc w:val="center"/>
                    <w:rPr>
                      <w:rFonts w:ascii="Arial" w:eastAsia="SimSun" w:hAnsi="Arial" w:cs="Arial"/>
                      <w:sz w:val="18"/>
                      <w:lang w:eastAsia="zh-CN"/>
                    </w:rPr>
                  </w:pPr>
                  <w:r w:rsidRPr="00D83551">
                    <w:rPr>
                      <w:rFonts w:ascii="Arial" w:eastAsia="DengXian" w:hAnsi="Arial"/>
                      <w:sz w:val="18"/>
                      <w:lang w:eastAsia="zh-CN"/>
                    </w:rPr>
                    <w:t xml:space="preserve"> CRI or SSBRI #2 as in Table 6.3.1.1.2-6, if reported</w:t>
                  </w:r>
                </w:p>
              </w:tc>
            </w:tr>
            <w:tr w:rsidR="005F7886" w:rsidRPr="00D83551" w14:paraId="6032C40F" w14:textId="77777777" w:rsidTr="00351597">
              <w:trPr>
                <w:jc w:val="center"/>
              </w:trPr>
              <w:tc>
                <w:tcPr>
                  <w:tcW w:w="7508" w:type="dxa"/>
                  <w:vMerge/>
                  <w:tcBorders>
                    <w:top w:val="single" w:sz="4" w:space="0" w:color="auto"/>
                    <w:left w:val="single" w:sz="4" w:space="0" w:color="auto"/>
                    <w:bottom w:val="single" w:sz="4" w:space="0" w:color="auto"/>
                    <w:right w:val="single" w:sz="4" w:space="0" w:color="auto"/>
                  </w:tcBorders>
                  <w:vAlign w:val="center"/>
                  <w:hideMark/>
                </w:tcPr>
                <w:p w14:paraId="7673DE95" w14:textId="77777777" w:rsidR="005F7886" w:rsidRPr="00D83551" w:rsidRDefault="005F7886" w:rsidP="005F7886">
                  <w:pPr>
                    <w:snapToGrid/>
                    <w:spacing w:after="0" w:afterAutospacing="0"/>
                    <w:jc w:val="left"/>
                    <w:rPr>
                      <w:rFonts w:ascii="Arial" w:eastAsia="SimSun" w:hAnsi="Arial" w:cs="Arial"/>
                      <w:sz w:val="18"/>
                      <w:lang w:eastAsia="zh-CN"/>
                    </w:rPr>
                  </w:pPr>
                </w:p>
              </w:tc>
              <w:tc>
                <w:tcPr>
                  <w:tcW w:w="5996" w:type="dxa"/>
                  <w:tcBorders>
                    <w:top w:val="single" w:sz="4" w:space="0" w:color="auto"/>
                    <w:left w:val="single" w:sz="4" w:space="0" w:color="auto"/>
                    <w:bottom w:val="single" w:sz="4" w:space="0" w:color="auto"/>
                    <w:right w:val="single" w:sz="4" w:space="0" w:color="auto"/>
                  </w:tcBorders>
                  <w:vAlign w:val="center"/>
                  <w:hideMark/>
                </w:tcPr>
                <w:p w14:paraId="562EE5CD" w14:textId="77777777" w:rsidR="005F7886" w:rsidRPr="00D83551" w:rsidRDefault="005F7886" w:rsidP="005F7886">
                  <w:pPr>
                    <w:keepNext/>
                    <w:keepLines/>
                    <w:snapToGrid/>
                    <w:spacing w:after="0" w:afterAutospacing="0"/>
                    <w:jc w:val="center"/>
                    <w:rPr>
                      <w:rFonts w:eastAsia="SimSun"/>
                      <w:sz w:val="16"/>
                      <w:lang w:eastAsia="en-US"/>
                    </w:rPr>
                  </w:pPr>
                  <w:r w:rsidRPr="00D83551">
                    <w:rPr>
                      <w:rFonts w:ascii="Arial" w:eastAsia="SimSun" w:hAnsi="Arial" w:cs="Arial"/>
                      <w:sz w:val="18"/>
                      <w:lang w:eastAsia="zh-CN"/>
                    </w:rPr>
                    <w:t>…</w:t>
                  </w:r>
                </w:p>
              </w:tc>
            </w:tr>
            <w:tr w:rsidR="005F7886" w:rsidRPr="00D83551" w14:paraId="3BACAE31" w14:textId="77777777" w:rsidTr="00351597">
              <w:trPr>
                <w:jc w:val="center"/>
              </w:trPr>
              <w:tc>
                <w:tcPr>
                  <w:tcW w:w="7508" w:type="dxa"/>
                  <w:vMerge/>
                  <w:tcBorders>
                    <w:top w:val="single" w:sz="4" w:space="0" w:color="auto"/>
                    <w:left w:val="single" w:sz="4" w:space="0" w:color="auto"/>
                    <w:bottom w:val="single" w:sz="4" w:space="0" w:color="auto"/>
                    <w:right w:val="single" w:sz="4" w:space="0" w:color="auto"/>
                  </w:tcBorders>
                  <w:vAlign w:val="center"/>
                  <w:hideMark/>
                </w:tcPr>
                <w:p w14:paraId="16986472" w14:textId="77777777" w:rsidR="005F7886" w:rsidRPr="00D83551" w:rsidRDefault="005F7886" w:rsidP="005F7886">
                  <w:pPr>
                    <w:snapToGrid/>
                    <w:spacing w:after="0" w:afterAutospacing="0"/>
                    <w:jc w:val="left"/>
                    <w:rPr>
                      <w:rFonts w:ascii="Arial" w:eastAsia="SimSun" w:hAnsi="Arial" w:cs="Arial"/>
                      <w:sz w:val="18"/>
                      <w:lang w:eastAsia="zh-CN"/>
                    </w:rPr>
                  </w:pPr>
                </w:p>
              </w:tc>
              <w:tc>
                <w:tcPr>
                  <w:tcW w:w="5996" w:type="dxa"/>
                  <w:tcBorders>
                    <w:top w:val="single" w:sz="4" w:space="0" w:color="auto"/>
                    <w:left w:val="single" w:sz="4" w:space="0" w:color="auto"/>
                    <w:bottom w:val="single" w:sz="4" w:space="0" w:color="auto"/>
                    <w:right w:val="single" w:sz="4" w:space="0" w:color="auto"/>
                  </w:tcBorders>
                  <w:vAlign w:val="center"/>
                  <w:hideMark/>
                </w:tcPr>
                <w:p w14:paraId="6F521997" w14:textId="77777777" w:rsidR="005F7886" w:rsidRPr="00D83551" w:rsidRDefault="005F7886" w:rsidP="005F7886">
                  <w:pPr>
                    <w:keepNext/>
                    <w:keepLines/>
                    <w:snapToGrid/>
                    <w:spacing w:after="0" w:afterAutospacing="0"/>
                    <w:jc w:val="center"/>
                    <w:rPr>
                      <w:rFonts w:eastAsia="SimSun"/>
                      <w:sz w:val="16"/>
                      <w:lang w:eastAsia="en-US"/>
                    </w:rPr>
                  </w:pPr>
                  <w:r w:rsidRPr="00D83551">
                    <w:rPr>
                      <w:rFonts w:ascii="Arial" w:eastAsia="DengXian" w:hAnsi="Arial"/>
                      <w:sz w:val="18"/>
                      <w:lang w:eastAsia="zh-CN"/>
                    </w:rPr>
                    <w:t>CRI or SSBRI #</w:t>
                  </w:r>
                  <w:r w:rsidRPr="00D83551">
                    <w:rPr>
                      <w:rFonts w:ascii="Cambria Math" w:eastAsia="Cambria Math" w:hAnsi="Cambria Math" w:cs="Arial"/>
                      <w:i/>
                      <w:sz w:val="18"/>
                      <w:szCs w:val="18"/>
                      <w:lang w:eastAsia="en-US"/>
                    </w:rPr>
                    <w:t xml:space="preserve"> </w:t>
                  </w:r>
                  <m:oMath>
                    <m:r>
                      <w:rPr>
                        <w:rFonts w:ascii="Cambria Math" w:eastAsia="Cambria Math" w:hAnsi="Cambria Math" w:cs="Arial"/>
                        <w:sz w:val="18"/>
                        <w:szCs w:val="18"/>
                        <w:lang w:eastAsia="en-US"/>
                      </w:rPr>
                      <m:t>M</m:t>
                    </m:r>
                  </m:oMath>
                  <w:r w:rsidRPr="00D83551">
                    <w:rPr>
                      <w:rFonts w:ascii="Arial" w:eastAsia="DengXian" w:hAnsi="Arial"/>
                      <w:sz w:val="18"/>
                      <w:lang w:eastAsia="zh-CN"/>
                    </w:rPr>
                    <w:t xml:space="preserve"> as in Table 6.3.1.1.2-6, if reported</w:t>
                  </w:r>
                </w:p>
              </w:tc>
            </w:tr>
            <w:tr w:rsidR="005F7886" w:rsidRPr="00D83551" w14:paraId="33657063" w14:textId="77777777" w:rsidTr="00351597">
              <w:trPr>
                <w:jc w:val="center"/>
              </w:trPr>
              <w:tc>
                <w:tcPr>
                  <w:tcW w:w="7508" w:type="dxa"/>
                  <w:vMerge/>
                  <w:tcBorders>
                    <w:top w:val="single" w:sz="4" w:space="0" w:color="auto"/>
                    <w:left w:val="single" w:sz="4" w:space="0" w:color="auto"/>
                    <w:bottom w:val="single" w:sz="4" w:space="0" w:color="auto"/>
                    <w:right w:val="single" w:sz="4" w:space="0" w:color="auto"/>
                  </w:tcBorders>
                  <w:vAlign w:val="center"/>
                  <w:hideMark/>
                </w:tcPr>
                <w:p w14:paraId="6AA35CD9" w14:textId="77777777" w:rsidR="005F7886" w:rsidRPr="00D83551" w:rsidRDefault="005F7886" w:rsidP="005F7886">
                  <w:pPr>
                    <w:snapToGrid/>
                    <w:spacing w:after="0" w:afterAutospacing="0"/>
                    <w:jc w:val="left"/>
                    <w:rPr>
                      <w:rFonts w:ascii="Arial" w:eastAsia="SimSun" w:hAnsi="Arial" w:cs="Arial"/>
                      <w:sz w:val="18"/>
                      <w:lang w:eastAsia="zh-CN"/>
                    </w:rPr>
                  </w:pPr>
                </w:p>
              </w:tc>
              <w:tc>
                <w:tcPr>
                  <w:tcW w:w="5996" w:type="dxa"/>
                  <w:tcBorders>
                    <w:top w:val="single" w:sz="4" w:space="0" w:color="auto"/>
                    <w:left w:val="single" w:sz="4" w:space="0" w:color="auto"/>
                    <w:bottom w:val="single" w:sz="4" w:space="0" w:color="auto"/>
                    <w:right w:val="single" w:sz="4" w:space="0" w:color="auto"/>
                  </w:tcBorders>
                  <w:vAlign w:val="center"/>
                  <w:hideMark/>
                </w:tcPr>
                <w:p w14:paraId="182DE2E0" w14:textId="77777777" w:rsidR="005F7886" w:rsidRPr="00D83551" w:rsidRDefault="005F7886" w:rsidP="005F7886">
                  <w:pPr>
                    <w:keepNext/>
                    <w:keepLines/>
                    <w:snapToGrid/>
                    <w:spacing w:after="0" w:afterAutospacing="0"/>
                    <w:jc w:val="center"/>
                    <w:rPr>
                      <w:rFonts w:ascii="Arial" w:eastAsia="SimSun" w:hAnsi="Arial" w:cs="Arial"/>
                      <w:sz w:val="18"/>
                      <w:lang w:eastAsia="zh-CN"/>
                    </w:rPr>
                  </w:pPr>
                  <w:r w:rsidRPr="00D83551">
                    <w:rPr>
                      <w:rFonts w:ascii="Arial" w:eastAsia="SimSun" w:hAnsi="Arial" w:cs="Arial"/>
                      <w:sz w:val="18"/>
                      <w:lang w:eastAsia="zh-CN"/>
                    </w:rPr>
                    <w:t>RSRP #1 as in Table 6.3.1.1.2-6</w:t>
                  </w:r>
                </w:p>
              </w:tc>
            </w:tr>
            <w:tr w:rsidR="005F7886" w:rsidRPr="00D83551" w14:paraId="72B1B54D" w14:textId="77777777" w:rsidTr="00351597">
              <w:trPr>
                <w:jc w:val="center"/>
              </w:trPr>
              <w:tc>
                <w:tcPr>
                  <w:tcW w:w="7508" w:type="dxa"/>
                  <w:vMerge/>
                  <w:tcBorders>
                    <w:top w:val="single" w:sz="4" w:space="0" w:color="auto"/>
                    <w:left w:val="single" w:sz="4" w:space="0" w:color="auto"/>
                    <w:bottom w:val="single" w:sz="4" w:space="0" w:color="auto"/>
                    <w:right w:val="single" w:sz="4" w:space="0" w:color="auto"/>
                  </w:tcBorders>
                  <w:vAlign w:val="center"/>
                  <w:hideMark/>
                </w:tcPr>
                <w:p w14:paraId="5595449B" w14:textId="77777777" w:rsidR="005F7886" w:rsidRPr="00D83551" w:rsidRDefault="005F7886" w:rsidP="005F7886">
                  <w:pPr>
                    <w:snapToGrid/>
                    <w:spacing w:after="0" w:afterAutospacing="0"/>
                    <w:jc w:val="left"/>
                    <w:rPr>
                      <w:rFonts w:ascii="Arial" w:eastAsia="SimSun" w:hAnsi="Arial" w:cs="Arial"/>
                      <w:sz w:val="18"/>
                      <w:lang w:eastAsia="zh-CN"/>
                    </w:rPr>
                  </w:pPr>
                </w:p>
              </w:tc>
              <w:tc>
                <w:tcPr>
                  <w:tcW w:w="5996" w:type="dxa"/>
                  <w:tcBorders>
                    <w:top w:val="single" w:sz="4" w:space="0" w:color="auto"/>
                    <w:left w:val="single" w:sz="4" w:space="0" w:color="auto"/>
                    <w:bottom w:val="single" w:sz="4" w:space="0" w:color="auto"/>
                    <w:right w:val="single" w:sz="4" w:space="0" w:color="auto"/>
                  </w:tcBorders>
                  <w:vAlign w:val="center"/>
                  <w:hideMark/>
                </w:tcPr>
                <w:p w14:paraId="5A75C274" w14:textId="77777777" w:rsidR="005F7886" w:rsidRPr="00D83551" w:rsidRDefault="005F7886" w:rsidP="005F7886">
                  <w:pPr>
                    <w:keepNext/>
                    <w:keepLines/>
                    <w:snapToGrid/>
                    <w:spacing w:after="0" w:afterAutospacing="0"/>
                    <w:jc w:val="center"/>
                    <w:rPr>
                      <w:rFonts w:ascii="Arial" w:eastAsia="SimSun" w:hAnsi="Arial" w:cs="Arial"/>
                      <w:sz w:val="18"/>
                      <w:lang w:eastAsia="zh-CN"/>
                    </w:rPr>
                  </w:pPr>
                  <w:r w:rsidRPr="00D83551">
                    <w:rPr>
                      <w:rFonts w:ascii="Arial" w:eastAsia="SimSun" w:hAnsi="Arial" w:cs="Arial"/>
                      <w:sz w:val="18"/>
                      <w:lang w:eastAsia="zh-CN"/>
                    </w:rPr>
                    <w:t>Differential RSRP #2 as in Table 6.3.1.1.2-6, if reported</w:t>
                  </w:r>
                </w:p>
              </w:tc>
            </w:tr>
            <w:tr w:rsidR="005F7886" w:rsidRPr="00D83551" w14:paraId="0E06EF8D" w14:textId="77777777" w:rsidTr="00351597">
              <w:trPr>
                <w:jc w:val="center"/>
              </w:trPr>
              <w:tc>
                <w:tcPr>
                  <w:tcW w:w="7508" w:type="dxa"/>
                  <w:vMerge/>
                  <w:tcBorders>
                    <w:top w:val="single" w:sz="4" w:space="0" w:color="auto"/>
                    <w:left w:val="single" w:sz="4" w:space="0" w:color="auto"/>
                    <w:bottom w:val="single" w:sz="4" w:space="0" w:color="auto"/>
                    <w:right w:val="single" w:sz="4" w:space="0" w:color="auto"/>
                  </w:tcBorders>
                  <w:vAlign w:val="center"/>
                  <w:hideMark/>
                </w:tcPr>
                <w:p w14:paraId="26855105" w14:textId="77777777" w:rsidR="005F7886" w:rsidRPr="00D83551" w:rsidRDefault="005F7886" w:rsidP="005F7886">
                  <w:pPr>
                    <w:snapToGrid/>
                    <w:spacing w:after="0" w:afterAutospacing="0"/>
                    <w:jc w:val="left"/>
                    <w:rPr>
                      <w:rFonts w:ascii="Arial" w:eastAsia="SimSun" w:hAnsi="Arial" w:cs="Arial"/>
                      <w:sz w:val="18"/>
                      <w:lang w:eastAsia="zh-CN"/>
                    </w:rPr>
                  </w:pPr>
                </w:p>
              </w:tc>
              <w:tc>
                <w:tcPr>
                  <w:tcW w:w="5996" w:type="dxa"/>
                  <w:tcBorders>
                    <w:top w:val="single" w:sz="4" w:space="0" w:color="auto"/>
                    <w:left w:val="single" w:sz="4" w:space="0" w:color="auto"/>
                    <w:bottom w:val="single" w:sz="4" w:space="0" w:color="auto"/>
                    <w:right w:val="single" w:sz="4" w:space="0" w:color="auto"/>
                  </w:tcBorders>
                  <w:vAlign w:val="center"/>
                  <w:hideMark/>
                </w:tcPr>
                <w:p w14:paraId="63820501" w14:textId="77777777" w:rsidR="005F7886" w:rsidRPr="00D83551" w:rsidRDefault="005F7886" w:rsidP="005F7886">
                  <w:pPr>
                    <w:keepNext/>
                    <w:keepLines/>
                    <w:snapToGrid/>
                    <w:spacing w:after="0" w:afterAutospacing="0"/>
                    <w:jc w:val="center"/>
                    <w:rPr>
                      <w:rFonts w:ascii="Arial" w:eastAsia="SimSun" w:hAnsi="Arial" w:cs="Arial"/>
                      <w:sz w:val="18"/>
                      <w:lang w:eastAsia="zh-CN"/>
                    </w:rPr>
                  </w:pPr>
                  <w:r w:rsidRPr="00D83551">
                    <w:rPr>
                      <w:rFonts w:ascii="Arial" w:eastAsia="SimSun" w:hAnsi="Arial" w:cs="Arial"/>
                      <w:sz w:val="18"/>
                      <w:lang w:eastAsia="zh-CN"/>
                    </w:rPr>
                    <w:t>…</w:t>
                  </w:r>
                </w:p>
              </w:tc>
            </w:tr>
            <w:tr w:rsidR="005F7886" w:rsidRPr="00D83551" w14:paraId="0556D3BD" w14:textId="77777777" w:rsidTr="00351597">
              <w:trPr>
                <w:jc w:val="center"/>
              </w:trPr>
              <w:tc>
                <w:tcPr>
                  <w:tcW w:w="7508" w:type="dxa"/>
                  <w:vMerge/>
                  <w:tcBorders>
                    <w:top w:val="single" w:sz="4" w:space="0" w:color="auto"/>
                    <w:left w:val="single" w:sz="4" w:space="0" w:color="auto"/>
                    <w:bottom w:val="single" w:sz="4" w:space="0" w:color="auto"/>
                    <w:right w:val="single" w:sz="4" w:space="0" w:color="auto"/>
                  </w:tcBorders>
                  <w:vAlign w:val="center"/>
                  <w:hideMark/>
                </w:tcPr>
                <w:p w14:paraId="3B20B530" w14:textId="77777777" w:rsidR="005F7886" w:rsidRPr="00D83551" w:rsidRDefault="005F7886" w:rsidP="005F7886">
                  <w:pPr>
                    <w:snapToGrid/>
                    <w:spacing w:after="0" w:afterAutospacing="0"/>
                    <w:jc w:val="left"/>
                    <w:rPr>
                      <w:rFonts w:ascii="Arial" w:eastAsia="SimSun" w:hAnsi="Arial" w:cs="Arial"/>
                      <w:sz w:val="18"/>
                      <w:lang w:eastAsia="zh-CN"/>
                    </w:rPr>
                  </w:pPr>
                </w:p>
              </w:tc>
              <w:tc>
                <w:tcPr>
                  <w:tcW w:w="5996" w:type="dxa"/>
                  <w:tcBorders>
                    <w:top w:val="single" w:sz="4" w:space="0" w:color="auto"/>
                    <w:left w:val="single" w:sz="4" w:space="0" w:color="auto"/>
                    <w:bottom w:val="single" w:sz="4" w:space="0" w:color="auto"/>
                    <w:right w:val="single" w:sz="4" w:space="0" w:color="auto"/>
                  </w:tcBorders>
                  <w:vAlign w:val="center"/>
                  <w:hideMark/>
                </w:tcPr>
                <w:p w14:paraId="70D3B86B" w14:textId="77777777" w:rsidR="005F7886" w:rsidRPr="00D83551" w:rsidRDefault="005F7886" w:rsidP="005F7886">
                  <w:pPr>
                    <w:keepNext/>
                    <w:keepLines/>
                    <w:snapToGrid/>
                    <w:spacing w:after="0" w:afterAutospacing="0"/>
                    <w:jc w:val="center"/>
                    <w:rPr>
                      <w:rFonts w:ascii="Arial" w:eastAsia="SimSun" w:hAnsi="Arial" w:cs="Arial"/>
                      <w:sz w:val="18"/>
                      <w:lang w:eastAsia="zh-CN"/>
                    </w:rPr>
                  </w:pPr>
                  <w:r w:rsidRPr="00D83551">
                    <w:rPr>
                      <w:rFonts w:ascii="Arial" w:eastAsia="SimSun" w:hAnsi="Arial" w:cs="Arial"/>
                      <w:sz w:val="18"/>
                      <w:lang w:eastAsia="zh-CN"/>
                    </w:rPr>
                    <w:t>Differential RSRP #</w:t>
                  </w:r>
                  <w:r w:rsidRPr="00D83551">
                    <w:rPr>
                      <w:rFonts w:ascii="Cambria Math" w:eastAsia="Cambria Math" w:hAnsi="Cambria Math" w:cs="Arial"/>
                      <w:i/>
                      <w:sz w:val="18"/>
                      <w:szCs w:val="18"/>
                      <w:lang w:eastAsia="en-US"/>
                    </w:rPr>
                    <w:t xml:space="preserve"> </w:t>
                  </w:r>
                  <m:oMath>
                    <m:r>
                      <w:rPr>
                        <w:rFonts w:ascii="Cambria Math" w:eastAsia="Cambria Math" w:hAnsi="Cambria Math" w:cs="Arial"/>
                        <w:sz w:val="18"/>
                        <w:szCs w:val="18"/>
                        <w:lang w:eastAsia="en-US"/>
                      </w:rPr>
                      <m:t>M</m:t>
                    </m:r>
                  </m:oMath>
                  <w:r w:rsidRPr="00D83551">
                    <w:rPr>
                      <w:rFonts w:ascii="Arial" w:eastAsia="SimSun" w:hAnsi="Arial" w:cs="Arial"/>
                      <w:sz w:val="18"/>
                      <w:lang w:eastAsia="zh-CN"/>
                    </w:rPr>
                    <w:t xml:space="preserve"> as in Table 6.3.1.1.2-6, if reported </w:t>
                  </w:r>
                </w:p>
              </w:tc>
            </w:tr>
            <w:tr w:rsidR="005F7886" w:rsidRPr="00D83551" w14:paraId="4A708B20" w14:textId="77777777" w:rsidTr="00351597">
              <w:trPr>
                <w:jc w:val="center"/>
              </w:trPr>
              <w:tc>
                <w:tcPr>
                  <w:tcW w:w="7508" w:type="dxa"/>
                  <w:gridSpan w:val="2"/>
                  <w:tcBorders>
                    <w:top w:val="single" w:sz="4" w:space="0" w:color="auto"/>
                    <w:left w:val="single" w:sz="4" w:space="0" w:color="auto"/>
                    <w:bottom w:val="single" w:sz="4" w:space="0" w:color="auto"/>
                    <w:right w:val="single" w:sz="4" w:space="0" w:color="auto"/>
                  </w:tcBorders>
                  <w:vAlign w:val="center"/>
                  <w:hideMark/>
                </w:tcPr>
                <w:p w14:paraId="6F05BEAB" w14:textId="6AE4A478" w:rsidR="005F7886" w:rsidRPr="00D83551" w:rsidRDefault="005F7886" w:rsidP="005F7886">
                  <w:pPr>
                    <w:keepNext/>
                    <w:keepLines/>
                    <w:overflowPunct w:val="0"/>
                    <w:autoSpaceDE w:val="0"/>
                    <w:autoSpaceDN w:val="0"/>
                    <w:adjustRightInd w:val="0"/>
                    <w:snapToGrid/>
                    <w:spacing w:after="0" w:afterAutospacing="0"/>
                    <w:ind w:left="851" w:hanging="851"/>
                    <w:jc w:val="left"/>
                    <w:textAlignment w:val="baseline"/>
                    <w:rPr>
                      <w:rFonts w:ascii="Arial" w:eastAsiaTheme="minorEastAsia" w:hAnsi="Arial" w:cs="Arial"/>
                      <w:sz w:val="18"/>
                    </w:rPr>
                  </w:pPr>
                  <w:r w:rsidRPr="00D83551">
                    <w:rPr>
                      <w:rFonts w:ascii="Arial" w:eastAsia="DengXian" w:hAnsi="Arial"/>
                      <w:sz w:val="18"/>
                      <w:lang w:eastAsia="zh-CN"/>
                    </w:rPr>
                    <w:t xml:space="preserve">NOTE: </w:t>
                  </w:r>
                  <w:r w:rsidRPr="00D83551">
                    <w:rPr>
                      <w:rFonts w:ascii="Arial" w:eastAsia="DengXian" w:hAnsi="Arial"/>
                      <w:sz w:val="18"/>
                      <w:lang w:eastAsia="zh-CN"/>
                    </w:rPr>
                    <w:tab/>
                    <w:t xml:space="preserve">The value of </w:t>
                  </w:r>
                  <m:oMath>
                    <m:r>
                      <w:rPr>
                        <w:rFonts w:ascii="Cambria Math" w:eastAsia="Cambria Math" w:hAnsi="Cambria Math" w:cs="Arial"/>
                        <w:sz w:val="18"/>
                        <w:szCs w:val="18"/>
                        <w:lang w:eastAsia="en-US"/>
                      </w:rPr>
                      <m:t>M</m:t>
                    </m:r>
                  </m:oMath>
                  <w:r w:rsidRPr="00D83551">
                    <w:rPr>
                      <w:rFonts w:ascii="Arial" w:eastAsia="DengXian" w:hAnsi="Arial"/>
                      <w:sz w:val="18"/>
                      <w:lang w:eastAsia="zh-CN"/>
                    </w:rPr>
                    <w:t xml:space="preserve"> is configured by the higher layer parameter </w:t>
                  </w:r>
                  <w:proofErr w:type="spellStart"/>
                  <w:r w:rsidRPr="00D83551">
                    <w:rPr>
                      <w:rFonts w:ascii="Arial" w:eastAsia="SimSun" w:hAnsi="Arial" w:cs="Arial"/>
                      <w:bCs/>
                      <w:i/>
                      <w:iCs/>
                      <w:sz w:val="18"/>
                      <w:szCs w:val="18"/>
                      <w:lang w:eastAsia="zh-CN"/>
                    </w:rPr>
                    <w:t>nrofReportedRS</w:t>
                  </w:r>
                  <w:proofErr w:type="spellEnd"/>
                  <w:r w:rsidRPr="00D83551">
                    <w:rPr>
                      <w:rFonts w:ascii="Arial" w:eastAsia="SimSun" w:hAnsi="Arial" w:cs="Arial"/>
                      <w:sz w:val="18"/>
                      <w:lang w:eastAsia="zh-CN"/>
                    </w:rPr>
                    <w:t xml:space="preserve">. </w:t>
                  </w:r>
                  <w:r w:rsidR="00DE3FB6" w:rsidRPr="007F7A06">
                    <w:rPr>
                      <w:rFonts w:ascii="Arial" w:eastAsiaTheme="minorEastAsia" w:hAnsi="Arial" w:cs="Arial" w:hint="eastAsia"/>
                      <w:color w:val="C00000"/>
                      <w:sz w:val="18"/>
                      <w:u w:val="single"/>
                    </w:rPr>
                    <w:t xml:space="preserve">If the </w:t>
                  </w:r>
                  <w:r w:rsidR="00DE3FB6" w:rsidRPr="00D83551">
                    <w:rPr>
                      <w:rFonts w:ascii="Arial" w:eastAsia="DengXian" w:hAnsi="Arial"/>
                      <w:color w:val="C00000"/>
                      <w:sz w:val="18"/>
                      <w:u w:val="single"/>
                      <w:lang w:eastAsia="zh-CN"/>
                    </w:rPr>
                    <w:t xml:space="preserve">value of </w:t>
                  </w:r>
                  <m:oMath>
                    <m:r>
                      <w:rPr>
                        <w:rFonts w:ascii="Cambria Math" w:eastAsia="Cambria Math" w:hAnsi="Cambria Math" w:cs="Arial"/>
                        <w:color w:val="C00000"/>
                        <w:sz w:val="18"/>
                        <w:szCs w:val="18"/>
                        <w:u w:val="single"/>
                        <w:lang w:eastAsia="en-US"/>
                      </w:rPr>
                      <m:t>M</m:t>
                    </m:r>
                  </m:oMath>
                  <w:r w:rsidR="00DE3FB6" w:rsidRPr="00D83551">
                    <w:rPr>
                      <w:rFonts w:ascii="Arial" w:eastAsia="DengXian" w:hAnsi="Arial"/>
                      <w:color w:val="C00000"/>
                      <w:sz w:val="18"/>
                      <w:u w:val="single"/>
                      <w:lang w:eastAsia="zh-CN"/>
                    </w:rPr>
                    <w:t xml:space="preserve"> is</w:t>
                  </w:r>
                  <w:r w:rsidR="00DE3FB6" w:rsidRPr="007F7A06">
                    <w:rPr>
                      <w:rFonts w:ascii="Arial" w:eastAsiaTheme="minorEastAsia" w:hAnsi="Arial" w:hint="eastAsia"/>
                      <w:color w:val="C00000"/>
                      <w:sz w:val="18"/>
                      <w:u w:val="single"/>
                    </w:rPr>
                    <w:t xml:space="preserve"> equal to the size of the resource set for channel measurement, </w:t>
                  </w:r>
                  <w:r w:rsidR="00DE3FB6">
                    <w:rPr>
                      <w:rFonts w:ascii="Arial" w:eastAsiaTheme="minorEastAsia" w:hAnsi="Arial"/>
                      <w:color w:val="C00000"/>
                      <w:sz w:val="18"/>
                      <w:u w:val="single"/>
                    </w:rPr>
                    <w:t>d</w:t>
                  </w:r>
                  <w:r w:rsidR="00DE3FB6" w:rsidRPr="007F7A06">
                    <w:rPr>
                      <w:rFonts w:ascii="Arial" w:eastAsiaTheme="minorEastAsia" w:hAnsi="Arial" w:hint="eastAsia"/>
                      <w:color w:val="C00000"/>
                      <w:sz w:val="18"/>
                      <w:u w:val="single"/>
                    </w:rPr>
                    <w:t xml:space="preserve">ifferential RSRPs #2, </w:t>
                  </w:r>
                  <w:r w:rsidR="00DE3FB6" w:rsidRPr="007F7A06">
                    <w:rPr>
                      <w:rFonts w:ascii="Arial" w:eastAsiaTheme="minorEastAsia" w:hAnsi="Arial"/>
                      <w:color w:val="C00000"/>
                      <w:sz w:val="18"/>
                      <w:u w:val="single"/>
                    </w:rPr>
                    <w:t>…</w:t>
                  </w:r>
                  <w:r w:rsidR="00DE3FB6" w:rsidRPr="007F7A06">
                    <w:rPr>
                      <w:rFonts w:ascii="Arial" w:eastAsiaTheme="minorEastAsia" w:hAnsi="Arial" w:hint="eastAsia"/>
                      <w:color w:val="C00000"/>
                      <w:sz w:val="18"/>
                      <w:u w:val="single"/>
                    </w:rPr>
                    <w:t>, #</w:t>
                  </w:r>
                  <w:r w:rsidR="00DE3FB6" w:rsidRPr="007F7A06">
                    <w:rPr>
                      <w:rFonts w:ascii="Arial" w:eastAsiaTheme="minorEastAsia" w:hAnsi="Arial" w:hint="eastAsia"/>
                      <w:i/>
                      <w:iCs/>
                      <w:color w:val="C00000"/>
                      <w:sz w:val="18"/>
                      <w:u w:val="single"/>
                    </w:rPr>
                    <w:t>M</w:t>
                  </w:r>
                  <w:r w:rsidR="00DE3FB6" w:rsidRPr="007F7A06">
                    <w:rPr>
                      <w:rFonts w:ascii="Arial" w:eastAsiaTheme="minorEastAsia" w:hAnsi="Arial" w:hint="eastAsia"/>
                      <w:color w:val="C00000"/>
                      <w:sz w:val="18"/>
                      <w:u w:val="single"/>
                    </w:rPr>
                    <w:t xml:space="preserve"> are mapped according to</w:t>
                  </w:r>
                  <w:r w:rsidR="00DE3FB6">
                    <w:rPr>
                      <w:rFonts w:ascii="Arial" w:eastAsiaTheme="minorEastAsia" w:hAnsi="Arial" w:hint="eastAsia"/>
                      <w:color w:val="C00000"/>
                      <w:sz w:val="18"/>
                      <w:u w:val="single"/>
                    </w:rPr>
                    <w:t xml:space="preserve"> the </w:t>
                  </w:r>
                  <w:r w:rsidR="00DE3FB6">
                    <w:rPr>
                      <w:rFonts w:ascii="Arial" w:eastAsiaTheme="minorEastAsia" w:hAnsi="Arial"/>
                      <w:color w:val="C00000"/>
                      <w:sz w:val="18"/>
                      <w:u w:val="single"/>
                    </w:rPr>
                    <w:t xml:space="preserve">ascending </w:t>
                  </w:r>
                  <w:r w:rsidR="00DE3FB6">
                    <w:rPr>
                      <w:rFonts w:ascii="Arial" w:eastAsiaTheme="minorEastAsia" w:hAnsi="Arial" w:hint="eastAsia"/>
                      <w:color w:val="C00000"/>
                      <w:sz w:val="18"/>
                      <w:u w:val="single"/>
                    </w:rPr>
                    <w:t>order of</w:t>
                  </w:r>
                  <w:r w:rsidR="00DE3FB6" w:rsidRPr="007F7A06">
                    <w:rPr>
                      <w:rFonts w:ascii="Arial" w:eastAsiaTheme="minorEastAsia" w:hAnsi="Arial" w:hint="eastAsia"/>
                      <w:color w:val="C00000"/>
                      <w:sz w:val="18"/>
                      <w:u w:val="single"/>
                    </w:rPr>
                    <w:t xml:space="preserve"> </w:t>
                  </w:r>
                  <w:r w:rsidR="00DE3FB6" w:rsidRPr="007F7A06">
                    <w:rPr>
                      <w:rFonts w:ascii="Arial" w:eastAsiaTheme="minorEastAsia" w:hAnsi="Arial"/>
                      <w:color w:val="C00000"/>
                      <w:sz w:val="18"/>
                      <w:u w:val="single"/>
                    </w:rPr>
                    <w:t>their</w:t>
                  </w:r>
                  <w:r w:rsidR="00DE3FB6" w:rsidRPr="007F7A06">
                    <w:rPr>
                      <w:rFonts w:ascii="Arial" w:eastAsiaTheme="minorEastAsia" w:hAnsi="Arial" w:hint="eastAsia"/>
                      <w:color w:val="C00000"/>
                      <w:sz w:val="18"/>
                      <w:u w:val="single"/>
                    </w:rPr>
                    <w:t xml:space="preserve"> </w:t>
                  </w:r>
                  <w:r w:rsidR="00DE3FB6">
                    <w:rPr>
                      <w:rFonts w:ascii="Arial" w:eastAsiaTheme="minorEastAsia" w:hAnsi="Arial" w:hint="eastAsia"/>
                      <w:color w:val="C00000"/>
                      <w:sz w:val="18"/>
                      <w:u w:val="single"/>
                    </w:rPr>
                    <w:t>resource location</w:t>
                  </w:r>
                  <w:r w:rsidR="00DE3FB6" w:rsidRPr="007F7A06">
                    <w:rPr>
                      <w:rFonts w:ascii="Arial" w:eastAsiaTheme="minorEastAsia" w:hAnsi="Arial" w:hint="eastAsia"/>
                      <w:color w:val="C00000"/>
                      <w:sz w:val="18"/>
                      <w:u w:val="single"/>
                    </w:rPr>
                    <w:t xml:space="preserve">s </w:t>
                  </w:r>
                  <w:r w:rsidR="00DE3FB6">
                    <w:rPr>
                      <w:rFonts w:ascii="Arial" w:eastAsiaTheme="minorEastAsia" w:hAnsi="Arial"/>
                      <w:color w:val="C00000"/>
                      <w:sz w:val="18"/>
                      <w:u w:val="single"/>
                    </w:rPr>
                    <w:t xml:space="preserve">configured </w:t>
                  </w:r>
                  <w:r w:rsidR="00DE3FB6" w:rsidRPr="007F7A06">
                    <w:rPr>
                      <w:rFonts w:ascii="Arial" w:eastAsiaTheme="minorEastAsia" w:hAnsi="Arial" w:hint="eastAsia"/>
                      <w:color w:val="C00000"/>
                      <w:sz w:val="18"/>
                      <w:u w:val="single"/>
                    </w:rPr>
                    <w:t xml:space="preserve">in the </w:t>
                  </w:r>
                  <w:r w:rsidR="00DE3FB6" w:rsidRPr="007F7A06">
                    <w:rPr>
                      <w:rFonts w:ascii="Arial" w:eastAsiaTheme="minorEastAsia" w:hAnsi="Arial"/>
                      <w:color w:val="C00000"/>
                      <w:sz w:val="18"/>
                      <w:u w:val="single"/>
                    </w:rPr>
                    <w:t>resource</w:t>
                  </w:r>
                  <w:r w:rsidR="00DE3FB6" w:rsidRPr="007F7A06">
                    <w:rPr>
                      <w:rFonts w:ascii="Arial" w:eastAsiaTheme="minorEastAsia" w:hAnsi="Arial" w:hint="eastAsia"/>
                      <w:color w:val="C00000"/>
                      <w:sz w:val="18"/>
                      <w:u w:val="single"/>
                    </w:rPr>
                    <w:t xml:space="preserve"> set.</w:t>
                  </w:r>
                  <w:r w:rsidR="00DE3FB6">
                    <w:rPr>
                      <w:rFonts w:ascii="Arial" w:eastAsiaTheme="minorEastAsia" w:hAnsi="Arial" w:hint="eastAsia"/>
                      <w:color w:val="C00000"/>
                      <w:sz w:val="18"/>
                    </w:rPr>
                    <w:t xml:space="preserve">  </w:t>
                  </w:r>
                  <w:r w:rsidR="003507C3">
                    <w:rPr>
                      <w:rFonts w:ascii="Arial" w:eastAsiaTheme="minorEastAsia" w:hAnsi="Arial" w:hint="eastAsia"/>
                      <w:color w:val="C00000"/>
                      <w:sz w:val="18"/>
                    </w:rPr>
                    <w:t xml:space="preserve"> </w:t>
                  </w:r>
                </w:p>
              </w:tc>
            </w:tr>
          </w:tbl>
          <w:p w14:paraId="4A4483D2" w14:textId="77777777" w:rsidR="005F7886" w:rsidRPr="008D1A24" w:rsidRDefault="005F7886" w:rsidP="008D1A24">
            <w:pPr>
              <w:overflowPunct w:val="0"/>
              <w:autoSpaceDE w:val="0"/>
              <w:autoSpaceDN w:val="0"/>
              <w:adjustRightInd w:val="0"/>
              <w:snapToGrid/>
              <w:spacing w:after="180" w:afterAutospacing="0"/>
              <w:jc w:val="left"/>
              <w:textAlignment w:val="baseline"/>
              <w:rPr>
                <w:color w:val="000000" w:themeColor="text1"/>
              </w:rPr>
            </w:pPr>
          </w:p>
        </w:tc>
      </w:tr>
    </w:tbl>
    <w:p w14:paraId="1BF60065" w14:textId="77777777" w:rsidR="00E95808" w:rsidRDefault="00E95808" w:rsidP="00E95808">
      <w:pPr>
        <w:spacing w:before="240"/>
        <w:rPr>
          <w:color w:val="000000" w:themeColor="text1"/>
        </w:rPr>
      </w:pPr>
      <w:r>
        <w:rPr>
          <w:rFonts w:eastAsia="SimSun" w:hint="eastAsia"/>
          <w:color w:val="000000" w:themeColor="text1"/>
          <w:lang w:eastAsia="zh-CN"/>
        </w:rPr>
        <w:t>B</w:t>
      </w:r>
      <w:r>
        <w:rPr>
          <w:rFonts w:eastAsia="SimSun"/>
          <w:color w:val="000000" w:themeColor="text1"/>
          <w:lang w:eastAsia="zh-CN"/>
        </w:rPr>
        <w:t xml:space="preserve">esides, for the above case when </w:t>
      </w:r>
      <w:r w:rsidRPr="009F6D30">
        <w:rPr>
          <w:rFonts w:hint="eastAsia"/>
          <w:i/>
          <w:iCs/>
          <w:color w:val="000000" w:themeColor="text1"/>
        </w:rPr>
        <w:t>M</w:t>
      </w:r>
      <w:r>
        <w:rPr>
          <w:rFonts w:hint="eastAsia"/>
          <w:color w:val="000000" w:themeColor="text1"/>
        </w:rPr>
        <w:t xml:space="preserve"> is equal to the size of the </w:t>
      </w:r>
      <w:r>
        <w:rPr>
          <w:color w:val="000000" w:themeColor="text1"/>
        </w:rPr>
        <w:t>resource</w:t>
      </w:r>
      <w:r>
        <w:rPr>
          <w:rFonts w:hint="eastAsia"/>
          <w:color w:val="000000" w:themeColor="text1"/>
        </w:rPr>
        <w:t xml:space="preserve"> set for channel measurement</w:t>
      </w:r>
      <w:r>
        <w:rPr>
          <w:color w:val="000000" w:themeColor="text1"/>
        </w:rPr>
        <w:t xml:space="preserve">, as the UE only reports one CRI and all the </w:t>
      </w:r>
      <w:r w:rsidRPr="009F6D30">
        <w:rPr>
          <w:rFonts w:hint="eastAsia"/>
          <w:i/>
          <w:iCs/>
          <w:color w:val="000000" w:themeColor="text1"/>
        </w:rPr>
        <w:t>M</w:t>
      </w:r>
      <w:r>
        <w:rPr>
          <w:color w:val="000000" w:themeColor="text1"/>
        </w:rPr>
        <w:t xml:space="preserve"> L1-RSRPs, the following highlight specs text (cyan) in clause 5.2.1.4.2 of TS38.214 is incorrect.</w:t>
      </w:r>
    </w:p>
    <w:tbl>
      <w:tblPr>
        <w:tblStyle w:val="aff"/>
        <w:tblW w:w="0" w:type="auto"/>
        <w:tblLook w:val="04A0" w:firstRow="1" w:lastRow="0" w:firstColumn="1" w:lastColumn="0" w:noHBand="0" w:noVBand="1"/>
      </w:tblPr>
      <w:tblGrid>
        <w:gridCol w:w="9954"/>
      </w:tblGrid>
      <w:tr w:rsidR="00E95808" w:rsidRPr="009D0DA9" w14:paraId="6B302DD2" w14:textId="77777777" w:rsidTr="009D5BCD">
        <w:tc>
          <w:tcPr>
            <w:tcW w:w="9954" w:type="dxa"/>
          </w:tcPr>
          <w:p w14:paraId="4779D4AB" w14:textId="77777777" w:rsidR="00E95808" w:rsidRDefault="00E95808" w:rsidP="009D5BCD">
            <w:pPr>
              <w:snapToGrid/>
              <w:spacing w:after="180" w:afterAutospacing="0"/>
              <w:jc w:val="left"/>
              <w:rPr>
                <w:rFonts w:eastAsiaTheme="minorEastAsia"/>
                <w:sz w:val="20"/>
                <w:highlight w:val="yellow"/>
              </w:rPr>
            </w:pPr>
            <w:r w:rsidRPr="007B134C">
              <w:rPr>
                <w:rFonts w:eastAsiaTheme="minorEastAsia" w:hint="eastAsia"/>
                <w:sz w:val="20"/>
              </w:rPr>
              <w:t>TS38.214</w:t>
            </w:r>
            <w:r w:rsidRPr="00567CD5">
              <w:rPr>
                <w:rFonts w:eastAsiaTheme="minorEastAsia"/>
                <w:sz w:val="20"/>
              </w:rPr>
              <w:t>, clause 5.2.1.4.2</w:t>
            </w:r>
          </w:p>
          <w:p w14:paraId="27E083E2" w14:textId="77777777" w:rsidR="00E95808" w:rsidRPr="00567CD5" w:rsidRDefault="00E95808" w:rsidP="009D5BCD">
            <w:pPr>
              <w:snapToGrid/>
              <w:spacing w:after="180" w:afterAutospacing="0"/>
              <w:jc w:val="left"/>
              <w:rPr>
                <w:rFonts w:eastAsia="ＭＳ 明朝"/>
                <w:color w:val="000000"/>
                <w:sz w:val="20"/>
                <w:lang w:eastAsia="en-US"/>
              </w:rPr>
            </w:pPr>
            <w:r w:rsidRPr="00567CD5">
              <w:rPr>
                <w:rFonts w:eastAsia="ＭＳ 明朝"/>
                <w:color w:val="000000"/>
                <w:sz w:val="20"/>
                <w:lang w:eastAsia="en-US"/>
              </w:rPr>
              <w:t xml:space="preserve">Except for a </w:t>
            </w:r>
            <w:r w:rsidRPr="00567CD5">
              <w:rPr>
                <w:rFonts w:eastAsia="ＭＳ 明朝"/>
                <w:i/>
                <w:color w:val="000000"/>
                <w:sz w:val="20"/>
                <w:lang w:eastAsia="en-US"/>
              </w:rPr>
              <w:t>CSI-ReportConfig</w:t>
            </w:r>
            <w:r w:rsidRPr="00567CD5">
              <w:rPr>
                <w:rFonts w:eastAsia="ＭＳ 明朝"/>
                <w:color w:val="000000"/>
                <w:sz w:val="20"/>
                <w:lang w:eastAsia="en-US"/>
              </w:rPr>
              <w:t xml:space="preserve"> configured with </w:t>
            </w:r>
            <w:proofErr w:type="spellStart"/>
            <w:r w:rsidRPr="00567CD5">
              <w:rPr>
                <w:rFonts w:eastAsia="SimSun"/>
                <w:i/>
                <w:sz w:val="20"/>
                <w:lang w:eastAsia="en-US"/>
              </w:rPr>
              <w:t>reportQuantity</w:t>
            </w:r>
            <w:proofErr w:type="spellEnd"/>
            <w:r w:rsidRPr="00567CD5">
              <w:rPr>
                <w:rFonts w:eastAsia="SimSun"/>
                <w:sz w:val="20"/>
                <w:lang w:eastAsia="en-US"/>
              </w:rPr>
              <w:t xml:space="preserve"> set to 'cri-RI-PMI-CQI' and</w:t>
            </w:r>
            <w:r w:rsidRPr="00567CD5">
              <w:rPr>
                <w:rFonts w:eastAsia="ＭＳ 明朝"/>
                <w:color w:val="000000"/>
                <w:sz w:val="20"/>
                <w:lang w:eastAsia="en-US"/>
              </w:rPr>
              <w:t xml:space="preserve"> </w:t>
            </w:r>
            <w:proofErr w:type="spellStart"/>
            <w:r w:rsidRPr="00567CD5">
              <w:rPr>
                <w:rFonts w:eastAsia="SimSun"/>
                <w:i/>
                <w:iCs/>
                <w:color w:val="000000"/>
                <w:sz w:val="20"/>
                <w:lang w:eastAsia="zh-CN"/>
              </w:rPr>
              <w:t>codebookType</w:t>
            </w:r>
            <w:proofErr w:type="spellEnd"/>
            <w:r w:rsidRPr="00567CD5">
              <w:rPr>
                <w:rFonts w:eastAsia="SimSun"/>
                <w:color w:val="000000"/>
                <w:sz w:val="20"/>
                <w:lang w:eastAsia="zh-CN"/>
              </w:rPr>
              <w:t xml:space="preserve"> set to </w:t>
            </w:r>
            <w:r w:rsidRPr="00567CD5">
              <w:rPr>
                <w:rFonts w:eastAsia="ＭＳ 明朝"/>
                <w:color w:val="000000"/>
                <w:sz w:val="20"/>
                <w:lang w:eastAsia="en-US"/>
              </w:rPr>
              <w:t xml:space="preserve">'typeII-CJT-r18', 'typeII-CJT-PortSelection-r18', 'typeII-Doppler-r18', or 'typeII-Doppler-PortSelection-r18', if the UE is configured with a </w:t>
            </w:r>
            <w:r w:rsidRPr="00567CD5">
              <w:rPr>
                <w:rFonts w:eastAsia="ＭＳ 明朝"/>
                <w:i/>
                <w:color w:val="000000"/>
                <w:sz w:val="20"/>
                <w:lang w:eastAsia="en-US"/>
              </w:rPr>
              <w:t>CSI-ReportConfig</w:t>
            </w:r>
            <w:r w:rsidRPr="00567CD5">
              <w:rPr>
                <w:rFonts w:eastAsia="ＭＳ 明朝"/>
                <w:color w:val="000000"/>
                <w:sz w:val="20"/>
                <w:lang w:eastAsia="en-US"/>
              </w:rPr>
              <w:t xml:space="preserve"> with the higher layer parameter </w:t>
            </w:r>
            <w:proofErr w:type="spellStart"/>
            <w:r w:rsidRPr="00567CD5">
              <w:rPr>
                <w:rFonts w:eastAsia="ＭＳ 明朝"/>
                <w:i/>
                <w:color w:val="000000"/>
                <w:sz w:val="20"/>
                <w:lang w:eastAsia="en-US"/>
              </w:rPr>
              <w:t>reportQuantity</w:t>
            </w:r>
            <w:proofErr w:type="spellEnd"/>
            <w:r w:rsidRPr="00567CD5">
              <w:rPr>
                <w:rFonts w:eastAsia="ＭＳ 明朝"/>
                <w:color w:val="000000"/>
                <w:sz w:val="20"/>
                <w:lang w:eastAsia="en-US"/>
              </w:rPr>
              <w:t xml:space="preserve"> set to 'cri-RSRP',</w:t>
            </w:r>
            <w:r w:rsidRPr="00567CD5">
              <w:rPr>
                <w:rFonts w:eastAsia="SimSun"/>
                <w:iCs/>
                <w:sz w:val="20"/>
                <w:lang w:eastAsia="en-US"/>
              </w:rPr>
              <w:t xml:space="preserve"> 'cri-RSRP-Index',</w:t>
            </w:r>
            <w:r w:rsidRPr="00567CD5">
              <w:rPr>
                <w:rFonts w:eastAsia="ＭＳ 明朝"/>
                <w:color w:val="000000"/>
                <w:sz w:val="20"/>
                <w:lang w:eastAsia="en-US"/>
              </w:rPr>
              <w:t xml:space="preserve"> 'cri-RI-PMI-CQI</w:t>
            </w:r>
            <w:r w:rsidRPr="00567CD5" w:rsidDel="001139E8">
              <w:rPr>
                <w:rFonts w:eastAsia="ＭＳ 明朝"/>
                <w:color w:val="000000"/>
                <w:sz w:val="20"/>
                <w:lang w:eastAsia="en-US"/>
              </w:rPr>
              <w:t xml:space="preserve"> </w:t>
            </w:r>
            <w:r w:rsidRPr="00567CD5">
              <w:rPr>
                <w:rFonts w:eastAsia="ＭＳ 明朝"/>
                <w:color w:val="000000"/>
                <w:sz w:val="20"/>
                <w:lang w:eastAsia="en-US"/>
              </w:rPr>
              <w:t>', '</w:t>
            </w:r>
            <w:r w:rsidRPr="00567CD5">
              <w:rPr>
                <w:rFonts w:eastAsia="SimSun"/>
                <w:sz w:val="20"/>
                <w:lang w:eastAsia="en-US"/>
              </w:rPr>
              <w:t>cri-RI-i1</w:t>
            </w:r>
            <w:r w:rsidRPr="00567CD5">
              <w:rPr>
                <w:rFonts w:eastAsia="ＭＳ 明朝"/>
                <w:color w:val="000000"/>
                <w:sz w:val="20"/>
                <w:lang w:eastAsia="en-US"/>
              </w:rPr>
              <w:t>', 'cri-RI-i1-CQI', 'cri-RI-CQI', '</w:t>
            </w:r>
            <w:r w:rsidRPr="00567CD5">
              <w:rPr>
                <w:rFonts w:eastAsia="SimSun"/>
                <w:sz w:val="20"/>
                <w:lang w:eastAsia="en-US"/>
              </w:rPr>
              <w:t>cri-RI-LI-PMI-CQI</w:t>
            </w:r>
            <w:r w:rsidRPr="00567CD5">
              <w:rPr>
                <w:rFonts w:eastAsia="ＭＳ 明朝"/>
                <w:color w:val="000000"/>
                <w:sz w:val="20"/>
                <w:lang w:eastAsia="en-US"/>
              </w:rPr>
              <w:t>', 'cri-SINR', or 'cri-SINR</w:t>
            </w:r>
            <w:r w:rsidRPr="00567CD5">
              <w:rPr>
                <w:rFonts w:eastAsia="SimSun"/>
                <w:iCs/>
                <w:sz w:val="20"/>
                <w:lang w:eastAsia="en-US"/>
              </w:rPr>
              <w:t>- Index</w:t>
            </w:r>
            <w:r w:rsidRPr="00567CD5">
              <w:rPr>
                <w:rFonts w:eastAsia="ＭＳ 明朝"/>
                <w:color w:val="000000"/>
                <w:sz w:val="20"/>
                <w:lang w:eastAsia="en-US"/>
              </w:rPr>
              <w:t xml:space="preserve"> ', and </w:t>
            </w:r>
            <m:oMath>
              <m:sSub>
                <m:sSubPr>
                  <m:ctrlPr>
                    <w:rPr>
                      <w:rFonts w:ascii="Cambria Math" w:eastAsia="ＭＳ 明朝" w:hAnsi="Cambria Math"/>
                      <w:i/>
                      <w:color w:val="000000"/>
                      <w:sz w:val="20"/>
                      <w:lang w:eastAsia="en-US"/>
                    </w:rPr>
                  </m:ctrlPr>
                </m:sSubPr>
                <m:e>
                  <m:r>
                    <w:rPr>
                      <w:rFonts w:ascii="Cambria Math" w:eastAsia="ＭＳ 明朝" w:hAnsi="Cambria Math"/>
                      <w:color w:val="000000"/>
                      <w:sz w:val="20"/>
                      <w:lang w:eastAsia="en-US"/>
                    </w:rPr>
                    <m:t>K</m:t>
                  </m:r>
                </m:e>
                <m:sub>
                  <m:r>
                    <w:rPr>
                      <w:rFonts w:ascii="Cambria Math" w:eastAsia="ＭＳ 明朝" w:hAnsi="Cambria Math"/>
                      <w:color w:val="000000"/>
                      <w:sz w:val="20"/>
                      <w:lang w:eastAsia="en-US"/>
                    </w:rPr>
                    <m:t>s</m:t>
                  </m:r>
                </m:sub>
              </m:sSub>
              <m:r>
                <w:rPr>
                  <w:rFonts w:ascii="Cambria Math" w:eastAsia="ＭＳ 明朝" w:hAnsi="Cambria Math"/>
                  <w:color w:val="000000"/>
                  <w:sz w:val="20"/>
                  <w:lang w:eastAsia="en-US"/>
                </w:rPr>
                <m:t xml:space="preserve">&gt;1 </m:t>
              </m:r>
            </m:oMath>
            <w:r w:rsidRPr="00567CD5">
              <w:rPr>
                <w:rFonts w:eastAsia="ＭＳ 明朝"/>
                <w:color w:val="000000"/>
                <w:sz w:val="20"/>
                <w:lang w:eastAsia="en-US"/>
              </w:rPr>
              <w:t xml:space="preserve">resources are configured in the corresponding resource set for channel measurement, then </w:t>
            </w:r>
            <w:r w:rsidRPr="00567CD5">
              <w:rPr>
                <w:rFonts w:eastAsia="ＭＳ 明朝"/>
                <w:color w:val="000000"/>
                <w:sz w:val="20"/>
                <w:highlight w:val="yellow"/>
                <w:lang w:eastAsia="en-US"/>
              </w:rPr>
              <w:t>the UE shall derive the CSI parameters other than CRI</w:t>
            </w:r>
            <w:r w:rsidRPr="00567CD5">
              <w:rPr>
                <w:rFonts w:eastAsia="ＭＳ 明朝"/>
                <w:color w:val="000000"/>
                <w:sz w:val="20"/>
                <w:highlight w:val="cyan"/>
                <w:lang w:eastAsia="en-US"/>
              </w:rPr>
              <w:t xml:space="preserve"> conditioned on the reported CRI</w:t>
            </w:r>
            <w:r w:rsidRPr="00567CD5">
              <w:rPr>
                <w:rFonts w:eastAsia="ＭＳ 明朝"/>
                <w:color w:val="000000"/>
                <w:sz w:val="20"/>
                <w:lang w:eastAsia="en-US"/>
              </w:rPr>
              <w:t xml:space="preserve">, where CRI </w:t>
            </w:r>
            <w:r w:rsidRPr="00567CD5">
              <w:rPr>
                <w:rFonts w:eastAsia="ＭＳ 明朝"/>
                <w:i/>
                <w:color w:val="000000"/>
                <w:sz w:val="20"/>
                <w:lang w:eastAsia="en-US"/>
              </w:rPr>
              <w:t>k</w:t>
            </w:r>
            <w:r w:rsidRPr="00567CD5">
              <w:rPr>
                <w:rFonts w:eastAsia="ＭＳ 明朝"/>
                <w:color w:val="000000"/>
                <w:sz w:val="20"/>
                <w:lang w:eastAsia="en-US"/>
              </w:rPr>
              <w:t xml:space="preserve"> (</w:t>
            </w:r>
            <w:r w:rsidRPr="00567CD5">
              <w:rPr>
                <w:rFonts w:eastAsia="ＭＳ 明朝"/>
                <w:i/>
                <w:color w:val="000000"/>
                <w:sz w:val="20"/>
                <w:lang w:eastAsia="en-US"/>
              </w:rPr>
              <w:t>k</w:t>
            </w:r>
            <w:r w:rsidRPr="00567CD5">
              <w:rPr>
                <w:rFonts w:eastAsia="ＭＳ 明朝"/>
                <w:color w:val="000000"/>
                <w:sz w:val="20"/>
                <w:lang w:eastAsia="en-US"/>
              </w:rPr>
              <w:t xml:space="preserve"> ≥ 0) corresponds to the configured (</w:t>
            </w:r>
            <w:r w:rsidRPr="00567CD5">
              <w:rPr>
                <w:rFonts w:eastAsia="ＭＳ 明朝"/>
                <w:i/>
                <w:color w:val="000000"/>
                <w:sz w:val="20"/>
                <w:lang w:eastAsia="en-US"/>
              </w:rPr>
              <w:t>k</w:t>
            </w:r>
            <w:r w:rsidRPr="00567CD5">
              <w:rPr>
                <w:rFonts w:eastAsia="ＭＳ 明朝"/>
                <w:color w:val="000000"/>
                <w:sz w:val="20"/>
                <w:lang w:eastAsia="en-US"/>
              </w:rPr>
              <w:t>+1)-</w:t>
            </w:r>
            <w:proofErr w:type="spellStart"/>
            <w:r w:rsidRPr="00567CD5">
              <w:rPr>
                <w:rFonts w:eastAsia="ＭＳ 明朝"/>
                <w:color w:val="000000"/>
                <w:sz w:val="20"/>
                <w:lang w:eastAsia="en-US"/>
              </w:rPr>
              <w:t>th</w:t>
            </w:r>
            <w:proofErr w:type="spellEnd"/>
            <w:r w:rsidRPr="00567CD5">
              <w:rPr>
                <w:rFonts w:eastAsia="ＭＳ 明朝"/>
                <w:color w:val="000000"/>
                <w:sz w:val="20"/>
                <w:lang w:eastAsia="en-US"/>
              </w:rPr>
              <w:t xml:space="preserve"> entry of associated </w:t>
            </w:r>
            <w:proofErr w:type="spellStart"/>
            <w:r w:rsidRPr="00567CD5">
              <w:rPr>
                <w:rFonts w:eastAsia="ＭＳ 明朝"/>
                <w:i/>
                <w:color w:val="000000"/>
                <w:sz w:val="20"/>
                <w:lang w:eastAsia="en-US"/>
              </w:rPr>
              <w:t>nzp</w:t>
            </w:r>
            <w:proofErr w:type="spellEnd"/>
            <w:r w:rsidRPr="00567CD5">
              <w:rPr>
                <w:rFonts w:eastAsia="ＭＳ 明朝"/>
                <w:i/>
                <w:color w:val="000000"/>
                <w:sz w:val="20"/>
                <w:lang w:eastAsia="en-US"/>
              </w:rPr>
              <w:t>-CSI-RS-Resources</w:t>
            </w:r>
            <w:r w:rsidRPr="00567CD5">
              <w:rPr>
                <w:rFonts w:eastAsia="ＭＳ 明朝"/>
                <w:color w:val="000000"/>
                <w:sz w:val="20"/>
                <w:lang w:eastAsia="en-US"/>
              </w:rPr>
              <w:t xml:space="preserve"> in the corresponding </w:t>
            </w:r>
            <w:r w:rsidRPr="00567CD5">
              <w:rPr>
                <w:rFonts w:eastAsia="ＭＳ 明朝"/>
                <w:i/>
                <w:sz w:val="20"/>
                <w:lang w:val="en-US"/>
              </w:rPr>
              <w:t>NZP-CSI-RS-</w:t>
            </w:r>
            <w:proofErr w:type="spellStart"/>
            <w:r w:rsidRPr="00567CD5">
              <w:rPr>
                <w:rFonts w:eastAsia="ＭＳ 明朝"/>
                <w:i/>
                <w:sz w:val="20"/>
                <w:lang w:val="en-US"/>
              </w:rPr>
              <w:t>ResourceSet</w:t>
            </w:r>
            <w:proofErr w:type="spellEnd"/>
            <w:r w:rsidRPr="00567CD5">
              <w:rPr>
                <w:rFonts w:eastAsia="ＭＳ 明朝"/>
                <w:color w:val="000000"/>
                <w:sz w:val="20"/>
                <w:lang w:eastAsia="en-US"/>
              </w:rPr>
              <w:t xml:space="preserve"> for channel measurement, and (</w:t>
            </w:r>
            <w:r w:rsidRPr="00567CD5">
              <w:rPr>
                <w:rFonts w:eastAsia="ＭＳ 明朝"/>
                <w:i/>
                <w:color w:val="000000"/>
                <w:sz w:val="20"/>
                <w:lang w:eastAsia="en-US"/>
              </w:rPr>
              <w:t>k</w:t>
            </w:r>
            <w:r w:rsidRPr="00567CD5">
              <w:rPr>
                <w:rFonts w:eastAsia="ＭＳ 明朝"/>
                <w:color w:val="000000"/>
                <w:sz w:val="20"/>
                <w:lang w:eastAsia="en-US"/>
              </w:rPr>
              <w:t>+1)-</w:t>
            </w:r>
            <w:proofErr w:type="spellStart"/>
            <w:r w:rsidRPr="00567CD5">
              <w:rPr>
                <w:rFonts w:eastAsia="ＭＳ 明朝"/>
                <w:color w:val="000000"/>
                <w:sz w:val="20"/>
                <w:lang w:eastAsia="en-US"/>
              </w:rPr>
              <w:t>th</w:t>
            </w:r>
            <w:proofErr w:type="spellEnd"/>
            <w:r w:rsidRPr="00567CD5">
              <w:rPr>
                <w:rFonts w:eastAsia="ＭＳ 明朝"/>
                <w:color w:val="000000"/>
                <w:sz w:val="20"/>
                <w:lang w:eastAsia="en-US"/>
              </w:rPr>
              <w:t xml:space="preserve"> entry of associated </w:t>
            </w:r>
            <w:proofErr w:type="spellStart"/>
            <w:r w:rsidRPr="00567CD5">
              <w:rPr>
                <w:rFonts w:eastAsia="ＭＳ 明朝"/>
                <w:i/>
                <w:color w:val="000000"/>
                <w:sz w:val="20"/>
                <w:lang w:eastAsia="en-US"/>
              </w:rPr>
              <w:t>csi</w:t>
            </w:r>
            <w:proofErr w:type="spellEnd"/>
            <w:r w:rsidRPr="00567CD5">
              <w:rPr>
                <w:rFonts w:eastAsia="ＭＳ 明朝"/>
                <w:i/>
                <w:color w:val="000000"/>
                <w:sz w:val="20"/>
                <w:lang w:eastAsia="en-US"/>
              </w:rPr>
              <w:t>-IM-Resource</w:t>
            </w:r>
            <w:r w:rsidRPr="00567CD5">
              <w:rPr>
                <w:rFonts w:eastAsia="ＭＳ 明朝"/>
                <w:color w:val="000000"/>
                <w:sz w:val="20"/>
                <w:lang w:eastAsia="en-US"/>
              </w:rPr>
              <w:t xml:space="preserve"> in the corresponding </w:t>
            </w:r>
            <w:proofErr w:type="spellStart"/>
            <w:r w:rsidRPr="00567CD5">
              <w:rPr>
                <w:rFonts w:eastAsia="ＭＳ 明朝"/>
                <w:i/>
                <w:color w:val="000000"/>
                <w:sz w:val="20"/>
                <w:lang w:eastAsia="en-US"/>
              </w:rPr>
              <w:t>csi</w:t>
            </w:r>
            <w:proofErr w:type="spellEnd"/>
            <w:r w:rsidRPr="00567CD5">
              <w:rPr>
                <w:rFonts w:eastAsia="ＭＳ 明朝"/>
                <w:i/>
                <w:color w:val="000000"/>
                <w:sz w:val="20"/>
                <w:lang w:eastAsia="en-US"/>
              </w:rPr>
              <w:t>-IM-</w:t>
            </w:r>
            <w:proofErr w:type="spellStart"/>
            <w:r w:rsidRPr="00567CD5">
              <w:rPr>
                <w:rFonts w:eastAsia="ＭＳ 明朝"/>
                <w:i/>
                <w:color w:val="000000"/>
                <w:sz w:val="20"/>
                <w:lang w:eastAsia="en-US"/>
              </w:rPr>
              <w:t>ResourceSet</w:t>
            </w:r>
            <w:proofErr w:type="spellEnd"/>
            <w:r w:rsidRPr="00567CD5">
              <w:rPr>
                <w:rFonts w:eastAsia="ＭＳ 明朝"/>
                <w:color w:val="000000"/>
                <w:sz w:val="20"/>
                <w:lang w:eastAsia="en-US"/>
              </w:rPr>
              <w:t xml:space="preserve"> (if configured) or (</w:t>
            </w:r>
            <w:r w:rsidRPr="00567CD5">
              <w:rPr>
                <w:rFonts w:eastAsia="ＭＳ 明朝"/>
                <w:i/>
                <w:color w:val="000000"/>
                <w:sz w:val="20"/>
                <w:lang w:eastAsia="en-US"/>
              </w:rPr>
              <w:t>k</w:t>
            </w:r>
            <w:r w:rsidRPr="00567CD5">
              <w:rPr>
                <w:rFonts w:eastAsia="ＭＳ 明朝"/>
                <w:color w:val="000000"/>
                <w:sz w:val="20"/>
                <w:lang w:eastAsia="en-US"/>
              </w:rPr>
              <w:t>+1)-</w:t>
            </w:r>
            <w:proofErr w:type="spellStart"/>
            <w:r w:rsidRPr="00567CD5">
              <w:rPr>
                <w:rFonts w:eastAsia="ＭＳ 明朝"/>
                <w:color w:val="000000"/>
                <w:sz w:val="20"/>
                <w:lang w:eastAsia="en-US"/>
              </w:rPr>
              <w:t>th</w:t>
            </w:r>
            <w:proofErr w:type="spellEnd"/>
            <w:r w:rsidRPr="00567CD5">
              <w:rPr>
                <w:rFonts w:eastAsia="ＭＳ 明朝"/>
                <w:color w:val="000000"/>
                <w:sz w:val="20"/>
                <w:lang w:eastAsia="en-US"/>
              </w:rPr>
              <w:t xml:space="preserve"> entry of associated </w:t>
            </w:r>
            <w:proofErr w:type="spellStart"/>
            <w:r w:rsidRPr="00567CD5">
              <w:rPr>
                <w:rFonts w:eastAsia="ＭＳ 明朝"/>
                <w:i/>
                <w:color w:val="000000"/>
                <w:sz w:val="20"/>
                <w:lang w:eastAsia="en-US"/>
              </w:rPr>
              <w:t>nzp</w:t>
            </w:r>
            <w:proofErr w:type="spellEnd"/>
            <w:r w:rsidRPr="00567CD5">
              <w:rPr>
                <w:rFonts w:eastAsia="ＭＳ 明朝"/>
                <w:i/>
                <w:color w:val="000000"/>
                <w:sz w:val="20"/>
                <w:lang w:eastAsia="en-US"/>
              </w:rPr>
              <w:t>-CSI-RS-Resources</w:t>
            </w:r>
            <w:r w:rsidRPr="00567CD5">
              <w:rPr>
                <w:rFonts w:eastAsia="ＭＳ 明朝"/>
                <w:color w:val="000000"/>
                <w:sz w:val="20"/>
                <w:lang w:eastAsia="en-US"/>
              </w:rPr>
              <w:t xml:space="preserve"> in the corresponding </w:t>
            </w:r>
            <w:r w:rsidRPr="00567CD5">
              <w:rPr>
                <w:rFonts w:eastAsia="ＭＳ 明朝"/>
                <w:i/>
                <w:sz w:val="20"/>
                <w:lang w:val="en-US"/>
              </w:rPr>
              <w:t>NZP-CSI-RS-</w:t>
            </w:r>
            <w:proofErr w:type="spellStart"/>
            <w:r w:rsidRPr="00567CD5">
              <w:rPr>
                <w:rFonts w:eastAsia="ＭＳ 明朝"/>
                <w:i/>
                <w:sz w:val="20"/>
                <w:lang w:val="en-US"/>
              </w:rPr>
              <w:t>ResourceSet</w:t>
            </w:r>
            <w:proofErr w:type="spellEnd"/>
            <w:r w:rsidRPr="00567CD5">
              <w:rPr>
                <w:rFonts w:eastAsia="ＭＳ 明朝"/>
                <w:color w:val="000000"/>
                <w:sz w:val="20"/>
                <w:lang w:eastAsia="en-US"/>
              </w:rPr>
              <w:t xml:space="preserve"> (if configured for </w:t>
            </w:r>
            <w:r w:rsidRPr="00567CD5">
              <w:rPr>
                <w:rFonts w:eastAsia="ＭＳ 明朝"/>
                <w:i/>
                <w:iCs/>
                <w:color w:val="000000"/>
                <w:sz w:val="20"/>
                <w:lang w:eastAsia="en-US"/>
              </w:rPr>
              <w:t>CSI-ReportConfig</w:t>
            </w:r>
            <w:r w:rsidRPr="00567CD5">
              <w:rPr>
                <w:rFonts w:eastAsia="ＭＳ 明朝"/>
                <w:color w:val="000000"/>
                <w:sz w:val="20"/>
                <w:lang w:eastAsia="en-US"/>
              </w:rPr>
              <w:t> with </w:t>
            </w:r>
            <w:proofErr w:type="spellStart"/>
            <w:r w:rsidRPr="00567CD5">
              <w:rPr>
                <w:rFonts w:eastAsia="ＭＳ 明朝"/>
                <w:i/>
                <w:iCs/>
                <w:color w:val="000000"/>
                <w:sz w:val="20"/>
                <w:lang w:eastAsia="en-US"/>
              </w:rPr>
              <w:t>reportQuantity</w:t>
            </w:r>
            <w:proofErr w:type="spellEnd"/>
            <w:r w:rsidRPr="00567CD5">
              <w:rPr>
                <w:rFonts w:eastAsia="ＭＳ 明朝"/>
                <w:color w:val="000000"/>
                <w:sz w:val="20"/>
                <w:lang w:eastAsia="en-US"/>
              </w:rPr>
              <w:t xml:space="preserve"> set to 'cri-SINR' or 'cri-SINR</w:t>
            </w:r>
            <w:r w:rsidRPr="00567CD5">
              <w:rPr>
                <w:rFonts w:eastAsia="SimSun"/>
                <w:iCs/>
                <w:sz w:val="20"/>
                <w:lang w:eastAsia="en-US"/>
              </w:rPr>
              <w:t>- Index</w:t>
            </w:r>
            <w:r w:rsidRPr="00567CD5">
              <w:rPr>
                <w:rFonts w:eastAsia="ＭＳ 明朝"/>
                <w:color w:val="000000"/>
                <w:sz w:val="20"/>
                <w:lang w:eastAsia="en-US"/>
              </w:rPr>
              <w:t xml:space="preserve"> ') for interference measurement. If </w:t>
            </w:r>
            <m:oMath>
              <m:sSub>
                <m:sSubPr>
                  <m:ctrlPr>
                    <w:rPr>
                      <w:rFonts w:ascii="Cambria Math" w:eastAsia="ＭＳ 明朝" w:hAnsi="Cambria Math"/>
                      <w:i/>
                      <w:color w:val="000000"/>
                      <w:sz w:val="20"/>
                      <w:lang w:eastAsia="en-US"/>
                    </w:rPr>
                  </m:ctrlPr>
                </m:sSubPr>
                <m:e>
                  <m:r>
                    <w:rPr>
                      <w:rFonts w:ascii="Cambria Math" w:eastAsia="ＭＳ 明朝" w:hAnsi="Cambria Math"/>
                      <w:color w:val="000000"/>
                      <w:sz w:val="20"/>
                      <w:lang w:eastAsia="en-US"/>
                    </w:rPr>
                    <m:t>K</m:t>
                  </m:r>
                </m:e>
                <m:sub>
                  <m:r>
                    <w:rPr>
                      <w:rFonts w:ascii="Cambria Math" w:eastAsia="ＭＳ 明朝" w:hAnsi="Cambria Math"/>
                      <w:color w:val="000000"/>
                      <w:sz w:val="20"/>
                      <w:lang w:eastAsia="en-US"/>
                    </w:rPr>
                    <m:t>s</m:t>
                  </m:r>
                </m:sub>
              </m:sSub>
              <m:r>
                <w:rPr>
                  <w:rFonts w:ascii="Cambria Math" w:eastAsia="ＭＳ 明朝" w:hAnsi="Cambria Math"/>
                  <w:color w:val="000000"/>
                  <w:sz w:val="20"/>
                  <w:lang w:eastAsia="en-US"/>
                </w:rPr>
                <m:t xml:space="preserve">=2 </m:t>
              </m:r>
            </m:oMath>
            <w:r w:rsidRPr="00567CD5">
              <w:rPr>
                <w:rFonts w:eastAsia="ＭＳ 明朝"/>
                <w:color w:val="000000"/>
                <w:sz w:val="20"/>
                <w:lang w:eastAsia="en-US"/>
              </w:rPr>
              <w:t xml:space="preserve">CSI-RS resources are configured, each resource shall contain at most 16 CSI-RS ports. If </w:t>
            </w:r>
            <m:oMath>
              <m:r>
                <w:rPr>
                  <w:rFonts w:ascii="Cambria Math" w:eastAsia="ＭＳ 明朝" w:hAnsi="Cambria Math"/>
                  <w:color w:val="000000"/>
                  <w:sz w:val="20"/>
                  <w:lang w:eastAsia="en-US"/>
                </w:rPr>
                <m:t>2&lt;</m:t>
              </m:r>
              <m:sSub>
                <m:sSubPr>
                  <m:ctrlPr>
                    <w:rPr>
                      <w:rFonts w:ascii="Cambria Math" w:eastAsia="ＭＳ 明朝" w:hAnsi="Cambria Math"/>
                      <w:i/>
                      <w:color w:val="000000"/>
                      <w:sz w:val="20"/>
                      <w:lang w:eastAsia="en-US"/>
                    </w:rPr>
                  </m:ctrlPr>
                </m:sSubPr>
                <m:e>
                  <m:r>
                    <w:rPr>
                      <w:rFonts w:ascii="Cambria Math" w:eastAsia="ＭＳ 明朝" w:hAnsi="Cambria Math"/>
                      <w:color w:val="000000"/>
                      <w:sz w:val="20"/>
                      <w:lang w:eastAsia="en-US"/>
                    </w:rPr>
                    <m:t>K</m:t>
                  </m:r>
                </m:e>
                <m:sub>
                  <m:r>
                    <w:rPr>
                      <w:rFonts w:ascii="Cambria Math" w:eastAsia="ＭＳ 明朝" w:hAnsi="Cambria Math"/>
                      <w:color w:val="000000"/>
                      <w:sz w:val="20"/>
                      <w:lang w:eastAsia="en-US"/>
                    </w:rPr>
                    <m:t>s</m:t>
                  </m:r>
                </m:sub>
              </m:sSub>
              <m:r>
                <w:rPr>
                  <w:rFonts w:ascii="Cambria Math" w:eastAsia="ＭＳ 明朝" w:hAnsi="Cambria Math"/>
                  <w:color w:val="000000"/>
                  <w:sz w:val="20"/>
                  <w:lang w:eastAsia="en-US"/>
                </w:rPr>
                <m:t xml:space="preserve">≤8 </m:t>
              </m:r>
            </m:oMath>
            <w:r w:rsidRPr="00567CD5">
              <w:rPr>
                <w:rFonts w:eastAsia="ＭＳ 明朝"/>
                <w:color w:val="000000"/>
                <w:sz w:val="20"/>
                <w:lang w:eastAsia="en-US"/>
              </w:rPr>
              <w:t xml:space="preserve">CSI-RS resources are configured, each resource shall contain at most 8 CSI-RS ports. </w:t>
            </w:r>
          </w:p>
        </w:tc>
      </w:tr>
    </w:tbl>
    <w:p w14:paraId="325ABE63" w14:textId="77777777" w:rsidR="00E95808" w:rsidRDefault="00E95808" w:rsidP="00E95808">
      <w:pPr>
        <w:spacing w:before="240"/>
        <w:rPr>
          <w:rFonts w:eastAsia="SimSun"/>
          <w:color w:val="000000" w:themeColor="text1"/>
          <w:lang w:eastAsia="zh-CN"/>
        </w:rPr>
      </w:pPr>
      <w:r>
        <w:rPr>
          <w:rFonts w:eastAsia="SimSun" w:hint="eastAsia"/>
          <w:color w:val="000000" w:themeColor="text1"/>
          <w:lang w:eastAsia="zh-CN"/>
        </w:rPr>
        <w:t>S</w:t>
      </w:r>
      <w:r>
        <w:rPr>
          <w:rFonts w:eastAsia="SimSun"/>
          <w:color w:val="000000" w:themeColor="text1"/>
          <w:lang w:eastAsia="zh-CN"/>
        </w:rPr>
        <w:t>pecifically, the UE derives the L1-RSRPs for NW-sided inference report based on the measurement of the</w:t>
      </w:r>
      <w:r w:rsidRPr="00521C3B">
        <w:rPr>
          <w:rFonts w:hint="eastAsia"/>
          <w:i/>
          <w:iCs/>
          <w:color w:val="000000" w:themeColor="text1"/>
        </w:rPr>
        <w:t xml:space="preserve"> </w:t>
      </w:r>
      <w:r w:rsidRPr="009F6D30">
        <w:rPr>
          <w:rFonts w:hint="eastAsia"/>
          <w:i/>
          <w:iCs/>
          <w:color w:val="000000" w:themeColor="text1"/>
        </w:rPr>
        <w:t>M</w:t>
      </w:r>
      <w:r>
        <w:rPr>
          <w:rFonts w:eastAsia="SimSun"/>
          <w:color w:val="000000" w:themeColor="text1"/>
          <w:lang w:eastAsia="zh-CN"/>
        </w:rPr>
        <w:t xml:space="preserve"> CSI-RS resources, instead of the only one reported CRI. Therefore, we propose to modify the wording for this case.</w:t>
      </w:r>
    </w:p>
    <w:p w14:paraId="5E46A16C" w14:textId="3BA066F9" w:rsidR="00E95808" w:rsidRDefault="00E95808" w:rsidP="00E95808">
      <w:pPr>
        <w:spacing w:before="240"/>
      </w:pPr>
      <w:r>
        <w:rPr>
          <w:rFonts w:hint="eastAsia"/>
          <w:b/>
          <w:bCs/>
        </w:rPr>
        <w:t>Propo</w:t>
      </w:r>
      <w:r w:rsidRPr="002300A4">
        <w:rPr>
          <w:rFonts w:hint="eastAsia"/>
          <w:b/>
          <w:bCs/>
        </w:rPr>
        <w:t>sal</w:t>
      </w:r>
      <w:r w:rsidRPr="002300A4">
        <w:rPr>
          <w:b/>
          <w:bCs/>
        </w:rPr>
        <w:t xml:space="preserve"> </w:t>
      </w:r>
      <w:r w:rsidR="002300A4" w:rsidRPr="002300A4">
        <w:rPr>
          <w:b/>
          <w:bCs/>
        </w:rPr>
        <w:t>2</w:t>
      </w:r>
      <w:r w:rsidRPr="002300A4">
        <w:rPr>
          <w:b/>
          <w:bCs/>
        </w:rPr>
        <w:t>:</w:t>
      </w:r>
      <w:r w:rsidRPr="002300A4">
        <w:rPr>
          <w:rFonts w:hint="eastAsia"/>
        </w:rPr>
        <w:t xml:space="preserve"> Adopt the following TP#</w:t>
      </w:r>
      <w:r w:rsidR="002300A4" w:rsidRPr="002300A4">
        <w:t>2</w:t>
      </w:r>
      <w:r w:rsidRPr="002300A4">
        <w:rPr>
          <w:rFonts w:hint="eastAsia"/>
        </w:rPr>
        <w:t xml:space="preserve"> in TS 3</w:t>
      </w:r>
      <w:r w:rsidRPr="005F7886">
        <w:rPr>
          <w:rFonts w:hint="eastAsia"/>
        </w:rPr>
        <w:t>8.21</w:t>
      </w:r>
      <w:r>
        <w:t>4</w:t>
      </w:r>
      <w:r w:rsidRPr="005F7886">
        <w:rPr>
          <w:rFonts w:hint="eastAsia"/>
        </w:rPr>
        <w:t xml:space="preserve"> to </w:t>
      </w:r>
      <w:r w:rsidRPr="005F7886">
        <w:t>clarify</w:t>
      </w:r>
      <w:r w:rsidRPr="005F7886">
        <w:rPr>
          <w:rFonts w:hint="eastAsia"/>
        </w:rPr>
        <w:t xml:space="preserve"> </w:t>
      </w:r>
      <w:r>
        <w:t>that the UE shall derive the CSI parameters other than CRI conditioned on the configured CSI-RS resources</w:t>
      </w:r>
      <w:r>
        <w:rPr>
          <w:rFonts w:hint="eastAsia"/>
        </w:rPr>
        <w:t xml:space="preserve"> when the value of </w:t>
      </w:r>
      <w:r w:rsidRPr="005F7886">
        <w:rPr>
          <w:rFonts w:hint="eastAsia"/>
          <w:i/>
          <w:iCs/>
        </w:rPr>
        <w:t>M</w:t>
      </w:r>
      <w:r>
        <w:rPr>
          <w:rFonts w:hint="eastAsia"/>
        </w:rPr>
        <w:t xml:space="preserve"> configured by </w:t>
      </w:r>
      <w:proofErr w:type="spellStart"/>
      <w:r w:rsidRPr="005F7886">
        <w:rPr>
          <w:i/>
          <w:iCs/>
        </w:rPr>
        <w:t>nrofReportedRS</w:t>
      </w:r>
      <w:proofErr w:type="spellEnd"/>
      <w:r>
        <w:rPr>
          <w:rFonts w:hint="eastAsia"/>
        </w:rPr>
        <w:t xml:space="preserve"> is </w:t>
      </w:r>
      <w:r>
        <w:t>equal</w:t>
      </w:r>
      <w:r>
        <w:rPr>
          <w:rFonts w:hint="eastAsia"/>
        </w:rPr>
        <w:t xml:space="preserve"> to the size of the </w:t>
      </w:r>
      <w:r>
        <w:t>resource</w:t>
      </w:r>
      <w:r>
        <w:rPr>
          <w:rFonts w:hint="eastAsia"/>
        </w:rPr>
        <w:t xml:space="preserve"> set for channel </w:t>
      </w:r>
      <w:r>
        <w:t>measurement</w:t>
      </w:r>
      <w:r>
        <w:rPr>
          <w:rFonts w:hint="eastAsia"/>
        </w:rPr>
        <w:t>.</w:t>
      </w:r>
    </w:p>
    <w:p w14:paraId="65367466" w14:textId="13D1BCD1" w:rsidR="00FA39B5" w:rsidRPr="007F27D8" w:rsidRDefault="00FA39B5" w:rsidP="00FA39B5">
      <w:pPr>
        <w:pStyle w:val="affb"/>
        <w:numPr>
          <w:ilvl w:val="0"/>
          <w:numId w:val="14"/>
        </w:numPr>
        <w:spacing w:before="240"/>
        <w:ind w:firstLineChars="0"/>
        <w:rPr>
          <w:iCs/>
          <w:color w:val="000000" w:themeColor="text1"/>
        </w:rPr>
      </w:pPr>
      <w:r w:rsidRPr="007F27D8">
        <w:rPr>
          <w:b/>
          <w:i/>
          <w:iCs/>
          <w:color w:val="000000" w:themeColor="text1"/>
        </w:rPr>
        <w:t xml:space="preserve">Reason for change: </w:t>
      </w:r>
      <w:r w:rsidRPr="007F27D8">
        <w:rPr>
          <w:iCs/>
          <w:color w:val="000000" w:themeColor="text1"/>
        </w:rPr>
        <w:t xml:space="preserve">For NW side model for inference report, when the value of </w:t>
      </w:r>
      <w:r w:rsidRPr="00FA39B5">
        <w:rPr>
          <w:i/>
          <w:iCs/>
          <w:color w:val="000000" w:themeColor="text1"/>
        </w:rPr>
        <w:t>M</w:t>
      </w:r>
      <w:r w:rsidRPr="007F27D8">
        <w:rPr>
          <w:iCs/>
          <w:color w:val="000000" w:themeColor="text1"/>
        </w:rPr>
        <w:t xml:space="preserve"> configured by </w:t>
      </w:r>
      <w:proofErr w:type="spellStart"/>
      <w:r w:rsidRPr="007F27D8">
        <w:rPr>
          <w:i/>
          <w:iCs/>
          <w:color w:val="000000" w:themeColor="text1"/>
        </w:rPr>
        <w:t>nrofReportedRs</w:t>
      </w:r>
      <w:proofErr w:type="spellEnd"/>
      <w:r w:rsidRPr="007F27D8">
        <w:rPr>
          <w:iCs/>
          <w:color w:val="000000" w:themeColor="text1"/>
        </w:rPr>
        <w:t xml:space="preserve"> is equal to the size of the measurement resource set</w:t>
      </w:r>
      <w:r>
        <w:rPr>
          <w:iCs/>
          <w:color w:val="000000" w:themeColor="text1"/>
        </w:rPr>
        <w:t>, UE only reports one CRI and it is incorrect to specify that UE derives the CSI parameters other than CRI, i.e. (</w:t>
      </w:r>
      <w:r w:rsidRPr="00FA39B5">
        <w:rPr>
          <w:i/>
          <w:iCs/>
          <w:color w:val="000000" w:themeColor="text1"/>
        </w:rPr>
        <w:t>M</w:t>
      </w:r>
      <w:r>
        <w:rPr>
          <w:iCs/>
          <w:color w:val="000000" w:themeColor="text1"/>
        </w:rPr>
        <w:t>-1) differential L1-RSRPs, conditioned on the reported CRI</w:t>
      </w:r>
      <w:r w:rsidRPr="007F27D8">
        <w:rPr>
          <w:iCs/>
          <w:color w:val="000000" w:themeColor="text1"/>
        </w:rPr>
        <w:t xml:space="preserve">. </w:t>
      </w:r>
    </w:p>
    <w:p w14:paraId="751C5B1F" w14:textId="58E036F2" w:rsidR="00FA39B5" w:rsidRPr="007F27D8" w:rsidRDefault="00FA39B5" w:rsidP="00FA39B5">
      <w:pPr>
        <w:pStyle w:val="affb"/>
        <w:numPr>
          <w:ilvl w:val="0"/>
          <w:numId w:val="14"/>
        </w:numPr>
        <w:spacing w:before="240"/>
        <w:ind w:firstLineChars="0"/>
        <w:rPr>
          <w:b/>
          <w:i/>
          <w:iCs/>
          <w:color w:val="000000" w:themeColor="text1"/>
        </w:rPr>
      </w:pPr>
      <w:r w:rsidRPr="007F27D8">
        <w:rPr>
          <w:b/>
          <w:i/>
          <w:iCs/>
          <w:color w:val="000000" w:themeColor="text1"/>
        </w:rPr>
        <w:lastRenderedPageBreak/>
        <w:t xml:space="preserve">Summary of change: </w:t>
      </w:r>
      <w:r>
        <w:rPr>
          <w:iCs/>
          <w:color w:val="000000" w:themeColor="text1"/>
        </w:rPr>
        <w:t xml:space="preserve">Further clarify that </w:t>
      </w:r>
      <w:r>
        <w:t>UE shall derive the CSI parameters other than CRI conditioned on the configured CSI-RS resources</w:t>
      </w:r>
      <w:r>
        <w:rPr>
          <w:rFonts w:hint="eastAsia"/>
        </w:rPr>
        <w:t xml:space="preserve"> when the value of </w:t>
      </w:r>
      <w:r w:rsidRPr="005F7886">
        <w:rPr>
          <w:rFonts w:hint="eastAsia"/>
          <w:i/>
          <w:iCs/>
        </w:rPr>
        <w:t>M</w:t>
      </w:r>
      <w:r>
        <w:rPr>
          <w:rFonts w:hint="eastAsia"/>
        </w:rPr>
        <w:t xml:space="preserve"> configured by </w:t>
      </w:r>
      <w:proofErr w:type="spellStart"/>
      <w:r w:rsidRPr="005F7886">
        <w:rPr>
          <w:i/>
          <w:iCs/>
        </w:rPr>
        <w:t>nrofReportedRS</w:t>
      </w:r>
      <w:proofErr w:type="spellEnd"/>
      <w:r>
        <w:rPr>
          <w:rFonts w:hint="eastAsia"/>
        </w:rPr>
        <w:t xml:space="preserve"> is </w:t>
      </w:r>
      <w:r>
        <w:t>equal</w:t>
      </w:r>
      <w:r>
        <w:rPr>
          <w:rFonts w:hint="eastAsia"/>
        </w:rPr>
        <w:t xml:space="preserve"> to the size of the </w:t>
      </w:r>
      <w:r>
        <w:t>resource</w:t>
      </w:r>
      <w:r>
        <w:rPr>
          <w:rFonts w:hint="eastAsia"/>
        </w:rPr>
        <w:t xml:space="preserve"> set for channel </w:t>
      </w:r>
      <w:r>
        <w:t>measurement</w:t>
      </w:r>
      <w:r w:rsidRPr="007F27D8">
        <w:rPr>
          <w:iCs/>
          <w:color w:val="000000" w:themeColor="text1"/>
        </w:rPr>
        <w:t>.</w:t>
      </w:r>
    </w:p>
    <w:p w14:paraId="55C2B30E" w14:textId="719B30C0" w:rsidR="009D5BCD" w:rsidRPr="00FA39B5" w:rsidRDefault="00FA39B5" w:rsidP="00FA39B5">
      <w:pPr>
        <w:pStyle w:val="affb"/>
        <w:numPr>
          <w:ilvl w:val="0"/>
          <w:numId w:val="14"/>
        </w:numPr>
        <w:spacing w:before="240"/>
        <w:ind w:firstLineChars="0"/>
        <w:rPr>
          <w:b/>
          <w:bCs/>
          <w:color w:val="000000" w:themeColor="text1"/>
        </w:rPr>
      </w:pPr>
      <w:r w:rsidRPr="007F27D8">
        <w:rPr>
          <w:b/>
          <w:i/>
          <w:iCs/>
          <w:color w:val="000000" w:themeColor="text1"/>
        </w:rPr>
        <w:t xml:space="preserve">Consequences if not approved: </w:t>
      </w:r>
      <w:r>
        <w:rPr>
          <w:iCs/>
          <w:color w:val="000000" w:themeColor="text1"/>
        </w:rPr>
        <w:t>UE is unable to derive the (</w:t>
      </w:r>
      <w:r w:rsidRPr="00FA39B5">
        <w:rPr>
          <w:i/>
          <w:iCs/>
          <w:color w:val="000000" w:themeColor="text1"/>
        </w:rPr>
        <w:t>M</w:t>
      </w:r>
      <w:r>
        <w:rPr>
          <w:iCs/>
          <w:color w:val="000000" w:themeColor="text1"/>
        </w:rPr>
        <w:t>-1) differential L1-RSRPs</w:t>
      </w:r>
      <w:r w:rsidRPr="007F27D8">
        <w:rPr>
          <w:iCs/>
          <w:color w:val="000000" w:themeColor="text1"/>
        </w:rPr>
        <w:t>.</w:t>
      </w:r>
      <w:r w:rsidRPr="007F27D8">
        <w:rPr>
          <w:b/>
          <w:iCs/>
          <w:color w:val="000000" w:themeColor="text1"/>
        </w:rPr>
        <w:t xml:space="preserve"> </w:t>
      </w:r>
    </w:p>
    <w:tbl>
      <w:tblPr>
        <w:tblStyle w:val="aff"/>
        <w:tblW w:w="0" w:type="auto"/>
        <w:tblLook w:val="04A0" w:firstRow="1" w:lastRow="0" w:firstColumn="1" w:lastColumn="0" w:noHBand="0" w:noVBand="1"/>
      </w:tblPr>
      <w:tblGrid>
        <w:gridCol w:w="9954"/>
      </w:tblGrid>
      <w:tr w:rsidR="00E95808" w:rsidRPr="009D0DA9" w14:paraId="2A6EDF4C" w14:textId="77777777" w:rsidTr="009D5BCD">
        <w:tc>
          <w:tcPr>
            <w:tcW w:w="9954" w:type="dxa"/>
          </w:tcPr>
          <w:p w14:paraId="56AB94AF" w14:textId="440AF5F2" w:rsidR="00E95808" w:rsidRPr="002300A4" w:rsidRDefault="00E95808" w:rsidP="002300A4">
            <w:pPr>
              <w:snapToGrid/>
              <w:spacing w:after="180" w:afterAutospacing="0"/>
              <w:jc w:val="center"/>
              <w:rPr>
                <w:rFonts w:eastAsiaTheme="minorEastAsia"/>
                <w:b/>
                <w:sz w:val="20"/>
                <w:highlight w:val="yellow"/>
              </w:rPr>
            </w:pPr>
            <w:r w:rsidRPr="002300A4">
              <w:rPr>
                <w:rFonts w:hint="eastAsia"/>
                <w:b/>
                <w:color w:val="000000" w:themeColor="text1"/>
              </w:rPr>
              <w:t>TP#</w:t>
            </w:r>
            <w:r w:rsidR="002300A4" w:rsidRPr="002300A4">
              <w:rPr>
                <w:b/>
                <w:color w:val="000000" w:themeColor="text1"/>
              </w:rPr>
              <w:t>2</w:t>
            </w:r>
          </w:p>
          <w:p w14:paraId="0F73DF5C" w14:textId="77777777" w:rsidR="00E95808" w:rsidRDefault="00E95808" w:rsidP="009D5BCD">
            <w:r>
              <w:rPr>
                <w:rFonts w:eastAsia="SimSun"/>
                <w:color w:val="000000"/>
                <w:sz w:val="20"/>
                <w:lang w:val="en-US" w:eastAsia="en-US"/>
              </w:rPr>
              <w:t>5.2.1.4.2</w:t>
            </w:r>
            <w:r w:rsidRPr="006838BA">
              <w:rPr>
                <w:rFonts w:eastAsia="SimSun"/>
                <w:color w:val="000000"/>
                <w:sz w:val="20"/>
                <w:lang w:val="en-US" w:eastAsia="en-US"/>
              </w:rPr>
              <w:tab/>
            </w:r>
            <w:r>
              <w:rPr>
                <w:rFonts w:eastAsia="SimSun"/>
                <w:color w:val="000000"/>
                <w:sz w:val="20"/>
                <w:lang w:val="en-US" w:eastAsia="en-US"/>
              </w:rPr>
              <w:t>Report quantity configurations</w:t>
            </w:r>
          </w:p>
          <w:p w14:paraId="6B4C8178" w14:textId="77777777" w:rsidR="00E95808" w:rsidRPr="00CC0592" w:rsidRDefault="00E95808" w:rsidP="009D5BCD">
            <w:pPr>
              <w:jc w:val="center"/>
              <w:rPr>
                <w:rFonts w:eastAsia="SimSun"/>
                <w:sz w:val="20"/>
                <w:lang w:eastAsia="en-US"/>
              </w:rPr>
            </w:pPr>
            <w:r w:rsidRPr="00CC0592">
              <w:rPr>
                <w:rFonts w:eastAsia="SimSun" w:hint="eastAsia"/>
                <w:sz w:val="20"/>
                <w:lang w:eastAsia="en-US"/>
              </w:rPr>
              <w:t>&lt;un</w:t>
            </w:r>
            <w:r>
              <w:rPr>
                <w:rFonts w:eastAsiaTheme="minorEastAsia" w:hint="eastAsia"/>
                <w:sz w:val="20"/>
              </w:rPr>
              <w:t>changed parts are omitted</w:t>
            </w:r>
            <w:r w:rsidRPr="00CC0592">
              <w:rPr>
                <w:rFonts w:eastAsia="SimSun" w:hint="eastAsia"/>
                <w:sz w:val="20"/>
                <w:lang w:eastAsia="en-US"/>
              </w:rPr>
              <w:t>&gt;</w:t>
            </w:r>
          </w:p>
          <w:p w14:paraId="710FC982" w14:textId="77777777" w:rsidR="00E95808" w:rsidRPr="00963A88" w:rsidRDefault="00E95808" w:rsidP="009D5BCD">
            <w:pPr>
              <w:snapToGrid/>
              <w:spacing w:after="180" w:afterAutospacing="0"/>
              <w:jc w:val="left"/>
              <w:rPr>
                <w:rFonts w:eastAsia="ＭＳ 明朝"/>
                <w:color w:val="000000"/>
                <w:sz w:val="20"/>
                <w:lang w:eastAsia="en-US"/>
              </w:rPr>
            </w:pPr>
            <w:r w:rsidRPr="00963A88">
              <w:rPr>
                <w:rFonts w:eastAsia="ＭＳ 明朝"/>
                <w:color w:val="000000"/>
                <w:sz w:val="20"/>
                <w:lang w:eastAsia="en-US"/>
              </w:rPr>
              <w:t xml:space="preserve">Except for a </w:t>
            </w:r>
            <w:r w:rsidRPr="00963A88">
              <w:rPr>
                <w:rFonts w:eastAsia="ＭＳ 明朝"/>
                <w:i/>
                <w:color w:val="000000"/>
                <w:sz w:val="20"/>
                <w:lang w:eastAsia="en-US"/>
              </w:rPr>
              <w:t>CSI-ReportConfig</w:t>
            </w:r>
            <w:r w:rsidRPr="00963A88">
              <w:rPr>
                <w:rFonts w:eastAsia="ＭＳ 明朝"/>
                <w:color w:val="000000"/>
                <w:sz w:val="20"/>
                <w:lang w:eastAsia="en-US"/>
              </w:rPr>
              <w:t xml:space="preserve"> configured with </w:t>
            </w:r>
            <w:proofErr w:type="spellStart"/>
            <w:r w:rsidRPr="00963A88">
              <w:rPr>
                <w:rFonts w:eastAsia="SimSun"/>
                <w:i/>
                <w:sz w:val="20"/>
                <w:lang w:eastAsia="en-US"/>
              </w:rPr>
              <w:t>reportQuantity</w:t>
            </w:r>
            <w:proofErr w:type="spellEnd"/>
            <w:r w:rsidRPr="00963A88">
              <w:rPr>
                <w:rFonts w:eastAsia="SimSun"/>
                <w:sz w:val="20"/>
                <w:lang w:eastAsia="en-US"/>
              </w:rPr>
              <w:t xml:space="preserve"> set to 'cri-RI-PMI-CQI' and</w:t>
            </w:r>
            <w:r w:rsidRPr="00963A88">
              <w:rPr>
                <w:rFonts w:eastAsia="ＭＳ 明朝"/>
                <w:color w:val="000000"/>
                <w:sz w:val="20"/>
                <w:lang w:eastAsia="en-US"/>
              </w:rPr>
              <w:t xml:space="preserve"> </w:t>
            </w:r>
            <w:proofErr w:type="spellStart"/>
            <w:r w:rsidRPr="00963A88">
              <w:rPr>
                <w:rFonts w:eastAsia="SimSun"/>
                <w:i/>
                <w:iCs/>
                <w:color w:val="000000"/>
                <w:sz w:val="20"/>
                <w:lang w:eastAsia="zh-CN"/>
              </w:rPr>
              <w:t>codebookType</w:t>
            </w:r>
            <w:proofErr w:type="spellEnd"/>
            <w:r w:rsidRPr="00963A88">
              <w:rPr>
                <w:rFonts w:eastAsia="SimSun"/>
                <w:color w:val="000000"/>
                <w:sz w:val="20"/>
                <w:lang w:eastAsia="zh-CN"/>
              </w:rPr>
              <w:t xml:space="preserve"> set to </w:t>
            </w:r>
            <w:r w:rsidRPr="00963A88">
              <w:rPr>
                <w:rFonts w:eastAsia="ＭＳ 明朝"/>
                <w:color w:val="000000"/>
                <w:sz w:val="20"/>
                <w:lang w:eastAsia="en-US"/>
              </w:rPr>
              <w:t xml:space="preserve">'typeII-CJT-r18', 'typeII-CJT-PortSelection-r18', 'typeII-Doppler-r18', or 'typeII-Doppler-PortSelection-r18', if the UE is configured with a </w:t>
            </w:r>
            <w:r w:rsidRPr="00963A88">
              <w:rPr>
                <w:rFonts w:eastAsia="ＭＳ 明朝"/>
                <w:i/>
                <w:color w:val="000000"/>
                <w:sz w:val="20"/>
                <w:lang w:eastAsia="en-US"/>
              </w:rPr>
              <w:t>CSI-ReportConfig</w:t>
            </w:r>
            <w:r w:rsidRPr="00963A88">
              <w:rPr>
                <w:rFonts w:eastAsia="ＭＳ 明朝"/>
                <w:color w:val="000000"/>
                <w:sz w:val="20"/>
                <w:lang w:eastAsia="en-US"/>
              </w:rPr>
              <w:t xml:space="preserve"> with the higher layer parameter </w:t>
            </w:r>
            <w:proofErr w:type="spellStart"/>
            <w:r w:rsidRPr="00963A88">
              <w:rPr>
                <w:rFonts w:eastAsia="ＭＳ 明朝"/>
                <w:i/>
                <w:color w:val="000000"/>
                <w:sz w:val="20"/>
                <w:lang w:eastAsia="en-US"/>
              </w:rPr>
              <w:t>reportQuantity</w:t>
            </w:r>
            <w:proofErr w:type="spellEnd"/>
            <w:r w:rsidRPr="00963A88">
              <w:rPr>
                <w:rFonts w:eastAsia="ＭＳ 明朝"/>
                <w:color w:val="000000"/>
                <w:sz w:val="20"/>
                <w:lang w:eastAsia="en-US"/>
              </w:rPr>
              <w:t xml:space="preserve"> set to 'cri-RSRP',</w:t>
            </w:r>
            <w:r w:rsidRPr="00963A88">
              <w:rPr>
                <w:rFonts w:eastAsia="SimSun"/>
                <w:iCs/>
                <w:sz w:val="20"/>
                <w:lang w:eastAsia="en-US"/>
              </w:rPr>
              <w:t xml:space="preserve"> 'cri-RSRP-Index',</w:t>
            </w:r>
            <w:r w:rsidRPr="00963A88">
              <w:rPr>
                <w:rFonts w:eastAsia="ＭＳ 明朝"/>
                <w:color w:val="000000"/>
                <w:sz w:val="20"/>
                <w:lang w:eastAsia="en-US"/>
              </w:rPr>
              <w:t xml:space="preserve"> 'cri-RI-PMI-CQI</w:t>
            </w:r>
            <w:r w:rsidRPr="00963A88" w:rsidDel="001139E8">
              <w:rPr>
                <w:rFonts w:eastAsia="ＭＳ 明朝"/>
                <w:color w:val="000000"/>
                <w:sz w:val="20"/>
                <w:lang w:eastAsia="en-US"/>
              </w:rPr>
              <w:t xml:space="preserve"> </w:t>
            </w:r>
            <w:r w:rsidRPr="00963A88">
              <w:rPr>
                <w:rFonts w:eastAsia="ＭＳ 明朝"/>
                <w:color w:val="000000"/>
                <w:sz w:val="20"/>
                <w:lang w:eastAsia="en-US"/>
              </w:rPr>
              <w:t>', '</w:t>
            </w:r>
            <w:r w:rsidRPr="00963A88">
              <w:rPr>
                <w:rFonts w:eastAsia="SimSun"/>
                <w:sz w:val="20"/>
                <w:lang w:eastAsia="en-US"/>
              </w:rPr>
              <w:t>cri-RI-i1</w:t>
            </w:r>
            <w:r w:rsidRPr="00963A88">
              <w:rPr>
                <w:rFonts w:eastAsia="ＭＳ 明朝"/>
                <w:color w:val="000000"/>
                <w:sz w:val="20"/>
                <w:lang w:eastAsia="en-US"/>
              </w:rPr>
              <w:t>', 'cri-RI-i1-CQI', 'cri-RI-CQI', '</w:t>
            </w:r>
            <w:r w:rsidRPr="00963A88">
              <w:rPr>
                <w:rFonts w:eastAsia="SimSun"/>
                <w:sz w:val="20"/>
                <w:lang w:eastAsia="en-US"/>
              </w:rPr>
              <w:t>cri-RI-LI-PMI-CQI</w:t>
            </w:r>
            <w:r w:rsidRPr="00963A88">
              <w:rPr>
                <w:rFonts w:eastAsia="ＭＳ 明朝"/>
                <w:color w:val="000000"/>
                <w:sz w:val="20"/>
                <w:lang w:eastAsia="en-US"/>
              </w:rPr>
              <w:t>', 'cri-SINR', or 'cri-SINR</w:t>
            </w:r>
            <w:r w:rsidRPr="00963A88">
              <w:rPr>
                <w:rFonts w:eastAsia="SimSun"/>
                <w:iCs/>
                <w:sz w:val="20"/>
                <w:lang w:eastAsia="en-US"/>
              </w:rPr>
              <w:t>- Index</w:t>
            </w:r>
            <w:r w:rsidRPr="00963A88">
              <w:rPr>
                <w:rFonts w:eastAsia="ＭＳ 明朝"/>
                <w:color w:val="000000"/>
                <w:sz w:val="20"/>
                <w:lang w:eastAsia="en-US"/>
              </w:rPr>
              <w:t xml:space="preserve"> ', and </w:t>
            </w:r>
            <m:oMath>
              <m:sSub>
                <m:sSubPr>
                  <m:ctrlPr>
                    <w:rPr>
                      <w:rFonts w:ascii="Cambria Math" w:eastAsia="ＭＳ 明朝" w:hAnsi="Cambria Math"/>
                      <w:i/>
                      <w:color w:val="000000"/>
                      <w:sz w:val="20"/>
                      <w:lang w:eastAsia="en-US"/>
                    </w:rPr>
                  </m:ctrlPr>
                </m:sSubPr>
                <m:e>
                  <m:r>
                    <w:rPr>
                      <w:rFonts w:ascii="Cambria Math" w:eastAsia="ＭＳ 明朝" w:hAnsi="Cambria Math"/>
                      <w:color w:val="000000"/>
                      <w:sz w:val="20"/>
                      <w:lang w:eastAsia="en-US"/>
                    </w:rPr>
                    <m:t>K</m:t>
                  </m:r>
                </m:e>
                <m:sub>
                  <m:r>
                    <w:rPr>
                      <w:rFonts w:ascii="Cambria Math" w:eastAsia="ＭＳ 明朝" w:hAnsi="Cambria Math"/>
                      <w:color w:val="000000"/>
                      <w:sz w:val="20"/>
                      <w:lang w:eastAsia="en-US"/>
                    </w:rPr>
                    <m:t>s</m:t>
                  </m:r>
                </m:sub>
              </m:sSub>
              <m:r>
                <w:rPr>
                  <w:rFonts w:ascii="Cambria Math" w:eastAsia="ＭＳ 明朝" w:hAnsi="Cambria Math"/>
                  <w:color w:val="000000"/>
                  <w:sz w:val="20"/>
                  <w:lang w:eastAsia="en-US"/>
                </w:rPr>
                <m:t xml:space="preserve">&gt;1 </m:t>
              </m:r>
            </m:oMath>
            <w:r w:rsidRPr="00963A88">
              <w:rPr>
                <w:rFonts w:eastAsia="ＭＳ 明朝"/>
                <w:color w:val="000000"/>
                <w:sz w:val="20"/>
                <w:lang w:eastAsia="en-US"/>
              </w:rPr>
              <w:t>resources are configured in the corresponding resource set for channel mea</w:t>
            </w:r>
            <w:proofErr w:type="spellStart"/>
            <w:r w:rsidRPr="00963A88">
              <w:rPr>
                <w:rFonts w:eastAsia="ＭＳ 明朝"/>
                <w:color w:val="000000"/>
                <w:sz w:val="20"/>
                <w:lang w:eastAsia="en-US"/>
              </w:rPr>
              <w:t>surement</w:t>
            </w:r>
            <w:proofErr w:type="spellEnd"/>
            <w:r w:rsidRPr="00963A88">
              <w:rPr>
                <w:rFonts w:eastAsia="ＭＳ 明朝"/>
                <w:color w:val="000000"/>
                <w:sz w:val="20"/>
                <w:lang w:eastAsia="en-US"/>
              </w:rPr>
              <w:t xml:space="preserve">, then the UE shall derive the CSI parameters other than CRI </w:t>
            </w:r>
            <w:r w:rsidRPr="00EB3F4F">
              <w:rPr>
                <w:rFonts w:eastAsiaTheme="minorEastAsia"/>
                <w:color w:val="C00000"/>
                <w:sz w:val="20"/>
                <w:u w:val="single"/>
              </w:rPr>
              <w:t xml:space="preserve">conditioned on the </w:t>
            </w:r>
            <w:r w:rsidRPr="00EB3F4F">
              <w:rPr>
                <w:rFonts w:eastAsiaTheme="minorEastAsia"/>
                <w:i/>
                <w:color w:val="C00000"/>
                <w:sz w:val="20"/>
                <w:u w:val="single"/>
              </w:rPr>
              <w:t>nrofReportedRS-r19</w:t>
            </w:r>
            <w:r w:rsidRPr="00EB3F4F">
              <w:rPr>
                <w:rFonts w:eastAsiaTheme="minorEastAsia"/>
                <w:color w:val="C00000"/>
                <w:sz w:val="20"/>
                <w:u w:val="single"/>
              </w:rPr>
              <w:t xml:space="preserve"> CSI-RS resources when </w:t>
            </w:r>
            <w:r w:rsidRPr="00EB3F4F">
              <w:rPr>
                <w:rFonts w:eastAsiaTheme="minorEastAsia"/>
                <w:i/>
                <w:color w:val="C00000"/>
                <w:sz w:val="20"/>
                <w:u w:val="single"/>
              </w:rPr>
              <w:t>nrofReportedRS-r19</w:t>
            </w:r>
            <w:r w:rsidRPr="00EB3F4F">
              <w:rPr>
                <w:rFonts w:eastAsiaTheme="minorEastAsia"/>
                <w:color w:val="C00000"/>
                <w:sz w:val="20"/>
                <w:u w:val="single"/>
              </w:rPr>
              <w:t xml:space="preserve"> is configured and equal to the size of the resource set for channel measurement, otherwise the UE shall derive the CSI parameters other than CRI</w:t>
            </w:r>
            <w:r w:rsidRPr="00963A88">
              <w:rPr>
                <w:rFonts w:eastAsia="ＭＳ 明朝"/>
                <w:color w:val="000000"/>
                <w:sz w:val="20"/>
                <w:lang w:eastAsia="en-US"/>
              </w:rPr>
              <w:t xml:space="preserve"> conditioned on the reported CRI, where CRI </w:t>
            </w:r>
            <w:r w:rsidRPr="00963A88">
              <w:rPr>
                <w:rFonts w:eastAsia="ＭＳ 明朝"/>
                <w:i/>
                <w:color w:val="000000"/>
                <w:sz w:val="20"/>
                <w:lang w:eastAsia="en-US"/>
              </w:rPr>
              <w:t>k</w:t>
            </w:r>
            <w:r w:rsidRPr="00963A88">
              <w:rPr>
                <w:rFonts w:eastAsia="ＭＳ 明朝"/>
                <w:color w:val="000000"/>
                <w:sz w:val="20"/>
                <w:lang w:eastAsia="en-US"/>
              </w:rPr>
              <w:t xml:space="preserve"> (</w:t>
            </w:r>
            <w:r w:rsidRPr="00963A88">
              <w:rPr>
                <w:rFonts w:eastAsia="ＭＳ 明朝"/>
                <w:i/>
                <w:color w:val="000000"/>
                <w:sz w:val="20"/>
                <w:lang w:eastAsia="en-US"/>
              </w:rPr>
              <w:t>k</w:t>
            </w:r>
            <w:r w:rsidRPr="00963A88">
              <w:rPr>
                <w:rFonts w:eastAsia="ＭＳ 明朝"/>
                <w:color w:val="000000"/>
                <w:sz w:val="20"/>
                <w:lang w:eastAsia="en-US"/>
              </w:rPr>
              <w:t xml:space="preserve"> ≥ 0) corresponds to the configured (</w:t>
            </w:r>
            <w:r w:rsidRPr="00963A88">
              <w:rPr>
                <w:rFonts w:eastAsia="ＭＳ 明朝"/>
                <w:i/>
                <w:color w:val="000000"/>
                <w:sz w:val="20"/>
                <w:lang w:eastAsia="en-US"/>
              </w:rPr>
              <w:t>k</w:t>
            </w:r>
            <w:r w:rsidRPr="00963A88">
              <w:rPr>
                <w:rFonts w:eastAsia="ＭＳ 明朝"/>
                <w:color w:val="000000"/>
                <w:sz w:val="20"/>
                <w:lang w:eastAsia="en-US"/>
              </w:rPr>
              <w:t>+1)-</w:t>
            </w:r>
            <w:proofErr w:type="spellStart"/>
            <w:r w:rsidRPr="00963A88">
              <w:rPr>
                <w:rFonts w:eastAsia="ＭＳ 明朝"/>
                <w:color w:val="000000"/>
                <w:sz w:val="20"/>
                <w:lang w:eastAsia="en-US"/>
              </w:rPr>
              <w:t>th</w:t>
            </w:r>
            <w:proofErr w:type="spellEnd"/>
            <w:r w:rsidRPr="00963A88">
              <w:rPr>
                <w:rFonts w:eastAsia="ＭＳ 明朝"/>
                <w:color w:val="000000"/>
                <w:sz w:val="20"/>
                <w:lang w:eastAsia="en-US"/>
              </w:rPr>
              <w:t xml:space="preserve"> entry of associated </w:t>
            </w:r>
            <w:proofErr w:type="spellStart"/>
            <w:r w:rsidRPr="00963A88">
              <w:rPr>
                <w:rFonts w:eastAsia="ＭＳ 明朝"/>
                <w:i/>
                <w:color w:val="000000"/>
                <w:sz w:val="20"/>
                <w:lang w:eastAsia="en-US"/>
              </w:rPr>
              <w:t>nzp</w:t>
            </w:r>
            <w:proofErr w:type="spellEnd"/>
            <w:r w:rsidRPr="00963A88">
              <w:rPr>
                <w:rFonts w:eastAsia="ＭＳ 明朝"/>
                <w:i/>
                <w:color w:val="000000"/>
                <w:sz w:val="20"/>
                <w:lang w:eastAsia="en-US"/>
              </w:rPr>
              <w:t>-CSI-RS-Resources</w:t>
            </w:r>
            <w:r w:rsidRPr="00963A88">
              <w:rPr>
                <w:rFonts w:eastAsia="ＭＳ 明朝"/>
                <w:color w:val="000000"/>
                <w:sz w:val="20"/>
                <w:lang w:eastAsia="en-US"/>
              </w:rPr>
              <w:t xml:space="preserve"> in the corresponding </w:t>
            </w:r>
            <w:r w:rsidRPr="00963A88">
              <w:rPr>
                <w:rFonts w:eastAsia="ＭＳ 明朝"/>
                <w:i/>
                <w:sz w:val="20"/>
                <w:lang w:val="en-US"/>
              </w:rPr>
              <w:t>NZP-CSI-RS-</w:t>
            </w:r>
            <w:proofErr w:type="spellStart"/>
            <w:r w:rsidRPr="00963A88">
              <w:rPr>
                <w:rFonts w:eastAsia="ＭＳ 明朝"/>
                <w:i/>
                <w:sz w:val="20"/>
                <w:lang w:val="en-US"/>
              </w:rPr>
              <w:t>ResourceSet</w:t>
            </w:r>
            <w:proofErr w:type="spellEnd"/>
            <w:r w:rsidRPr="00963A88">
              <w:rPr>
                <w:rFonts w:eastAsia="ＭＳ 明朝"/>
                <w:color w:val="000000"/>
                <w:sz w:val="20"/>
                <w:lang w:eastAsia="en-US"/>
              </w:rPr>
              <w:t xml:space="preserve"> for channel measurement, and (</w:t>
            </w:r>
            <w:r w:rsidRPr="00963A88">
              <w:rPr>
                <w:rFonts w:eastAsia="ＭＳ 明朝"/>
                <w:i/>
                <w:color w:val="000000"/>
                <w:sz w:val="20"/>
                <w:lang w:eastAsia="en-US"/>
              </w:rPr>
              <w:t>k</w:t>
            </w:r>
            <w:r w:rsidRPr="00963A88">
              <w:rPr>
                <w:rFonts w:eastAsia="ＭＳ 明朝"/>
                <w:color w:val="000000"/>
                <w:sz w:val="20"/>
                <w:lang w:eastAsia="en-US"/>
              </w:rPr>
              <w:t>+1)-</w:t>
            </w:r>
            <w:proofErr w:type="spellStart"/>
            <w:r w:rsidRPr="00963A88">
              <w:rPr>
                <w:rFonts w:eastAsia="ＭＳ 明朝"/>
                <w:color w:val="000000"/>
                <w:sz w:val="20"/>
                <w:lang w:eastAsia="en-US"/>
              </w:rPr>
              <w:t>th</w:t>
            </w:r>
            <w:proofErr w:type="spellEnd"/>
            <w:r w:rsidRPr="00963A88">
              <w:rPr>
                <w:rFonts w:eastAsia="ＭＳ 明朝"/>
                <w:color w:val="000000"/>
                <w:sz w:val="20"/>
                <w:lang w:eastAsia="en-US"/>
              </w:rPr>
              <w:t xml:space="preserve"> entry of associated </w:t>
            </w:r>
            <w:proofErr w:type="spellStart"/>
            <w:r w:rsidRPr="00963A88">
              <w:rPr>
                <w:rFonts w:eastAsia="ＭＳ 明朝"/>
                <w:i/>
                <w:color w:val="000000"/>
                <w:sz w:val="20"/>
                <w:lang w:eastAsia="en-US"/>
              </w:rPr>
              <w:t>csi</w:t>
            </w:r>
            <w:proofErr w:type="spellEnd"/>
            <w:r w:rsidRPr="00963A88">
              <w:rPr>
                <w:rFonts w:eastAsia="ＭＳ 明朝"/>
                <w:i/>
                <w:color w:val="000000"/>
                <w:sz w:val="20"/>
                <w:lang w:eastAsia="en-US"/>
              </w:rPr>
              <w:t>-IM-Resource</w:t>
            </w:r>
            <w:r w:rsidRPr="00963A88">
              <w:rPr>
                <w:rFonts w:eastAsia="ＭＳ 明朝"/>
                <w:color w:val="000000"/>
                <w:sz w:val="20"/>
                <w:lang w:eastAsia="en-US"/>
              </w:rPr>
              <w:t xml:space="preserve"> in the corresponding </w:t>
            </w:r>
            <w:proofErr w:type="spellStart"/>
            <w:r w:rsidRPr="00963A88">
              <w:rPr>
                <w:rFonts w:eastAsia="ＭＳ 明朝"/>
                <w:i/>
                <w:color w:val="000000"/>
                <w:sz w:val="20"/>
                <w:lang w:eastAsia="en-US"/>
              </w:rPr>
              <w:t>csi</w:t>
            </w:r>
            <w:proofErr w:type="spellEnd"/>
            <w:r w:rsidRPr="00963A88">
              <w:rPr>
                <w:rFonts w:eastAsia="ＭＳ 明朝"/>
                <w:i/>
                <w:color w:val="000000"/>
                <w:sz w:val="20"/>
                <w:lang w:eastAsia="en-US"/>
              </w:rPr>
              <w:t>-IM-</w:t>
            </w:r>
            <w:proofErr w:type="spellStart"/>
            <w:r w:rsidRPr="00963A88">
              <w:rPr>
                <w:rFonts w:eastAsia="ＭＳ 明朝"/>
                <w:i/>
                <w:color w:val="000000"/>
                <w:sz w:val="20"/>
                <w:lang w:eastAsia="en-US"/>
              </w:rPr>
              <w:t>ResourceSet</w:t>
            </w:r>
            <w:proofErr w:type="spellEnd"/>
            <w:r w:rsidRPr="00963A88">
              <w:rPr>
                <w:rFonts w:eastAsia="ＭＳ 明朝"/>
                <w:color w:val="000000"/>
                <w:sz w:val="20"/>
                <w:lang w:eastAsia="en-US"/>
              </w:rPr>
              <w:t xml:space="preserve"> (if configured) or (</w:t>
            </w:r>
            <w:r w:rsidRPr="00963A88">
              <w:rPr>
                <w:rFonts w:eastAsia="ＭＳ 明朝"/>
                <w:i/>
                <w:color w:val="000000"/>
                <w:sz w:val="20"/>
                <w:lang w:eastAsia="en-US"/>
              </w:rPr>
              <w:t>k</w:t>
            </w:r>
            <w:r w:rsidRPr="00963A88">
              <w:rPr>
                <w:rFonts w:eastAsia="ＭＳ 明朝"/>
                <w:color w:val="000000"/>
                <w:sz w:val="20"/>
                <w:lang w:eastAsia="en-US"/>
              </w:rPr>
              <w:t>+1)-</w:t>
            </w:r>
            <w:proofErr w:type="spellStart"/>
            <w:r w:rsidRPr="00963A88">
              <w:rPr>
                <w:rFonts w:eastAsia="ＭＳ 明朝"/>
                <w:color w:val="000000"/>
                <w:sz w:val="20"/>
                <w:lang w:eastAsia="en-US"/>
              </w:rPr>
              <w:t>th</w:t>
            </w:r>
            <w:proofErr w:type="spellEnd"/>
            <w:r w:rsidRPr="00963A88">
              <w:rPr>
                <w:rFonts w:eastAsia="ＭＳ 明朝"/>
                <w:color w:val="000000"/>
                <w:sz w:val="20"/>
                <w:lang w:eastAsia="en-US"/>
              </w:rPr>
              <w:t xml:space="preserve"> entry of associated </w:t>
            </w:r>
            <w:proofErr w:type="spellStart"/>
            <w:r w:rsidRPr="00963A88">
              <w:rPr>
                <w:rFonts w:eastAsia="ＭＳ 明朝"/>
                <w:i/>
                <w:color w:val="000000"/>
                <w:sz w:val="20"/>
                <w:lang w:eastAsia="en-US"/>
              </w:rPr>
              <w:t>nzp</w:t>
            </w:r>
            <w:proofErr w:type="spellEnd"/>
            <w:r w:rsidRPr="00963A88">
              <w:rPr>
                <w:rFonts w:eastAsia="ＭＳ 明朝"/>
                <w:i/>
                <w:color w:val="000000"/>
                <w:sz w:val="20"/>
                <w:lang w:eastAsia="en-US"/>
              </w:rPr>
              <w:t>-CSI-RS-Resources</w:t>
            </w:r>
            <w:r w:rsidRPr="00963A88">
              <w:rPr>
                <w:rFonts w:eastAsia="ＭＳ 明朝"/>
                <w:color w:val="000000"/>
                <w:sz w:val="20"/>
                <w:lang w:eastAsia="en-US"/>
              </w:rPr>
              <w:t xml:space="preserve"> in the corresponding </w:t>
            </w:r>
            <w:r w:rsidRPr="00963A88">
              <w:rPr>
                <w:rFonts w:eastAsia="ＭＳ 明朝"/>
                <w:i/>
                <w:sz w:val="20"/>
                <w:lang w:val="en-US"/>
              </w:rPr>
              <w:t>NZP-CSI-RS-</w:t>
            </w:r>
            <w:proofErr w:type="spellStart"/>
            <w:r w:rsidRPr="00963A88">
              <w:rPr>
                <w:rFonts w:eastAsia="ＭＳ 明朝"/>
                <w:i/>
                <w:sz w:val="20"/>
                <w:lang w:val="en-US"/>
              </w:rPr>
              <w:t>ResourceSet</w:t>
            </w:r>
            <w:proofErr w:type="spellEnd"/>
            <w:r w:rsidRPr="00963A88">
              <w:rPr>
                <w:rFonts w:eastAsia="ＭＳ 明朝"/>
                <w:color w:val="000000"/>
                <w:sz w:val="20"/>
                <w:lang w:eastAsia="en-US"/>
              </w:rPr>
              <w:t xml:space="preserve"> (if configured for </w:t>
            </w:r>
            <w:r w:rsidRPr="00963A88">
              <w:rPr>
                <w:rFonts w:eastAsia="ＭＳ 明朝"/>
                <w:i/>
                <w:iCs/>
                <w:color w:val="000000"/>
                <w:sz w:val="20"/>
                <w:lang w:eastAsia="en-US"/>
              </w:rPr>
              <w:t>CSI-ReportConfig</w:t>
            </w:r>
            <w:r w:rsidRPr="00963A88">
              <w:rPr>
                <w:rFonts w:eastAsia="ＭＳ 明朝"/>
                <w:color w:val="000000"/>
                <w:sz w:val="20"/>
                <w:lang w:eastAsia="en-US"/>
              </w:rPr>
              <w:t> with </w:t>
            </w:r>
            <w:proofErr w:type="spellStart"/>
            <w:r w:rsidRPr="00963A88">
              <w:rPr>
                <w:rFonts w:eastAsia="ＭＳ 明朝"/>
                <w:i/>
                <w:iCs/>
                <w:color w:val="000000"/>
                <w:sz w:val="20"/>
                <w:lang w:eastAsia="en-US"/>
              </w:rPr>
              <w:t>reportQuantity</w:t>
            </w:r>
            <w:proofErr w:type="spellEnd"/>
            <w:r w:rsidRPr="00963A88">
              <w:rPr>
                <w:rFonts w:eastAsia="ＭＳ 明朝"/>
                <w:color w:val="000000"/>
                <w:sz w:val="20"/>
                <w:lang w:eastAsia="en-US"/>
              </w:rPr>
              <w:t xml:space="preserve"> set to 'cri-SINR' or 'cri-SINR</w:t>
            </w:r>
            <w:r w:rsidRPr="00963A88">
              <w:rPr>
                <w:rFonts w:eastAsia="SimSun"/>
                <w:iCs/>
                <w:sz w:val="20"/>
                <w:lang w:eastAsia="en-US"/>
              </w:rPr>
              <w:t>- Index</w:t>
            </w:r>
            <w:r w:rsidRPr="00963A88">
              <w:rPr>
                <w:rFonts w:eastAsia="ＭＳ 明朝"/>
                <w:color w:val="000000"/>
                <w:sz w:val="20"/>
                <w:lang w:eastAsia="en-US"/>
              </w:rPr>
              <w:t xml:space="preserve"> ') for interference measurement. If </w:t>
            </w:r>
            <m:oMath>
              <m:sSub>
                <m:sSubPr>
                  <m:ctrlPr>
                    <w:rPr>
                      <w:rFonts w:ascii="Cambria Math" w:eastAsia="ＭＳ 明朝" w:hAnsi="Cambria Math"/>
                      <w:i/>
                      <w:color w:val="000000"/>
                      <w:sz w:val="20"/>
                      <w:lang w:eastAsia="en-US"/>
                    </w:rPr>
                  </m:ctrlPr>
                </m:sSubPr>
                <m:e>
                  <m:r>
                    <w:rPr>
                      <w:rFonts w:ascii="Cambria Math" w:eastAsia="ＭＳ 明朝" w:hAnsi="Cambria Math"/>
                      <w:color w:val="000000"/>
                      <w:sz w:val="20"/>
                      <w:lang w:eastAsia="en-US"/>
                    </w:rPr>
                    <m:t>K</m:t>
                  </m:r>
                </m:e>
                <m:sub>
                  <m:r>
                    <w:rPr>
                      <w:rFonts w:ascii="Cambria Math" w:eastAsia="ＭＳ 明朝" w:hAnsi="Cambria Math"/>
                      <w:color w:val="000000"/>
                      <w:sz w:val="20"/>
                      <w:lang w:eastAsia="en-US"/>
                    </w:rPr>
                    <m:t>s</m:t>
                  </m:r>
                </m:sub>
              </m:sSub>
              <m:r>
                <w:rPr>
                  <w:rFonts w:ascii="Cambria Math" w:eastAsia="ＭＳ 明朝" w:hAnsi="Cambria Math"/>
                  <w:color w:val="000000"/>
                  <w:sz w:val="20"/>
                  <w:lang w:eastAsia="en-US"/>
                </w:rPr>
                <m:t xml:space="preserve">=2 </m:t>
              </m:r>
            </m:oMath>
            <w:r w:rsidRPr="00963A88">
              <w:rPr>
                <w:rFonts w:eastAsia="ＭＳ 明朝"/>
                <w:color w:val="000000"/>
                <w:sz w:val="20"/>
                <w:lang w:eastAsia="en-US"/>
              </w:rPr>
              <w:t xml:space="preserve">CSI-RS resources are configured, each resource shall contain at most 16 CSI-RS ports. If </w:t>
            </w:r>
            <m:oMath>
              <m:r>
                <w:rPr>
                  <w:rFonts w:ascii="Cambria Math" w:eastAsia="ＭＳ 明朝" w:hAnsi="Cambria Math"/>
                  <w:color w:val="000000"/>
                  <w:sz w:val="20"/>
                  <w:lang w:eastAsia="en-US"/>
                </w:rPr>
                <m:t>2&lt;</m:t>
              </m:r>
              <m:sSub>
                <m:sSubPr>
                  <m:ctrlPr>
                    <w:rPr>
                      <w:rFonts w:ascii="Cambria Math" w:eastAsia="ＭＳ 明朝" w:hAnsi="Cambria Math"/>
                      <w:i/>
                      <w:color w:val="000000"/>
                      <w:sz w:val="20"/>
                      <w:lang w:eastAsia="en-US"/>
                    </w:rPr>
                  </m:ctrlPr>
                </m:sSubPr>
                <m:e>
                  <m:r>
                    <w:rPr>
                      <w:rFonts w:ascii="Cambria Math" w:eastAsia="ＭＳ 明朝" w:hAnsi="Cambria Math"/>
                      <w:color w:val="000000"/>
                      <w:sz w:val="20"/>
                      <w:lang w:eastAsia="en-US"/>
                    </w:rPr>
                    <m:t>K</m:t>
                  </m:r>
                </m:e>
                <m:sub>
                  <m:r>
                    <w:rPr>
                      <w:rFonts w:ascii="Cambria Math" w:eastAsia="ＭＳ 明朝" w:hAnsi="Cambria Math"/>
                      <w:color w:val="000000"/>
                      <w:sz w:val="20"/>
                      <w:lang w:eastAsia="en-US"/>
                    </w:rPr>
                    <m:t>s</m:t>
                  </m:r>
                </m:sub>
              </m:sSub>
              <m:r>
                <w:rPr>
                  <w:rFonts w:ascii="Cambria Math" w:eastAsia="ＭＳ 明朝" w:hAnsi="Cambria Math"/>
                  <w:color w:val="000000"/>
                  <w:sz w:val="20"/>
                  <w:lang w:eastAsia="en-US"/>
                </w:rPr>
                <m:t xml:space="preserve">≤8 </m:t>
              </m:r>
            </m:oMath>
            <w:r w:rsidRPr="00963A88">
              <w:rPr>
                <w:rFonts w:eastAsia="ＭＳ 明朝"/>
                <w:color w:val="000000"/>
                <w:sz w:val="20"/>
                <w:lang w:eastAsia="en-US"/>
              </w:rPr>
              <w:t xml:space="preserve">CSI-RS resources are configured, each resource shall contain at most 8 CSI-RS ports. </w:t>
            </w:r>
          </w:p>
          <w:p w14:paraId="05B2763E" w14:textId="77777777" w:rsidR="00E95808" w:rsidRPr="009D0DA9" w:rsidRDefault="00E95808" w:rsidP="009D5BCD">
            <w:pPr>
              <w:spacing w:before="240"/>
              <w:jc w:val="center"/>
              <w:rPr>
                <w:color w:val="000000" w:themeColor="text1"/>
              </w:rPr>
            </w:pPr>
            <w:r w:rsidRPr="00CC0592">
              <w:rPr>
                <w:rFonts w:eastAsia="SimSun" w:hint="eastAsia"/>
                <w:sz w:val="20"/>
                <w:lang w:eastAsia="en-US"/>
              </w:rPr>
              <w:t>&lt;un</w:t>
            </w:r>
            <w:r>
              <w:rPr>
                <w:rFonts w:eastAsiaTheme="minorEastAsia" w:hint="eastAsia"/>
                <w:sz w:val="20"/>
              </w:rPr>
              <w:t>changed parts are omitted</w:t>
            </w:r>
            <w:r w:rsidRPr="00CC0592">
              <w:rPr>
                <w:rFonts w:eastAsia="SimSun" w:hint="eastAsia"/>
                <w:sz w:val="20"/>
                <w:lang w:eastAsia="en-US"/>
              </w:rPr>
              <w:t>&gt;</w:t>
            </w:r>
          </w:p>
        </w:tc>
      </w:tr>
    </w:tbl>
    <w:p w14:paraId="3AE70BEE" w14:textId="77777777" w:rsidR="00512421" w:rsidRDefault="00512421" w:rsidP="008B50D0">
      <w:pPr>
        <w:spacing w:before="240"/>
        <w:rPr>
          <w:color w:val="000000" w:themeColor="text1"/>
        </w:rPr>
      </w:pPr>
    </w:p>
    <w:p w14:paraId="39488728" w14:textId="0BB79820" w:rsidR="00767C81" w:rsidRDefault="008B747A" w:rsidP="00767C81">
      <w:pPr>
        <w:pStyle w:val="20"/>
        <w:rPr>
          <w:rFonts w:eastAsiaTheme="minorEastAsia"/>
          <w:bCs/>
        </w:rPr>
      </w:pPr>
      <w:r>
        <w:rPr>
          <w:rFonts w:eastAsiaTheme="minorEastAsia" w:hint="eastAsia"/>
          <w:bCs/>
        </w:rPr>
        <w:t xml:space="preserve"> </w:t>
      </w:r>
      <w:r w:rsidR="00767C81">
        <w:rPr>
          <w:rFonts w:eastAsiaTheme="minorEastAsia" w:hint="eastAsia"/>
          <w:bCs/>
        </w:rPr>
        <w:t xml:space="preserve">AI/ML PU </w:t>
      </w:r>
      <w:r w:rsidR="003C7E77">
        <w:rPr>
          <w:rFonts w:eastAsiaTheme="minorEastAsia"/>
          <w:bCs/>
        </w:rPr>
        <w:t>and CPU occupation</w:t>
      </w:r>
    </w:p>
    <w:p w14:paraId="58974DD4" w14:textId="2BF84BE6" w:rsidR="00FE1099" w:rsidRPr="00FE1099" w:rsidRDefault="006660E9" w:rsidP="00A317F4">
      <w:pPr>
        <w:pStyle w:val="31"/>
      </w:pPr>
      <w:r>
        <w:rPr>
          <w:rFonts w:hint="eastAsia"/>
        </w:rPr>
        <w:t>CPU</w:t>
      </w:r>
      <w:r w:rsidR="00FE1099">
        <w:rPr>
          <w:rFonts w:hint="eastAsia"/>
        </w:rPr>
        <w:t xml:space="preserve"> </w:t>
      </w:r>
      <w:r w:rsidR="005F1886">
        <w:rPr>
          <w:rFonts w:hint="eastAsia"/>
        </w:rPr>
        <w:t xml:space="preserve">occupation </w:t>
      </w:r>
      <w:r w:rsidR="00486245">
        <w:t>for inference report</w:t>
      </w:r>
    </w:p>
    <w:p w14:paraId="76257511" w14:textId="77777777" w:rsidR="00B411A7" w:rsidRDefault="009D0DA9" w:rsidP="00A317F4">
      <w:pPr>
        <w:spacing w:before="240"/>
        <w:rPr>
          <w:color w:val="000000" w:themeColor="text1"/>
        </w:rPr>
      </w:pPr>
      <w:r>
        <w:rPr>
          <w:rFonts w:hint="eastAsia"/>
          <w:color w:val="000000" w:themeColor="text1"/>
        </w:rPr>
        <w:t xml:space="preserve">The following text in TS38.214 </w:t>
      </w:r>
      <w:r w:rsidR="004C5301">
        <w:rPr>
          <w:rFonts w:hint="eastAsia"/>
          <w:color w:val="000000" w:themeColor="text1"/>
        </w:rPr>
        <w:t>intends</w:t>
      </w:r>
      <w:r>
        <w:rPr>
          <w:rFonts w:hint="eastAsia"/>
          <w:color w:val="000000" w:themeColor="text1"/>
        </w:rPr>
        <w:t xml:space="preserve"> to clarify </w:t>
      </w:r>
      <w:r w:rsidR="00E225AB">
        <w:rPr>
          <w:rFonts w:hint="eastAsia"/>
          <w:color w:val="000000" w:themeColor="text1"/>
        </w:rPr>
        <w:t xml:space="preserve">the UE </w:t>
      </w:r>
      <w:r w:rsidR="00E225AB">
        <w:rPr>
          <w:color w:val="000000" w:themeColor="text1"/>
        </w:rPr>
        <w:t>behaviour</w:t>
      </w:r>
      <w:r w:rsidR="00E225AB">
        <w:rPr>
          <w:rFonts w:hint="eastAsia"/>
          <w:color w:val="000000" w:themeColor="text1"/>
        </w:rPr>
        <w:t xml:space="preserve"> </w:t>
      </w:r>
      <w:r>
        <w:rPr>
          <w:rFonts w:hint="eastAsia"/>
          <w:color w:val="000000" w:themeColor="text1"/>
        </w:rPr>
        <w:t xml:space="preserve">when any of the unoccupied PU </w:t>
      </w:r>
      <w:r>
        <w:rPr>
          <w:color w:val="000000" w:themeColor="text1"/>
        </w:rPr>
        <w:t>cannot</w:t>
      </w:r>
      <w:r>
        <w:rPr>
          <w:rFonts w:hint="eastAsia"/>
          <w:color w:val="000000" w:themeColor="text1"/>
        </w:rPr>
        <w:t xml:space="preserve"> satisfy the corresponding required PU </w:t>
      </w:r>
      <w:r w:rsidR="007C26E3">
        <w:rPr>
          <w:rFonts w:hint="eastAsia"/>
          <w:color w:val="000000" w:themeColor="text1"/>
        </w:rPr>
        <w:t>of</w:t>
      </w:r>
      <w:r>
        <w:rPr>
          <w:rFonts w:hint="eastAsia"/>
          <w:color w:val="000000" w:themeColor="text1"/>
        </w:rPr>
        <w:t xml:space="preserve"> </w:t>
      </w:r>
      <w:r w:rsidR="007C26E3">
        <w:rPr>
          <w:rFonts w:hint="eastAsia"/>
          <w:color w:val="000000" w:themeColor="text1"/>
        </w:rPr>
        <w:t>an</w:t>
      </w:r>
      <w:r>
        <w:rPr>
          <w:rFonts w:hint="eastAsia"/>
          <w:color w:val="000000" w:themeColor="text1"/>
        </w:rPr>
        <w:t xml:space="preserve"> CSI report, neither of the PUs </w:t>
      </w:r>
      <w:r w:rsidR="007C26E3">
        <w:rPr>
          <w:rFonts w:hint="eastAsia"/>
          <w:color w:val="000000" w:themeColor="text1"/>
        </w:rPr>
        <w:t xml:space="preserve">of the CSI report </w:t>
      </w:r>
      <w:r>
        <w:rPr>
          <w:rFonts w:hint="eastAsia"/>
          <w:color w:val="000000" w:themeColor="text1"/>
        </w:rPr>
        <w:t xml:space="preserve">are occupied. </w:t>
      </w:r>
      <w:r w:rsidR="001A69BD">
        <w:rPr>
          <w:rFonts w:hint="eastAsia"/>
          <w:color w:val="000000" w:themeColor="text1"/>
        </w:rPr>
        <w:t xml:space="preserve">We </w:t>
      </w:r>
      <w:r w:rsidR="001A69BD">
        <w:rPr>
          <w:color w:val="000000" w:themeColor="text1"/>
        </w:rPr>
        <w:t>believe</w:t>
      </w:r>
      <w:r w:rsidR="001A69BD">
        <w:rPr>
          <w:rFonts w:hint="eastAsia"/>
          <w:color w:val="000000" w:themeColor="text1"/>
        </w:rPr>
        <w:t xml:space="preserve"> that th</w:t>
      </w:r>
      <w:r w:rsidR="00C860ED">
        <w:rPr>
          <w:rFonts w:hint="eastAsia"/>
          <w:color w:val="000000" w:themeColor="text1"/>
        </w:rPr>
        <w:t>is</w:t>
      </w:r>
      <w:r w:rsidR="001A69BD">
        <w:rPr>
          <w:rFonts w:hint="eastAsia"/>
          <w:color w:val="000000" w:themeColor="text1"/>
        </w:rPr>
        <w:t xml:space="preserve"> </w:t>
      </w:r>
      <w:r w:rsidR="0095401B">
        <w:rPr>
          <w:rFonts w:hint="eastAsia"/>
          <w:color w:val="000000" w:themeColor="text1"/>
        </w:rPr>
        <w:t xml:space="preserve">specified </w:t>
      </w:r>
      <w:r w:rsidR="001A69BD">
        <w:rPr>
          <w:rFonts w:hint="eastAsia"/>
          <w:color w:val="000000" w:themeColor="text1"/>
        </w:rPr>
        <w:t xml:space="preserve">behaviour </w:t>
      </w:r>
      <w:r w:rsidR="001A69BD">
        <w:rPr>
          <w:color w:val="000000" w:themeColor="text1"/>
        </w:rPr>
        <w:t>target</w:t>
      </w:r>
      <w:r w:rsidR="00B60F15">
        <w:rPr>
          <w:rFonts w:hint="eastAsia"/>
          <w:color w:val="000000" w:themeColor="text1"/>
        </w:rPr>
        <w:t>s</w:t>
      </w:r>
      <w:r w:rsidR="001A69BD">
        <w:rPr>
          <w:rFonts w:hint="eastAsia"/>
          <w:color w:val="000000" w:themeColor="text1"/>
        </w:rPr>
        <w:t xml:space="preserve"> a CSI report </w:t>
      </w:r>
      <w:r w:rsidR="001A69BD">
        <w:rPr>
          <w:color w:val="000000" w:themeColor="text1"/>
        </w:rPr>
        <w:t>expected</w:t>
      </w:r>
      <w:r w:rsidR="001A69BD">
        <w:rPr>
          <w:rFonts w:hint="eastAsia"/>
          <w:color w:val="000000" w:themeColor="text1"/>
        </w:rPr>
        <w:t xml:space="preserve"> to </w:t>
      </w:r>
      <w:r w:rsidR="00FE1099">
        <w:rPr>
          <w:rFonts w:hint="eastAsia"/>
          <w:color w:val="000000" w:themeColor="text1"/>
        </w:rPr>
        <w:t>occupy</w:t>
      </w:r>
      <w:r w:rsidR="001A69BD">
        <w:rPr>
          <w:rFonts w:hint="eastAsia"/>
          <w:color w:val="000000" w:themeColor="text1"/>
        </w:rPr>
        <w:t xml:space="preserve"> both CPU and APU </w:t>
      </w:r>
      <w:r w:rsidR="0096192E">
        <w:rPr>
          <w:rFonts w:hint="eastAsia"/>
          <w:color w:val="000000" w:themeColor="text1"/>
        </w:rPr>
        <w:t xml:space="preserve">simultaneously. </w:t>
      </w:r>
    </w:p>
    <w:p w14:paraId="7419A587" w14:textId="12A7A078" w:rsidR="009D0DA9" w:rsidRDefault="0096192E" w:rsidP="00A317F4">
      <w:pPr>
        <w:spacing w:before="240"/>
        <w:rPr>
          <w:color w:val="000000" w:themeColor="text1"/>
        </w:rPr>
      </w:pPr>
      <w:r>
        <w:rPr>
          <w:rFonts w:hint="eastAsia"/>
          <w:color w:val="000000" w:themeColor="text1"/>
        </w:rPr>
        <w:t>However, when</w:t>
      </w:r>
      <w:r w:rsidR="001A69BD">
        <w:rPr>
          <w:rFonts w:hint="eastAsia"/>
          <w:color w:val="000000" w:themeColor="text1"/>
        </w:rPr>
        <w:t xml:space="preserve"> </w:t>
      </w:r>
      <w:r>
        <w:rPr>
          <w:rFonts w:hint="eastAsia"/>
          <w:color w:val="000000" w:themeColor="text1"/>
        </w:rPr>
        <w:t xml:space="preserve">the </w:t>
      </w:r>
      <w:r w:rsidR="001A69BD">
        <w:rPr>
          <w:rFonts w:hint="eastAsia"/>
          <w:color w:val="000000" w:themeColor="text1"/>
        </w:rPr>
        <w:t>CSI report</w:t>
      </w:r>
      <w:r>
        <w:rPr>
          <w:rFonts w:hint="eastAsia"/>
          <w:color w:val="000000" w:themeColor="text1"/>
        </w:rPr>
        <w:t xml:space="preserve"> is</w:t>
      </w:r>
      <w:r w:rsidR="001A69BD">
        <w:rPr>
          <w:rFonts w:hint="eastAsia"/>
          <w:color w:val="000000" w:themeColor="text1"/>
        </w:rPr>
        <w:t xml:space="preserve"> </w:t>
      </w:r>
      <w:r w:rsidR="00B411A7">
        <w:rPr>
          <w:rFonts w:hint="eastAsia"/>
          <w:color w:val="000000" w:themeColor="text1"/>
        </w:rPr>
        <w:t xml:space="preserve">expected </w:t>
      </w:r>
      <w:r w:rsidR="001A69BD">
        <w:rPr>
          <w:rFonts w:hint="eastAsia"/>
          <w:color w:val="000000" w:themeColor="text1"/>
        </w:rPr>
        <w:t xml:space="preserve">to </w:t>
      </w:r>
      <w:r w:rsidR="00FE1099">
        <w:rPr>
          <w:rFonts w:hint="eastAsia"/>
          <w:color w:val="000000" w:themeColor="text1"/>
        </w:rPr>
        <w:t>occupy</w:t>
      </w:r>
      <w:r w:rsidR="001A69BD">
        <w:rPr>
          <w:rFonts w:hint="eastAsia"/>
          <w:color w:val="000000" w:themeColor="text1"/>
        </w:rPr>
        <w:t xml:space="preserve"> only </w:t>
      </w:r>
      <w:r w:rsidR="00EC1045">
        <w:rPr>
          <w:rFonts w:hint="eastAsia"/>
          <w:color w:val="000000" w:themeColor="text1"/>
        </w:rPr>
        <w:t>one</w:t>
      </w:r>
      <w:r w:rsidR="00B411A7">
        <w:rPr>
          <w:rFonts w:hint="eastAsia"/>
          <w:color w:val="000000" w:themeColor="text1"/>
        </w:rPr>
        <w:t xml:space="preserve"> of </w:t>
      </w:r>
      <w:r w:rsidR="001A69BD">
        <w:rPr>
          <w:color w:val="000000" w:themeColor="text1"/>
        </w:rPr>
        <w:t>either</w:t>
      </w:r>
      <w:r w:rsidR="001A69BD">
        <w:rPr>
          <w:rFonts w:hint="eastAsia"/>
          <w:color w:val="000000" w:themeColor="text1"/>
        </w:rPr>
        <w:t xml:space="preserve"> CPU or APU</w:t>
      </w:r>
      <w:r w:rsidR="00EC1045">
        <w:rPr>
          <w:rFonts w:hint="eastAsia"/>
          <w:color w:val="000000" w:themeColor="text1"/>
        </w:rPr>
        <w:t xml:space="preserve">, the current </w:t>
      </w:r>
      <w:r w:rsidR="00323151">
        <w:rPr>
          <w:rFonts w:hint="eastAsia"/>
          <w:color w:val="000000" w:themeColor="text1"/>
        </w:rPr>
        <w:t xml:space="preserve">text </w:t>
      </w:r>
      <w:r w:rsidR="00EC1045">
        <w:rPr>
          <w:rFonts w:hint="eastAsia"/>
          <w:color w:val="000000" w:themeColor="text1"/>
        </w:rPr>
        <w:t xml:space="preserve">wording </w:t>
      </w:r>
      <w:r w:rsidR="00323151">
        <w:rPr>
          <w:rFonts w:hint="eastAsia"/>
          <w:color w:val="000000" w:themeColor="text1"/>
        </w:rPr>
        <w:t xml:space="preserve">may </w:t>
      </w:r>
      <w:r w:rsidR="004A4B3B">
        <w:rPr>
          <w:rFonts w:hint="eastAsia"/>
          <w:color w:val="000000" w:themeColor="text1"/>
        </w:rPr>
        <w:t>result in</w:t>
      </w:r>
      <w:r w:rsidR="00323151">
        <w:rPr>
          <w:rFonts w:hint="eastAsia"/>
          <w:color w:val="000000" w:themeColor="text1"/>
        </w:rPr>
        <w:t xml:space="preserve"> u</w:t>
      </w:r>
      <w:r w:rsidR="004A4B3B">
        <w:rPr>
          <w:rFonts w:hint="eastAsia"/>
          <w:color w:val="000000" w:themeColor="text1"/>
        </w:rPr>
        <w:t>nintended</w:t>
      </w:r>
      <w:r w:rsidR="00323151">
        <w:rPr>
          <w:rFonts w:hint="eastAsia"/>
          <w:color w:val="000000" w:themeColor="text1"/>
        </w:rPr>
        <w:t xml:space="preserve"> </w:t>
      </w:r>
      <w:r w:rsidR="003905B6">
        <w:rPr>
          <w:rFonts w:hint="eastAsia"/>
          <w:color w:val="000000" w:themeColor="text1"/>
        </w:rPr>
        <w:t xml:space="preserve">consequences. </w:t>
      </w:r>
      <w:r w:rsidR="004A4B3B">
        <w:rPr>
          <w:rFonts w:hint="eastAsia"/>
          <w:color w:val="000000" w:themeColor="text1"/>
        </w:rPr>
        <w:t>Specifically</w:t>
      </w:r>
      <w:r w:rsidR="003905B6">
        <w:rPr>
          <w:rFonts w:hint="eastAsia"/>
          <w:color w:val="000000" w:themeColor="text1"/>
        </w:rPr>
        <w:t xml:space="preserve">, </w:t>
      </w:r>
      <w:r w:rsidR="00432DDC">
        <w:rPr>
          <w:rFonts w:hint="eastAsia"/>
          <w:color w:val="000000" w:themeColor="text1"/>
        </w:rPr>
        <w:t xml:space="preserve">even when the required PU is </w:t>
      </w:r>
      <w:r w:rsidR="00432DDC">
        <w:rPr>
          <w:color w:val="000000" w:themeColor="text1"/>
        </w:rPr>
        <w:t>available</w:t>
      </w:r>
      <w:r w:rsidR="00432DDC">
        <w:rPr>
          <w:rFonts w:hint="eastAsia"/>
          <w:color w:val="000000" w:themeColor="text1"/>
        </w:rPr>
        <w:t xml:space="preserve"> for a CSI report</w:t>
      </w:r>
      <w:r w:rsidR="00BD4FCD">
        <w:rPr>
          <w:rFonts w:hint="eastAsia"/>
          <w:color w:val="000000" w:themeColor="text1"/>
        </w:rPr>
        <w:t xml:space="preserve"> occupying only one </w:t>
      </w:r>
      <w:r w:rsidR="005B1611">
        <w:rPr>
          <w:rFonts w:hint="eastAsia"/>
          <w:color w:val="000000" w:themeColor="text1"/>
        </w:rPr>
        <w:t xml:space="preserve">of </w:t>
      </w:r>
      <w:r w:rsidR="005B1611">
        <w:rPr>
          <w:color w:val="000000" w:themeColor="text1"/>
        </w:rPr>
        <w:t>either</w:t>
      </w:r>
      <w:r w:rsidR="005B1611">
        <w:rPr>
          <w:rFonts w:hint="eastAsia"/>
          <w:color w:val="000000" w:themeColor="text1"/>
        </w:rPr>
        <w:t xml:space="preserve"> CPU or APU</w:t>
      </w:r>
      <w:r w:rsidR="00432DDC">
        <w:rPr>
          <w:rFonts w:hint="eastAsia"/>
          <w:color w:val="000000" w:themeColor="text1"/>
        </w:rPr>
        <w:t xml:space="preserve">, the CSI report </w:t>
      </w:r>
      <w:r w:rsidR="008A7E2E">
        <w:rPr>
          <w:rFonts w:hint="eastAsia"/>
          <w:color w:val="000000" w:themeColor="text1"/>
        </w:rPr>
        <w:t>may be forced to release that PU and thus not be updated.</w:t>
      </w:r>
      <w:r w:rsidR="00432DDC">
        <w:rPr>
          <w:rFonts w:hint="eastAsia"/>
          <w:color w:val="000000" w:themeColor="text1"/>
        </w:rPr>
        <w:t xml:space="preserve"> </w:t>
      </w:r>
    </w:p>
    <w:tbl>
      <w:tblPr>
        <w:tblStyle w:val="aff"/>
        <w:tblW w:w="0" w:type="auto"/>
        <w:tblLook w:val="04A0" w:firstRow="1" w:lastRow="0" w:firstColumn="1" w:lastColumn="0" w:noHBand="0" w:noVBand="1"/>
      </w:tblPr>
      <w:tblGrid>
        <w:gridCol w:w="9954"/>
      </w:tblGrid>
      <w:tr w:rsidR="009D0DA9" w14:paraId="29860B65" w14:textId="77777777" w:rsidTr="009D0DA9">
        <w:tc>
          <w:tcPr>
            <w:tcW w:w="9954" w:type="dxa"/>
          </w:tcPr>
          <w:p w14:paraId="5014D7F8" w14:textId="2553B191" w:rsidR="009D0DA9" w:rsidRDefault="00A54443" w:rsidP="009D0DA9">
            <w:pPr>
              <w:snapToGrid/>
              <w:spacing w:after="180" w:afterAutospacing="0"/>
              <w:jc w:val="left"/>
              <w:rPr>
                <w:rFonts w:eastAsiaTheme="minorEastAsia"/>
                <w:sz w:val="20"/>
                <w:highlight w:val="yellow"/>
              </w:rPr>
            </w:pPr>
            <w:r w:rsidRPr="007B134C">
              <w:rPr>
                <w:rFonts w:eastAsiaTheme="minorEastAsia" w:hint="eastAsia"/>
                <w:sz w:val="20"/>
              </w:rPr>
              <w:t>TS38.214</w:t>
            </w:r>
            <w:r>
              <w:rPr>
                <w:rFonts w:eastAsiaTheme="minorEastAsia" w:hint="eastAsia"/>
                <w:sz w:val="20"/>
                <w:highlight w:val="yellow"/>
              </w:rPr>
              <w:t xml:space="preserve"> </w:t>
            </w:r>
          </w:p>
          <w:p w14:paraId="166FE355" w14:textId="0E952FDB" w:rsidR="009D0DA9" w:rsidRPr="00953563" w:rsidRDefault="009D0DA9" w:rsidP="009D0DA9">
            <w:pPr>
              <w:snapToGrid/>
              <w:spacing w:after="180" w:afterAutospacing="0"/>
              <w:jc w:val="left"/>
              <w:rPr>
                <w:rFonts w:eastAsia="SimSun"/>
                <w:sz w:val="20"/>
                <w:lang w:eastAsia="en-US"/>
              </w:rPr>
            </w:pPr>
            <w:r w:rsidRPr="009D0DA9">
              <w:rPr>
                <w:rFonts w:eastAsia="SimSun"/>
                <w:sz w:val="20"/>
                <w:lang w:eastAsia="en-US"/>
              </w:rPr>
              <w:t xml:space="preserve">For CSI reports </w:t>
            </w:r>
            <w:r w:rsidRPr="009D0DA9">
              <w:rPr>
                <w:rFonts w:eastAsia="SimSun"/>
                <w:color w:val="000000"/>
                <w:sz w:val="20"/>
                <w:lang w:val="en-US" w:eastAsia="en-US"/>
              </w:rPr>
              <w:t xml:space="preserve">with </w:t>
            </w:r>
            <w:proofErr w:type="spellStart"/>
            <w:r w:rsidRPr="009D0DA9">
              <w:rPr>
                <w:rFonts w:eastAsia="SimSun"/>
                <w:i/>
                <w:iCs/>
                <w:color w:val="000000"/>
                <w:sz w:val="20"/>
                <w:lang w:val="en-US" w:eastAsia="en-US"/>
              </w:rPr>
              <w:t>reportQuantity</w:t>
            </w:r>
            <w:proofErr w:type="spellEnd"/>
            <w:r w:rsidRPr="009D0DA9">
              <w:rPr>
                <w:rFonts w:eastAsia="SimSun"/>
                <w:i/>
                <w:iCs/>
                <w:color w:val="000000"/>
                <w:sz w:val="20"/>
                <w:lang w:val="en-US" w:eastAsia="en-US"/>
              </w:rPr>
              <w:t xml:space="preserve"> </w:t>
            </w:r>
            <w:r w:rsidRPr="009D0DA9">
              <w:rPr>
                <w:rFonts w:eastAsia="SimSun"/>
                <w:iCs/>
                <w:color w:val="000000"/>
                <w:sz w:val="20"/>
                <w:lang w:val="en-US" w:eastAsia="en-US"/>
              </w:rPr>
              <w:t xml:space="preserve">set to </w:t>
            </w:r>
            <w:r w:rsidRPr="009D0DA9">
              <w:rPr>
                <w:rFonts w:eastAsia="SimSun"/>
                <w:sz w:val="20"/>
                <w:lang w:eastAsia="en-US"/>
              </w:rPr>
              <w:t xml:space="preserve">'p-cri-r19', 'p-cri-RSRP-r19', 'p-ssb-index-r19', or 'p-ssb-index-RSRP-r19', and CSI reports </w:t>
            </w:r>
            <w:r w:rsidRPr="009D0DA9">
              <w:rPr>
                <w:rFonts w:eastAsia="SimSun"/>
                <w:color w:val="000000"/>
                <w:sz w:val="20"/>
                <w:lang w:val="en-US" w:eastAsia="en-US"/>
              </w:rPr>
              <w:t xml:space="preserve">configured with </w:t>
            </w:r>
            <w:r w:rsidRPr="009D0DA9">
              <w:rPr>
                <w:rFonts w:eastAsia="ＭＳ 明朝"/>
                <w:color w:val="000000"/>
                <w:sz w:val="20"/>
                <w:lang w:eastAsia="en-US"/>
              </w:rPr>
              <w:t xml:space="preserve">the higher layer parameter </w:t>
            </w:r>
            <w:r w:rsidRPr="009D0DA9">
              <w:rPr>
                <w:rFonts w:eastAsia="ＭＳ 明朝"/>
                <w:i/>
                <w:iCs/>
                <w:color w:val="000000"/>
                <w:sz w:val="20"/>
                <w:lang w:eastAsia="en-US"/>
              </w:rPr>
              <w:t>[</w:t>
            </w:r>
            <w:r w:rsidRPr="009D0DA9">
              <w:rPr>
                <w:rFonts w:eastAsia="SimSun"/>
                <w:i/>
                <w:iCs/>
                <w:color w:val="000000"/>
                <w:sz w:val="20"/>
                <w:lang w:eastAsia="zh-CN"/>
              </w:rPr>
              <w:t>RRC_name-r19]</w:t>
            </w:r>
            <w:r w:rsidRPr="009D0DA9" w:rsidDel="000A1DB0">
              <w:rPr>
                <w:rFonts w:eastAsia="SimSun"/>
                <w:sz w:val="20"/>
                <w:lang w:eastAsia="en-US"/>
              </w:rPr>
              <w:t xml:space="preserve"> </w:t>
            </w:r>
            <w:r w:rsidRPr="009D0DA9">
              <w:rPr>
                <w:rFonts w:eastAsia="SimSun"/>
                <w:sz w:val="20"/>
                <w:lang w:eastAsia="en-US"/>
              </w:rPr>
              <w:t xml:space="preserve">if </w:t>
            </w:r>
            <w:r w:rsidRPr="009D0DA9">
              <w:rPr>
                <w:rFonts w:eastAsia="SimSun"/>
                <w:b/>
                <w:bCs/>
                <w:sz w:val="20"/>
                <w:lang w:eastAsia="en-US"/>
              </w:rPr>
              <w:t xml:space="preserve">a CSI report is not considered within any of </w:t>
            </w:r>
            <m:oMath>
              <m:r>
                <m:rPr>
                  <m:sty m:val="bi"/>
                </m:rPr>
                <w:rPr>
                  <w:rFonts w:ascii="Cambria Math" w:eastAsia="SimSun" w:hAnsi="Cambria Math"/>
                  <w:sz w:val="18"/>
                  <w:szCs w:val="18"/>
                  <w:lang w:eastAsia="en-US"/>
                </w:rPr>
                <m:t>M</m:t>
              </m:r>
            </m:oMath>
            <w:r w:rsidRPr="009D0DA9">
              <w:rPr>
                <w:rFonts w:eastAsia="SimSun"/>
                <w:b/>
                <w:bCs/>
                <w:sz w:val="20"/>
                <w:lang w:eastAsia="en-US"/>
              </w:rPr>
              <w:t xml:space="preserve"> and </w:t>
            </w:r>
            <m:oMath>
              <m:sSub>
                <m:sSubPr>
                  <m:ctrlPr>
                    <w:rPr>
                      <w:rFonts w:ascii="Cambria Math" w:eastAsia="SimSun" w:hAnsi="Cambria Math"/>
                      <w:b/>
                      <w:bCs/>
                      <w:i/>
                      <w:sz w:val="18"/>
                      <w:szCs w:val="18"/>
                      <w:lang w:eastAsia="en-US"/>
                    </w:rPr>
                  </m:ctrlPr>
                </m:sSubPr>
                <m:e>
                  <m:r>
                    <m:rPr>
                      <m:sty m:val="bi"/>
                    </m:rPr>
                    <w:rPr>
                      <w:rFonts w:ascii="Cambria Math" w:eastAsia="SimSun" w:hAnsi="Cambria Math"/>
                      <w:sz w:val="18"/>
                      <w:szCs w:val="18"/>
                      <w:lang w:eastAsia="en-US"/>
                    </w:rPr>
                    <m:t>M</m:t>
                  </m:r>
                </m:e>
                <m:sub>
                  <m:r>
                    <m:rPr>
                      <m:sty m:val="bi"/>
                    </m:rPr>
                    <w:rPr>
                      <w:rFonts w:ascii="Cambria Math" w:eastAsia="SimSun" w:hAnsi="Cambria Math"/>
                      <w:sz w:val="18"/>
                      <w:szCs w:val="18"/>
                      <w:lang w:eastAsia="en-US"/>
                    </w:rPr>
                    <m:t>2</m:t>
                  </m:r>
                </m:sub>
              </m:sSub>
            </m:oMath>
            <w:r w:rsidRPr="009D0DA9">
              <w:rPr>
                <w:rFonts w:eastAsia="SimSun"/>
                <w:sz w:val="20"/>
                <w:lang w:eastAsia="en-US"/>
              </w:rPr>
              <w:t xml:space="preserve">, the values for </w:t>
            </w:r>
            <m:oMath>
              <m:sSub>
                <m:sSubPr>
                  <m:ctrlPr>
                    <w:rPr>
                      <w:rFonts w:ascii="Cambria Math" w:eastAsia="SimSun" w:hAnsi="Cambria Math"/>
                      <w:i/>
                      <w:sz w:val="20"/>
                      <w:lang w:val="x-none" w:eastAsia="en-US"/>
                    </w:rPr>
                  </m:ctrlPr>
                </m:sSubPr>
                <m:e>
                  <m:r>
                    <w:rPr>
                      <w:rFonts w:ascii="Cambria Math" w:eastAsia="SimSun" w:hAnsi="Cambria Math"/>
                      <w:sz w:val="20"/>
                      <w:lang w:val="x-none" w:eastAsia="en-US"/>
                    </w:rPr>
                    <m:t>O</m:t>
                  </m:r>
                </m:e>
                <m:sub>
                  <m:r>
                    <w:rPr>
                      <w:rFonts w:ascii="Cambria Math" w:eastAsia="SimSun" w:hAnsi="Cambria Math"/>
                      <w:sz w:val="20"/>
                      <w:lang w:val="x-none" w:eastAsia="en-US"/>
                    </w:rPr>
                    <m:t>CPU,1</m:t>
                  </m:r>
                </m:sub>
              </m:sSub>
            </m:oMath>
            <w:r w:rsidRPr="009D0DA9">
              <w:rPr>
                <w:rFonts w:eastAsia="SimSun"/>
                <w:sz w:val="20"/>
                <w:lang w:eastAsia="en-US"/>
              </w:rPr>
              <w:t xml:space="preserve">  and </w:t>
            </w:r>
            <m:oMath>
              <m:sSub>
                <m:sSubPr>
                  <m:ctrlPr>
                    <w:rPr>
                      <w:rFonts w:ascii="Cambria Math" w:eastAsia="SimSun" w:hAnsi="Cambria Math"/>
                      <w:i/>
                      <w:sz w:val="20"/>
                      <w:lang w:eastAsia="en-US"/>
                    </w:rPr>
                  </m:ctrlPr>
                </m:sSubPr>
                <m:e>
                  <m:r>
                    <w:rPr>
                      <w:rFonts w:ascii="Cambria Math" w:eastAsia="SimSun" w:hAnsi="Cambria Math"/>
                      <w:sz w:val="20"/>
                      <w:lang w:eastAsia="en-US"/>
                    </w:rPr>
                    <m:t>O</m:t>
                  </m:r>
                </m:e>
                <m:sub>
                  <m:r>
                    <w:rPr>
                      <w:rFonts w:ascii="Cambria Math" w:eastAsia="SimSun" w:hAnsi="Cambria Math"/>
                      <w:sz w:val="20"/>
                      <w:lang w:eastAsia="en-US"/>
                    </w:rPr>
                    <m:t>CPU,2</m:t>
                  </m:r>
                </m:sub>
              </m:sSub>
              <m:r>
                <w:rPr>
                  <w:rFonts w:ascii="Cambria Math" w:eastAsia="SimSun" w:hAnsi="Cambria Math"/>
                  <w:sz w:val="20"/>
                  <w:lang w:eastAsia="en-US"/>
                </w:rPr>
                <m:t xml:space="preserve"> </m:t>
              </m:r>
            </m:oMath>
            <w:r w:rsidRPr="009D0DA9">
              <w:rPr>
                <w:rFonts w:eastAsia="SimSun"/>
                <w:sz w:val="20"/>
                <w:lang w:eastAsia="en-US"/>
              </w:rPr>
              <w:t>are considered to be 0, for the procedure previously described in this clause and the UE is not required to update the CSI report.</w:t>
            </w:r>
          </w:p>
          <w:p w14:paraId="2C829B21" w14:textId="77777777" w:rsidR="009D0DA9" w:rsidRPr="009D0DA9" w:rsidRDefault="009D0DA9" w:rsidP="00A317F4">
            <w:pPr>
              <w:spacing w:before="240"/>
              <w:rPr>
                <w:color w:val="000000" w:themeColor="text1"/>
              </w:rPr>
            </w:pPr>
          </w:p>
        </w:tc>
      </w:tr>
    </w:tbl>
    <w:p w14:paraId="173FFA3D" w14:textId="68E91F0C" w:rsidR="009D0DA9" w:rsidRDefault="00B547AF" w:rsidP="00A317F4">
      <w:pPr>
        <w:spacing w:before="240"/>
        <w:rPr>
          <w:rFonts w:eastAsiaTheme="minorEastAsia"/>
          <w:szCs w:val="24"/>
        </w:rPr>
      </w:pPr>
      <w:r>
        <w:rPr>
          <w:rFonts w:hint="eastAsia"/>
          <w:color w:val="000000" w:themeColor="text1"/>
        </w:rPr>
        <w:lastRenderedPageBreak/>
        <w:t xml:space="preserve">An </w:t>
      </w:r>
      <w:r w:rsidR="005B7B43">
        <w:rPr>
          <w:rFonts w:hint="eastAsia"/>
          <w:color w:val="000000" w:themeColor="text1"/>
        </w:rPr>
        <w:t>illustrative</w:t>
      </w:r>
      <w:r>
        <w:rPr>
          <w:rFonts w:hint="eastAsia"/>
          <w:color w:val="000000" w:themeColor="text1"/>
        </w:rPr>
        <w:t xml:space="preserve"> example </w:t>
      </w:r>
      <w:r w:rsidR="005D04E5">
        <w:rPr>
          <w:rFonts w:hint="eastAsia"/>
          <w:color w:val="000000" w:themeColor="text1"/>
        </w:rPr>
        <w:t>is provided below to clarify the issue</w:t>
      </w:r>
      <w:r>
        <w:rPr>
          <w:rFonts w:hint="eastAsia"/>
          <w:color w:val="000000" w:themeColor="text1"/>
        </w:rPr>
        <w:t xml:space="preserve">. </w:t>
      </w:r>
      <w:r w:rsidR="006660E9">
        <w:rPr>
          <w:rFonts w:hint="eastAsia"/>
          <w:color w:val="000000" w:themeColor="text1"/>
        </w:rPr>
        <w:t xml:space="preserve">As </w:t>
      </w:r>
      <w:r w:rsidR="006660E9">
        <w:rPr>
          <w:color w:val="000000" w:themeColor="text1"/>
        </w:rPr>
        <w:t>depicted</w:t>
      </w:r>
      <w:r w:rsidR="006660E9">
        <w:rPr>
          <w:rFonts w:hint="eastAsia"/>
          <w:color w:val="000000" w:themeColor="text1"/>
        </w:rPr>
        <w:t xml:space="preserve"> in the Figu</w:t>
      </w:r>
      <w:r w:rsidR="006660E9" w:rsidRPr="00345DA9">
        <w:rPr>
          <w:rFonts w:hint="eastAsia"/>
          <w:color w:val="000000" w:themeColor="text1"/>
        </w:rPr>
        <w:t xml:space="preserve">re </w:t>
      </w:r>
      <w:r w:rsidR="00345DA9" w:rsidRPr="00345DA9">
        <w:rPr>
          <w:b/>
          <w:bCs/>
          <w:color w:val="000000" w:themeColor="text1"/>
        </w:rPr>
        <w:t>1</w:t>
      </w:r>
      <w:r w:rsidR="006660E9" w:rsidRPr="00345DA9">
        <w:rPr>
          <w:rFonts w:hint="eastAsia"/>
          <w:color w:val="000000" w:themeColor="text1"/>
        </w:rPr>
        <w:t>, CSI</w:t>
      </w:r>
      <w:r w:rsidR="006660E9">
        <w:rPr>
          <w:rFonts w:hint="eastAsia"/>
          <w:color w:val="000000" w:themeColor="text1"/>
        </w:rPr>
        <w:t xml:space="preserve"> reports #1, #2, and #3 occupy only legacy CPU (</w:t>
      </w:r>
      <w:r w:rsidR="006660E9" w:rsidRPr="006660E9">
        <w:rPr>
          <w:rFonts w:hint="eastAsia"/>
          <w:color w:val="000000" w:themeColor="text1"/>
          <w:szCs w:val="24"/>
        </w:rPr>
        <w:t>i.e.,</w:t>
      </w:r>
      <w:r w:rsidR="00971F4E">
        <w:rPr>
          <w:rFonts w:hint="eastAsia"/>
          <w:color w:val="000000" w:themeColor="text1"/>
          <w:szCs w:val="24"/>
        </w:rPr>
        <w:t xml:space="preserve"> </w:t>
      </w:r>
      <m:oMath>
        <m:sSub>
          <m:sSubPr>
            <m:ctrlPr>
              <w:rPr>
                <w:rFonts w:ascii="Cambria Math" w:eastAsia="SimSun" w:hAnsi="Cambria Math"/>
                <w:i/>
                <w:szCs w:val="24"/>
                <w:lang w:val="x-none" w:eastAsia="en-US"/>
              </w:rPr>
            </m:ctrlPr>
          </m:sSubPr>
          <m:e>
            <m:r>
              <w:rPr>
                <w:rFonts w:ascii="Cambria Math" w:eastAsia="SimSun" w:hAnsi="Cambria Math"/>
                <w:szCs w:val="24"/>
                <w:lang w:val="x-none" w:eastAsia="en-US"/>
              </w:rPr>
              <m:t>O</m:t>
            </m:r>
          </m:e>
          <m:sub>
            <m:r>
              <w:rPr>
                <w:rFonts w:ascii="Cambria Math" w:eastAsia="SimSun" w:hAnsi="Cambria Math"/>
                <w:szCs w:val="24"/>
                <w:lang w:val="x-none" w:eastAsia="en-US"/>
              </w:rPr>
              <m:t>CPU</m:t>
            </m:r>
          </m:sub>
        </m:sSub>
      </m:oMath>
      <w:r w:rsidR="006660E9" w:rsidRPr="006660E9">
        <w:rPr>
          <w:rFonts w:hint="eastAsia"/>
          <w:color w:val="000000" w:themeColor="text1"/>
          <w:szCs w:val="24"/>
        </w:rPr>
        <w:t xml:space="preserve"> </w:t>
      </w:r>
      <w:r w:rsidR="00971F4E">
        <w:rPr>
          <w:color w:val="000000" w:themeColor="text1"/>
          <w:szCs w:val="24"/>
        </w:rPr>
        <w:t xml:space="preserve">or </w:t>
      </w:r>
      <m:oMath>
        <m:sSub>
          <m:sSubPr>
            <m:ctrlPr>
              <w:rPr>
                <w:rFonts w:ascii="Cambria Math" w:eastAsia="SimSun" w:hAnsi="Cambria Math"/>
                <w:i/>
                <w:szCs w:val="24"/>
                <w:lang w:val="x-none" w:eastAsia="en-US"/>
              </w:rPr>
            </m:ctrlPr>
          </m:sSubPr>
          <m:e>
            <m:r>
              <w:rPr>
                <w:rFonts w:ascii="Cambria Math" w:eastAsia="SimSun" w:hAnsi="Cambria Math"/>
                <w:szCs w:val="24"/>
                <w:lang w:val="x-none" w:eastAsia="en-US"/>
              </w:rPr>
              <m:t>O</m:t>
            </m:r>
          </m:e>
          <m:sub>
            <m:r>
              <w:rPr>
                <w:rFonts w:ascii="Cambria Math" w:eastAsia="SimSun" w:hAnsi="Cambria Math"/>
                <w:szCs w:val="24"/>
                <w:lang w:val="x-none" w:eastAsia="en-US"/>
              </w:rPr>
              <m:t>CPU,1</m:t>
            </m:r>
          </m:sub>
        </m:sSub>
      </m:oMath>
      <w:r w:rsidR="006660E9">
        <w:rPr>
          <w:rFonts w:hint="eastAsia"/>
          <w:color w:val="000000" w:themeColor="text1"/>
        </w:rPr>
        <w:t>) while CSI report #4 occupies only AI/</w:t>
      </w:r>
      <w:r w:rsidR="006660E9" w:rsidRPr="006660E9">
        <w:rPr>
          <w:rFonts w:hint="eastAsia"/>
          <w:color w:val="000000" w:themeColor="text1"/>
          <w:szCs w:val="24"/>
        </w:rPr>
        <w:t>ML PU</w:t>
      </w:r>
      <w:r w:rsidR="006660E9">
        <w:rPr>
          <w:rFonts w:hint="eastAsia"/>
          <w:color w:val="000000" w:themeColor="text1"/>
          <w:szCs w:val="24"/>
        </w:rPr>
        <w:t xml:space="preserve"> (</w:t>
      </w:r>
      <w:r w:rsidR="006660E9" w:rsidRPr="006660E9">
        <w:rPr>
          <w:rFonts w:hint="eastAsia"/>
          <w:color w:val="000000" w:themeColor="text1"/>
          <w:szCs w:val="24"/>
        </w:rPr>
        <w:t>i.e.,</w:t>
      </w:r>
      <w:r w:rsidR="006660E9">
        <w:rPr>
          <w:rFonts w:hint="eastAsia"/>
          <w:color w:val="000000" w:themeColor="text1"/>
          <w:szCs w:val="24"/>
        </w:rPr>
        <w:t xml:space="preserve"> </w:t>
      </w:r>
      <m:oMath>
        <m:sSub>
          <m:sSubPr>
            <m:ctrlPr>
              <w:rPr>
                <w:rFonts w:ascii="Cambria Math" w:eastAsia="SimSun" w:hAnsi="Cambria Math"/>
                <w:i/>
                <w:szCs w:val="24"/>
                <w:lang w:eastAsia="en-US"/>
              </w:rPr>
            </m:ctrlPr>
          </m:sSubPr>
          <m:e>
            <m:r>
              <w:rPr>
                <w:rFonts w:ascii="Cambria Math" w:eastAsia="SimSun" w:hAnsi="Cambria Math"/>
                <w:szCs w:val="24"/>
                <w:lang w:eastAsia="en-US"/>
              </w:rPr>
              <m:t>O</m:t>
            </m:r>
          </m:e>
          <m:sub>
            <m:r>
              <w:rPr>
                <w:rFonts w:ascii="Cambria Math" w:eastAsia="SimSun" w:hAnsi="Cambria Math"/>
                <w:szCs w:val="24"/>
                <w:lang w:eastAsia="en-US"/>
              </w:rPr>
              <m:t>CPU,2</m:t>
            </m:r>
          </m:sub>
        </m:sSub>
      </m:oMath>
      <w:r w:rsidR="006660E9">
        <w:rPr>
          <w:rFonts w:eastAsiaTheme="minorEastAsia" w:hint="eastAsia"/>
          <w:szCs w:val="24"/>
        </w:rPr>
        <w:t xml:space="preserve">). </w:t>
      </w:r>
      <w:r w:rsidR="00A24B77">
        <w:rPr>
          <w:rFonts w:eastAsiaTheme="minorEastAsia" w:hint="eastAsia"/>
          <w:szCs w:val="24"/>
        </w:rPr>
        <w:t xml:space="preserve">For illustration, CSI report #1 has highest priority, CSI report #2 has second highest priority, and so on. </w:t>
      </w:r>
      <w:r w:rsidR="008A33B5">
        <w:rPr>
          <w:rFonts w:eastAsiaTheme="minorEastAsia"/>
          <w:szCs w:val="24"/>
        </w:rPr>
        <w:t>T</w:t>
      </w:r>
      <w:r w:rsidR="008A33B5">
        <w:rPr>
          <w:rFonts w:eastAsiaTheme="minorEastAsia" w:hint="eastAsia"/>
          <w:szCs w:val="24"/>
        </w:rPr>
        <w:t>he CSI reports #2,</w:t>
      </w:r>
      <w:r w:rsidR="005C31EB">
        <w:rPr>
          <w:rFonts w:eastAsiaTheme="minorEastAsia" w:hint="eastAsia"/>
          <w:szCs w:val="24"/>
        </w:rPr>
        <w:t xml:space="preserve"> </w:t>
      </w:r>
      <w:r w:rsidR="008A33B5">
        <w:rPr>
          <w:rFonts w:eastAsiaTheme="minorEastAsia" w:hint="eastAsia"/>
          <w:szCs w:val="24"/>
        </w:rPr>
        <w:t xml:space="preserve">#3 and #4 will start occupying </w:t>
      </w:r>
      <w:r w:rsidR="008A33B5">
        <w:rPr>
          <w:rFonts w:eastAsiaTheme="minorEastAsia"/>
          <w:szCs w:val="24"/>
        </w:rPr>
        <w:t>their</w:t>
      </w:r>
      <w:r w:rsidR="008A33B5">
        <w:rPr>
          <w:rFonts w:eastAsiaTheme="minorEastAsia" w:hint="eastAsia"/>
          <w:szCs w:val="24"/>
        </w:rPr>
        <w:t xml:space="preserve"> </w:t>
      </w:r>
      <w:r w:rsidR="008A33B5">
        <w:rPr>
          <w:rFonts w:eastAsiaTheme="minorEastAsia"/>
          <w:szCs w:val="24"/>
        </w:rPr>
        <w:t>respective</w:t>
      </w:r>
      <w:r w:rsidR="008A33B5">
        <w:rPr>
          <w:rFonts w:eastAsiaTheme="minorEastAsia" w:hint="eastAsia"/>
          <w:szCs w:val="24"/>
        </w:rPr>
        <w:t xml:space="preserve"> CPUs on the same OFDM symbol</w:t>
      </w:r>
      <w:r w:rsidR="00A24B77">
        <w:rPr>
          <w:rFonts w:eastAsiaTheme="minorEastAsia" w:hint="eastAsia"/>
          <w:szCs w:val="24"/>
        </w:rPr>
        <w:t>. Then UE needs to check which CSI</w:t>
      </w:r>
      <w:r w:rsidR="000065F3">
        <w:rPr>
          <w:rFonts w:eastAsiaTheme="minorEastAsia" w:hint="eastAsia"/>
          <w:szCs w:val="24"/>
        </w:rPr>
        <w:t xml:space="preserve"> report</w:t>
      </w:r>
      <w:r w:rsidR="00054FE2">
        <w:rPr>
          <w:rFonts w:eastAsiaTheme="minorEastAsia" w:hint="eastAsia"/>
          <w:szCs w:val="24"/>
        </w:rPr>
        <w:t>(</w:t>
      </w:r>
      <w:r w:rsidR="00054FE2">
        <w:rPr>
          <w:rFonts w:eastAsiaTheme="minorEastAsia"/>
          <w:szCs w:val="24"/>
        </w:rPr>
        <w:t>s)</w:t>
      </w:r>
      <w:r w:rsidR="000065F3">
        <w:rPr>
          <w:rFonts w:eastAsiaTheme="minorEastAsia" w:hint="eastAsia"/>
          <w:szCs w:val="24"/>
        </w:rPr>
        <w:t>,</w:t>
      </w:r>
      <w:r w:rsidR="00A24B77">
        <w:rPr>
          <w:rFonts w:eastAsiaTheme="minorEastAsia" w:hint="eastAsia"/>
          <w:szCs w:val="24"/>
        </w:rPr>
        <w:t xml:space="preserve"> </w:t>
      </w:r>
      <w:r w:rsidR="000065F3">
        <w:rPr>
          <w:rFonts w:eastAsiaTheme="minorEastAsia" w:hint="eastAsia"/>
          <w:szCs w:val="24"/>
        </w:rPr>
        <w:t xml:space="preserve">among CSI reports #2, #3 and #4, </w:t>
      </w:r>
      <w:r w:rsidR="00A24B77">
        <w:rPr>
          <w:rFonts w:eastAsiaTheme="minorEastAsia" w:hint="eastAsia"/>
          <w:szCs w:val="24"/>
        </w:rPr>
        <w:t xml:space="preserve">will be included </w:t>
      </w:r>
      <w:r w:rsidR="00A24B77" w:rsidRPr="008C0AA8">
        <w:rPr>
          <w:rFonts w:eastAsiaTheme="minorEastAsia" w:hint="eastAsia"/>
          <w:szCs w:val="24"/>
        </w:rPr>
        <w:t xml:space="preserve">in </w:t>
      </w:r>
      <m:oMath>
        <m:r>
          <w:rPr>
            <w:rFonts w:ascii="Cambria Math" w:eastAsiaTheme="minorEastAsia" w:hAnsi="Cambria Math"/>
            <w:szCs w:val="24"/>
          </w:rPr>
          <m:t>M</m:t>
        </m:r>
      </m:oMath>
      <w:r w:rsidR="00A24B77" w:rsidRPr="008C0AA8">
        <w:rPr>
          <w:rFonts w:eastAsiaTheme="minorEastAsia" w:hint="eastAsia"/>
          <w:szCs w:val="24"/>
        </w:rPr>
        <w:t xml:space="preserve"> re</w:t>
      </w:r>
      <w:r w:rsidR="00A24B77">
        <w:rPr>
          <w:rFonts w:eastAsiaTheme="minorEastAsia" w:hint="eastAsia"/>
          <w:szCs w:val="24"/>
        </w:rPr>
        <w:t>po</w:t>
      </w:r>
      <w:r w:rsidR="00A24B77" w:rsidRPr="008C0AA8">
        <w:rPr>
          <w:rFonts w:eastAsiaTheme="minorEastAsia" w:hint="eastAsia"/>
          <w:szCs w:val="24"/>
        </w:rPr>
        <w:t>rts</w:t>
      </w:r>
      <w:r w:rsidR="008C0AA8">
        <w:rPr>
          <w:rFonts w:eastAsiaTheme="minorEastAsia" w:hint="eastAsia"/>
          <w:szCs w:val="24"/>
        </w:rPr>
        <w:t xml:space="preserve"> to h</w:t>
      </w:r>
      <w:r w:rsidR="008C0AA8" w:rsidRPr="008B747A">
        <w:rPr>
          <w:rFonts w:eastAsiaTheme="minorEastAsia" w:hint="eastAsia"/>
          <w:szCs w:val="24"/>
        </w:rPr>
        <w:t xml:space="preserve">old </w:t>
      </w:r>
      <m:oMath>
        <m:nary>
          <m:naryPr>
            <m:chr m:val="∑"/>
            <m:limLoc m:val="subSup"/>
            <m:ctrlPr>
              <w:rPr>
                <w:rFonts w:ascii="Cambria Math" w:eastAsia="SimSun" w:hAnsi="Cambria Math"/>
                <w:i/>
                <w:szCs w:val="24"/>
                <w:lang w:eastAsia="en-US"/>
              </w:rPr>
            </m:ctrlPr>
          </m:naryPr>
          <m:sub>
            <m:r>
              <w:rPr>
                <w:rFonts w:ascii="Cambria Math" w:eastAsia="SimSun" w:hAnsi="Cambria Math"/>
                <w:szCs w:val="24"/>
                <w:lang w:eastAsia="en-US"/>
              </w:rPr>
              <m:t>n=0</m:t>
            </m:r>
          </m:sub>
          <m:sup>
            <m:r>
              <w:rPr>
                <w:rFonts w:ascii="Cambria Math" w:eastAsia="SimSun" w:hAnsi="Cambria Math"/>
                <w:szCs w:val="24"/>
                <w:lang w:eastAsia="en-US"/>
              </w:rPr>
              <m:t>M-1</m:t>
            </m:r>
          </m:sup>
          <m:e>
            <m:sSubSup>
              <m:sSubSupPr>
                <m:ctrlPr>
                  <w:rPr>
                    <w:rFonts w:ascii="Cambria Math" w:eastAsia="SimSun" w:hAnsi="Cambria Math"/>
                    <w:i/>
                    <w:szCs w:val="24"/>
                    <w:lang w:eastAsia="en-US"/>
                  </w:rPr>
                </m:ctrlPr>
              </m:sSubSupPr>
              <m:e>
                <m:r>
                  <w:rPr>
                    <w:rFonts w:ascii="Cambria Math" w:eastAsia="SimSun" w:hAnsi="Cambria Math"/>
                    <w:szCs w:val="24"/>
                    <w:lang w:eastAsia="en-US"/>
                  </w:rPr>
                  <m:t>O</m:t>
                </m:r>
              </m:e>
              <m:sub>
                <m:r>
                  <w:rPr>
                    <w:rFonts w:ascii="Cambria Math" w:eastAsia="SimSun" w:hAnsi="Cambria Math"/>
                    <w:szCs w:val="24"/>
                    <w:lang w:eastAsia="en-US"/>
                  </w:rPr>
                  <m:t>CPU</m:t>
                </m:r>
              </m:sub>
              <m:sup>
                <m:r>
                  <w:rPr>
                    <w:rFonts w:ascii="Cambria Math" w:eastAsia="SimSun" w:hAnsi="Cambria Math"/>
                    <w:szCs w:val="24"/>
                    <w:lang w:eastAsia="en-US"/>
                  </w:rPr>
                  <m:t>(n)</m:t>
                </m:r>
              </m:sup>
            </m:sSubSup>
          </m:e>
        </m:nary>
        <m:r>
          <w:rPr>
            <w:rFonts w:ascii="Cambria Math" w:eastAsia="SimSun" w:hAnsi="Cambria Math"/>
            <w:szCs w:val="24"/>
            <w:lang w:eastAsia="en-US"/>
          </w:rPr>
          <m:t>≤</m:t>
        </m:r>
        <m:sSub>
          <m:sSubPr>
            <m:ctrlPr>
              <w:rPr>
                <w:rFonts w:ascii="Cambria Math" w:eastAsia="SimSun" w:hAnsi="Cambria Math"/>
                <w:i/>
                <w:szCs w:val="24"/>
                <w:lang w:eastAsia="en-US"/>
              </w:rPr>
            </m:ctrlPr>
          </m:sSubPr>
          <m:e>
            <m:r>
              <w:rPr>
                <w:rFonts w:ascii="Cambria Math" w:eastAsia="SimSun" w:hAnsi="Cambria Math"/>
                <w:szCs w:val="24"/>
                <w:lang w:eastAsia="en-US"/>
              </w:rPr>
              <m:t>N</m:t>
            </m:r>
          </m:e>
          <m:sub>
            <m:r>
              <w:rPr>
                <w:rFonts w:ascii="Cambria Math" w:eastAsia="SimSun" w:hAnsi="Cambria Math"/>
                <w:szCs w:val="24"/>
                <w:lang w:eastAsia="en-US"/>
              </w:rPr>
              <m:t>CPU</m:t>
            </m:r>
          </m:sub>
        </m:sSub>
        <m:r>
          <w:rPr>
            <w:rFonts w:ascii="Cambria Math" w:eastAsia="SimSun" w:hAnsi="Cambria Math"/>
            <w:szCs w:val="24"/>
            <w:lang w:eastAsia="en-US"/>
          </w:rPr>
          <m:t>-L</m:t>
        </m:r>
      </m:oMath>
      <w:r w:rsidR="008C0AA8" w:rsidRPr="008B747A">
        <w:rPr>
          <w:rFonts w:eastAsiaTheme="minorEastAsia" w:hint="eastAsia"/>
          <w:szCs w:val="24"/>
        </w:rPr>
        <w:t xml:space="preserve">, </w:t>
      </w:r>
      <w:r w:rsidR="00A24B77" w:rsidRPr="008B747A">
        <w:rPr>
          <w:rFonts w:eastAsiaTheme="minorEastAsia" w:hint="eastAsia"/>
          <w:szCs w:val="24"/>
        </w:rPr>
        <w:t>and which CSI report</w:t>
      </w:r>
      <w:r w:rsidR="00054FE2" w:rsidRPr="008B747A">
        <w:rPr>
          <w:rFonts w:eastAsiaTheme="minorEastAsia"/>
          <w:szCs w:val="24"/>
        </w:rPr>
        <w:t>(s)</w:t>
      </w:r>
      <w:r w:rsidR="000065F3">
        <w:rPr>
          <w:rFonts w:eastAsiaTheme="minorEastAsia" w:hint="eastAsia"/>
          <w:szCs w:val="24"/>
        </w:rPr>
        <w:t xml:space="preserve">, </w:t>
      </w:r>
      <w:r w:rsidR="00054FE2">
        <w:rPr>
          <w:rFonts w:eastAsiaTheme="minorEastAsia"/>
          <w:szCs w:val="24"/>
        </w:rPr>
        <w:t xml:space="preserve">among </w:t>
      </w:r>
      <w:r w:rsidR="000065F3">
        <w:rPr>
          <w:rFonts w:eastAsiaTheme="minorEastAsia" w:hint="eastAsia"/>
          <w:szCs w:val="24"/>
        </w:rPr>
        <w:t xml:space="preserve">CSI reports #2, #3 and #4, </w:t>
      </w:r>
      <w:r w:rsidR="00A24B77">
        <w:rPr>
          <w:rFonts w:eastAsiaTheme="minorEastAsia" w:hint="eastAsia"/>
          <w:szCs w:val="24"/>
        </w:rPr>
        <w:t xml:space="preserve">will be included in </w:t>
      </w:r>
      <m:oMath>
        <m:sSub>
          <m:sSubPr>
            <m:ctrlPr>
              <w:rPr>
                <w:rFonts w:ascii="Cambria Math" w:eastAsia="SimSun" w:hAnsi="Cambria Math"/>
                <w:i/>
                <w:szCs w:val="24"/>
                <w:lang w:eastAsia="en-US"/>
              </w:rPr>
            </m:ctrlPr>
          </m:sSubPr>
          <m:e>
            <m:r>
              <w:rPr>
                <w:rFonts w:ascii="Cambria Math" w:eastAsia="SimSun" w:hAnsi="Cambria Math"/>
                <w:szCs w:val="24"/>
                <w:lang w:eastAsia="en-US"/>
              </w:rPr>
              <m:t>M</m:t>
            </m:r>
          </m:e>
          <m:sub>
            <m:r>
              <w:rPr>
                <w:rFonts w:ascii="Cambria Math" w:eastAsia="SimSun" w:hAnsi="Cambria Math"/>
                <w:szCs w:val="24"/>
                <w:lang w:eastAsia="en-US"/>
              </w:rPr>
              <m:t>2</m:t>
            </m:r>
          </m:sub>
        </m:sSub>
      </m:oMath>
      <w:r w:rsidR="008C0AA8">
        <w:rPr>
          <w:rFonts w:eastAsiaTheme="minorEastAsia" w:hint="eastAsia"/>
          <w:szCs w:val="24"/>
        </w:rPr>
        <w:t xml:space="preserve"> to </w:t>
      </w:r>
      <w:r w:rsidR="008C0AA8" w:rsidRPr="008C0AA8">
        <w:rPr>
          <w:rFonts w:eastAsiaTheme="minorEastAsia" w:hint="eastAsia"/>
          <w:szCs w:val="24"/>
        </w:rPr>
        <w:t xml:space="preserve">hold </w:t>
      </w:r>
      <m:oMath>
        <m:nary>
          <m:naryPr>
            <m:chr m:val="∑"/>
            <m:limLoc m:val="subSup"/>
            <m:ctrlPr>
              <w:rPr>
                <w:rFonts w:ascii="Cambria Math" w:eastAsia="SimSun" w:hAnsi="Cambria Math"/>
                <w:i/>
                <w:szCs w:val="24"/>
                <w:lang w:eastAsia="en-US"/>
              </w:rPr>
            </m:ctrlPr>
          </m:naryPr>
          <m:sub>
            <m:r>
              <w:rPr>
                <w:rFonts w:ascii="Cambria Math" w:eastAsia="SimSun" w:hAnsi="Cambria Math"/>
                <w:szCs w:val="24"/>
                <w:lang w:eastAsia="en-US"/>
              </w:rPr>
              <m:t>n=0</m:t>
            </m:r>
          </m:sub>
          <m:sup>
            <m:sSub>
              <m:sSubPr>
                <m:ctrlPr>
                  <w:rPr>
                    <w:rFonts w:ascii="Cambria Math" w:eastAsia="SimSun" w:hAnsi="Cambria Math"/>
                    <w:i/>
                    <w:szCs w:val="24"/>
                    <w:lang w:eastAsia="en-US"/>
                  </w:rPr>
                </m:ctrlPr>
              </m:sSubPr>
              <m:e>
                <m:r>
                  <w:rPr>
                    <w:rFonts w:ascii="Cambria Math" w:eastAsia="SimSun" w:hAnsi="Cambria Math"/>
                    <w:szCs w:val="24"/>
                    <w:lang w:eastAsia="en-US"/>
                  </w:rPr>
                  <m:t>M</m:t>
                </m:r>
              </m:e>
              <m:sub>
                <m:r>
                  <w:rPr>
                    <w:rFonts w:ascii="Cambria Math" w:eastAsia="SimSun" w:hAnsi="Cambria Math"/>
                    <w:szCs w:val="24"/>
                    <w:lang w:eastAsia="en-US"/>
                  </w:rPr>
                  <m:t>2</m:t>
                </m:r>
              </m:sub>
            </m:sSub>
            <m:r>
              <w:rPr>
                <w:rFonts w:ascii="Cambria Math" w:eastAsia="SimSun" w:hAnsi="Cambria Math"/>
                <w:szCs w:val="24"/>
                <w:lang w:eastAsia="en-US"/>
              </w:rPr>
              <m:t>-1</m:t>
            </m:r>
          </m:sup>
          <m:e>
            <m:sSubSup>
              <m:sSubSupPr>
                <m:ctrlPr>
                  <w:rPr>
                    <w:rFonts w:ascii="Cambria Math" w:eastAsia="SimSun" w:hAnsi="Cambria Math"/>
                    <w:i/>
                    <w:szCs w:val="24"/>
                    <w:lang w:eastAsia="en-US"/>
                  </w:rPr>
                </m:ctrlPr>
              </m:sSubSupPr>
              <m:e>
                <m:r>
                  <w:rPr>
                    <w:rFonts w:ascii="Cambria Math" w:eastAsia="SimSun" w:hAnsi="Cambria Math"/>
                    <w:szCs w:val="24"/>
                    <w:lang w:eastAsia="en-US"/>
                  </w:rPr>
                  <m:t>O</m:t>
                </m:r>
              </m:e>
              <m:sub>
                <m:r>
                  <w:rPr>
                    <w:rFonts w:ascii="Cambria Math" w:eastAsia="SimSun" w:hAnsi="Cambria Math"/>
                    <w:szCs w:val="24"/>
                    <w:lang w:eastAsia="en-US"/>
                  </w:rPr>
                  <m:t>CPU,2</m:t>
                </m:r>
              </m:sub>
              <m:sup>
                <m:r>
                  <w:rPr>
                    <w:rFonts w:ascii="Cambria Math" w:eastAsia="SimSun" w:hAnsi="Cambria Math"/>
                    <w:szCs w:val="24"/>
                    <w:lang w:eastAsia="en-US"/>
                  </w:rPr>
                  <m:t>(n)</m:t>
                </m:r>
              </m:sup>
            </m:sSubSup>
          </m:e>
        </m:nary>
        <m:r>
          <w:rPr>
            <w:rFonts w:ascii="Cambria Math" w:eastAsia="SimSun" w:hAnsi="Cambria Math"/>
            <w:szCs w:val="24"/>
            <w:lang w:eastAsia="en-US"/>
          </w:rPr>
          <m:t>≤</m:t>
        </m:r>
        <m:sSub>
          <m:sSubPr>
            <m:ctrlPr>
              <w:rPr>
                <w:rFonts w:ascii="Cambria Math" w:eastAsia="SimSun" w:hAnsi="Cambria Math"/>
                <w:i/>
                <w:szCs w:val="24"/>
                <w:lang w:eastAsia="en-US"/>
              </w:rPr>
            </m:ctrlPr>
          </m:sSubPr>
          <m:e>
            <m:r>
              <w:rPr>
                <w:rFonts w:ascii="Cambria Math" w:eastAsia="SimSun" w:hAnsi="Cambria Math"/>
                <w:szCs w:val="24"/>
                <w:lang w:eastAsia="en-US"/>
              </w:rPr>
              <m:t>N</m:t>
            </m:r>
          </m:e>
          <m:sub>
            <m:r>
              <w:rPr>
                <w:rFonts w:ascii="Cambria Math" w:eastAsia="SimSun" w:hAnsi="Cambria Math"/>
                <w:szCs w:val="24"/>
                <w:lang w:eastAsia="en-US"/>
              </w:rPr>
              <m:t>CPU,2</m:t>
            </m:r>
          </m:sub>
        </m:sSub>
        <m:r>
          <w:rPr>
            <w:rFonts w:ascii="Cambria Math" w:eastAsia="SimSun" w:hAnsi="Cambria Math"/>
            <w:szCs w:val="24"/>
            <w:lang w:eastAsia="en-US"/>
          </w:rPr>
          <m:t>-L</m:t>
        </m:r>
      </m:oMath>
      <w:r w:rsidR="008C0AA8" w:rsidRPr="008C0AA8">
        <w:rPr>
          <w:rFonts w:eastAsiaTheme="minorEastAsia" w:hint="eastAsia"/>
          <w:szCs w:val="24"/>
        </w:rPr>
        <w:t>.</w:t>
      </w:r>
      <w:r w:rsidR="008A33B5" w:rsidRPr="008C0AA8">
        <w:rPr>
          <w:rFonts w:eastAsiaTheme="minorEastAsia" w:hint="eastAsia"/>
          <w:szCs w:val="24"/>
        </w:rPr>
        <w:t xml:space="preserve"> </w:t>
      </w:r>
      <w:r w:rsidR="000065F3">
        <w:rPr>
          <w:rFonts w:eastAsiaTheme="minorEastAsia" w:hint="eastAsia"/>
          <w:szCs w:val="24"/>
        </w:rPr>
        <w:t>A</w:t>
      </w:r>
      <w:r w:rsidR="00F24807">
        <w:rPr>
          <w:rFonts w:eastAsiaTheme="minorEastAsia" w:hint="eastAsia"/>
          <w:szCs w:val="24"/>
        </w:rPr>
        <w:t xml:space="preserve">s </w:t>
      </w:r>
      <w:r w:rsidR="00956CDA">
        <w:rPr>
          <w:rFonts w:eastAsiaTheme="minorEastAsia"/>
          <w:szCs w:val="24"/>
        </w:rPr>
        <w:t>illustrated</w:t>
      </w:r>
      <w:r w:rsidR="00F24807">
        <w:rPr>
          <w:rFonts w:eastAsiaTheme="minorEastAsia" w:hint="eastAsia"/>
          <w:szCs w:val="24"/>
        </w:rPr>
        <w:t xml:space="preserve"> in the Fi</w:t>
      </w:r>
      <w:r w:rsidR="00F24807" w:rsidRPr="00345DA9">
        <w:rPr>
          <w:rFonts w:eastAsiaTheme="minorEastAsia" w:hint="eastAsia"/>
          <w:szCs w:val="24"/>
        </w:rPr>
        <w:t xml:space="preserve">gure </w:t>
      </w:r>
      <w:r w:rsidR="00345DA9" w:rsidRPr="00345DA9">
        <w:rPr>
          <w:rFonts w:eastAsiaTheme="minorEastAsia"/>
          <w:szCs w:val="24"/>
        </w:rPr>
        <w:t>1</w:t>
      </w:r>
      <w:r w:rsidR="00F24807" w:rsidRPr="00345DA9">
        <w:rPr>
          <w:rFonts w:eastAsiaTheme="minorEastAsia" w:hint="eastAsia"/>
          <w:szCs w:val="24"/>
        </w:rPr>
        <w:t xml:space="preserve">, </w:t>
      </w:r>
      <w:r w:rsidR="00CA1962" w:rsidRPr="00345DA9">
        <w:rPr>
          <w:rFonts w:eastAsiaTheme="minorEastAsia" w:hint="eastAsia"/>
          <w:szCs w:val="24"/>
        </w:rPr>
        <w:t>th</w:t>
      </w:r>
      <w:r w:rsidR="00CA1962">
        <w:rPr>
          <w:rFonts w:eastAsiaTheme="minorEastAsia" w:hint="eastAsia"/>
          <w:szCs w:val="24"/>
        </w:rPr>
        <w:t xml:space="preserve">e CSI report </w:t>
      </w:r>
      <w:r w:rsidR="00874F88">
        <w:rPr>
          <w:rFonts w:eastAsiaTheme="minorEastAsia" w:hint="eastAsia"/>
          <w:szCs w:val="24"/>
        </w:rPr>
        <w:t xml:space="preserve">#2 is considered within the </w:t>
      </w:r>
      <w:r w:rsidR="00874F88" w:rsidRPr="00C00D77">
        <w:rPr>
          <w:rFonts w:eastAsiaTheme="minorEastAsia" w:hint="eastAsia"/>
          <w:i/>
          <w:iCs/>
          <w:szCs w:val="24"/>
        </w:rPr>
        <w:t>M</w:t>
      </w:r>
      <w:r w:rsidR="00874F88">
        <w:rPr>
          <w:rFonts w:eastAsiaTheme="minorEastAsia" w:hint="eastAsia"/>
          <w:szCs w:val="24"/>
        </w:rPr>
        <w:t xml:space="preserve"> reports and the CSI </w:t>
      </w:r>
      <w:r w:rsidR="00874F88">
        <w:rPr>
          <w:rFonts w:eastAsiaTheme="minorEastAsia"/>
          <w:szCs w:val="24"/>
        </w:rPr>
        <w:t>report</w:t>
      </w:r>
      <w:r w:rsidR="00A22604">
        <w:rPr>
          <w:rFonts w:eastAsiaTheme="minorEastAsia" w:hint="eastAsia"/>
          <w:szCs w:val="24"/>
        </w:rPr>
        <w:t xml:space="preserve"> #4 </w:t>
      </w:r>
      <w:r w:rsidR="00076524">
        <w:rPr>
          <w:rFonts w:eastAsiaTheme="minorEastAsia" w:hint="eastAsia"/>
          <w:szCs w:val="24"/>
        </w:rPr>
        <w:t xml:space="preserve">is considered within the </w:t>
      </w:r>
      <m:oMath>
        <m:sSub>
          <m:sSubPr>
            <m:ctrlPr>
              <w:rPr>
                <w:rFonts w:ascii="Cambria Math" w:eastAsia="SimSun" w:hAnsi="Cambria Math"/>
                <w:i/>
                <w:szCs w:val="24"/>
                <w:lang w:eastAsia="en-US"/>
              </w:rPr>
            </m:ctrlPr>
          </m:sSubPr>
          <m:e>
            <m:r>
              <w:rPr>
                <w:rFonts w:ascii="Cambria Math" w:eastAsia="SimSun" w:hAnsi="Cambria Math"/>
                <w:szCs w:val="24"/>
                <w:lang w:eastAsia="en-US"/>
              </w:rPr>
              <m:t>M</m:t>
            </m:r>
          </m:e>
          <m:sub>
            <m:r>
              <w:rPr>
                <w:rFonts w:ascii="Cambria Math" w:eastAsia="SimSun" w:hAnsi="Cambria Math"/>
                <w:szCs w:val="24"/>
                <w:lang w:eastAsia="en-US"/>
              </w:rPr>
              <m:t>2</m:t>
            </m:r>
          </m:sub>
        </m:sSub>
      </m:oMath>
      <w:r w:rsidR="00076524">
        <w:rPr>
          <w:rFonts w:eastAsiaTheme="minorEastAsia" w:hint="eastAsia"/>
          <w:szCs w:val="24"/>
        </w:rPr>
        <w:t xml:space="preserve"> reports. </w:t>
      </w:r>
      <w:r w:rsidR="0056799C" w:rsidRPr="0056799C">
        <w:rPr>
          <w:rFonts w:eastAsiaTheme="minorEastAsia"/>
          <w:color w:val="000000" w:themeColor="text1"/>
          <w:szCs w:val="24"/>
        </w:rPr>
        <w:t xml:space="preserve">On the other hand, in the Figure </w:t>
      </w:r>
      <w:r w:rsidR="00717AEE">
        <w:rPr>
          <w:rFonts w:eastAsiaTheme="minorEastAsia"/>
          <w:color w:val="000000" w:themeColor="text1"/>
          <w:szCs w:val="24"/>
        </w:rPr>
        <w:t>1</w:t>
      </w:r>
      <w:r w:rsidR="0056799C" w:rsidRPr="0056799C">
        <w:rPr>
          <w:rFonts w:eastAsiaTheme="minorEastAsia"/>
          <w:color w:val="000000" w:themeColor="text1"/>
          <w:szCs w:val="24"/>
        </w:rPr>
        <w:t>, the addition of the CPUs required by the CSI</w:t>
      </w:r>
      <w:r w:rsidR="00EE0955">
        <w:rPr>
          <w:rFonts w:eastAsiaTheme="minorEastAsia"/>
          <w:color w:val="000000" w:themeColor="text1"/>
          <w:szCs w:val="24"/>
        </w:rPr>
        <w:t xml:space="preserve"> report</w:t>
      </w:r>
      <w:r w:rsidR="0056799C" w:rsidRPr="0056799C">
        <w:rPr>
          <w:rFonts w:eastAsiaTheme="minorEastAsia"/>
          <w:color w:val="000000" w:themeColor="text1"/>
          <w:szCs w:val="24"/>
        </w:rPr>
        <w:t xml:space="preserve">#3 in the summation formula will overflow the unoccupied CPU </w:t>
      </w:r>
      <m:oMath>
        <m:sSub>
          <m:sSubPr>
            <m:ctrlPr>
              <w:rPr>
                <w:rFonts w:ascii="Cambria Math" w:eastAsia="SimSun" w:hAnsi="Cambria Math"/>
                <w:i/>
                <w:color w:val="000000" w:themeColor="text1"/>
                <w:szCs w:val="24"/>
                <w:lang w:eastAsia="en-US"/>
              </w:rPr>
            </m:ctrlPr>
          </m:sSubPr>
          <m:e>
            <m:r>
              <w:rPr>
                <w:rFonts w:ascii="Cambria Math" w:eastAsia="SimSun" w:hAnsi="Cambria Math"/>
                <w:color w:val="000000" w:themeColor="text1"/>
                <w:szCs w:val="24"/>
                <w:lang w:eastAsia="en-US"/>
              </w:rPr>
              <m:t>N</m:t>
            </m:r>
          </m:e>
          <m:sub>
            <m:r>
              <w:rPr>
                <w:rFonts w:ascii="Cambria Math" w:eastAsia="SimSun" w:hAnsi="Cambria Math"/>
                <w:color w:val="000000" w:themeColor="text1"/>
                <w:szCs w:val="24"/>
                <w:lang w:eastAsia="en-US"/>
              </w:rPr>
              <m:t>CPU</m:t>
            </m:r>
          </m:sub>
        </m:sSub>
        <m:r>
          <w:rPr>
            <w:rFonts w:ascii="Cambria Math" w:eastAsia="SimSun" w:hAnsi="Cambria Math"/>
            <w:color w:val="000000" w:themeColor="text1"/>
            <w:szCs w:val="24"/>
            <w:lang w:eastAsia="en-US"/>
          </w:rPr>
          <m:t>-L</m:t>
        </m:r>
      </m:oMath>
      <w:r w:rsidR="0056799C" w:rsidRPr="0056799C">
        <w:rPr>
          <w:rFonts w:eastAsiaTheme="minorEastAsia" w:hint="eastAsia"/>
          <w:color w:val="000000" w:themeColor="text1"/>
          <w:szCs w:val="24"/>
        </w:rPr>
        <w:t xml:space="preserve"> </w:t>
      </w:r>
      <w:r w:rsidR="0056799C" w:rsidRPr="0056799C">
        <w:rPr>
          <w:rFonts w:eastAsiaTheme="minorEastAsia"/>
          <w:color w:val="000000" w:themeColor="text1"/>
          <w:szCs w:val="24"/>
        </w:rPr>
        <w:t>budget</w:t>
      </w:r>
      <w:r w:rsidR="0056799C" w:rsidRPr="0056799C">
        <w:rPr>
          <w:rFonts w:eastAsiaTheme="minorEastAsia" w:hint="eastAsia"/>
          <w:szCs w:val="24"/>
        </w:rPr>
        <w:t>.</w:t>
      </w:r>
      <w:r w:rsidR="0056799C" w:rsidRPr="0056799C">
        <w:rPr>
          <w:rFonts w:eastAsiaTheme="minorEastAsia"/>
          <w:szCs w:val="24"/>
        </w:rPr>
        <w:t xml:space="preserve"> Thus</w:t>
      </w:r>
      <w:r w:rsidR="006A6804">
        <w:rPr>
          <w:rFonts w:eastAsiaTheme="minorEastAsia"/>
          <w:szCs w:val="24"/>
        </w:rPr>
        <w:t>,</w:t>
      </w:r>
      <w:r w:rsidR="00076524">
        <w:rPr>
          <w:rFonts w:eastAsiaTheme="minorEastAsia" w:hint="eastAsia"/>
          <w:szCs w:val="24"/>
        </w:rPr>
        <w:t xml:space="preserve"> the CSI report</w:t>
      </w:r>
      <w:r w:rsidR="00D81E27">
        <w:rPr>
          <w:rFonts w:eastAsiaTheme="minorEastAsia" w:hint="eastAsia"/>
          <w:szCs w:val="24"/>
        </w:rPr>
        <w:t>s</w:t>
      </w:r>
      <w:r w:rsidR="00076524">
        <w:rPr>
          <w:rFonts w:eastAsiaTheme="minorEastAsia" w:hint="eastAsia"/>
          <w:szCs w:val="24"/>
        </w:rPr>
        <w:t xml:space="preserve"> #</w:t>
      </w:r>
      <w:r w:rsidR="00813224">
        <w:rPr>
          <w:rFonts w:eastAsiaTheme="minorEastAsia" w:hint="eastAsia"/>
          <w:szCs w:val="24"/>
        </w:rPr>
        <w:t>3 and #4</w:t>
      </w:r>
      <w:r w:rsidR="00076524">
        <w:rPr>
          <w:rFonts w:eastAsiaTheme="minorEastAsia" w:hint="eastAsia"/>
          <w:szCs w:val="24"/>
        </w:rPr>
        <w:t xml:space="preserve"> </w:t>
      </w:r>
      <w:r w:rsidR="00D81E27">
        <w:rPr>
          <w:rFonts w:eastAsiaTheme="minorEastAsia" w:hint="eastAsia"/>
          <w:szCs w:val="24"/>
        </w:rPr>
        <w:t>are</w:t>
      </w:r>
      <w:r w:rsidR="00076524">
        <w:rPr>
          <w:rFonts w:eastAsiaTheme="minorEastAsia" w:hint="eastAsia"/>
          <w:szCs w:val="24"/>
        </w:rPr>
        <w:t xml:space="preserve"> </w:t>
      </w:r>
      <w:r w:rsidR="00813224">
        <w:rPr>
          <w:rFonts w:eastAsiaTheme="minorEastAsia" w:hint="eastAsia"/>
          <w:szCs w:val="24"/>
        </w:rPr>
        <w:t xml:space="preserve">not </w:t>
      </w:r>
      <w:r w:rsidR="00076524">
        <w:rPr>
          <w:rFonts w:eastAsiaTheme="minorEastAsia" w:hint="eastAsia"/>
          <w:szCs w:val="24"/>
        </w:rPr>
        <w:t xml:space="preserve">considered within the </w:t>
      </w:r>
      <w:r w:rsidR="00076524" w:rsidRPr="00C00D77">
        <w:rPr>
          <w:rFonts w:eastAsiaTheme="minorEastAsia" w:hint="eastAsia"/>
          <w:i/>
          <w:iCs/>
          <w:szCs w:val="24"/>
        </w:rPr>
        <w:t>M</w:t>
      </w:r>
      <w:r w:rsidR="00076524">
        <w:rPr>
          <w:rFonts w:eastAsiaTheme="minorEastAsia" w:hint="eastAsia"/>
          <w:szCs w:val="24"/>
        </w:rPr>
        <w:t xml:space="preserve"> reports and the CSI </w:t>
      </w:r>
      <w:r w:rsidR="00076524">
        <w:rPr>
          <w:rFonts w:eastAsiaTheme="minorEastAsia"/>
          <w:szCs w:val="24"/>
        </w:rPr>
        <w:t>report</w:t>
      </w:r>
      <w:r w:rsidR="00076524">
        <w:rPr>
          <w:rFonts w:eastAsiaTheme="minorEastAsia" w:hint="eastAsia"/>
          <w:szCs w:val="24"/>
        </w:rPr>
        <w:t xml:space="preserve"> #</w:t>
      </w:r>
      <w:r w:rsidR="00586F0E">
        <w:rPr>
          <w:rFonts w:eastAsiaTheme="minorEastAsia" w:hint="eastAsia"/>
          <w:szCs w:val="24"/>
        </w:rPr>
        <w:t>2 and #3</w:t>
      </w:r>
      <w:r w:rsidR="00076524">
        <w:rPr>
          <w:rFonts w:eastAsiaTheme="minorEastAsia" w:hint="eastAsia"/>
          <w:szCs w:val="24"/>
        </w:rPr>
        <w:t xml:space="preserve"> is </w:t>
      </w:r>
      <w:r w:rsidR="00586F0E">
        <w:rPr>
          <w:rFonts w:eastAsiaTheme="minorEastAsia" w:hint="eastAsia"/>
          <w:szCs w:val="24"/>
        </w:rPr>
        <w:t xml:space="preserve">not </w:t>
      </w:r>
      <w:r w:rsidR="00076524">
        <w:rPr>
          <w:rFonts w:eastAsiaTheme="minorEastAsia" w:hint="eastAsia"/>
          <w:szCs w:val="24"/>
        </w:rPr>
        <w:t xml:space="preserve">considered within the </w:t>
      </w:r>
      <m:oMath>
        <m:sSub>
          <m:sSubPr>
            <m:ctrlPr>
              <w:rPr>
                <w:rFonts w:ascii="Cambria Math" w:eastAsia="SimSun" w:hAnsi="Cambria Math"/>
                <w:i/>
                <w:szCs w:val="24"/>
                <w:lang w:eastAsia="en-US"/>
              </w:rPr>
            </m:ctrlPr>
          </m:sSubPr>
          <m:e>
            <m:r>
              <w:rPr>
                <w:rFonts w:ascii="Cambria Math" w:eastAsia="SimSun" w:hAnsi="Cambria Math"/>
                <w:szCs w:val="24"/>
                <w:lang w:eastAsia="en-US"/>
              </w:rPr>
              <m:t>M</m:t>
            </m:r>
          </m:e>
          <m:sub>
            <m:r>
              <w:rPr>
                <w:rFonts w:ascii="Cambria Math" w:eastAsia="SimSun" w:hAnsi="Cambria Math"/>
                <w:szCs w:val="24"/>
                <w:lang w:eastAsia="en-US"/>
              </w:rPr>
              <m:t>2</m:t>
            </m:r>
          </m:sub>
        </m:sSub>
      </m:oMath>
      <w:r w:rsidR="00076524">
        <w:rPr>
          <w:rFonts w:eastAsiaTheme="minorEastAsia" w:hint="eastAsia"/>
          <w:szCs w:val="24"/>
        </w:rPr>
        <w:t xml:space="preserve"> reports</w:t>
      </w:r>
      <w:r w:rsidR="00586F0E">
        <w:rPr>
          <w:rFonts w:eastAsiaTheme="minorEastAsia" w:hint="eastAsia"/>
          <w:szCs w:val="24"/>
        </w:rPr>
        <w:t>. T</w:t>
      </w:r>
      <w:r w:rsidR="00586F0E">
        <w:rPr>
          <w:rFonts w:eastAsiaTheme="minorEastAsia"/>
          <w:szCs w:val="24"/>
        </w:rPr>
        <w:t>h</w:t>
      </w:r>
      <w:r w:rsidR="00586F0E">
        <w:rPr>
          <w:rFonts w:eastAsiaTheme="minorEastAsia" w:hint="eastAsia"/>
          <w:szCs w:val="24"/>
        </w:rPr>
        <w:t xml:space="preserve">en </w:t>
      </w:r>
      <w:r w:rsidR="00600C3C">
        <w:rPr>
          <w:rFonts w:eastAsiaTheme="minorEastAsia" w:hint="eastAsia"/>
          <w:szCs w:val="24"/>
        </w:rPr>
        <w:t xml:space="preserve">the </w:t>
      </w:r>
      <w:r w:rsidR="00600C3C">
        <w:rPr>
          <w:rFonts w:eastAsiaTheme="minorEastAsia"/>
          <w:szCs w:val="24"/>
        </w:rPr>
        <w:t>current</w:t>
      </w:r>
      <w:r w:rsidR="00600C3C">
        <w:rPr>
          <w:rFonts w:eastAsiaTheme="minorEastAsia" w:hint="eastAsia"/>
          <w:szCs w:val="24"/>
        </w:rPr>
        <w:t xml:space="preserve"> text above in TS38.214 implies </w:t>
      </w:r>
      <w:r w:rsidR="00600C3C" w:rsidRPr="005911B6">
        <w:rPr>
          <w:rFonts w:eastAsiaTheme="minorEastAsia" w:hint="eastAsia"/>
          <w:szCs w:val="24"/>
        </w:rPr>
        <w:t>that the</w:t>
      </w:r>
      <w:r w:rsidR="005911B6" w:rsidRPr="005911B6">
        <w:rPr>
          <w:rFonts w:eastAsiaTheme="minorEastAsia" w:hint="eastAsia"/>
          <w:szCs w:val="24"/>
        </w:rPr>
        <w:t xml:space="preserve"> </w:t>
      </w:r>
      <w:r w:rsidR="005911B6" w:rsidRPr="005911B6">
        <w:rPr>
          <w:rFonts w:eastAsia="SimSun"/>
          <w:szCs w:val="24"/>
          <w:lang w:eastAsia="en-US"/>
        </w:rPr>
        <w:t xml:space="preserve">values for </w:t>
      </w:r>
      <m:oMath>
        <m:sSub>
          <m:sSubPr>
            <m:ctrlPr>
              <w:rPr>
                <w:rFonts w:ascii="Cambria Math" w:eastAsia="SimSun" w:hAnsi="Cambria Math"/>
                <w:i/>
                <w:szCs w:val="24"/>
                <w:lang w:val="x-none" w:eastAsia="en-US"/>
              </w:rPr>
            </m:ctrlPr>
          </m:sSubPr>
          <m:e>
            <m:r>
              <w:rPr>
                <w:rFonts w:ascii="Cambria Math" w:eastAsia="SimSun" w:hAnsi="Cambria Math"/>
                <w:szCs w:val="24"/>
                <w:lang w:val="x-none" w:eastAsia="en-US"/>
              </w:rPr>
              <m:t>O</m:t>
            </m:r>
          </m:e>
          <m:sub>
            <m:r>
              <w:rPr>
                <w:rFonts w:ascii="Cambria Math" w:eastAsia="SimSun" w:hAnsi="Cambria Math"/>
                <w:szCs w:val="24"/>
                <w:lang w:val="x-none" w:eastAsia="en-US"/>
              </w:rPr>
              <m:t>CPU,1</m:t>
            </m:r>
          </m:sub>
        </m:sSub>
      </m:oMath>
      <w:r w:rsidR="005911B6" w:rsidRPr="005911B6">
        <w:rPr>
          <w:rFonts w:eastAsia="SimSun"/>
          <w:szCs w:val="24"/>
          <w:lang w:eastAsia="en-US"/>
        </w:rPr>
        <w:t xml:space="preserve"> and </w:t>
      </w:r>
      <m:oMath>
        <m:sSub>
          <m:sSubPr>
            <m:ctrlPr>
              <w:rPr>
                <w:rFonts w:ascii="Cambria Math" w:eastAsia="SimSun" w:hAnsi="Cambria Math"/>
                <w:i/>
                <w:szCs w:val="24"/>
                <w:lang w:eastAsia="en-US"/>
              </w:rPr>
            </m:ctrlPr>
          </m:sSubPr>
          <m:e>
            <m:r>
              <w:rPr>
                <w:rFonts w:ascii="Cambria Math" w:eastAsia="SimSun" w:hAnsi="Cambria Math"/>
                <w:szCs w:val="24"/>
                <w:lang w:eastAsia="en-US"/>
              </w:rPr>
              <m:t>O</m:t>
            </m:r>
          </m:e>
          <m:sub>
            <m:r>
              <w:rPr>
                <w:rFonts w:ascii="Cambria Math" w:eastAsia="SimSun" w:hAnsi="Cambria Math"/>
                <w:szCs w:val="24"/>
                <w:lang w:eastAsia="en-US"/>
              </w:rPr>
              <m:t>CPU,2</m:t>
            </m:r>
          </m:sub>
        </m:sSub>
        <m:r>
          <w:rPr>
            <w:rFonts w:ascii="Cambria Math" w:eastAsia="SimSun" w:hAnsi="Cambria Math"/>
            <w:szCs w:val="24"/>
            <w:lang w:eastAsia="en-US"/>
          </w:rPr>
          <m:t xml:space="preserve"> </m:t>
        </m:r>
      </m:oMath>
      <w:r w:rsidR="005911B6">
        <w:rPr>
          <w:rFonts w:eastAsiaTheme="minorEastAsia" w:hint="eastAsia"/>
          <w:szCs w:val="24"/>
        </w:rPr>
        <w:t xml:space="preserve">for </w:t>
      </w:r>
      <w:r w:rsidR="005911B6" w:rsidRPr="005911B6">
        <w:rPr>
          <w:rFonts w:eastAsiaTheme="minorEastAsia" w:hint="eastAsia"/>
          <w:szCs w:val="24"/>
        </w:rPr>
        <w:t xml:space="preserve">CSI report </w:t>
      </w:r>
      <w:r w:rsidR="005911B6">
        <w:rPr>
          <w:rFonts w:eastAsiaTheme="minorEastAsia" w:hint="eastAsia"/>
          <w:szCs w:val="24"/>
        </w:rPr>
        <w:t xml:space="preserve">#4 are considered to be 0 and </w:t>
      </w:r>
      <w:r w:rsidR="004E578C">
        <w:rPr>
          <w:rFonts w:eastAsiaTheme="minorEastAsia" w:hint="eastAsia"/>
          <w:szCs w:val="24"/>
        </w:rPr>
        <w:t xml:space="preserve">CSI report </w:t>
      </w:r>
      <w:r w:rsidR="006C5835">
        <w:rPr>
          <w:rFonts w:eastAsiaTheme="minorEastAsia" w:hint="eastAsia"/>
          <w:szCs w:val="24"/>
        </w:rPr>
        <w:t>#</w:t>
      </w:r>
      <w:r w:rsidR="004E578C">
        <w:rPr>
          <w:rFonts w:eastAsiaTheme="minorEastAsia" w:hint="eastAsia"/>
          <w:szCs w:val="24"/>
        </w:rPr>
        <w:t>4 is not updated, which is not the intended behaviour for CSI report #4.</w:t>
      </w: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54"/>
      </w:tblGrid>
      <w:tr w:rsidR="004E578C" w14:paraId="50DC998E" w14:textId="77777777" w:rsidTr="006D413D">
        <w:tc>
          <w:tcPr>
            <w:tcW w:w="9954" w:type="dxa"/>
          </w:tcPr>
          <w:p w14:paraId="2FE0745B" w14:textId="5859E7A3" w:rsidR="007701AF" w:rsidRDefault="006D413D" w:rsidP="006D413D">
            <w:pPr>
              <w:spacing w:before="240"/>
              <w:jc w:val="center"/>
              <w:rPr>
                <w:rFonts w:eastAsiaTheme="minorEastAsia"/>
                <w:noProof/>
                <w:szCs w:val="24"/>
              </w:rPr>
            </w:pPr>
            <w:r>
              <w:rPr>
                <w:rFonts w:eastAsiaTheme="minorEastAsia"/>
                <w:noProof/>
                <w:szCs w:val="24"/>
                <w:lang w:val="en-US" w:eastAsia="zh-CN"/>
              </w:rPr>
              <w:drawing>
                <wp:inline distT="0" distB="0" distL="0" distR="0" wp14:anchorId="614AFA33" wp14:editId="120475BA">
                  <wp:extent cx="5460851" cy="2238206"/>
                  <wp:effectExtent l="0" t="0" r="6985"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491548" cy="2250788"/>
                          </a:xfrm>
                          <a:prstGeom prst="rect">
                            <a:avLst/>
                          </a:prstGeom>
                          <a:noFill/>
                          <a:ln>
                            <a:noFill/>
                          </a:ln>
                        </pic:spPr>
                      </pic:pic>
                    </a:graphicData>
                  </a:graphic>
                </wp:inline>
              </w:drawing>
            </w:r>
          </w:p>
        </w:tc>
      </w:tr>
    </w:tbl>
    <w:p w14:paraId="62940842" w14:textId="3395F120" w:rsidR="004E578C" w:rsidRPr="000B17C1" w:rsidRDefault="009E60FF" w:rsidP="009E60FF">
      <w:pPr>
        <w:spacing w:before="240"/>
        <w:jc w:val="center"/>
        <w:rPr>
          <w:rFonts w:eastAsiaTheme="minorEastAsia"/>
          <w:sz w:val="21"/>
          <w:szCs w:val="21"/>
        </w:rPr>
      </w:pPr>
      <w:r w:rsidRPr="000B17C1">
        <w:rPr>
          <w:rFonts w:eastAsiaTheme="minorEastAsia" w:hint="eastAsia"/>
          <w:sz w:val="21"/>
          <w:szCs w:val="21"/>
        </w:rPr>
        <w:t xml:space="preserve">Figure </w:t>
      </w:r>
      <w:r w:rsidR="00345DA9" w:rsidRPr="000B17C1">
        <w:rPr>
          <w:rFonts w:eastAsiaTheme="minorEastAsia"/>
          <w:sz w:val="21"/>
          <w:szCs w:val="21"/>
        </w:rPr>
        <w:t>1</w:t>
      </w:r>
      <w:r w:rsidRPr="000B17C1">
        <w:rPr>
          <w:rFonts w:eastAsiaTheme="minorEastAsia" w:hint="eastAsia"/>
          <w:sz w:val="21"/>
          <w:szCs w:val="21"/>
        </w:rPr>
        <w:t>:</w:t>
      </w:r>
      <w:r w:rsidR="006D413D" w:rsidRPr="000B17C1">
        <w:rPr>
          <w:rFonts w:eastAsiaTheme="minorEastAsia"/>
          <w:sz w:val="21"/>
          <w:szCs w:val="21"/>
        </w:rPr>
        <w:t>S</w:t>
      </w:r>
      <w:r w:rsidRPr="000B17C1">
        <w:rPr>
          <w:rFonts w:eastAsiaTheme="minorEastAsia" w:hint="eastAsia"/>
          <w:sz w:val="21"/>
          <w:szCs w:val="21"/>
        </w:rPr>
        <w:t>impli</w:t>
      </w:r>
      <w:r w:rsidR="00546B12" w:rsidRPr="000B17C1">
        <w:rPr>
          <w:rFonts w:eastAsiaTheme="minorEastAsia" w:hint="eastAsia"/>
          <w:sz w:val="21"/>
          <w:szCs w:val="21"/>
        </w:rPr>
        <w:t xml:space="preserve">fied </w:t>
      </w:r>
      <w:r w:rsidR="00062D43" w:rsidRPr="000B17C1">
        <w:rPr>
          <w:rFonts w:eastAsiaTheme="minorEastAsia"/>
          <w:sz w:val="21"/>
          <w:szCs w:val="21"/>
        </w:rPr>
        <w:t>example</w:t>
      </w:r>
      <w:r w:rsidR="00062D43" w:rsidRPr="000B17C1">
        <w:rPr>
          <w:rFonts w:eastAsiaTheme="minorEastAsia" w:hint="eastAsia"/>
          <w:sz w:val="21"/>
          <w:szCs w:val="21"/>
        </w:rPr>
        <w:t xml:space="preserve"> of </w:t>
      </w:r>
      <w:r w:rsidR="00546B12" w:rsidRPr="000B17C1">
        <w:rPr>
          <w:rFonts w:eastAsiaTheme="minorEastAsia" w:hint="eastAsia"/>
          <w:sz w:val="21"/>
          <w:szCs w:val="21"/>
        </w:rPr>
        <w:t xml:space="preserve">CPU </w:t>
      </w:r>
      <w:r w:rsidR="00983BC7" w:rsidRPr="000B17C1">
        <w:rPr>
          <w:rFonts w:eastAsiaTheme="minorEastAsia" w:hint="eastAsia"/>
          <w:sz w:val="21"/>
          <w:szCs w:val="21"/>
        </w:rPr>
        <w:t>oc</w:t>
      </w:r>
      <w:r w:rsidR="002A068A" w:rsidRPr="000B17C1">
        <w:rPr>
          <w:rFonts w:eastAsiaTheme="minorEastAsia" w:hint="eastAsia"/>
          <w:sz w:val="21"/>
          <w:szCs w:val="21"/>
        </w:rPr>
        <w:t>cup</w:t>
      </w:r>
      <w:r w:rsidR="00CF738F" w:rsidRPr="000B17C1">
        <w:rPr>
          <w:rFonts w:eastAsiaTheme="minorEastAsia" w:hint="eastAsia"/>
          <w:sz w:val="21"/>
          <w:szCs w:val="21"/>
        </w:rPr>
        <w:t>a</w:t>
      </w:r>
      <w:r w:rsidR="00392745" w:rsidRPr="000B17C1">
        <w:rPr>
          <w:rFonts w:eastAsiaTheme="minorEastAsia" w:hint="eastAsia"/>
          <w:sz w:val="21"/>
          <w:szCs w:val="21"/>
        </w:rPr>
        <w:t>t</w:t>
      </w:r>
      <w:r w:rsidR="002A068A" w:rsidRPr="000B17C1">
        <w:rPr>
          <w:rFonts w:eastAsiaTheme="minorEastAsia" w:hint="eastAsia"/>
          <w:sz w:val="21"/>
          <w:szCs w:val="21"/>
        </w:rPr>
        <w:t>ion for CSI reports</w:t>
      </w:r>
    </w:p>
    <w:p w14:paraId="1BC3964F" w14:textId="740992E0" w:rsidR="009E60FF" w:rsidRPr="006E471E" w:rsidRDefault="00CF738F" w:rsidP="00A317F4">
      <w:pPr>
        <w:spacing w:before="240"/>
        <w:rPr>
          <w:rFonts w:eastAsiaTheme="minorEastAsia"/>
          <w:szCs w:val="24"/>
        </w:rPr>
      </w:pPr>
      <w:r>
        <w:rPr>
          <w:rFonts w:eastAsiaTheme="minorEastAsia" w:hint="eastAsia"/>
          <w:szCs w:val="24"/>
        </w:rPr>
        <w:t>T</w:t>
      </w:r>
      <w:r w:rsidR="00F32900">
        <w:rPr>
          <w:rFonts w:eastAsiaTheme="minorEastAsia" w:hint="eastAsia"/>
          <w:szCs w:val="24"/>
        </w:rPr>
        <w:t xml:space="preserve">herefore, </w:t>
      </w:r>
      <w:r w:rsidR="006E471E">
        <w:rPr>
          <w:rFonts w:eastAsiaTheme="minorEastAsia" w:hint="eastAsia"/>
          <w:szCs w:val="24"/>
        </w:rPr>
        <w:t xml:space="preserve">for CSI report which only requires </w:t>
      </w:r>
      <w:r w:rsidR="006E471E">
        <w:rPr>
          <w:rFonts w:eastAsiaTheme="minorEastAsia"/>
          <w:szCs w:val="24"/>
        </w:rPr>
        <w:t>either</w:t>
      </w:r>
      <w:r w:rsidR="006E471E">
        <w:rPr>
          <w:rFonts w:eastAsiaTheme="minorEastAsia" w:hint="eastAsia"/>
          <w:szCs w:val="24"/>
        </w:rPr>
        <w:t xml:space="preserve"> </w:t>
      </w:r>
      <m:oMath>
        <m:sSub>
          <m:sSubPr>
            <m:ctrlPr>
              <w:rPr>
                <w:rFonts w:ascii="Cambria Math" w:eastAsia="SimSun" w:hAnsi="Cambria Math"/>
                <w:i/>
                <w:color w:val="000000" w:themeColor="text1"/>
                <w:szCs w:val="24"/>
                <w:lang w:val="x-none" w:eastAsia="en-US"/>
              </w:rPr>
            </m:ctrlPr>
          </m:sSubPr>
          <m:e>
            <m:r>
              <w:rPr>
                <w:rFonts w:ascii="Cambria Math" w:eastAsia="SimSun" w:hAnsi="Cambria Math"/>
                <w:color w:val="000000" w:themeColor="text1"/>
                <w:szCs w:val="24"/>
                <w:lang w:val="x-none" w:eastAsia="en-US"/>
              </w:rPr>
              <m:t>O</m:t>
            </m:r>
          </m:e>
          <m:sub>
            <m:r>
              <w:rPr>
                <w:rFonts w:ascii="Cambria Math" w:eastAsia="SimSun" w:hAnsi="Cambria Math"/>
                <w:color w:val="000000" w:themeColor="text1"/>
                <w:szCs w:val="24"/>
                <w:lang w:val="x-none" w:eastAsia="en-US"/>
              </w:rPr>
              <m:t>CPU,1</m:t>
            </m:r>
          </m:sub>
        </m:sSub>
      </m:oMath>
      <w:r w:rsidR="006E471E" w:rsidRPr="00A24B77">
        <w:rPr>
          <w:rFonts w:eastAsia="SimSun"/>
          <w:color w:val="000000" w:themeColor="text1"/>
          <w:szCs w:val="24"/>
          <w:lang w:eastAsia="en-US"/>
        </w:rPr>
        <w:t xml:space="preserve"> </w:t>
      </w:r>
      <w:r w:rsidR="006E471E">
        <w:rPr>
          <w:rFonts w:eastAsiaTheme="minorEastAsia" w:hint="eastAsia"/>
          <w:color w:val="000000" w:themeColor="text1"/>
          <w:szCs w:val="24"/>
        </w:rPr>
        <w:t>or</w:t>
      </w:r>
      <w:r w:rsidR="006E471E" w:rsidRPr="00A24B77">
        <w:rPr>
          <w:rFonts w:eastAsia="SimSun"/>
          <w:color w:val="000000" w:themeColor="text1"/>
          <w:szCs w:val="24"/>
          <w:lang w:eastAsia="en-US"/>
        </w:rPr>
        <w:t xml:space="preserve"> </w:t>
      </w:r>
      <m:oMath>
        <m:sSub>
          <m:sSubPr>
            <m:ctrlPr>
              <w:rPr>
                <w:rFonts w:ascii="Cambria Math" w:eastAsia="SimSun" w:hAnsi="Cambria Math"/>
                <w:i/>
                <w:color w:val="000000" w:themeColor="text1"/>
                <w:szCs w:val="24"/>
                <w:lang w:eastAsia="en-US"/>
              </w:rPr>
            </m:ctrlPr>
          </m:sSubPr>
          <m:e>
            <m:r>
              <w:rPr>
                <w:rFonts w:ascii="Cambria Math" w:eastAsia="SimSun" w:hAnsi="Cambria Math"/>
                <w:color w:val="000000" w:themeColor="text1"/>
                <w:szCs w:val="24"/>
                <w:lang w:eastAsia="en-US"/>
              </w:rPr>
              <m:t>O</m:t>
            </m:r>
          </m:e>
          <m:sub>
            <m:r>
              <w:rPr>
                <w:rFonts w:ascii="Cambria Math" w:eastAsia="SimSun" w:hAnsi="Cambria Math"/>
                <w:color w:val="000000" w:themeColor="text1"/>
                <w:szCs w:val="24"/>
                <w:lang w:eastAsia="en-US"/>
              </w:rPr>
              <m:t>CPU,2</m:t>
            </m:r>
          </m:sub>
        </m:sSub>
      </m:oMath>
      <w:r w:rsidR="006E471E">
        <w:rPr>
          <w:rFonts w:eastAsiaTheme="minorEastAsia" w:hint="eastAsia"/>
          <w:color w:val="000000" w:themeColor="text1"/>
          <w:szCs w:val="24"/>
        </w:rPr>
        <w:t xml:space="preserve"> for CSI report processing, </w:t>
      </w:r>
      <w:r w:rsidR="00466B1C">
        <w:rPr>
          <w:rFonts w:eastAsiaTheme="minorEastAsia" w:hint="eastAsia"/>
          <w:color w:val="000000" w:themeColor="text1"/>
          <w:szCs w:val="24"/>
        </w:rPr>
        <w:t xml:space="preserve">the current text </w:t>
      </w:r>
      <w:r w:rsidR="00E411C0">
        <w:rPr>
          <w:rFonts w:eastAsiaTheme="minorEastAsia"/>
          <w:color w:val="000000" w:themeColor="text1"/>
          <w:szCs w:val="24"/>
        </w:rPr>
        <w:t>cannot</w:t>
      </w:r>
      <w:r w:rsidR="00466B1C">
        <w:rPr>
          <w:rFonts w:eastAsiaTheme="minorEastAsia" w:hint="eastAsia"/>
          <w:color w:val="000000" w:themeColor="text1"/>
          <w:szCs w:val="24"/>
        </w:rPr>
        <w:t xml:space="preserve"> stand and needs to be updated.</w:t>
      </w:r>
    </w:p>
    <w:p w14:paraId="759A6575" w14:textId="7DD39A41" w:rsidR="008A33B5" w:rsidRDefault="00CC0592" w:rsidP="00806B43">
      <w:pPr>
        <w:spacing w:before="240"/>
        <w:rPr>
          <w:color w:val="000000" w:themeColor="text1"/>
          <w:szCs w:val="24"/>
        </w:rPr>
      </w:pPr>
      <w:r>
        <w:rPr>
          <w:rFonts w:hint="eastAsia"/>
          <w:b/>
          <w:bCs/>
        </w:rPr>
        <w:t>Prop</w:t>
      </w:r>
      <w:r w:rsidRPr="00345DA9">
        <w:rPr>
          <w:rFonts w:hint="eastAsia"/>
          <w:b/>
          <w:bCs/>
        </w:rPr>
        <w:t>osal</w:t>
      </w:r>
      <w:r w:rsidRPr="00345DA9">
        <w:rPr>
          <w:b/>
          <w:bCs/>
        </w:rPr>
        <w:t xml:space="preserve"> </w:t>
      </w:r>
      <w:r w:rsidR="00485F1B">
        <w:rPr>
          <w:b/>
          <w:bCs/>
        </w:rPr>
        <w:t>3</w:t>
      </w:r>
      <w:r w:rsidRPr="00345DA9">
        <w:rPr>
          <w:b/>
          <w:bCs/>
        </w:rPr>
        <w:t>:</w:t>
      </w:r>
      <w:r w:rsidRPr="00345DA9">
        <w:rPr>
          <w:rFonts w:hint="eastAsia"/>
        </w:rPr>
        <w:t xml:space="preserve"> Ad</w:t>
      </w:r>
      <w:r w:rsidRPr="00345DA9">
        <w:rPr>
          <w:rFonts w:hint="eastAsia"/>
          <w:szCs w:val="24"/>
        </w:rPr>
        <w:t>opt the following TP#</w:t>
      </w:r>
      <w:r w:rsidR="00485F1B">
        <w:rPr>
          <w:szCs w:val="24"/>
        </w:rPr>
        <w:t>3</w:t>
      </w:r>
      <w:r w:rsidRPr="00345DA9">
        <w:rPr>
          <w:rFonts w:hint="eastAsia"/>
          <w:szCs w:val="24"/>
        </w:rPr>
        <w:t xml:space="preserve"> in TS 38.2</w:t>
      </w:r>
      <w:r w:rsidRPr="008A33B5">
        <w:rPr>
          <w:rFonts w:hint="eastAsia"/>
          <w:szCs w:val="24"/>
        </w:rPr>
        <w:t xml:space="preserve">14 to </w:t>
      </w:r>
      <w:r w:rsidRPr="008A33B5">
        <w:rPr>
          <w:szCs w:val="24"/>
        </w:rPr>
        <w:t>clarify</w:t>
      </w:r>
      <w:r w:rsidRPr="008A33B5">
        <w:rPr>
          <w:rFonts w:hint="eastAsia"/>
          <w:szCs w:val="24"/>
        </w:rPr>
        <w:t xml:space="preserve"> </w:t>
      </w:r>
      <w:r w:rsidR="008A33B5" w:rsidRPr="008A33B5">
        <w:rPr>
          <w:rFonts w:hint="eastAsia"/>
          <w:szCs w:val="24"/>
        </w:rPr>
        <w:t xml:space="preserve">that, for a </w:t>
      </w:r>
      <w:r w:rsidR="008A33B5" w:rsidRPr="00A24B77">
        <w:rPr>
          <w:rFonts w:hint="eastAsia"/>
          <w:color w:val="000000" w:themeColor="text1"/>
          <w:szCs w:val="24"/>
        </w:rPr>
        <w:t xml:space="preserve">CSI report </w:t>
      </w:r>
      <w:r w:rsidR="008A33B5" w:rsidRPr="00A24B77">
        <w:rPr>
          <w:rFonts w:eastAsiaTheme="minorEastAsia" w:hint="eastAsia"/>
          <w:color w:val="000000" w:themeColor="text1"/>
          <w:szCs w:val="24"/>
        </w:rPr>
        <w:t xml:space="preserve">whose </w:t>
      </w:r>
      <w:r w:rsidR="008A33B5" w:rsidRPr="00A24B77">
        <w:rPr>
          <w:rFonts w:eastAsiaTheme="minorEastAsia"/>
          <w:color w:val="000000" w:themeColor="text1"/>
          <w:szCs w:val="24"/>
        </w:rPr>
        <w:t>required</w:t>
      </w:r>
      <w:r w:rsidR="008A33B5" w:rsidRPr="00A24B77">
        <w:rPr>
          <w:rFonts w:eastAsiaTheme="minorEastAsia" w:hint="eastAsia"/>
          <w:color w:val="000000" w:themeColor="text1"/>
          <w:szCs w:val="24"/>
        </w:rPr>
        <w:t xml:space="preserve"> </w:t>
      </w:r>
      <m:oMath>
        <m:sSub>
          <m:sSubPr>
            <m:ctrlPr>
              <w:rPr>
                <w:rFonts w:ascii="Cambria Math" w:eastAsia="SimSun" w:hAnsi="Cambria Math"/>
                <w:i/>
                <w:color w:val="000000" w:themeColor="text1"/>
                <w:szCs w:val="24"/>
                <w:lang w:val="x-none" w:eastAsia="en-US"/>
              </w:rPr>
            </m:ctrlPr>
          </m:sSubPr>
          <m:e>
            <m:r>
              <w:rPr>
                <w:rFonts w:ascii="Cambria Math" w:eastAsia="SimSun" w:hAnsi="Cambria Math"/>
                <w:color w:val="000000" w:themeColor="text1"/>
                <w:szCs w:val="24"/>
                <w:lang w:val="x-none" w:eastAsia="en-US"/>
              </w:rPr>
              <m:t>O</m:t>
            </m:r>
          </m:e>
          <m:sub>
            <m:r>
              <w:rPr>
                <w:rFonts w:ascii="Cambria Math" w:eastAsia="SimSun" w:hAnsi="Cambria Math"/>
                <w:color w:val="000000" w:themeColor="text1"/>
                <w:szCs w:val="24"/>
                <w:lang w:val="x-none" w:eastAsia="en-US"/>
              </w:rPr>
              <m:t>CPU,1</m:t>
            </m:r>
          </m:sub>
        </m:sSub>
      </m:oMath>
      <w:r w:rsidR="008A33B5" w:rsidRPr="00A24B77">
        <w:rPr>
          <w:rFonts w:eastAsia="SimSun"/>
          <w:color w:val="000000" w:themeColor="text1"/>
          <w:szCs w:val="24"/>
          <w:lang w:eastAsia="en-US"/>
        </w:rPr>
        <w:t xml:space="preserve"> and </w:t>
      </w:r>
      <m:oMath>
        <m:sSub>
          <m:sSubPr>
            <m:ctrlPr>
              <w:rPr>
                <w:rFonts w:ascii="Cambria Math" w:eastAsia="SimSun" w:hAnsi="Cambria Math"/>
                <w:i/>
                <w:color w:val="000000" w:themeColor="text1"/>
                <w:szCs w:val="24"/>
                <w:lang w:eastAsia="en-US"/>
              </w:rPr>
            </m:ctrlPr>
          </m:sSubPr>
          <m:e>
            <m:r>
              <w:rPr>
                <w:rFonts w:ascii="Cambria Math" w:eastAsia="SimSun" w:hAnsi="Cambria Math"/>
                <w:color w:val="000000" w:themeColor="text1"/>
                <w:szCs w:val="24"/>
                <w:lang w:eastAsia="en-US"/>
              </w:rPr>
              <m:t>O</m:t>
            </m:r>
          </m:e>
          <m:sub>
            <m:r>
              <w:rPr>
                <w:rFonts w:ascii="Cambria Math" w:eastAsia="SimSun" w:hAnsi="Cambria Math"/>
                <w:color w:val="000000" w:themeColor="text1"/>
                <w:szCs w:val="24"/>
                <w:lang w:eastAsia="en-US"/>
              </w:rPr>
              <m:t>CPU,2</m:t>
            </m:r>
          </m:sub>
        </m:sSub>
        <m:r>
          <w:rPr>
            <w:rFonts w:ascii="Cambria Math" w:eastAsia="SimSun" w:hAnsi="Cambria Math"/>
            <w:color w:val="000000" w:themeColor="text1"/>
            <w:szCs w:val="24"/>
            <w:lang w:eastAsia="en-US"/>
          </w:rPr>
          <m:t xml:space="preserve"> </m:t>
        </m:r>
      </m:oMath>
      <w:r w:rsidR="008A33B5" w:rsidRPr="00A24B77">
        <w:rPr>
          <w:rFonts w:eastAsiaTheme="minorEastAsia" w:hint="eastAsia"/>
          <w:color w:val="000000" w:themeColor="text1"/>
          <w:szCs w:val="24"/>
        </w:rPr>
        <w:t>are both nonzero, if any of the unoccupied PU cannot satisfy the corresponding required PU by the CSI report, the</w:t>
      </w:r>
      <w:r w:rsidR="00A24B77" w:rsidRPr="00A24B77">
        <w:rPr>
          <w:rFonts w:eastAsiaTheme="minorEastAsia" w:hint="eastAsia"/>
          <w:color w:val="000000" w:themeColor="text1"/>
          <w:szCs w:val="24"/>
        </w:rPr>
        <w:t xml:space="preserve"> values for </w:t>
      </w:r>
      <m:oMath>
        <m:sSub>
          <m:sSubPr>
            <m:ctrlPr>
              <w:rPr>
                <w:rFonts w:ascii="Cambria Math" w:eastAsia="SimSun" w:hAnsi="Cambria Math"/>
                <w:i/>
                <w:color w:val="000000" w:themeColor="text1"/>
                <w:szCs w:val="24"/>
                <w:lang w:val="x-none" w:eastAsia="en-US"/>
              </w:rPr>
            </m:ctrlPr>
          </m:sSubPr>
          <m:e>
            <m:r>
              <w:rPr>
                <w:rFonts w:ascii="Cambria Math" w:eastAsia="SimSun" w:hAnsi="Cambria Math"/>
                <w:color w:val="000000" w:themeColor="text1"/>
                <w:szCs w:val="24"/>
                <w:lang w:val="x-none" w:eastAsia="en-US"/>
              </w:rPr>
              <m:t>O</m:t>
            </m:r>
          </m:e>
          <m:sub>
            <m:r>
              <w:rPr>
                <w:rFonts w:ascii="Cambria Math" w:eastAsia="SimSun" w:hAnsi="Cambria Math"/>
                <w:color w:val="000000" w:themeColor="text1"/>
                <w:szCs w:val="24"/>
                <w:lang w:val="x-none" w:eastAsia="en-US"/>
              </w:rPr>
              <m:t>CPU,1</m:t>
            </m:r>
          </m:sub>
        </m:sSub>
      </m:oMath>
      <w:r w:rsidR="00A24B77" w:rsidRPr="00A24B77">
        <w:rPr>
          <w:rFonts w:eastAsia="SimSun"/>
          <w:color w:val="000000" w:themeColor="text1"/>
          <w:szCs w:val="24"/>
          <w:lang w:eastAsia="en-US"/>
        </w:rPr>
        <w:t xml:space="preserve"> and </w:t>
      </w:r>
      <m:oMath>
        <m:sSub>
          <m:sSubPr>
            <m:ctrlPr>
              <w:rPr>
                <w:rFonts w:ascii="Cambria Math" w:eastAsia="SimSun" w:hAnsi="Cambria Math"/>
                <w:i/>
                <w:color w:val="000000" w:themeColor="text1"/>
                <w:szCs w:val="24"/>
                <w:lang w:eastAsia="en-US"/>
              </w:rPr>
            </m:ctrlPr>
          </m:sSubPr>
          <m:e>
            <m:r>
              <w:rPr>
                <w:rFonts w:ascii="Cambria Math" w:eastAsia="SimSun" w:hAnsi="Cambria Math"/>
                <w:color w:val="000000" w:themeColor="text1"/>
                <w:szCs w:val="24"/>
                <w:lang w:eastAsia="en-US"/>
              </w:rPr>
              <m:t>O</m:t>
            </m:r>
          </m:e>
          <m:sub>
            <m:r>
              <w:rPr>
                <w:rFonts w:ascii="Cambria Math" w:eastAsia="SimSun" w:hAnsi="Cambria Math"/>
                <w:color w:val="000000" w:themeColor="text1"/>
                <w:szCs w:val="24"/>
                <w:lang w:eastAsia="en-US"/>
              </w:rPr>
              <m:t>CPU,2</m:t>
            </m:r>
          </m:sub>
        </m:sSub>
        <m:r>
          <w:rPr>
            <w:rFonts w:ascii="Cambria Math" w:eastAsia="SimSun" w:hAnsi="Cambria Math"/>
            <w:color w:val="000000" w:themeColor="text1"/>
            <w:szCs w:val="24"/>
            <w:lang w:eastAsia="en-US"/>
          </w:rPr>
          <m:t xml:space="preserve"> </m:t>
        </m:r>
      </m:oMath>
      <w:r w:rsidR="00A24B77" w:rsidRPr="00A24B77">
        <w:rPr>
          <w:rFonts w:eastAsiaTheme="minorEastAsia" w:hint="eastAsia"/>
          <w:color w:val="000000" w:themeColor="text1"/>
          <w:szCs w:val="24"/>
        </w:rPr>
        <w:t>of the CSI report are considered to be 0.</w:t>
      </w:r>
      <w:r w:rsidR="008A33B5" w:rsidRPr="00A24B77">
        <w:rPr>
          <w:rFonts w:eastAsiaTheme="minorEastAsia" w:hint="eastAsia"/>
          <w:color w:val="000000" w:themeColor="text1"/>
          <w:szCs w:val="24"/>
        </w:rPr>
        <w:t xml:space="preserve"> </w:t>
      </w:r>
    </w:p>
    <w:p w14:paraId="363367EE" w14:textId="5806C870" w:rsidR="00750E87" w:rsidRPr="007F27D8" w:rsidRDefault="00CC0E03" w:rsidP="007F27D8">
      <w:pPr>
        <w:pStyle w:val="affb"/>
        <w:numPr>
          <w:ilvl w:val="0"/>
          <w:numId w:val="14"/>
        </w:numPr>
        <w:spacing w:before="240"/>
        <w:ind w:firstLineChars="0"/>
        <w:rPr>
          <w:iCs/>
          <w:color w:val="000000" w:themeColor="text1"/>
        </w:rPr>
      </w:pPr>
      <w:r w:rsidRPr="007F27D8">
        <w:rPr>
          <w:b/>
          <w:i/>
          <w:iCs/>
          <w:color w:val="000000" w:themeColor="text1"/>
        </w:rPr>
        <w:t>R</w:t>
      </w:r>
      <w:r w:rsidR="000A2A18" w:rsidRPr="007F27D8">
        <w:rPr>
          <w:b/>
          <w:i/>
          <w:iCs/>
          <w:color w:val="000000" w:themeColor="text1"/>
        </w:rPr>
        <w:t>eason for change:</w:t>
      </w:r>
      <w:r w:rsidR="00686D03" w:rsidRPr="007F27D8">
        <w:rPr>
          <w:iCs/>
          <w:color w:val="000000" w:themeColor="text1"/>
        </w:rPr>
        <w:t xml:space="preserve"> </w:t>
      </w:r>
      <w:r w:rsidR="00485819" w:rsidRPr="007F27D8">
        <w:rPr>
          <w:iCs/>
          <w:color w:val="000000" w:themeColor="text1"/>
        </w:rPr>
        <w:t>An</w:t>
      </w:r>
      <w:r w:rsidR="00E609A6" w:rsidRPr="007F27D8">
        <w:rPr>
          <w:iCs/>
          <w:color w:val="000000" w:themeColor="text1"/>
        </w:rPr>
        <w:t xml:space="preserve"> AI/ML feature can be </w:t>
      </w:r>
      <w:r w:rsidR="00180B6D" w:rsidRPr="007F27D8">
        <w:rPr>
          <w:iCs/>
          <w:color w:val="000000" w:themeColor="text1"/>
        </w:rPr>
        <w:t xml:space="preserve">supported by </w:t>
      </w:r>
      <w:r w:rsidR="00E268F2" w:rsidRPr="007F27D8">
        <w:rPr>
          <w:iCs/>
          <w:color w:val="000000" w:themeColor="text1"/>
        </w:rPr>
        <w:t>legacy</w:t>
      </w:r>
      <w:r w:rsidR="00E268F2" w:rsidRPr="007F27D8">
        <w:rPr>
          <w:iCs/>
          <w:color w:val="000000" w:themeColor="text1"/>
          <w:szCs w:val="24"/>
        </w:rPr>
        <w:t xml:space="preserve"> CPU</w:t>
      </w:r>
      <w:r w:rsidR="002E70EC" w:rsidRPr="007F27D8">
        <w:rPr>
          <w:iCs/>
          <w:color w:val="000000" w:themeColor="text1"/>
          <w:szCs w:val="24"/>
        </w:rPr>
        <w:t xml:space="preserve"> </w:t>
      </w:r>
      <m:oMath>
        <m:sSub>
          <m:sSubPr>
            <m:ctrlPr>
              <w:rPr>
                <w:rFonts w:ascii="Cambria Math" w:eastAsia="SimSun" w:hAnsi="Cambria Math"/>
                <w:i/>
                <w:szCs w:val="24"/>
                <w:lang w:val="x-none" w:eastAsia="en-US"/>
              </w:rPr>
            </m:ctrlPr>
          </m:sSubPr>
          <m:e>
            <m:r>
              <w:rPr>
                <w:rFonts w:ascii="Cambria Math" w:eastAsia="SimSun" w:hAnsi="Cambria Math"/>
                <w:szCs w:val="24"/>
                <w:lang w:val="x-none" w:eastAsia="en-US"/>
              </w:rPr>
              <m:t>O</m:t>
            </m:r>
          </m:e>
          <m:sub>
            <m:r>
              <w:rPr>
                <w:rFonts w:ascii="Cambria Math" w:eastAsia="SimSun" w:hAnsi="Cambria Math"/>
                <w:szCs w:val="24"/>
                <w:lang w:val="x-none" w:eastAsia="en-US"/>
              </w:rPr>
              <m:t>CPU,1</m:t>
            </m:r>
          </m:sub>
        </m:sSub>
      </m:oMath>
      <w:r w:rsidR="00E268F2" w:rsidRPr="007F27D8">
        <w:rPr>
          <w:iCs/>
          <w:color w:val="000000" w:themeColor="text1"/>
          <w:szCs w:val="24"/>
        </w:rPr>
        <w:t>, A</w:t>
      </w:r>
      <w:r w:rsidR="00E268F2" w:rsidRPr="007F27D8">
        <w:rPr>
          <w:iCs/>
          <w:color w:val="000000" w:themeColor="text1"/>
        </w:rPr>
        <w:t>I/ML PU</w:t>
      </w:r>
      <w:r w:rsidR="002E70EC" w:rsidRPr="007F27D8">
        <w:rPr>
          <w:iCs/>
          <w:color w:val="000000" w:themeColor="text1"/>
        </w:rPr>
        <w:t xml:space="preserve"> </w:t>
      </w:r>
      <m:oMath>
        <m:sSub>
          <m:sSubPr>
            <m:ctrlPr>
              <w:rPr>
                <w:rFonts w:ascii="Cambria Math" w:eastAsia="SimSun" w:hAnsi="Cambria Math"/>
                <w:i/>
                <w:szCs w:val="24"/>
                <w:lang w:val="x-none" w:eastAsia="en-US"/>
              </w:rPr>
            </m:ctrlPr>
          </m:sSubPr>
          <m:e>
            <m:r>
              <w:rPr>
                <w:rFonts w:ascii="Cambria Math" w:eastAsia="SimSun" w:hAnsi="Cambria Math"/>
                <w:szCs w:val="24"/>
                <w:lang w:val="x-none" w:eastAsia="en-US"/>
              </w:rPr>
              <m:t>O</m:t>
            </m:r>
          </m:e>
          <m:sub>
            <m:r>
              <w:rPr>
                <w:rFonts w:ascii="Cambria Math" w:eastAsia="SimSun" w:hAnsi="Cambria Math"/>
                <w:szCs w:val="24"/>
                <w:lang w:val="x-none" w:eastAsia="en-US"/>
              </w:rPr>
              <m:t>CPU,2</m:t>
            </m:r>
          </m:sub>
        </m:sSub>
      </m:oMath>
      <w:r w:rsidR="00E268F2" w:rsidRPr="007F27D8">
        <w:rPr>
          <w:iCs/>
          <w:color w:val="000000" w:themeColor="text1"/>
        </w:rPr>
        <w:t xml:space="preserve">, or combination of legacy </w:t>
      </w:r>
      <w:r w:rsidR="00C8294A" w:rsidRPr="007F27D8">
        <w:rPr>
          <w:iCs/>
          <w:color w:val="000000" w:themeColor="text1"/>
        </w:rPr>
        <w:t>C</w:t>
      </w:r>
      <w:r w:rsidR="00E268F2" w:rsidRPr="007F27D8">
        <w:rPr>
          <w:iCs/>
          <w:color w:val="000000" w:themeColor="text1"/>
        </w:rPr>
        <w:t>PU</w:t>
      </w:r>
      <w:r w:rsidR="00C8294A" w:rsidRPr="007F27D8">
        <w:rPr>
          <w:iCs/>
          <w:color w:val="000000" w:themeColor="text1"/>
        </w:rPr>
        <w:t xml:space="preserve"> and AI/ML PU. </w:t>
      </w:r>
      <w:r w:rsidR="00485819" w:rsidRPr="007F27D8">
        <w:rPr>
          <w:iCs/>
          <w:color w:val="000000" w:themeColor="text1"/>
        </w:rPr>
        <w:t>T</w:t>
      </w:r>
      <w:r w:rsidR="00686D03" w:rsidRPr="007F27D8">
        <w:rPr>
          <w:iCs/>
          <w:color w:val="000000" w:themeColor="text1"/>
        </w:rPr>
        <w:t xml:space="preserve">he current </w:t>
      </w:r>
      <w:r w:rsidR="002F51C8" w:rsidRPr="007F27D8">
        <w:rPr>
          <w:iCs/>
          <w:color w:val="000000" w:themeColor="text1"/>
        </w:rPr>
        <w:t xml:space="preserve">TS38.214 specified </w:t>
      </w:r>
      <w:r w:rsidR="0019368A" w:rsidRPr="007F27D8">
        <w:rPr>
          <w:iCs/>
          <w:color w:val="000000" w:themeColor="text1"/>
        </w:rPr>
        <w:t xml:space="preserve">the UE behaviour </w:t>
      </w:r>
      <w:r w:rsidR="002F51C8" w:rsidRPr="007F27D8">
        <w:rPr>
          <w:iCs/>
          <w:color w:val="000000" w:themeColor="text1"/>
        </w:rPr>
        <w:t>that</w:t>
      </w:r>
      <w:r w:rsidR="00E66CFF" w:rsidRPr="007F27D8">
        <w:rPr>
          <w:iCs/>
          <w:color w:val="000000" w:themeColor="text1"/>
        </w:rPr>
        <w:t>,</w:t>
      </w:r>
      <w:r w:rsidR="002F51C8" w:rsidRPr="007F27D8">
        <w:rPr>
          <w:iCs/>
          <w:color w:val="000000" w:themeColor="text1"/>
        </w:rPr>
        <w:t xml:space="preserve"> </w:t>
      </w:r>
      <w:r w:rsidR="00E66CFF" w:rsidRPr="007F27D8">
        <w:rPr>
          <w:iCs/>
          <w:color w:val="000000" w:themeColor="text1"/>
        </w:rPr>
        <w:t xml:space="preserve">when a CSI report is not considered within any of </w:t>
      </w:r>
      <w:r w:rsidR="00E66CFF" w:rsidRPr="009A0E22">
        <w:rPr>
          <w:i/>
          <w:iCs/>
          <w:color w:val="000000" w:themeColor="text1"/>
        </w:rPr>
        <w:t>M</w:t>
      </w:r>
      <w:r w:rsidR="00E66CFF" w:rsidRPr="007F27D8">
        <w:rPr>
          <w:iCs/>
          <w:color w:val="000000" w:themeColor="text1"/>
        </w:rPr>
        <w:t xml:space="preserve"> and </w:t>
      </w:r>
      <w:r w:rsidR="00E66CFF" w:rsidRPr="009A0E22">
        <w:rPr>
          <w:i/>
          <w:iCs/>
          <w:color w:val="000000" w:themeColor="text1"/>
        </w:rPr>
        <w:t>M</w:t>
      </w:r>
      <w:r w:rsidR="00E66CFF" w:rsidRPr="007F27D8">
        <w:rPr>
          <w:iCs/>
          <w:color w:val="000000" w:themeColor="text1"/>
          <w:vertAlign w:val="subscript"/>
        </w:rPr>
        <w:t>2</w:t>
      </w:r>
      <w:r w:rsidR="00E66CFF" w:rsidRPr="007F27D8">
        <w:rPr>
          <w:iCs/>
          <w:color w:val="000000" w:themeColor="text1"/>
        </w:rPr>
        <w:t xml:space="preserve">, the </w:t>
      </w:r>
      <w:r w:rsidR="002E70EC" w:rsidRPr="007F27D8">
        <w:rPr>
          <w:iCs/>
          <w:color w:val="000000" w:themeColor="text1"/>
        </w:rPr>
        <w:t>required PUs</w:t>
      </w:r>
      <w:r w:rsidR="00485819" w:rsidRPr="007F27D8">
        <w:rPr>
          <w:iCs/>
          <w:color w:val="000000" w:themeColor="text1"/>
        </w:rPr>
        <w:t xml:space="preserve"> for the CSI report are </w:t>
      </w:r>
      <w:r w:rsidR="008037C4" w:rsidRPr="007F27D8">
        <w:rPr>
          <w:iCs/>
          <w:color w:val="000000" w:themeColor="text1"/>
        </w:rPr>
        <w:t xml:space="preserve">considered as </w:t>
      </w:r>
      <w:r w:rsidR="00E21B3B" w:rsidRPr="007F27D8">
        <w:rPr>
          <w:iCs/>
          <w:color w:val="000000" w:themeColor="text1"/>
        </w:rPr>
        <w:t xml:space="preserve">0 </w:t>
      </w:r>
      <w:r w:rsidR="00811F12" w:rsidRPr="007F27D8">
        <w:rPr>
          <w:iCs/>
          <w:color w:val="000000" w:themeColor="text1"/>
        </w:rPr>
        <w:t xml:space="preserve">for the procedure of </w:t>
      </w:r>
      <w:r w:rsidR="00B211C6" w:rsidRPr="007F27D8">
        <w:rPr>
          <w:iCs/>
          <w:color w:val="000000" w:themeColor="text1"/>
        </w:rPr>
        <w:t>determination of M CSI reports and M</w:t>
      </w:r>
      <w:r w:rsidR="00B211C6" w:rsidRPr="007F27D8">
        <w:rPr>
          <w:iCs/>
          <w:color w:val="000000" w:themeColor="text1"/>
          <w:vertAlign w:val="subscript"/>
        </w:rPr>
        <w:t>2</w:t>
      </w:r>
      <w:r w:rsidR="00B211C6" w:rsidRPr="007F27D8">
        <w:rPr>
          <w:iCs/>
          <w:color w:val="000000" w:themeColor="text1"/>
        </w:rPr>
        <w:t xml:space="preserve"> CSI reports. </w:t>
      </w:r>
      <w:r w:rsidR="00750E87" w:rsidRPr="007F27D8">
        <w:rPr>
          <w:iCs/>
          <w:color w:val="000000" w:themeColor="text1"/>
        </w:rPr>
        <w:t xml:space="preserve">The specified UE behaviour should be targeted to the AI/ML feature </w:t>
      </w:r>
      <w:r w:rsidR="00D42627" w:rsidRPr="007F27D8">
        <w:rPr>
          <w:iCs/>
          <w:color w:val="000000" w:themeColor="text1"/>
        </w:rPr>
        <w:t xml:space="preserve">supported by the combination of legacy CPU and AI/ML PU but not to the </w:t>
      </w:r>
      <w:r w:rsidR="00BE6899" w:rsidRPr="007F27D8">
        <w:rPr>
          <w:iCs/>
          <w:color w:val="000000" w:themeColor="text1"/>
        </w:rPr>
        <w:t xml:space="preserve">AI/ML feature supported by either </w:t>
      </w:r>
      <w:r w:rsidR="00BE6899" w:rsidRPr="007F27D8">
        <w:rPr>
          <w:iCs/>
          <w:color w:val="000000" w:themeColor="text1"/>
        </w:rPr>
        <w:lastRenderedPageBreak/>
        <w:t>legacy CPU or AI/ML PU.</w:t>
      </w:r>
      <w:r w:rsidR="00477BA6" w:rsidRPr="007F27D8">
        <w:rPr>
          <w:iCs/>
          <w:color w:val="000000" w:themeColor="text1"/>
        </w:rPr>
        <w:t xml:space="preserve"> Otherwise, </w:t>
      </w:r>
      <w:r w:rsidR="00DB0FEB" w:rsidRPr="007F27D8">
        <w:rPr>
          <w:iCs/>
          <w:color w:val="000000" w:themeColor="text1"/>
        </w:rPr>
        <w:t xml:space="preserve">the </w:t>
      </w:r>
      <w:r w:rsidR="00636240" w:rsidRPr="007F27D8">
        <w:rPr>
          <w:iCs/>
          <w:color w:val="000000" w:themeColor="text1"/>
        </w:rPr>
        <w:t>unintended consequence occurs that</w:t>
      </w:r>
      <w:r w:rsidR="00B22137" w:rsidRPr="007F27D8">
        <w:rPr>
          <w:iCs/>
          <w:color w:val="000000" w:themeColor="text1"/>
        </w:rPr>
        <w:t>, when</w:t>
      </w:r>
      <w:r w:rsidR="00636240" w:rsidRPr="007F27D8">
        <w:rPr>
          <w:iCs/>
          <w:color w:val="000000" w:themeColor="text1"/>
        </w:rPr>
        <w:t xml:space="preserve"> </w:t>
      </w:r>
      <w:r w:rsidR="00830F18" w:rsidRPr="007F27D8">
        <w:rPr>
          <w:iCs/>
          <w:color w:val="000000" w:themeColor="text1"/>
        </w:rPr>
        <w:t>an</w:t>
      </w:r>
      <w:r w:rsidR="00636240" w:rsidRPr="007F27D8">
        <w:rPr>
          <w:iCs/>
          <w:color w:val="000000" w:themeColor="text1"/>
        </w:rPr>
        <w:t xml:space="preserve"> CSI report</w:t>
      </w:r>
      <w:r w:rsidR="00830F18" w:rsidRPr="007F27D8">
        <w:rPr>
          <w:iCs/>
          <w:color w:val="000000" w:themeColor="text1"/>
        </w:rPr>
        <w:t xml:space="preserve"> of AI/ML feature supported by either legacy CPU or AI/ML PU is in</w:t>
      </w:r>
      <w:r w:rsidR="00F45E21" w:rsidRPr="007F27D8">
        <w:rPr>
          <w:iCs/>
          <w:color w:val="000000" w:themeColor="text1"/>
        </w:rPr>
        <w:t xml:space="preserve"> either M and M</w:t>
      </w:r>
      <w:r w:rsidR="00F45E21" w:rsidRPr="007F27D8">
        <w:rPr>
          <w:iCs/>
          <w:color w:val="000000" w:themeColor="text1"/>
          <w:vertAlign w:val="subscript"/>
        </w:rPr>
        <w:t>2</w:t>
      </w:r>
      <w:r w:rsidR="00F45E21" w:rsidRPr="007F27D8">
        <w:rPr>
          <w:iCs/>
          <w:color w:val="000000" w:themeColor="text1"/>
        </w:rPr>
        <w:t xml:space="preserve"> but not in any of </w:t>
      </w:r>
      <w:r w:rsidR="00F45E21" w:rsidRPr="009A0E22">
        <w:rPr>
          <w:i/>
          <w:iCs/>
          <w:color w:val="000000" w:themeColor="text1"/>
        </w:rPr>
        <w:t>M</w:t>
      </w:r>
      <w:r w:rsidR="00F45E21" w:rsidRPr="007F27D8">
        <w:rPr>
          <w:iCs/>
          <w:color w:val="000000" w:themeColor="text1"/>
        </w:rPr>
        <w:t xml:space="preserve"> and </w:t>
      </w:r>
      <w:r w:rsidR="00F45E21" w:rsidRPr="009A0E22">
        <w:rPr>
          <w:i/>
          <w:iCs/>
          <w:color w:val="000000" w:themeColor="text1"/>
        </w:rPr>
        <w:t>M</w:t>
      </w:r>
      <w:r w:rsidR="00F45E21" w:rsidRPr="007F27D8">
        <w:rPr>
          <w:iCs/>
          <w:color w:val="000000" w:themeColor="text1"/>
          <w:vertAlign w:val="subscript"/>
        </w:rPr>
        <w:t>2</w:t>
      </w:r>
      <w:r w:rsidR="00F45E21" w:rsidRPr="007F27D8">
        <w:rPr>
          <w:iCs/>
          <w:color w:val="000000" w:themeColor="text1"/>
        </w:rPr>
        <w:t>,</w:t>
      </w:r>
      <w:r w:rsidR="00830F18" w:rsidRPr="007F27D8">
        <w:rPr>
          <w:iCs/>
          <w:color w:val="000000" w:themeColor="text1"/>
        </w:rPr>
        <w:t xml:space="preserve"> </w:t>
      </w:r>
      <w:r w:rsidR="00027329" w:rsidRPr="007F27D8">
        <w:rPr>
          <w:iCs/>
          <w:color w:val="000000" w:themeColor="text1"/>
        </w:rPr>
        <w:t>the UE is</w:t>
      </w:r>
      <w:r w:rsidR="00636240" w:rsidRPr="007F27D8">
        <w:rPr>
          <w:iCs/>
          <w:color w:val="000000" w:themeColor="text1"/>
        </w:rPr>
        <w:t xml:space="preserve"> forced to release PU </w:t>
      </w:r>
      <w:r w:rsidR="00027329" w:rsidRPr="007F27D8">
        <w:rPr>
          <w:iCs/>
          <w:color w:val="000000" w:themeColor="text1"/>
        </w:rPr>
        <w:t xml:space="preserve">for the CSI report </w:t>
      </w:r>
      <w:r w:rsidR="00636240" w:rsidRPr="007F27D8">
        <w:rPr>
          <w:iCs/>
          <w:color w:val="000000" w:themeColor="text1"/>
        </w:rPr>
        <w:t>and thus not update</w:t>
      </w:r>
      <w:r w:rsidR="00CA5878" w:rsidRPr="007F27D8">
        <w:rPr>
          <w:iCs/>
          <w:color w:val="000000" w:themeColor="text1"/>
        </w:rPr>
        <w:t xml:space="preserve"> the CSI report</w:t>
      </w:r>
      <w:r w:rsidR="00CB16D5" w:rsidRPr="007F27D8">
        <w:rPr>
          <w:iCs/>
          <w:color w:val="000000" w:themeColor="text1"/>
        </w:rPr>
        <w:t>.</w:t>
      </w:r>
    </w:p>
    <w:p w14:paraId="5FC68FCF" w14:textId="664978DB" w:rsidR="000A2A18" w:rsidRPr="007F27D8" w:rsidRDefault="00CC0E03" w:rsidP="007F27D8">
      <w:pPr>
        <w:pStyle w:val="affb"/>
        <w:numPr>
          <w:ilvl w:val="0"/>
          <w:numId w:val="14"/>
        </w:numPr>
        <w:spacing w:before="240"/>
        <w:ind w:firstLineChars="0"/>
        <w:rPr>
          <w:b/>
          <w:i/>
          <w:iCs/>
          <w:color w:val="000000" w:themeColor="text1"/>
        </w:rPr>
      </w:pPr>
      <w:r w:rsidRPr="007F27D8">
        <w:rPr>
          <w:b/>
          <w:i/>
          <w:iCs/>
          <w:color w:val="000000" w:themeColor="text1"/>
        </w:rPr>
        <w:t>S</w:t>
      </w:r>
      <w:r w:rsidR="000A2A18" w:rsidRPr="007F27D8">
        <w:rPr>
          <w:b/>
          <w:i/>
          <w:iCs/>
          <w:color w:val="000000" w:themeColor="text1"/>
        </w:rPr>
        <w:t xml:space="preserve">ummary of change: </w:t>
      </w:r>
      <w:r w:rsidR="006F6A9B" w:rsidRPr="007F27D8">
        <w:rPr>
          <w:iCs/>
          <w:color w:val="000000" w:themeColor="text1"/>
        </w:rPr>
        <w:t>Add “</w:t>
      </w:r>
      <w:r w:rsidR="006F6A9B" w:rsidRPr="007F27D8">
        <w:rPr>
          <w:rFonts w:eastAsiaTheme="minorEastAsia" w:hint="eastAsia"/>
          <w:color w:val="000000" w:themeColor="text1"/>
          <w:szCs w:val="24"/>
        </w:rPr>
        <w:t xml:space="preserve">and both </w:t>
      </w:r>
      <w:r w:rsidR="006F6A9B" w:rsidRPr="007F27D8">
        <w:rPr>
          <w:rFonts w:eastAsiaTheme="minorEastAsia" w:hint="eastAsia"/>
          <w:bCs/>
          <w:color w:val="000000" w:themeColor="text1"/>
          <w:szCs w:val="24"/>
        </w:rPr>
        <w:t>reported</w:t>
      </w:r>
      <w:r w:rsidR="006F6A9B" w:rsidRPr="007F27D8">
        <w:rPr>
          <w:rFonts w:eastAsiaTheme="minorEastAsia" w:hint="eastAsia"/>
          <w:color w:val="000000" w:themeColor="text1"/>
          <w:szCs w:val="24"/>
        </w:rPr>
        <w:t xml:space="preserve"> </w:t>
      </w:r>
      <m:oMath>
        <m:sSub>
          <m:sSubPr>
            <m:ctrlPr>
              <w:rPr>
                <w:rFonts w:ascii="Cambria Math" w:eastAsia="SimSun" w:hAnsi="Cambria Math"/>
                <w:color w:val="000000" w:themeColor="text1"/>
                <w:szCs w:val="24"/>
                <w:lang w:val="x-none" w:eastAsia="en-US"/>
              </w:rPr>
            </m:ctrlPr>
          </m:sSubPr>
          <m:e>
            <m:r>
              <m:rPr>
                <m:sty m:val="p"/>
              </m:rPr>
              <w:rPr>
                <w:rFonts w:ascii="Cambria Math" w:eastAsia="SimSun" w:hAnsi="Cambria Math"/>
                <w:color w:val="000000" w:themeColor="text1"/>
                <w:szCs w:val="24"/>
                <w:lang w:val="x-none" w:eastAsia="en-US"/>
              </w:rPr>
              <m:t>O</m:t>
            </m:r>
          </m:e>
          <m:sub>
            <m:r>
              <m:rPr>
                <m:sty m:val="p"/>
              </m:rPr>
              <w:rPr>
                <w:rFonts w:ascii="Cambria Math" w:eastAsia="SimSun" w:hAnsi="Cambria Math"/>
                <w:color w:val="000000" w:themeColor="text1"/>
                <w:szCs w:val="24"/>
                <w:lang w:val="x-none" w:eastAsia="en-US"/>
              </w:rPr>
              <m:t>CPU,1</m:t>
            </m:r>
          </m:sub>
        </m:sSub>
      </m:oMath>
      <w:r w:rsidR="006F6A9B" w:rsidRPr="007F27D8">
        <w:rPr>
          <w:rFonts w:eastAsia="SimSun"/>
          <w:color w:val="000000" w:themeColor="text1"/>
          <w:szCs w:val="24"/>
          <w:lang w:eastAsia="en-US"/>
        </w:rPr>
        <w:t xml:space="preserve"> and </w:t>
      </w:r>
      <m:oMath>
        <m:sSub>
          <m:sSubPr>
            <m:ctrlPr>
              <w:rPr>
                <w:rFonts w:ascii="Cambria Math" w:eastAsia="SimSun" w:hAnsi="Cambria Math"/>
                <w:color w:val="000000" w:themeColor="text1"/>
                <w:szCs w:val="24"/>
                <w:lang w:eastAsia="en-US"/>
              </w:rPr>
            </m:ctrlPr>
          </m:sSubPr>
          <m:e>
            <m:r>
              <m:rPr>
                <m:sty m:val="p"/>
              </m:rPr>
              <w:rPr>
                <w:rFonts w:ascii="Cambria Math" w:eastAsia="SimSun" w:hAnsi="Cambria Math"/>
                <w:color w:val="000000" w:themeColor="text1"/>
                <w:szCs w:val="24"/>
                <w:lang w:eastAsia="en-US"/>
              </w:rPr>
              <m:t>O</m:t>
            </m:r>
          </m:e>
          <m:sub>
            <m:r>
              <m:rPr>
                <m:sty m:val="p"/>
              </m:rPr>
              <w:rPr>
                <w:rFonts w:ascii="Cambria Math" w:eastAsia="SimSun" w:hAnsi="Cambria Math"/>
                <w:color w:val="000000" w:themeColor="text1"/>
                <w:szCs w:val="24"/>
                <w:lang w:eastAsia="en-US"/>
              </w:rPr>
              <m:t>CPU,2</m:t>
            </m:r>
          </m:sub>
        </m:sSub>
        <m:r>
          <m:rPr>
            <m:sty m:val="p"/>
          </m:rPr>
          <w:rPr>
            <w:rFonts w:ascii="Cambria Math" w:eastAsia="SimSun" w:hAnsi="Cambria Math"/>
            <w:color w:val="000000" w:themeColor="text1"/>
            <w:szCs w:val="24"/>
            <w:lang w:eastAsia="en-US"/>
          </w:rPr>
          <m:t xml:space="preserve"> </m:t>
        </m:r>
      </m:oMath>
      <w:r w:rsidR="006F6A9B" w:rsidRPr="007F27D8">
        <w:rPr>
          <w:rFonts w:eastAsiaTheme="minorEastAsia" w:hint="eastAsia"/>
          <w:color w:val="000000" w:themeColor="text1"/>
          <w:szCs w:val="24"/>
        </w:rPr>
        <w:t>are nonzero</w:t>
      </w:r>
      <w:r w:rsidR="006F6A9B" w:rsidRPr="007F27D8">
        <w:rPr>
          <w:iCs/>
          <w:color w:val="000000" w:themeColor="text1"/>
        </w:rPr>
        <w:t>”</w:t>
      </w:r>
      <w:r w:rsidR="00E2687C" w:rsidRPr="007F27D8">
        <w:rPr>
          <w:iCs/>
          <w:color w:val="000000" w:themeColor="text1"/>
        </w:rPr>
        <w:t xml:space="preserve"> to clarify that</w:t>
      </w:r>
      <w:r w:rsidR="00CB16D5" w:rsidRPr="007F27D8">
        <w:rPr>
          <w:iCs/>
          <w:color w:val="000000" w:themeColor="text1"/>
        </w:rPr>
        <w:t>,</w:t>
      </w:r>
      <w:r w:rsidR="00E2687C" w:rsidRPr="007F27D8">
        <w:rPr>
          <w:iCs/>
          <w:color w:val="000000" w:themeColor="text1"/>
        </w:rPr>
        <w:t xml:space="preserve"> </w:t>
      </w:r>
      <w:r w:rsidR="00CB16D5" w:rsidRPr="007F27D8">
        <w:rPr>
          <w:rFonts w:hint="eastAsia"/>
          <w:szCs w:val="24"/>
        </w:rPr>
        <w:t xml:space="preserve">for a </w:t>
      </w:r>
      <w:r w:rsidR="00CB16D5" w:rsidRPr="007F27D8">
        <w:rPr>
          <w:rFonts w:hint="eastAsia"/>
          <w:color w:val="000000" w:themeColor="text1"/>
          <w:szCs w:val="24"/>
        </w:rPr>
        <w:t xml:space="preserve">CSI report </w:t>
      </w:r>
      <w:r w:rsidR="00CB16D5" w:rsidRPr="007F27D8">
        <w:rPr>
          <w:rFonts w:eastAsiaTheme="minorEastAsia" w:hint="eastAsia"/>
          <w:color w:val="000000" w:themeColor="text1"/>
          <w:szCs w:val="24"/>
        </w:rPr>
        <w:t xml:space="preserve">whose </w:t>
      </w:r>
      <w:r w:rsidR="00CB16D5" w:rsidRPr="007F27D8">
        <w:rPr>
          <w:rFonts w:eastAsiaTheme="minorEastAsia"/>
          <w:color w:val="000000" w:themeColor="text1"/>
          <w:szCs w:val="24"/>
        </w:rPr>
        <w:t>required</w:t>
      </w:r>
      <w:r w:rsidR="00CB16D5" w:rsidRPr="007F27D8">
        <w:rPr>
          <w:rFonts w:eastAsiaTheme="minorEastAsia" w:hint="eastAsia"/>
          <w:color w:val="000000" w:themeColor="text1"/>
          <w:szCs w:val="24"/>
        </w:rPr>
        <w:t xml:space="preserve"> </w:t>
      </w:r>
      <m:oMath>
        <m:sSub>
          <m:sSubPr>
            <m:ctrlPr>
              <w:rPr>
                <w:rFonts w:ascii="Cambria Math" w:eastAsia="SimSun" w:hAnsi="Cambria Math"/>
                <w:i/>
                <w:color w:val="000000" w:themeColor="text1"/>
                <w:szCs w:val="24"/>
                <w:lang w:val="x-none" w:eastAsia="en-US"/>
              </w:rPr>
            </m:ctrlPr>
          </m:sSubPr>
          <m:e>
            <m:r>
              <w:rPr>
                <w:rFonts w:ascii="Cambria Math" w:eastAsia="SimSun" w:hAnsi="Cambria Math"/>
                <w:color w:val="000000" w:themeColor="text1"/>
                <w:szCs w:val="24"/>
                <w:lang w:val="x-none" w:eastAsia="en-US"/>
              </w:rPr>
              <m:t>O</m:t>
            </m:r>
          </m:e>
          <m:sub>
            <m:r>
              <w:rPr>
                <w:rFonts w:ascii="Cambria Math" w:eastAsia="SimSun" w:hAnsi="Cambria Math"/>
                <w:color w:val="000000" w:themeColor="text1"/>
                <w:szCs w:val="24"/>
                <w:lang w:val="x-none" w:eastAsia="en-US"/>
              </w:rPr>
              <m:t>CPU,1</m:t>
            </m:r>
          </m:sub>
        </m:sSub>
      </m:oMath>
      <w:r w:rsidR="00CB16D5" w:rsidRPr="007F27D8">
        <w:rPr>
          <w:rFonts w:eastAsia="SimSun"/>
          <w:color w:val="000000" w:themeColor="text1"/>
          <w:szCs w:val="24"/>
          <w:lang w:eastAsia="en-US"/>
        </w:rPr>
        <w:t xml:space="preserve"> and </w:t>
      </w:r>
      <m:oMath>
        <m:sSub>
          <m:sSubPr>
            <m:ctrlPr>
              <w:rPr>
                <w:rFonts w:ascii="Cambria Math" w:eastAsia="SimSun" w:hAnsi="Cambria Math"/>
                <w:i/>
                <w:color w:val="000000" w:themeColor="text1"/>
                <w:szCs w:val="24"/>
                <w:lang w:eastAsia="en-US"/>
              </w:rPr>
            </m:ctrlPr>
          </m:sSubPr>
          <m:e>
            <m:r>
              <w:rPr>
                <w:rFonts w:ascii="Cambria Math" w:eastAsia="SimSun" w:hAnsi="Cambria Math"/>
                <w:color w:val="000000" w:themeColor="text1"/>
                <w:szCs w:val="24"/>
                <w:lang w:eastAsia="en-US"/>
              </w:rPr>
              <m:t>O</m:t>
            </m:r>
          </m:e>
          <m:sub>
            <m:r>
              <w:rPr>
                <w:rFonts w:ascii="Cambria Math" w:eastAsia="SimSun" w:hAnsi="Cambria Math"/>
                <w:color w:val="000000" w:themeColor="text1"/>
                <w:szCs w:val="24"/>
                <w:lang w:eastAsia="en-US"/>
              </w:rPr>
              <m:t>CPU,2</m:t>
            </m:r>
          </m:sub>
        </m:sSub>
        <m:r>
          <w:rPr>
            <w:rFonts w:ascii="Cambria Math" w:eastAsia="SimSun" w:hAnsi="Cambria Math"/>
            <w:color w:val="000000" w:themeColor="text1"/>
            <w:szCs w:val="24"/>
            <w:lang w:eastAsia="en-US"/>
          </w:rPr>
          <m:t xml:space="preserve"> </m:t>
        </m:r>
      </m:oMath>
      <w:r w:rsidR="00CB16D5" w:rsidRPr="007F27D8">
        <w:rPr>
          <w:rFonts w:eastAsiaTheme="minorEastAsia" w:hint="eastAsia"/>
          <w:color w:val="000000" w:themeColor="text1"/>
          <w:szCs w:val="24"/>
        </w:rPr>
        <w:t xml:space="preserve">are both nonzero, if any of the unoccupied PU cannot satisfy the corresponding required PU by the CSI report, the values for </w:t>
      </w:r>
      <m:oMath>
        <m:sSub>
          <m:sSubPr>
            <m:ctrlPr>
              <w:rPr>
                <w:rFonts w:ascii="Cambria Math" w:eastAsia="SimSun" w:hAnsi="Cambria Math"/>
                <w:i/>
                <w:color w:val="000000" w:themeColor="text1"/>
                <w:szCs w:val="24"/>
                <w:lang w:val="x-none" w:eastAsia="en-US"/>
              </w:rPr>
            </m:ctrlPr>
          </m:sSubPr>
          <m:e>
            <m:r>
              <w:rPr>
                <w:rFonts w:ascii="Cambria Math" w:eastAsia="SimSun" w:hAnsi="Cambria Math"/>
                <w:color w:val="000000" w:themeColor="text1"/>
                <w:szCs w:val="24"/>
                <w:lang w:val="x-none" w:eastAsia="en-US"/>
              </w:rPr>
              <m:t>O</m:t>
            </m:r>
          </m:e>
          <m:sub>
            <m:r>
              <w:rPr>
                <w:rFonts w:ascii="Cambria Math" w:eastAsia="SimSun" w:hAnsi="Cambria Math"/>
                <w:color w:val="000000" w:themeColor="text1"/>
                <w:szCs w:val="24"/>
                <w:lang w:val="x-none" w:eastAsia="en-US"/>
              </w:rPr>
              <m:t>CPU,1</m:t>
            </m:r>
          </m:sub>
        </m:sSub>
      </m:oMath>
      <w:r w:rsidR="00CB16D5" w:rsidRPr="007F27D8">
        <w:rPr>
          <w:rFonts w:eastAsia="SimSun"/>
          <w:color w:val="000000" w:themeColor="text1"/>
          <w:szCs w:val="24"/>
          <w:lang w:eastAsia="en-US"/>
        </w:rPr>
        <w:t xml:space="preserve"> and </w:t>
      </w:r>
      <m:oMath>
        <m:sSub>
          <m:sSubPr>
            <m:ctrlPr>
              <w:rPr>
                <w:rFonts w:ascii="Cambria Math" w:eastAsia="SimSun" w:hAnsi="Cambria Math"/>
                <w:i/>
                <w:color w:val="000000" w:themeColor="text1"/>
                <w:szCs w:val="24"/>
                <w:lang w:eastAsia="en-US"/>
              </w:rPr>
            </m:ctrlPr>
          </m:sSubPr>
          <m:e>
            <m:r>
              <w:rPr>
                <w:rFonts w:ascii="Cambria Math" w:eastAsia="SimSun" w:hAnsi="Cambria Math"/>
                <w:color w:val="000000" w:themeColor="text1"/>
                <w:szCs w:val="24"/>
                <w:lang w:eastAsia="en-US"/>
              </w:rPr>
              <m:t>O</m:t>
            </m:r>
          </m:e>
          <m:sub>
            <m:r>
              <w:rPr>
                <w:rFonts w:ascii="Cambria Math" w:eastAsia="SimSun" w:hAnsi="Cambria Math"/>
                <w:color w:val="000000" w:themeColor="text1"/>
                <w:szCs w:val="24"/>
                <w:lang w:eastAsia="en-US"/>
              </w:rPr>
              <m:t>CPU,2</m:t>
            </m:r>
          </m:sub>
        </m:sSub>
        <m:r>
          <w:rPr>
            <w:rFonts w:ascii="Cambria Math" w:eastAsia="SimSun" w:hAnsi="Cambria Math"/>
            <w:color w:val="000000" w:themeColor="text1"/>
            <w:szCs w:val="24"/>
            <w:lang w:eastAsia="en-US"/>
          </w:rPr>
          <m:t xml:space="preserve"> </m:t>
        </m:r>
      </m:oMath>
      <w:r w:rsidR="00CB16D5" w:rsidRPr="007F27D8">
        <w:rPr>
          <w:rFonts w:eastAsiaTheme="minorEastAsia" w:hint="eastAsia"/>
          <w:color w:val="000000" w:themeColor="text1"/>
          <w:szCs w:val="24"/>
        </w:rPr>
        <w:t>of the CSI report are considered to be 0</w:t>
      </w:r>
    </w:p>
    <w:p w14:paraId="5F87F481" w14:textId="33438561" w:rsidR="000A2A18" w:rsidRPr="007F27D8" w:rsidRDefault="00CC0E03" w:rsidP="007F27D8">
      <w:pPr>
        <w:pStyle w:val="affb"/>
        <w:numPr>
          <w:ilvl w:val="0"/>
          <w:numId w:val="14"/>
        </w:numPr>
        <w:spacing w:before="240"/>
        <w:ind w:firstLineChars="0"/>
        <w:rPr>
          <w:b/>
          <w:bCs/>
          <w:color w:val="000000" w:themeColor="text1"/>
        </w:rPr>
      </w:pPr>
      <w:r w:rsidRPr="007F27D8">
        <w:rPr>
          <w:b/>
          <w:i/>
          <w:iCs/>
          <w:color w:val="000000" w:themeColor="text1"/>
        </w:rPr>
        <w:t>C</w:t>
      </w:r>
      <w:r w:rsidR="000A2A18" w:rsidRPr="007F27D8">
        <w:rPr>
          <w:b/>
          <w:i/>
          <w:iCs/>
          <w:color w:val="000000" w:themeColor="text1"/>
        </w:rPr>
        <w:t>onsequences if not approved:</w:t>
      </w:r>
      <w:r w:rsidR="00750894" w:rsidRPr="007F27D8">
        <w:rPr>
          <w:iCs/>
          <w:color w:val="000000" w:themeColor="text1"/>
        </w:rPr>
        <w:t xml:space="preserve"> </w:t>
      </w:r>
      <w:r w:rsidR="00457441">
        <w:rPr>
          <w:iCs/>
          <w:color w:val="000000" w:themeColor="text1"/>
        </w:rPr>
        <w:t>W</w:t>
      </w:r>
      <w:r w:rsidR="006113B2" w:rsidRPr="007F27D8">
        <w:rPr>
          <w:iCs/>
          <w:color w:val="000000" w:themeColor="text1"/>
        </w:rPr>
        <w:t xml:space="preserve">hen </w:t>
      </w:r>
      <w:r w:rsidR="00750894" w:rsidRPr="007F27D8">
        <w:rPr>
          <w:iCs/>
          <w:color w:val="000000" w:themeColor="text1"/>
        </w:rPr>
        <w:t>an CSI report of AI/ML feature supported by either legacy CPU or AI/ML PU</w:t>
      </w:r>
      <w:r w:rsidR="00C43818" w:rsidRPr="007F27D8">
        <w:rPr>
          <w:iCs/>
          <w:color w:val="000000" w:themeColor="text1"/>
        </w:rPr>
        <w:t xml:space="preserve"> </w:t>
      </w:r>
      <w:r w:rsidR="00750894" w:rsidRPr="007F27D8">
        <w:rPr>
          <w:iCs/>
          <w:color w:val="000000" w:themeColor="text1"/>
        </w:rPr>
        <w:t>is in either M and M</w:t>
      </w:r>
      <w:r w:rsidR="00750894" w:rsidRPr="007F27D8">
        <w:rPr>
          <w:iCs/>
          <w:color w:val="000000" w:themeColor="text1"/>
          <w:vertAlign w:val="subscript"/>
        </w:rPr>
        <w:t>2</w:t>
      </w:r>
      <w:r w:rsidR="00750894" w:rsidRPr="007F27D8">
        <w:rPr>
          <w:iCs/>
          <w:color w:val="000000" w:themeColor="text1"/>
        </w:rPr>
        <w:t xml:space="preserve"> but not in any of M and M</w:t>
      </w:r>
      <w:r w:rsidR="00750894" w:rsidRPr="007F27D8">
        <w:rPr>
          <w:iCs/>
          <w:color w:val="000000" w:themeColor="text1"/>
          <w:vertAlign w:val="subscript"/>
        </w:rPr>
        <w:t>2</w:t>
      </w:r>
      <w:r w:rsidR="00750894" w:rsidRPr="007F27D8">
        <w:rPr>
          <w:iCs/>
          <w:color w:val="000000" w:themeColor="text1"/>
        </w:rPr>
        <w:t xml:space="preserve">, </w:t>
      </w:r>
      <w:r w:rsidR="00C43818" w:rsidRPr="007F27D8">
        <w:rPr>
          <w:iCs/>
          <w:color w:val="000000" w:themeColor="text1"/>
        </w:rPr>
        <w:t xml:space="preserve">UE </w:t>
      </w:r>
      <w:r w:rsidR="006113B2" w:rsidRPr="007F27D8">
        <w:rPr>
          <w:iCs/>
          <w:color w:val="000000" w:themeColor="text1"/>
        </w:rPr>
        <w:t>is</w:t>
      </w:r>
      <w:r w:rsidR="00750894" w:rsidRPr="007F27D8">
        <w:rPr>
          <w:iCs/>
          <w:color w:val="000000" w:themeColor="text1"/>
        </w:rPr>
        <w:t xml:space="preserve"> forced to release PU </w:t>
      </w:r>
      <w:r w:rsidR="00C43818" w:rsidRPr="007F27D8">
        <w:rPr>
          <w:iCs/>
          <w:color w:val="000000" w:themeColor="text1"/>
        </w:rPr>
        <w:t xml:space="preserve">for the CSI report </w:t>
      </w:r>
      <w:r w:rsidR="00750894" w:rsidRPr="007F27D8">
        <w:rPr>
          <w:iCs/>
          <w:color w:val="000000" w:themeColor="text1"/>
        </w:rPr>
        <w:t>and thus not update</w:t>
      </w:r>
      <w:r w:rsidR="00C43818" w:rsidRPr="007F27D8">
        <w:rPr>
          <w:iCs/>
          <w:color w:val="000000" w:themeColor="text1"/>
        </w:rPr>
        <w:t xml:space="preserve"> the CSI report</w:t>
      </w:r>
      <w:r w:rsidR="006113B2" w:rsidRPr="007F27D8">
        <w:rPr>
          <w:iCs/>
          <w:color w:val="000000" w:themeColor="text1"/>
        </w:rPr>
        <w:t>.</w:t>
      </w:r>
    </w:p>
    <w:p w14:paraId="6223008B" w14:textId="77777777" w:rsidR="000A2A18" w:rsidRPr="008A33B5" w:rsidRDefault="000A2A18" w:rsidP="00806B43">
      <w:pPr>
        <w:spacing w:before="240"/>
        <w:rPr>
          <w:color w:val="000000" w:themeColor="text1"/>
        </w:rPr>
      </w:pPr>
    </w:p>
    <w:tbl>
      <w:tblPr>
        <w:tblStyle w:val="aff"/>
        <w:tblW w:w="0" w:type="auto"/>
        <w:tblLook w:val="04A0" w:firstRow="1" w:lastRow="0" w:firstColumn="1" w:lastColumn="0" w:noHBand="0" w:noVBand="1"/>
      </w:tblPr>
      <w:tblGrid>
        <w:gridCol w:w="9954"/>
      </w:tblGrid>
      <w:tr w:rsidR="008C0AA8" w14:paraId="5D778A79" w14:textId="77777777" w:rsidTr="00242524">
        <w:tc>
          <w:tcPr>
            <w:tcW w:w="9954" w:type="dxa"/>
          </w:tcPr>
          <w:p w14:paraId="2FE9D8B0" w14:textId="3B2AA3EB" w:rsidR="008C0AA8" w:rsidRPr="00F96BB5" w:rsidRDefault="008C0AA8" w:rsidP="00F96BB5">
            <w:pPr>
              <w:snapToGrid/>
              <w:spacing w:after="180" w:afterAutospacing="0"/>
              <w:jc w:val="center"/>
              <w:rPr>
                <w:rFonts w:eastAsiaTheme="minorEastAsia"/>
                <w:b/>
                <w:sz w:val="20"/>
                <w:highlight w:val="yellow"/>
              </w:rPr>
            </w:pPr>
            <w:r w:rsidRPr="00F96BB5">
              <w:rPr>
                <w:rFonts w:hint="eastAsia"/>
                <w:b/>
                <w:color w:val="000000" w:themeColor="text1"/>
              </w:rPr>
              <w:t>TP#</w:t>
            </w:r>
            <w:r w:rsidR="00485F1B">
              <w:rPr>
                <w:b/>
                <w:color w:val="000000" w:themeColor="text1"/>
              </w:rPr>
              <w:t>3</w:t>
            </w:r>
          </w:p>
          <w:p w14:paraId="392AA0C5" w14:textId="77777777" w:rsidR="008C0AA8" w:rsidRDefault="008C0AA8" w:rsidP="009D5BCD">
            <w:r w:rsidRPr="006838BA">
              <w:rPr>
                <w:rFonts w:eastAsia="SimSun"/>
                <w:color w:val="000000"/>
                <w:sz w:val="20"/>
                <w:lang w:val="en-US" w:eastAsia="en-US"/>
              </w:rPr>
              <w:t>5.2.1.6</w:t>
            </w:r>
            <w:r w:rsidRPr="006838BA">
              <w:rPr>
                <w:rFonts w:eastAsia="SimSun"/>
                <w:color w:val="000000"/>
                <w:sz w:val="20"/>
                <w:lang w:val="en-US" w:eastAsia="en-US"/>
              </w:rPr>
              <w:tab/>
              <w:t>CSI processing criteria</w:t>
            </w:r>
          </w:p>
          <w:p w14:paraId="33666E53" w14:textId="77777777" w:rsidR="008C0AA8" w:rsidRPr="00CC0592" w:rsidRDefault="008C0AA8" w:rsidP="009D5BCD">
            <w:pPr>
              <w:jc w:val="center"/>
              <w:rPr>
                <w:rFonts w:eastAsia="SimSun"/>
                <w:sz w:val="20"/>
                <w:lang w:eastAsia="en-US"/>
              </w:rPr>
            </w:pPr>
            <w:r w:rsidRPr="00F96BB5">
              <w:rPr>
                <w:rFonts w:eastAsia="SimSun" w:hint="eastAsia"/>
                <w:color w:val="FF0000"/>
                <w:sz w:val="20"/>
                <w:lang w:eastAsia="en-US"/>
              </w:rPr>
              <w:t>&lt;un</w:t>
            </w:r>
            <w:r w:rsidRPr="00F96BB5">
              <w:rPr>
                <w:rFonts w:eastAsiaTheme="minorEastAsia" w:hint="eastAsia"/>
                <w:color w:val="FF0000"/>
                <w:sz w:val="20"/>
              </w:rPr>
              <w:t>changed parts are omitted</w:t>
            </w:r>
            <w:r w:rsidRPr="00F96BB5">
              <w:rPr>
                <w:rFonts w:eastAsia="SimSun" w:hint="eastAsia"/>
                <w:color w:val="FF0000"/>
                <w:sz w:val="20"/>
                <w:lang w:eastAsia="en-US"/>
              </w:rPr>
              <w:t>&gt;</w:t>
            </w:r>
          </w:p>
          <w:p w14:paraId="7BA327F0" w14:textId="2E223C79" w:rsidR="008C0AA8" w:rsidRPr="00953563" w:rsidRDefault="008C0AA8" w:rsidP="009D5BCD">
            <w:pPr>
              <w:snapToGrid/>
              <w:spacing w:after="180" w:afterAutospacing="0"/>
              <w:jc w:val="left"/>
              <w:rPr>
                <w:rFonts w:eastAsia="SimSun"/>
                <w:sz w:val="20"/>
                <w:lang w:eastAsia="en-US"/>
              </w:rPr>
            </w:pPr>
            <w:r w:rsidRPr="009D0DA9">
              <w:rPr>
                <w:rFonts w:eastAsia="SimSun"/>
                <w:sz w:val="20"/>
                <w:lang w:eastAsia="en-US"/>
              </w:rPr>
              <w:t xml:space="preserve">For CSI reports </w:t>
            </w:r>
            <w:r w:rsidRPr="009D0DA9">
              <w:rPr>
                <w:rFonts w:eastAsia="SimSun"/>
                <w:color w:val="000000"/>
                <w:sz w:val="20"/>
                <w:lang w:val="en-US" w:eastAsia="en-US"/>
              </w:rPr>
              <w:t xml:space="preserve">with </w:t>
            </w:r>
            <w:proofErr w:type="spellStart"/>
            <w:r w:rsidRPr="009D0DA9">
              <w:rPr>
                <w:rFonts w:eastAsia="SimSun"/>
                <w:i/>
                <w:iCs/>
                <w:color w:val="000000"/>
                <w:sz w:val="20"/>
                <w:lang w:val="en-US" w:eastAsia="en-US"/>
              </w:rPr>
              <w:t>reportQuantity</w:t>
            </w:r>
            <w:proofErr w:type="spellEnd"/>
            <w:r w:rsidRPr="009D0DA9">
              <w:rPr>
                <w:rFonts w:eastAsia="SimSun"/>
                <w:i/>
                <w:iCs/>
                <w:color w:val="000000"/>
                <w:sz w:val="20"/>
                <w:lang w:val="en-US" w:eastAsia="en-US"/>
              </w:rPr>
              <w:t xml:space="preserve"> </w:t>
            </w:r>
            <w:r w:rsidRPr="009D0DA9">
              <w:rPr>
                <w:rFonts w:eastAsia="SimSun"/>
                <w:iCs/>
                <w:color w:val="000000"/>
                <w:sz w:val="20"/>
                <w:lang w:val="en-US" w:eastAsia="en-US"/>
              </w:rPr>
              <w:t xml:space="preserve">set to </w:t>
            </w:r>
            <w:r w:rsidRPr="009D0DA9">
              <w:rPr>
                <w:rFonts w:eastAsia="SimSun"/>
                <w:sz w:val="20"/>
                <w:lang w:eastAsia="en-US"/>
              </w:rPr>
              <w:t xml:space="preserve">'p-cri-r19', 'p-cri-RSRP-r19', 'p-ssb-index-r19', or 'p-ssb-index-RSRP-r19', and CSI reports </w:t>
            </w:r>
            <w:r w:rsidRPr="009D0DA9">
              <w:rPr>
                <w:rFonts w:eastAsia="SimSun"/>
                <w:color w:val="000000"/>
                <w:sz w:val="20"/>
                <w:lang w:val="en-US" w:eastAsia="en-US"/>
              </w:rPr>
              <w:t xml:space="preserve">configured with </w:t>
            </w:r>
            <w:r w:rsidRPr="009D0DA9">
              <w:rPr>
                <w:rFonts w:eastAsia="ＭＳ 明朝"/>
                <w:color w:val="000000"/>
                <w:sz w:val="20"/>
                <w:lang w:eastAsia="en-US"/>
              </w:rPr>
              <w:t xml:space="preserve">the higher layer parameter </w:t>
            </w:r>
            <w:r w:rsidRPr="009D0DA9">
              <w:rPr>
                <w:rFonts w:eastAsia="ＭＳ 明朝"/>
                <w:i/>
                <w:iCs/>
                <w:color w:val="000000"/>
                <w:sz w:val="20"/>
                <w:lang w:eastAsia="en-US"/>
              </w:rPr>
              <w:t>[</w:t>
            </w:r>
            <w:r w:rsidRPr="009D0DA9">
              <w:rPr>
                <w:rFonts w:eastAsia="SimSun"/>
                <w:i/>
                <w:iCs/>
                <w:color w:val="000000"/>
                <w:sz w:val="20"/>
                <w:lang w:eastAsia="zh-CN"/>
              </w:rPr>
              <w:t>RRC_name-r19]</w:t>
            </w:r>
            <w:r w:rsidRPr="009D0DA9" w:rsidDel="000A1DB0">
              <w:rPr>
                <w:rFonts w:eastAsia="SimSun"/>
                <w:sz w:val="20"/>
                <w:lang w:eastAsia="en-US"/>
              </w:rPr>
              <w:t xml:space="preserve"> </w:t>
            </w:r>
            <w:r w:rsidRPr="00806B43">
              <w:rPr>
                <w:rFonts w:eastAsia="SimSun"/>
                <w:sz w:val="20"/>
                <w:lang w:eastAsia="en-US"/>
              </w:rPr>
              <w:t xml:space="preserve">if a CSI report is not considered within any of </w:t>
            </w:r>
            <m:oMath>
              <m:r>
                <w:rPr>
                  <w:rFonts w:ascii="Cambria Math" w:eastAsia="SimSun" w:hAnsi="Cambria Math"/>
                  <w:sz w:val="18"/>
                  <w:szCs w:val="18"/>
                  <w:lang w:eastAsia="en-US"/>
                </w:rPr>
                <m:t>M</m:t>
              </m:r>
            </m:oMath>
            <w:r w:rsidRPr="00806B43">
              <w:rPr>
                <w:rFonts w:eastAsia="SimSun"/>
                <w:sz w:val="20"/>
                <w:lang w:eastAsia="en-US"/>
              </w:rPr>
              <w:t xml:space="preserve"> and </w:t>
            </w:r>
            <m:oMath>
              <m:sSub>
                <m:sSubPr>
                  <m:ctrlPr>
                    <w:rPr>
                      <w:rFonts w:ascii="Cambria Math" w:eastAsia="SimSun" w:hAnsi="Cambria Math"/>
                      <w:i/>
                      <w:sz w:val="18"/>
                      <w:szCs w:val="18"/>
                      <w:lang w:eastAsia="en-US"/>
                    </w:rPr>
                  </m:ctrlPr>
                </m:sSubPr>
                <m:e>
                  <m:r>
                    <w:rPr>
                      <w:rFonts w:ascii="Cambria Math" w:eastAsia="SimSun" w:hAnsi="Cambria Math"/>
                      <w:sz w:val="18"/>
                      <w:szCs w:val="18"/>
                      <w:lang w:eastAsia="en-US"/>
                    </w:rPr>
                    <m:t>M</m:t>
                  </m:r>
                </m:e>
                <m:sub>
                  <m:r>
                    <w:rPr>
                      <w:rFonts w:ascii="Cambria Math" w:eastAsia="SimSun" w:hAnsi="Cambria Math"/>
                      <w:sz w:val="18"/>
                      <w:szCs w:val="18"/>
                      <w:lang w:eastAsia="en-US"/>
                    </w:rPr>
                    <m:t>2</m:t>
                  </m:r>
                </m:sub>
              </m:sSub>
            </m:oMath>
            <w:r w:rsidR="006D3318">
              <w:rPr>
                <w:rFonts w:eastAsiaTheme="minorEastAsia" w:hint="eastAsia"/>
                <w:sz w:val="18"/>
                <w:szCs w:val="18"/>
              </w:rPr>
              <w:t xml:space="preserve"> </w:t>
            </w:r>
            <w:r w:rsidR="006D3318" w:rsidRPr="00EB3F4F">
              <w:rPr>
                <w:rFonts w:eastAsiaTheme="minorEastAsia" w:hint="eastAsia"/>
                <w:color w:val="C00000"/>
                <w:sz w:val="18"/>
                <w:szCs w:val="18"/>
                <w:u w:val="single"/>
              </w:rPr>
              <w:t>and</w:t>
            </w:r>
            <w:r w:rsidR="006D3318" w:rsidRPr="00EB3F4F">
              <w:rPr>
                <w:rFonts w:eastAsiaTheme="minorEastAsia" w:hint="eastAsia"/>
                <w:color w:val="C00000"/>
                <w:sz w:val="20"/>
                <w:u w:val="single"/>
              </w:rPr>
              <w:t xml:space="preserve"> both </w:t>
            </w:r>
            <w:r w:rsidR="006D3318" w:rsidRPr="00EB3F4F">
              <w:rPr>
                <w:rFonts w:eastAsiaTheme="minorEastAsia" w:hint="eastAsia"/>
                <w:bCs/>
                <w:color w:val="C00000"/>
                <w:sz w:val="20"/>
                <w:u w:val="single"/>
              </w:rPr>
              <w:t>reported</w:t>
            </w:r>
            <w:r w:rsidR="006D3318" w:rsidRPr="00EB3F4F">
              <w:rPr>
                <w:rFonts w:eastAsiaTheme="minorEastAsia" w:hint="eastAsia"/>
                <w:color w:val="C00000"/>
                <w:sz w:val="20"/>
                <w:u w:val="single"/>
              </w:rPr>
              <w:t xml:space="preserve"> </w:t>
            </w:r>
            <m:oMath>
              <m:sSub>
                <m:sSubPr>
                  <m:ctrlPr>
                    <w:rPr>
                      <w:rFonts w:ascii="Cambria Math" w:eastAsia="SimSun" w:hAnsi="Cambria Math"/>
                      <w:i/>
                      <w:color w:val="C00000"/>
                      <w:sz w:val="20"/>
                      <w:u w:val="single"/>
                      <w:lang w:val="x-none" w:eastAsia="en-US"/>
                    </w:rPr>
                  </m:ctrlPr>
                </m:sSubPr>
                <m:e>
                  <m:r>
                    <w:rPr>
                      <w:rFonts w:ascii="Cambria Math" w:eastAsia="SimSun" w:hAnsi="Cambria Math"/>
                      <w:color w:val="C00000"/>
                      <w:sz w:val="20"/>
                      <w:u w:val="single"/>
                      <w:lang w:val="x-none" w:eastAsia="en-US"/>
                    </w:rPr>
                    <m:t>O</m:t>
                  </m:r>
                </m:e>
                <m:sub>
                  <m:r>
                    <w:rPr>
                      <w:rFonts w:ascii="Cambria Math" w:eastAsia="SimSun" w:hAnsi="Cambria Math"/>
                      <w:color w:val="C00000"/>
                      <w:sz w:val="20"/>
                      <w:u w:val="single"/>
                      <w:lang w:val="x-none" w:eastAsia="en-US"/>
                    </w:rPr>
                    <m:t>CPU,1</m:t>
                  </m:r>
                </m:sub>
              </m:sSub>
            </m:oMath>
            <w:r w:rsidR="006D3318" w:rsidRPr="00EB3F4F">
              <w:rPr>
                <w:rFonts w:eastAsia="SimSun"/>
                <w:color w:val="C00000"/>
                <w:sz w:val="20"/>
                <w:u w:val="single"/>
                <w:lang w:eastAsia="en-US"/>
              </w:rPr>
              <w:t xml:space="preserve"> and </w:t>
            </w:r>
            <m:oMath>
              <m:sSub>
                <m:sSubPr>
                  <m:ctrlPr>
                    <w:rPr>
                      <w:rFonts w:ascii="Cambria Math" w:eastAsia="SimSun" w:hAnsi="Cambria Math"/>
                      <w:i/>
                      <w:color w:val="C00000"/>
                      <w:sz w:val="20"/>
                      <w:u w:val="single"/>
                      <w:lang w:eastAsia="en-US"/>
                    </w:rPr>
                  </m:ctrlPr>
                </m:sSubPr>
                <m:e>
                  <m:r>
                    <w:rPr>
                      <w:rFonts w:ascii="Cambria Math" w:eastAsia="SimSun" w:hAnsi="Cambria Math"/>
                      <w:color w:val="C00000"/>
                      <w:sz w:val="20"/>
                      <w:u w:val="single"/>
                      <w:lang w:eastAsia="en-US"/>
                    </w:rPr>
                    <m:t>O</m:t>
                  </m:r>
                </m:e>
                <m:sub>
                  <m:r>
                    <w:rPr>
                      <w:rFonts w:ascii="Cambria Math" w:eastAsia="SimSun" w:hAnsi="Cambria Math"/>
                      <w:color w:val="C00000"/>
                      <w:sz w:val="20"/>
                      <w:u w:val="single"/>
                      <w:lang w:eastAsia="en-US"/>
                    </w:rPr>
                    <m:t>CPU,2</m:t>
                  </m:r>
                </m:sub>
              </m:sSub>
              <m:r>
                <w:rPr>
                  <w:rFonts w:ascii="Cambria Math" w:eastAsia="SimSun" w:hAnsi="Cambria Math"/>
                  <w:color w:val="C00000"/>
                  <w:sz w:val="20"/>
                  <w:u w:val="single"/>
                  <w:lang w:eastAsia="en-US"/>
                </w:rPr>
                <m:t xml:space="preserve"> </m:t>
              </m:r>
            </m:oMath>
            <w:r w:rsidR="006D3318" w:rsidRPr="00EB3F4F">
              <w:rPr>
                <w:rFonts w:eastAsiaTheme="minorEastAsia" w:hint="eastAsia"/>
                <w:color w:val="C00000"/>
                <w:sz w:val="20"/>
                <w:u w:val="single"/>
              </w:rPr>
              <w:t>are nonzero</w:t>
            </w:r>
            <w:r w:rsidRPr="00806B43">
              <w:rPr>
                <w:rFonts w:eastAsia="SimSun"/>
                <w:sz w:val="20"/>
                <w:lang w:eastAsia="en-US"/>
              </w:rPr>
              <w:t xml:space="preserve">, the values for </w:t>
            </w:r>
            <m:oMath>
              <m:sSub>
                <m:sSubPr>
                  <m:ctrlPr>
                    <w:rPr>
                      <w:rFonts w:ascii="Cambria Math" w:eastAsia="SimSun" w:hAnsi="Cambria Math"/>
                      <w:i/>
                      <w:sz w:val="20"/>
                      <w:lang w:val="x-none" w:eastAsia="en-US"/>
                    </w:rPr>
                  </m:ctrlPr>
                </m:sSubPr>
                <m:e>
                  <m:r>
                    <w:rPr>
                      <w:rFonts w:ascii="Cambria Math" w:eastAsia="SimSun" w:hAnsi="Cambria Math"/>
                      <w:sz w:val="20"/>
                      <w:lang w:val="x-none" w:eastAsia="en-US"/>
                    </w:rPr>
                    <m:t>O</m:t>
                  </m:r>
                </m:e>
                <m:sub>
                  <m:r>
                    <w:rPr>
                      <w:rFonts w:ascii="Cambria Math" w:eastAsia="SimSun" w:hAnsi="Cambria Math"/>
                      <w:sz w:val="20"/>
                      <w:lang w:val="x-none" w:eastAsia="en-US"/>
                    </w:rPr>
                    <m:t>CPU,1</m:t>
                  </m:r>
                </m:sub>
              </m:sSub>
            </m:oMath>
            <w:r w:rsidRPr="00806B43">
              <w:rPr>
                <w:rFonts w:eastAsia="SimSun"/>
                <w:sz w:val="20"/>
                <w:lang w:eastAsia="en-US"/>
              </w:rPr>
              <w:t xml:space="preserve"> and </w:t>
            </w:r>
            <m:oMath>
              <m:sSub>
                <m:sSubPr>
                  <m:ctrlPr>
                    <w:rPr>
                      <w:rFonts w:ascii="Cambria Math" w:eastAsia="SimSun" w:hAnsi="Cambria Math"/>
                      <w:i/>
                      <w:sz w:val="20"/>
                      <w:lang w:eastAsia="en-US"/>
                    </w:rPr>
                  </m:ctrlPr>
                </m:sSubPr>
                <m:e>
                  <m:r>
                    <w:rPr>
                      <w:rFonts w:ascii="Cambria Math" w:eastAsia="SimSun" w:hAnsi="Cambria Math"/>
                      <w:sz w:val="20"/>
                      <w:lang w:eastAsia="en-US"/>
                    </w:rPr>
                    <m:t>O</m:t>
                  </m:r>
                </m:e>
                <m:sub>
                  <m:r>
                    <w:rPr>
                      <w:rFonts w:ascii="Cambria Math" w:eastAsia="SimSun" w:hAnsi="Cambria Math"/>
                      <w:sz w:val="20"/>
                      <w:lang w:eastAsia="en-US"/>
                    </w:rPr>
                    <m:t>CPU,2</m:t>
                  </m:r>
                </m:sub>
              </m:sSub>
              <m:r>
                <w:rPr>
                  <w:rFonts w:ascii="Cambria Math" w:eastAsia="SimSun" w:hAnsi="Cambria Math"/>
                  <w:sz w:val="20"/>
                  <w:lang w:eastAsia="en-US"/>
                </w:rPr>
                <m:t xml:space="preserve"> </m:t>
              </m:r>
            </m:oMath>
            <w:r w:rsidRPr="00806B43">
              <w:rPr>
                <w:rFonts w:eastAsia="SimSun"/>
                <w:sz w:val="20"/>
                <w:lang w:eastAsia="en-US"/>
              </w:rPr>
              <w:t>are considered</w:t>
            </w:r>
            <w:r w:rsidRPr="009D0DA9">
              <w:rPr>
                <w:rFonts w:eastAsia="SimSun"/>
                <w:sz w:val="20"/>
                <w:lang w:eastAsia="en-US"/>
              </w:rPr>
              <w:t xml:space="preserve"> to be 0, for the procedure previously described in this clause and the UE is not required to update the CSI report.</w:t>
            </w:r>
          </w:p>
          <w:p w14:paraId="3D400E76" w14:textId="77777777" w:rsidR="008C0AA8" w:rsidRPr="009D0DA9" w:rsidRDefault="008C0AA8" w:rsidP="009D5BCD">
            <w:pPr>
              <w:spacing w:before="240"/>
              <w:jc w:val="center"/>
              <w:rPr>
                <w:color w:val="000000" w:themeColor="text1"/>
              </w:rPr>
            </w:pPr>
            <w:r w:rsidRPr="00F96BB5">
              <w:rPr>
                <w:rFonts w:eastAsia="SimSun" w:hint="eastAsia"/>
                <w:color w:val="FF0000"/>
                <w:sz w:val="20"/>
                <w:lang w:eastAsia="en-US"/>
              </w:rPr>
              <w:t>&lt;un</w:t>
            </w:r>
            <w:r w:rsidRPr="00F96BB5">
              <w:rPr>
                <w:rFonts w:eastAsiaTheme="minorEastAsia" w:hint="eastAsia"/>
                <w:color w:val="FF0000"/>
                <w:sz w:val="20"/>
              </w:rPr>
              <w:t>changed parts are omitted</w:t>
            </w:r>
            <w:r w:rsidRPr="00F96BB5">
              <w:rPr>
                <w:rFonts w:eastAsia="SimSun" w:hint="eastAsia"/>
                <w:color w:val="FF0000"/>
                <w:sz w:val="20"/>
                <w:lang w:eastAsia="en-US"/>
              </w:rPr>
              <w:t>&gt;</w:t>
            </w:r>
          </w:p>
        </w:tc>
      </w:tr>
    </w:tbl>
    <w:p w14:paraId="5F6BBB8D" w14:textId="2C75AFA6" w:rsidR="000C3AFE" w:rsidRDefault="000C3AFE" w:rsidP="000C3AFE">
      <w:pPr>
        <w:spacing w:before="240"/>
        <w:rPr>
          <w:rFonts w:eastAsia="SimSun"/>
          <w:color w:val="000000" w:themeColor="text1"/>
          <w:lang w:eastAsia="zh-CN"/>
        </w:rPr>
      </w:pPr>
      <w:r>
        <w:rPr>
          <w:rFonts w:eastAsia="SimSun" w:hint="eastAsia"/>
          <w:color w:val="000000" w:themeColor="text1"/>
          <w:lang w:eastAsia="zh-CN"/>
        </w:rPr>
        <w:t>F</w:t>
      </w:r>
      <w:r>
        <w:rPr>
          <w:rFonts w:eastAsia="SimSun"/>
          <w:color w:val="000000" w:themeColor="text1"/>
          <w:lang w:eastAsia="zh-CN"/>
        </w:rPr>
        <w:t>urthermore, the aforementioned condition that “</w:t>
      </w:r>
      <w:r w:rsidRPr="00AC4DCD">
        <w:rPr>
          <w:rFonts w:eastAsia="SimSun"/>
          <w:i/>
          <w:color w:val="000000" w:themeColor="text1"/>
          <w:lang w:eastAsia="zh-CN"/>
        </w:rPr>
        <w:t xml:space="preserve">if a CSI report is not considered within any of </w:t>
      </w:r>
      <m:oMath>
        <m:r>
          <w:rPr>
            <w:rFonts w:ascii="Cambria Math" w:eastAsia="SimSun" w:hAnsi="Cambria Math"/>
            <w:color w:val="000000" w:themeColor="text1"/>
            <w:lang w:eastAsia="zh-CN"/>
          </w:rPr>
          <m:t>M</m:t>
        </m:r>
      </m:oMath>
      <w:r w:rsidRPr="00AC4DCD">
        <w:rPr>
          <w:rFonts w:eastAsia="SimSun"/>
          <w:i/>
          <w:color w:val="000000" w:themeColor="text1"/>
          <w:lang w:eastAsia="zh-CN"/>
        </w:rPr>
        <w:t xml:space="preserve"> and </w:t>
      </w:r>
      <m:oMath>
        <m:sSub>
          <m:sSubPr>
            <m:ctrlPr>
              <w:rPr>
                <w:rFonts w:ascii="Cambria Math" w:eastAsia="SimSun" w:hAnsi="Cambria Math"/>
                <w:i/>
                <w:color w:val="000000" w:themeColor="text1"/>
                <w:lang w:eastAsia="zh-CN"/>
              </w:rPr>
            </m:ctrlPr>
          </m:sSubPr>
          <m:e>
            <m:r>
              <w:rPr>
                <w:rFonts w:ascii="Cambria Math" w:eastAsia="SimSun" w:hAnsi="Cambria Math"/>
                <w:color w:val="000000" w:themeColor="text1"/>
                <w:lang w:eastAsia="zh-CN"/>
              </w:rPr>
              <m:t>M</m:t>
            </m:r>
          </m:e>
          <m:sub>
            <m:r>
              <w:rPr>
                <w:rFonts w:ascii="Cambria Math" w:eastAsia="SimSun" w:hAnsi="Cambria Math"/>
                <w:color w:val="000000" w:themeColor="text1"/>
                <w:lang w:eastAsia="zh-CN"/>
              </w:rPr>
              <m:t>2</m:t>
            </m:r>
          </m:sub>
        </m:sSub>
      </m:oMath>
      <w:r>
        <w:rPr>
          <w:rFonts w:eastAsia="SimSun"/>
          <w:color w:val="000000" w:themeColor="text1"/>
          <w:lang w:eastAsia="zh-CN"/>
        </w:rPr>
        <w:t>” is not that clear. From our interpretation, a CSI report which is neither considered within</w:t>
      </w:r>
      <m:oMath>
        <m:r>
          <w:rPr>
            <w:rFonts w:ascii="Cambria Math" w:eastAsia="SimSun" w:hAnsi="Cambria Math"/>
            <w:color w:val="000000" w:themeColor="text1"/>
            <w:lang w:eastAsia="zh-CN"/>
          </w:rPr>
          <m:t xml:space="preserve"> M</m:t>
        </m:r>
      </m:oMath>
      <w:r>
        <w:rPr>
          <w:rFonts w:eastAsia="SimSun"/>
          <w:color w:val="000000" w:themeColor="text1"/>
          <w:lang w:eastAsia="zh-CN"/>
        </w:rPr>
        <w:t xml:space="preserve">, nor </w:t>
      </w:r>
      <m:oMath>
        <m:sSub>
          <m:sSubPr>
            <m:ctrlPr>
              <w:rPr>
                <w:rFonts w:ascii="Cambria Math" w:eastAsia="SimSun" w:hAnsi="Cambria Math"/>
                <w:i/>
                <w:color w:val="000000" w:themeColor="text1"/>
                <w:lang w:eastAsia="zh-CN"/>
              </w:rPr>
            </m:ctrlPr>
          </m:sSubPr>
          <m:e>
            <m:r>
              <w:rPr>
                <w:rFonts w:ascii="Cambria Math" w:eastAsia="SimSun" w:hAnsi="Cambria Math"/>
                <w:color w:val="000000" w:themeColor="text1"/>
                <w:lang w:eastAsia="zh-CN"/>
              </w:rPr>
              <m:t>M</m:t>
            </m:r>
          </m:e>
          <m:sub>
            <m:r>
              <w:rPr>
                <w:rFonts w:ascii="Cambria Math" w:eastAsia="SimSun" w:hAnsi="Cambria Math"/>
                <w:color w:val="000000" w:themeColor="text1"/>
                <w:lang w:eastAsia="zh-CN"/>
              </w:rPr>
              <m:t>2</m:t>
            </m:r>
          </m:sub>
        </m:sSub>
      </m:oMath>
      <w:r>
        <w:rPr>
          <w:rFonts w:eastAsia="SimSun" w:hint="eastAsia"/>
          <w:color w:val="000000" w:themeColor="text1"/>
          <w:lang w:eastAsia="zh-CN"/>
        </w:rPr>
        <w:t>,</w:t>
      </w:r>
      <w:r>
        <w:rPr>
          <w:rFonts w:eastAsia="SimSun"/>
          <w:color w:val="000000" w:themeColor="text1"/>
          <w:lang w:eastAsia="zh-CN"/>
        </w:rPr>
        <w:t xml:space="preserve"> is still incorporated in the “</w:t>
      </w:r>
      <w:r w:rsidRPr="00AC4DCD">
        <w:rPr>
          <w:rFonts w:eastAsia="SimSun"/>
          <w:i/>
          <w:color w:val="000000" w:themeColor="text1"/>
          <w:lang w:eastAsia="zh-CN"/>
        </w:rPr>
        <w:t>if</w:t>
      </w:r>
      <w:r>
        <w:rPr>
          <w:rFonts w:eastAsia="SimSun"/>
          <w:color w:val="000000" w:themeColor="text1"/>
          <w:lang w:eastAsia="zh-CN"/>
        </w:rPr>
        <w:t xml:space="preserve">” condition. Therefore, we think some wording adjustment is necessary to avoid the confusion, e.g. as </w:t>
      </w:r>
      <w:r w:rsidRPr="009D3928">
        <w:rPr>
          <w:rFonts w:eastAsia="SimSun"/>
          <w:color w:val="000000" w:themeColor="text1"/>
          <w:lang w:eastAsia="zh-CN"/>
        </w:rPr>
        <w:t>shown in TP#</w:t>
      </w:r>
      <w:r w:rsidR="00E96058" w:rsidRPr="009D3928">
        <w:rPr>
          <w:rFonts w:eastAsia="SimSun"/>
          <w:color w:val="000000" w:themeColor="text1"/>
          <w:lang w:eastAsia="zh-CN"/>
        </w:rPr>
        <w:t>4</w:t>
      </w:r>
      <w:r w:rsidRPr="009D3928">
        <w:rPr>
          <w:rFonts w:eastAsia="SimSun"/>
          <w:color w:val="000000" w:themeColor="text1"/>
          <w:lang w:eastAsia="zh-CN"/>
        </w:rPr>
        <w:t>.</w:t>
      </w:r>
    </w:p>
    <w:p w14:paraId="430704F7" w14:textId="76F1B18B" w:rsidR="000C3AFE" w:rsidRDefault="000C3AFE" w:rsidP="000C3AFE">
      <w:pPr>
        <w:spacing w:before="240"/>
      </w:pPr>
      <w:r>
        <w:rPr>
          <w:rFonts w:hint="eastAsia"/>
          <w:b/>
          <w:bCs/>
        </w:rPr>
        <w:t>Pr</w:t>
      </w:r>
      <w:r w:rsidRPr="009D3928">
        <w:rPr>
          <w:rFonts w:hint="eastAsia"/>
          <w:b/>
          <w:bCs/>
        </w:rPr>
        <w:t>oposal</w:t>
      </w:r>
      <w:r w:rsidRPr="009D3928">
        <w:rPr>
          <w:b/>
          <w:bCs/>
        </w:rPr>
        <w:t xml:space="preserve"> </w:t>
      </w:r>
      <w:r w:rsidR="00E96058" w:rsidRPr="009D3928">
        <w:rPr>
          <w:b/>
          <w:bCs/>
        </w:rPr>
        <w:t>4</w:t>
      </w:r>
      <w:r w:rsidRPr="009D3928">
        <w:rPr>
          <w:b/>
          <w:bCs/>
        </w:rPr>
        <w:t>:</w:t>
      </w:r>
      <w:r w:rsidRPr="009D3928">
        <w:rPr>
          <w:rFonts w:hint="eastAsia"/>
        </w:rPr>
        <w:t xml:space="preserve"> Adopt the following TP#</w:t>
      </w:r>
      <w:r w:rsidR="00E96058" w:rsidRPr="009D3928">
        <w:t>4</w:t>
      </w:r>
      <w:r w:rsidRPr="009D3928">
        <w:rPr>
          <w:rFonts w:hint="eastAsia"/>
        </w:rPr>
        <w:t xml:space="preserve"> in TS 38.21</w:t>
      </w:r>
      <w:r w:rsidRPr="009D3928">
        <w:t>4</w:t>
      </w:r>
      <w:r w:rsidRPr="009D3928">
        <w:rPr>
          <w:rFonts w:hint="eastAsia"/>
        </w:rPr>
        <w:t xml:space="preserve"> to </w:t>
      </w:r>
      <w:r w:rsidRPr="009D3928">
        <w:t>further clarif</w:t>
      </w:r>
      <w:r w:rsidRPr="005F7886">
        <w:t>y</w:t>
      </w:r>
      <w:r w:rsidRPr="005F7886">
        <w:rPr>
          <w:rFonts w:hint="eastAsia"/>
        </w:rPr>
        <w:t xml:space="preserve"> </w:t>
      </w:r>
      <w:r>
        <w:t>the “if” condition for CSI reports with both CPU/APU occupied</w:t>
      </w:r>
      <w:r>
        <w:rPr>
          <w:rFonts w:hint="eastAsia"/>
        </w:rPr>
        <w:t xml:space="preserve">. </w:t>
      </w:r>
    </w:p>
    <w:p w14:paraId="4AF2220D" w14:textId="137F06D0" w:rsidR="00663AFB" w:rsidRPr="007F27D8" w:rsidRDefault="00663AFB" w:rsidP="00663AFB">
      <w:pPr>
        <w:pStyle w:val="affb"/>
        <w:numPr>
          <w:ilvl w:val="0"/>
          <w:numId w:val="14"/>
        </w:numPr>
        <w:spacing w:before="240"/>
        <w:ind w:firstLineChars="0"/>
        <w:rPr>
          <w:iCs/>
          <w:color w:val="000000" w:themeColor="text1"/>
        </w:rPr>
      </w:pPr>
      <w:r w:rsidRPr="007F27D8">
        <w:rPr>
          <w:b/>
          <w:i/>
          <w:iCs/>
          <w:color w:val="000000" w:themeColor="text1"/>
        </w:rPr>
        <w:t>Reason for change:</w:t>
      </w:r>
      <w:r w:rsidRPr="007F27D8">
        <w:rPr>
          <w:iCs/>
          <w:color w:val="000000" w:themeColor="text1"/>
        </w:rPr>
        <w:t xml:space="preserve"> </w:t>
      </w:r>
      <w:r>
        <w:rPr>
          <w:iCs/>
          <w:color w:val="000000" w:themeColor="text1"/>
        </w:rPr>
        <w:t xml:space="preserve">It is unclear whether a CSI report neither considered within </w:t>
      </w:r>
      <m:oMath>
        <m:r>
          <w:rPr>
            <w:rFonts w:ascii="Cambria Math" w:eastAsia="SimSun" w:hAnsi="Cambria Math"/>
            <w:color w:val="000000" w:themeColor="text1"/>
            <w:lang w:eastAsia="zh-CN"/>
          </w:rPr>
          <m:t>M</m:t>
        </m:r>
      </m:oMath>
      <w:r>
        <w:rPr>
          <w:rFonts w:eastAsia="SimSun" w:hint="eastAsia"/>
          <w:color w:val="000000" w:themeColor="text1"/>
          <w:lang w:eastAsia="zh-CN"/>
        </w:rPr>
        <w:t xml:space="preserve"> </w:t>
      </w:r>
      <w:r>
        <w:rPr>
          <w:rFonts w:eastAsia="SimSun"/>
          <w:color w:val="000000" w:themeColor="text1"/>
          <w:lang w:eastAsia="zh-CN"/>
        </w:rPr>
        <w:t xml:space="preserve">nor </w:t>
      </w:r>
      <m:oMath>
        <m:sSub>
          <m:sSubPr>
            <m:ctrlPr>
              <w:rPr>
                <w:rFonts w:ascii="Cambria Math" w:eastAsia="SimSun" w:hAnsi="Cambria Math"/>
                <w:i/>
                <w:color w:val="000000" w:themeColor="text1"/>
                <w:lang w:eastAsia="zh-CN"/>
              </w:rPr>
            </m:ctrlPr>
          </m:sSubPr>
          <m:e>
            <m:r>
              <w:rPr>
                <w:rFonts w:ascii="Cambria Math" w:eastAsia="SimSun" w:hAnsi="Cambria Math"/>
                <w:color w:val="000000" w:themeColor="text1"/>
                <w:lang w:eastAsia="zh-CN"/>
              </w:rPr>
              <m:t>M</m:t>
            </m:r>
          </m:e>
          <m:sub>
            <m:r>
              <w:rPr>
                <w:rFonts w:ascii="Cambria Math" w:eastAsia="SimSun" w:hAnsi="Cambria Math"/>
                <w:color w:val="000000" w:themeColor="text1"/>
                <w:lang w:eastAsia="zh-CN"/>
              </w:rPr>
              <m:t>2</m:t>
            </m:r>
          </m:sub>
        </m:sSub>
      </m:oMath>
      <w:r>
        <w:rPr>
          <w:rFonts w:eastAsia="SimSun" w:hint="eastAsia"/>
          <w:color w:val="000000" w:themeColor="text1"/>
          <w:lang w:eastAsia="zh-CN"/>
        </w:rPr>
        <w:t xml:space="preserve"> </w:t>
      </w:r>
      <w:r w:rsidR="003D0196">
        <w:rPr>
          <w:rFonts w:eastAsia="SimSun"/>
          <w:color w:val="000000" w:themeColor="text1"/>
          <w:lang w:eastAsia="zh-CN"/>
        </w:rPr>
        <w:t>would be</w:t>
      </w:r>
      <w:r>
        <w:rPr>
          <w:rFonts w:eastAsia="SimSun"/>
          <w:color w:val="000000" w:themeColor="text1"/>
          <w:lang w:eastAsia="zh-CN"/>
        </w:rPr>
        <w:t xml:space="preserve"> updated based on current specs</w:t>
      </w:r>
      <w:r w:rsidRPr="007F27D8">
        <w:rPr>
          <w:iCs/>
          <w:color w:val="000000" w:themeColor="text1"/>
        </w:rPr>
        <w:t>.</w:t>
      </w:r>
    </w:p>
    <w:p w14:paraId="46112A28" w14:textId="49009E51" w:rsidR="00663AFB" w:rsidRPr="007F27D8" w:rsidRDefault="00663AFB" w:rsidP="00663AFB">
      <w:pPr>
        <w:pStyle w:val="affb"/>
        <w:numPr>
          <w:ilvl w:val="0"/>
          <w:numId w:val="14"/>
        </w:numPr>
        <w:spacing w:before="240"/>
        <w:ind w:firstLineChars="0"/>
        <w:rPr>
          <w:b/>
          <w:i/>
          <w:iCs/>
          <w:color w:val="000000" w:themeColor="text1"/>
        </w:rPr>
      </w:pPr>
      <w:r w:rsidRPr="007F27D8">
        <w:rPr>
          <w:b/>
          <w:i/>
          <w:iCs/>
          <w:color w:val="000000" w:themeColor="text1"/>
        </w:rPr>
        <w:t xml:space="preserve">Summary of change: </w:t>
      </w:r>
      <w:r w:rsidR="003D0196">
        <w:rPr>
          <w:iCs/>
          <w:color w:val="000000" w:themeColor="text1"/>
        </w:rPr>
        <w:t xml:space="preserve">Change the condition as if a CSI report is considered within either </w:t>
      </w:r>
      <m:oMath>
        <m:r>
          <w:rPr>
            <w:rFonts w:ascii="Cambria Math" w:eastAsia="SimSun" w:hAnsi="Cambria Math"/>
            <w:color w:val="000000" w:themeColor="text1"/>
            <w:lang w:eastAsia="zh-CN"/>
          </w:rPr>
          <m:t>M</m:t>
        </m:r>
      </m:oMath>
      <w:r w:rsidR="003D0196">
        <w:rPr>
          <w:rFonts w:eastAsia="SimSun" w:hint="eastAsia"/>
          <w:color w:val="000000" w:themeColor="text1"/>
          <w:lang w:eastAsia="zh-CN"/>
        </w:rPr>
        <w:t xml:space="preserve"> </w:t>
      </w:r>
      <w:r w:rsidR="003D0196">
        <w:rPr>
          <w:rFonts w:eastAsia="SimSun"/>
          <w:color w:val="000000" w:themeColor="text1"/>
          <w:lang w:eastAsia="zh-CN"/>
        </w:rPr>
        <w:t xml:space="preserve">or </w:t>
      </w:r>
      <m:oMath>
        <m:sSub>
          <m:sSubPr>
            <m:ctrlPr>
              <w:rPr>
                <w:rFonts w:ascii="Cambria Math" w:eastAsia="SimSun" w:hAnsi="Cambria Math"/>
                <w:i/>
                <w:color w:val="000000" w:themeColor="text1"/>
                <w:lang w:eastAsia="zh-CN"/>
              </w:rPr>
            </m:ctrlPr>
          </m:sSubPr>
          <m:e>
            <m:r>
              <w:rPr>
                <w:rFonts w:ascii="Cambria Math" w:eastAsia="SimSun" w:hAnsi="Cambria Math"/>
                <w:color w:val="000000" w:themeColor="text1"/>
                <w:lang w:eastAsia="zh-CN"/>
              </w:rPr>
              <m:t>M</m:t>
            </m:r>
          </m:e>
          <m:sub>
            <m:r>
              <w:rPr>
                <w:rFonts w:ascii="Cambria Math" w:eastAsia="SimSun" w:hAnsi="Cambria Math"/>
                <w:color w:val="000000" w:themeColor="text1"/>
                <w:lang w:eastAsia="zh-CN"/>
              </w:rPr>
              <m:t>2</m:t>
            </m:r>
          </m:sub>
        </m:sSub>
      </m:oMath>
      <w:r w:rsidR="003D0196">
        <w:rPr>
          <w:rFonts w:eastAsia="SimSun" w:hint="eastAsia"/>
          <w:color w:val="000000" w:themeColor="text1"/>
          <w:lang w:eastAsia="zh-CN"/>
        </w:rPr>
        <w:t xml:space="preserve"> </w:t>
      </w:r>
      <w:r w:rsidR="003D0196">
        <w:rPr>
          <w:rFonts w:eastAsia="SimSun"/>
          <w:color w:val="000000" w:themeColor="text1"/>
          <w:lang w:eastAsia="zh-CN"/>
        </w:rPr>
        <w:t>only, the UE is not required to update the CSI report.</w:t>
      </w:r>
    </w:p>
    <w:p w14:paraId="4FF37C3D" w14:textId="5C170247" w:rsidR="00663AFB" w:rsidRPr="00663AFB" w:rsidRDefault="00663AFB" w:rsidP="00663AFB">
      <w:pPr>
        <w:pStyle w:val="affb"/>
        <w:numPr>
          <w:ilvl w:val="0"/>
          <w:numId w:val="14"/>
        </w:numPr>
        <w:spacing w:before="240"/>
        <w:ind w:firstLineChars="0"/>
        <w:rPr>
          <w:b/>
          <w:bCs/>
          <w:color w:val="000000" w:themeColor="text1"/>
        </w:rPr>
      </w:pPr>
      <w:r w:rsidRPr="007F27D8">
        <w:rPr>
          <w:b/>
          <w:i/>
          <w:iCs/>
          <w:color w:val="000000" w:themeColor="text1"/>
        </w:rPr>
        <w:t>Consequences if not approved:</w:t>
      </w:r>
      <w:r w:rsidR="003D0196">
        <w:rPr>
          <w:iCs/>
          <w:color w:val="000000" w:themeColor="text1"/>
        </w:rPr>
        <w:t xml:space="preserve"> A CSI report neither considered within </w:t>
      </w:r>
      <m:oMath>
        <m:r>
          <w:rPr>
            <w:rFonts w:ascii="Cambria Math" w:eastAsia="SimSun" w:hAnsi="Cambria Math"/>
            <w:color w:val="000000" w:themeColor="text1"/>
            <w:lang w:eastAsia="zh-CN"/>
          </w:rPr>
          <m:t>M</m:t>
        </m:r>
      </m:oMath>
      <w:r w:rsidR="003D0196">
        <w:rPr>
          <w:rFonts w:eastAsia="SimSun" w:hint="eastAsia"/>
          <w:color w:val="000000" w:themeColor="text1"/>
          <w:lang w:eastAsia="zh-CN"/>
        </w:rPr>
        <w:t xml:space="preserve"> </w:t>
      </w:r>
      <w:r w:rsidR="003D0196">
        <w:rPr>
          <w:rFonts w:eastAsia="SimSun"/>
          <w:color w:val="000000" w:themeColor="text1"/>
          <w:lang w:eastAsia="zh-CN"/>
        </w:rPr>
        <w:t xml:space="preserve">nor </w:t>
      </w:r>
      <m:oMath>
        <m:sSub>
          <m:sSubPr>
            <m:ctrlPr>
              <w:rPr>
                <w:rFonts w:ascii="Cambria Math" w:eastAsia="SimSun" w:hAnsi="Cambria Math"/>
                <w:i/>
                <w:color w:val="000000" w:themeColor="text1"/>
                <w:lang w:eastAsia="zh-CN"/>
              </w:rPr>
            </m:ctrlPr>
          </m:sSubPr>
          <m:e>
            <m:r>
              <w:rPr>
                <w:rFonts w:ascii="Cambria Math" w:eastAsia="SimSun" w:hAnsi="Cambria Math"/>
                <w:color w:val="000000" w:themeColor="text1"/>
                <w:lang w:eastAsia="zh-CN"/>
              </w:rPr>
              <m:t>M</m:t>
            </m:r>
          </m:e>
          <m:sub>
            <m:r>
              <w:rPr>
                <w:rFonts w:ascii="Cambria Math" w:eastAsia="SimSun" w:hAnsi="Cambria Math"/>
                <w:color w:val="000000" w:themeColor="text1"/>
                <w:lang w:eastAsia="zh-CN"/>
              </w:rPr>
              <m:t>2</m:t>
            </m:r>
          </m:sub>
        </m:sSub>
      </m:oMath>
      <w:r w:rsidR="003D0196">
        <w:rPr>
          <w:rFonts w:eastAsia="SimSun" w:hint="eastAsia"/>
          <w:color w:val="000000" w:themeColor="text1"/>
          <w:lang w:eastAsia="zh-CN"/>
        </w:rPr>
        <w:t xml:space="preserve"> </w:t>
      </w:r>
      <w:r w:rsidR="003D0196">
        <w:rPr>
          <w:rFonts w:eastAsia="SimSun"/>
          <w:color w:val="000000" w:themeColor="text1"/>
          <w:lang w:eastAsia="zh-CN"/>
        </w:rPr>
        <w:t>may be updated</w:t>
      </w:r>
      <w:r w:rsidRPr="007F27D8">
        <w:rPr>
          <w:iCs/>
          <w:color w:val="000000" w:themeColor="text1"/>
        </w:rPr>
        <w:t>.</w:t>
      </w:r>
    </w:p>
    <w:tbl>
      <w:tblPr>
        <w:tblStyle w:val="aff"/>
        <w:tblW w:w="0" w:type="auto"/>
        <w:tblLook w:val="04A0" w:firstRow="1" w:lastRow="0" w:firstColumn="1" w:lastColumn="0" w:noHBand="0" w:noVBand="1"/>
      </w:tblPr>
      <w:tblGrid>
        <w:gridCol w:w="9954"/>
      </w:tblGrid>
      <w:tr w:rsidR="000C3AFE" w:rsidRPr="009D0DA9" w14:paraId="2004E7BE" w14:textId="77777777" w:rsidTr="009D5BCD">
        <w:tc>
          <w:tcPr>
            <w:tcW w:w="9954" w:type="dxa"/>
          </w:tcPr>
          <w:p w14:paraId="7F56420E" w14:textId="5BDC7E7C" w:rsidR="000C3AFE" w:rsidRPr="00E96058" w:rsidRDefault="000C3AFE" w:rsidP="00E96058">
            <w:pPr>
              <w:snapToGrid/>
              <w:spacing w:after="180" w:afterAutospacing="0"/>
              <w:jc w:val="center"/>
              <w:rPr>
                <w:rFonts w:eastAsiaTheme="minorEastAsia"/>
                <w:b/>
                <w:sz w:val="20"/>
                <w:highlight w:val="yellow"/>
              </w:rPr>
            </w:pPr>
            <w:r w:rsidRPr="00E96058">
              <w:rPr>
                <w:rFonts w:hint="eastAsia"/>
                <w:b/>
                <w:color w:val="000000" w:themeColor="text1"/>
              </w:rPr>
              <w:t>TP#</w:t>
            </w:r>
            <w:r w:rsidR="00E96058" w:rsidRPr="00E96058">
              <w:rPr>
                <w:b/>
                <w:color w:val="000000" w:themeColor="text1"/>
              </w:rPr>
              <w:t>4</w:t>
            </w:r>
          </w:p>
          <w:p w14:paraId="2B311A7C" w14:textId="77777777" w:rsidR="000C3AFE" w:rsidRDefault="000C3AFE" w:rsidP="009D5BCD">
            <w:r w:rsidRPr="006838BA">
              <w:rPr>
                <w:rFonts w:eastAsia="SimSun"/>
                <w:color w:val="000000"/>
                <w:sz w:val="20"/>
                <w:lang w:val="en-US" w:eastAsia="en-US"/>
              </w:rPr>
              <w:t>5.2.1.6</w:t>
            </w:r>
            <w:r w:rsidRPr="006838BA">
              <w:rPr>
                <w:rFonts w:eastAsia="SimSun"/>
                <w:color w:val="000000"/>
                <w:sz w:val="20"/>
                <w:lang w:val="en-US" w:eastAsia="en-US"/>
              </w:rPr>
              <w:tab/>
              <w:t>CSI processing criteria</w:t>
            </w:r>
          </w:p>
          <w:p w14:paraId="15D1C338" w14:textId="77777777" w:rsidR="000C3AFE" w:rsidRPr="00CC0592" w:rsidRDefault="000C3AFE" w:rsidP="009D5BCD">
            <w:pPr>
              <w:jc w:val="center"/>
              <w:rPr>
                <w:rFonts w:eastAsia="SimSun"/>
                <w:sz w:val="20"/>
                <w:lang w:eastAsia="en-US"/>
              </w:rPr>
            </w:pPr>
            <w:r w:rsidRPr="00CC0592">
              <w:rPr>
                <w:rFonts w:eastAsia="SimSun" w:hint="eastAsia"/>
                <w:sz w:val="20"/>
                <w:lang w:eastAsia="en-US"/>
              </w:rPr>
              <w:lastRenderedPageBreak/>
              <w:t>&lt;un</w:t>
            </w:r>
            <w:r>
              <w:rPr>
                <w:rFonts w:eastAsiaTheme="minorEastAsia" w:hint="eastAsia"/>
                <w:sz w:val="20"/>
              </w:rPr>
              <w:t>changed parts are omitted</w:t>
            </w:r>
            <w:r w:rsidRPr="00CC0592">
              <w:rPr>
                <w:rFonts w:eastAsia="SimSun" w:hint="eastAsia"/>
                <w:sz w:val="20"/>
                <w:lang w:eastAsia="en-US"/>
              </w:rPr>
              <w:t>&gt;</w:t>
            </w:r>
          </w:p>
          <w:p w14:paraId="2B3AE95A" w14:textId="77777777" w:rsidR="000C3AFE" w:rsidRPr="00953563" w:rsidRDefault="000C3AFE" w:rsidP="009D5BCD">
            <w:pPr>
              <w:snapToGrid/>
              <w:spacing w:after="180" w:afterAutospacing="0"/>
              <w:jc w:val="left"/>
              <w:rPr>
                <w:rFonts w:eastAsia="SimSun"/>
                <w:sz w:val="20"/>
                <w:lang w:eastAsia="en-US"/>
              </w:rPr>
            </w:pPr>
            <w:r w:rsidRPr="009D0DA9">
              <w:rPr>
                <w:rFonts w:eastAsia="SimSun"/>
                <w:sz w:val="20"/>
                <w:lang w:eastAsia="en-US"/>
              </w:rPr>
              <w:t xml:space="preserve">For CSI reports </w:t>
            </w:r>
            <w:r w:rsidRPr="009D0DA9">
              <w:rPr>
                <w:rFonts w:eastAsia="SimSun"/>
                <w:color w:val="000000"/>
                <w:sz w:val="20"/>
                <w:lang w:val="en-US" w:eastAsia="en-US"/>
              </w:rPr>
              <w:t xml:space="preserve">with </w:t>
            </w:r>
            <w:proofErr w:type="spellStart"/>
            <w:r w:rsidRPr="009D0DA9">
              <w:rPr>
                <w:rFonts w:eastAsia="SimSun"/>
                <w:i/>
                <w:iCs/>
                <w:color w:val="000000"/>
                <w:sz w:val="20"/>
                <w:lang w:val="en-US" w:eastAsia="en-US"/>
              </w:rPr>
              <w:t>reportQuantity</w:t>
            </w:r>
            <w:proofErr w:type="spellEnd"/>
            <w:r w:rsidRPr="009D0DA9">
              <w:rPr>
                <w:rFonts w:eastAsia="SimSun"/>
                <w:i/>
                <w:iCs/>
                <w:color w:val="000000"/>
                <w:sz w:val="20"/>
                <w:lang w:val="en-US" w:eastAsia="en-US"/>
              </w:rPr>
              <w:t xml:space="preserve"> </w:t>
            </w:r>
            <w:r w:rsidRPr="009D0DA9">
              <w:rPr>
                <w:rFonts w:eastAsia="SimSun"/>
                <w:iCs/>
                <w:color w:val="000000"/>
                <w:sz w:val="20"/>
                <w:lang w:val="en-US" w:eastAsia="en-US"/>
              </w:rPr>
              <w:t xml:space="preserve">set to </w:t>
            </w:r>
            <w:r w:rsidRPr="009D0DA9">
              <w:rPr>
                <w:rFonts w:eastAsia="SimSun"/>
                <w:sz w:val="20"/>
                <w:lang w:eastAsia="en-US"/>
              </w:rPr>
              <w:t xml:space="preserve">'p-cri-r19', 'p-cri-RSRP-r19', 'p-ssb-index-r19', or 'p-ssb-index-RSRP-r19', and CSI reports </w:t>
            </w:r>
            <w:r w:rsidRPr="009D0DA9">
              <w:rPr>
                <w:rFonts w:eastAsia="SimSun"/>
                <w:color w:val="000000"/>
                <w:sz w:val="20"/>
                <w:lang w:val="en-US" w:eastAsia="en-US"/>
              </w:rPr>
              <w:t xml:space="preserve">configured with </w:t>
            </w:r>
            <w:r w:rsidRPr="009D0DA9">
              <w:rPr>
                <w:rFonts w:eastAsia="ＭＳ 明朝"/>
                <w:color w:val="000000"/>
                <w:sz w:val="20"/>
                <w:lang w:eastAsia="en-US"/>
              </w:rPr>
              <w:t xml:space="preserve">the higher layer parameter </w:t>
            </w:r>
            <w:r w:rsidRPr="009D0DA9">
              <w:rPr>
                <w:rFonts w:eastAsia="ＭＳ 明朝"/>
                <w:i/>
                <w:iCs/>
                <w:color w:val="000000"/>
                <w:sz w:val="20"/>
                <w:lang w:eastAsia="en-US"/>
              </w:rPr>
              <w:t>[</w:t>
            </w:r>
            <w:r w:rsidRPr="009D0DA9">
              <w:rPr>
                <w:rFonts w:eastAsia="SimSun"/>
                <w:i/>
                <w:iCs/>
                <w:color w:val="000000"/>
                <w:sz w:val="20"/>
                <w:lang w:eastAsia="zh-CN"/>
              </w:rPr>
              <w:t>RRC_name-r19]</w:t>
            </w:r>
            <w:r w:rsidRPr="009D0DA9" w:rsidDel="000A1DB0">
              <w:rPr>
                <w:rFonts w:eastAsia="SimSun"/>
                <w:sz w:val="20"/>
                <w:lang w:eastAsia="en-US"/>
              </w:rPr>
              <w:t xml:space="preserve"> </w:t>
            </w:r>
            <w:r w:rsidRPr="00806B43">
              <w:rPr>
                <w:rFonts w:eastAsia="SimSun"/>
                <w:sz w:val="20"/>
                <w:lang w:eastAsia="en-US"/>
              </w:rPr>
              <w:t xml:space="preserve">if a CSI report is </w:t>
            </w:r>
            <w:r w:rsidRPr="00D34CE1">
              <w:rPr>
                <w:rFonts w:eastAsiaTheme="minorEastAsia"/>
                <w:strike/>
                <w:color w:val="C00000"/>
                <w:sz w:val="20"/>
              </w:rPr>
              <w:t>not</w:t>
            </w:r>
            <w:r w:rsidRPr="00806B43">
              <w:rPr>
                <w:rFonts w:eastAsia="SimSun"/>
                <w:sz w:val="20"/>
                <w:lang w:eastAsia="en-US"/>
              </w:rPr>
              <w:t xml:space="preserve"> considered within </w:t>
            </w:r>
            <w:r w:rsidRPr="00D34CE1">
              <w:rPr>
                <w:rFonts w:eastAsiaTheme="minorEastAsia"/>
                <w:strike/>
                <w:color w:val="C00000"/>
                <w:sz w:val="20"/>
              </w:rPr>
              <w:t>any</w:t>
            </w:r>
            <w:r>
              <w:rPr>
                <w:rFonts w:eastAsia="SimSun"/>
                <w:sz w:val="20"/>
                <w:lang w:eastAsia="en-US"/>
              </w:rPr>
              <w:t xml:space="preserve"> </w:t>
            </w:r>
            <w:r w:rsidRPr="00D34CE1">
              <w:rPr>
                <w:rFonts w:eastAsiaTheme="minorEastAsia"/>
                <w:color w:val="C00000"/>
                <w:sz w:val="20"/>
              </w:rPr>
              <w:t>either one</w:t>
            </w:r>
            <w:r w:rsidRPr="00806B43">
              <w:rPr>
                <w:rFonts w:eastAsia="SimSun"/>
                <w:sz w:val="20"/>
                <w:lang w:eastAsia="en-US"/>
              </w:rPr>
              <w:t xml:space="preserve"> of </w:t>
            </w:r>
            <m:oMath>
              <m:r>
                <w:rPr>
                  <w:rFonts w:ascii="Cambria Math" w:eastAsia="SimSun" w:hAnsi="Cambria Math"/>
                  <w:sz w:val="18"/>
                  <w:szCs w:val="18"/>
                  <w:lang w:eastAsia="en-US"/>
                </w:rPr>
                <m:t>M</m:t>
              </m:r>
            </m:oMath>
            <w:r w:rsidRPr="00806B43">
              <w:rPr>
                <w:rFonts w:eastAsia="SimSun"/>
                <w:sz w:val="20"/>
                <w:lang w:eastAsia="en-US"/>
              </w:rPr>
              <w:t xml:space="preserve"> and </w:t>
            </w:r>
            <m:oMath>
              <m:sSub>
                <m:sSubPr>
                  <m:ctrlPr>
                    <w:rPr>
                      <w:rFonts w:ascii="Cambria Math" w:eastAsia="SimSun" w:hAnsi="Cambria Math"/>
                      <w:i/>
                      <w:sz w:val="18"/>
                      <w:szCs w:val="18"/>
                      <w:lang w:eastAsia="en-US"/>
                    </w:rPr>
                  </m:ctrlPr>
                </m:sSubPr>
                <m:e>
                  <m:r>
                    <w:rPr>
                      <w:rFonts w:ascii="Cambria Math" w:eastAsia="SimSun" w:hAnsi="Cambria Math"/>
                      <w:sz w:val="18"/>
                      <w:szCs w:val="18"/>
                      <w:lang w:eastAsia="en-US"/>
                    </w:rPr>
                    <m:t>M</m:t>
                  </m:r>
                </m:e>
                <m:sub>
                  <m:r>
                    <w:rPr>
                      <w:rFonts w:ascii="Cambria Math" w:eastAsia="SimSun" w:hAnsi="Cambria Math"/>
                      <w:sz w:val="18"/>
                      <w:szCs w:val="18"/>
                      <w:lang w:eastAsia="en-US"/>
                    </w:rPr>
                    <m:t>2</m:t>
                  </m:r>
                </m:sub>
              </m:sSub>
            </m:oMath>
            <w:r>
              <w:rPr>
                <w:rFonts w:eastAsia="SimSun" w:hint="eastAsia"/>
                <w:sz w:val="18"/>
                <w:szCs w:val="18"/>
                <w:lang w:eastAsia="zh-CN"/>
              </w:rPr>
              <w:t xml:space="preserve"> </w:t>
            </w:r>
            <w:r w:rsidRPr="00D34CE1">
              <w:rPr>
                <w:rFonts w:eastAsiaTheme="minorEastAsia"/>
                <w:color w:val="C00000"/>
                <w:sz w:val="20"/>
              </w:rPr>
              <w:t>only</w:t>
            </w:r>
            <w:r w:rsidRPr="00806B43">
              <w:rPr>
                <w:rFonts w:eastAsia="SimSun"/>
                <w:sz w:val="20"/>
                <w:lang w:eastAsia="en-US"/>
              </w:rPr>
              <w:t xml:space="preserve">, the values for </w:t>
            </w:r>
            <m:oMath>
              <m:sSub>
                <m:sSubPr>
                  <m:ctrlPr>
                    <w:rPr>
                      <w:rFonts w:ascii="Cambria Math" w:eastAsia="SimSun" w:hAnsi="Cambria Math"/>
                      <w:i/>
                      <w:sz w:val="20"/>
                      <w:lang w:val="x-none" w:eastAsia="en-US"/>
                    </w:rPr>
                  </m:ctrlPr>
                </m:sSubPr>
                <m:e>
                  <m:r>
                    <w:rPr>
                      <w:rFonts w:ascii="Cambria Math" w:eastAsia="SimSun" w:hAnsi="Cambria Math"/>
                      <w:sz w:val="20"/>
                      <w:lang w:val="x-none" w:eastAsia="en-US"/>
                    </w:rPr>
                    <m:t>O</m:t>
                  </m:r>
                </m:e>
                <m:sub>
                  <m:r>
                    <w:rPr>
                      <w:rFonts w:ascii="Cambria Math" w:eastAsia="SimSun" w:hAnsi="Cambria Math"/>
                      <w:sz w:val="20"/>
                      <w:lang w:val="x-none" w:eastAsia="en-US"/>
                    </w:rPr>
                    <m:t>CPU,1</m:t>
                  </m:r>
                </m:sub>
              </m:sSub>
            </m:oMath>
            <w:r w:rsidRPr="00806B43">
              <w:rPr>
                <w:rFonts w:eastAsia="SimSun"/>
                <w:sz w:val="20"/>
                <w:lang w:eastAsia="en-US"/>
              </w:rPr>
              <w:t xml:space="preserve"> and </w:t>
            </w:r>
            <m:oMath>
              <m:sSub>
                <m:sSubPr>
                  <m:ctrlPr>
                    <w:rPr>
                      <w:rFonts w:ascii="Cambria Math" w:eastAsia="SimSun" w:hAnsi="Cambria Math"/>
                      <w:i/>
                      <w:sz w:val="20"/>
                      <w:lang w:eastAsia="en-US"/>
                    </w:rPr>
                  </m:ctrlPr>
                </m:sSubPr>
                <m:e>
                  <m:r>
                    <w:rPr>
                      <w:rFonts w:ascii="Cambria Math" w:eastAsia="SimSun" w:hAnsi="Cambria Math"/>
                      <w:sz w:val="20"/>
                      <w:lang w:eastAsia="en-US"/>
                    </w:rPr>
                    <m:t>O</m:t>
                  </m:r>
                </m:e>
                <m:sub>
                  <m:r>
                    <w:rPr>
                      <w:rFonts w:ascii="Cambria Math" w:eastAsia="SimSun" w:hAnsi="Cambria Math"/>
                      <w:sz w:val="20"/>
                      <w:lang w:eastAsia="en-US"/>
                    </w:rPr>
                    <m:t>CPU,2</m:t>
                  </m:r>
                </m:sub>
              </m:sSub>
              <m:r>
                <w:rPr>
                  <w:rFonts w:ascii="Cambria Math" w:eastAsia="SimSun" w:hAnsi="Cambria Math"/>
                  <w:sz w:val="20"/>
                  <w:lang w:eastAsia="en-US"/>
                </w:rPr>
                <m:t xml:space="preserve"> </m:t>
              </m:r>
            </m:oMath>
            <w:r w:rsidRPr="00806B43">
              <w:rPr>
                <w:rFonts w:eastAsia="SimSun"/>
                <w:sz w:val="20"/>
                <w:lang w:eastAsia="en-US"/>
              </w:rPr>
              <w:t>are considered</w:t>
            </w:r>
            <w:r w:rsidRPr="009D0DA9">
              <w:rPr>
                <w:rFonts w:eastAsia="SimSun"/>
                <w:sz w:val="20"/>
                <w:lang w:eastAsia="en-US"/>
              </w:rPr>
              <w:t xml:space="preserve"> to be 0, for the procedure previously described in this clause and the UE is not required to update the CSI report.</w:t>
            </w:r>
          </w:p>
          <w:p w14:paraId="0E16E968" w14:textId="77777777" w:rsidR="000C3AFE" w:rsidRPr="009D0DA9" w:rsidRDefault="000C3AFE" w:rsidP="009D5BCD">
            <w:pPr>
              <w:spacing w:before="240"/>
              <w:jc w:val="center"/>
              <w:rPr>
                <w:color w:val="000000" w:themeColor="text1"/>
              </w:rPr>
            </w:pPr>
            <w:r w:rsidRPr="00CC0592">
              <w:rPr>
                <w:rFonts w:eastAsia="SimSun" w:hint="eastAsia"/>
                <w:sz w:val="20"/>
                <w:lang w:eastAsia="en-US"/>
              </w:rPr>
              <w:t>&lt;un</w:t>
            </w:r>
            <w:r>
              <w:rPr>
                <w:rFonts w:eastAsiaTheme="minorEastAsia" w:hint="eastAsia"/>
                <w:sz w:val="20"/>
              </w:rPr>
              <w:t>changed parts are omitted</w:t>
            </w:r>
            <w:r w:rsidRPr="00CC0592">
              <w:rPr>
                <w:rFonts w:eastAsia="SimSun" w:hint="eastAsia"/>
                <w:sz w:val="20"/>
                <w:lang w:eastAsia="en-US"/>
              </w:rPr>
              <w:t>&gt;</w:t>
            </w:r>
          </w:p>
        </w:tc>
      </w:tr>
    </w:tbl>
    <w:p w14:paraId="61DB7409" w14:textId="7C189446" w:rsidR="00FE1099" w:rsidRDefault="00FE1099" w:rsidP="00A317F4">
      <w:pPr>
        <w:spacing w:before="240"/>
        <w:rPr>
          <w:rFonts w:hint="eastAsia"/>
          <w:color w:val="000000" w:themeColor="text1"/>
        </w:rPr>
      </w:pPr>
      <w:bookmarkStart w:id="5" w:name="_GoBack"/>
      <w:bookmarkEnd w:id="5"/>
    </w:p>
    <w:p w14:paraId="71759690" w14:textId="52684EB9" w:rsidR="00FE1099" w:rsidRPr="006660E9" w:rsidRDefault="006660E9" w:rsidP="00A317F4">
      <w:pPr>
        <w:pStyle w:val="31"/>
      </w:pPr>
      <w:r>
        <w:rPr>
          <w:rFonts w:hint="eastAsia"/>
        </w:rPr>
        <w:t xml:space="preserve">Support of up to 2 AI/ML PU pools </w:t>
      </w:r>
    </w:p>
    <w:p w14:paraId="45E0EFBD" w14:textId="41C8D321" w:rsidR="00FF288F" w:rsidRPr="00A34339" w:rsidRDefault="00351597" w:rsidP="00A317F4">
      <w:pPr>
        <w:spacing w:before="240"/>
        <w:rPr>
          <w:color w:val="000000" w:themeColor="text1"/>
        </w:rPr>
      </w:pPr>
      <w:r w:rsidRPr="00A34339">
        <w:rPr>
          <w:rFonts w:hint="eastAsia"/>
          <w:color w:val="000000" w:themeColor="text1"/>
        </w:rPr>
        <w:t>In RANP</w:t>
      </w:r>
      <w:r w:rsidR="00454BA5">
        <w:rPr>
          <w:rFonts w:hint="eastAsia"/>
          <w:color w:val="000000" w:themeColor="text1"/>
        </w:rPr>
        <w:t>#108</w:t>
      </w:r>
      <w:r w:rsidR="00893B4A" w:rsidRPr="00A34339">
        <w:rPr>
          <w:rFonts w:hint="eastAsia"/>
          <w:color w:val="000000" w:themeColor="text1"/>
        </w:rPr>
        <w:t xml:space="preserve">, proposal of slide 4 of RP-251823 </w:t>
      </w:r>
      <w:r w:rsidR="00A34339">
        <w:rPr>
          <w:rFonts w:hint="eastAsia"/>
          <w:color w:val="000000" w:themeColor="text1"/>
        </w:rPr>
        <w:t xml:space="preserve">as below </w:t>
      </w:r>
      <w:r w:rsidR="00893B4A" w:rsidRPr="00A34339">
        <w:rPr>
          <w:rFonts w:hint="eastAsia"/>
          <w:color w:val="000000" w:themeColor="text1"/>
        </w:rPr>
        <w:t xml:space="preserve">is </w:t>
      </w:r>
      <w:r w:rsidR="00893B4A" w:rsidRPr="00A34339">
        <w:rPr>
          <w:color w:val="000000" w:themeColor="text1"/>
        </w:rPr>
        <w:t>endorsed</w:t>
      </w:r>
      <w:r w:rsidR="00A168C4">
        <w:rPr>
          <w:color w:val="000000" w:themeColor="text1"/>
        </w:rPr>
        <w:t>.</w:t>
      </w:r>
      <w:r w:rsidR="00893B4A" w:rsidRPr="00A34339">
        <w:rPr>
          <w:rFonts w:hint="eastAsia"/>
          <w:color w:val="000000" w:themeColor="text1"/>
        </w:rPr>
        <w:t xml:space="preserve"> </w:t>
      </w:r>
    </w:p>
    <w:tbl>
      <w:tblPr>
        <w:tblStyle w:val="aff"/>
        <w:tblW w:w="0" w:type="auto"/>
        <w:tblLook w:val="04A0" w:firstRow="1" w:lastRow="0" w:firstColumn="1" w:lastColumn="0" w:noHBand="0" w:noVBand="1"/>
      </w:tblPr>
      <w:tblGrid>
        <w:gridCol w:w="9050"/>
      </w:tblGrid>
      <w:tr w:rsidR="00FD10D1" w14:paraId="72CA96E6" w14:textId="77777777" w:rsidTr="00A168C4">
        <w:tc>
          <w:tcPr>
            <w:tcW w:w="9050" w:type="dxa"/>
          </w:tcPr>
          <w:p w14:paraId="56E0FE56" w14:textId="5CB45BD7" w:rsidR="00893B4A" w:rsidRPr="00893B4A" w:rsidRDefault="00893B4A" w:rsidP="00893B4A">
            <w:pPr>
              <w:pStyle w:val="affb"/>
              <w:numPr>
                <w:ilvl w:val="0"/>
                <w:numId w:val="59"/>
              </w:numPr>
              <w:spacing w:before="240"/>
              <w:ind w:firstLineChars="0"/>
              <w:rPr>
                <w:color w:val="000000" w:themeColor="text1"/>
              </w:rPr>
            </w:pPr>
            <w:r w:rsidRPr="00893B4A">
              <w:rPr>
                <w:rFonts w:hint="eastAsia"/>
                <w:color w:val="000000" w:themeColor="text1"/>
              </w:rPr>
              <w:t>Proposal</w:t>
            </w:r>
          </w:p>
          <w:p w14:paraId="33B53715" w14:textId="51DB74F5" w:rsidR="00893B4A" w:rsidRDefault="00893B4A">
            <w:pPr>
              <w:pStyle w:val="affb"/>
              <w:numPr>
                <w:ilvl w:val="0"/>
                <w:numId w:val="32"/>
              </w:numPr>
              <w:spacing w:before="240"/>
              <w:ind w:firstLineChars="0"/>
              <w:rPr>
                <w:color w:val="000000" w:themeColor="text1"/>
              </w:rPr>
            </w:pPr>
            <w:r>
              <w:rPr>
                <w:rFonts w:hint="eastAsia"/>
                <w:color w:val="000000" w:themeColor="text1"/>
              </w:rPr>
              <w:t xml:space="preserve">A UE </w:t>
            </w:r>
            <w:r>
              <w:rPr>
                <w:color w:val="000000" w:themeColor="text1"/>
              </w:rPr>
              <w:t>can</w:t>
            </w:r>
            <w:r>
              <w:rPr>
                <w:rFonts w:hint="eastAsia"/>
                <w:color w:val="000000" w:themeColor="text1"/>
              </w:rPr>
              <w:t xml:space="preserve"> report support for N (up to 2) AI/ML PU pools for AI/ML features</w:t>
            </w:r>
          </w:p>
          <w:p w14:paraId="2CFDA23D" w14:textId="054582B8" w:rsidR="00A34339" w:rsidRDefault="00A34339" w:rsidP="00A34339">
            <w:pPr>
              <w:pStyle w:val="affb"/>
              <w:numPr>
                <w:ilvl w:val="2"/>
                <w:numId w:val="60"/>
              </w:numPr>
              <w:spacing w:before="240"/>
              <w:ind w:firstLineChars="0"/>
              <w:rPr>
                <w:color w:val="000000" w:themeColor="text1"/>
              </w:rPr>
            </w:pPr>
            <w:r w:rsidRPr="00A34339">
              <w:rPr>
                <w:color w:val="000000" w:themeColor="text1"/>
              </w:rPr>
              <w:t>For each of the N AI/ML PU pools, UE reports the maximum number of simultaneous AI/ML PUs, respectively</w:t>
            </w:r>
          </w:p>
          <w:p w14:paraId="5577DF9E" w14:textId="6BD0313B" w:rsidR="00FD10D1" w:rsidRPr="00FD10D1" w:rsidRDefault="00FD10D1" w:rsidP="00A34339">
            <w:pPr>
              <w:pStyle w:val="affb"/>
              <w:numPr>
                <w:ilvl w:val="2"/>
                <w:numId w:val="60"/>
              </w:numPr>
              <w:spacing w:before="240"/>
              <w:ind w:firstLineChars="0"/>
              <w:rPr>
                <w:color w:val="000000" w:themeColor="text1"/>
              </w:rPr>
            </w:pPr>
            <w:r>
              <w:rPr>
                <w:rFonts w:hint="eastAsia"/>
                <w:color w:val="000000" w:themeColor="text1"/>
              </w:rPr>
              <w:t>If N=2, for each AI/ML feature, UE reports which AI/ML PU pool it belongs to.</w:t>
            </w:r>
          </w:p>
        </w:tc>
      </w:tr>
    </w:tbl>
    <w:p w14:paraId="7F26C061" w14:textId="5D8A659E" w:rsidR="00EA7DEC" w:rsidRDefault="00A168C4" w:rsidP="00893B4A">
      <w:pPr>
        <w:spacing w:before="240"/>
        <w:rPr>
          <w:color w:val="000000" w:themeColor="text1"/>
        </w:rPr>
      </w:pPr>
      <w:r>
        <w:rPr>
          <w:color w:val="000000" w:themeColor="text1"/>
        </w:rPr>
        <w:t>The proposal aims</w:t>
      </w:r>
      <w:r>
        <w:rPr>
          <w:rFonts w:hint="eastAsia"/>
          <w:color w:val="000000" w:themeColor="text1"/>
        </w:rPr>
        <w:t xml:space="preserve"> to have efficient AI/ML hardware implementations to adapt to different AI/ML use cases</w:t>
      </w:r>
      <w:r>
        <w:rPr>
          <w:color w:val="000000" w:themeColor="text1"/>
        </w:rPr>
        <w:t xml:space="preserve"> which may require different model size, computational requirement, latency requirements and so on</w:t>
      </w:r>
      <w:r w:rsidRPr="00A34339">
        <w:rPr>
          <w:rFonts w:hint="eastAsia"/>
          <w:color w:val="000000" w:themeColor="text1"/>
        </w:rPr>
        <w:t xml:space="preserve">. </w:t>
      </w:r>
      <w:r w:rsidR="00EA7DEC">
        <w:rPr>
          <w:color w:val="000000" w:themeColor="text1"/>
        </w:rPr>
        <w:t>The cur</w:t>
      </w:r>
      <w:r w:rsidR="00797E65">
        <w:rPr>
          <w:color w:val="000000" w:themeColor="text1"/>
        </w:rPr>
        <w:t>rent specification T</w:t>
      </w:r>
      <w:r w:rsidR="00C225F9">
        <w:rPr>
          <w:color w:val="000000" w:themeColor="text1"/>
        </w:rPr>
        <w:t xml:space="preserve">S </w:t>
      </w:r>
      <w:r w:rsidR="00797E65">
        <w:rPr>
          <w:color w:val="000000" w:themeColor="text1"/>
        </w:rPr>
        <w:t xml:space="preserve">38.214 </w:t>
      </w:r>
      <w:r w:rsidR="00C225F9">
        <w:rPr>
          <w:color w:val="000000" w:themeColor="text1"/>
        </w:rPr>
        <w:t>only specifies that the UE may indicate</w:t>
      </w:r>
      <w:r w:rsidR="00954F2A">
        <w:rPr>
          <w:color w:val="000000" w:themeColor="text1"/>
        </w:rPr>
        <w:t xml:space="preserve"> one value</w:t>
      </w:r>
      <w:r w:rsidR="00C225F9">
        <w:rPr>
          <w:color w:val="000000" w:themeColor="text1"/>
        </w:rPr>
        <w:t xml:space="preserve"> </w:t>
      </w:r>
      <m:oMath>
        <m:sSub>
          <m:sSubPr>
            <m:ctrlPr>
              <w:rPr>
                <w:rFonts w:ascii="Cambria Math" w:eastAsia="SimSun" w:hAnsi="Cambria Math"/>
                <w:i/>
                <w:szCs w:val="24"/>
                <w:lang w:eastAsia="en-US"/>
              </w:rPr>
            </m:ctrlPr>
          </m:sSubPr>
          <m:e>
            <m:r>
              <w:rPr>
                <w:rFonts w:ascii="Cambria Math" w:eastAsia="SimSun" w:hAnsi="Cambria Math"/>
                <w:szCs w:val="24"/>
                <w:lang w:eastAsia="en-US"/>
              </w:rPr>
              <m:t>N</m:t>
            </m:r>
          </m:e>
          <m:sub>
            <m:r>
              <w:rPr>
                <w:rFonts w:ascii="Cambria Math" w:eastAsia="SimSun" w:hAnsi="Cambria Math"/>
                <w:szCs w:val="24"/>
                <w:lang w:eastAsia="en-US"/>
              </w:rPr>
              <m:t>CPU,2</m:t>
            </m:r>
          </m:sub>
        </m:sSub>
      </m:oMath>
      <w:r w:rsidR="00C225F9">
        <w:rPr>
          <w:color w:val="000000" w:themeColor="text1"/>
        </w:rPr>
        <w:t xml:space="preserve"> </w:t>
      </w:r>
      <w:r w:rsidR="00954F2A">
        <w:rPr>
          <w:color w:val="000000" w:themeColor="text1"/>
        </w:rPr>
        <w:t>for a</w:t>
      </w:r>
      <w:r w:rsidR="00A9266A">
        <w:rPr>
          <w:color w:val="000000" w:themeColor="text1"/>
        </w:rPr>
        <w:t>n</w:t>
      </w:r>
      <w:r w:rsidR="00954F2A">
        <w:rPr>
          <w:color w:val="000000" w:themeColor="text1"/>
        </w:rPr>
        <w:t xml:space="preserve"> </w:t>
      </w:r>
      <w:r w:rsidR="00A250F4">
        <w:rPr>
          <w:color w:val="000000" w:themeColor="text1"/>
        </w:rPr>
        <w:t xml:space="preserve">AI/ML PU pool and the UE </w:t>
      </w:r>
      <w:r w:rsidR="00A25207">
        <w:rPr>
          <w:color w:val="000000" w:themeColor="text1"/>
        </w:rPr>
        <w:t xml:space="preserve">may report a value </w:t>
      </w:r>
      <m:oMath>
        <m:sSub>
          <m:sSubPr>
            <m:ctrlPr>
              <w:rPr>
                <w:rFonts w:ascii="Cambria Math" w:eastAsia="SimSun" w:hAnsi="Cambria Math"/>
                <w:i/>
                <w:szCs w:val="24"/>
                <w:lang w:eastAsia="en-US"/>
              </w:rPr>
            </m:ctrlPr>
          </m:sSubPr>
          <m:e>
            <m:r>
              <w:rPr>
                <w:rFonts w:ascii="Cambria Math" w:eastAsia="SimSun" w:hAnsi="Cambria Math"/>
                <w:szCs w:val="24"/>
                <w:lang w:eastAsia="en-US"/>
              </w:rPr>
              <m:t>X</m:t>
            </m:r>
          </m:e>
          <m:sub>
            <m:r>
              <w:rPr>
                <w:rFonts w:ascii="Cambria Math" w:eastAsia="SimSun" w:hAnsi="Cambria Math"/>
                <w:szCs w:val="24"/>
                <w:lang w:eastAsia="en-US"/>
              </w:rPr>
              <m:t>1</m:t>
            </m:r>
          </m:sub>
        </m:sSub>
      </m:oMath>
      <w:r w:rsidR="00A9266A">
        <w:rPr>
          <w:color w:val="000000" w:themeColor="text1"/>
        </w:rPr>
        <w:t xml:space="preserve"> for legacy PU pool</w:t>
      </w:r>
      <w:r w:rsidR="00A25207">
        <w:rPr>
          <w:color w:val="000000" w:themeColor="text1"/>
        </w:rPr>
        <w:t xml:space="preserve"> and a value </w:t>
      </w:r>
      <m:oMath>
        <m:sSub>
          <m:sSubPr>
            <m:ctrlPr>
              <w:rPr>
                <w:rFonts w:ascii="Cambria Math" w:eastAsia="SimSun" w:hAnsi="Cambria Math"/>
                <w:i/>
                <w:szCs w:val="24"/>
                <w:lang w:eastAsia="en-US"/>
              </w:rPr>
            </m:ctrlPr>
          </m:sSubPr>
          <m:e>
            <m:r>
              <w:rPr>
                <w:rFonts w:ascii="Cambria Math" w:eastAsia="SimSun" w:hAnsi="Cambria Math"/>
                <w:szCs w:val="24"/>
                <w:lang w:eastAsia="en-US"/>
              </w:rPr>
              <m:t>X</m:t>
            </m:r>
          </m:e>
          <m:sub>
            <m:r>
              <w:rPr>
                <w:rFonts w:ascii="Cambria Math" w:eastAsia="SimSun" w:hAnsi="Cambria Math"/>
                <w:szCs w:val="24"/>
                <w:lang w:eastAsia="en-US"/>
              </w:rPr>
              <m:t>2</m:t>
            </m:r>
          </m:sub>
        </m:sSub>
      </m:oMath>
      <w:r w:rsidR="00A9266A">
        <w:rPr>
          <w:rFonts w:hint="eastAsia"/>
          <w:szCs w:val="24"/>
        </w:rPr>
        <w:t xml:space="preserve"> </w:t>
      </w:r>
      <w:r w:rsidR="00A9266A">
        <w:rPr>
          <w:color w:val="000000" w:themeColor="text1"/>
        </w:rPr>
        <w:t xml:space="preserve">for AI/ML PU pool via UE capability. </w:t>
      </w:r>
      <w:r w:rsidR="00171001">
        <w:rPr>
          <w:color w:val="000000" w:themeColor="text1"/>
        </w:rPr>
        <w:t xml:space="preserve">Therefore, </w:t>
      </w:r>
      <w:r w:rsidR="00911CD3">
        <w:rPr>
          <w:color w:val="000000" w:themeColor="text1"/>
        </w:rPr>
        <w:t xml:space="preserve">UE </w:t>
      </w:r>
      <w:r w:rsidR="00E96619">
        <w:rPr>
          <w:color w:val="000000" w:themeColor="text1"/>
        </w:rPr>
        <w:t xml:space="preserve">reporting of a new value </w:t>
      </w:r>
      <m:oMath>
        <m:sSub>
          <m:sSubPr>
            <m:ctrlPr>
              <w:rPr>
                <w:rFonts w:ascii="Cambria Math" w:eastAsia="SimSun" w:hAnsi="Cambria Math"/>
                <w:i/>
                <w:szCs w:val="24"/>
                <w:lang w:eastAsia="en-US"/>
              </w:rPr>
            </m:ctrlPr>
          </m:sSubPr>
          <m:e>
            <m:r>
              <w:rPr>
                <w:rFonts w:ascii="Cambria Math" w:eastAsia="SimSun" w:hAnsi="Cambria Math"/>
                <w:szCs w:val="24"/>
                <w:lang w:eastAsia="en-US"/>
              </w:rPr>
              <m:t>N</m:t>
            </m:r>
          </m:e>
          <m:sub>
            <m:r>
              <w:rPr>
                <w:rFonts w:ascii="Cambria Math" w:eastAsia="SimSun" w:hAnsi="Cambria Math"/>
                <w:szCs w:val="24"/>
                <w:lang w:eastAsia="en-US"/>
              </w:rPr>
              <m:t>CPU,3</m:t>
            </m:r>
          </m:sub>
        </m:sSub>
      </m:oMath>
      <w:r w:rsidR="00E96619">
        <w:rPr>
          <w:color w:val="000000" w:themeColor="text1"/>
        </w:rPr>
        <w:t xml:space="preserve"> for the other AI/ML PU pool and </w:t>
      </w:r>
      <w:r w:rsidR="00911CD3">
        <w:rPr>
          <w:color w:val="000000" w:themeColor="text1"/>
        </w:rPr>
        <w:t xml:space="preserve">UE reporting of values </w:t>
      </w:r>
      <m:oMath>
        <m:sSub>
          <m:sSubPr>
            <m:ctrlPr>
              <w:rPr>
                <w:rFonts w:ascii="Cambria Math" w:eastAsia="SimSun" w:hAnsi="Cambria Math"/>
                <w:i/>
                <w:szCs w:val="24"/>
                <w:lang w:eastAsia="en-US"/>
              </w:rPr>
            </m:ctrlPr>
          </m:sSubPr>
          <m:e>
            <m:r>
              <w:rPr>
                <w:rFonts w:ascii="Cambria Math" w:eastAsia="SimSun" w:hAnsi="Cambria Math"/>
                <w:szCs w:val="24"/>
                <w:lang w:eastAsia="en-US"/>
              </w:rPr>
              <m:t>X</m:t>
            </m:r>
          </m:e>
          <m:sub>
            <m:r>
              <w:rPr>
                <w:rFonts w:ascii="Cambria Math" w:eastAsia="SimSun" w:hAnsi="Cambria Math"/>
                <w:szCs w:val="24"/>
                <w:lang w:eastAsia="en-US"/>
              </w:rPr>
              <m:t>1</m:t>
            </m:r>
          </m:sub>
        </m:sSub>
      </m:oMath>
      <w:r w:rsidR="00911CD3">
        <w:rPr>
          <w:rFonts w:hint="eastAsia"/>
          <w:szCs w:val="24"/>
        </w:rPr>
        <w:t>,</w:t>
      </w:r>
      <w:r w:rsidR="00911CD3">
        <w:rPr>
          <w:color w:val="000000" w:themeColor="text1"/>
        </w:rPr>
        <w:t xml:space="preserve"> </w:t>
      </w:r>
      <m:oMath>
        <m:sSub>
          <m:sSubPr>
            <m:ctrlPr>
              <w:rPr>
                <w:rFonts w:ascii="Cambria Math" w:eastAsia="SimSun" w:hAnsi="Cambria Math"/>
                <w:i/>
                <w:szCs w:val="24"/>
                <w:lang w:eastAsia="en-US"/>
              </w:rPr>
            </m:ctrlPr>
          </m:sSubPr>
          <m:e>
            <m:r>
              <w:rPr>
                <w:rFonts w:ascii="Cambria Math" w:eastAsia="SimSun" w:hAnsi="Cambria Math"/>
                <w:szCs w:val="24"/>
                <w:lang w:eastAsia="en-US"/>
              </w:rPr>
              <m:t>X</m:t>
            </m:r>
          </m:e>
          <m:sub>
            <m:r>
              <w:rPr>
                <w:rFonts w:ascii="Cambria Math" w:eastAsia="SimSun" w:hAnsi="Cambria Math"/>
                <w:szCs w:val="24"/>
                <w:lang w:eastAsia="en-US"/>
              </w:rPr>
              <m:t>2</m:t>
            </m:r>
          </m:sub>
        </m:sSub>
      </m:oMath>
      <w:r w:rsidR="00911CD3">
        <w:rPr>
          <w:color w:val="000000" w:themeColor="text1"/>
        </w:rPr>
        <w:t xml:space="preserve"> and </w:t>
      </w:r>
      <m:oMath>
        <m:sSub>
          <m:sSubPr>
            <m:ctrlPr>
              <w:rPr>
                <w:rFonts w:ascii="Cambria Math" w:eastAsia="SimSun" w:hAnsi="Cambria Math"/>
                <w:i/>
                <w:szCs w:val="24"/>
                <w:lang w:eastAsia="en-US"/>
              </w:rPr>
            </m:ctrlPr>
          </m:sSubPr>
          <m:e>
            <m:r>
              <w:rPr>
                <w:rFonts w:ascii="Cambria Math" w:eastAsia="SimSun" w:hAnsi="Cambria Math"/>
                <w:szCs w:val="24"/>
                <w:lang w:eastAsia="en-US"/>
              </w:rPr>
              <m:t>X</m:t>
            </m:r>
          </m:e>
          <m:sub>
            <m:r>
              <w:rPr>
                <w:rFonts w:ascii="Cambria Math" w:eastAsia="SimSun" w:hAnsi="Cambria Math"/>
                <w:szCs w:val="24"/>
                <w:lang w:eastAsia="en-US"/>
              </w:rPr>
              <m:t>3</m:t>
            </m:r>
          </m:sub>
        </m:sSub>
      </m:oMath>
      <w:r w:rsidR="00911CD3">
        <w:rPr>
          <w:color w:val="000000" w:themeColor="text1"/>
        </w:rPr>
        <w:t xml:space="preserve"> correspo</w:t>
      </w:r>
      <w:r w:rsidR="007615C1">
        <w:rPr>
          <w:color w:val="000000" w:themeColor="text1"/>
        </w:rPr>
        <w:t xml:space="preserve">nding to legacy CPU pool and N=2 AI/ML PU pools should be further specified in the </w:t>
      </w:r>
      <w:r w:rsidR="00FE1E0A">
        <w:rPr>
          <w:color w:val="000000" w:themeColor="text1"/>
        </w:rPr>
        <w:t xml:space="preserve">TS 38.214 to </w:t>
      </w:r>
      <w:r w:rsidR="00FA0644">
        <w:rPr>
          <w:color w:val="000000" w:themeColor="text1"/>
        </w:rPr>
        <w:t>cover the UE which is able to support for 2 AI/ML PU pools for AI/ML features.</w:t>
      </w:r>
      <w:r w:rsidR="00C225F9">
        <w:rPr>
          <w:color w:val="000000" w:themeColor="text1"/>
        </w:rPr>
        <w:t xml:space="preserve">  </w:t>
      </w:r>
    </w:p>
    <w:p w14:paraId="4346C1AC" w14:textId="284D958F" w:rsidR="00C95D27" w:rsidRDefault="006838BA" w:rsidP="00A317F4">
      <w:pPr>
        <w:spacing w:before="240"/>
      </w:pPr>
      <w:r>
        <w:rPr>
          <w:rFonts w:hint="eastAsia"/>
          <w:b/>
          <w:bCs/>
        </w:rPr>
        <w:t>Prop</w:t>
      </w:r>
      <w:r w:rsidRPr="007E224E">
        <w:rPr>
          <w:rFonts w:hint="eastAsia"/>
          <w:b/>
          <w:bCs/>
        </w:rPr>
        <w:t>osal</w:t>
      </w:r>
      <w:r w:rsidRPr="007E224E">
        <w:rPr>
          <w:b/>
          <w:bCs/>
        </w:rPr>
        <w:t xml:space="preserve"> </w:t>
      </w:r>
      <w:r w:rsidR="00E96058">
        <w:rPr>
          <w:b/>
          <w:bCs/>
        </w:rPr>
        <w:t>5</w:t>
      </w:r>
      <w:r w:rsidRPr="007E224E">
        <w:rPr>
          <w:b/>
          <w:bCs/>
        </w:rPr>
        <w:t>:</w:t>
      </w:r>
      <w:r w:rsidRPr="007E224E">
        <w:rPr>
          <w:rFonts w:hint="eastAsia"/>
        </w:rPr>
        <w:t xml:space="preserve"> Adopt the following TP#</w:t>
      </w:r>
      <w:r w:rsidR="00E96058">
        <w:t>5</w:t>
      </w:r>
      <w:r w:rsidRPr="007E224E">
        <w:rPr>
          <w:rFonts w:hint="eastAsia"/>
        </w:rPr>
        <w:t xml:space="preserve"> in TS 38.2</w:t>
      </w:r>
      <w:r w:rsidRPr="005F7886">
        <w:rPr>
          <w:rFonts w:hint="eastAsia"/>
        </w:rPr>
        <w:t>1</w:t>
      </w:r>
      <w:r>
        <w:rPr>
          <w:rFonts w:hint="eastAsia"/>
        </w:rPr>
        <w:t>4</w:t>
      </w:r>
      <w:r w:rsidRPr="005F7886">
        <w:rPr>
          <w:rFonts w:hint="eastAsia"/>
        </w:rPr>
        <w:t xml:space="preserve"> to </w:t>
      </w:r>
      <w:r w:rsidR="005C3FA0">
        <w:rPr>
          <w:rFonts w:hint="eastAsia"/>
        </w:rPr>
        <w:t xml:space="preserve">support N=2 AI/ML PU pools for AI/ML features and one AI/ML </w:t>
      </w:r>
      <w:r w:rsidR="005C3FA0">
        <w:t>feature</w:t>
      </w:r>
      <w:r w:rsidR="005C3FA0">
        <w:rPr>
          <w:rFonts w:hint="eastAsia"/>
        </w:rPr>
        <w:t xml:space="preserve"> is designated to one AI/ML PU pool</w:t>
      </w:r>
      <w:r>
        <w:rPr>
          <w:rFonts w:hint="eastAsia"/>
        </w:rPr>
        <w:t>.</w:t>
      </w:r>
    </w:p>
    <w:p w14:paraId="534A4324" w14:textId="50B1686A" w:rsidR="000A2A18" w:rsidRPr="007F27D8" w:rsidRDefault="00CC0E03" w:rsidP="007F27D8">
      <w:pPr>
        <w:pStyle w:val="affb"/>
        <w:numPr>
          <w:ilvl w:val="0"/>
          <w:numId w:val="14"/>
        </w:numPr>
        <w:spacing w:before="240"/>
        <w:ind w:firstLineChars="0"/>
        <w:rPr>
          <w:b/>
          <w:iCs/>
          <w:color w:val="000000" w:themeColor="text1"/>
        </w:rPr>
      </w:pPr>
      <w:r w:rsidRPr="007F27D8">
        <w:rPr>
          <w:b/>
          <w:i/>
          <w:iCs/>
          <w:color w:val="000000" w:themeColor="text1"/>
        </w:rPr>
        <w:t>R</w:t>
      </w:r>
      <w:r w:rsidR="000A2A18" w:rsidRPr="007F27D8">
        <w:rPr>
          <w:b/>
          <w:i/>
          <w:iCs/>
          <w:color w:val="000000" w:themeColor="text1"/>
        </w:rPr>
        <w:t>eason for change:</w:t>
      </w:r>
      <w:r w:rsidR="004A436D" w:rsidRPr="007F27D8">
        <w:rPr>
          <w:iCs/>
          <w:color w:val="000000" w:themeColor="text1"/>
        </w:rPr>
        <w:t xml:space="preserve">RANP#108 agreed </w:t>
      </w:r>
      <w:r w:rsidR="007271F7" w:rsidRPr="007F27D8">
        <w:rPr>
          <w:iCs/>
          <w:color w:val="000000" w:themeColor="text1"/>
        </w:rPr>
        <w:t xml:space="preserve">that a UE can report support for up to 2 AI/ML PU pools for AI/ML features. However, the </w:t>
      </w:r>
      <w:r w:rsidR="00055C24" w:rsidRPr="007F27D8">
        <w:rPr>
          <w:iCs/>
          <w:color w:val="000000" w:themeColor="text1"/>
        </w:rPr>
        <w:t xml:space="preserve">current TS38.214 only specify </w:t>
      </w:r>
      <w:r w:rsidR="00D90713" w:rsidRPr="007F27D8">
        <w:rPr>
          <w:iCs/>
          <w:color w:val="000000" w:themeColor="text1"/>
        </w:rPr>
        <w:t xml:space="preserve">UE </w:t>
      </w:r>
      <w:r w:rsidR="00D2724C" w:rsidRPr="007F27D8">
        <w:rPr>
          <w:iCs/>
          <w:color w:val="000000" w:themeColor="text1"/>
        </w:rPr>
        <w:t xml:space="preserve">behaviours </w:t>
      </w:r>
      <w:r w:rsidR="003154C1" w:rsidRPr="007F27D8">
        <w:rPr>
          <w:iCs/>
          <w:color w:val="000000" w:themeColor="text1"/>
        </w:rPr>
        <w:t xml:space="preserve">of </w:t>
      </w:r>
      <w:r w:rsidR="00D90713" w:rsidRPr="007F27D8">
        <w:rPr>
          <w:iCs/>
          <w:color w:val="000000" w:themeColor="text1"/>
        </w:rPr>
        <w:t>support</w:t>
      </w:r>
      <w:r w:rsidR="003154C1" w:rsidRPr="007F27D8">
        <w:rPr>
          <w:iCs/>
          <w:color w:val="000000" w:themeColor="text1"/>
        </w:rPr>
        <w:t>ing 1 AI/ML PU pool.</w:t>
      </w:r>
      <w:r w:rsidR="00D90713" w:rsidRPr="007F27D8">
        <w:rPr>
          <w:iCs/>
          <w:color w:val="000000" w:themeColor="text1"/>
        </w:rPr>
        <w:t xml:space="preserve"> </w:t>
      </w:r>
    </w:p>
    <w:p w14:paraId="62FEAC78" w14:textId="23C1D04F" w:rsidR="000A2A18" w:rsidRPr="007F27D8" w:rsidRDefault="00CC0E03" w:rsidP="007F27D8">
      <w:pPr>
        <w:pStyle w:val="affb"/>
        <w:numPr>
          <w:ilvl w:val="0"/>
          <w:numId w:val="14"/>
        </w:numPr>
        <w:spacing w:before="240"/>
        <w:ind w:firstLineChars="0"/>
        <w:rPr>
          <w:b/>
          <w:i/>
          <w:iCs/>
          <w:color w:val="000000" w:themeColor="text1"/>
        </w:rPr>
      </w:pPr>
      <w:r w:rsidRPr="007F27D8">
        <w:rPr>
          <w:b/>
          <w:i/>
          <w:iCs/>
          <w:color w:val="000000" w:themeColor="text1"/>
        </w:rPr>
        <w:t>S</w:t>
      </w:r>
      <w:r w:rsidR="000A2A18" w:rsidRPr="007F27D8">
        <w:rPr>
          <w:b/>
          <w:i/>
          <w:iCs/>
          <w:color w:val="000000" w:themeColor="text1"/>
        </w:rPr>
        <w:t xml:space="preserve">ummary of change: </w:t>
      </w:r>
      <w:r w:rsidR="003154C1" w:rsidRPr="007F27D8">
        <w:rPr>
          <w:iCs/>
          <w:color w:val="000000" w:themeColor="text1"/>
        </w:rPr>
        <w:t xml:space="preserve">Add relevant descriptions to </w:t>
      </w:r>
      <w:r w:rsidR="00A22B5B" w:rsidRPr="007F27D8">
        <w:rPr>
          <w:iCs/>
          <w:color w:val="000000" w:themeColor="text1"/>
        </w:rPr>
        <w:t>support</w:t>
      </w:r>
      <w:r w:rsidR="003154C1" w:rsidRPr="007F27D8">
        <w:rPr>
          <w:iCs/>
          <w:color w:val="000000" w:themeColor="text1"/>
        </w:rPr>
        <w:t xml:space="preserve"> </w:t>
      </w:r>
      <w:r w:rsidR="002A010B" w:rsidRPr="007F27D8">
        <w:rPr>
          <w:iCs/>
          <w:color w:val="000000" w:themeColor="text1"/>
        </w:rPr>
        <w:t>the case of 2 AI/ML</w:t>
      </w:r>
      <w:r w:rsidR="00A22B5B" w:rsidRPr="007F27D8">
        <w:rPr>
          <w:iCs/>
          <w:color w:val="000000" w:themeColor="text1"/>
        </w:rPr>
        <w:t xml:space="preserve"> PU pools in specification.</w:t>
      </w:r>
    </w:p>
    <w:p w14:paraId="2B861E6F" w14:textId="5ABCAFEC" w:rsidR="000A2A18" w:rsidRPr="007F27D8" w:rsidRDefault="00CC0E03" w:rsidP="007F27D8">
      <w:pPr>
        <w:pStyle w:val="affb"/>
        <w:numPr>
          <w:ilvl w:val="0"/>
          <w:numId w:val="14"/>
        </w:numPr>
        <w:spacing w:before="240"/>
        <w:ind w:firstLineChars="0"/>
        <w:rPr>
          <w:b/>
          <w:bCs/>
          <w:color w:val="000000" w:themeColor="text1"/>
        </w:rPr>
      </w:pPr>
      <w:r w:rsidRPr="007F27D8">
        <w:rPr>
          <w:b/>
          <w:i/>
          <w:iCs/>
          <w:color w:val="000000" w:themeColor="text1"/>
        </w:rPr>
        <w:t>C</w:t>
      </w:r>
      <w:r w:rsidR="000A2A18" w:rsidRPr="007F27D8">
        <w:rPr>
          <w:b/>
          <w:i/>
          <w:iCs/>
          <w:color w:val="000000" w:themeColor="text1"/>
        </w:rPr>
        <w:t>onsequences if not approved:</w:t>
      </w:r>
      <w:r w:rsidR="00596E8F" w:rsidRPr="007F27D8">
        <w:rPr>
          <w:b/>
          <w:i/>
          <w:iCs/>
          <w:color w:val="000000" w:themeColor="text1"/>
        </w:rPr>
        <w:t xml:space="preserve"> </w:t>
      </w:r>
      <w:r w:rsidR="00F86ABD" w:rsidRPr="007F27D8">
        <w:rPr>
          <w:iCs/>
          <w:color w:val="000000" w:themeColor="text1"/>
        </w:rPr>
        <w:t>T</w:t>
      </w:r>
      <w:r w:rsidR="00752244" w:rsidRPr="007F27D8">
        <w:rPr>
          <w:iCs/>
          <w:color w:val="000000" w:themeColor="text1"/>
        </w:rPr>
        <w:t>S</w:t>
      </w:r>
      <w:r w:rsidR="00F86ABD" w:rsidRPr="007F27D8">
        <w:rPr>
          <w:iCs/>
          <w:color w:val="000000" w:themeColor="text1"/>
        </w:rPr>
        <w:t xml:space="preserve"> 38.214 cannot support the case of 2</w:t>
      </w:r>
      <w:r w:rsidR="00C111EE" w:rsidRPr="007F27D8">
        <w:rPr>
          <w:iCs/>
          <w:color w:val="000000" w:themeColor="text1"/>
        </w:rPr>
        <w:t xml:space="preserve"> AI/ML PU pools</w:t>
      </w:r>
      <w:r w:rsidR="00F86ABD" w:rsidRPr="007F27D8">
        <w:rPr>
          <w:iCs/>
          <w:color w:val="000000" w:themeColor="text1"/>
        </w:rPr>
        <w:t>.</w:t>
      </w:r>
      <w:r w:rsidR="00C111EE" w:rsidRPr="007F27D8">
        <w:rPr>
          <w:iCs/>
          <w:color w:val="000000" w:themeColor="text1"/>
        </w:rPr>
        <w:t xml:space="preserve"> </w:t>
      </w:r>
    </w:p>
    <w:tbl>
      <w:tblPr>
        <w:tblStyle w:val="aff"/>
        <w:tblW w:w="0" w:type="auto"/>
        <w:tblLook w:val="04A0" w:firstRow="1" w:lastRow="0" w:firstColumn="1" w:lastColumn="0" w:noHBand="0" w:noVBand="1"/>
      </w:tblPr>
      <w:tblGrid>
        <w:gridCol w:w="9954"/>
      </w:tblGrid>
      <w:tr w:rsidR="006838BA" w14:paraId="4A7F1737" w14:textId="77777777" w:rsidTr="00FA0644">
        <w:tc>
          <w:tcPr>
            <w:tcW w:w="9954" w:type="dxa"/>
          </w:tcPr>
          <w:p w14:paraId="1081D741" w14:textId="1F795415" w:rsidR="006838BA" w:rsidRPr="007E224E" w:rsidRDefault="00FA0644" w:rsidP="007E224E">
            <w:pPr>
              <w:jc w:val="center"/>
              <w:rPr>
                <w:b/>
              </w:rPr>
            </w:pPr>
            <w:r w:rsidRPr="007E224E">
              <w:rPr>
                <w:rFonts w:hint="eastAsia"/>
                <w:b/>
              </w:rPr>
              <w:lastRenderedPageBreak/>
              <w:t>TP#</w:t>
            </w:r>
            <w:r w:rsidR="00E96058">
              <w:rPr>
                <w:b/>
              </w:rPr>
              <w:t>5</w:t>
            </w:r>
          </w:p>
          <w:p w14:paraId="027916B8" w14:textId="7E8AD84A" w:rsidR="006838BA" w:rsidRDefault="006838BA" w:rsidP="00A317F4">
            <w:bookmarkStart w:id="6" w:name="_Toc11352119"/>
            <w:bookmarkStart w:id="7" w:name="_Toc20318009"/>
            <w:bookmarkStart w:id="8" w:name="_Toc27299907"/>
            <w:bookmarkStart w:id="9" w:name="_Toc29673176"/>
            <w:bookmarkStart w:id="10" w:name="_Toc29673317"/>
            <w:bookmarkStart w:id="11" w:name="_Toc29674310"/>
            <w:bookmarkStart w:id="12" w:name="_Toc36645540"/>
            <w:bookmarkStart w:id="13" w:name="_Toc45810585"/>
            <w:bookmarkStart w:id="14" w:name="_Toc200985639"/>
            <w:r w:rsidRPr="006838BA">
              <w:rPr>
                <w:rFonts w:eastAsia="SimSun"/>
                <w:color w:val="000000"/>
                <w:sz w:val="20"/>
                <w:lang w:val="en-US" w:eastAsia="en-US"/>
              </w:rPr>
              <w:t>5.2.1.6</w:t>
            </w:r>
            <w:r w:rsidRPr="006838BA">
              <w:rPr>
                <w:rFonts w:eastAsia="SimSun"/>
                <w:color w:val="000000"/>
                <w:sz w:val="20"/>
                <w:lang w:val="en-US" w:eastAsia="en-US"/>
              </w:rPr>
              <w:tab/>
              <w:t>CSI processing criteria</w:t>
            </w:r>
            <w:bookmarkEnd w:id="6"/>
            <w:bookmarkEnd w:id="7"/>
            <w:bookmarkEnd w:id="8"/>
            <w:bookmarkEnd w:id="9"/>
            <w:bookmarkEnd w:id="10"/>
            <w:bookmarkEnd w:id="11"/>
            <w:bookmarkEnd w:id="12"/>
            <w:bookmarkEnd w:id="13"/>
            <w:bookmarkEnd w:id="14"/>
          </w:p>
          <w:p w14:paraId="6CB939CB" w14:textId="77777777" w:rsidR="00953563" w:rsidRPr="00953563" w:rsidRDefault="00953563" w:rsidP="00953563">
            <w:pPr>
              <w:snapToGrid/>
              <w:spacing w:after="180" w:afterAutospacing="0"/>
              <w:jc w:val="left"/>
              <w:rPr>
                <w:rFonts w:eastAsia="SimSun"/>
                <w:sz w:val="20"/>
                <w:lang w:eastAsia="en-US"/>
              </w:rPr>
            </w:pPr>
            <w:r w:rsidRPr="00953563">
              <w:rPr>
                <w:rFonts w:eastAsia="SimSun"/>
                <w:sz w:val="20"/>
                <w:lang w:eastAsia="en-US"/>
              </w:rPr>
              <w:t xml:space="preserve">The UE indicates the number of supported simultaneous CSI calculations </w:t>
            </w:r>
            <m:oMath>
              <m:sSub>
                <m:sSubPr>
                  <m:ctrlPr>
                    <w:rPr>
                      <w:rFonts w:ascii="Cambria Math" w:eastAsia="SimSun" w:hAnsi="Cambria Math"/>
                      <w:i/>
                      <w:sz w:val="20"/>
                      <w:lang w:eastAsia="en-US"/>
                    </w:rPr>
                  </m:ctrlPr>
                </m:sSubPr>
                <m:e>
                  <m:r>
                    <w:rPr>
                      <w:rFonts w:ascii="Cambria Math" w:eastAsia="SimSun" w:hAnsi="Cambria Math"/>
                      <w:sz w:val="20"/>
                      <w:lang w:eastAsia="en-US"/>
                    </w:rPr>
                    <m:t>N</m:t>
                  </m:r>
                </m:e>
                <m:sub>
                  <m:r>
                    <w:rPr>
                      <w:rFonts w:ascii="Cambria Math" w:eastAsia="SimSun" w:hAnsi="Cambria Math"/>
                      <w:sz w:val="20"/>
                      <w:lang w:eastAsia="en-US"/>
                    </w:rPr>
                    <m:t>CPU</m:t>
                  </m:r>
                </m:sub>
              </m:sSub>
            </m:oMath>
            <w:r w:rsidRPr="00953563">
              <w:rPr>
                <w:rFonts w:eastAsia="SimSun"/>
                <w:sz w:val="20"/>
                <w:lang w:eastAsia="en-US"/>
              </w:rPr>
              <w:t xml:space="preserve"> with parameter </w:t>
            </w:r>
            <w:proofErr w:type="spellStart"/>
            <w:r w:rsidRPr="00953563">
              <w:rPr>
                <w:rFonts w:eastAsia="SimSun"/>
                <w:i/>
                <w:iCs/>
                <w:sz w:val="20"/>
                <w:lang w:eastAsia="en-US"/>
              </w:rPr>
              <w:t>simultaneousCSI-ReportsPerCC</w:t>
            </w:r>
            <w:proofErr w:type="spellEnd"/>
            <w:r w:rsidRPr="00953563">
              <w:rPr>
                <w:rFonts w:eastAsia="SimSun"/>
                <w:sz w:val="20"/>
                <w:lang w:eastAsia="en-US"/>
              </w:rPr>
              <w:t xml:space="preserve"> </w:t>
            </w:r>
            <w:r w:rsidRPr="00953563">
              <w:rPr>
                <w:rFonts w:eastAsia="SimSun"/>
                <w:iCs/>
                <w:sz w:val="20"/>
                <w:lang w:val="en-US" w:eastAsia="en-US"/>
              </w:rPr>
              <w:t>or</w:t>
            </w:r>
            <w:r w:rsidRPr="00953563">
              <w:rPr>
                <w:rFonts w:eastAsia="SimSun"/>
                <w:i/>
                <w:iCs/>
                <w:sz w:val="20"/>
                <w:lang w:val="en-US" w:eastAsia="en-US"/>
              </w:rPr>
              <w:t xml:space="preserve"> </w:t>
            </w:r>
            <w:proofErr w:type="spellStart"/>
            <w:r w:rsidRPr="00953563">
              <w:rPr>
                <w:rFonts w:eastAsia="SimSun"/>
                <w:i/>
                <w:iCs/>
                <w:sz w:val="20"/>
                <w:lang w:eastAsia="en-US"/>
              </w:rPr>
              <w:t>simultaneousCSI</w:t>
            </w:r>
            <w:proofErr w:type="spellEnd"/>
            <w:r w:rsidRPr="00953563">
              <w:rPr>
                <w:rFonts w:eastAsia="SimSun"/>
                <w:i/>
                <w:iCs/>
                <w:sz w:val="20"/>
                <w:lang w:eastAsia="en-US"/>
              </w:rPr>
              <w:t>-</w:t>
            </w:r>
            <w:r w:rsidRPr="00953563">
              <w:rPr>
                <w:rFonts w:eastAsia="SimSun"/>
                <w:i/>
                <w:iCs/>
                <w:sz w:val="20"/>
                <w:lang w:val="en-US" w:eastAsia="en-US"/>
              </w:rPr>
              <w:t>Sub</w:t>
            </w:r>
            <w:proofErr w:type="spellStart"/>
            <w:r w:rsidRPr="00953563">
              <w:rPr>
                <w:rFonts w:eastAsia="SimSun"/>
                <w:i/>
                <w:iCs/>
                <w:sz w:val="20"/>
                <w:lang w:eastAsia="en-US"/>
              </w:rPr>
              <w:t>ReportsPerCC</w:t>
            </w:r>
            <w:proofErr w:type="spellEnd"/>
            <w:r w:rsidRPr="00953563">
              <w:rPr>
                <w:rFonts w:eastAsia="SimSun"/>
                <w:i/>
                <w:iCs/>
                <w:sz w:val="20"/>
                <w:lang w:val="en-US" w:eastAsia="en-US"/>
              </w:rPr>
              <w:t xml:space="preserve">-r18 </w:t>
            </w:r>
            <w:r w:rsidRPr="00953563">
              <w:rPr>
                <w:rFonts w:eastAsia="SimSun"/>
                <w:sz w:val="20"/>
                <w:lang w:eastAsia="en-US"/>
              </w:rPr>
              <w:t xml:space="preserve">in a component carrier, and </w:t>
            </w:r>
            <w:proofErr w:type="spellStart"/>
            <w:r w:rsidRPr="00953563">
              <w:rPr>
                <w:rFonts w:eastAsia="SimSun"/>
                <w:i/>
                <w:iCs/>
                <w:sz w:val="20"/>
                <w:lang w:eastAsia="en-US"/>
              </w:rPr>
              <w:t>simultaneousCSI-ReportsAllCC</w:t>
            </w:r>
            <w:proofErr w:type="spellEnd"/>
            <w:r w:rsidRPr="00953563">
              <w:rPr>
                <w:rFonts w:eastAsia="SimSun"/>
                <w:sz w:val="20"/>
                <w:lang w:eastAsia="en-US"/>
              </w:rPr>
              <w:t xml:space="preserve"> </w:t>
            </w:r>
            <w:r w:rsidRPr="00953563">
              <w:rPr>
                <w:rFonts w:eastAsia="SimSun"/>
                <w:sz w:val="20"/>
                <w:lang w:val="en-US" w:eastAsia="en-US"/>
              </w:rPr>
              <w:t xml:space="preserve">or </w:t>
            </w:r>
            <w:proofErr w:type="spellStart"/>
            <w:r w:rsidRPr="00953563">
              <w:rPr>
                <w:rFonts w:eastAsia="SimSun"/>
                <w:i/>
                <w:iCs/>
                <w:sz w:val="20"/>
                <w:lang w:eastAsia="en-US"/>
              </w:rPr>
              <w:t>simultaneousCSI</w:t>
            </w:r>
            <w:proofErr w:type="spellEnd"/>
            <w:r w:rsidRPr="00953563">
              <w:rPr>
                <w:rFonts w:eastAsia="SimSun"/>
                <w:i/>
                <w:iCs/>
                <w:sz w:val="20"/>
                <w:lang w:eastAsia="en-US"/>
              </w:rPr>
              <w:t>-</w:t>
            </w:r>
            <w:r w:rsidRPr="00953563">
              <w:rPr>
                <w:rFonts w:eastAsia="SimSun"/>
                <w:i/>
                <w:iCs/>
                <w:sz w:val="20"/>
                <w:lang w:val="en-US" w:eastAsia="en-US"/>
              </w:rPr>
              <w:t>Sub</w:t>
            </w:r>
            <w:proofErr w:type="spellStart"/>
            <w:r w:rsidRPr="00953563">
              <w:rPr>
                <w:rFonts w:eastAsia="SimSun"/>
                <w:i/>
                <w:iCs/>
                <w:sz w:val="20"/>
                <w:lang w:eastAsia="en-US"/>
              </w:rPr>
              <w:t>ReportsAllCC</w:t>
            </w:r>
            <w:proofErr w:type="spellEnd"/>
            <w:r w:rsidRPr="00953563">
              <w:rPr>
                <w:rFonts w:eastAsia="SimSun"/>
                <w:i/>
                <w:iCs/>
                <w:sz w:val="20"/>
                <w:lang w:val="en-US" w:eastAsia="en-US"/>
              </w:rPr>
              <w:t>-r18</w:t>
            </w:r>
            <w:r w:rsidRPr="00953563">
              <w:rPr>
                <w:rFonts w:eastAsia="SimSun"/>
                <w:sz w:val="20"/>
                <w:lang w:val="en-US" w:eastAsia="zh-CN"/>
              </w:rPr>
              <w:t xml:space="preserve"> </w:t>
            </w:r>
            <w:r w:rsidRPr="00953563">
              <w:rPr>
                <w:rFonts w:eastAsia="SimSun"/>
                <w:sz w:val="20"/>
                <w:lang w:eastAsia="en-US"/>
              </w:rPr>
              <w:t xml:space="preserve">across all component carriers. </w:t>
            </w:r>
            <w:r w:rsidRPr="00953563">
              <w:rPr>
                <w:rFonts w:eastAsia="SimSun"/>
                <w:sz w:val="20"/>
                <w:lang w:val="en-US" w:eastAsia="zh-CN"/>
              </w:rPr>
              <w:t xml:space="preserve">If UE is configured with at least one CSI report setting with sub-configuration in a component carrier, UE shall use parameter </w:t>
            </w:r>
            <w:r w:rsidRPr="00953563">
              <w:rPr>
                <w:rFonts w:eastAsia="SimSun"/>
                <w:i/>
                <w:iCs/>
                <w:sz w:val="20"/>
                <w:lang w:val="en-US" w:eastAsia="zh-CN"/>
              </w:rPr>
              <w:t>simultaneousCSI-SubReportsPerCC-r18</w:t>
            </w:r>
            <w:r w:rsidRPr="00953563">
              <w:rPr>
                <w:rFonts w:eastAsia="SimSun"/>
                <w:sz w:val="20"/>
                <w:lang w:val="en-US" w:eastAsia="zh-CN"/>
              </w:rPr>
              <w:t xml:space="preserve"> in the component carrier; otherwise, UE shall use </w:t>
            </w:r>
            <w:proofErr w:type="spellStart"/>
            <w:r w:rsidRPr="00953563">
              <w:rPr>
                <w:rFonts w:eastAsia="SimSun"/>
                <w:i/>
                <w:iCs/>
                <w:sz w:val="20"/>
                <w:lang w:val="en-US" w:eastAsia="zh-CN"/>
              </w:rPr>
              <w:t>simultaneousCSI-ReportsPerCC</w:t>
            </w:r>
            <w:proofErr w:type="spellEnd"/>
            <w:r w:rsidRPr="00953563">
              <w:rPr>
                <w:rFonts w:eastAsia="SimSun"/>
                <w:sz w:val="20"/>
                <w:lang w:val="en-US" w:eastAsia="zh-CN"/>
              </w:rPr>
              <w:t xml:space="preserve"> in the component carrier. If UE is configured with at least one CSI reporting setting with sub-configuration in any component carrier, UE shall use </w:t>
            </w:r>
            <w:r w:rsidRPr="00953563">
              <w:rPr>
                <w:rFonts w:eastAsia="SimSun"/>
                <w:i/>
                <w:iCs/>
                <w:sz w:val="20"/>
                <w:lang w:val="en-US" w:eastAsia="zh-CN"/>
              </w:rPr>
              <w:t>simultaneousCSI-SubReportsAllCC-r18</w:t>
            </w:r>
            <w:r w:rsidRPr="00953563">
              <w:rPr>
                <w:rFonts w:eastAsia="SimSun"/>
                <w:sz w:val="20"/>
                <w:lang w:val="en-US" w:eastAsia="zh-CN"/>
              </w:rPr>
              <w:t xml:space="preserve">; otherwise, UE shall use </w:t>
            </w:r>
            <w:proofErr w:type="spellStart"/>
            <w:r w:rsidRPr="00953563">
              <w:rPr>
                <w:rFonts w:eastAsia="SimSun"/>
                <w:i/>
                <w:iCs/>
                <w:sz w:val="20"/>
                <w:lang w:val="en-US" w:eastAsia="zh-CN"/>
              </w:rPr>
              <w:t>simultaneousCSI-ReportsAllCC</w:t>
            </w:r>
            <w:proofErr w:type="spellEnd"/>
            <w:r w:rsidRPr="00953563">
              <w:rPr>
                <w:rFonts w:eastAsia="SimSun"/>
                <w:sz w:val="20"/>
                <w:lang w:val="en-US" w:eastAsia="zh-CN"/>
              </w:rPr>
              <w:t xml:space="preserve">. </w:t>
            </w:r>
            <w:r w:rsidRPr="00953563">
              <w:rPr>
                <w:rFonts w:eastAsia="SimSun"/>
                <w:sz w:val="20"/>
                <w:lang w:eastAsia="en-US"/>
              </w:rPr>
              <w:t xml:space="preserve">If a UE supports </w:t>
            </w:r>
            <m:oMath>
              <m:sSub>
                <m:sSubPr>
                  <m:ctrlPr>
                    <w:rPr>
                      <w:rFonts w:ascii="Cambria Math" w:eastAsia="SimSun" w:hAnsi="Cambria Math"/>
                      <w:i/>
                      <w:sz w:val="20"/>
                      <w:lang w:eastAsia="en-US"/>
                    </w:rPr>
                  </m:ctrlPr>
                </m:sSubPr>
                <m:e>
                  <m:r>
                    <w:rPr>
                      <w:rFonts w:ascii="Cambria Math" w:eastAsia="SimSun" w:hAnsi="Cambria Math"/>
                      <w:sz w:val="20"/>
                      <w:lang w:eastAsia="en-US"/>
                    </w:rPr>
                    <m:t>N</m:t>
                  </m:r>
                </m:e>
                <m:sub>
                  <m:r>
                    <w:rPr>
                      <w:rFonts w:ascii="Cambria Math" w:eastAsia="SimSun" w:hAnsi="Cambria Math"/>
                      <w:sz w:val="20"/>
                      <w:lang w:eastAsia="en-US"/>
                    </w:rPr>
                    <m:t>CPU</m:t>
                  </m:r>
                </m:sub>
              </m:sSub>
            </m:oMath>
            <w:r w:rsidRPr="00953563">
              <w:rPr>
                <w:rFonts w:eastAsia="SimSun"/>
                <w:sz w:val="20"/>
                <w:lang w:eastAsia="en-US"/>
              </w:rPr>
              <w:t xml:space="preserve"> simultaneous CSI calculations it is said to have </w:t>
            </w:r>
            <m:oMath>
              <m:sSub>
                <m:sSubPr>
                  <m:ctrlPr>
                    <w:rPr>
                      <w:rFonts w:ascii="Cambria Math" w:eastAsia="SimSun" w:hAnsi="Cambria Math"/>
                      <w:i/>
                      <w:sz w:val="20"/>
                      <w:lang w:eastAsia="en-US"/>
                    </w:rPr>
                  </m:ctrlPr>
                </m:sSubPr>
                <m:e>
                  <m:r>
                    <w:rPr>
                      <w:rFonts w:ascii="Cambria Math" w:eastAsia="SimSun" w:hAnsi="Cambria Math"/>
                      <w:sz w:val="20"/>
                      <w:lang w:eastAsia="en-US"/>
                    </w:rPr>
                    <m:t>N</m:t>
                  </m:r>
                </m:e>
                <m:sub>
                  <m:r>
                    <w:rPr>
                      <w:rFonts w:ascii="Cambria Math" w:eastAsia="SimSun" w:hAnsi="Cambria Math"/>
                      <w:sz w:val="20"/>
                      <w:lang w:eastAsia="en-US"/>
                    </w:rPr>
                    <m:t>CPU</m:t>
                  </m:r>
                </m:sub>
              </m:sSub>
            </m:oMath>
            <w:r w:rsidRPr="00953563">
              <w:rPr>
                <w:rFonts w:eastAsia="SimSun"/>
                <w:sz w:val="20"/>
                <w:lang w:eastAsia="en-US"/>
              </w:rPr>
              <w:t xml:space="preserve"> CSI processing units for processing CSI reports. If </w:t>
            </w:r>
            <w:r w:rsidRPr="00953563">
              <w:rPr>
                <w:rFonts w:eastAsia="SimSun"/>
                <w:i/>
                <w:sz w:val="20"/>
                <w:lang w:eastAsia="en-US"/>
              </w:rPr>
              <w:t>L</w:t>
            </w:r>
            <w:r w:rsidRPr="00953563">
              <w:rPr>
                <w:rFonts w:eastAsia="SimSun"/>
                <w:sz w:val="20"/>
                <w:lang w:eastAsia="en-US"/>
              </w:rPr>
              <w:t xml:space="preserve"> CPUs are occupied for calculation of CSI reports in a given OFDM symbol, the UE has </w:t>
            </w:r>
            <m:oMath>
              <m:sSub>
                <m:sSubPr>
                  <m:ctrlPr>
                    <w:rPr>
                      <w:rFonts w:ascii="Cambria Math" w:eastAsia="SimSun" w:hAnsi="Cambria Math"/>
                      <w:i/>
                      <w:sz w:val="20"/>
                      <w:lang w:eastAsia="en-US"/>
                    </w:rPr>
                  </m:ctrlPr>
                </m:sSubPr>
                <m:e>
                  <m:r>
                    <w:rPr>
                      <w:rFonts w:ascii="Cambria Math" w:eastAsia="SimSun" w:hAnsi="Cambria Math"/>
                      <w:sz w:val="20"/>
                      <w:lang w:eastAsia="en-US"/>
                    </w:rPr>
                    <m:t>N</m:t>
                  </m:r>
                </m:e>
                <m:sub>
                  <m:r>
                    <w:rPr>
                      <w:rFonts w:ascii="Cambria Math" w:eastAsia="SimSun" w:hAnsi="Cambria Math"/>
                      <w:sz w:val="20"/>
                      <w:lang w:eastAsia="en-US"/>
                    </w:rPr>
                    <m:t>CPU</m:t>
                  </m:r>
                </m:sub>
              </m:sSub>
              <m:r>
                <w:rPr>
                  <w:rFonts w:ascii="Cambria Math" w:eastAsia="SimSun" w:hAnsi="Cambria Math"/>
                  <w:sz w:val="20"/>
                  <w:lang w:eastAsia="en-US"/>
                </w:rPr>
                <m:t>-L</m:t>
              </m:r>
            </m:oMath>
            <w:r w:rsidRPr="00953563">
              <w:rPr>
                <w:rFonts w:eastAsia="SimSun"/>
                <w:sz w:val="20"/>
                <w:lang w:eastAsia="en-US"/>
              </w:rPr>
              <w:t xml:space="preserve"> unoccupied CPUs. If </w:t>
            </w:r>
            <w:r w:rsidRPr="00953563">
              <w:rPr>
                <w:rFonts w:eastAsia="SimSun"/>
                <w:i/>
                <w:sz w:val="20"/>
                <w:lang w:eastAsia="en-US"/>
              </w:rPr>
              <w:t>N</w:t>
            </w:r>
            <w:r w:rsidRPr="00953563">
              <w:rPr>
                <w:rFonts w:eastAsia="SimSun"/>
                <w:sz w:val="20"/>
                <w:lang w:eastAsia="en-US"/>
              </w:rPr>
              <w:t xml:space="preserve"> CSI reports start occupying their respective CPUs on the same OFDM symbol on which </w:t>
            </w:r>
            <m:oMath>
              <m:sSub>
                <m:sSubPr>
                  <m:ctrlPr>
                    <w:rPr>
                      <w:rFonts w:ascii="Cambria Math" w:eastAsia="SimSun" w:hAnsi="Cambria Math"/>
                      <w:i/>
                      <w:sz w:val="20"/>
                      <w:lang w:eastAsia="en-US"/>
                    </w:rPr>
                  </m:ctrlPr>
                </m:sSubPr>
                <m:e>
                  <m:r>
                    <w:rPr>
                      <w:rFonts w:ascii="Cambria Math" w:eastAsia="SimSun" w:hAnsi="Cambria Math"/>
                      <w:sz w:val="20"/>
                      <w:lang w:eastAsia="en-US"/>
                    </w:rPr>
                    <m:t>N</m:t>
                  </m:r>
                </m:e>
                <m:sub>
                  <m:r>
                    <w:rPr>
                      <w:rFonts w:ascii="Cambria Math" w:eastAsia="SimSun" w:hAnsi="Cambria Math"/>
                      <w:sz w:val="20"/>
                      <w:lang w:eastAsia="en-US"/>
                    </w:rPr>
                    <m:t>CPU</m:t>
                  </m:r>
                </m:sub>
              </m:sSub>
              <m:r>
                <w:rPr>
                  <w:rFonts w:ascii="Cambria Math" w:eastAsia="SimSun" w:hAnsi="Cambria Math"/>
                  <w:sz w:val="20"/>
                  <w:lang w:eastAsia="en-US"/>
                </w:rPr>
                <m:t>-L</m:t>
              </m:r>
            </m:oMath>
            <w:r w:rsidRPr="00953563">
              <w:rPr>
                <w:rFonts w:eastAsia="SimSun"/>
                <w:sz w:val="20"/>
                <w:lang w:eastAsia="en-US"/>
              </w:rPr>
              <w:t xml:space="preserve"> CPUs are unoccupied, where each CSI report </w:t>
            </w:r>
            <m:oMath>
              <m:r>
                <w:rPr>
                  <w:rFonts w:ascii="Cambria Math" w:eastAsia="SimSun" w:hAnsi="Cambria Math"/>
                  <w:sz w:val="20"/>
                  <w:lang w:eastAsia="en-US"/>
                </w:rPr>
                <m:t>n=0, …, N-1</m:t>
              </m:r>
            </m:oMath>
            <w:r w:rsidRPr="00953563">
              <w:rPr>
                <w:rFonts w:eastAsia="SimSun"/>
                <w:sz w:val="20"/>
                <w:lang w:eastAsia="en-US"/>
              </w:rPr>
              <w:t xml:space="preserve"> corresponds to </w:t>
            </w:r>
            <m:oMath>
              <m:sSubSup>
                <m:sSubSupPr>
                  <m:ctrlPr>
                    <w:rPr>
                      <w:rFonts w:ascii="Cambria Math" w:eastAsia="SimSun" w:hAnsi="Cambria Math"/>
                      <w:i/>
                      <w:sz w:val="20"/>
                      <w:lang w:eastAsia="en-US"/>
                    </w:rPr>
                  </m:ctrlPr>
                </m:sSubSupPr>
                <m:e>
                  <m:r>
                    <w:rPr>
                      <w:rFonts w:ascii="Cambria Math" w:eastAsia="SimSun" w:hAnsi="Cambria Math"/>
                      <w:sz w:val="20"/>
                      <w:lang w:eastAsia="en-US"/>
                    </w:rPr>
                    <m:t>O</m:t>
                  </m:r>
                </m:e>
                <m:sub>
                  <m:r>
                    <w:rPr>
                      <w:rFonts w:ascii="Cambria Math" w:eastAsia="SimSun" w:hAnsi="Cambria Math"/>
                      <w:sz w:val="20"/>
                      <w:lang w:eastAsia="en-US"/>
                    </w:rPr>
                    <m:t>CPU</m:t>
                  </m:r>
                </m:sub>
                <m:sup>
                  <m:r>
                    <w:rPr>
                      <w:rFonts w:ascii="Cambria Math" w:eastAsia="SimSun" w:hAnsi="Cambria Math"/>
                      <w:sz w:val="20"/>
                      <w:lang w:eastAsia="en-US"/>
                    </w:rPr>
                    <m:t>(n)</m:t>
                  </m:r>
                </m:sup>
              </m:sSubSup>
            </m:oMath>
            <w:r w:rsidRPr="00953563">
              <w:rPr>
                <w:rFonts w:eastAsia="SimSun"/>
                <w:sz w:val="20"/>
                <w:lang w:eastAsia="en-US"/>
              </w:rPr>
              <w:t xml:space="preserve">, the UE is not required to update the </w:t>
            </w:r>
            <m:oMath>
              <m:r>
                <w:rPr>
                  <w:rFonts w:ascii="Cambria Math" w:eastAsia="SimSun" w:hAnsi="Cambria Math"/>
                  <w:sz w:val="20"/>
                  <w:lang w:eastAsia="en-US"/>
                </w:rPr>
                <m:t>N-M</m:t>
              </m:r>
            </m:oMath>
            <w:r w:rsidRPr="00953563">
              <w:rPr>
                <w:rFonts w:eastAsia="SimSun"/>
                <w:sz w:val="20"/>
                <w:lang w:eastAsia="en-US"/>
              </w:rPr>
              <w:t xml:space="preserve"> requested CSI reports with lowest priority (according to Clause 5.2.5), where </w:t>
            </w:r>
            <m:oMath>
              <m:r>
                <w:rPr>
                  <w:rFonts w:ascii="Cambria Math" w:eastAsia="SimSun" w:hAnsi="Cambria Math"/>
                  <w:sz w:val="20"/>
                  <w:lang w:eastAsia="en-US"/>
                </w:rPr>
                <m:t xml:space="preserve">0≤M≤N </m:t>
              </m:r>
            </m:oMath>
            <w:r w:rsidRPr="00953563">
              <w:rPr>
                <w:rFonts w:eastAsia="SimSun"/>
                <w:sz w:val="20"/>
                <w:lang w:eastAsia="en-US"/>
              </w:rPr>
              <w:t xml:space="preserve">is the largest value such that </w:t>
            </w:r>
            <m:oMath>
              <m:nary>
                <m:naryPr>
                  <m:chr m:val="∑"/>
                  <m:limLoc m:val="subSup"/>
                  <m:ctrlPr>
                    <w:rPr>
                      <w:rFonts w:ascii="Cambria Math" w:eastAsia="SimSun" w:hAnsi="Cambria Math"/>
                      <w:i/>
                      <w:sz w:val="20"/>
                      <w:lang w:eastAsia="en-US"/>
                    </w:rPr>
                  </m:ctrlPr>
                </m:naryPr>
                <m:sub>
                  <m:r>
                    <w:rPr>
                      <w:rFonts w:ascii="Cambria Math" w:eastAsia="SimSun" w:hAnsi="Cambria Math"/>
                      <w:sz w:val="20"/>
                      <w:lang w:eastAsia="en-US"/>
                    </w:rPr>
                    <m:t>n=0</m:t>
                  </m:r>
                </m:sub>
                <m:sup>
                  <m:r>
                    <w:rPr>
                      <w:rFonts w:ascii="Cambria Math" w:eastAsia="SimSun" w:hAnsi="Cambria Math"/>
                      <w:sz w:val="20"/>
                      <w:lang w:eastAsia="en-US"/>
                    </w:rPr>
                    <m:t>M-1</m:t>
                  </m:r>
                </m:sup>
                <m:e>
                  <m:sSubSup>
                    <m:sSubSupPr>
                      <m:ctrlPr>
                        <w:rPr>
                          <w:rFonts w:ascii="Cambria Math" w:eastAsia="SimSun" w:hAnsi="Cambria Math"/>
                          <w:i/>
                          <w:sz w:val="20"/>
                          <w:lang w:eastAsia="en-US"/>
                        </w:rPr>
                      </m:ctrlPr>
                    </m:sSubSupPr>
                    <m:e>
                      <m:r>
                        <w:rPr>
                          <w:rFonts w:ascii="Cambria Math" w:eastAsia="SimSun" w:hAnsi="Cambria Math"/>
                          <w:sz w:val="20"/>
                          <w:lang w:eastAsia="en-US"/>
                        </w:rPr>
                        <m:t>O</m:t>
                      </m:r>
                    </m:e>
                    <m:sub>
                      <m:r>
                        <w:rPr>
                          <w:rFonts w:ascii="Cambria Math" w:eastAsia="SimSun" w:hAnsi="Cambria Math"/>
                          <w:sz w:val="20"/>
                          <w:lang w:eastAsia="en-US"/>
                        </w:rPr>
                        <m:t>CPU</m:t>
                      </m:r>
                    </m:sub>
                    <m:sup>
                      <m:r>
                        <w:rPr>
                          <w:rFonts w:ascii="Cambria Math" w:eastAsia="SimSun" w:hAnsi="Cambria Math"/>
                          <w:sz w:val="20"/>
                          <w:lang w:eastAsia="en-US"/>
                        </w:rPr>
                        <m:t>(n)</m:t>
                      </m:r>
                    </m:sup>
                  </m:sSubSup>
                </m:e>
              </m:nary>
              <m:r>
                <w:rPr>
                  <w:rFonts w:ascii="Cambria Math" w:eastAsia="SimSun" w:hAnsi="Cambria Math"/>
                  <w:sz w:val="20"/>
                  <w:lang w:eastAsia="en-US"/>
                </w:rPr>
                <m:t>≤</m:t>
              </m:r>
              <m:sSub>
                <m:sSubPr>
                  <m:ctrlPr>
                    <w:rPr>
                      <w:rFonts w:ascii="Cambria Math" w:eastAsia="SimSun" w:hAnsi="Cambria Math"/>
                      <w:i/>
                      <w:sz w:val="20"/>
                      <w:lang w:eastAsia="en-US"/>
                    </w:rPr>
                  </m:ctrlPr>
                </m:sSubPr>
                <m:e>
                  <m:r>
                    <w:rPr>
                      <w:rFonts w:ascii="Cambria Math" w:eastAsia="SimSun" w:hAnsi="Cambria Math"/>
                      <w:sz w:val="20"/>
                      <w:lang w:eastAsia="en-US"/>
                    </w:rPr>
                    <m:t>N</m:t>
                  </m:r>
                </m:e>
                <m:sub>
                  <m:r>
                    <w:rPr>
                      <w:rFonts w:ascii="Cambria Math" w:eastAsia="SimSun" w:hAnsi="Cambria Math"/>
                      <w:sz w:val="20"/>
                      <w:lang w:eastAsia="en-US"/>
                    </w:rPr>
                    <m:t>CPU</m:t>
                  </m:r>
                </m:sub>
              </m:sSub>
              <m:r>
                <w:rPr>
                  <w:rFonts w:ascii="Cambria Math" w:eastAsia="SimSun" w:hAnsi="Cambria Math"/>
                  <w:sz w:val="20"/>
                  <w:lang w:eastAsia="en-US"/>
                </w:rPr>
                <m:t>-L</m:t>
              </m:r>
              <m:r>
                <m:rPr>
                  <m:sty m:val="p"/>
                </m:rPr>
                <w:rPr>
                  <w:rFonts w:ascii="Cambria Math" w:eastAsia="SimSun" w:hAnsi="Cambria Math"/>
                  <w:sz w:val="20"/>
                  <w:lang w:eastAsia="en-US"/>
                </w:rPr>
                <m:t xml:space="preserve"> </m:t>
              </m:r>
            </m:oMath>
            <w:r w:rsidRPr="00953563">
              <w:rPr>
                <w:rFonts w:eastAsia="SimSun"/>
                <w:sz w:val="20"/>
                <w:lang w:eastAsia="en-US"/>
              </w:rPr>
              <w:t xml:space="preserve"> holds. For CSI reports </w:t>
            </w:r>
            <w:r w:rsidRPr="00953563">
              <w:rPr>
                <w:rFonts w:eastAsia="SimSun"/>
                <w:color w:val="000000"/>
                <w:sz w:val="20"/>
                <w:lang w:val="en-US" w:eastAsia="en-US"/>
              </w:rPr>
              <w:t xml:space="preserve">with </w:t>
            </w:r>
            <w:proofErr w:type="spellStart"/>
            <w:r w:rsidRPr="00953563">
              <w:rPr>
                <w:rFonts w:eastAsia="SimSun"/>
                <w:i/>
                <w:iCs/>
                <w:color w:val="000000"/>
                <w:sz w:val="20"/>
                <w:lang w:val="en-US" w:eastAsia="en-US"/>
              </w:rPr>
              <w:t>reportQuantity</w:t>
            </w:r>
            <w:proofErr w:type="spellEnd"/>
            <w:r w:rsidRPr="00953563">
              <w:rPr>
                <w:rFonts w:eastAsia="SimSun"/>
                <w:i/>
                <w:iCs/>
                <w:color w:val="000000"/>
                <w:sz w:val="20"/>
                <w:lang w:val="en-US" w:eastAsia="en-US"/>
              </w:rPr>
              <w:t xml:space="preserve"> </w:t>
            </w:r>
            <w:r w:rsidRPr="00953563">
              <w:rPr>
                <w:rFonts w:eastAsia="SimSun"/>
                <w:iCs/>
                <w:color w:val="000000"/>
                <w:sz w:val="20"/>
                <w:lang w:val="en-US" w:eastAsia="en-US"/>
              </w:rPr>
              <w:t xml:space="preserve">set to </w:t>
            </w:r>
            <w:r w:rsidRPr="00953563">
              <w:rPr>
                <w:rFonts w:eastAsia="SimSun"/>
                <w:sz w:val="20"/>
                <w:lang w:eastAsia="en-US"/>
              </w:rPr>
              <w:t xml:space="preserve">'p-cri-r19', 'p-cri-RSRP-r19', 'p-ssb-index-r19', or 'p-ssb-index-RSRP-r19', or CSI reports </w:t>
            </w:r>
            <w:r w:rsidRPr="00953563">
              <w:rPr>
                <w:rFonts w:eastAsia="SimSun"/>
                <w:color w:val="000000"/>
                <w:sz w:val="20"/>
                <w:lang w:val="en-US" w:eastAsia="en-US"/>
              </w:rPr>
              <w:t xml:space="preserve">configured with </w:t>
            </w:r>
            <w:r w:rsidRPr="00953563">
              <w:rPr>
                <w:rFonts w:eastAsia="ＭＳ 明朝"/>
                <w:color w:val="000000"/>
                <w:sz w:val="20"/>
                <w:lang w:eastAsia="en-US"/>
              </w:rPr>
              <w:t xml:space="preserve">the higher layer parameter </w:t>
            </w:r>
            <w:r w:rsidRPr="00953563">
              <w:rPr>
                <w:rFonts w:eastAsia="ＭＳ 明朝"/>
                <w:i/>
                <w:iCs/>
                <w:color w:val="000000"/>
                <w:sz w:val="20"/>
                <w:lang w:eastAsia="en-US"/>
              </w:rPr>
              <w:t>[</w:t>
            </w:r>
            <w:r w:rsidRPr="00953563">
              <w:rPr>
                <w:rFonts w:eastAsia="SimSun"/>
                <w:i/>
                <w:iCs/>
                <w:color w:val="000000"/>
                <w:sz w:val="20"/>
                <w:lang w:eastAsia="zh-CN"/>
              </w:rPr>
              <w:t>RRC_name-r19],</w:t>
            </w:r>
            <w:r w:rsidRPr="00953563" w:rsidDel="00B23681">
              <w:rPr>
                <w:rFonts w:eastAsia="SimSun"/>
                <w:sz w:val="20"/>
                <w:lang w:eastAsia="en-US"/>
              </w:rPr>
              <w:t xml:space="preserve"> </w:t>
            </w:r>
            <m:oMath>
              <m:sSub>
                <m:sSubPr>
                  <m:ctrlPr>
                    <w:rPr>
                      <w:rFonts w:ascii="Cambria Math" w:eastAsia="SimSun" w:hAnsi="Cambria Math"/>
                      <w:i/>
                      <w:sz w:val="20"/>
                      <w:lang w:val="x-none" w:eastAsia="en-US"/>
                    </w:rPr>
                  </m:ctrlPr>
                </m:sSubPr>
                <m:e>
                  <m:r>
                    <w:rPr>
                      <w:rFonts w:ascii="Cambria Math" w:eastAsia="SimSun" w:hAnsi="Cambria Math"/>
                      <w:sz w:val="20"/>
                      <w:lang w:val="x-none" w:eastAsia="en-US"/>
                    </w:rPr>
                    <m:t>O</m:t>
                  </m:r>
                </m:e>
                <m:sub>
                  <m:r>
                    <w:rPr>
                      <w:rFonts w:ascii="Cambria Math" w:eastAsia="SimSun" w:hAnsi="Cambria Math"/>
                      <w:sz w:val="20"/>
                      <w:lang w:val="x-none" w:eastAsia="en-US"/>
                    </w:rPr>
                    <m:t>CPU</m:t>
                  </m:r>
                </m:sub>
              </m:sSub>
              <m:r>
                <w:rPr>
                  <w:rFonts w:ascii="Cambria Math" w:eastAsia="SimSun" w:hAnsi="Cambria Math"/>
                  <w:sz w:val="20"/>
                  <w:lang w:val="x-none" w:eastAsia="en-US"/>
                </w:rPr>
                <m:t xml:space="preserve">= </m:t>
              </m:r>
              <m:sSub>
                <m:sSubPr>
                  <m:ctrlPr>
                    <w:rPr>
                      <w:rFonts w:ascii="Cambria Math" w:eastAsia="SimSun" w:hAnsi="Cambria Math"/>
                      <w:i/>
                      <w:sz w:val="20"/>
                      <w:lang w:val="x-none" w:eastAsia="en-US"/>
                    </w:rPr>
                  </m:ctrlPr>
                </m:sSubPr>
                <m:e>
                  <m:r>
                    <w:rPr>
                      <w:rFonts w:ascii="Cambria Math" w:eastAsia="SimSun" w:hAnsi="Cambria Math"/>
                      <w:sz w:val="20"/>
                      <w:lang w:val="x-none" w:eastAsia="en-US"/>
                    </w:rPr>
                    <m:t>O</m:t>
                  </m:r>
                </m:e>
                <m:sub>
                  <m:r>
                    <w:rPr>
                      <w:rFonts w:ascii="Cambria Math" w:eastAsia="SimSun" w:hAnsi="Cambria Math"/>
                      <w:sz w:val="20"/>
                      <w:lang w:val="x-none" w:eastAsia="en-US"/>
                    </w:rPr>
                    <m:t>CPU,1</m:t>
                  </m:r>
                </m:sub>
              </m:sSub>
            </m:oMath>
            <w:r w:rsidRPr="00953563">
              <w:rPr>
                <w:rFonts w:eastAsia="SimSun"/>
                <w:sz w:val="20"/>
                <w:lang w:eastAsia="en-US"/>
              </w:rPr>
              <w:t xml:space="preserve"> is considered.</w:t>
            </w:r>
          </w:p>
          <w:p w14:paraId="18EB11E4" w14:textId="77777777" w:rsidR="00953563" w:rsidRDefault="00953563" w:rsidP="00953563">
            <w:pPr>
              <w:snapToGrid/>
              <w:spacing w:after="180" w:afterAutospacing="0"/>
              <w:jc w:val="left"/>
              <w:rPr>
                <w:rFonts w:eastAsiaTheme="minorEastAsia"/>
                <w:sz w:val="20"/>
              </w:rPr>
            </w:pPr>
            <w:r w:rsidRPr="00953563">
              <w:rPr>
                <w:rFonts w:eastAsia="SimSun"/>
                <w:sz w:val="20"/>
                <w:lang w:eastAsia="en-US"/>
              </w:rPr>
              <w:t xml:space="preserve">For CSI reports </w:t>
            </w:r>
            <w:r w:rsidRPr="00953563">
              <w:rPr>
                <w:rFonts w:eastAsia="SimSun"/>
                <w:color w:val="000000"/>
                <w:sz w:val="20"/>
                <w:lang w:val="en-US" w:eastAsia="en-US"/>
              </w:rPr>
              <w:t xml:space="preserve">with </w:t>
            </w:r>
            <w:proofErr w:type="spellStart"/>
            <w:r w:rsidRPr="00953563">
              <w:rPr>
                <w:rFonts w:eastAsia="SimSun"/>
                <w:i/>
                <w:iCs/>
                <w:color w:val="000000"/>
                <w:sz w:val="20"/>
                <w:lang w:val="en-US" w:eastAsia="en-US"/>
              </w:rPr>
              <w:t>reportQuantity</w:t>
            </w:r>
            <w:proofErr w:type="spellEnd"/>
            <w:r w:rsidRPr="00953563">
              <w:rPr>
                <w:rFonts w:eastAsia="SimSun"/>
                <w:i/>
                <w:iCs/>
                <w:color w:val="000000"/>
                <w:sz w:val="20"/>
                <w:lang w:val="en-US" w:eastAsia="en-US"/>
              </w:rPr>
              <w:t xml:space="preserve"> </w:t>
            </w:r>
            <w:r w:rsidRPr="00953563">
              <w:rPr>
                <w:rFonts w:eastAsia="SimSun"/>
                <w:iCs/>
                <w:color w:val="000000"/>
                <w:sz w:val="20"/>
                <w:lang w:val="en-US" w:eastAsia="en-US"/>
              </w:rPr>
              <w:t xml:space="preserve">set to </w:t>
            </w:r>
            <w:r w:rsidRPr="00953563">
              <w:rPr>
                <w:rFonts w:eastAsia="SimSun"/>
                <w:sz w:val="20"/>
                <w:lang w:eastAsia="en-US"/>
              </w:rPr>
              <w:t xml:space="preserve">'p-cri-r19', 'p-cri-RSRP-r19', 'p-ssb-index-r19', or 'p-ssb-index-RSRP-r19', and CSI reports </w:t>
            </w:r>
            <w:r w:rsidRPr="00953563">
              <w:rPr>
                <w:rFonts w:eastAsia="SimSun"/>
                <w:color w:val="000000"/>
                <w:sz w:val="20"/>
                <w:lang w:val="en-US" w:eastAsia="en-US"/>
              </w:rPr>
              <w:t xml:space="preserve">configured with </w:t>
            </w:r>
            <w:r w:rsidRPr="00953563">
              <w:rPr>
                <w:rFonts w:eastAsia="ＭＳ 明朝"/>
                <w:color w:val="000000"/>
                <w:sz w:val="20"/>
                <w:lang w:eastAsia="en-US"/>
              </w:rPr>
              <w:t xml:space="preserve">the higher layer parameter </w:t>
            </w:r>
            <w:r w:rsidRPr="00953563">
              <w:rPr>
                <w:rFonts w:eastAsia="ＭＳ 明朝"/>
                <w:i/>
                <w:iCs/>
                <w:color w:val="000000"/>
                <w:sz w:val="20"/>
                <w:lang w:eastAsia="en-US"/>
              </w:rPr>
              <w:t>[</w:t>
            </w:r>
            <w:r w:rsidRPr="00953563">
              <w:rPr>
                <w:rFonts w:eastAsia="SimSun"/>
                <w:i/>
                <w:iCs/>
                <w:color w:val="000000"/>
                <w:sz w:val="20"/>
                <w:lang w:eastAsia="zh-CN"/>
              </w:rPr>
              <w:t>RRC_name-r19]</w:t>
            </w:r>
            <w:r w:rsidRPr="00953563">
              <w:rPr>
                <w:rFonts w:eastAsia="SimSun"/>
                <w:sz w:val="20"/>
                <w:lang w:eastAsia="en-US"/>
              </w:rPr>
              <w:t xml:space="preserve">, the UE may indicate a second value for the number of supported simultaneous CSI calculations </w:t>
            </w:r>
            <m:oMath>
              <m:sSub>
                <m:sSubPr>
                  <m:ctrlPr>
                    <w:rPr>
                      <w:rFonts w:ascii="Cambria Math" w:eastAsia="SimSun" w:hAnsi="Cambria Math"/>
                      <w:i/>
                      <w:sz w:val="20"/>
                      <w:lang w:eastAsia="en-US"/>
                    </w:rPr>
                  </m:ctrlPr>
                </m:sSubPr>
                <m:e>
                  <m:r>
                    <w:rPr>
                      <w:rFonts w:ascii="Cambria Math" w:eastAsia="SimSun" w:hAnsi="Cambria Math"/>
                      <w:sz w:val="20"/>
                      <w:lang w:eastAsia="en-US"/>
                    </w:rPr>
                    <m:t>N</m:t>
                  </m:r>
                </m:e>
                <m:sub>
                  <m:r>
                    <w:rPr>
                      <w:rFonts w:ascii="Cambria Math" w:eastAsia="SimSun" w:hAnsi="Cambria Math"/>
                      <w:sz w:val="20"/>
                      <w:lang w:eastAsia="en-US"/>
                    </w:rPr>
                    <m:t>CPU,2</m:t>
                  </m:r>
                </m:sub>
              </m:sSub>
            </m:oMath>
            <w:r w:rsidRPr="00953563">
              <w:rPr>
                <w:rFonts w:eastAsia="SimSun"/>
                <w:sz w:val="20"/>
                <w:lang w:eastAsia="en-US"/>
              </w:rPr>
              <w:t xml:space="preserve"> with parameter </w:t>
            </w:r>
            <w:proofErr w:type="spellStart"/>
            <w:r w:rsidRPr="00953563">
              <w:rPr>
                <w:rFonts w:eastAsia="SimSun"/>
                <w:i/>
                <w:iCs/>
                <w:sz w:val="20"/>
                <w:lang w:eastAsia="en-US"/>
              </w:rPr>
              <w:t>SecondValuesSimultaneousCSI-ReportsPerCC</w:t>
            </w:r>
            <w:proofErr w:type="spellEnd"/>
            <w:r w:rsidRPr="00953563">
              <w:rPr>
                <w:rFonts w:eastAsia="SimSun"/>
                <w:sz w:val="20"/>
                <w:lang w:eastAsia="en-US"/>
              </w:rPr>
              <w:t xml:space="preserve"> in a component carrier, and </w:t>
            </w:r>
            <w:proofErr w:type="spellStart"/>
            <w:r w:rsidRPr="00953563">
              <w:rPr>
                <w:rFonts w:eastAsia="SimSun"/>
                <w:i/>
                <w:iCs/>
                <w:sz w:val="20"/>
                <w:lang w:eastAsia="en-US"/>
              </w:rPr>
              <w:t>SecondValuesSimultaneousCSI-ReportsAllCC</w:t>
            </w:r>
            <w:proofErr w:type="spellEnd"/>
            <w:r w:rsidRPr="00953563">
              <w:rPr>
                <w:rFonts w:eastAsia="SimSun"/>
                <w:sz w:val="20"/>
                <w:lang w:eastAsia="en-US"/>
              </w:rPr>
              <w:t xml:space="preserve"> across all component carriers, in addition to </w:t>
            </w:r>
            <m:oMath>
              <m:sSub>
                <m:sSubPr>
                  <m:ctrlPr>
                    <w:rPr>
                      <w:rFonts w:ascii="Cambria Math" w:eastAsia="SimSun" w:hAnsi="Cambria Math"/>
                      <w:i/>
                      <w:sz w:val="20"/>
                      <w:lang w:eastAsia="en-US"/>
                    </w:rPr>
                  </m:ctrlPr>
                </m:sSubPr>
                <m:e>
                  <m:r>
                    <w:rPr>
                      <w:rFonts w:ascii="Cambria Math" w:eastAsia="SimSun" w:hAnsi="Cambria Math"/>
                      <w:sz w:val="20"/>
                      <w:lang w:eastAsia="en-US"/>
                    </w:rPr>
                    <m:t>N</m:t>
                  </m:r>
                </m:e>
                <m:sub>
                  <m:r>
                    <w:rPr>
                      <w:rFonts w:ascii="Cambria Math" w:eastAsia="SimSun" w:hAnsi="Cambria Math"/>
                      <w:sz w:val="20"/>
                      <w:lang w:eastAsia="en-US"/>
                    </w:rPr>
                    <m:t>CPU</m:t>
                  </m:r>
                </m:sub>
              </m:sSub>
            </m:oMath>
            <w:r w:rsidRPr="00953563">
              <w:rPr>
                <w:rFonts w:eastAsia="SimSun"/>
                <w:sz w:val="20"/>
                <w:lang w:eastAsia="en-US"/>
              </w:rPr>
              <w:t xml:space="preserve">. If a UE supports </w:t>
            </w:r>
            <m:oMath>
              <m:sSub>
                <m:sSubPr>
                  <m:ctrlPr>
                    <w:rPr>
                      <w:rFonts w:ascii="Cambria Math" w:eastAsia="SimSun" w:hAnsi="Cambria Math"/>
                      <w:i/>
                      <w:sz w:val="20"/>
                      <w:lang w:eastAsia="en-US"/>
                    </w:rPr>
                  </m:ctrlPr>
                </m:sSubPr>
                <m:e>
                  <m:r>
                    <w:rPr>
                      <w:rFonts w:ascii="Cambria Math" w:eastAsia="SimSun" w:hAnsi="Cambria Math"/>
                      <w:sz w:val="20"/>
                      <w:lang w:eastAsia="en-US"/>
                    </w:rPr>
                    <m:t>N</m:t>
                  </m:r>
                </m:e>
                <m:sub>
                  <m:r>
                    <w:rPr>
                      <w:rFonts w:ascii="Cambria Math" w:eastAsia="SimSun" w:hAnsi="Cambria Math"/>
                      <w:sz w:val="20"/>
                      <w:lang w:eastAsia="en-US"/>
                    </w:rPr>
                    <m:t>CPU,2</m:t>
                  </m:r>
                </m:sub>
              </m:sSub>
            </m:oMath>
            <w:r w:rsidRPr="00953563">
              <w:rPr>
                <w:rFonts w:eastAsia="SimSun"/>
                <w:sz w:val="20"/>
                <w:lang w:eastAsia="en-US"/>
              </w:rPr>
              <w:t xml:space="preserve"> simultaneous CSI calculations it is said to have </w:t>
            </w:r>
            <m:oMath>
              <m:sSub>
                <m:sSubPr>
                  <m:ctrlPr>
                    <w:rPr>
                      <w:rFonts w:ascii="Cambria Math" w:eastAsia="SimSun" w:hAnsi="Cambria Math"/>
                      <w:i/>
                      <w:sz w:val="20"/>
                      <w:lang w:eastAsia="en-US"/>
                    </w:rPr>
                  </m:ctrlPr>
                </m:sSubPr>
                <m:e>
                  <m:r>
                    <w:rPr>
                      <w:rFonts w:ascii="Cambria Math" w:eastAsia="SimSun" w:hAnsi="Cambria Math"/>
                      <w:sz w:val="20"/>
                      <w:lang w:eastAsia="en-US"/>
                    </w:rPr>
                    <m:t>N</m:t>
                  </m:r>
                </m:e>
                <m:sub>
                  <m:r>
                    <w:rPr>
                      <w:rFonts w:ascii="Cambria Math" w:eastAsia="SimSun" w:hAnsi="Cambria Math"/>
                      <w:sz w:val="20"/>
                      <w:lang w:eastAsia="en-US"/>
                    </w:rPr>
                    <m:t>CPU,2</m:t>
                  </m:r>
                </m:sub>
              </m:sSub>
            </m:oMath>
            <w:r w:rsidRPr="00953563">
              <w:rPr>
                <w:rFonts w:eastAsia="SimSun"/>
                <w:sz w:val="20"/>
                <w:lang w:eastAsia="en-US"/>
              </w:rPr>
              <w:t xml:space="preserve"> CSI processing units for processing CSI reports. If </w:t>
            </w:r>
            <w:r w:rsidRPr="00953563">
              <w:rPr>
                <w:rFonts w:eastAsia="SimSun"/>
                <w:i/>
                <w:sz w:val="20"/>
                <w:lang w:eastAsia="en-US"/>
              </w:rPr>
              <w:t>L</w:t>
            </w:r>
            <w:r w:rsidRPr="00953563">
              <w:rPr>
                <w:rFonts w:eastAsia="SimSun"/>
                <w:sz w:val="20"/>
                <w:lang w:eastAsia="en-US"/>
              </w:rPr>
              <w:t xml:space="preserve"> CPUs are occupied for calculation of CSI reports in a given OFDM symbol, the UE has </w:t>
            </w:r>
            <m:oMath>
              <m:sSub>
                <m:sSubPr>
                  <m:ctrlPr>
                    <w:rPr>
                      <w:rFonts w:ascii="Cambria Math" w:eastAsia="SimSun" w:hAnsi="Cambria Math"/>
                      <w:i/>
                      <w:sz w:val="20"/>
                      <w:lang w:eastAsia="en-US"/>
                    </w:rPr>
                  </m:ctrlPr>
                </m:sSubPr>
                <m:e>
                  <m:r>
                    <w:rPr>
                      <w:rFonts w:ascii="Cambria Math" w:eastAsia="SimSun" w:hAnsi="Cambria Math"/>
                      <w:sz w:val="20"/>
                      <w:lang w:eastAsia="en-US"/>
                    </w:rPr>
                    <m:t>N</m:t>
                  </m:r>
                </m:e>
                <m:sub>
                  <m:r>
                    <w:rPr>
                      <w:rFonts w:ascii="Cambria Math" w:eastAsia="SimSun" w:hAnsi="Cambria Math"/>
                      <w:sz w:val="20"/>
                      <w:lang w:eastAsia="en-US"/>
                    </w:rPr>
                    <m:t>CPU,2</m:t>
                  </m:r>
                </m:sub>
              </m:sSub>
              <m:r>
                <w:rPr>
                  <w:rFonts w:ascii="Cambria Math" w:eastAsia="SimSun" w:hAnsi="Cambria Math"/>
                  <w:sz w:val="20"/>
                  <w:lang w:eastAsia="en-US"/>
                </w:rPr>
                <m:t>-L</m:t>
              </m:r>
            </m:oMath>
            <w:r w:rsidRPr="00953563">
              <w:rPr>
                <w:rFonts w:eastAsia="SimSun"/>
                <w:sz w:val="20"/>
                <w:lang w:eastAsia="en-US"/>
              </w:rPr>
              <w:t xml:space="preserve"> unoccupied CPUs. If </w:t>
            </w:r>
            <m:oMath>
              <m:r>
                <w:rPr>
                  <w:rFonts w:ascii="Cambria Math" w:eastAsia="SimSun" w:hAnsi="Cambria Math"/>
                  <w:sz w:val="18"/>
                  <w:szCs w:val="18"/>
                  <w:lang w:eastAsia="en-US"/>
                </w:rPr>
                <m:t xml:space="preserve">N </m:t>
              </m:r>
            </m:oMath>
            <w:r w:rsidRPr="00953563">
              <w:rPr>
                <w:rFonts w:eastAsia="SimSun"/>
                <w:sz w:val="20"/>
                <w:lang w:eastAsia="en-US"/>
              </w:rPr>
              <w:t xml:space="preserve">CSI reports start occupying their respective CPUs on the same OFDM symbol on which </w:t>
            </w:r>
            <m:oMath>
              <m:sSub>
                <m:sSubPr>
                  <m:ctrlPr>
                    <w:rPr>
                      <w:rFonts w:ascii="Cambria Math" w:eastAsia="SimSun" w:hAnsi="Cambria Math"/>
                      <w:i/>
                      <w:sz w:val="20"/>
                      <w:lang w:eastAsia="en-US"/>
                    </w:rPr>
                  </m:ctrlPr>
                </m:sSubPr>
                <m:e>
                  <m:r>
                    <w:rPr>
                      <w:rFonts w:ascii="Cambria Math" w:eastAsia="SimSun" w:hAnsi="Cambria Math"/>
                      <w:sz w:val="20"/>
                      <w:lang w:eastAsia="en-US"/>
                    </w:rPr>
                    <m:t>N</m:t>
                  </m:r>
                </m:e>
                <m:sub>
                  <m:r>
                    <w:rPr>
                      <w:rFonts w:ascii="Cambria Math" w:eastAsia="SimSun" w:hAnsi="Cambria Math"/>
                      <w:sz w:val="20"/>
                      <w:lang w:eastAsia="en-US"/>
                    </w:rPr>
                    <m:t>CPU,2</m:t>
                  </m:r>
                </m:sub>
              </m:sSub>
              <m:r>
                <w:rPr>
                  <w:rFonts w:ascii="Cambria Math" w:eastAsia="SimSun" w:hAnsi="Cambria Math"/>
                  <w:sz w:val="20"/>
                  <w:lang w:eastAsia="en-US"/>
                </w:rPr>
                <m:t>-L</m:t>
              </m:r>
            </m:oMath>
            <w:r w:rsidRPr="00953563">
              <w:rPr>
                <w:rFonts w:eastAsia="SimSun"/>
                <w:sz w:val="20"/>
                <w:lang w:eastAsia="en-US"/>
              </w:rPr>
              <w:t xml:space="preserve"> CPUs are unoccupied, where each CSI report </w:t>
            </w:r>
            <m:oMath>
              <m:r>
                <w:rPr>
                  <w:rFonts w:ascii="Cambria Math" w:eastAsia="SimSun" w:hAnsi="Cambria Math"/>
                  <w:sz w:val="20"/>
                  <w:lang w:eastAsia="en-US"/>
                </w:rPr>
                <m:t xml:space="preserve">n=0, …, </m:t>
              </m:r>
              <m:r>
                <w:rPr>
                  <w:rFonts w:ascii="Cambria Math" w:eastAsia="SimSun" w:hAnsi="Cambria Math"/>
                  <w:sz w:val="18"/>
                  <w:szCs w:val="18"/>
                  <w:lang w:eastAsia="en-US"/>
                </w:rPr>
                <m:t>N</m:t>
              </m:r>
              <m:r>
                <w:rPr>
                  <w:rFonts w:ascii="Cambria Math" w:eastAsia="SimSun" w:hAnsi="Cambria Math"/>
                  <w:sz w:val="20"/>
                  <w:lang w:eastAsia="en-US"/>
                </w:rPr>
                <m:t>-1</m:t>
              </m:r>
            </m:oMath>
            <w:r w:rsidRPr="00953563">
              <w:rPr>
                <w:rFonts w:eastAsia="SimSun"/>
                <w:sz w:val="20"/>
                <w:lang w:eastAsia="en-US"/>
              </w:rPr>
              <w:t xml:space="preserve"> corresponds to </w:t>
            </w:r>
            <m:oMath>
              <m:sSubSup>
                <m:sSubSupPr>
                  <m:ctrlPr>
                    <w:rPr>
                      <w:rFonts w:ascii="Cambria Math" w:eastAsia="SimSun" w:hAnsi="Cambria Math"/>
                      <w:i/>
                      <w:sz w:val="20"/>
                      <w:lang w:eastAsia="en-US"/>
                    </w:rPr>
                  </m:ctrlPr>
                </m:sSubSupPr>
                <m:e>
                  <m:r>
                    <w:rPr>
                      <w:rFonts w:ascii="Cambria Math" w:eastAsia="SimSun" w:hAnsi="Cambria Math"/>
                      <w:sz w:val="20"/>
                      <w:lang w:eastAsia="en-US"/>
                    </w:rPr>
                    <m:t>O</m:t>
                  </m:r>
                </m:e>
                <m:sub>
                  <m:r>
                    <w:rPr>
                      <w:rFonts w:ascii="Cambria Math" w:eastAsia="SimSun" w:hAnsi="Cambria Math"/>
                      <w:sz w:val="20"/>
                      <w:lang w:eastAsia="en-US"/>
                    </w:rPr>
                    <m:t>CPU,2</m:t>
                  </m:r>
                </m:sub>
                <m:sup>
                  <m:r>
                    <w:rPr>
                      <w:rFonts w:ascii="Cambria Math" w:eastAsia="SimSun" w:hAnsi="Cambria Math"/>
                      <w:sz w:val="20"/>
                      <w:lang w:eastAsia="en-US"/>
                    </w:rPr>
                    <m:t>(n)</m:t>
                  </m:r>
                </m:sup>
              </m:sSubSup>
            </m:oMath>
            <w:r w:rsidRPr="00953563">
              <w:rPr>
                <w:rFonts w:eastAsia="SimSun"/>
                <w:sz w:val="20"/>
                <w:lang w:eastAsia="en-US"/>
              </w:rPr>
              <w:t xml:space="preserve">, the UE is not required to update the </w:t>
            </w:r>
            <m:oMath>
              <m:r>
                <w:rPr>
                  <w:rFonts w:ascii="Cambria Math" w:eastAsia="SimSun" w:hAnsi="Cambria Math"/>
                  <w:sz w:val="18"/>
                  <w:szCs w:val="18"/>
                  <w:lang w:eastAsia="en-US"/>
                </w:rPr>
                <m:t>N</m:t>
              </m:r>
              <m:r>
                <w:rPr>
                  <w:rFonts w:ascii="Cambria Math" w:eastAsia="SimSun" w:hAnsi="Cambria Math"/>
                  <w:sz w:val="20"/>
                  <w:lang w:eastAsia="en-US"/>
                </w:rPr>
                <m:t>-</m:t>
              </m:r>
              <m:sSub>
                <m:sSubPr>
                  <m:ctrlPr>
                    <w:rPr>
                      <w:rFonts w:ascii="Cambria Math" w:eastAsia="SimSun" w:hAnsi="Cambria Math"/>
                      <w:i/>
                      <w:sz w:val="18"/>
                      <w:szCs w:val="18"/>
                      <w:lang w:eastAsia="en-US"/>
                    </w:rPr>
                  </m:ctrlPr>
                </m:sSubPr>
                <m:e>
                  <m:r>
                    <w:rPr>
                      <w:rFonts w:ascii="Cambria Math" w:eastAsia="SimSun" w:hAnsi="Cambria Math"/>
                      <w:sz w:val="18"/>
                      <w:szCs w:val="18"/>
                      <w:lang w:eastAsia="en-US"/>
                    </w:rPr>
                    <m:t>M</m:t>
                  </m:r>
                </m:e>
                <m:sub>
                  <m:r>
                    <w:rPr>
                      <w:rFonts w:ascii="Cambria Math" w:eastAsia="SimSun" w:hAnsi="Cambria Math"/>
                      <w:sz w:val="18"/>
                      <w:szCs w:val="18"/>
                      <w:lang w:eastAsia="en-US"/>
                    </w:rPr>
                    <m:t>2</m:t>
                  </m:r>
                </m:sub>
              </m:sSub>
            </m:oMath>
            <w:r w:rsidRPr="00953563">
              <w:rPr>
                <w:rFonts w:eastAsia="SimSun"/>
                <w:sz w:val="20"/>
                <w:lang w:eastAsia="en-US"/>
              </w:rPr>
              <w:t xml:space="preserve"> requested CSI reports with lowest priority (according to Clause 5.2.5), where </w:t>
            </w:r>
            <m:oMath>
              <m:r>
                <w:rPr>
                  <w:rFonts w:ascii="Cambria Math" w:eastAsia="SimSun" w:hAnsi="Cambria Math"/>
                  <w:sz w:val="20"/>
                  <w:lang w:eastAsia="en-US"/>
                </w:rPr>
                <m:t>0≤</m:t>
              </m:r>
              <m:sSub>
                <m:sSubPr>
                  <m:ctrlPr>
                    <w:rPr>
                      <w:rFonts w:ascii="Cambria Math" w:eastAsia="SimSun" w:hAnsi="Cambria Math"/>
                      <w:i/>
                      <w:sz w:val="18"/>
                      <w:szCs w:val="18"/>
                      <w:lang w:eastAsia="en-US"/>
                    </w:rPr>
                  </m:ctrlPr>
                </m:sSubPr>
                <m:e>
                  <m:r>
                    <w:rPr>
                      <w:rFonts w:ascii="Cambria Math" w:eastAsia="SimSun" w:hAnsi="Cambria Math"/>
                      <w:sz w:val="18"/>
                      <w:szCs w:val="18"/>
                      <w:lang w:eastAsia="en-US"/>
                    </w:rPr>
                    <m:t>M</m:t>
                  </m:r>
                </m:e>
                <m:sub>
                  <m:r>
                    <w:rPr>
                      <w:rFonts w:ascii="Cambria Math" w:eastAsia="SimSun" w:hAnsi="Cambria Math"/>
                      <w:sz w:val="18"/>
                      <w:szCs w:val="18"/>
                      <w:lang w:eastAsia="en-US"/>
                    </w:rPr>
                    <m:t>2</m:t>
                  </m:r>
                </m:sub>
              </m:sSub>
              <m:r>
                <w:rPr>
                  <w:rFonts w:ascii="Cambria Math" w:eastAsia="SimSun" w:hAnsi="Cambria Math"/>
                  <w:sz w:val="20"/>
                  <w:lang w:eastAsia="en-US"/>
                </w:rPr>
                <m:t>≤</m:t>
              </m:r>
              <m:r>
                <w:rPr>
                  <w:rFonts w:ascii="Cambria Math" w:eastAsia="SimSun" w:hAnsi="Cambria Math"/>
                  <w:sz w:val="18"/>
                  <w:szCs w:val="18"/>
                  <w:lang w:eastAsia="en-US"/>
                </w:rPr>
                <m:t>N</m:t>
              </m:r>
              <m:r>
                <w:rPr>
                  <w:rFonts w:ascii="Cambria Math" w:eastAsia="SimSun" w:hAnsi="Cambria Math"/>
                  <w:sz w:val="20"/>
                  <w:lang w:eastAsia="en-US"/>
                </w:rPr>
                <m:t xml:space="preserve"> </m:t>
              </m:r>
            </m:oMath>
            <w:r w:rsidRPr="00953563">
              <w:rPr>
                <w:rFonts w:eastAsia="SimSun"/>
                <w:sz w:val="20"/>
                <w:lang w:eastAsia="en-US"/>
              </w:rPr>
              <w:t xml:space="preserve">is the largest value such that </w:t>
            </w:r>
            <m:oMath>
              <m:nary>
                <m:naryPr>
                  <m:chr m:val="∑"/>
                  <m:limLoc m:val="subSup"/>
                  <m:ctrlPr>
                    <w:rPr>
                      <w:rFonts w:ascii="Cambria Math" w:eastAsia="SimSun" w:hAnsi="Cambria Math"/>
                      <w:i/>
                      <w:sz w:val="20"/>
                      <w:lang w:eastAsia="en-US"/>
                    </w:rPr>
                  </m:ctrlPr>
                </m:naryPr>
                <m:sub>
                  <m:r>
                    <w:rPr>
                      <w:rFonts w:ascii="Cambria Math" w:eastAsia="SimSun" w:hAnsi="Cambria Math"/>
                      <w:sz w:val="20"/>
                      <w:lang w:eastAsia="en-US"/>
                    </w:rPr>
                    <m:t>n=0</m:t>
                  </m:r>
                </m:sub>
                <m:sup>
                  <m:sSub>
                    <m:sSubPr>
                      <m:ctrlPr>
                        <w:rPr>
                          <w:rFonts w:ascii="Cambria Math" w:eastAsia="SimSun" w:hAnsi="Cambria Math"/>
                          <w:i/>
                          <w:sz w:val="18"/>
                          <w:szCs w:val="18"/>
                          <w:lang w:eastAsia="en-US"/>
                        </w:rPr>
                      </m:ctrlPr>
                    </m:sSubPr>
                    <m:e>
                      <m:r>
                        <w:rPr>
                          <w:rFonts w:ascii="Cambria Math" w:eastAsia="SimSun" w:hAnsi="Cambria Math"/>
                          <w:sz w:val="18"/>
                          <w:szCs w:val="18"/>
                          <w:lang w:eastAsia="en-US"/>
                        </w:rPr>
                        <m:t>M</m:t>
                      </m:r>
                    </m:e>
                    <m:sub>
                      <m:r>
                        <w:rPr>
                          <w:rFonts w:ascii="Cambria Math" w:eastAsia="SimSun" w:hAnsi="Cambria Math"/>
                          <w:sz w:val="18"/>
                          <w:szCs w:val="18"/>
                          <w:lang w:eastAsia="en-US"/>
                        </w:rPr>
                        <m:t>2</m:t>
                      </m:r>
                    </m:sub>
                  </m:sSub>
                  <m:r>
                    <w:rPr>
                      <w:rFonts w:ascii="Cambria Math" w:eastAsia="SimSun" w:hAnsi="Cambria Math"/>
                      <w:sz w:val="20"/>
                      <w:lang w:eastAsia="en-US"/>
                    </w:rPr>
                    <m:t>-1</m:t>
                  </m:r>
                </m:sup>
                <m:e>
                  <m:sSubSup>
                    <m:sSubSupPr>
                      <m:ctrlPr>
                        <w:rPr>
                          <w:rFonts w:ascii="Cambria Math" w:eastAsia="SimSun" w:hAnsi="Cambria Math"/>
                          <w:i/>
                          <w:sz w:val="20"/>
                          <w:lang w:eastAsia="en-US"/>
                        </w:rPr>
                      </m:ctrlPr>
                    </m:sSubSupPr>
                    <m:e>
                      <m:r>
                        <w:rPr>
                          <w:rFonts w:ascii="Cambria Math" w:eastAsia="SimSun" w:hAnsi="Cambria Math"/>
                          <w:sz w:val="20"/>
                          <w:lang w:eastAsia="en-US"/>
                        </w:rPr>
                        <m:t>O</m:t>
                      </m:r>
                    </m:e>
                    <m:sub>
                      <m:r>
                        <w:rPr>
                          <w:rFonts w:ascii="Cambria Math" w:eastAsia="SimSun" w:hAnsi="Cambria Math"/>
                          <w:sz w:val="20"/>
                          <w:lang w:eastAsia="en-US"/>
                        </w:rPr>
                        <m:t>CPU,2</m:t>
                      </m:r>
                    </m:sub>
                    <m:sup>
                      <m:r>
                        <w:rPr>
                          <w:rFonts w:ascii="Cambria Math" w:eastAsia="SimSun" w:hAnsi="Cambria Math"/>
                          <w:sz w:val="20"/>
                          <w:lang w:eastAsia="en-US"/>
                        </w:rPr>
                        <m:t>(n)</m:t>
                      </m:r>
                    </m:sup>
                  </m:sSubSup>
                </m:e>
              </m:nary>
              <m:r>
                <w:rPr>
                  <w:rFonts w:ascii="Cambria Math" w:eastAsia="SimSun" w:hAnsi="Cambria Math"/>
                  <w:sz w:val="20"/>
                  <w:lang w:eastAsia="en-US"/>
                </w:rPr>
                <m:t>≤</m:t>
              </m:r>
              <m:sSub>
                <m:sSubPr>
                  <m:ctrlPr>
                    <w:rPr>
                      <w:rFonts w:ascii="Cambria Math" w:eastAsia="SimSun" w:hAnsi="Cambria Math"/>
                      <w:i/>
                      <w:sz w:val="20"/>
                      <w:lang w:eastAsia="en-US"/>
                    </w:rPr>
                  </m:ctrlPr>
                </m:sSubPr>
                <m:e>
                  <m:r>
                    <w:rPr>
                      <w:rFonts w:ascii="Cambria Math" w:eastAsia="SimSun" w:hAnsi="Cambria Math"/>
                      <w:sz w:val="20"/>
                      <w:lang w:eastAsia="en-US"/>
                    </w:rPr>
                    <m:t>N</m:t>
                  </m:r>
                </m:e>
                <m:sub>
                  <m:r>
                    <w:rPr>
                      <w:rFonts w:ascii="Cambria Math" w:eastAsia="SimSun" w:hAnsi="Cambria Math"/>
                      <w:sz w:val="20"/>
                      <w:lang w:eastAsia="en-US"/>
                    </w:rPr>
                    <m:t>CPU,2</m:t>
                  </m:r>
                </m:sub>
              </m:sSub>
              <m:r>
                <w:rPr>
                  <w:rFonts w:ascii="Cambria Math" w:eastAsia="SimSun" w:hAnsi="Cambria Math"/>
                  <w:sz w:val="20"/>
                  <w:lang w:eastAsia="en-US"/>
                </w:rPr>
                <m:t>-L</m:t>
              </m:r>
              <m:r>
                <m:rPr>
                  <m:sty m:val="p"/>
                </m:rPr>
                <w:rPr>
                  <w:rFonts w:ascii="Cambria Math" w:eastAsia="SimSun" w:hAnsi="Cambria Math"/>
                  <w:sz w:val="20"/>
                  <w:lang w:eastAsia="en-US"/>
                </w:rPr>
                <m:t xml:space="preserve"> </m:t>
              </m:r>
            </m:oMath>
            <w:r w:rsidRPr="00953563">
              <w:rPr>
                <w:rFonts w:eastAsia="SimSun"/>
                <w:sz w:val="20"/>
                <w:lang w:eastAsia="en-US"/>
              </w:rPr>
              <w:t xml:space="preserve"> holds. </w:t>
            </w:r>
          </w:p>
          <w:p w14:paraId="057E3004" w14:textId="57627F80" w:rsidR="004B7D2D" w:rsidRPr="00855CCA" w:rsidRDefault="004B7D2D" w:rsidP="00953563">
            <w:pPr>
              <w:snapToGrid/>
              <w:spacing w:after="180" w:afterAutospacing="0"/>
              <w:jc w:val="left"/>
              <w:rPr>
                <w:rFonts w:eastAsiaTheme="minorEastAsia"/>
                <w:color w:val="C00000"/>
                <w:sz w:val="20"/>
                <w:u w:val="single"/>
              </w:rPr>
            </w:pPr>
            <w:r w:rsidRPr="00855CCA">
              <w:rPr>
                <w:rFonts w:eastAsia="SimSun"/>
                <w:color w:val="C00000"/>
                <w:sz w:val="20"/>
                <w:u w:val="single"/>
                <w:lang w:eastAsia="en-US"/>
              </w:rPr>
              <w:t xml:space="preserve">For CSI reports </w:t>
            </w:r>
            <w:r w:rsidRPr="00855CCA">
              <w:rPr>
                <w:rFonts w:eastAsia="SimSun"/>
                <w:color w:val="C00000"/>
                <w:sz w:val="20"/>
                <w:u w:val="single"/>
                <w:lang w:val="en-US" w:eastAsia="en-US"/>
              </w:rPr>
              <w:t xml:space="preserve">with </w:t>
            </w:r>
            <w:proofErr w:type="spellStart"/>
            <w:r w:rsidRPr="00855CCA">
              <w:rPr>
                <w:rFonts w:eastAsia="SimSun"/>
                <w:i/>
                <w:iCs/>
                <w:color w:val="C00000"/>
                <w:sz w:val="20"/>
                <w:u w:val="single"/>
                <w:lang w:val="en-US" w:eastAsia="en-US"/>
              </w:rPr>
              <w:t>reportQuantity</w:t>
            </w:r>
            <w:proofErr w:type="spellEnd"/>
            <w:r w:rsidRPr="00855CCA">
              <w:rPr>
                <w:rFonts w:eastAsia="SimSun"/>
                <w:i/>
                <w:iCs/>
                <w:color w:val="C00000"/>
                <w:sz w:val="20"/>
                <w:u w:val="single"/>
                <w:lang w:val="en-US" w:eastAsia="en-US"/>
              </w:rPr>
              <w:t xml:space="preserve"> </w:t>
            </w:r>
            <w:r w:rsidRPr="00855CCA">
              <w:rPr>
                <w:rFonts w:eastAsia="SimSun"/>
                <w:iCs/>
                <w:color w:val="C00000"/>
                <w:sz w:val="20"/>
                <w:u w:val="single"/>
                <w:lang w:val="en-US" w:eastAsia="en-US"/>
              </w:rPr>
              <w:t xml:space="preserve">set to </w:t>
            </w:r>
            <w:r w:rsidRPr="00855CCA">
              <w:rPr>
                <w:rFonts w:eastAsia="SimSun"/>
                <w:color w:val="C00000"/>
                <w:sz w:val="20"/>
                <w:u w:val="single"/>
                <w:lang w:eastAsia="en-US"/>
              </w:rPr>
              <w:t xml:space="preserve">'p-cri-r19', 'p-cri-RSRP-r19', 'p-ssb-index-r19', or 'p-ssb-index-RSRP-r19', and CSI reports </w:t>
            </w:r>
            <w:r w:rsidRPr="00855CCA">
              <w:rPr>
                <w:rFonts w:eastAsia="SimSun"/>
                <w:color w:val="C00000"/>
                <w:sz w:val="20"/>
                <w:u w:val="single"/>
                <w:lang w:val="en-US" w:eastAsia="en-US"/>
              </w:rPr>
              <w:t xml:space="preserve">configured with </w:t>
            </w:r>
            <w:r w:rsidRPr="00855CCA">
              <w:rPr>
                <w:rFonts w:eastAsia="ＭＳ 明朝"/>
                <w:color w:val="C00000"/>
                <w:sz w:val="20"/>
                <w:u w:val="single"/>
                <w:lang w:eastAsia="en-US"/>
              </w:rPr>
              <w:t xml:space="preserve">the higher layer parameter </w:t>
            </w:r>
            <w:r w:rsidRPr="00855CCA">
              <w:rPr>
                <w:rFonts w:eastAsia="ＭＳ 明朝"/>
                <w:i/>
                <w:iCs/>
                <w:color w:val="C00000"/>
                <w:sz w:val="20"/>
                <w:u w:val="single"/>
                <w:lang w:eastAsia="en-US"/>
              </w:rPr>
              <w:t>[</w:t>
            </w:r>
            <w:r w:rsidRPr="00855CCA">
              <w:rPr>
                <w:rFonts w:eastAsia="SimSun"/>
                <w:i/>
                <w:iCs/>
                <w:color w:val="C00000"/>
                <w:sz w:val="20"/>
                <w:u w:val="single"/>
                <w:lang w:eastAsia="zh-CN"/>
              </w:rPr>
              <w:t>RRC_name-r19]</w:t>
            </w:r>
            <w:r w:rsidRPr="00855CCA">
              <w:rPr>
                <w:rFonts w:eastAsia="SimSun"/>
                <w:color w:val="C00000"/>
                <w:sz w:val="20"/>
                <w:u w:val="single"/>
                <w:lang w:eastAsia="en-US"/>
              </w:rPr>
              <w:t xml:space="preserve">, the UE may indicate a </w:t>
            </w:r>
            <w:r w:rsidRPr="00855CCA">
              <w:rPr>
                <w:rFonts w:eastAsiaTheme="minorEastAsia" w:hint="eastAsia"/>
                <w:color w:val="C00000"/>
                <w:sz w:val="20"/>
                <w:u w:val="single"/>
              </w:rPr>
              <w:t>third</w:t>
            </w:r>
            <w:r w:rsidRPr="00855CCA">
              <w:rPr>
                <w:rFonts w:eastAsia="SimSun"/>
                <w:color w:val="C00000"/>
                <w:sz w:val="20"/>
                <w:u w:val="single"/>
                <w:lang w:eastAsia="en-US"/>
              </w:rPr>
              <w:t xml:space="preserve"> value for the number of supported simultaneous CSI calculations </w:t>
            </w:r>
            <m:oMath>
              <m:sSub>
                <m:sSubPr>
                  <m:ctrlPr>
                    <w:rPr>
                      <w:rFonts w:ascii="Cambria Math" w:eastAsia="SimSun" w:hAnsi="Cambria Math"/>
                      <w:i/>
                      <w:color w:val="C00000"/>
                      <w:sz w:val="20"/>
                      <w:u w:val="single"/>
                      <w:lang w:eastAsia="en-US"/>
                    </w:rPr>
                  </m:ctrlPr>
                </m:sSubPr>
                <m:e>
                  <m:r>
                    <w:rPr>
                      <w:rFonts w:ascii="Cambria Math" w:eastAsia="SimSun" w:hAnsi="Cambria Math"/>
                      <w:color w:val="C00000"/>
                      <w:sz w:val="20"/>
                      <w:u w:val="single"/>
                      <w:lang w:eastAsia="en-US"/>
                    </w:rPr>
                    <m:t>N</m:t>
                  </m:r>
                </m:e>
                <m:sub>
                  <m:r>
                    <w:rPr>
                      <w:rFonts w:ascii="Cambria Math" w:eastAsia="SimSun" w:hAnsi="Cambria Math"/>
                      <w:color w:val="C00000"/>
                      <w:sz w:val="20"/>
                      <w:u w:val="single"/>
                      <w:lang w:eastAsia="en-US"/>
                    </w:rPr>
                    <m:t>CPU,3</m:t>
                  </m:r>
                </m:sub>
              </m:sSub>
            </m:oMath>
            <w:r w:rsidRPr="00855CCA">
              <w:rPr>
                <w:rFonts w:eastAsia="SimSun"/>
                <w:color w:val="C00000"/>
                <w:sz w:val="20"/>
                <w:u w:val="single"/>
                <w:lang w:eastAsia="en-US"/>
              </w:rPr>
              <w:t xml:space="preserve"> with parameter </w:t>
            </w:r>
            <w:proofErr w:type="spellStart"/>
            <w:r w:rsidRPr="00855CCA">
              <w:rPr>
                <w:rFonts w:eastAsiaTheme="minorEastAsia" w:hint="eastAsia"/>
                <w:i/>
                <w:iCs/>
                <w:color w:val="C00000"/>
                <w:sz w:val="20"/>
                <w:u w:val="single"/>
              </w:rPr>
              <w:t>Third</w:t>
            </w:r>
            <w:r w:rsidRPr="00855CCA">
              <w:rPr>
                <w:rFonts w:eastAsia="SimSun"/>
                <w:i/>
                <w:iCs/>
                <w:color w:val="C00000"/>
                <w:sz w:val="20"/>
                <w:u w:val="single"/>
                <w:lang w:eastAsia="en-US"/>
              </w:rPr>
              <w:t>ValuesSimultaneousCSI-ReportsPerCC</w:t>
            </w:r>
            <w:proofErr w:type="spellEnd"/>
            <w:r w:rsidRPr="00855CCA">
              <w:rPr>
                <w:rFonts w:eastAsia="SimSun"/>
                <w:color w:val="C00000"/>
                <w:sz w:val="20"/>
                <w:u w:val="single"/>
                <w:lang w:eastAsia="en-US"/>
              </w:rPr>
              <w:t xml:space="preserve"> in a component carrier, and </w:t>
            </w:r>
            <w:proofErr w:type="spellStart"/>
            <w:r w:rsidRPr="00855CCA">
              <w:rPr>
                <w:rFonts w:eastAsiaTheme="minorEastAsia" w:hint="eastAsia"/>
                <w:i/>
                <w:iCs/>
                <w:color w:val="C00000"/>
                <w:sz w:val="20"/>
                <w:u w:val="single"/>
              </w:rPr>
              <w:t>Third</w:t>
            </w:r>
            <w:r w:rsidRPr="00855CCA">
              <w:rPr>
                <w:rFonts w:eastAsia="SimSun"/>
                <w:i/>
                <w:iCs/>
                <w:color w:val="C00000"/>
                <w:sz w:val="20"/>
                <w:u w:val="single"/>
                <w:lang w:eastAsia="en-US"/>
              </w:rPr>
              <w:t>ValuesSimultaneousCSI-ReportsAllCC</w:t>
            </w:r>
            <w:proofErr w:type="spellEnd"/>
            <w:r w:rsidRPr="00855CCA">
              <w:rPr>
                <w:rFonts w:eastAsia="SimSun"/>
                <w:color w:val="C00000"/>
                <w:sz w:val="20"/>
                <w:u w:val="single"/>
                <w:lang w:eastAsia="en-US"/>
              </w:rPr>
              <w:t xml:space="preserve"> across all component carriers, in addition to </w:t>
            </w:r>
            <m:oMath>
              <m:sSub>
                <m:sSubPr>
                  <m:ctrlPr>
                    <w:rPr>
                      <w:rFonts w:ascii="Cambria Math" w:eastAsia="SimSun" w:hAnsi="Cambria Math"/>
                      <w:i/>
                      <w:color w:val="C00000"/>
                      <w:sz w:val="20"/>
                      <w:u w:val="single"/>
                      <w:lang w:eastAsia="en-US"/>
                    </w:rPr>
                  </m:ctrlPr>
                </m:sSubPr>
                <m:e>
                  <m:r>
                    <w:rPr>
                      <w:rFonts w:ascii="Cambria Math" w:eastAsia="SimSun" w:hAnsi="Cambria Math"/>
                      <w:color w:val="C00000"/>
                      <w:sz w:val="20"/>
                      <w:u w:val="single"/>
                      <w:lang w:eastAsia="en-US"/>
                    </w:rPr>
                    <m:t>N</m:t>
                  </m:r>
                </m:e>
                <m:sub>
                  <m:r>
                    <w:rPr>
                      <w:rFonts w:ascii="Cambria Math" w:eastAsia="SimSun" w:hAnsi="Cambria Math"/>
                      <w:color w:val="C00000"/>
                      <w:sz w:val="20"/>
                      <w:u w:val="single"/>
                      <w:lang w:eastAsia="en-US"/>
                    </w:rPr>
                    <m:t>CPU</m:t>
                  </m:r>
                </m:sub>
              </m:sSub>
            </m:oMath>
            <w:r w:rsidR="00924B3C" w:rsidRPr="00855CCA">
              <w:rPr>
                <w:rFonts w:eastAsiaTheme="minorEastAsia"/>
                <w:color w:val="C00000"/>
                <w:sz w:val="20"/>
                <w:u w:val="single"/>
              </w:rPr>
              <w:t xml:space="preserve"> and </w:t>
            </w:r>
            <m:oMath>
              <m:sSub>
                <m:sSubPr>
                  <m:ctrlPr>
                    <w:rPr>
                      <w:rFonts w:ascii="Cambria Math" w:eastAsia="SimSun" w:hAnsi="Cambria Math"/>
                      <w:i/>
                      <w:color w:val="C00000"/>
                      <w:sz w:val="20"/>
                      <w:u w:val="single"/>
                      <w:lang w:eastAsia="en-US"/>
                    </w:rPr>
                  </m:ctrlPr>
                </m:sSubPr>
                <m:e>
                  <m:r>
                    <w:rPr>
                      <w:rFonts w:ascii="Cambria Math" w:eastAsia="SimSun" w:hAnsi="Cambria Math"/>
                      <w:color w:val="C00000"/>
                      <w:sz w:val="20"/>
                      <w:u w:val="single"/>
                      <w:lang w:eastAsia="en-US"/>
                    </w:rPr>
                    <m:t>N</m:t>
                  </m:r>
                </m:e>
                <m:sub>
                  <m:r>
                    <w:rPr>
                      <w:rFonts w:ascii="Cambria Math" w:eastAsia="SimSun" w:hAnsi="Cambria Math"/>
                      <w:color w:val="C00000"/>
                      <w:sz w:val="20"/>
                      <w:u w:val="single"/>
                      <w:lang w:eastAsia="en-US"/>
                    </w:rPr>
                    <m:t>CPU,2</m:t>
                  </m:r>
                </m:sub>
              </m:sSub>
            </m:oMath>
            <w:r w:rsidRPr="00855CCA">
              <w:rPr>
                <w:rFonts w:eastAsia="SimSun"/>
                <w:color w:val="C00000"/>
                <w:sz w:val="20"/>
                <w:u w:val="single"/>
                <w:lang w:eastAsia="en-US"/>
              </w:rPr>
              <w:t xml:space="preserve">. If a UE supports </w:t>
            </w:r>
            <m:oMath>
              <m:sSub>
                <m:sSubPr>
                  <m:ctrlPr>
                    <w:rPr>
                      <w:rFonts w:ascii="Cambria Math" w:eastAsia="SimSun" w:hAnsi="Cambria Math"/>
                      <w:i/>
                      <w:color w:val="C00000"/>
                      <w:sz w:val="20"/>
                      <w:u w:val="single"/>
                      <w:lang w:eastAsia="en-US"/>
                    </w:rPr>
                  </m:ctrlPr>
                </m:sSubPr>
                <m:e>
                  <m:r>
                    <w:rPr>
                      <w:rFonts w:ascii="Cambria Math" w:eastAsia="SimSun" w:hAnsi="Cambria Math"/>
                      <w:color w:val="C00000"/>
                      <w:sz w:val="20"/>
                      <w:u w:val="single"/>
                      <w:lang w:eastAsia="en-US"/>
                    </w:rPr>
                    <m:t>N</m:t>
                  </m:r>
                </m:e>
                <m:sub>
                  <m:r>
                    <w:rPr>
                      <w:rFonts w:ascii="Cambria Math" w:eastAsia="SimSun" w:hAnsi="Cambria Math"/>
                      <w:color w:val="C00000"/>
                      <w:sz w:val="20"/>
                      <w:u w:val="single"/>
                      <w:lang w:eastAsia="en-US"/>
                    </w:rPr>
                    <m:t>CPU,3</m:t>
                  </m:r>
                </m:sub>
              </m:sSub>
            </m:oMath>
            <w:r w:rsidRPr="00855CCA">
              <w:rPr>
                <w:rFonts w:eastAsia="SimSun"/>
                <w:color w:val="C00000"/>
                <w:sz w:val="20"/>
                <w:u w:val="single"/>
                <w:lang w:eastAsia="en-US"/>
              </w:rPr>
              <w:t xml:space="preserve"> simultaneous CSI calculations it is said to have </w:t>
            </w:r>
            <m:oMath>
              <m:sSub>
                <m:sSubPr>
                  <m:ctrlPr>
                    <w:rPr>
                      <w:rFonts w:ascii="Cambria Math" w:eastAsia="SimSun" w:hAnsi="Cambria Math"/>
                      <w:i/>
                      <w:color w:val="C00000"/>
                      <w:sz w:val="20"/>
                      <w:u w:val="single"/>
                      <w:lang w:eastAsia="en-US"/>
                    </w:rPr>
                  </m:ctrlPr>
                </m:sSubPr>
                <m:e>
                  <m:r>
                    <w:rPr>
                      <w:rFonts w:ascii="Cambria Math" w:eastAsia="SimSun" w:hAnsi="Cambria Math"/>
                      <w:color w:val="C00000"/>
                      <w:sz w:val="20"/>
                      <w:u w:val="single"/>
                      <w:lang w:eastAsia="en-US"/>
                    </w:rPr>
                    <m:t>N</m:t>
                  </m:r>
                </m:e>
                <m:sub>
                  <m:r>
                    <w:rPr>
                      <w:rFonts w:ascii="Cambria Math" w:eastAsia="SimSun" w:hAnsi="Cambria Math"/>
                      <w:color w:val="C00000"/>
                      <w:sz w:val="20"/>
                      <w:u w:val="single"/>
                      <w:lang w:eastAsia="en-US"/>
                    </w:rPr>
                    <m:t>CPU,3</m:t>
                  </m:r>
                </m:sub>
              </m:sSub>
            </m:oMath>
            <w:r w:rsidRPr="00855CCA">
              <w:rPr>
                <w:rFonts w:eastAsia="SimSun"/>
                <w:color w:val="C00000"/>
                <w:sz w:val="20"/>
                <w:u w:val="single"/>
                <w:lang w:eastAsia="en-US"/>
              </w:rPr>
              <w:t xml:space="preserve"> CSI processing units for processing CSI reports. If </w:t>
            </w:r>
            <w:r w:rsidRPr="00855CCA">
              <w:rPr>
                <w:rFonts w:eastAsia="SimSun"/>
                <w:i/>
                <w:color w:val="C00000"/>
                <w:sz w:val="20"/>
                <w:u w:val="single"/>
                <w:lang w:eastAsia="en-US"/>
              </w:rPr>
              <w:t>L</w:t>
            </w:r>
            <w:r w:rsidRPr="00855CCA">
              <w:rPr>
                <w:rFonts w:eastAsia="SimSun"/>
                <w:color w:val="C00000"/>
                <w:sz w:val="20"/>
                <w:u w:val="single"/>
                <w:lang w:eastAsia="en-US"/>
              </w:rPr>
              <w:t xml:space="preserve"> CPUs are occupied for calculation of CSI reports in a given OFDM symbol, the UE has </w:t>
            </w:r>
            <m:oMath>
              <m:sSub>
                <m:sSubPr>
                  <m:ctrlPr>
                    <w:rPr>
                      <w:rFonts w:ascii="Cambria Math" w:eastAsia="SimSun" w:hAnsi="Cambria Math"/>
                      <w:i/>
                      <w:color w:val="C00000"/>
                      <w:sz w:val="20"/>
                      <w:u w:val="single"/>
                      <w:lang w:eastAsia="en-US"/>
                    </w:rPr>
                  </m:ctrlPr>
                </m:sSubPr>
                <m:e>
                  <m:r>
                    <w:rPr>
                      <w:rFonts w:ascii="Cambria Math" w:eastAsia="SimSun" w:hAnsi="Cambria Math"/>
                      <w:color w:val="C00000"/>
                      <w:sz w:val="20"/>
                      <w:u w:val="single"/>
                      <w:lang w:eastAsia="en-US"/>
                    </w:rPr>
                    <m:t>N</m:t>
                  </m:r>
                </m:e>
                <m:sub>
                  <m:r>
                    <w:rPr>
                      <w:rFonts w:ascii="Cambria Math" w:eastAsia="SimSun" w:hAnsi="Cambria Math"/>
                      <w:color w:val="C00000"/>
                      <w:sz w:val="20"/>
                      <w:u w:val="single"/>
                      <w:lang w:eastAsia="en-US"/>
                    </w:rPr>
                    <m:t>CPU,3</m:t>
                  </m:r>
                </m:sub>
              </m:sSub>
              <m:r>
                <w:rPr>
                  <w:rFonts w:ascii="Cambria Math" w:eastAsia="SimSun" w:hAnsi="Cambria Math"/>
                  <w:color w:val="C00000"/>
                  <w:sz w:val="20"/>
                  <w:u w:val="single"/>
                  <w:lang w:eastAsia="en-US"/>
                </w:rPr>
                <m:t>-L</m:t>
              </m:r>
            </m:oMath>
            <w:r w:rsidRPr="00855CCA">
              <w:rPr>
                <w:rFonts w:eastAsia="SimSun"/>
                <w:color w:val="C00000"/>
                <w:sz w:val="20"/>
                <w:u w:val="single"/>
                <w:lang w:eastAsia="en-US"/>
              </w:rPr>
              <w:t xml:space="preserve"> unoccupied CPUs. If </w:t>
            </w:r>
            <m:oMath>
              <m:r>
                <w:rPr>
                  <w:rFonts w:ascii="Cambria Math" w:eastAsia="SimSun" w:hAnsi="Cambria Math"/>
                  <w:color w:val="C00000"/>
                  <w:sz w:val="18"/>
                  <w:szCs w:val="18"/>
                  <w:u w:val="single"/>
                  <w:lang w:eastAsia="en-US"/>
                </w:rPr>
                <m:t xml:space="preserve">N </m:t>
              </m:r>
            </m:oMath>
            <w:r w:rsidRPr="00855CCA">
              <w:rPr>
                <w:rFonts w:eastAsia="SimSun"/>
                <w:color w:val="C00000"/>
                <w:sz w:val="20"/>
                <w:u w:val="single"/>
                <w:lang w:eastAsia="en-US"/>
              </w:rPr>
              <w:t xml:space="preserve">CSI reports start occupying their respective CPUs on the same OFDM symbol on which </w:t>
            </w:r>
            <m:oMath>
              <m:sSub>
                <m:sSubPr>
                  <m:ctrlPr>
                    <w:rPr>
                      <w:rFonts w:ascii="Cambria Math" w:eastAsia="SimSun" w:hAnsi="Cambria Math"/>
                      <w:i/>
                      <w:color w:val="C00000"/>
                      <w:sz w:val="20"/>
                      <w:u w:val="single"/>
                      <w:lang w:eastAsia="en-US"/>
                    </w:rPr>
                  </m:ctrlPr>
                </m:sSubPr>
                <m:e>
                  <m:r>
                    <w:rPr>
                      <w:rFonts w:ascii="Cambria Math" w:eastAsia="SimSun" w:hAnsi="Cambria Math"/>
                      <w:color w:val="C00000"/>
                      <w:sz w:val="20"/>
                      <w:u w:val="single"/>
                      <w:lang w:eastAsia="en-US"/>
                    </w:rPr>
                    <m:t>N</m:t>
                  </m:r>
                </m:e>
                <m:sub>
                  <m:r>
                    <w:rPr>
                      <w:rFonts w:ascii="Cambria Math" w:eastAsia="SimSun" w:hAnsi="Cambria Math"/>
                      <w:color w:val="C00000"/>
                      <w:sz w:val="20"/>
                      <w:u w:val="single"/>
                      <w:lang w:eastAsia="en-US"/>
                    </w:rPr>
                    <m:t>CPU,3</m:t>
                  </m:r>
                </m:sub>
              </m:sSub>
              <m:r>
                <w:rPr>
                  <w:rFonts w:ascii="Cambria Math" w:eastAsia="SimSun" w:hAnsi="Cambria Math"/>
                  <w:color w:val="C00000"/>
                  <w:sz w:val="20"/>
                  <w:u w:val="single"/>
                  <w:lang w:eastAsia="en-US"/>
                </w:rPr>
                <m:t>-L</m:t>
              </m:r>
            </m:oMath>
            <w:r w:rsidRPr="00855CCA">
              <w:rPr>
                <w:rFonts w:eastAsia="SimSun"/>
                <w:color w:val="C00000"/>
                <w:sz w:val="20"/>
                <w:u w:val="single"/>
                <w:lang w:eastAsia="en-US"/>
              </w:rPr>
              <w:t xml:space="preserve"> CPUs are unoccupied, where each CSI report </w:t>
            </w:r>
            <m:oMath>
              <m:r>
                <w:rPr>
                  <w:rFonts w:ascii="Cambria Math" w:eastAsia="SimSun" w:hAnsi="Cambria Math"/>
                  <w:color w:val="C00000"/>
                  <w:sz w:val="20"/>
                  <w:u w:val="single"/>
                  <w:lang w:eastAsia="en-US"/>
                </w:rPr>
                <m:t xml:space="preserve">n=0, …, </m:t>
              </m:r>
              <m:r>
                <w:rPr>
                  <w:rFonts w:ascii="Cambria Math" w:eastAsia="SimSun" w:hAnsi="Cambria Math"/>
                  <w:color w:val="C00000"/>
                  <w:sz w:val="18"/>
                  <w:szCs w:val="18"/>
                  <w:u w:val="single"/>
                  <w:lang w:eastAsia="en-US"/>
                </w:rPr>
                <m:t>N</m:t>
              </m:r>
              <m:r>
                <w:rPr>
                  <w:rFonts w:ascii="Cambria Math" w:eastAsia="SimSun" w:hAnsi="Cambria Math"/>
                  <w:color w:val="C00000"/>
                  <w:sz w:val="20"/>
                  <w:u w:val="single"/>
                  <w:lang w:eastAsia="en-US"/>
                </w:rPr>
                <m:t>-1</m:t>
              </m:r>
            </m:oMath>
            <w:r w:rsidRPr="00855CCA">
              <w:rPr>
                <w:rFonts w:eastAsia="SimSun"/>
                <w:color w:val="C00000"/>
                <w:sz w:val="20"/>
                <w:u w:val="single"/>
                <w:lang w:eastAsia="en-US"/>
              </w:rPr>
              <w:t xml:space="preserve"> corresponds to </w:t>
            </w:r>
            <m:oMath>
              <m:sSubSup>
                <m:sSubSupPr>
                  <m:ctrlPr>
                    <w:rPr>
                      <w:rFonts w:ascii="Cambria Math" w:eastAsia="SimSun" w:hAnsi="Cambria Math"/>
                      <w:i/>
                      <w:color w:val="C00000"/>
                      <w:sz w:val="20"/>
                      <w:u w:val="single"/>
                      <w:lang w:eastAsia="en-US"/>
                    </w:rPr>
                  </m:ctrlPr>
                </m:sSubSupPr>
                <m:e>
                  <m:r>
                    <w:rPr>
                      <w:rFonts w:ascii="Cambria Math" w:eastAsia="SimSun" w:hAnsi="Cambria Math"/>
                      <w:color w:val="C00000"/>
                      <w:sz w:val="20"/>
                      <w:u w:val="single"/>
                      <w:lang w:eastAsia="en-US"/>
                    </w:rPr>
                    <m:t>O</m:t>
                  </m:r>
                </m:e>
                <m:sub>
                  <m:r>
                    <w:rPr>
                      <w:rFonts w:ascii="Cambria Math" w:eastAsia="SimSun" w:hAnsi="Cambria Math"/>
                      <w:color w:val="C00000"/>
                      <w:sz w:val="20"/>
                      <w:u w:val="single"/>
                      <w:lang w:eastAsia="en-US"/>
                    </w:rPr>
                    <m:t>CPU,3</m:t>
                  </m:r>
                </m:sub>
                <m:sup>
                  <m:r>
                    <w:rPr>
                      <w:rFonts w:ascii="Cambria Math" w:eastAsia="SimSun" w:hAnsi="Cambria Math"/>
                      <w:color w:val="C00000"/>
                      <w:sz w:val="20"/>
                      <w:u w:val="single"/>
                      <w:lang w:eastAsia="en-US"/>
                    </w:rPr>
                    <m:t>(n)</m:t>
                  </m:r>
                </m:sup>
              </m:sSubSup>
            </m:oMath>
            <w:r w:rsidRPr="00855CCA">
              <w:rPr>
                <w:rFonts w:eastAsia="SimSun"/>
                <w:color w:val="C00000"/>
                <w:sz w:val="20"/>
                <w:u w:val="single"/>
                <w:lang w:eastAsia="en-US"/>
              </w:rPr>
              <w:t xml:space="preserve">, the UE is not required to update the </w:t>
            </w:r>
            <m:oMath>
              <m:r>
                <w:rPr>
                  <w:rFonts w:ascii="Cambria Math" w:eastAsia="SimSun" w:hAnsi="Cambria Math"/>
                  <w:color w:val="C00000"/>
                  <w:sz w:val="18"/>
                  <w:szCs w:val="18"/>
                  <w:u w:val="single"/>
                  <w:lang w:eastAsia="en-US"/>
                </w:rPr>
                <m:t>N</m:t>
              </m:r>
              <m:r>
                <w:rPr>
                  <w:rFonts w:ascii="Cambria Math" w:eastAsia="SimSun" w:hAnsi="Cambria Math"/>
                  <w:color w:val="C00000"/>
                  <w:sz w:val="20"/>
                  <w:u w:val="single"/>
                  <w:lang w:eastAsia="en-US"/>
                </w:rPr>
                <m:t>-</m:t>
              </m:r>
              <m:sSub>
                <m:sSubPr>
                  <m:ctrlPr>
                    <w:rPr>
                      <w:rFonts w:ascii="Cambria Math" w:eastAsia="SimSun" w:hAnsi="Cambria Math"/>
                      <w:i/>
                      <w:color w:val="C00000"/>
                      <w:sz w:val="18"/>
                      <w:szCs w:val="18"/>
                      <w:u w:val="single"/>
                      <w:lang w:eastAsia="en-US"/>
                    </w:rPr>
                  </m:ctrlPr>
                </m:sSubPr>
                <m:e>
                  <m:r>
                    <w:rPr>
                      <w:rFonts w:ascii="Cambria Math" w:eastAsia="SimSun" w:hAnsi="Cambria Math"/>
                      <w:color w:val="C00000"/>
                      <w:sz w:val="18"/>
                      <w:szCs w:val="18"/>
                      <w:u w:val="single"/>
                      <w:lang w:eastAsia="en-US"/>
                    </w:rPr>
                    <m:t>M</m:t>
                  </m:r>
                </m:e>
                <m:sub>
                  <m:r>
                    <w:rPr>
                      <w:rFonts w:ascii="Cambria Math" w:eastAsia="SimSun" w:hAnsi="Cambria Math"/>
                      <w:color w:val="C00000"/>
                      <w:sz w:val="18"/>
                      <w:szCs w:val="18"/>
                      <w:u w:val="single"/>
                      <w:lang w:eastAsia="en-US"/>
                    </w:rPr>
                    <m:t>3</m:t>
                  </m:r>
                </m:sub>
              </m:sSub>
            </m:oMath>
            <w:r w:rsidRPr="00855CCA">
              <w:rPr>
                <w:rFonts w:eastAsia="SimSun"/>
                <w:color w:val="C00000"/>
                <w:sz w:val="20"/>
                <w:u w:val="single"/>
                <w:lang w:eastAsia="en-US"/>
              </w:rPr>
              <w:t xml:space="preserve"> requested CSI reports with lowest priority (according to Clause 5.2.5), where </w:t>
            </w:r>
            <m:oMath>
              <m:r>
                <w:rPr>
                  <w:rFonts w:ascii="Cambria Math" w:eastAsia="SimSun" w:hAnsi="Cambria Math"/>
                  <w:color w:val="C00000"/>
                  <w:sz w:val="20"/>
                  <w:u w:val="single"/>
                  <w:lang w:eastAsia="en-US"/>
                </w:rPr>
                <m:t>0≤</m:t>
              </m:r>
              <m:sSub>
                <m:sSubPr>
                  <m:ctrlPr>
                    <w:rPr>
                      <w:rFonts w:ascii="Cambria Math" w:eastAsia="SimSun" w:hAnsi="Cambria Math"/>
                      <w:i/>
                      <w:color w:val="C00000"/>
                      <w:sz w:val="18"/>
                      <w:szCs w:val="18"/>
                      <w:u w:val="single"/>
                      <w:lang w:eastAsia="en-US"/>
                    </w:rPr>
                  </m:ctrlPr>
                </m:sSubPr>
                <m:e>
                  <m:r>
                    <w:rPr>
                      <w:rFonts w:ascii="Cambria Math" w:eastAsia="SimSun" w:hAnsi="Cambria Math"/>
                      <w:color w:val="C00000"/>
                      <w:sz w:val="18"/>
                      <w:szCs w:val="18"/>
                      <w:u w:val="single"/>
                      <w:lang w:eastAsia="en-US"/>
                    </w:rPr>
                    <m:t>M</m:t>
                  </m:r>
                </m:e>
                <m:sub>
                  <m:r>
                    <w:rPr>
                      <w:rFonts w:ascii="Cambria Math" w:eastAsia="SimSun" w:hAnsi="Cambria Math"/>
                      <w:color w:val="C00000"/>
                      <w:sz w:val="18"/>
                      <w:szCs w:val="18"/>
                      <w:u w:val="single"/>
                      <w:lang w:eastAsia="en-US"/>
                    </w:rPr>
                    <m:t>3</m:t>
                  </m:r>
                </m:sub>
              </m:sSub>
              <m:r>
                <w:rPr>
                  <w:rFonts w:ascii="Cambria Math" w:eastAsia="SimSun" w:hAnsi="Cambria Math"/>
                  <w:color w:val="C00000"/>
                  <w:sz w:val="20"/>
                  <w:u w:val="single"/>
                  <w:lang w:eastAsia="en-US"/>
                </w:rPr>
                <m:t>≤</m:t>
              </m:r>
              <m:r>
                <w:rPr>
                  <w:rFonts w:ascii="Cambria Math" w:eastAsia="SimSun" w:hAnsi="Cambria Math"/>
                  <w:color w:val="C00000"/>
                  <w:sz w:val="18"/>
                  <w:szCs w:val="18"/>
                  <w:u w:val="single"/>
                  <w:lang w:eastAsia="en-US"/>
                </w:rPr>
                <m:t>N</m:t>
              </m:r>
              <m:r>
                <w:rPr>
                  <w:rFonts w:ascii="Cambria Math" w:eastAsia="SimSun" w:hAnsi="Cambria Math"/>
                  <w:color w:val="C00000"/>
                  <w:sz w:val="20"/>
                  <w:u w:val="single"/>
                  <w:lang w:eastAsia="en-US"/>
                </w:rPr>
                <m:t xml:space="preserve"> </m:t>
              </m:r>
            </m:oMath>
            <w:r w:rsidRPr="00855CCA">
              <w:rPr>
                <w:rFonts w:eastAsia="SimSun"/>
                <w:color w:val="C00000"/>
                <w:sz w:val="20"/>
                <w:u w:val="single"/>
                <w:lang w:eastAsia="en-US"/>
              </w:rPr>
              <w:t xml:space="preserve">is the largest value such that </w:t>
            </w:r>
            <m:oMath>
              <m:nary>
                <m:naryPr>
                  <m:chr m:val="∑"/>
                  <m:limLoc m:val="subSup"/>
                  <m:ctrlPr>
                    <w:rPr>
                      <w:rFonts w:ascii="Cambria Math" w:eastAsia="SimSun" w:hAnsi="Cambria Math"/>
                      <w:i/>
                      <w:color w:val="C00000"/>
                      <w:sz w:val="20"/>
                      <w:u w:val="single"/>
                      <w:lang w:eastAsia="en-US"/>
                    </w:rPr>
                  </m:ctrlPr>
                </m:naryPr>
                <m:sub>
                  <m:r>
                    <w:rPr>
                      <w:rFonts w:ascii="Cambria Math" w:eastAsia="SimSun" w:hAnsi="Cambria Math"/>
                      <w:color w:val="C00000"/>
                      <w:sz w:val="20"/>
                      <w:u w:val="single"/>
                      <w:lang w:eastAsia="en-US"/>
                    </w:rPr>
                    <m:t>n=0</m:t>
                  </m:r>
                </m:sub>
                <m:sup>
                  <m:sSub>
                    <m:sSubPr>
                      <m:ctrlPr>
                        <w:rPr>
                          <w:rFonts w:ascii="Cambria Math" w:eastAsia="SimSun" w:hAnsi="Cambria Math"/>
                          <w:i/>
                          <w:color w:val="C00000"/>
                          <w:sz w:val="18"/>
                          <w:szCs w:val="18"/>
                          <w:u w:val="single"/>
                          <w:lang w:eastAsia="en-US"/>
                        </w:rPr>
                      </m:ctrlPr>
                    </m:sSubPr>
                    <m:e>
                      <m:r>
                        <w:rPr>
                          <w:rFonts w:ascii="Cambria Math" w:eastAsia="SimSun" w:hAnsi="Cambria Math"/>
                          <w:color w:val="C00000"/>
                          <w:sz w:val="18"/>
                          <w:szCs w:val="18"/>
                          <w:u w:val="single"/>
                          <w:lang w:eastAsia="en-US"/>
                        </w:rPr>
                        <m:t>M</m:t>
                      </m:r>
                    </m:e>
                    <m:sub>
                      <m:r>
                        <w:rPr>
                          <w:rFonts w:ascii="Cambria Math" w:eastAsia="SimSun" w:hAnsi="Cambria Math"/>
                          <w:color w:val="C00000"/>
                          <w:sz w:val="18"/>
                          <w:szCs w:val="18"/>
                          <w:u w:val="single"/>
                          <w:lang w:eastAsia="en-US"/>
                        </w:rPr>
                        <m:t>3</m:t>
                      </m:r>
                    </m:sub>
                  </m:sSub>
                  <m:r>
                    <w:rPr>
                      <w:rFonts w:ascii="Cambria Math" w:eastAsia="SimSun" w:hAnsi="Cambria Math"/>
                      <w:color w:val="C00000"/>
                      <w:sz w:val="20"/>
                      <w:u w:val="single"/>
                      <w:lang w:eastAsia="en-US"/>
                    </w:rPr>
                    <m:t>-1</m:t>
                  </m:r>
                </m:sup>
                <m:e>
                  <m:sSubSup>
                    <m:sSubSupPr>
                      <m:ctrlPr>
                        <w:rPr>
                          <w:rFonts w:ascii="Cambria Math" w:eastAsia="SimSun" w:hAnsi="Cambria Math"/>
                          <w:i/>
                          <w:color w:val="C00000"/>
                          <w:sz w:val="20"/>
                          <w:u w:val="single"/>
                          <w:lang w:eastAsia="en-US"/>
                        </w:rPr>
                      </m:ctrlPr>
                    </m:sSubSupPr>
                    <m:e>
                      <m:r>
                        <w:rPr>
                          <w:rFonts w:ascii="Cambria Math" w:eastAsia="SimSun" w:hAnsi="Cambria Math"/>
                          <w:color w:val="C00000"/>
                          <w:sz w:val="20"/>
                          <w:u w:val="single"/>
                          <w:lang w:eastAsia="en-US"/>
                        </w:rPr>
                        <m:t>O</m:t>
                      </m:r>
                    </m:e>
                    <m:sub>
                      <m:r>
                        <w:rPr>
                          <w:rFonts w:ascii="Cambria Math" w:eastAsia="SimSun" w:hAnsi="Cambria Math"/>
                          <w:color w:val="C00000"/>
                          <w:sz w:val="20"/>
                          <w:u w:val="single"/>
                          <w:lang w:eastAsia="en-US"/>
                        </w:rPr>
                        <m:t>CPU,3</m:t>
                      </m:r>
                    </m:sub>
                    <m:sup>
                      <m:r>
                        <w:rPr>
                          <w:rFonts w:ascii="Cambria Math" w:eastAsia="SimSun" w:hAnsi="Cambria Math"/>
                          <w:color w:val="C00000"/>
                          <w:sz w:val="20"/>
                          <w:u w:val="single"/>
                          <w:lang w:eastAsia="en-US"/>
                        </w:rPr>
                        <m:t>(n)</m:t>
                      </m:r>
                    </m:sup>
                  </m:sSubSup>
                </m:e>
              </m:nary>
              <m:r>
                <w:rPr>
                  <w:rFonts w:ascii="Cambria Math" w:eastAsia="SimSun" w:hAnsi="Cambria Math"/>
                  <w:color w:val="C00000"/>
                  <w:sz w:val="20"/>
                  <w:u w:val="single"/>
                  <w:lang w:eastAsia="en-US"/>
                </w:rPr>
                <m:t>≤</m:t>
              </m:r>
              <m:sSub>
                <m:sSubPr>
                  <m:ctrlPr>
                    <w:rPr>
                      <w:rFonts w:ascii="Cambria Math" w:eastAsia="SimSun" w:hAnsi="Cambria Math"/>
                      <w:i/>
                      <w:color w:val="C00000"/>
                      <w:sz w:val="20"/>
                      <w:u w:val="single"/>
                      <w:lang w:eastAsia="en-US"/>
                    </w:rPr>
                  </m:ctrlPr>
                </m:sSubPr>
                <m:e>
                  <m:r>
                    <w:rPr>
                      <w:rFonts w:ascii="Cambria Math" w:eastAsia="SimSun" w:hAnsi="Cambria Math"/>
                      <w:color w:val="C00000"/>
                      <w:sz w:val="20"/>
                      <w:u w:val="single"/>
                      <w:lang w:eastAsia="en-US"/>
                    </w:rPr>
                    <m:t>N</m:t>
                  </m:r>
                </m:e>
                <m:sub>
                  <m:r>
                    <w:rPr>
                      <w:rFonts w:ascii="Cambria Math" w:eastAsia="SimSun" w:hAnsi="Cambria Math"/>
                      <w:color w:val="C00000"/>
                      <w:sz w:val="20"/>
                      <w:u w:val="single"/>
                      <w:lang w:eastAsia="en-US"/>
                    </w:rPr>
                    <m:t>CPU,3</m:t>
                  </m:r>
                </m:sub>
              </m:sSub>
              <m:r>
                <w:rPr>
                  <w:rFonts w:ascii="Cambria Math" w:eastAsia="SimSun" w:hAnsi="Cambria Math"/>
                  <w:color w:val="C00000"/>
                  <w:sz w:val="20"/>
                  <w:u w:val="single"/>
                  <w:lang w:eastAsia="en-US"/>
                </w:rPr>
                <m:t>-L</m:t>
              </m:r>
            </m:oMath>
            <w:r w:rsidRPr="00855CCA">
              <w:rPr>
                <w:rFonts w:eastAsia="SimSun"/>
                <w:color w:val="C00000"/>
                <w:sz w:val="20"/>
                <w:u w:val="single"/>
                <w:lang w:eastAsia="en-US"/>
              </w:rPr>
              <w:t xml:space="preserve"> holds. </w:t>
            </w:r>
          </w:p>
          <w:p w14:paraId="0D1A1619" w14:textId="77777777" w:rsidR="00953563" w:rsidRPr="00953563" w:rsidRDefault="00953563" w:rsidP="00953563">
            <w:pPr>
              <w:snapToGrid/>
              <w:spacing w:after="180" w:afterAutospacing="0"/>
              <w:jc w:val="left"/>
              <w:rPr>
                <w:rFonts w:eastAsia="SimSun"/>
                <w:sz w:val="20"/>
                <w:lang w:eastAsia="en-US"/>
              </w:rPr>
            </w:pPr>
            <w:r w:rsidRPr="00E411C0">
              <w:rPr>
                <w:rFonts w:eastAsia="SimSun"/>
                <w:sz w:val="20"/>
                <w:lang w:eastAsia="en-US"/>
              </w:rPr>
              <w:t xml:space="preserve">For CSI reports </w:t>
            </w:r>
            <w:r w:rsidRPr="00E411C0">
              <w:rPr>
                <w:rFonts w:eastAsia="SimSun"/>
                <w:color w:val="000000"/>
                <w:sz w:val="20"/>
                <w:lang w:val="en-US" w:eastAsia="en-US"/>
              </w:rPr>
              <w:t xml:space="preserve">with </w:t>
            </w:r>
            <w:proofErr w:type="spellStart"/>
            <w:r w:rsidRPr="00E411C0">
              <w:rPr>
                <w:rFonts w:eastAsia="SimSun"/>
                <w:i/>
                <w:iCs/>
                <w:color w:val="000000"/>
                <w:sz w:val="20"/>
                <w:lang w:val="en-US" w:eastAsia="en-US"/>
              </w:rPr>
              <w:t>reportQuantity</w:t>
            </w:r>
            <w:proofErr w:type="spellEnd"/>
            <w:r w:rsidRPr="00E411C0">
              <w:rPr>
                <w:rFonts w:eastAsia="SimSun"/>
                <w:i/>
                <w:iCs/>
                <w:color w:val="000000"/>
                <w:sz w:val="20"/>
                <w:lang w:val="en-US" w:eastAsia="en-US"/>
              </w:rPr>
              <w:t xml:space="preserve"> </w:t>
            </w:r>
            <w:r w:rsidRPr="00E411C0">
              <w:rPr>
                <w:rFonts w:eastAsia="SimSun"/>
                <w:iCs/>
                <w:color w:val="000000"/>
                <w:sz w:val="20"/>
                <w:lang w:val="en-US" w:eastAsia="en-US"/>
              </w:rPr>
              <w:t xml:space="preserve">set to </w:t>
            </w:r>
            <w:r w:rsidRPr="00E411C0">
              <w:rPr>
                <w:rFonts w:eastAsia="SimSun"/>
                <w:sz w:val="20"/>
                <w:lang w:eastAsia="en-US"/>
              </w:rPr>
              <w:t xml:space="preserve">'p-cri-r19', 'p-cri-RSRP-r19', 'p-ssb-index-r19', or 'p-ssb-index-RSRP-r19', and CSI reports </w:t>
            </w:r>
            <w:r w:rsidRPr="00E411C0">
              <w:rPr>
                <w:rFonts w:eastAsia="SimSun"/>
                <w:color w:val="000000"/>
                <w:sz w:val="20"/>
                <w:lang w:val="en-US" w:eastAsia="en-US"/>
              </w:rPr>
              <w:t xml:space="preserve">configured with </w:t>
            </w:r>
            <w:r w:rsidRPr="00E411C0">
              <w:rPr>
                <w:rFonts w:eastAsia="ＭＳ 明朝"/>
                <w:color w:val="000000"/>
                <w:sz w:val="20"/>
                <w:lang w:eastAsia="en-US"/>
              </w:rPr>
              <w:t xml:space="preserve">the higher layer parameter </w:t>
            </w:r>
            <w:r w:rsidRPr="00E411C0">
              <w:rPr>
                <w:rFonts w:eastAsia="ＭＳ 明朝"/>
                <w:i/>
                <w:iCs/>
                <w:color w:val="000000"/>
                <w:sz w:val="20"/>
                <w:lang w:eastAsia="en-US"/>
              </w:rPr>
              <w:t>[</w:t>
            </w:r>
            <w:r w:rsidRPr="00E411C0">
              <w:rPr>
                <w:rFonts w:eastAsia="SimSun"/>
                <w:i/>
                <w:iCs/>
                <w:color w:val="000000"/>
                <w:sz w:val="20"/>
                <w:lang w:eastAsia="zh-CN"/>
              </w:rPr>
              <w:t>RRC_name-r19]</w:t>
            </w:r>
            <w:r w:rsidRPr="00E411C0" w:rsidDel="000A1DB0">
              <w:rPr>
                <w:rFonts w:eastAsia="SimSun"/>
                <w:sz w:val="20"/>
                <w:lang w:eastAsia="en-US"/>
              </w:rPr>
              <w:t xml:space="preserve"> </w:t>
            </w:r>
            <w:r w:rsidRPr="00E411C0">
              <w:rPr>
                <w:rFonts w:eastAsia="SimSun"/>
                <w:sz w:val="20"/>
                <w:lang w:eastAsia="en-US"/>
              </w:rPr>
              <w:t xml:space="preserve">if a CSI report is not considered within any of </w:t>
            </w:r>
            <m:oMath>
              <m:r>
                <w:rPr>
                  <w:rFonts w:ascii="Cambria Math" w:eastAsia="SimSun" w:hAnsi="Cambria Math"/>
                  <w:sz w:val="18"/>
                  <w:szCs w:val="18"/>
                  <w:lang w:eastAsia="en-US"/>
                </w:rPr>
                <m:t>M</m:t>
              </m:r>
            </m:oMath>
            <w:r w:rsidRPr="00E411C0">
              <w:rPr>
                <w:rFonts w:eastAsia="SimSun"/>
                <w:sz w:val="20"/>
                <w:lang w:eastAsia="en-US"/>
              </w:rPr>
              <w:t xml:space="preserve"> and </w:t>
            </w:r>
            <m:oMath>
              <m:sSub>
                <m:sSubPr>
                  <m:ctrlPr>
                    <w:rPr>
                      <w:rFonts w:ascii="Cambria Math" w:eastAsia="SimSun" w:hAnsi="Cambria Math"/>
                      <w:i/>
                      <w:sz w:val="18"/>
                      <w:szCs w:val="18"/>
                      <w:lang w:eastAsia="en-US"/>
                    </w:rPr>
                  </m:ctrlPr>
                </m:sSubPr>
                <m:e>
                  <m:r>
                    <w:rPr>
                      <w:rFonts w:ascii="Cambria Math" w:eastAsia="SimSun" w:hAnsi="Cambria Math"/>
                      <w:sz w:val="18"/>
                      <w:szCs w:val="18"/>
                      <w:lang w:eastAsia="en-US"/>
                    </w:rPr>
                    <m:t>M</m:t>
                  </m:r>
                </m:e>
                <m:sub>
                  <m:r>
                    <w:rPr>
                      <w:rFonts w:ascii="Cambria Math" w:eastAsia="SimSun" w:hAnsi="Cambria Math"/>
                      <w:sz w:val="18"/>
                      <w:szCs w:val="18"/>
                      <w:lang w:eastAsia="en-US"/>
                    </w:rPr>
                    <m:t>2</m:t>
                  </m:r>
                </m:sub>
              </m:sSub>
            </m:oMath>
            <w:r w:rsidRPr="00E411C0">
              <w:rPr>
                <w:rFonts w:eastAsia="SimSun"/>
                <w:sz w:val="20"/>
                <w:lang w:eastAsia="en-US"/>
              </w:rPr>
              <w:t xml:space="preserve">, the values for </w:t>
            </w:r>
            <m:oMath>
              <m:sSub>
                <m:sSubPr>
                  <m:ctrlPr>
                    <w:rPr>
                      <w:rFonts w:ascii="Cambria Math" w:eastAsia="SimSun" w:hAnsi="Cambria Math"/>
                      <w:i/>
                      <w:sz w:val="20"/>
                      <w:lang w:val="x-none" w:eastAsia="en-US"/>
                    </w:rPr>
                  </m:ctrlPr>
                </m:sSubPr>
                <m:e>
                  <m:r>
                    <w:rPr>
                      <w:rFonts w:ascii="Cambria Math" w:eastAsia="SimSun" w:hAnsi="Cambria Math"/>
                      <w:sz w:val="20"/>
                      <w:lang w:val="x-none" w:eastAsia="en-US"/>
                    </w:rPr>
                    <m:t>O</m:t>
                  </m:r>
                </m:e>
                <m:sub>
                  <m:r>
                    <w:rPr>
                      <w:rFonts w:ascii="Cambria Math" w:eastAsia="SimSun" w:hAnsi="Cambria Math"/>
                      <w:sz w:val="20"/>
                      <w:lang w:val="x-none" w:eastAsia="en-US"/>
                    </w:rPr>
                    <m:t>CPU,1</m:t>
                  </m:r>
                </m:sub>
              </m:sSub>
            </m:oMath>
            <w:r w:rsidRPr="00E411C0">
              <w:rPr>
                <w:rFonts w:eastAsia="SimSun"/>
                <w:sz w:val="20"/>
                <w:lang w:eastAsia="en-US"/>
              </w:rPr>
              <w:t xml:space="preserve">  and </w:t>
            </w:r>
            <m:oMath>
              <m:sSub>
                <m:sSubPr>
                  <m:ctrlPr>
                    <w:rPr>
                      <w:rFonts w:ascii="Cambria Math" w:eastAsia="SimSun" w:hAnsi="Cambria Math"/>
                      <w:i/>
                      <w:sz w:val="20"/>
                      <w:lang w:eastAsia="en-US"/>
                    </w:rPr>
                  </m:ctrlPr>
                </m:sSubPr>
                <m:e>
                  <m:r>
                    <w:rPr>
                      <w:rFonts w:ascii="Cambria Math" w:eastAsia="SimSun" w:hAnsi="Cambria Math"/>
                      <w:sz w:val="20"/>
                      <w:lang w:eastAsia="en-US"/>
                    </w:rPr>
                    <m:t>O</m:t>
                  </m:r>
                </m:e>
                <m:sub>
                  <m:r>
                    <w:rPr>
                      <w:rFonts w:ascii="Cambria Math" w:eastAsia="SimSun" w:hAnsi="Cambria Math"/>
                      <w:sz w:val="20"/>
                      <w:lang w:eastAsia="en-US"/>
                    </w:rPr>
                    <m:t>CPU,2</m:t>
                  </m:r>
                </m:sub>
              </m:sSub>
              <m:r>
                <w:rPr>
                  <w:rFonts w:ascii="Cambria Math" w:eastAsia="SimSun" w:hAnsi="Cambria Math"/>
                  <w:sz w:val="20"/>
                  <w:lang w:eastAsia="en-US"/>
                </w:rPr>
                <m:t xml:space="preserve"> </m:t>
              </m:r>
            </m:oMath>
            <w:r w:rsidRPr="00E411C0">
              <w:rPr>
                <w:rFonts w:eastAsia="SimSun"/>
                <w:sz w:val="20"/>
                <w:lang w:eastAsia="en-US"/>
              </w:rPr>
              <w:t>are considered to be 0, for the procedure previously described in this clause and the UE is not required to update the CSI report.</w:t>
            </w:r>
          </w:p>
          <w:p w14:paraId="3CCE6E63" w14:textId="62E65A2E" w:rsidR="00953563" w:rsidRDefault="00953563" w:rsidP="00953563">
            <w:pPr>
              <w:snapToGrid/>
              <w:spacing w:after="180" w:afterAutospacing="0"/>
              <w:jc w:val="left"/>
              <w:rPr>
                <w:rFonts w:eastAsia="SimSun"/>
                <w:sz w:val="20"/>
                <w:lang w:eastAsia="en-US"/>
              </w:rPr>
            </w:pPr>
            <w:bookmarkStart w:id="15" w:name="_Hlk513114242"/>
            <w:r w:rsidRPr="00953563">
              <w:rPr>
                <w:rFonts w:eastAsia="SimSun"/>
                <w:sz w:val="20"/>
                <w:lang w:eastAsia="en-US"/>
              </w:rPr>
              <w:t xml:space="preserve">A UE is not expected to be configured with an aperiodic CSI trigger state containing more than </w:t>
            </w:r>
            <m:oMath>
              <m:sSub>
                <m:sSubPr>
                  <m:ctrlPr>
                    <w:rPr>
                      <w:rFonts w:ascii="Cambria Math" w:eastAsia="SimSun" w:hAnsi="Cambria Math"/>
                      <w:i/>
                      <w:sz w:val="20"/>
                      <w:lang w:eastAsia="en-US"/>
                    </w:rPr>
                  </m:ctrlPr>
                </m:sSubPr>
                <m:e>
                  <m:r>
                    <w:rPr>
                      <w:rFonts w:ascii="Cambria Math" w:eastAsia="SimSun" w:hAnsi="Cambria Math"/>
                      <w:sz w:val="20"/>
                      <w:lang w:eastAsia="en-US"/>
                    </w:rPr>
                    <m:t>N</m:t>
                  </m:r>
                </m:e>
                <m:sub>
                  <m:r>
                    <w:rPr>
                      <w:rFonts w:ascii="Cambria Math" w:eastAsia="SimSun" w:hAnsi="Cambria Math"/>
                      <w:sz w:val="20"/>
                      <w:lang w:eastAsia="en-US"/>
                    </w:rPr>
                    <m:t>CPU</m:t>
                  </m:r>
                </m:sub>
              </m:sSub>
            </m:oMath>
            <w:r w:rsidRPr="00953563">
              <w:rPr>
                <w:rFonts w:eastAsia="SimSun"/>
                <w:sz w:val="20"/>
                <w:lang w:eastAsia="en-US"/>
              </w:rPr>
              <w:t xml:space="preserve"> Reporting Settings. Processing of a CSI report occupies a number of CPUs for a number of symbols as follows:</w:t>
            </w:r>
          </w:p>
          <w:p w14:paraId="3A1E763F" w14:textId="5B582BFC" w:rsidR="00E411C0" w:rsidRPr="0054588B" w:rsidRDefault="00E411C0" w:rsidP="0054588B">
            <w:pPr>
              <w:snapToGrid/>
              <w:spacing w:after="180" w:afterAutospacing="0"/>
              <w:jc w:val="center"/>
              <w:rPr>
                <w:rFonts w:eastAsiaTheme="minorEastAsia"/>
                <w:b/>
                <w:color w:val="FF0000"/>
                <w:sz w:val="20"/>
              </w:rPr>
            </w:pPr>
            <w:r w:rsidRPr="0054588B">
              <w:rPr>
                <w:rFonts w:eastAsiaTheme="minorEastAsia" w:hint="eastAsia"/>
                <w:b/>
                <w:color w:val="FF0000"/>
                <w:sz w:val="20"/>
              </w:rPr>
              <w:t>&lt;</w:t>
            </w:r>
            <w:r w:rsidRPr="0054588B">
              <w:rPr>
                <w:rFonts w:eastAsiaTheme="minorEastAsia"/>
                <w:b/>
                <w:color w:val="FF0000"/>
                <w:sz w:val="20"/>
              </w:rPr>
              <w:t>unchanged part</w:t>
            </w:r>
            <w:r w:rsidR="0054588B" w:rsidRPr="0054588B">
              <w:rPr>
                <w:rFonts w:eastAsiaTheme="minorEastAsia"/>
                <w:b/>
                <w:color w:val="FF0000"/>
                <w:sz w:val="20"/>
              </w:rPr>
              <w:t>s</w:t>
            </w:r>
            <w:r w:rsidRPr="0054588B">
              <w:rPr>
                <w:rFonts w:eastAsiaTheme="minorEastAsia"/>
                <w:b/>
                <w:color w:val="FF0000"/>
                <w:sz w:val="20"/>
              </w:rPr>
              <w:t xml:space="preserve"> </w:t>
            </w:r>
            <w:r w:rsidR="0054588B" w:rsidRPr="0054588B">
              <w:rPr>
                <w:rFonts w:eastAsiaTheme="minorEastAsia"/>
                <w:b/>
                <w:color w:val="FF0000"/>
                <w:sz w:val="20"/>
              </w:rPr>
              <w:t>are</w:t>
            </w:r>
            <w:r w:rsidRPr="0054588B">
              <w:rPr>
                <w:rFonts w:eastAsiaTheme="minorEastAsia"/>
                <w:b/>
                <w:color w:val="FF0000"/>
                <w:sz w:val="20"/>
              </w:rPr>
              <w:t xml:space="preserve"> om</w:t>
            </w:r>
            <w:r w:rsidR="0054588B" w:rsidRPr="0054588B">
              <w:rPr>
                <w:rFonts w:eastAsiaTheme="minorEastAsia"/>
                <w:b/>
                <w:color w:val="FF0000"/>
                <w:sz w:val="20"/>
              </w:rPr>
              <w:t>itted</w:t>
            </w:r>
            <w:r w:rsidRPr="0054588B">
              <w:rPr>
                <w:rFonts w:eastAsiaTheme="minorEastAsia"/>
                <w:b/>
                <w:color w:val="FF0000"/>
                <w:sz w:val="20"/>
              </w:rPr>
              <w:t>&gt;</w:t>
            </w:r>
          </w:p>
          <w:p w14:paraId="69B7D0F9" w14:textId="77777777" w:rsidR="00953563" w:rsidRPr="00953563" w:rsidRDefault="00953563" w:rsidP="00953563">
            <w:pPr>
              <w:snapToGrid/>
              <w:spacing w:after="180" w:afterAutospacing="0"/>
              <w:ind w:left="568" w:hanging="284"/>
              <w:jc w:val="left"/>
              <w:rPr>
                <w:rFonts w:eastAsia="SimSun"/>
                <w:sz w:val="20"/>
                <w:lang w:val="x-none" w:eastAsia="en-US"/>
              </w:rPr>
            </w:pPr>
            <w:r w:rsidRPr="00953563">
              <w:rPr>
                <w:rFonts w:eastAsia="SimSun"/>
                <w:sz w:val="20"/>
                <w:lang w:val="x-none" w:eastAsia="en-US"/>
              </w:rPr>
              <w:t>-</w:t>
            </w:r>
            <w:r w:rsidRPr="00953563">
              <w:rPr>
                <w:rFonts w:eastAsia="SimSun"/>
                <w:sz w:val="20"/>
                <w:lang w:val="x-none" w:eastAsia="en-US"/>
              </w:rPr>
              <w:tab/>
            </w:r>
            <w:r w:rsidRPr="00953563">
              <w:rPr>
                <w:rFonts w:eastAsia="SimSun"/>
                <w:sz w:val="20"/>
                <w:lang w:eastAsia="en-US"/>
              </w:rPr>
              <w:t xml:space="preserve">for </w:t>
            </w:r>
            <w:r w:rsidRPr="00953563">
              <w:rPr>
                <w:rFonts w:eastAsia="SimSun"/>
                <w:sz w:val="20"/>
                <w:lang w:val="x-none" w:eastAsia="en-US"/>
              </w:rPr>
              <w:t xml:space="preserve">a CSI report with </w:t>
            </w:r>
            <w:r w:rsidRPr="00953563">
              <w:rPr>
                <w:rFonts w:eastAsia="SimSun"/>
                <w:i/>
                <w:sz w:val="20"/>
                <w:lang w:val="x-none" w:eastAsia="en-US"/>
              </w:rPr>
              <w:t>CSI-</w:t>
            </w:r>
            <w:proofErr w:type="spellStart"/>
            <w:r w:rsidRPr="00953563">
              <w:rPr>
                <w:rFonts w:eastAsia="SimSun"/>
                <w:i/>
                <w:sz w:val="20"/>
                <w:lang w:val="x-none" w:eastAsia="en-US"/>
              </w:rPr>
              <w:t>ReportConfig</w:t>
            </w:r>
            <w:proofErr w:type="spellEnd"/>
            <w:r w:rsidRPr="00953563">
              <w:rPr>
                <w:rFonts w:eastAsia="SimSun"/>
                <w:sz w:val="20"/>
                <w:lang w:val="x-none" w:eastAsia="en-US"/>
              </w:rPr>
              <w:t xml:space="preserve"> with </w:t>
            </w:r>
            <w:r w:rsidRPr="00953563">
              <w:rPr>
                <w:rFonts w:eastAsia="SimSun"/>
                <w:i/>
                <w:sz w:val="20"/>
                <w:lang w:val="x-none" w:eastAsia="en-US"/>
              </w:rPr>
              <w:t>reportQuantity-r19</w:t>
            </w:r>
            <w:r w:rsidRPr="00953563">
              <w:rPr>
                <w:rFonts w:eastAsia="SimSun"/>
                <w:sz w:val="20"/>
                <w:lang w:val="x-none" w:eastAsia="en-US"/>
              </w:rPr>
              <w:t xml:space="preserve"> set </w:t>
            </w:r>
            <w:r w:rsidRPr="00953563">
              <w:rPr>
                <w:rFonts w:eastAsia="SimSun"/>
                <w:iCs/>
                <w:color w:val="000000"/>
                <w:sz w:val="20"/>
                <w:lang w:val="en-US" w:eastAsia="en-US"/>
              </w:rPr>
              <w:t xml:space="preserve">to </w:t>
            </w:r>
            <w:r w:rsidRPr="00953563">
              <w:rPr>
                <w:rFonts w:eastAsia="SimSun"/>
                <w:sz w:val="20"/>
                <w:lang w:val="x-none" w:eastAsia="en-US"/>
              </w:rPr>
              <w:t xml:space="preserve">'p-cri-r19', 'p-cri-RSRP-r19', 'p-ssb-index-r19', or 'p-ssb-index-RSRP-r19', </w:t>
            </w:r>
          </w:p>
          <w:p w14:paraId="4BD8BCEB" w14:textId="7C5DD8BD" w:rsidR="00953563" w:rsidRPr="00953563" w:rsidRDefault="00953563" w:rsidP="00953563">
            <w:pPr>
              <w:snapToGrid/>
              <w:spacing w:after="180" w:afterAutospacing="0"/>
              <w:ind w:left="851" w:hanging="284"/>
              <w:jc w:val="left"/>
              <w:rPr>
                <w:rFonts w:eastAsia="SimSun"/>
                <w:sz w:val="20"/>
                <w:lang w:val="x-none" w:eastAsia="en-US"/>
              </w:rPr>
            </w:pPr>
            <w:r w:rsidRPr="00953563">
              <w:rPr>
                <w:rFonts w:eastAsia="SimSun"/>
                <w:sz w:val="20"/>
                <w:lang w:val="x-none" w:eastAsia="en-US"/>
              </w:rPr>
              <w:lastRenderedPageBreak/>
              <w:t>-</w:t>
            </w:r>
            <w:r w:rsidRPr="00953563">
              <w:rPr>
                <w:rFonts w:eastAsia="SimSun"/>
                <w:sz w:val="20"/>
                <w:lang w:val="x-none" w:eastAsia="en-US"/>
              </w:rPr>
              <w:tab/>
              <w:t xml:space="preserve">if </w:t>
            </w:r>
            <w:r w:rsidRPr="00953563">
              <w:rPr>
                <w:rFonts w:eastAsia="SimSun"/>
                <w:i/>
                <w:iCs/>
                <w:sz w:val="20"/>
                <w:lang w:val="x-none" w:eastAsia="en-US"/>
              </w:rPr>
              <w:t>nroftimeinstance-r19</w:t>
            </w:r>
            <w:r w:rsidRPr="00953563">
              <w:rPr>
                <w:rFonts w:eastAsia="SimSun"/>
                <w:sz w:val="20"/>
                <w:lang w:val="x-none" w:eastAsia="en-US"/>
              </w:rPr>
              <w:t xml:space="preserve"> is not configured, </w:t>
            </w:r>
            <m:oMath>
              <m:sSub>
                <m:sSubPr>
                  <m:ctrlPr>
                    <w:rPr>
                      <w:rFonts w:ascii="Cambria Math" w:eastAsia="SimSun" w:hAnsi="Cambria Math"/>
                      <w:sz w:val="20"/>
                      <w:lang w:val="x-none" w:eastAsia="en-US"/>
                    </w:rPr>
                  </m:ctrlPr>
                </m:sSubPr>
                <m:e>
                  <m:r>
                    <w:rPr>
                      <w:rFonts w:ascii="Cambria Math" w:eastAsia="SimSun" w:hAnsi="Cambria Math"/>
                      <w:sz w:val="20"/>
                      <w:lang w:val="x-none" w:eastAsia="en-US"/>
                    </w:rPr>
                    <m:t>O</m:t>
                  </m:r>
                </m:e>
                <m:sub>
                  <m:r>
                    <w:rPr>
                      <w:rFonts w:ascii="Cambria Math" w:eastAsia="SimSun" w:hAnsi="Cambria Math"/>
                      <w:sz w:val="20"/>
                      <w:lang w:val="x-none" w:eastAsia="en-US"/>
                    </w:rPr>
                    <m:t>CPU</m:t>
                  </m:r>
                  <m:r>
                    <m:rPr>
                      <m:sty m:val="p"/>
                    </m:rPr>
                    <w:rPr>
                      <w:rFonts w:ascii="Cambria Math" w:eastAsia="SimSun" w:hAnsi="Cambria Math"/>
                      <w:sz w:val="20"/>
                      <w:lang w:val="x-none" w:eastAsia="en-US"/>
                    </w:rPr>
                    <m:t>,1</m:t>
                  </m:r>
                </m:sub>
              </m:sSub>
              <m:r>
                <m:rPr>
                  <m:sty m:val="p"/>
                </m:rPr>
                <w:rPr>
                  <w:rFonts w:ascii="Cambria Math" w:eastAsia="SimSun" w:hAnsi="Cambria Math"/>
                  <w:sz w:val="20"/>
                  <w:lang w:val="x-none" w:eastAsia="en-US"/>
                </w:rPr>
                <m:t>=</m:t>
              </m:r>
              <m:sSub>
                <m:sSubPr>
                  <m:ctrlPr>
                    <w:rPr>
                      <w:rFonts w:ascii="Cambria Math" w:eastAsia="SimSun" w:hAnsi="Cambria Math"/>
                      <w:iCs/>
                      <w:sz w:val="20"/>
                      <w:lang w:val="x-none" w:eastAsia="en-US"/>
                    </w:rPr>
                  </m:ctrlPr>
                </m:sSubPr>
                <m:e>
                  <m:r>
                    <m:rPr>
                      <m:sty m:val="p"/>
                    </m:rPr>
                    <w:rPr>
                      <w:rFonts w:ascii="Cambria Math" w:eastAsia="SimSun" w:hAnsi="Cambria Math"/>
                      <w:sz w:val="20"/>
                      <w:lang w:val="x-none" w:eastAsia="en-US"/>
                    </w:rPr>
                    <m:t>X</m:t>
                  </m:r>
                </m:e>
                <m:sub>
                  <m:r>
                    <m:rPr>
                      <m:sty m:val="p"/>
                    </m:rPr>
                    <w:rPr>
                      <w:rFonts w:ascii="Cambria Math" w:eastAsia="SimSun" w:hAnsi="Cambria Math"/>
                      <w:sz w:val="20"/>
                      <w:lang w:val="x-none" w:eastAsia="en-US"/>
                    </w:rPr>
                    <m:t>1</m:t>
                  </m:r>
                </m:sub>
              </m:sSub>
              <m:r>
                <m:rPr>
                  <m:sty m:val="p"/>
                </m:rPr>
                <w:rPr>
                  <w:rFonts w:ascii="Cambria Math" w:eastAsia="SimSun" w:hAnsi="Cambria Math"/>
                  <w:sz w:val="20"/>
                  <w:lang w:val="x-none" w:eastAsia="en-US"/>
                </w:rPr>
                <m:t xml:space="preserve"> </m:t>
              </m:r>
            </m:oMath>
            <w:r w:rsidRPr="00953563">
              <w:rPr>
                <w:rFonts w:eastAsia="SimSun"/>
                <w:strike/>
                <w:color w:val="C00000"/>
                <w:sz w:val="20"/>
                <w:lang w:val="x-none" w:eastAsia="en-US"/>
              </w:rPr>
              <w:t>and</w:t>
            </w:r>
            <w:r w:rsidR="00A42D5B" w:rsidRPr="00A42D5B">
              <w:rPr>
                <w:rFonts w:eastAsiaTheme="minorEastAsia" w:hint="eastAsia"/>
                <w:color w:val="C00000"/>
                <w:sz w:val="20"/>
                <w:lang w:val="x-none"/>
              </w:rPr>
              <w:t>,</w:t>
            </w:r>
            <w:r w:rsidRPr="00953563">
              <w:rPr>
                <w:rFonts w:eastAsia="SimSun"/>
                <w:sz w:val="20"/>
                <w:lang w:val="x-none" w:eastAsia="en-US"/>
              </w:rPr>
              <w:t xml:space="preserve"> </w:t>
            </w:r>
            <m:oMath>
              <m:sSub>
                <m:sSubPr>
                  <m:ctrlPr>
                    <w:rPr>
                      <w:rFonts w:ascii="Cambria Math" w:eastAsia="SimSun" w:hAnsi="Cambria Math"/>
                      <w:sz w:val="20"/>
                      <w:lang w:val="x-none" w:eastAsia="en-US"/>
                    </w:rPr>
                  </m:ctrlPr>
                </m:sSubPr>
                <m:e>
                  <m:r>
                    <w:rPr>
                      <w:rFonts w:ascii="Cambria Math" w:eastAsia="SimSun" w:hAnsi="Cambria Math"/>
                      <w:sz w:val="20"/>
                      <w:lang w:val="x-none" w:eastAsia="en-US"/>
                    </w:rPr>
                    <m:t>O</m:t>
                  </m:r>
                </m:e>
                <m:sub>
                  <m:r>
                    <w:rPr>
                      <w:rFonts w:ascii="Cambria Math" w:eastAsia="SimSun" w:hAnsi="Cambria Math"/>
                      <w:sz w:val="20"/>
                      <w:lang w:val="x-none" w:eastAsia="en-US"/>
                    </w:rPr>
                    <m:t>CPU</m:t>
                  </m:r>
                  <m:r>
                    <m:rPr>
                      <m:sty m:val="p"/>
                    </m:rPr>
                    <w:rPr>
                      <w:rFonts w:ascii="Cambria Math" w:eastAsia="SimSun" w:hAnsi="Cambria Math"/>
                      <w:sz w:val="20"/>
                      <w:lang w:val="x-none" w:eastAsia="en-US"/>
                    </w:rPr>
                    <m:t>,</m:t>
                  </m:r>
                  <m:r>
                    <w:rPr>
                      <w:rFonts w:ascii="Cambria Math" w:eastAsia="SimSun" w:hAnsi="Cambria Math"/>
                      <w:sz w:val="20"/>
                      <w:lang w:val="x-none" w:eastAsia="en-US"/>
                    </w:rPr>
                    <m:t>2</m:t>
                  </m:r>
                </m:sub>
              </m:sSub>
              <m:r>
                <m:rPr>
                  <m:sty m:val="p"/>
                </m:rPr>
                <w:rPr>
                  <w:rFonts w:ascii="Cambria Math" w:eastAsia="SimSun" w:hAnsi="Cambria Math"/>
                  <w:sz w:val="20"/>
                  <w:lang w:val="x-none" w:eastAsia="en-US"/>
                </w:rPr>
                <m:t>=</m:t>
              </m:r>
              <m:sSub>
                <m:sSubPr>
                  <m:ctrlPr>
                    <w:rPr>
                      <w:rFonts w:ascii="Cambria Math" w:eastAsia="SimSun" w:hAnsi="Cambria Math"/>
                      <w:iCs/>
                      <w:sz w:val="20"/>
                      <w:lang w:val="x-none" w:eastAsia="en-US"/>
                    </w:rPr>
                  </m:ctrlPr>
                </m:sSubPr>
                <m:e>
                  <m:r>
                    <m:rPr>
                      <m:sty m:val="p"/>
                    </m:rPr>
                    <w:rPr>
                      <w:rFonts w:ascii="Cambria Math" w:eastAsia="SimSun" w:hAnsi="Cambria Math"/>
                      <w:sz w:val="20"/>
                      <w:lang w:val="x-none" w:eastAsia="en-US"/>
                    </w:rPr>
                    <m:t>X</m:t>
                  </m:r>
                </m:e>
                <m:sub>
                  <m:r>
                    <m:rPr>
                      <m:sty m:val="p"/>
                    </m:rPr>
                    <w:rPr>
                      <w:rFonts w:ascii="Cambria Math" w:eastAsia="SimSun" w:hAnsi="Cambria Math"/>
                      <w:sz w:val="20"/>
                      <w:lang w:val="x-none" w:eastAsia="en-US"/>
                    </w:rPr>
                    <m:t>2</m:t>
                  </m:r>
                </m:sub>
              </m:sSub>
            </m:oMath>
            <w:r w:rsidR="00A42D5B" w:rsidRPr="00A42D5B">
              <w:rPr>
                <w:rFonts w:eastAsiaTheme="minorEastAsia" w:hint="eastAsia"/>
                <w:iCs/>
                <w:color w:val="C00000"/>
                <w:sz w:val="20"/>
                <w:lang w:val="x-none"/>
              </w:rPr>
              <w:t>, and</w:t>
            </w:r>
            <w:r w:rsidR="00A42D5B">
              <w:rPr>
                <w:rFonts w:eastAsiaTheme="minorEastAsia" w:hint="eastAsia"/>
                <w:iCs/>
                <w:sz w:val="20"/>
                <w:lang w:val="x-none"/>
              </w:rPr>
              <w:t xml:space="preserve"> </w:t>
            </w:r>
            <m:oMath>
              <m:sSub>
                <m:sSubPr>
                  <m:ctrlPr>
                    <w:rPr>
                      <w:rFonts w:ascii="Cambria Math" w:eastAsia="SimSun" w:hAnsi="Cambria Math"/>
                      <w:color w:val="C00000"/>
                      <w:sz w:val="20"/>
                      <w:lang w:val="x-none" w:eastAsia="en-US"/>
                    </w:rPr>
                  </m:ctrlPr>
                </m:sSubPr>
                <m:e>
                  <m:r>
                    <w:rPr>
                      <w:rFonts w:ascii="Cambria Math" w:eastAsia="SimSun" w:hAnsi="Cambria Math"/>
                      <w:color w:val="C00000"/>
                      <w:sz w:val="20"/>
                      <w:lang w:val="x-none" w:eastAsia="en-US"/>
                    </w:rPr>
                    <m:t>O</m:t>
                  </m:r>
                </m:e>
                <m:sub>
                  <m:r>
                    <w:rPr>
                      <w:rFonts w:ascii="Cambria Math" w:eastAsia="SimSun" w:hAnsi="Cambria Math"/>
                      <w:color w:val="C00000"/>
                      <w:sz w:val="20"/>
                      <w:lang w:val="x-none" w:eastAsia="en-US"/>
                    </w:rPr>
                    <m:t>CPU</m:t>
                  </m:r>
                  <m:r>
                    <m:rPr>
                      <m:sty m:val="p"/>
                    </m:rPr>
                    <w:rPr>
                      <w:rFonts w:ascii="Cambria Math" w:eastAsia="SimSun" w:hAnsi="Cambria Math"/>
                      <w:color w:val="C00000"/>
                      <w:sz w:val="20"/>
                      <w:lang w:val="x-none" w:eastAsia="en-US"/>
                    </w:rPr>
                    <m:t>,3</m:t>
                  </m:r>
                </m:sub>
              </m:sSub>
              <m:r>
                <m:rPr>
                  <m:sty m:val="p"/>
                </m:rPr>
                <w:rPr>
                  <w:rFonts w:ascii="Cambria Math" w:eastAsia="SimSun" w:hAnsi="Cambria Math"/>
                  <w:color w:val="C00000"/>
                  <w:sz w:val="20"/>
                  <w:lang w:val="x-none" w:eastAsia="en-US"/>
                </w:rPr>
                <m:t>=</m:t>
              </m:r>
              <m:sSub>
                <m:sSubPr>
                  <m:ctrlPr>
                    <w:rPr>
                      <w:rFonts w:ascii="Cambria Math" w:eastAsia="SimSun" w:hAnsi="Cambria Math"/>
                      <w:iCs/>
                      <w:color w:val="C00000"/>
                      <w:sz w:val="20"/>
                      <w:lang w:val="x-none" w:eastAsia="en-US"/>
                    </w:rPr>
                  </m:ctrlPr>
                </m:sSubPr>
                <m:e>
                  <m:r>
                    <m:rPr>
                      <m:sty m:val="p"/>
                    </m:rPr>
                    <w:rPr>
                      <w:rFonts w:ascii="Cambria Math" w:eastAsia="SimSun" w:hAnsi="Cambria Math"/>
                      <w:color w:val="C00000"/>
                      <w:sz w:val="20"/>
                      <w:lang w:val="x-none" w:eastAsia="en-US"/>
                    </w:rPr>
                    <m:t>X</m:t>
                  </m:r>
                </m:e>
                <m:sub>
                  <m:r>
                    <m:rPr>
                      <m:sty m:val="p"/>
                    </m:rPr>
                    <w:rPr>
                      <w:rFonts w:ascii="Cambria Math" w:eastAsia="SimSun" w:hAnsi="Cambria Math"/>
                      <w:color w:val="C00000"/>
                      <w:sz w:val="20"/>
                      <w:lang w:val="x-none" w:eastAsia="en-US"/>
                    </w:rPr>
                    <m:t>3</m:t>
                  </m:r>
                </m:sub>
              </m:sSub>
            </m:oMath>
            <w:r w:rsidRPr="00953563">
              <w:rPr>
                <w:rFonts w:eastAsia="SimSun"/>
                <w:sz w:val="20"/>
                <w:lang w:val="x-none" w:eastAsia="en-US"/>
              </w:rPr>
              <w:t xml:space="preserve">, </w:t>
            </w:r>
            <w:r w:rsidRPr="00953563">
              <w:rPr>
                <w:rFonts w:eastAsia="ＭＳ 明朝"/>
                <w:sz w:val="20"/>
                <w:szCs w:val="22"/>
                <w:lang w:val="en-US" w:eastAsia="zh-CN"/>
              </w:rPr>
              <w:t>where the value</w:t>
            </w:r>
            <w:r w:rsidRPr="00953563">
              <w:rPr>
                <w:rFonts w:eastAsia="SimSun"/>
                <w:sz w:val="18"/>
                <w:szCs w:val="18"/>
                <w:lang w:val="x-none" w:eastAsia="en-US"/>
              </w:rPr>
              <w:t xml:space="preserve"> </w:t>
            </w:r>
            <w:r w:rsidRPr="00953563">
              <w:rPr>
                <w:rFonts w:eastAsia="SimSun"/>
                <w:sz w:val="20"/>
                <w:lang w:val="x-none" w:eastAsia="en-US"/>
              </w:rPr>
              <w:t xml:space="preserve">of </w:t>
            </w:r>
            <m:oMath>
              <m:sSub>
                <m:sSubPr>
                  <m:ctrlPr>
                    <w:rPr>
                      <w:rFonts w:ascii="Cambria Math" w:eastAsia="SimSun" w:hAnsi="Cambria Math"/>
                      <w:sz w:val="20"/>
                      <w:lang w:val="x-none" w:eastAsia="en-US"/>
                    </w:rPr>
                  </m:ctrlPr>
                </m:sSubPr>
                <m:e>
                  <m:r>
                    <m:rPr>
                      <m:sty m:val="p"/>
                    </m:rPr>
                    <w:rPr>
                      <w:rFonts w:ascii="Cambria Math" w:eastAsia="SimSun" w:hAnsi="Cambria Math"/>
                      <w:sz w:val="20"/>
                      <w:lang w:val="x-none" w:eastAsia="en-US"/>
                    </w:rPr>
                    <m:t>X</m:t>
                  </m:r>
                </m:e>
                <m:sub>
                  <m:r>
                    <w:rPr>
                      <w:rFonts w:ascii="Cambria Math" w:eastAsia="SimSun" w:hAnsi="Cambria Math"/>
                      <w:sz w:val="20"/>
                      <w:lang w:val="x-none" w:eastAsia="en-US"/>
                    </w:rPr>
                    <m:t>1</m:t>
                  </m:r>
                </m:sub>
              </m:sSub>
            </m:oMath>
            <w:r w:rsidRPr="00953563">
              <w:rPr>
                <w:rFonts w:eastAsia="SimSun"/>
                <w:strike/>
                <w:color w:val="C00000"/>
                <w:sz w:val="20"/>
                <w:lang w:val="x-none" w:eastAsia="en-US"/>
              </w:rPr>
              <w:t>and</w:t>
            </w:r>
            <w:r w:rsidR="00A42D5B" w:rsidRPr="00A42D5B">
              <w:rPr>
                <w:rFonts w:eastAsiaTheme="minorEastAsia" w:hint="eastAsia"/>
                <w:color w:val="C00000"/>
                <w:sz w:val="20"/>
                <w:lang w:val="x-none"/>
              </w:rPr>
              <w:t>,</w:t>
            </w:r>
            <w:r w:rsidRPr="00953563">
              <w:rPr>
                <w:rFonts w:eastAsia="SimSun"/>
                <w:sz w:val="20"/>
                <w:lang w:val="x-none" w:eastAsia="en-US"/>
              </w:rPr>
              <w:t xml:space="preserve"> </w:t>
            </w:r>
            <m:oMath>
              <m:sSub>
                <m:sSubPr>
                  <m:ctrlPr>
                    <w:rPr>
                      <w:rFonts w:ascii="Cambria Math" w:eastAsia="SimSun" w:hAnsi="Cambria Math"/>
                      <w:sz w:val="20"/>
                      <w:lang w:val="x-none" w:eastAsia="en-US"/>
                    </w:rPr>
                  </m:ctrlPr>
                </m:sSubPr>
                <m:e>
                  <m:r>
                    <m:rPr>
                      <m:sty m:val="p"/>
                    </m:rPr>
                    <w:rPr>
                      <w:rFonts w:ascii="Cambria Math" w:eastAsia="SimSun" w:hAnsi="Cambria Math"/>
                      <w:sz w:val="20"/>
                      <w:lang w:val="x-none" w:eastAsia="en-US"/>
                    </w:rPr>
                    <m:t>X</m:t>
                  </m:r>
                </m:e>
                <m:sub>
                  <m:r>
                    <w:rPr>
                      <w:rFonts w:ascii="Cambria Math" w:eastAsia="SimSun" w:hAnsi="Cambria Math"/>
                      <w:sz w:val="20"/>
                      <w:lang w:val="x-none" w:eastAsia="en-US"/>
                    </w:rPr>
                    <m:t>2</m:t>
                  </m:r>
                </m:sub>
              </m:sSub>
            </m:oMath>
            <w:r w:rsidR="00A42D5B" w:rsidRPr="00A42D5B">
              <w:rPr>
                <w:rFonts w:eastAsiaTheme="minorEastAsia" w:hint="eastAsia"/>
                <w:color w:val="C00000"/>
                <w:sz w:val="20"/>
                <w:lang w:val="x-none"/>
              </w:rPr>
              <w:t>,</w:t>
            </w:r>
            <w:r w:rsidRPr="00953563">
              <w:rPr>
                <w:rFonts w:eastAsia="SimSun"/>
                <w:sz w:val="20"/>
                <w:lang w:val="x-none" w:eastAsia="en-US"/>
              </w:rPr>
              <w:t xml:space="preserve"> </w:t>
            </w:r>
            <w:r w:rsidR="00A42D5B" w:rsidRPr="00953563">
              <w:rPr>
                <w:rFonts w:eastAsia="SimSun"/>
                <w:color w:val="C00000"/>
                <w:sz w:val="20"/>
                <w:lang w:val="x-none" w:eastAsia="en-US"/>
              </w:rPr>
              <w:t xml:space="preserve">and </w:t>
            </w:r>
            <m:oMath>
              <m:sSub>
                <m:sSubPr>
                  <m:ctrlPr>
                    <w:rPr>
                      <w:rFonts w:ascii="Cambria Math" w:eastAsia="SimSun" w:hAnsi="Cambria Math"/>
                      <w:color w:val="C00000"/>
                      <w:sz w:val="20"/>
                      <w:lang w:val="x-none" w:eastAsia="en-US"/>
                    </w:rPr>
                  </m:ctrlPr>
                </m:sSubPr>
                <m:e>
                  <m:r>
                    <m:rPr>
                      <m:sty m:val="p"/>
                    </m:rPr>
                    <w:rPr>
                      <w:rFonts w:ascii="Cambria Math" w:eastAsia="SimSun" w:hAnsi="Cambria Math"/>
                      <w:color w:val="C00000"/>
                      <w:sz w:val="20"/>
                      <w:lang w:val="x-none" w:eastAsia="en-US"/>
                    </w:rPr>
                    <m:t>X</m:t>
                  </m:r>
                </m:e>
                <m:sub>
                  <m:r>
                    <w:rPr>
                      <w:rFonts w:ascii="Cambria Math" w:eastAsia="SimSun" w:hAnsi="Cambria Math"/>
                      <w:color w:val="C00000"/>
                      <w:sz w:val="20"/>
                      <w:lang w:val="x-none" w:eastAsia="en-US"/>
                    </w:rPr>
                    <m:t>3</m:t>
                  </m:r>
                </m:sub>
              </m:sSub>
            </m:oMath>
            <w:r w:rsidRPr="00953563">
              <w:rPr>
                <w:rFonts w:eastAsia="SimSun"/>
                <w:sz w:val="20"/>
                <w:lang w:val="x-none" w:eastAsia="en-US"/>
              </w:rPr>
              <w:t xml:space="preserve"> are reported by UE capability. </w:t>
            </w:r>
          </w:p>
          <w:p w14:paraId="54D462C1" w14:textId="340A4005" w:rsidR="00953563" w:rsidRPr="00953563" w:rsidRDefault="00953563" w:rsidP="00953563">
            <w:pPr>
              <w:snapToGrid/>
              <w:spacing w:after="180" w:afterAutospacing="0"/>
              <w:ind w:left="851" w:hanging="284"/>
              <w:jc w:val="left"/>
              <w:rPr>
                <w:rFonts w:eastAsia="SimSun"/>
                <w:sz w:val="20"/>
                <w:lang w:val="x-none" w:eastAsia="en-US"/>
              </w:rPr>
            </w:pPr>
            <w:r w:rsidRPr="00953563">
              <w:rPr>
                <w:rFonts w:eastAsia="SimSun"/>
                <w:sz w:val="20"/>
                <w:lang w:val="x-none" w:eastAsia="en-US"/>
              </w:rPr>
              <w:t xml:space="preserve">- </w:t>
            </w:r>
            <w:r w:rsidRPr="00953563">
              <w:rPr>
                <w:rFonts w:eastAsia="SimSun"/>
                <w:sz w:val="20"/>
                <w:lang w:val="x-none" w:eastAsia="en-US"/>
              </w:rPr>
              <w:tab/>
              <w:t xml:space="preserve">if </w:t>
            </w:r>
            <w:r w:rsidRPr="00953563">
              <w:rPr>
                <w:rFonts w:eastAsia="SimSun"/>
                <w:i/>
                <w:iCs/>
                <w:sz w:val="20"/>
                <w:lang w:val="x-none" w:eastAsia="en-US"/>
              </w:rPr>
              <w:t>nroftimeinstance-r19</w:t>
            </w:r>
            <w:r w:rsidRPr="00953563">
              <w:rPr>
                <w:rFonts w:eastAsia="SimSun"/>
                <w:sz w:val="20"/>
                <w:lang w:val="x-none" w:eastAsia="en-US"/>
              </w:rPr>
              <w:t xml:space="preserve"> is configured, </w:t>
            </w:r>
            <m:oMath>
              <m:sSub>
                <m:sSubPr>
                  <m:ctrlPr>
                    <w:rPr>
                      <w:rFonts w:ascii="Cambria Math" w:eastAsia="SimSun" w:hAnsi="Cambria Math"/>
                      <w:sz w:val="20"/>
                      <w:lang w:val="x-none" w:eastAsia="en-US"/>
                    </w:rPr>
                  </m:ctrlPr>
                </m:sSubPr>
                <m:e>
                  <m:r>
                    <w:rPr>
                      <w:rFonts w:ascii="Cambria Math" w:eastAsia="SimSun" w:hAnsi="Cambria Math"/>
                      <w:sz w:val="20"/>
                      <w:lang w:val="x-none" w:eastAsia="en-US"/>
                    </w:rPr>
                    <m:t>O</m:t>
                  </m:r>
                </m:e>
                <m:sub>
                  <m:r>
                    <w:rPr>
                      <w:rFonts w:ascii="Cambria Math" w:eastAsia="SimSun" w:hAnsi="Cambria Math"/>
                      <w:sz w:val="20"/>
                      <w:lang w:val="x-none" w:eastAsia="en-US"/>
                    </w:rPr>
                    <m:t>CPU</m:t>
                  </m:r>
                  <m:r>
                    <m:rPr>
                      <m:sty m:val="p"/>
                    </m:rPr>
                    <w:rPr>
                      <w:rFonts w:ascii="Cambria Math" w:eastAsia="SimSun" w:hAnsi="Cambria Math"/>
                      <w:sz w:val="20"/>
                      <w:lang w:val="x-none" w:eastAsia="en-US"/>
                    </w:rPr>
                    <m:t>,1</m:t>
                  </m:r>
                </m:sub>
              </m:sSub>
              <m:r>
                <m:rPr>
                  <m:sty m:val="p"/>
                </m:rPr>
                <w:rPr>
                  <w:rFonts w:ascii="Cambria Math" w:eastAsia="SimSun" w:hAnsi="Cambria Math"/>
                  <w:sz w:val="20"/>
                  <w:lang w:val="x-none" w:eastAsia="en-US"/>
                </w:rPr>
                <m:t>=</m:t>
              </m:r>
              <m:sSub>
                <m:sSubPr>
                  <m:ctrlPr>
                    <w:rPr>
                      <w:rFonts w:ascii="Cambria Math" w:eastAsia="SimSun" w:hAnsi="Cambria Math"/>
                      <w:sz w:val="20"/>
                      <w:lang w:val="x-none" w:eastAsia="en-US"/>
                    </w:rPr>
                  </m:ctrlPr>
                </m:sSubPr>
                <m:e>
                  <m:r>
                    <m:rPr>
                      <m:sty m:val="p"/>
                    </m:rPr>
                    <w:rPr>
                      <w:rFonts w:ascii="Cambria Math" w:eastAsia="SimSun" w:hAnsi="Cambria Math"/>
                      <w:sz w:val="20"/>
                      <w:lang w:val="x-none" w:eastAsia="en-US"/>
                    </w:rPr>
                    <m:t>Y</m:t>
                  </m:r>
                </m:e>
                <m:sub>
                  <m:r>
                    <m:rPr>
                      <m:sty m:val="p"/>
                    </m:rPr>
                    <w:rPr>
                      <w:rFonts w:ascii="Cambria Math" w:eastAsia="SimSun" w:hAnsi="Cambria Math"/>
                      <w:sz w:val="20"/>
                      <w:lang w:val="x-none" w:eastAsia="en-US"/>
                    </w:rPr>
                    <m:t>1</m:t>
                  </m:r>
                </m:sub>
              </m:sSub>
              <m:r>
                <m:rPr>
                  <m:sty m:val="p"/>
                </m:rPr>
                <w:rPr>
                  <w:rFonts w:ascii="Cambria Math" w:eastAsia="SimSun" w:hAnsi="Cambria Math"/>
                  <w:sz w:val="20"/>
                  <w:lang w:val="x-none" w:eastAsia="en-US"/>
                </w:rPr>
                <m:t xml:space="preserve"> </m:t>
              </m:r>
            </m:oMath>
            <w:r w:rsidR="00B75994" w:rsidRPr="00953563">
              <w:rPr>
                <w:rFonts w:eastAsia="SimSun"/>
                <w:strike/>
                <w:color w:val="C00000"/>
                <w:sz w:val="20"/>
                <w:lang w:val="x-none" w:eastAsia="en-US"/>
              </w:rPr>
              <w:t>and</w:t>
            </w:r>
            <w:r w:rsidR="00B75994" w:rsidRPr="00A42D5B">
              <w:rPr>
                <w:rFonts w:eastAsiaTheme="minorEastAsia" w:hint="eastAsia"/>
                <w:color w:val="C00000"/>
                <w:sz w:val="20"/>
                <w:lang w:val="x-none"/>
              </w:rPr>
              <w:t>,</w:t>
            </w:r>
            <w:r w:rsidRPr="00953563">
              <w:rPr>
                <w:rFonts w:eastAsia="SimSun"/>
                <w:sz w:val="20"/>
                <w:lang w:val="x-none" w:eastAsia="en-US"/>
              </w:rPr>
              <w:t xml:space="preserve"> </w:t>
            </w:r>
            <m:oMath>
              <m:sSub>
                <m:sSubPr>
                  <m:ctrlPr>
                    <w:rPr>
                      <w:rFonts w:ascii="Cambria Math" w:eastAsia="SimSun" w:hAnsi="Cambria Math"/>
                      <w:sz w:val="20"/>
                      <w:lang w:val="x-none" w:eastAsia="en-US"/>
                    </w:rPr>
                  </m:ctrlPr>
                </m:sSubPr>
                <m:e>
                  <m:r>
                    <w:rPr>
                      <w:rFonts w:ascii="Cambria Math" w:eastAsia="SimSun" w:hAnsi="Cambria Math"/>
                      <w:sz w:val="20"/>
                      <w:lang w:val="x-none" w:eastAsia="en-US"/>
                    </w:rPr>
                    <m:t>O</m:t>
                  </m:r>
                </m:e>
                <m:sub>
                  <m:r>
                    <w:rPr>
                      <w:rFonts w:ascii="Cambria Math" w:eastAsia="SimSun" w:hAnsi="Cambria Math"/>
                      <w:sz w:val="20"/>
                      <w:lang w:val="x-none" w:eastAsia="en-US"/>
                    </w:rPr>
                    <m:t>CPU</m:t>
                  </m:r>
                  <m:r>
                    <m:rPr>
                      <m:sty m:val="p"/>
                    </m:rPr>
                    <w:rPr>
                      <w:rFonts w:ascii="Cambria Math" w:eastAsia="SimSun" w:hAnsi="Cambria Math"/>
                      <w:sz w:val="20"/>
                      <w:lang w:val="x-none" w:eastAsia="en-US"/>
                    </w:rPr>
                    <m:t>,2</m:t>
                  </m:r>
                </m:sub>
              </m:sSub>
              <m:r>
                <m:rPr>
                  <m:sty m:val="p"/>
                </m:rPr>
                <w:rPr>
                  <w:rFonts w:ascii="Cambria Math" w:eastAsia="SimSun" w:hAnsi="Cambria Math"/>
                  <w:sz w:val="20"/>
                  <w:lang w:val="x-none" w:eastAsia="en-US"/>
                </w:rPr>
                <m:t>=</m:t>
              </m:r>
              <m:sSub>
                <m:sSubPr>
                  <m:ctrlPr>
                    <w:rPr>
                      <w:rFonts w:ascii="Cambria Math" w:eastAsia="SimSun" w:hAnsi="Cambria Math"/>
                      <w:sz w:val="20"/>
                      <w:lang w:val="x-none" w:eastAsia="en-US"/>
                    </w:rPr>
                  </m:ctrlPr>
                </m:sSubPr>
                <m:e>
                  <m:r>
                    <m:rPr>
                      <m:sty m:val="p"/>
                    </m:rPr>
                    <w:rPr>
                      <w:rFonts w:ascii="Cambria Math" w:eastAsia="SimSun" w:hAnsi="Cambria Math"/>
                      <w:sz w:val="20"/>
                      <w:lang w:val="x-none" w:eastAsia="en-US"/>
                    </w:rPr>
                    <m:t>Y</m:t>
                  </m:r>
                </m:e>
                <m:sub>
                  <m:r>
                    <m:rPr>
                      <m:sty m:val="p"/>
                    </m:rPr>
                    <w:rPr>
                      <w:rFonts w:ascii="Cambria Math" w:eastAsia="SimSun" w:hAnsi="Cambria Math"/>
                      <w:sz w:val="20"/>
                      <w:lang w:val="x-none" w:eastAsia="en-US"/>
                    </w:rPr>
                    <m:t>2</m:t>
                  </m:r>
                </m:sub>
              </m:sSub>
            </m:oMath>
            <w:r w:rsidR="00B75994" w:rsidRPr="00A42D5B">
              <w:rPr>
                <w:rFonts w:eastAsiaTheme="minorEastAsia" w:hint="eastAsia"/>
                <w:iCs/>
                <w:color w:val="C00000"/>
                <w:sz w:val="20"/>
                <w:lang w:val="x-none"/>
              </w:rPr>
              <w:t>, and</w:t>
            </w:r>
            <w:r w:rsidR="00B75994">
              <w:rPr>
                <w:rFonts w:eastAsiaTheme="minorEastAsia" w:hint="eastAsia"/>
                <w:iCs/>
                <w:sz w:val="20"/>
                <w:lang w:val="x-none"/>
              </w:rPr>
              <w:t xml:space="preserve"> </w:t>
            </w:r>
            <m:oMath>
              <m:sSub>
                <m:sSubPr>
                  <m:ctrlPr>
                    <w:rPr>
                      <w:rFonts w:ascii="Cambria Math" w:eastAsia="SimSun" w:hAnsi="Cambria Math"/>
                      <w:color w:val="C00000"/>
                      <w:sz w:val="20"/>
                      <w:lang w:val="x-none" w:eastAsia="en-US"/>
                    </w:rPr>
                  </m:ctrlPr>
                </m:sSubPr>
                <m:e>
                  <m:r>
                    <w:rPr>
                      <w:rFonts w:ascii="Cambria Math" w:eastAsia="SimSun" w:hAnsi="Cambria Math"/>
                      <w:color w:val="C00000"/>
                      <w:sz w:val="20"/>
                      <w:lang w:val="x-none" w:eastAsia="en-US"/>
                    </w:rPr>
                    <m:t>O</m:t>
                  </m:r>
                </m:e>
                <m:sub>
                  <m:r>
                    <w:rPr>
                      <w:rFonts w:ascii="Cambria Math" w:eastAsia="SimSun" w:hAnsi="Cambria Math"/>
                      <w:color w:val="C00000"/>
                      <w:sz w:val="20"/>
                      <w:lang w:val="x-none" w:eastAsia="en-US"/>
                    </w:rPr>
                    <m:t>CPU</m:t>
                  </m:r>
                  <m:r>
                    <m:rPr>
                      <m:sty m:val="p"/>
                    </m:rPr>
                    <w:rPr>
                      <w:rFonts w:ascii="Cambria Math" w:eastAsia="SimSun" w:hAnsi="Cambria Math"/>
                      <w:color w:val="C00000"/>
                      <w:sz w:val="20"/>
                      <w:lang w:val="x-none" w:eastAsia="en-US"/>
                    </w:rPr>
                    <m:t>,3</m:t>
                  </m:r>
                </m:sub>
              </m:sSub>
              <m:r>
                <m:rPr>
                  <m:sty m:val="p"/>
                </m:rPr>
                <w:rPr>
                  <w:rFonts w:ascii="Cambria Math" w:eastAsia="SimSun" w:hAnsi="Cambria Math"/>
                  <w:color w:val="C00000"/>
                  <w:sz w:val="20"/>
                  <w:lang w:val="x-none" w:eastAsia="en-US"/>
                </w:rPr>
                <m:t>=</m:t>
              </m:r>
              <m:sSub>
                <m:sSubPr>
                  <m:ctrlPr>
                    <w:rPr>
                      <w:rFonts w:ascii="Cambria Math" w:eastAsia="SimSun" w:hAnsi="Cambria Math"/>
                      <w:iCs/>
                      <w:color w:val="C00000"/>
                      <w:sz w:val="20"/>
                      <w:lang w:val="x-none" w:eastAsia="en-US"/>
                    </w:rPr>
                  </m:ctrlPr>
                </m:sSubPr>
                <m:e>
                  <m:r>
                    <m:rPr>
                      <m:sty m:val="p"/>
                    </m:rPr>
                    <w:rPr>
                      <w:rFonts w:ascii="Cambria Math" w:eastAsia="SimSun" w:hAnsi="Cambria Math"/>
                      <w:color w:val="C00000"/>
                      <w:sz w:val="20"/>
                      <w:lang w:val="x-none" w:eastAsia="en-US"/>
                    </w:rPr>
                    <m:t>Y</m:t>
                  </m:r>
                </m:e>
                <m:sub>
                  <m:r>
                    <m:rPr>
                      <m:sty m:val="p"/>
                    </m:rPr>
                    <w:rPr>
                      <w:rFonts w:ascii="Cambria Math" w:eastAsia="SimSun" w:hAnsi="Cambria Math"/>
                      <w:color w:val="C00000"/>
                      <w:sz w:val="20"/>
                      <w:lang w:val="x-none" w:eastAsia="en-US"/>
                    </w:rPr>
                    <m:t>3</m:t>
                  </m:r>
                </m:sub>
              </m:sSub>
            </m:oMath>
            <w:r w:rsidRPr="00953563">
              <w:rPr>
                <w:rFonts w:eastAsia="SimSun"/>
                <w:sz w:val="20"/>
                <w:lang w:val="x-none" w:eastAsia="en-US"/>
              </w:rPr>
              <w:t xml:space="preserve">, where the value of </w:t>
            </w:r>
            <m:oMath>
              <m:sSub>
                <m:sSubPr>
                  <m:ctrlPr>
                    <w:rPr>
                      <w:rFonts w:ascii="Cambria Math" w:eastAsia="SimSun" w:hAnsi="Cambria Math"/>
                      <w:sz w:val="20"/>
                      <w:lang w:val="x-none" w:eastAsia="en-US"/>
                    </w:rPr>
                  </m:ctrlPr>
                </m:sSubPr>
                <m:e>
                  <m:r>
                    <m:rPr>
                      <m:sty m:val="p"/>
                    </m:rPr>
                    <w:rPr>
                      <w:rFonts w:ascii="Cambria Math" w:eastAsia="SimSun" w:hAnsi="Cambria Math"/>
                      <w:sz w:val="20"/>
                      <w:lang w:val="x-none" w:eastAsia="en-US"/>
                    </w:rPr>
                    <m:t>Y</m:t>
                  </m:r>
                </m:e>
                <m:sub>
                  <m:r>
                    <m:rPr>
                      <m:sty m:val="p"/>
                    </m:rPr>
                    <w:rPr>
                      <w:rFonts w:ascii="Cambria Math" w:eastAsia="SimSun" w:hAnsi="Cambria Math"/>
                      <w:sz w:val="20"/>
                      <w:lang w:val="x-none" w:eastAsia="en-US"/>
                    </w:rPr>
                    <m:t>1</m:t>
                  </m:r>
                </m:sub>
              </m:sSub>
            </m:oMath>
            <w:r w:rsidR="00B75994" w:rsidRPr="00953563">
              <w:rPr>
                <w:rFonts w:eastAsia="SimSun"/>
                <w:strike/>
                <w:color w:val="C00000"/>
                <w:sz w:val="20"/>
                <w:lang w:val="x-none" w:eastAsia="en-US"/>
              </w:rPr>
              <w:t xml:space="preserve"> and</w:t>
            </w:r>
            <w:r w:rsidR="00B75994" w:rsidRPr="00A42D5B">
              <w:rPr>
                <w:rFonts w:eastAsiaTheme="minorEastAsia" w:hint="eastAsia"/>
                <w:color w:val="C00000"/>
                <w:sz w:val="20"/>
                <w:lang w:val="x-none"/>
              </w:rPr>
              <w:t>,</w:t>
            </w:r>
            <w:r w:rsidRPr="00953563">
              <w:rPr>
                <w:rFonts w:eastAsia="SimSun"/>
                <w:sz w:val="20"/>
                <w:lang w:val="x-none" w:eastAsia="en-US"/>
              </w:rPr>
              <w:t xml:space="preserve"> </w:t>
            </w:r>
            <m:oMath>
              <m:sSub>
                <m:sSubPr>
                  <m:ctrlPr>
                    <w:rPr>
                      <w:rFonts w:ascii="Cambria Math" w:eastAsia="SimSun" w:hAnsi="Cambria Math"/>
                      <w:sz w:val="20"/>
                      <w:lang w:val="x-none" w:eastAsia="en-US"/>
                    </w:rPr>
                  </m:ctrlPr>
                </m:sSubPr>
                <m:e>
                  <m:r>
                    <m:rPr>
                      <m:sty m:val="p"/>
                    </m:rPr>
                    <w:rPr>
                      <w:rFonts w:ascii="Cambria Math" w:eastAsia="SimSun" w:hAnsi="Cambria Math"/>
                      <w:sz w:val="20"/>
                      <w:lang w:val="x-none" w:eastAsia="en-US"/>
                    </w:rPr>
                    <m:t>Y</m:t>
                  </m:r>
                </m:e>
                <m:sub>
                  <m:r>
                    <m:rPr>
                      <m:sty m:val="p"/>
                    </m:rPr>
                    <w:rPr>
                      <w:rFonts w:ascii="Cambria Math" w:eastAsia="SimSun" w:hAnsi="Cambria Math"/>
                      <w:sz w:val="20"/>
                      <w:lang w:val="x-none" w:eastAsia="en-US"/>
                    </w:rPr>
                    <m:t>2</m:t>
                  </m:r>
                </m:sub>
              </m:sSub>
            </m:oMath>
            <w:r w:rsidRPr="00953563">
              <w:rPr>
                <w:rFonts w:eastAsia="SimSun"/>
                <w:sz w:val="20"/>
                <w:lang w:val="x-none" w:eastAsia="en-US"/>
              </w:rPr>
              <w:t xml:space="preserve"> </w:t>
            </w:r>
            <w:r w:rsidR="00B75994" w:rsidRPr="00A42D5B">
              <w:rPr>
                <w:rFonts w:eastAsiaTheme="minorEastAsia" w:hint="eastAsia"/>
                <w:color w:val="C00000"/>
                <w:sz w:val="20"/>
                <w:lang w:val="x-none"/>
              </w:rPr>
              <w:t>,</w:t>
            </w:r>
            <w:r w:rsidR="00B75994" w:rsidRPr="00953563">
              <w:rPr>
                <w:rFonts w:eastAsia="SimSun"/>
                <w:sz w:val="20"/>
                <w:lang w:val="x-none" w:eastAsia="en-US"/>
              </w:rPr>
              <w:t xml:space="preserve"> </w:t>
            </w:r>
            <w:r w:rsidR="00B75994" w:rsidRPr="00953563">
              <w:rPr>
                <w:rFonts w:eastAsia="SimSun"/>
                <w:color w:val="C00000"/>
                <w:sz w:val="20"/>
                <w:lang w:val="x-none" w:eastAsia="en-US"/>
              </w:rPr>
              <w:t xml:space="preserve">and </w:t>
            </w:r>
            <m:oMath>
              <m:sSub>
                <m:sSubPr>
                  <m:ctrlPr>
                    <w:rPr>
                      <w:rFonts w:ascii="Cambria Math" w:eastAsia="SimSun" w:hAnsi="Cambria Math"/>
                      <w:color w:val="C00000"/>
                      <w:sz w:val="20"/>
                      <w:lang w:val="x-none" w:eastAsia="en-US"/>
                    </w:rPr>
                  </m:ctrlPr>
                </m:sSubPr>
                <m:e>
                  <m:r>
                    <m:rPr>
                      <m:sty m:val="p"/>
                    </m:rPr>
                    <w:rPr>
                      <w:rFonts w:ascii="Cambria Math" w:eastAsia="SimSun" w:hAnsi="Cambria Math"/>
                      <w:color w:val="C00000"/>
                      <w:sz w:val="20"/>
                      <w:lang w:val="x-none" w:eastAsia="en-US"/>
                    </w:rPr>
                    <m:t>X</m:t>
                  </m:r>
                </m:e>
                <m:sub>
                  <m:r>
                    <w:rPr>
                      <w:rFonts w:ascii="Cambria Math" w:eastAsia="SimSun" w:hAnsi="Cambria Math"/>
                      <w:color w:val="C00000"/>
                      <w:sz w:val="20"/>
                      <w:lang w:val="x-none" w:eastAsia="en-US"/>
                    </w:rPr>
                    <m:t>3</m:t>
                  </m:r>
                </m:sub>
              </m:sSub>
            </m:oMath>
            <w:r w:rsidRPr="00953563">
              <w:rPr>
                <w:rFonts w:eastAsia="SimSun"/>
                <w:sz w:val="20"/>
                <w:lang w:val="x-none" w:eastAsia="en-US"/>
              </w:rPr>
              <w:t xml:space="preserve"> are reported by UE capability. </w:t>
            </w:r>
          </w:p>
          <w:p w14:paraId="72DD68B7" w14:textId="01B3E543" w:rsidR="00953563" w:rsidRPr="00953563" w:rsidRDefault="00953563" w:rsidP="00953563">
            <w:pPr>
              <w:snapToGrid/>
              <w:spacing w:after="180" w:afterAutospacing="0"/>
              <w:ind w:left="568" w:hanging="284"/>
              <w:jc w:val="left"/>
              <w:rPr>
                <w:rFonts w:eastAsia="SimSun"/>
                <w:sz w:val="20"/>
                <w:lang w:val="x-none" w:eastAsia="en-US"/>
              </w:rPr>
            </w:pPr>
            <w:r w:rsidRPr="00953563">
              <w:rPr>
                <w:rFonts w:eastAsia="SimSun"/>
                <w:sz w:val="20"/>
                <w:lang w:val="x-none" w:eastAsia="en-US"/>
              </w:rPr>
              <w:t>-</w:t>
            </w:r>
            <w:r w:rsidRPr="00953563">
              <w:rPr>
                <w:rFonts w:eastAsia="SimSun"/>
                <w:sz w:val="20"/>
                <w:lang w:val="x-none" w:eastAsia="en-US"/>
              </w:rPr>
              <w:tab/>
            </w:r>
            <m:oMath>
              <m:sSub>
                <m:sSubPr>
                  <m:ctrlPr>
                    <w:rPr>
                      <w:rFonts w:ascii="Cambria Math" w:eastAsia="SimSun" w:hAnsi="Cambria Math"/>
                      <w:sz w:val="20"/>
                      <w:lang w:val="x-none" w:eastAsia="en-US"/>
                    </w:rPr>
                  </m:ctrlPr>
                </m:sSubPr>
                <m:e>
                  <m:r>
                    <w:rPr>
                      <w:rFonts w:ascii="Cambria Math" w:eastAsia="SimSun" w:hAnsi="Cambria Math"/>
                      <w:sz w:val="20"/>
                      <w:lang w:val="x-none" w:eastAsia="en-US"/>
                    </w:rPr>
                    <m:t>O</m:t>
                  </m:r>
                </m:e>
                <m:sub>
                  <m:r>
                    <w:rPr>
                      <w:rFonts w:ascii="Cambria Math" w:eastAsia="SimSun" w:hAnsi="Cambria Math"/>
                      <w:sz w:val="20"/>
                      <w:lang w:val="x-none" w:eastAsia="en-US"/>
                    </w:rPr>
                    <m:t>CPU</m:t>
                  </m:r>
                  <m:r>
                    <m:rPr>
                      <m:sty m:val="p"/>
                    </m:rPr>
                    <w:rPr>
                      <w:rFonts w:ascii="Cambria Math" w:eastAsia="SimSun" w:hAnsi="Cambria Math"/>
                      <w:sz w:val="20"/>
                      <w:lang w:val="x-none" w:eastAsia="en-US"/>
                    </w:rPr>
                    <m:t>,1</m:t>
                  </m:r>
                </m:sub>
              </m:sSub>
              <m:r>
                <m:rPr>
                  <m:sty m:val="p"/>
                </m:rPr>
                <w:rPr>
                  <w:rFonts w:ascii="Cambria Math" w:eastAsia="SimSun" w:hAnsi="Cambria Math"/>
                  <w:sz w:val="20"/>
                  <w:lang w:val="x-none" w:eastAsia="en-US"/>
                </w:rPr>
                <m:t>=</m:t>
              </m:r>
              <m:sSub>
                <m:sSubPr>
                  <m:ctrlPr>
                    <w:rPr>
                      <w:rFonts w:ascii="Cambria Math" w:eastAsia="SimSun" w:hAnsi="Cambria Math"/>
                      <w:iCs/>
                      <w:sz w:val="20"/>
                      <w:lang w:val="x-none" w:eastAsia="en-US"/>
                    </w:rPr>
                  </m:ctrlPr>
                </m:sSubPr>
                <m:e>
                  <m:r>
                    <m:rPr>
                      <m:sty m:val="p"/>
                    </m:rPr>
                    <w:rPr>
                      <w:rFonts w:ascii="Cambria Math" w:eastAsia="SimSun" w:hAnsi="Cambria Math"/>
                      <w:sz w:val="20"/>
                      <w:lang w:val="x-none" w:eastAsia="en-US"/>
                    </w:rPr>
                    <m:t>X</m:t>
                  </m:r>
                </m:e>
                <m:sub>
                  <m:r>
                    <m:rPr>
                      <m:sty m:val="p"/>
                    </m:rPr>
                    <w:rPr>
                      <w:rFonts w:ascii="Cambria Math" w:eastAsia="SimSun" w:hAnsi="Cambria Math"/>
                      <w:sz w:val="20"/>
                      <w:lang w:val="x-none" w:eastAsia="en-US"/>
                    </w:rPr>
                    <m:t>1</m:t>
                  </m:r>
                </m:sub>
              </m:sSub>
              <m:r>
                <m:rPr>
                  <m:sty m:val="p"/>
                </m:rPr>
                <w:rPr>
                  <w:rFonts w:ascii="Cambria Math" w:eastAsia="SimSun" w:hAnsi="Cambria Math"/>
                  <w:sz w:val="20"/>
                  <w:lang w:val="x-none" w:eastAsia="en-US"/>
                </w:rPr>
                <m:t xml:space="preserve"> </m:t>
              </m:r>
            </m:oMath>
            <w:r w:rsidR="00B75994" w:rsidRPr="00953563">
              <w:rPr>
                <w:rFonts w:eastAsia="SimSun"/>
                <w:strike/>
                <w:color w:val="C00000"/>
                <w:sz w:val="20"/>
                <w:lang w:val="x-none" w:eastAsia="en-US"/>
              </w:rPr>
              <w:t>and</w:t>
            </w:r>
            <w:r w:rsidR="00B75994" w:rsidRPr="00A42D5B">
              <w:rPr>
                <w:rFonts w:eastAsiaTheme="minorEastAsia" w:hint="eastAsia"/>
                <w:color w:val="C00000"/>
                <w:sz w:val="20"/>
                <w:lang w:val="x-none"/>
              </w:rPr>
              <w:t>,</w:t>
            </w:r>
            <w:r w:rsidRPr="00953563">
              <w:rPr>
                <w:rFonts w:eastAsia="SimSun"/>
                <w:sz w:val="20"/>
                <w:lang w:val="x-none" w:eastAsia="en-US"/>
              </w:rPr>
              <w:t xml:space="preserve"> </w:t>
            </w:r>
            <m:oMath>
              <m:sSub>
                <m:sSubPr>
                  <m:ctrlPr>
                    <w:rPr>
                      <w:rFonts w:ascii="Cambria Math" w:eastAsia="SimSun" w:hAnsi="Cambria Math"/>
                      <w:sz w:val="20"/>
                      <w:lang w:val="x-none" w:eastAsia="en-US"/>
                    </w:rPr>
                  </m:ctrlPr>
                </m:sSubPr>
                <m:e>
                  <m:r>
                    <w:rPr>
                      <w:rFonts w:ascii="Cambria Math" w:eastAsia="SimSun" w:hAnsi="Cambria Math"/>
                      <w:sz w:val="20"/>
                      <w:lang w:val="x-none" w:eastAsia="en-US"/>
                    </w:rPr>
                    <m:t>O</m:t>
                  </m:r>
                </m:e>
                <m:sub>
                  <m:r>
                    <w:rPr>
                      <w:rFonts w:ascii="Cambria Math" w:eastAsia="SimSun" w:hAnsi="Cambria Math"/>
                      <w:sz w:val="20"/>
                      <w:lang w:val="x-none" w:eastAsia="en-US"/>
                    </w:rPr>
                    <m:t>CPU</m:t>
                  </m:r>
                  <m:r>
                    <m:rPr>
                      <m:sty m:val="p"/>
                    </m:rPr>
                    <w:rPr>
                      <w:rFonts w:ascii="Cambria Math" w:eastAsia="SimSun" w:hAnsi="Cambria Math"/>
                      <w:sz w:val="20"/>
                      <w:lang w:val="x-none" w:eastAsia="en-US"/>
                    </w:rPr>
                    <m:t>,</m:t>
                  </m:r>
                  <m:r>
                    <w:rPr>
                      <w:rFonts w:ascii="Cambria Math" w:eastAsia="SimSun" w:hAnsi="Cambria Math"/>
                      <w:sz w:val="20"/>
                      <w:lang w:val="x-none" w:eastAsia="en-US"/>
                    </w:rPr>
                    <m:t>2</m:t>
                  </m:r>
                </m:sub>
              </m:sSub>
              <m:r>
                <m:rPr>
                  <m:sty m:val="p"/>
                </m:rPr>
                <w:rPr>
                  <w:rFonts w:ascii="Cambria Math" w:eastAsia="SimSun" w:hAnsi="Cambria Math"/>
                  <w:sz w:val="20"/>
                  <w:lang w:val="x-none" w:eastAsia="en-US"/>
                </w:rPr>
                <m:t>=</m:t>
              </m:r>
              <m:sSub>
                <m:sSubPr>
                  <m:ctrlPr>
                    <w:rPr>
                      <w:rFonts w:ascii="Cambria Math" w:eastAsia="SimSun" w:hAnsi="Cambria Math"/>
                      <w:iCs/>
                      <w:sz w:val="20"/>
                      <w:lang w:val="x-none" w:eastAsia="en-US"/>
                    </w:rPr>
                  </m:ctrlPr>
                </m:sSubPr>
                <m:e>
                  <m:r>
                    <m:rPr>
                      <m:sty m:val="p"/>
                    </m:rPr>
                    <w:rPr>
                      <w:rFonts w:ascii="Cambria Math" w:eastAsia="SimSun" w:hAnsi="Cambria Math"/>
                      <w:sz w:val="20"/>
                      <w:lang w:val="x-none" w:eastAsia="en-US"/>
                    </w:rPr>
                    <m:t>X</m:t>
                  </m:r>
                </m:e>
                <m:sub>
                  <m:r>
                    <m:rPr>
                      <m:sty m:val="p"/>
                    </m:rPr>
                    <w:rPr>
                      <w:rFonts w:ascii="Cambria Math" w:eastAsia="SimSun" w:hAnsi="Cambria Math"/>
                      <w:sz w:val="20"/>
                      <w:lang w:val="x-none" w:eastAsia="en-US"/>
                    </w:rPr>
                    <m:t>2</m:t>
                  </m:r>
                </m:sub>
              </m:sSub>
            </m:oMath>
            <w:r w:rsidR="00B75994" w:rsidRPr="00A42D5B">
              <w:rPr>
                <w:rFonts w:eastAsiaTheme="minorEastAsia" w:hint="eastAsia"/>
                <w:iCs/>
                <w:color w:val="C00000"/>
                <w:sz w:val="20"/>
                <w:lang w:val="x-none"/>
              </w:rPr>
              <w:t>, and</w:t>
            </w:r>
            <w:r w:rsidR="00B75994">
              <w:rPr>
                <w:rFonts w:eastAsiaTheme="minorEastAsia" w:hint="eastAsia"/>
                <w:iCs/>
                <w:sz w:val="20"/>
                <w:lang w:val="x-none"/>
              </w:rPr>
              <w:t xml:space="preserve"> </w:t>
            </w:r>
            <m:oMath>
              <m:sSub>
                <m:sSubPr>
                  <m:ctrlPr>
                    <w:rPr>
                      <w:rFonts w:ascii="Cambria Math" w:eastAsia="SimSun" w:hAnsi="Cambria Math"/>
                      <w:color w:val="C00000"/>
                      <w:sz w:val="20"/>
                      <w:lang w:val="x-none" w:eastAsia="en-US"/>
                    </w:rPr>
                  </m:ctrlPr>
                </m:sSubPr>
                <m:e>
                  <m:r>
                    <w:rPr>
                      <w:rFonts w:ascii="Cambria Math" w:eastAsia="SimSun" w:hAnsi="Cambria Math"/>
                      <w:color w:val="C00000"/>
                      <w:sz w:val="20"/>
                      <w:lang w:val="x-none" w:eastAsia="en-US"/>
                    </w:rPr>
                    <m:t>O</m:t>
                  </m:r>
                </m:e>
                <m:sub>
                  <m:r>
                    <w:rPr>
                      <w:rFonts w:ascii="Cambria Math" w:eastAsia="SimSun" w:hAnsi="Cambria Math"/>
                      <w:color w:val="C00000"/>
                      <w:sz w:val="20"/>
                      <w:lang w:val="x-none" w:eastAsia="en-US"/>
                    </w:rPr>
                    <m:t>CPU</m:t>
                  </m:r>
                  <m:r>
                    <m:rPr>
                      <m:sty m:val="p"/>
                    </m:rPr>
                    <w:rPr>
                      <w:rFonts w:ascii="Cambria Math" w:eastAsia="SimSun" w:hAnsi="Cambria Math"/>
                      <w:color w:val="C00000"/>
                      <w:sz w:val="20"/>
                      <w:lang w:val="x-none" w:eastAsia="en-US"/>
                    </w:rPr>
                    <m:t>,3</m:t>
                  </m:r>
                </m:sub>
              </m:sSub>
              <m:r>
                <m:rPr>
                  <m:sty m:val="p"/>
                </m:rPr>
                <w:rPr>
                  <w:rFonts w:ascii="Cambria Math" w:eastAsia="SimSun" w:hAnsi="Cambria Math"/>
                  <w:color w:val="C00000"/>
                  <w:sz w:val="20"/>
                  <w:lang w:val="x-none" w:eastAsia="en-US"/>
                </w:rPr>
                <m:t>=</m:t>
              </m:r>
              <m:sSub>
                <m:sSubPr>
                  <m:ctrlPr>
                    <w:rPr>
                      <w:rFonts w:ascii="Cambria Math" w:eastAsia="SimSun" w:hAnsi="Cambria Math"/>
                      <w:iCs/>
                      <w:color w:val="C00000"/>
                      <w:sz w:val="20"/>
                      <w:lang w:val="x-none" w:eastAsia="en-US"/>
                    </w:rPr>
                  </m:ctrlPr>
                </m:sSubPr>
                <m:e>
                  <m:r>
                    <m:rPr>
                      <m:sty m:val="p"/>
                    </m:rPr>
                    <w:rPr>
                      <w:rFonts w:ascii="Cambria Math" w:eastAsia="SimSun" w:hAnsi="Cambria Math"/>
                      <w:color w:val="C00000"/>
                      <w:sz w:val="20"/>
                      <w:lang w:val="x-none" w:eastAsia="en-US"/>
                    </w:rPr>
                    <m:t>X</m:t>
                  </m:r>
                </m:e>
                <m:sub>
                  <m:r>
                    <m:rPr>
                      <m:sty m:val="p"/>
                    </m:rPr>
                    <w:rPr>
                      <w:rFonts w:ascii="Cambria Math" w:eastAsia="SimSun" w:hAnsi="Cambria Math"/>
                      <w:color w:val="C00000"/>
                      <w:sz w:val="20"/>
                      <w:lang w:val="x-none" w:eastAsia="en-US"/>
                    </w:rPr>
                    <m:t>3</m:t>
                  </m:r>
                </m:sub>
              </m:sSub>
            </m:oMath>
            <w:r w:rsidRPr="00953563">
              <w:rPr>
                <w:rFonts w:eastAsia="SimSun"/>
                <w:sz w:val="20"/>
                <w:lang w:val="x-none" w:eastAsia="en-US"/>
              </w:rPr>
              <w:t xml:space="preserve">, </w:t>
            </w:r>
            <w:r w:rsidRPr="00953563">
              <w:rPr>
                <w:rFonts w:eastAsia="SimSun"/>
                <w:sz w:val="20"/>
                <w:lang w:eastAsia="en-US"/>
              </w:rPr>
              <w:t xml:space="preserve">for </w:t>
            </w:r>
            <w:r w:rsidRPr="00953563">
              <w:rPr>
                <w:rFonts w:eastAsia="SimSun"/>
                <w:sz w:val="20"/>
                <w:lang w:val="x-none" w:eastAsia="en-US"/>
              </w:rPr>
              <w:t xml:space="preserve">a CSI report </w:t>
            </w:r>
            <w:r w:rsidRPr="00953563">
              <w:rPr>
                <w:rFonts w:eastAsia="SimSun"/>
                <w:color w:val="000000"/>
                <w:sz w:val="20"/>
                <w:lang w:val="en-US" w:eastAsia="en-US"/>
              </w:rPr>
              <w:t xml:space="preserve">configured with </w:t>
            </w:r>
            <w:r w:rsidRPr="00953563">
              <w:rPr>
                <w:rFonts w:eastAsia="ＭＳ 明朝"/>
                <w:color w:val="000000"/>
                <w:sz w:val="20"/>
                <w:lang w:val="x-none" w:eastAsia="en-US"/>
              </w:rPr>
              <w:t xml:space="preserve">the higher layer parameter </w:t>
            </w:r>
            <w:r w:rsidRPr="00953563">
              <w:rPr>
                <w:rFonts w:eastAsia="ＭＳ 明朝"/>
                <w:i/>
                <w:iCs/>
                <w:color w:val="000000"/>
                <w:sz w:val="20"/>
                <w:lang w:val="x-none" w:eastAsia="en-US"/>
              </w:rPr>
              <w:t>[</w:t>
            </w:r>
            <w:r w:rsidRPr="00953563">
              <w:rPr>
                <w:rFonts w:eastAsia="SimSun"/>
                <w:i/>
                <w:iCs/>
                <w:color w:val="000000"/>
                <w:sz w:val="20"/>
                <w:lang w:val="x-none" w:eastAsia="zh-CN"/>
              </w:rPr>
              <w:t>RRC_name-r19],</w:t>
            </w:r>
            <w:r w:rsidRPr="00953563">
              <w:rPr>
                <w:rFonts w:eastAsia="SimSun"/>
                <w:sz w:val="20"/>
                <w:lang w:val="x-none" w:eastAsia="en-US"/>
              </w:rPr>
              <w:t xml:space="preserve"> </w:t>
            </w:r>
            <w:r w:rsidRPr="00953563">
              <w:rPr>
                <w:rFonts w:eastAsia="ＭＳ 明朝"/>
                <w:sz w:val="20"/>
                <w:szCs w:val="22"/>
                <w:lang w:val="en-US" w:eastAsia="zh-CN"/>
              </w:rPr>
              <w:t>where the values</w:t>
            </w:r>
            <w:r w:rsidRPr="00953563">
              <w:rPr>
                <w:rFonts w:eastAsia="SimSun"/>
                <w:sz w:val="18"/>
                <w:szCs w:val="18"/>
                <w:lang w:val="x-none" w:eastAsia="en-US"/>
              </w:rPr>
              <w:t xml:space="preserve"> </w:t>
            </w:r>
            <w:r w:rsidRPr="00953563">
              <w:rPr>
                <w:rFonts w:eastAsia="SimSun"/>
                <w:sz w:val="20"/>
                <w:lang w:val="x-none" w:eastAsia="en-US"/>
              </w:rPr>
              <w:t xml:space="preserve">of </w:t>
            </w:r>
            <m:oMath>
              <m:sSub>
                <m:sSubPr>
                  <m:ctrlPr>
                    <w:rPr>
                      <w:rFonts w:ascii="Cambria Math" w:eastAsia="SimSun" w:hAnsi="Cambria Math"/>
                      <w:sz w:val="20"/>
                      <w:lang w:val="x-none" w:eastAsia="en-US"/>
                    </w:rPr>
                  </m:ctrlPr>
                </m:sSubPr>
                <m:e>
                  <m:r>
                    <m:rPr>
                      <m:sty m:val="p"/>
                    </m:rPr>
                    <w:rPr>
                      <w:rFonts w:ascii="Cambria Math" w:eastAsia="SimSun" w:hAnsi="Cambria Math"/>
                      <w:sz w:val="20"/>
                      <w:lang w:val="x-none" w:eastAsia="en-US"/>
                    </w:rPr>
                    <m:t>X</m:t>
                  </m:r>
                </m:e>
                <m:sub>
                  <m:r>
                    <w:rPr>
                      <w:rFonts w:ascii="Cambria Math" w:eastAsia="SimSun" w:hAnsi="Cambria Math"/>
                      <w:sz w:val="20"/>
                      <w:lang w:val="x-none" w:eastAsia="en-US"/>
                    </w:rPr>
                    <m:t>1</m:t>
                  </m:r>
                </m:sub>
              </m:sSub>
            </m:oMath>
            <w:r w:rsidRPr="00953563">
              <w:rPr>
                <w:rFonts w:eastAsia="SimSun"/>
                <w:sz w:val="20"/>
                <w:lang w:val="x-none" w:eastAsia="en-US"/>
              </w:rPr>
              <w:t xml:space="preserve"> </w:t>
            </w:r>
            <w:r w:rsidR="00B75994" w:rsidRPr="00953563">
              <w:rPr>
                <w:rFonts w:eastAsia="SimSun"/>
                <w:strike/>
                <w:color w:val="C00000"/>
                <w:sz w:val="20"/>
                <w:lang w:val="x-none" w:eastAsia="en-US"/>
              </w:rPr>
              <w:t>and</w:t>
            </w:r>
            <w:r w:rsidR="00B75994" w:rsidRPr="00A42D5B">
              <w:rPr>
                <w:rFonts w:eastAsiaTheme="minorEastAsia" w:hint="eastAsia"/>
                <w:color w:val="C00000"/>
                <w:sz w:val="20"/>
                <w:lang w:val="x-none"/>
              </w:rPr>
              <w:t>,</w:t>
            </w:r>
            <w:r w:rsidR="00B75994" w:rsidRPr="00953563">
              <w:rPr>
                <w:rFonts w:eastAsia="SimSun"/>
                <w:sz w:val="20"/>
                <w:lang w:val="x-none" w:eastAsia="en-US"/>
              </w:rPr>
              <w:t xml:space="preserve"> </w:t>
            </w:r>
            <m:oMath>
              <m:sSub>
                <m:sSubPr>
                  <m:ctrlPr>
                    <w:rPr>
                      <w:rFonts w:ascii="Cambria Math" w:eastAsia="SimSun" w:hAnsi="Cambria Math"/>
                      <w:sz w:val="20"/>
                      <w:lang w:val="x-none" w:eastAsia="en-US"/>
                    </w:rPr>
                  </m:ctrlPr>
                </m:sSubPr>
                <m:e>
                  <m:r>
                    <m:rPr>
                      <m:sty m:val="p"/>
                    </m:rPr>
                    <w:rPr>
                      <w:rFonts w:ascii="Cambria Math" w:eastAsia="SimSun" w:hAnsi="Cambria Math"/>
                      <w:sz w:val="20"/>
                      <w:lang w:val="x-none" w:eastAsia="en-US"/>
                    </w:rPr>
                    <m:t>X</m:t>
                  </m:r>
                </m:e>
                <m:sub>
                  <m:r>
                    <w:rPr>
                      <w:rFonts w:ascii="Cambria Math" w:eastAsia="SimSun" w:hAnsi="Cambria Math"/>
                      <w:sz w:val="20"/>
                      <w:lang w:val="x-none" w:eastAsia="en-US"/>
                    </w:rPr>
                    <m:t>2</m:t>
                  </m:r>
                </m:sub>
              </m:sSub>
            </m:oMath>
            <w:r w:rsidR="00B75994" w:rsidRPr="00A42D5B">
              <w:rPr>
                <w:rFonts w:eastAsiaTheme="minorEastAsia" w:hint="eastAsia"/>
                <w:color w:val="C00000"/>
                <w:sz w:val="20"/>
                <w:lang w:val="x-none"/>
              </w:rPr>
              <w:t>,</w:t>
            </w:r>
            <w:r w:rsidR="00B75994" w:rsidRPr="00953563">
              <w:rPr>
                <w:rFonts w:eastAsia="SimSun"/>
                <w:sz w:val="20"/>
                <w:lang w:val="x-none" w:eastAsia="en-US"/>
              </w:rPr>
              <w:t xml:space="preserve"> </w:t>
            </w:r>
            <w:r w:rsidR="00B75994" w:rsidRPr="00953563">
              <w:rPr>
                <w:rFonts w:eastAsia="SimSun"/>
                <w:color w:val="C00000"/>
                <w:sz w:val="20"/>
                <w:lang w:val="x-none" w:eastAsia="en-US"/>
              </w:rPr>
              <w:t xml:space="preserve">and </w:t>
            </w:r>
            <m:oMath>
              <m:sSub>
                <m:sSubPr>
                  <m:ctrlPr>
                    <w:rPr>
                      <w:rFonts w:ascii="Cambria Math" w:eastAsia="SimSun" w:hAnsi="Cambria Math"/>
                      <w:color w:val="C00000"/>
                      <w:sz w:val="20"/>
                      <w:lang w:val="x-none" w:eastAsia="en-US"/>
                    </w:rPr>
                  </m:ctrlPr>
                </m:sSubPr>
                <m:e>
                  <m:r>
                    <m:rPr>
                      <m:sty m:val="p"/>
                    </m:rPr>
                    <w:rPr>
                      <w:rFonts w:ascii="Cambria Math" w:eastAsia="SimSun" w:hAnsi="Cambria Math"/>
                      <w:color w:val="C00000"/>
                      <w:sz w:val="20"/>
                      <w:lang w:val="x-none" w:eastAsia="en-US"/>
                    </w:rPr>
                    <m:t>X</m:t>
                  </m:r>
                </m:e>
                <m:sub>
                  <m:r>
                    <w:rPr>
                      <w:rFonts w:ascii="Cambria Math" w:eastAsia="SimSun" w:hAnsi="Cambria Math"/>
                      <w:color w:val="C00000"/>
                      <w:sz w:val="20"/>
                      <w:lang w:val="x-none" w:eastAsia="en-US"/>
                    </w:rPr>
                    <m:t>3</m:t>
                  </m:r>
                </m:sub>
              </m:sSub>
              <m:r>
                <w:rPr>
                  <w:rFonts w:ascii="Cambria Math" w:eastAsia="SimSun" w:hAnsi="Cambria Math"/>
                  <w:sz w:val="20"/>
                  <w:lang w:val="x-none" w:eastAsia="en-US"/>
                </w:rPr>
                <m:t xml:space="preserve"> </m:t>
              </m:r>
            </m:oMath>
            <w:r w:rsidRPr="00953563">
              <w:rPr>
                <w:rFonts w:eastAsia="SimSun"/>
                <w:sz w:val="20"/>
                <w:lang w:val="x-none" w:eastAsia="en-US"/>
              </w:rPr>
              <w:t xml:space="preserve">are reported by UE capability. </w:t>
            </w:r>
          </w:p>
          <w:bookmarkEnd w:id="15"/>
          <w:p w14:paraId="7AEC6761" w14:textId="77777777" w:rsidR="0054588B" w:rsidRPr="0054588B" w:rsidRDefault="0054588B" w:rsidP="0054588B">
            <w:pPr>
              <w:snapToGrid/>
              <w:spacing w:after="180" w:afterAutospacing="0"/>
              <w:jc w:val="center"/>
              <w:rPr>
                <w:rFonts w:eastAsiaTheme="minorEastAsia"/>
                <w:b/>
                <w:color w:val="FF0000"/>
                <w:sz w:val="20"/>
              </w:rPr>
            </w:pPr>
            <w:r w:rsidRPr="0054588B">
              <w:rPr>
                <w:rFonts w:eastAsiaTheme="minorEastAsia" w:hint="eastAsia"/>
                <w:b/>
                <w:color w:val="FF0000"/>
                <w:sz w:val="20"/>
              </w:rPr>
              <w:t>&lt;</w:t>
            </w:r>
            <w:r w:rsidRPr="0054588B">
              <w:rPr>
                <w:rFonts w:eastAsiaTheme="minorEastAsia"/>
                <w:b/>
                <w:color w:val="FF0000"/>
                <w:sz w:val="20"/>
              </w:rPr>
              <w:t>unchanged parts are omitted&gt;</w:t>
            </w:r>
          </w:p>
          <w:p w14:paraId="6CC130EE" w14:textId="77777777" w:rsidR="006838BA" w:rsidRDefault="006838BA" w:rsidP="0054588B">
            <w:pPr>
              <w:snapToGrid/>
              <w:spacing w:after="180" w:afterAutospacing="0"/>
              <w:jc w:val="left"/>
            </w:pPr>
          </w:p>
        </w:tc>
      </w:tr>
    </w:tbl>
    <w:p w14:paraId="20AD319D" w14:textId="1F49F1A7" w:rsidR="00A317F4" w:rsidRDefault="00A317F4" w:rsidP="00A317F4"/>
    <w:p w14:paraId="0B74A48D" w14:textId="77777777" w:rsidR="00B40FA4" w:rsidRDefault="00B40FA4" w:rsidP="00B40FA4">
      <w:pPr>
        <w:pStyle w:val="31"/>
        <w:rPr>
          <w:rFonts w:eastAsia="SimSun"/>
          <w:lang w:eastAsia="zh-CN"/>
        </w:rPr>
      </w:pPr>
      <w:r>
        <w:rPr>
          <w:rFonts w:eastAsia="SimSun" w:hint="eastAsia"/>
          <w:lang w:eastAsia="zh-CN"/>
        </w:rPr>
        <w:t>C</w:t>
      </w:r>
      <w:r>
        <w:rPr>
          <w:rFonts w:eastAsia="SimSun"/>
          <w:lang w:eastAsia="zh-CN"/>
        </w:rPr>
        <w:t>PU occupation for monitoring report</w:t>
      </w:r>
    </w:p>
    <w:p w14:paraId="14D979EF" w14:textId="77777777" w:rsidR="00B40FA4" w:rsidRDefault="00B40FA4" w:rsidP="00B40FA4">
      <w:pPr>
        <w:rPr>
          <w:rFonts w:eastAsia="SimSun"/>
          <w:lang w:eastAsia="zh-CN"/>
        </w:rPr>
      </w:pPr>
      <w:r>
        <w:rPr>
          <w:rFonts w:eastAsia="SimSun"/>
          <w:lang w:eastAsia="zh-CN"/>
        </w:rPr>
        <w:t xml:space="preserve">CPU occupation for model monitoring CSI report (i.e. </w:t>
      </w:r>
      <w:r w:rsidRPr="00571AA4">
        <w:rPr>
          <w:i/>
          <w:iCs/>
        </w:rPr>
        <w:t>reportQuantity-r19</w:t>
      </w:r>
      <w:r w:rsidRPr="00571AA4">
        <w:t xml:space="preserve"> set to 'rs-pai-r19'</w:t>
      </w:r>
      <w:r>
        <w:rPr>
          <w:rFonts w:eastAsia="SimSun"/>
          <w:lang w:eastAsia="zh-CN"/>
        </w:rPr>
        <w:t>) has not been decided yet, shown as follows.</w:t>
      </w:r>
    </w:p>
    <w:tbl>
      <w:tblPr>
        <w:tblStyle w:val="aff"/>
        <w:tblW w:w="0" w:type="auto"/>
        <w:tblLook w:val="04A0" w:firstRow="1" w:lastRow="0" w:firstColumn="1" w:lastColumn="0" w:noHBand="0" w:noVBand="1"/>
      </w:tblPr>
      <w:tblGrid>
        <w:gridCol w:w="9954"/>
      </w:tblGrid>
      <w:tr w:rsidR="00B40FA4" w:rsidRPr="00567CD5" w14:paraId="6A55DD17" w14:textId="77777777" w:rsidTr="009D5BCD">
        <w:tc>
          <w:tcPr>
            <w:tcW w:w="9954" w:type="dxa"/>
          </w:tcPr>
          <w:p w14:paraId="76278EF4" w14:textId="77777777" w:rsidR="00B40FA4" w:rsidRDefault="00B40FA4" w:rsidP="009D5BCD">
            <w:pPr>
              <w:snapToGrid/>
              <w:spacing w:after="180" w:afterAutospacing="0"/>
              <w:jc w:val="left"/>
              <w:rPr>
                <w:rFonts w:eastAsiaTheme="minorEastAsia"/>
                <w:sz w:val="20"/>
                <w:highlight w:val="yellow"/>
              </w:rPr>
            </w:pPr>
            <w:r w:rsidRPr="007B134C">
              <w:rPr>
                <w:rFonts w:eastAsiaTheme="minorEastAsia" w:hint="eastAsia"/>
                <w:sz w:val="20"/>
              </w:rPr>
              <w:t>TS38.214</w:t>
            </w:r>
            <w:r>
              <w:rPr>
                <w:rFonts w:eastAsiaTheme="minorEastAsia"/>
                <w:sz w:val="20"/>
              </w:rPr>
              <w:t>, clause 5.2.1.6</w:t>
            </w:r>
          </w:p>
          <w:p w14:paraId="66A40B44" w14:textId="77777777" w:rsidR="00B40FA4" w:rsidRPr="007E1A56" w:rsidRDefault="00B40FA4" w:rsidP="009D5BCD">
            <w:pPr>
              <w:snapToGrid/>
              <w:spacing w:after="180" w:afterAutospacing="0"/>
              <w:jc w:val="left"/>
              <w:rPr>
                <w:rFonts w:eastAsia="SimSun"/>
                <w:sz w:val="20"/>
                <w:lang w:eastAsia="en-US"/>
              </w:rPr>
            </w:pPr>
            <w:r w:rsidRPr="007E1A56">
              <w:rPr>
                <w:rFonts w:eastAsia="SimSun"/>
                <w:sz w:val="20"/>
                <w:lang w:eastAsia="en-US"/>
              </w:rPr>
              <w:t xml:space="preserve">For a CSI report with </w:t>
            </w:r>
            <w:r w:rsidRPr="007E1A56">
              <w:rPr>
                <w:rFonts w:eastAsia="SimSun"/>
                <w:i/>
                <w:sz w:val="20"/>
                <w:lang w:eastAsia="en-US"/>
              </w:rPr>
              <w:t>CSI-ReportConfig</w:t>
            </w:r>
            <w:r w:rsidRPr="007E1A56">
              <w:rPr>
                <w:rFonts w:eastAsia="SimSun"/>
                <w:sz w:val="20"/>
                <w:lang w:eastAsia="en-US"/>
              </w:rPr>
              <w:t xml:space="preserve"> with higher layer parameter </w:t>
            </w:r>
            <w:proofErr w:type="spellStart"/>
            <w:r w:rsidRPr="007E1A56">
              <w:rPr>
                <w:rFonts w:eastAsia="SimSun"/>
                <w:i/>
                <w:sz w:val="20"/>
                <w:lang w:eastAsia="en-US"/>
              </w:rPr>
              <w:t>reportQuantity</w:t>
            </w:r>
            <w:proofErr w:type="spellEnd"/>
            <w:r w:rsidRPr="007E1A56">
              <w:rPr>
                <w:rFonts w:eastAsia="SimSun"/>
                <w:sz w:val="20"/>
                <w:lang w:eastAsia="en-US"/>
              </w:rPr>
              <w:t xml:space="preserve"> not set to 'none', or a CSI report with </w:t>
            </w:r>
            <w:r w:rsidRPr="007E1A56">
              <w:rPr>
                <w:rFonts w:eastAsia="SimSun"/>
                <w:i/>
                <w:sz w:val="20"/>
                <w:lang w:eastAsia="en-US"/>
              </w:rPr>
              <w:t>LTM-CSI-ReportConfig</w:t>
            </w:r>
            <w:r w:rsidRPr="007E1A56">
              <w:rPr>
                <w:rFonts w:eastAsia="SimSun"/>
                <w:sz w:val="20"/>
                <w:lang w:eastAsia="en-US"/>
              </w:rPr>
              <w:t xml:space="preserve">, or </w:t>
            </w:r>
            <w:proofErr w:type="spellStart"/>
            <w:r w:rsidRPr="007E1A56">
              <w:rPr>
                <w:rFonts w:eastAsia="SimSun"/>
                <w:i/>
                <w:sz w:val="20"/>
                <w:lang w:eastAsia="en-US"/>
              </w:rPr>
              <w:t>reportQuantity</w:t>
            </w:r>
            <w:proofErr w:type="spellEnd"/>
            <w:r w:rsidRPr="007E1A56">
              <w:rPr>
                <w:rFonts w:eastAsia="SimSun"/>
                <w:sz w:val="20"/>
                <w:lang w:eastAsia="en-US"/>
              </w:rPr>
              <w:t xml:space="preserve"> not set to 'none-bm-r19' or 'none-csi-r19', the CPU(s) (including </w:t>
            </w:r>
            <m:oMath>
              <m:sSub>
                <m:sSubPr>
                  <m:ctrlPr>
                    <w:rPr>
                      <w:rFonts w:ascii="Cambria Math" w:eastAsia="SimSun" w:hAnsi="Cambria Math"/>
                      <w:sz w:val="20"/>
                      <w:lang w:eastAsia="en-US"/>
                    </w:rPr>
                  </m:ctrlPr>
                </m:sSubPr>
                <m:e>
                  <m:r>
                    <w:rPr>
                      <w:rFonts w:ascii="Cambria Math" w:eastAsia="SimSun" w:hAnsi="Cambria Math"/>
                      <w:sz w:val="20"/>
                      <w:lang w:eastAsia="en-US"/>
                    </w:rPr>
                    <m:t>O</m:t>
                  </m:r>
                </m:e>
                <m:sub>
                  <m:r>
                    <w:rPr>
                      <w:rFonts w:ascii="Cambria Math" w:eastAsia="SimSun" w:hAnsi="Cambria Math"/>
                      <w:sz w:val="20"/>
                      <w:lang w:eastAsia="en-US"/>
                    </w:rPr>
                    <m:t>CPU</m:t>
                  </m:r>
                  <m:r>
                    <m:rPr>
                      <m:sty m:val="p"/>
                    </m:rPr>
                    <w:rPr>
                      <w:rFonts w:ascii="Cambria Math" w:eastAsia="SimSun" w:hAnsi="Cambria Math"/>
                      <w:sz w:val="20"/>
                      <w:lang w:eastAsia="en-US"/>
                    </w:rPr>
                    <m:t>,1</m:t>
                  </m:r>
                </m:sub>
              </m:sSub>
            </m:oMath>
            <w:r w:rsidRPr="007E1A56">
              <w:rPr>
                <w:rFonts w:eastAsia="SimSun"/>
                <w:sz w:val="20"/>
                <w:lang w:eastAsia="en-US"/>
              </w:rPr>
              <w:t xml:space="preserve">and/or </w:t>
            </w:r>
            <m:oMath>
              <m:sSub>
                <m:sSubPr>
                  <m:ctrlPr>
                    <w:rPr>
                      <w:rFonts w:ascii="Cambria Math" w:eastAsia="SimSun" w:hAnsi="Cambria Math"/>
                      <w:sz w:val="20"/>
                      <w:lang w:eastAsia="en-US"/>
                    </w:rPr>
                  </m:ctrlPr>
                </m:sSubPr>
                <m:e>
                  <m:r>
                    <w:rPr>
                      <w:rFonts w:ascii="Cambria Math" w:eastAsia="SimSun" w:hAnsi="Cambria Math"/>
                      <w:sz w:val="20"/>
                      <w:lang w:eastAsia="en-US"/>
                    </w:rPr>
                    <m:t>O</m:t>
                  </m:r>
                </m:e>
                <m:sub>
                  <m:r>
                    <w:rPr>
                      <w:rFonts w:ascii="Cambria Math" w:eastAsia="SimSun" w:hAnsi="Cambria Math"/>
                      <w:sz w:val="20"/>
                      <w:lang w:eastAsia="en-US"/>
                    </w:rPr>
                    <m:t>CPU</m:t>
                  </m:r>
                  <m:r>
                    <m:rPr>
                      <m:sty m:val="p"/>
                    </m:rPr>
                    <w:rPr>
                      <w:rFonts w:ascii="Cambria Math" w:eastAsia="SimSun" w:hAnsi="Cambria Math"/>
                      <w:sz w:val="20"/>
                      <w:lang w:eastAsia="en-US"/>
                    </w:rPr>
                    <m:t>,2</m:t>
                  </m:r>
                </m:sub>
              </m:sSub>
            </m:oMath>
            <w:r w:rsidRPr="007E1A56">
              <w:rPr>
                <w:rFonts w:eastAsia="SimSun"/>
                <w:sz w:val="20"/>
                <w:lang w:eastAsia="en-US"/>
              </w:rPr>
              <w:t xml:space="preserve">, for  </w:t>
            </w:r>
            <w:r w:rsidRPr="007E1A56">
              <w:rPr>
                <w:rFonts w:eastAsia="SimSun"/>
                <w:sz w:val="20"/>
                <w:highlight w:val="yellow"/>
                <w:lang w:eastAsia="en-US"/>
              </w:rPr>
              <w:t xml:space="preserve">CSI reports </w:t>
            </w:r>
            <w:r w:rsidRPr="007E1A56">
              <w:rPr>
                <w:rFonts w:eastAsia="SimSun"/>
                <w:color w:val="000000"/>
                <w:sz w:val="20"/>
                <w:highlight w:val="yellow"/>
                <w:lang w:val="en-US" w:eastAsia="en-US"/>
              </w:rPr>
              <w:t xml:space="preserve">with </w:t>
            </w:r>
            <w:proofErr w:type="spellStart"/>
            <w:r w:rsidRPr="007E1A56">
              <w:rPr>
                <w:rFonts w:eastAsia="SimSun"/>
                <w:i/>
                <w:iCs/>
                <w:color w:val="000000"/>
                <w:sz w:val="20"/>
                <w:highlight w:val="yellow"/>
                <w:lang w:val="en-US" w:eastAsia="en-US"/>
              </w:rPr>
              <w:t>reportQuantity</w:t>
            </w:r>
            <w:proofErr w:type="spellEnd"/>
            <w:r w:rsidRPr="007E1A56">
              <w:rPr>
                <w:rFonts w:eastAsia="SimSun"/>
                <w:i/>
                <w:iCs/>
                <w:color w:val="000000"/>
                <w:sz w:val="20"/>
                <w:highlight w:val="yellow"/>
                <w:lang w:val="en-US" w:eastAsia="en-US"/>
              </w:rPr>
              <w:t xml:space="preserve"> </w:t>
            </w:r>
            <w:r w:rsidRPr="007E1A56">
              <w:rPr>
                <w:rFonts w:eastAsia="SimSun"/>
                <w:iCs/>
                <w:color w:val="000000"/>
                <w:sz w:val="20"/>
                <w:highlight w:val="yellow"/>
                <w:lang w:val="en-US" w:eastAsia="en-US"/>
              </w:rPr>
              <w:t xml:space="preserve">set to </w:t>
            </w:r>
            <w:r w:rsidRPr="007E1A56">
              <w:rPr>
                <w:rFonts w:eastAsia="SimSun"/>
                <w:sz w:val="20"/>
                <w:highlight w:val="yellow"/>
                <w:lang w:eastAsia="en-US"/>
              </w:rPr>
              <w:t>'p-cri-r19', 'p-cri-RSRP-r19', 'p-ssb-index-r19', or 'p-ssb-index-RSRP-r19'</w:t>
            </w:r>
            <w:r w:rsidRPr="007E1A56">
              <w:rPr>
                <w:rFonts w:eastAsia="SimSun"/>
                <w:sz w:val="20"/>
                <w:lang w:eastAsia="en-US"/>
              </w:rPr>
              <w:t xml:space="preserve">, and CSI reports </w:t>
            </w:r>
            <w:r w:rsidRPr="007E1A56">
              <w:rPr>
                <w:rFonts w:eastAsia="SimSun"/>
                <w:color w:val="000000"/>
                <w:sz w:val="20"/>
                <w:lang w:val="en-US" w:eastAsia="en-US"/>
              </w:rPr>
              <w:t xml:space="preserve">configured with </w:t>
            </w:r>
            <w:r w:rsidRPr="007E1A56">
              <w:rPr>
                <w:rFonts w:eastAsia="ＭＳ 明朝"/>
                <w:color w:val="000000"/>
                <w:sz w:val="20"/>
                <w:lang w:eastAsia="en-US"/>
              </w:rPr>
              <w:t xml:space="preserve">the higher layer parameter </w:t>
            </w:r>
            <w:r w:rsidRPr="007E1A56">
              <w:rPr>
                <w:rFonts w:eastAsia="ＭＳ 明朝"/>
                <w:i/>
                <w:iCs/>
                <w:color w:val="000000"/>
                <w:sz w:val="20"/>
                <w:lang w:eastAsia="en-US"/>
              </w:rPr>
              <w:t>[</w:t>
            </w:r>
            <w:r w:rsidRPr="007E1A56">
              <w:rPr>
                <w:rFonts w:eastAsia="SimSun"/>
                <w:i/>
                <w:iCs/>
                <w:color w:val="000000"/>
                <w:sz w:val="20"/>
                <w:lang w:eastAsia="zh-CN"/>
              </w:rPr>
              <w:t>RRC_name-r19]</w:t>
            </w:r>
            <w:r w:rsidRPr="007E1A56">
              <w:rPr>
                <w:rFonts w:eastAsia="SimSun"/>
                <w:i/>
                <w:iCs/>
                <w:color w:val="000000"/>
                <w:sz w:val="20"/>
                <w:lang w:val="en-US" w:eastAsia="en-US"/>
              </w:rPr>
              <w:t xml:space="preserve"> </w:t>
            </w:r>
            <w:r w:rsidRPr="007E1A56">
              <w:rPr>
                <w:rFonts w:eastAsia="SimSun"/>
                <w:sz w:val="20"/>
                <w:lang w:eastAsia="en-US"/>
              </w:rPr>
              <w:t>are occupied for a number of OFDM symbols as follows:</w:t>
            </w:r>
          </w:p>
          <w:p w14:paraId="3E512DCF" w14:textId="77777777" w:rsidR="00B40FA4" w:rsidRPr="007E1A56" w:rsidRDefault="00B40FA4" w:rsidP="009D5BCD">
            <w:pPr>
              <w:snapToGrid/>
              <w:spacing w:after="180" w:afterAutospacing="0"/>
              <w:ind w:left="568" w:hanging="284"/>
              <w:jc w:val="left"/>
              <w:rPr>
                <w:rFonts w:eastAsia="SimSun"/>
                <w:sz w:val="20"/>
                <w:lang w:val="x-none" w:eastAsia="en-US"/>
              </w:rPr>
            </w:pPr>
            <w:r w:rsidRPr="007E1A56">
              <w:rPr>
                <w:rFonts w:eastAsia="SimSun"/>
                <w:sz w:val="20"/>
                <w:lang w:val="x-none" w:eastAsia="en-US"/>
              </w:rPr>
              <w:t>-</w:t>
            </w:r>
            <w:r w:rsidRPr="007E1A56">
              <w:rPr>
                <w:rFonts w:eastAsia="SimSun"/>
                <w:sz w:val="20"/>
                <w:lang w:val="x-none" w:eastAsia="en-US"/>
              </w:rPr>
              <w:tab/>
              <w:t>A periodic or semi-persistent CSI report</w:t>
            </w:r>
            <w:r w:rsidRPr="007E1A56">
              <w:rPr>
                <w:rFonts w:eastAsia="SimSun"/>
                <w:sz w:val="20"/>
                <w:lang w:val="en-US" w:eastAsia="en-US"/>
              </w:rPr>
              <w:t xml:space="preserve"> (excluding an initial semi-persistent CSI report on PUSCH after the PDCCH triggering the report and a semi-persistent CSI report on PUSCH </w:t>
            </w:r>
            <w:r w:rsidRPr="007E1A56">
              <w:rPr>
                <w:rFonts w:eastAsia="ＭＳ 明朝"/>
                <w:color w:val="000000"/>
                <w:sz w:val="20"/>
                <w:lang w:val="x-none" w:eastAsia="en-US"/>
              </w:rPr>
              <w:t xml:space="preserve">configured with the higher layer parameter </w:t>
            </w:r>
            <w:proofErr w:type="spellStart"/>
            <w:r w:rsidRPr="007E1A56">
              <w:rPr>
                <w:rFonts w:eastAsia="SimSun"/>
                <w:i/>
                <w:sz w:val="20"/>
                <w:lang w:val="en-US" w:eastAsia="en-US"/>
              </w:rPr>
              <w:t>codebookType</w:t>
            </w:r>
            <w:proofErr w:type="spellEnd"/>
            <w:r w:rsidRPr="007E1A56">
              <w:rPr>
                <w:rFonts w:eastAsia="SimSun"/>
                <w:sz w:val="20"/>
                <w:lang w:val="en-US" w:eastAsia="en-US"/>
              </w:rPr>
              <w:t xml:space="preserve"> set to 'typeII-Doppler-r18' or 'typeII-Doppler-PortSelection-r18') </w:t>
            </w:r>
            <w:r w:rsidRPr="007E1A56">
              <w:rPr>
                <w:rFonts w:eastAsia="SimSun"/>
                <w:sz w:val="20"/>
                <w:lang w:val="x-none" w:eastAsia="en-US"/>
              </w:rPr>
              <w:t>occupies CPU(s) from the first symbol of the earliest one of each CSI-RS/CSI-IM</w:t>
            </w:r>
            <w:r w:rsidRPr="007E1A56">
              <w:rPr>
                <w:rFonts w:eastAsia="SimSun"/>
                <w:sz w:val="20"/>
                <w:lang w:eastAsia="en-US"/>
              </w:rPr>
              <w:t>/SSB</w:t>
            </w:r>
            <w:r w:rsidRPr="007E1A56">
              <w:rPr>
                <w:rFonts w:eastAsia="SimSun"/>
                <w:sz w:val="20"/>
                <w:lang w:val="x-none" w:eastAsia="en-US"/>
              </w:rPr>
              <w:t xml:space="preserve"> resource</w:t>
            </w:r>
            <w:r w:rsidRPr="007E1A56">
              <w:rPr>
                <w:rFonts w:eastAsia="Malgun Gothic"/>
                <w:color w:val="000000"/>
                <w:sz w:val="20"/>
                <w:lang w:val="en-US" w:eastAsia="en-US"/>
              </w:rPr>
              <w:t>, or each CSI-RS/CSI-IM</w:t>
            </w:r>
            <w:r w:rsidRPr="007E1A56">
              <w:rPr>
                <w:rFonts w:eastAsia="Malgun Gothic"/>
                <w:color w:val="000000"/>
                <w:sz w:val="20"/>
                <w:lang w:val="x-none" w:eastAsia="en-US"/>
              </w:rPr>
              <w:t xml:space="preserve"> </w:t>
            </w:r>
            <w:r w:rsidRPr="007E1A56">
              <w:rPr>
                <w:rFonts w:eastAsia="Malgun Gothic"/>
                <w:color w:val="000000"/>
                <w:sz w:val="20"/>
                <w:lang w:val="en-US" w:eastAsia="en-US"/>
              </w:rPr>
              <w:t xml:space="preserve">resource </w:t>
            </w:r>
            <w:r w:rsidRPr="007E1A56">
              <w:rPr>
                <w:rFonts w:eastAsia="Malgun Gothic"/>
                <w:color w:val="000000"/>
                <w:sz w:val="20"/>
                <w:lang w:val="x-none" w:eastAsia="en-US"/>
              </w:rPr>
              <w:t>associated with</w:t>
            </w:r>
            <w:r w:rsidRPr="007E1A56">
              <w:rPr>
                <w:rFonts w:eastAsia="Malgun Gothic"/>
                <w:color w:val="000000"/>
                <w:sz w:val="20"/>
                <w:lang w:val="en-US" w:eastAsia="en-US"/>
              </w:rPr>
              <w:t xml:space="preserve"> all configured sub-configurations for periodic CSI report corresponding to a </w:t>
            </w:r>
            <w:r w:rsidRPr="007E1A56">
              <w:rPr>
                <w:rFonts w:eastAsia="Malgun Gothic"/>
                <w:i/>
                <w:iCs/>
                <w:color w:val="000000"/>
                <w:sz w:val="20"/>
                <w:lang w:val="en-US" w:eastAsia="en-US"/>
              </w:rPr>
              <w:t>CSI-</w:t>
            </w:r>
            <w:proofErr w:type="spellStart"/>
            <w:r w:rsidRPr="007E1A56">
              <w:rPr>
                <w:rFonts w:eastAsia="Malgun Gothic"/>
                <w:i/>
                <w:iCs/>
                <w:color w:val="000000"/>
                <w:sz w:val="20"/>
                <w:lang w:val="en-US" w:eastAsia="en-US"/>
              </w:rPr>
              <w:t>ReportConfig</w:t>
            </w:r>
            <w:proofErr w:type="spellEnd"/>
            <w:r w:rsidRPr="007E1A56">
              <w:rPr>
                <w:rFonts w:eastAsia="Malgun Gothic"/>
                <w:color w:val="000000"/>
                <w:sz w:val="20"/>
                <w:lang w:val="en-US" w:eastAsia="en-US"/>
              </w:rPr>
              <w:t xml:space="preserve"> that contains a list of sub-configurations</w:t>
            </w:r>
            <w:r w:rsidRPr="007E1A56">
              <w:rPr>
                <w:rFonts w:eastAsia="Malgun Gothic"/>
                <w:color w:val="000000"/>
                <w:sz w:val="20"/>
                <w:lang w:val="x-none" w:eastAsia="en-US"/>
              </w:rPr>
              <w:t xml:space="preserve"> provided by </w:t>
            </w:r>
            <w:bookmarkStart w:id="16" w:name="_Hlk163166747"/>
            <w:proofErr w:type="spellStart"/>
            <w:r w:rsidRPr="007E1A56">
              <w:rPr>
                <w:rFonts w:eastAsia="SimSun"/>
                <w:i/>
                <w:iCs/>
                <w:sz w:val="20"/>
                <w:lang w:val="x-none" w:eastAsia="en-US"/>
              </w:rPr>
              <w:t>csi-ReportSubConfigToAddModList</w:t>
            </w:r>
            <w:bookmarkEnd w:id="16"/>
            <w:proofErr w:type="spellEnd"/>
            <w:r w:rsidRPr="007E1A56">
              <w:rPr>
                <w:rFonts w:eastAsia="Malgun Gothic"/>
                <w:color w:val="000000"/>
                <w:sz w:val="20"/>
                <w:lang w:val="en-US" w:eastAsia="en-US"/>
              </w:rPr>
              <w:t>, or each CSI-RS/CSI-IM</w:t>
            </w:r>
            <w:r w:rsidRPr="007E1A56">
              <w:rPr>
                <w:rFonts w:eastAsia="Malgun Gothic"/>
                <w:color w:val="000000"/>
                <w:sz w:val="20"/>
                <w:lang w:val="x-none" w:eastAsia="en-US"/>
              </w:rPr>
              <w:t xml:space="preserve"> </w:t>
            </w:r>
            <w:r w:rsidRPr="007E1A56">
              <w:rPr>
                <w:rFonts w:eastAsia="Malgun Gothic"/>
                <w:color w:val="000000"/>
                <w:sz w:val="20"/>
                <w:lang w:val="en-US" w:eastAsia="en-US"/>
              </w:rPr>
              <w:t xml:space="preserve">resource </w:t>
            </w:r>
            <w:r w:rsidRPr="007E1A56">
              <w:rPr>
                <w:rFonts w:eastAsia="Malgun Gothic"/>
                <w:color w:val="000000"/>
                <w:sz w:val="20"/>
                <w:lang w:val="x-none" w:eastAsia="en-US"/>
              </w:rPr>
              <w:t>associated with</w:t>
            </w:r>
            <w:r w:rsidRPr="007E1A56">
              <w:rPr>
                <w:rFonts w:eastAsia="Malgun Gothic"/>
                <w:color w:val="000000"/>
                <w:sz w:val="20"/>
                <w:lang w:val="en-US" w:eastAsia="en-US"/>
              </w:rPr>
              <w:t xml:space="preserve"> all activated/triggered sub-configurations for semi-persistent CSI report corresponding to a </w:t>
            </w:r>
            <w:r w:rsidRPr="007E1A56">
              <w:rPr>
                <w:rFonts w:eastAsia="Malgun Gothic"/>
                <w:i/>
                <w:iCs/>
                <w:color w:val="000000"/>
                <w:sz w:val="20"/>
                <w:lang w:val="en-US" w:eastAsia="en-US"/>
              </w:rPr>
              <w:t>CSI-</w:t>
            </w:r>
            <w:proofErr w:type="spellStart"/>
            <w:r w:rsidRPr="007E1A56">
              <w:rPr>
                <w:rFonts w:eastAsia="Malgun Gothic"/>
                <w:i/>
                <w:iCs/>
                <w:color w:val="000000"/>
                <w:sz w:val="20"/>
                <w:lang w:val="en-US" w:eastAsia="en-US"/>
              </w:rPr>
              <w:t>ReportConfig</w:t>
            </w:r>
            <w:proofErr w:type="spellEnd"/>
            <w:r w:rsidRPr="007E1A56">
              <w:rPr>
                <w:rFonts w:eastAsia="Malgun Gothic"/>
                <w:color w:val="000000"/>
                <w:sz w:val="20"/>
                <w:lang w:val="en-US" w:eastAsia="en-US"/>
              </w:rPr>
              <w:t xml:space="preserve"> that contains a list of sub-configurations</w:t>
            </w:r>
            <w:r w:rsidRPr="007E1A56">
              <w:rPr>
                <w:rFonts w:eastAsia="Malgun Gothic"/>
                <w:color w:val="000000"/>
                <w:sz w:val="20"/>
                <w:lang w:val="x-none" w:eastAsia="en-US"/>
              </w:rPr>
              <w:t xml:space="preserve"> provided by </w:t>
            </w:r>
            <w:proofErr w:type="spellStart"/>
            <w:r w:rsidRPr="007E1A56">
              <w:rPr>
                <w:rFonts w:eastAsia="SimSun"/>
                <w:i/>
                <w:iCs/>
                <w:sz w:val="20"/>
                <w:lang w:val="x-none" w:eastAsia="en-US"/>
              </w:rPr>
              <w:t>csi-ReportSubConfigToAddModList</w:t>
            </w:r>
            <w:proofErr w:type="spellEnd"/>
            <w:r w:rsidRPr="007E1A56">
              <w:rPr>
                <w:rFonts w:eastAsia="Malgun Gothic"/>
                <w:color w:val="000000"/>
                <w:sz w:val="20"/>
                <w:lang w:val="en-US" w:eastAsia="en-US"/>
              </w:rPr>
              <w:t>,</w:t>
            </w:r>
            <w:r w:rsidRPr="007E1A56">
              <w:rPr>
                <w:rFonts w:eastAsia="SimSun"/>
                <w:sz w:val="20"/>
                <w:lang w:val="x-none" w:eastAsia="en-US"/>
              </w:rPr>
              <w:t xml:space="preserve"> for channel or interference measurement, respective latest CSI-RS/CSI-IM</w:t>
            </w:r>
            <w:r w:rsidRPr="007E1A56">
              <w:rPr>
                <w:rFonts w:eastAsia="SimSun"/>
                <w:sz w:val="20"/>
                <w:lang w:eastAsia="en-US"/>
              </w:rPr>
              <w:t>/SSB</w:t>
            </w:r>
            <w:r w:rsidRPr="007E1A56">
              <w:rPr>
                <w:rFonts w:eastAsia="SimSun"/>
                <w:sz w:val="20"/>
                <w:lang w:val="x-none" w:eastAsia="en-US"/>
              </w:rPr>
              <w:t xml:space="preserve"> occasion no later than the corresponding CSI reference resource</w:t>
            </w:r>
            <w:r w:rsidRPr="007E1A56">
              <w:rPr>
                <w:rFonts w:eastAsia="SimSun"/>
                <w:sz w:val="20"/>
                <w:lang w:eastAsia="en-US"/>
              </w:rPr>
              <w:t xml:space="preserve">, </w:t>
            </w:r>
            <w:r w:rsidRPr="007E1A56">
              <w:rPr>
                <w:rFonts w:eastAsia="SimSun"/>
                <w:sz w:val="20"/>
                <w:lang w:val="x-none" w:eastAsia="en-US"/>
              </w:rPr>
              <w:t xml:space="preserve">until the last symbol of the </w:t>
            </w:r>
            <w:r w:rsidRPr="007E1A56">
              <w:rPr>
                <w:rFonts w:eastAsia="SimSun"/>
                <w:sz w:val="20"/>
                <w:lang w:val="en-US" w:eastAsia="en-US"/>
              </w:rPr>
              <w:t xml:space="preserve">configured </w:t>
            </w:r>
            <w:r w:rsidRPr="007E1A56">
              <w:rPr>
                <w:rFonts w:eastAsia="SimSun"/>
                <w:sz w:val="20"/>
                <w:lang w:val="x-none" w:eastAsia="en-US"/>
              </w:rPr>
              <w:t>PUSCH/PUCCH carrying the report.</w:t>
            </w:r>
          </w:p>
          <w:p w14:paraId="4B572C93" w14:textId="77777777" w:rsidR="00B40FA4" w:rsidRPr="007E1A56" w:rsidRDefault="00B40FA4" w:rsidP="009D5BCD">
            <w:pPr>
              <w:snapToGrid/>
              <w:spacing w:after="180" w:afterAutospacing="0"/>
              <w:ind w:left="568" w:hanging="284"/>
              <w:jc w:val="left"/>
              <w:rPr>
                <w:rFonts w:eastAsia="SimSun"/>
                <w:sz w:val="20"/>
                <w:lang w:val="x-none" w:eastAsia="en-US"/>
              </w:rPr>
            </w:pPr>
            <w:r w:rsidRPr="007E1A56">
              <w:rPr>
                <w:rFonts w:eastAsia="SimSun"/>
                <w:sz w:val="20"/>
                <w:lang w:val="x-none" w:eastAsia="en-US"/>
              </w:rPr>
              <w:t>-</w:t>
            </w:r>
            <w:r w:rsidRPr="007E1A56">
              <w:rPr>
                <w:rFonts w:eastAsia="SimSun"/>
                <w:sz w:val="20"/>
                <w:lang w:val="x-none" w:eastAsia="en-US"/>
              </w:rPr>
              <w:tab/>
              <w:t>An aperiodic CSI report occupies CPU</w:t>
            </w:r>
            <w:r w:rsidRPr="007E1A56">
              <w:rPr>
                <w:rFonts w:eastAsia="SimSun"/>
                <w:sz w:val="20"/>
                <w:lang w:eastAsia="en-US"/>
              </w:rPr>
              <w:t>(s)</w:t>
            </w:r>
            <w:r w:rsidRPr="007E1A56">
              <w:rPr>
                <w:rFonts w:eastAsia="SimSun"/>
                <w:sz w:val="20"/>
                <w:lang w:val="x-none" w:eastAsia="en-US"/>
              </w:rPr>
              <w:t xml:space="preserve"> from the first symbol after the PDCCH triggering the CSI report until the last symbol of the scheduled PUSCH carrying the report. When the PDCCH reception includes two PDCCH candidates from two respective search space sets, as described in clause 10.1 of [6, TS 38.213],</w:t>
            </w:r>
            <w:r w:rsidRPr="007E1A56">
              <w:rPr>
                <w:rFonts w:eastAsia="SimSun"/>
                <w:color w:val="000000"/>
                <w:sz w:val="20"/>
                <w:lang w:val="x-none" w:eastAsia="en-US"/>
              </w:rPr>
              <w:t xml:space="preserve"> for the purpose of determining </w:t>
            </w:r>
            <w:r w:rsidRPr="007E1A56">
              <w:rPr>
                <w:rFonts w:eastAsia="SimSun"/>
                <w:sz w:val="20"/>
                <w:lang w:val="x-none" w:eastAsia="en-US"/>
              </w:rPr>
              <w:t xml:space="preserve">the CPU occupation duration, </w:t>
            </w:r>
            <w:r w:rsidRPr="007E1A56">
              <w:rPr>
                <w:rFonts w:eastAsia="SimSun"/>
                <w:color w:val="000000"/>
                <w:sz w:val="20"/>
                <w:lang w:val="x-none" w:eastAsia="en-US"/>
              </w:rPr>
              <w:t>the PDCCH candidate that ends later in time is used.</w:t>
            </w:r>
          </w:p>
        </w:tc>
      </w:tr>
    </w:tbl>
    <w:p w14:paraId="7B0FA573" w14:textId="77777777" w:rsidR="00B40FA4" w:rsidRDefault="00B40FA4" w:rsidP="00B40FA4">
      <w:pPr>
        <w:spacing w:before="240"/>
      </w:pPr>
      <w:r>
        <w:rPr>
          <w:color w:val="000000" w:themeColor="text1"/>
        </w:rPr>
        <w:t xml:space="preserve">The monitoring CSI report is derived based on the </w:t>
      </w:r>
      <w:r w:rsidRPr="00571AA4">
        <w:rPr>
          <w:i/>
          <w:iCs/>
        </w:rPr>
        <w:t>nroftransmissionOccasion-r19</w:t>
      </w:r>
      <w:r w:rsidRPr="00571AA4">
        <w:t xml:space="preserve"> latest transmission occasion(s)</w:t>
      </w:r>
      <w:r>
        <w:rPr>
          <w:color w:val="000000" w:themeColor="text1"/>
        </w:rPr>
        <w:t xml:space="preserve"> and each of the </w:t>
      </w:r>
      <w:r w:rsidRPr="00571AA4">
        <w:rPr>
          <w:i/>
          <w:iCs/>
        </w:rPr>
        <w:t>nroftransmissionOccasion-r19</w:t>
      </w:r>
      <w:r w:rsidRPr="00571AA4">
        <w:t xml:space="preserve"> latest transmission occasion(s)</w:t>
      </w:r>
      <w:r>
        <w:t xml:space="preserve"> is linked to an inference report with the same ID, if the condition is met. Therefore, the simple way to define the CPU occupation time for the linked monitoring report is to start from the CPU occupation of the earliest linked inference report corresponding to </w:t>
      </w:r>
      <w:r>
        <w:rPr>
          <w:color w:val="000000" w:themeColor="text1"/>
        </w:rPr>
        <w:t xml:space="preserve">the </w:t>
      </w:r>
      <w:r w:rsidRPr="00571AA4">
        <w:rPr>
          <w:i/>
          <w:iCs/>
        </w:rPr>
        <w:t>nroftransmissionOccasion-r19</w:t>
      </w:r>
      <w:r w:rsidRPr="00571AA4">
        <w:t xml:space="preserve"> latest transmission occasion(s)</w:t>
      </w:r>
      <w:r>
        <w:t>.</w:t>
      </w:r>
    </w:p>
    <w:p w14:paraId="224B34C6" w14:textId="2BF92860" w:rsidR="00B40FA4" w:rsidRDefault="00B40FA4" w:rsidP="00B40FA4">
      <w:pPr>
        <w:spacing w:before="240"/>
      </w:pPr>
      <w:r>
        <w:rPr>
          <w:rFonts w:hint="eastAsia"/>
          <w:b/>
          <w:bCs/>
        </w:rPr>
        <w:t>Propos</w:t>
      </w:r>
      <w:r w:rsidRPr="006C2CC5">
        <w:rPr>
          <w:rFonts w:hint="eastAsia"/>
          <w:b/>
          <w:bCs/>
        </w:rPr>
        <w:t>al</w:t>
      </w:r>
      <w:r w:rsidRPr="006C2CC5">
        <w:rPr>
          <w:b/>
          <w:bCs/>
        </w:rPr>
        <w:t xml:space="preserve"> </w:t>
      </w:r>
      <w:r w:rsidR="00E96058" w:rsidRPr="006C2CC5">
        <w:rPr>
          <w:b/>
          <w:bCs/>
        </w:rPr>
        <w:t>6</w:t>
      </w:r>
      <w:r w:rsidRPr="006C2CC5">
        <w:rPr>
          <w:b/>
          <w:bCs/>
        </w:rPr>
        <w:t>:</w:t>
      </w:r>
      <w:r w:rsidRPr="006C2CC5">
        <w:rPr>
          <w:rFonts w:hint="eastAsia"/>
        </w:rPr>
        <w:t xml:space="preserve"> Adopt the following TP#</w:t>
      </w:r>
      <w:r w:rsidR="00E96058" w:rsidRPr="006C2CC5">
        <w:t>6</w:t>
      </w:r>
      <w:r w:rsidRPr="006C2CC5">
        <w:rPr>
          <w:rFonts w:hint="eastAsia"/>
        </w:rPr>
        <w:t xml:space="preserve"> in T</w:t>
      </w:r>
      <w:r w:rsidRPr="005F7886">
        <w:rPr>
          <w:rFonts w:hint="eastAsia"/>
        </w:rPr>
        <w:t>S 38.21</w:t>
      </w:r>
      <w:r>
        <w:t>4</w:t>
      </w:r>
      <w:r w:rsidRPr="005F7886">
        <w:rPr>
          <w:rFonts w:hint="eastAsia"/>
        </w:rPr>
        <w:t xml:space="preserve"> to </w:t>
      </w:r>
      <w:r w:rsidRPr="005F7886">
        <w:t>clarify</w:t>
      </w:r>
      <w:r w:rsidRPr="005F7886">
        <w:rPr>
          <w:rFonts w:hint="eastAsia"/>
        </w:rPr>
        <w:t xml:space="preserve"> </w:t>
      </w:r>
      <w:r>
        <w:t xml:space="preserve">that CPU occupation time for the model monitoring report starts from the CPU occupation of the earliest linked inference report corresponding to </w:t>
      </w:r>
      <w:r>
        <w:rPr>
          <w:color w:val="000000" w:themeColor="text1"/>
        </w:rPr>
        <w:t xml:space="preserve">the </w:t>
      </w:r>
      <w:r w:rsidRPr="00571AA4">
        <w:rPr>
          <w:i/>
          <w:iCs/>
        </w:rPr>
        <w:t>nroftransmissionOccasion-r19</w:t>
      </w:r>
      <w:r w:rsidRPr="00571AA4">
        <w:t xml:space="preserve"> latest transmission occasion(s)</w:t>
      </w:r>
      <w:r>
        <w:rPr>
          <w:rFonts w:hint="eastAsia"/>
        </w:rPr>
        <w:t xml:space="preserve">. </w:t>
      </w:r>
    </w:p>
    <w:p w14:paraId="0741FD1D" w14:textId="0C4DDCDE" w:rsidR="009167A7" w:rsidRPr="007F27D8" w:rsidRDefault="009167A7" w:rsidP="009167A7">
      <w:pPr>
        <w:pStyle w:val="affb"/>
        <w:numPr>
          <w:ilvl w:val="0"/>
          <w:numId w:val="14"/>
        </w:numPr>
        <w:spacing w:before="240"/>
        <w:ind w:firstLineChars="0"/>
        <w:rPr>
          <w:iCs/>
          <w:color w:val="000000" w:themeColor="text1"/>
        </w:rPr>
      </w:pPr>
      <w:r w:rsidRPr="007F27D8">
        <w:rPr>
          <w:b/>
          <w:i/>
          <w:iCs/>
          <w:color w:val="000000" w:themeColor="text1"/>
        </w:rPr>
        <w:lastRenderedPageBreak/>
        <w:t>Reason for change:</w:t>
      </w:r>
      <w:r w:rsidRPr="007F27D8">
        <w:rPr>
          <w:iCs/>
          <w:color w:val="000000" w:themeColor="text1"/>
        </w:rPr>
        <w:t xml:space="preserve"> </w:t>
      </w:r>
      <w:r w:rsidR="00132818">
        <w:rPr>
          <w:iCs/>
          <w:color w:val="000000" w:themeColor="text1"/>
        </w:rPr>
        <w:t>CPU occupation for model monitoring CSI report is not specified yet</w:t>
      </w:r>
      <w:r w:rsidRPr="007F27D8">
        <w:rPr>
          <w:iCs/>
          <w:color w:val="000000" w:themeColor="text1"/>
        </w:rPr>
        <w:t>.</w:t>
      </w:r>
    </w:p>
    <w:p w14:paraId="0997F77D" w14:textId="44740E7F" w:rsidR="009167A7" w:rsidRPr="007F27D8" w:rsidRDefault="009167A7" w:rsidP="009167A7">
      <w:pPr>
        <w:pStyle w:val="affb"/>
        <w:numPr>
          <w:ilvl w:val="0"/>
          <w:numId w:val="14"/>
        </w:numPr>
        <w:spacing w:before="240"/>
        <w:ind w:firstLineChars="0"/>
        <w:rPr>
          <w:b/>
          <w:i/>
          <w:iCs/>
          <w:color w:val="000000" w:themeColor="text1"/>
        </w:rPr>
      </w:pPr>
      <w:r w:rsidRPr="007F27D8">
        <w:rPr>
          <w:b/>
          <w:i/>
          <w:iCs/>
          <w:color w:val="000000" w:themeColor="text1"/>
        </w:rPr>
        <w:t xml:space="preserve">Summary of change: </w:t>
      </w:r>
      <w:r w:rsidR="00132818">
        <w:rPr>
          <w:iCs/>
          <w:color w:val="000000" w:themeColor="text1"/>
        </w:rPr>
        <w:t xml:space="preserve">Clarify that </w:t>
      </w:r>
      <w:r w:rsidR="00132818">
        <w:t xml:space="preserve">CPU occupation time for the model monitoring report starts from the CPU occupation of the earliest linked inference report corresponding to </w:t>
      </w:r>
      <w:r w:rsidR="00132818">
        <w:rPr>
          <w:color w:val="000000" w:themeColor="text1"/>
        </w:rPr>
        <w:t xml:space="preserve">the </w:t>
      </w:r>
      <w:r w:rsidR="00132818" w:rsidRPr="00571AA4">
        <w:rPr>
          <w:i/>
          <w:iCs/>
        </w:rPr>
        <w:t>nroftransmissionOccasion-r19</w:t>
      </w:r>
      <w:r w:rsidR="00132818" w:rsidRPr="00571AA4">
        <w:t xml:space="preserve"> latest transmission occasion(s)</w:t>
      </w:r>
      <w:r>
        <w:rPr>
          <w:rFonts w:eastAsia="SimSun"/>
          <w:color w:val="000000" w:themeColor="text1"/>
          <w:lang w:eastAsia="zh-CN"/>
        </w:rPr>
        <w:t>.</w:t>
      </w:r>
    </w:p>
    <w:p w14:paraId="4E35F698" w14:textId="2BBF9A31" w:rsidR="009167A7" w:rsidRPr="009167A7" w:rsidRDefault="009167A7" w:rsidP="009167A7">
      <w:pPr>
        <w:pStyle w:val="affb"/>
        <w:numPr>
          <w:ilvl w:val="0"/>
          <w:numId w:val="14"/>
        </w:numPr>
        <w:spacing w:before="240"/>
        <w:ind w:firstLineChars="0"/>
        <w:rPr>
          <w:b/>
          <w:bCs/>
          <w:color w:val="000000" w:themeColor="text1"/>
        </w:rPr>
      </w:pPr>
      <w:r w:rsidRPr="007F27D8">
        <w:rPr>
          <w:b/>
          <w:i/>
          <w:iCs/>
          <w:color w:val="000000" w:themeColor="text1"/>
        </w:rPr>
        <w:t>Consequences if not approved:</w:t>
      </w:r>
      <w:r>
        <w:rPr>
          <w:iCs/>
          <w:color w:val="000000" w:themeColor="text1"/>
        </w:rPr>
        <w:t xml:space="preserve"> </w:t>
      </w:r>
      <w:r w:rsidR="00132818">
        <w:rPr>
          <w:iCs/>
          <w:color w:val="000000" w:themeColor="text1"/>
        </w:rPr>
        <w:t>UE is unable to determine the CPU occupation time for model monitoring CSI report</w:t>
      </w:r>
      <w:r w:rsidRPr="007F27D8">
        <w:rPr>
          <w:iCs/>
          <w:color w:val="000000" w:themeColor="text1"/>
        </w:rPr>
        <w:t>.</w:t>
      </w:r>
    </w:p>
    <w:tbl>
      <w:tblPr>
        <w:tblStyle w:val="aff"/>
        <w:tblW w:w="0" w:type="auto"/>
        <w:tblLook w:val="04A0" w:firstRow="1" w:lastRow="0" w:firstColumn="1" w:lastColumn="0" w:noHBand="0" w:noVBand="1"/>
      </w:tblPr>
      <w:tblGrid>
        <w:gridCol w:w="9954"/>
      </w:tblGrid>
      <w:tr w:rsidR="00B40FA4" w:rsidRPr="009D0DA9" w14:paraId="06EF5328" w14:textId="77777777" w:rsidTr="009D5BCD">
        <w:tc>
          <w:tcPr>
            <w:tcW w:w="9954" w:type="dxa"/>
          </w:tcPr>
          <w:p w14:paraId="3A345D7B" w14:textId="4B4F2981" w:rsidR="00B40FA4" w:rsidRPr="00E96058" w:rsidRDefault="00B40FA4" w:rsidP="00E96058">
            <w:pPr>
              <w:snapToGrid/>
              <w:spacing w:after="180" w:afterAutospacing="0"/>
              <w:jc w:val="center"/>
              <w:rPr>
                <w:rFonts w:eastAsiaTheme="minorEastAsia"/>
                <w:b/>
                <w:sz w:val="20"/>
                <w:highlight w:val="yellow"/>
              </w:rPr>
            </w:pPr>
            <w:r w:rsidRPr="00E96058">
              <w:rPr>
                <w:rFonts w:hint="eastAsia"/>
                <w:b/>
                <w:color w:val="000000" w:themeColor="text1"/>
              </w:rPr>
              <w:t>TP#</w:t>
            </w:r>
            <w:r w:rsidR="00E96058">
              <w:rPr>
                <w:b/>
                <w:color w:val="000000" w:themeColor="text1"/>
              </w:rPr>
              <w:t>6</w:t>
            </w:r>
          </w:p>
          <w:p w14:paraId="05F31174" w14:textId="77777777" w:rsidR="00B40FA4" w:rsidRDefault="00B40FA4" w:rsidP="009D5BCD">
            <w:r w:rsidRPr="006838BA">
              <w:rPr>
                <w:rFonts w:eastAsia="SimSun"/>
                <w:color w:val="000000"/>
                <w:sz w:val="20"/>
                <w:lang w:val="en-US" w:eastAsia="en-US"/>
              </w:rPr>
              <w:t>5.2.1.6</w:t>
            </w:r>
            <w:r w:rsidRPr="006838BA">
              <w:rPr>
                <w:rFonts w:eastAsia="SimSun"/>
                <w:color w:val="000000"/>
                <w:sz w:val="20"/>
                <w:lang w:val="en-US" w:eastAsia="en-US"/>
              </w:rPr>
              <w:tab/>
              <w:t>CSI processing criteria</w:t>
            </w:r>
          </w:p>
          <w:p w14:paraId="58F1337B" w14:textId="77777777" w:rsidR="00B40FA4" w:rsidRPr="00CC0592" w:rsidRDefault="00B40FA4" w:rsidP="009D5BCD">
            <w:pPr>
              <w:jc w:val="center"/>
              <w:rPr>
                <w:rFonts w:eastAsia="SimSun"/>
                <w:sz w:val="20"/>
                <w:lang w:eastAsia="en-US"/>
              </w:rPr>
            </w:pPr>
            <w:r w:rsidRPr="00CC0592">
              <w:rPr>
                <w:rFonts w:eastAsia="SimSun" w:hint="eastAsia"/>
                <w:sz w:val="20"/>
                <w:lang w:eastAsia="en-US"/>
              </w:rPr>
              <w:t>&lt;un</w:t>
            </w:r>
            <w:r>
              <w:rPr>
                <w:rFonts w:eastAsiaTheme="minorEastAsia" w:hint="eastAsia"/>
                <w:sz w:val="20"/>
              </w:rPr>
              <w:t>changed parts are omitted</w:t>
            </w:r>
            <w:r w:rsidRPr="00CC0592">
              <w:rPr>
                <w:rFonts w:eastAsia="SimSun" w:hint="eastAsia"/>
                <w:sz w:val="20"/>
                <w:lang w:eastAsia="en-US"/>
              </w:rPr>
              <w:t>&gt;</w:t>
            </w:r>
          </w:p>
          <w:p w14:paraId="3850D332" w14:textId="77777777" w:rsidR="00B40FA4" w:rsidRPr="00995128" w:rsidRDefault="00B40FA4" w:rsidP="009D5BCD">
            <w:pPr>
              <w:snapToGrid/>
              <w:spacing w:after="180" w:afterAutospacing="0"/>
              <w:jc w:val="left"/>
              <w:rPr>
                <w:rFonts w:eastAsia="SimSun"/>
                <w:color w:val="C00000"/>
                <w:sz w:val="20"/>
                <w:lang w:val="x-none" w:eastAsia="en-US"/>
              </w:rPr>
            </w:pPr>
            <w:r w:rsidRPr="00995128">
              <w:rPr>
                <w:rFonts w:eastAsia="SimSun"/>
                <w:color w:val="C00000"/>
                <w:sz w:val="20"/>
                <w:lang w:val="x-none" w:eastAsia="en-US"/>
              </w:rPr>
              <w:t>For a CSI report with CSI-</w:t>
            </w:r>
            <w:proofErr w:type="spellStart"/>
            <w:r w:rsidRPr="00995128">
              <w:rPr>
                <w:rFonts w:eastAsia="SimSun"/>
                <w:color w:val="C00000"/>
                <w:sz w:val="20"/>
                <w:lang w:val="x-none" w:eastAsia="en-US"/>
              </w:rPr>
              <w:t>ReportConfig</w:t>
            </w:r>
            <w:proofErr w:type="spellEnd"/>
            <w:r w:rsidRPr="00995128">
              <w:rPr>
                <w:rFonts w:eastAsia="SimSun"/>
                <w:color w:val="C00000"/>
                <w:sz w:val="20"/>
                <w:lang w:val="x-none" w:eastAsia="en-US"/>
              </w:rPr>
              <w:t xml:space="preserve"> with higher layer parameter </w:t>
            </w:r>
            <w:proofErr w:type="spellStart"/>
            <w:r w:rsidRPr="00995128">
              <w:rPr>
                <w:rFonts w:eastAsia="SimSun"/>
                <w:color w:val="C00000"/>
                <w:sz w:val="20"/>
                <w:lang w:val="x-none" w:eastAsia="en-US"/>
              </w:rPr>
              <w:t>reportQuantity</w:t>
            </w:r>
            <w:proofErr w:type="spellEnd"/>
            <w:r w:rsidRPr="00995128">
              <w:rPr>
                <w:rFonts w:eastAsia="SimSun"/>
                <w:color w:val="C00000"/>
                <w:sz w:val="20"/>
                <w:lang w:val="x-none" w:eastAsia="en-US"/>
              </w:rPr>
              <w:t xml:space="preserve"> set to 'rs-pai-r19', the CPU(s) are occupied for a number of OFDM symbols as follows:</w:t>
            </w:r>
          </w:p>
          <w:p w14:paraId="0FC2F305" w14:textId="77777777" w:rsidR="00B40FA4" w:rsidRPr="00995128" w:rsidRDefault="00B40FA4" w:rsidP="009D5BCD">
            <w:pPr>
              <w:snapToGrid/>
              <w:spacing w:after="180" w:afterAutospacing="0"/>
              <w:ind w:left="568" w:hanging="284"/>
              <w:jc w:val="left"/>
              <w:rPr>
                <w:rFonts w:eastAsia="SimSun"/>
                <w:color w:val="C00000"/>
                <w:sz w:val="20"/>
                <w:lang w:val="x-none" w:eastAsia="en-US"/>
              </w:rPr>
            </w:pPr>
            <w:r w:rsidRPr="00995128">
              <w:rPr>
                <w:rFonts w:eastAsia="SimSun"/>
                <w:color w:val="C00000"/>
                <w:sz w:val="20"/>
                <w:lang w:val="x-none" w:eastAsia="en-US"/>
              </w:rPr>
              <w:t>-</w:t>
            </w:r>
            <w:r w:rsidRPr="00995128">
              <w:rPr>
                <w:rFonts w:eastAsia="SimSun"/>
                <w:color w:val="C00000"/>
                <w:sz w:val="20"/>
                <w:lang w:val="x-none" w:eastAsia="en-US"/>
              </w:rPr>
              <w:tab/>
              <w:t xml:space="preserve">A periodic or semi-persistent CSI report (excluding an initial semi-persistent CSI report on PUSCH after the PDCCH triggering the report) occupies CPU(s) from the first symbol of the CPU occupation time for the earliest linked report of the first CSI Reporting Setting corresponding to the </w:t>
            </w:r>
            <w:r w:rsidRPr="00995128">
              <w:rPr>
                <w:rFonts w:eastAsia="SimSun"/>
                <w:i/>
                <w:color w:val="C00000"/>
                <w:sz w:val="20"/>
                <w:lang w:val="x-none" w:eastAsia="en-US"/>
              </w:rPr>
              <w:t>nroftransmissionOccasion-r19</w:t>
            </w:r>
            <w:r w:rsidRPr="00995128">
              <w:rPr>
                <w:rFonts w:eastAsia="SimSun"/>
                <w:color w:val="C00000"/>
                <w:sz w:val="20"/>
                <w:lang w:val="x-none" w:eastAsia="en-US"/>
              </w:rPr>
              <w:t xml:space="preserve"> latest transmission occasion(s) , until the last symbol of the configured PUSCH/PUCCH carrying the report.</w:t>
            </w:r>
          </w:p>
          <w:p w14:paraId="44F1AFBA" w14:textId="77777777" w:rsidR="00B40FA4" w:rsidRPr="009D0DA9" w:rsidRDefault="00B40FA4" w:rsidP="009D5BCD">
            <w:pPr>
              <w:spacing w:before="240"/>
              <w:jc w:val="center"/>
              <w:rPr>
                <w:color w:val="000000" w:themeColor="text1"/>
              </w:rPr>
            </w:pPr>
            <w:r w:rsidRPr="00CC0592">
              <w:rPr>
                <w:rFonts w:eastAsia="SimSun" w:hint="eastAsia"/>
                <w:sz w:val="20"/>
                <w:lang w:eastAsia="en-US"/>
              </w:rPr>
              <w:t>&lt;un</w:t>
            </w:r>
            <w:r>
              <w:rPr>
                <w:rFonts w:eastAsiaTheme="minorEastAsia" w:hint="eastAsia"/>
                <w:sz w:val="20"/>
              </w:rPr>
              <w:t>changed parts are omitted</w:t>
            </w:r>
            <w:r w:rsidRPr="00CC0592">
              <w:rPr>
                <w:rFonts w:eastAsia="SimSun" w:hint="eastAsia"/>
                <w:sz w:val="20"/>
                <w:lang w:eastAsia="en-US"/>
              </w:rPr>
              <w:t>&gt;</w:t>
            </w:r>
          </w:p>
        </w:tc>
      </w:tr>
    </w:tbl>
    <w:p w14:paraId="2655DE2E" w14:textId="77777777" w:rsidR="00B40FA4" w:rsidRDefault="00B40FA4" w:rsidP="00B40FA4">
      <w:pPr>
        <w:pStyle w:val="31"/>
        <w:rPr>
          <w:rFonts w:eastAsia="SimSun"/>
          <w:lang w:eastAsia="zh-CN"/>
        </w:rPr>
      </w:pPr>
      <w:r>
        <w:rPr>
          <w:rFonts w:eastAsia="SimSun" w:hint="eastAsia"/>
          <w:lang w:eastAsia="zh-CN"/>
        </w:rPr>
        <w:t>C</w:t>
      </w:r>
      <w:r>
        <w:rPr>
          <w:rFonts w:eastAsia="SimSun"/>
          <w:lang w:eastAsia="zh-CN"/>
        </w:rPr>
        <w:t>PU occupation for training report</w:t>
      </w:r>
    </w:p>
    <w:p w14:paraId="47394A7A" w14:textId="77777777" w:rsidR="00B40FA4" w:rsidRDefault="00B40FA4" w:rsidP="00B40FA4">
      <w:pPr>
        <w:rPr>
          <w:rFonts w:eastAsia="SimSun"/>
          <w:lang w:eastAsia="zh-CN"/>
        </w:rPr>
      </w:pPr>
      <w:r>
        <w:rPr>
          <w:rFonts w:eastAsia="SimSun" w:hint="eastAsia"/>
          <w:lang w:eastAsia="zh-CN"/>
        </w:rPr>
        <w:t>C</w:t>
      </w:r>
      <w:r>
        <w:rPr>
          <w:rFonts w:eastAsia="SimSun"/>
          <w:lang w:eastAsia="zh-CN"/>
        </w:rPr>
        <w:t xml:space="preserve">PU occupation for model training report (i.e. </w:t>
      </w:r>
      <w:r w:rsidRPr="00571AA4">
        <w:rPr>
          <w:i/>
          <w:iCs/>
        </w:rPr>
        <w:t>reportQuantity-r19</w:t>
      </w:r>
      <w:r w:rsidRPr="00571AA4">
        <w:t xml:space="preserve"> set to '</w:t>
      </w:r>
      <w:r>
        <w:t>none</w:t>
      </w:r>
      <w:r w:rsidRPr="00571AA4">
        <w:t>-</w:t>
      </w:r>
      <w:r>
        <w:t>bm</w:t>
      </w:r>
      <w:r w:rsidRPr="00571AA4">
        <w:t>-r19'</w:t>
      </w:r>
      <w:r>
        <w:rPr>
          <w:rFonts w:eastAsia="SimSun"/>
          <w:lang w:eastAsia="zh-CN"/>
        </w:rPr>
        <w:t>) is specified as follows.</w:t>
      </w:r>
    </w:p>
    <w:tbl>
      <w:tblPr>
        <w:tblStyle w:val="aff"/>
        <w:tblW w:w="0" w:type="auto"/>
        <w:tblLook w:val="04A0" w:firstRow="1" w:lastRow="0" w:firstColumn="1" w:lastColumn="0" w:noHBand="0" w:noVBand="1"/>
      </w:tblPr>
      <w:tblGrid>
        <w:gridCol w:w="9954"/>
      </w:tblGrid>
      <w:tr w:rsidR="00B40FA4" w:rsidRPr="007E1A56" w14:paraId="7CBEEE5B" w14:textId="77777777" w:rsidTr="009D5BCD">
        <w:tc>
          <w:tcPr>
            <w:tcW w:w="9954" w:type="dxa"/>
          </w:tcPr>
          <w:p w14:paraId="7BEAF3E6" w14:textId="77777777" w:rsidR="00B40FA4" w:rsidRDefault="00B40FA4" w:rsidP="009D5BCD">
            <w:pPr>
              <w:snapToGrid/>
              <w:spacing w:after="180" w:afterAutospacing="0"/>
              <w:jc w:val="left"/>
              <w:rPr>
                <w:rFonts w:eastAsiaTheme="minorEastAsia"/>
                <w:sz w:val="20"/>
                <w:highlight w:val="yellow"/>
              </w:rPr>
            </w:pPr>
            <w:r w:rsidRPr="007B134C">
              <w:rPr>
                <w:rFonts w:eastAsiaTheme="minorEastAsia" w:hint="eastAsia"/>
                <w:sz w:val="20"/>
              </w:rPr>
              <w:t>TS38.214</w:t>
            </w:r>
            <w:r>
              <w:rPr>
                <w:rFonts w:eastAsiaTheme="minorEastAsia"/>
                <w:sz w:val="20"/>
              </w:rPr>
              <w:t>, clause 5.2.1.6</w:t>
            </w:r>
          </w:p>
          <w:p w14:paraId="7F9BA6A0" w14:textId="77777777" w:rsidR="00B40FA4" w:rsidRPr="00163259" w:rsidRDefault="00B40FA4" w:rsidP="009D5BCD">
            <w:pPr>
              <w:snapToGrid/>
              <w:spacing w:after="180" w:afterAutospacing="0"/>
              <w:jc w:val="left"/>
              <w:rPr>
                <w:rFonts w:eastAsia="SimSun"/>
                <w:sz w:val="20"/>
                <w:lang w:eastAsia="en-US"/>
              </w:rPr>
            </w:pPr>
            <w:r w:rsidRPr="00163259">
              <w:rPr>
                <w:rFonts w:eastAsia="SimSun"/>
                <w:sz w:val="20"/>
                <w:lang w:eastAsia="en-US"/>
              </w:rPr>
              <w:t xml:space="preserve">For a CSI report with </w:t>
            </w:r>
            <w:r w:rsidRPr="00163259">
              <w:rPr>
                <w:rFonts w:eastAsia="SimSun"/>
                <w:i/>
                <w:sz w:val="20"/>
                <w:lang w:eastAsia="en-US"/>
              </w:rPr>
              <w:t>CSI-ReportConfig</w:t>
            </w:r>
            <w:r w:rsidRPr="00163259">
              <w:rPr>
                <w:rFonts w:eastAsia="SimSun"/>
                <w:sz w:val="20"/>
                <w:lang w:eastAsia="en-US"/>
              </w:rPr>
              <w:t xml:space="preserve"> with higher layer parameter </w:t>
            </w:r>
            <w:proofErr w:type="spellStart"/>
            <w:r w:rsidRPr="00163259">
              <w:rPr>
                <w:rFonts w:eastAsia="SimSun"/>
                <w:i/>
                <w:sz w:val="20"/>
                <w:lang w:eastAsia="en-US"/>
              </w:rPr>
              <w:t>reportQuantity</w:t>
            </w:r>
            <w:proofErr w:type="spellEnd"/>
            <w:r w:rsidRPr="00163259">
              <w:rPr>
                <w:rFonts w:eastAsia="SimSun"/>
                <w:sz w:val="20"/>
                <w:lang w:eastAsia="en-US"/>
              </w:rPr>
              <w:t xml:space="preserve"> set to 'none' and </w:t>
            </w:r>
            <w:r w:rsidRPr="00163259">
              <w:rPr>
                <w:rFonts w:eastAsia="SimSun"/>
                <w:i/>
                <w:sz w:val="20"/>
                <w:lang w:eastAsia="zh-CN"/>
              </w:rPr>
              <w:t>CSI-RS-</w:t>
            </w:r>
            <w:proofErr w:type="spellStart"/>
            <w:r w:rsidRPr="00163259">
              <w:rPr>
                <w:rFonts w:eastAsia="SimSun"/>
                <w:i/>
                <w:sz w:val="20"/>
                <w:lang w:eastAsia="zh-CN"/>
              </w:rPr>
              <w:t>ResourceSet</w:t>
            </w:r>
            <w:proofErr w:type="spellEnd"/>
            <w:r w:rsidRPr="00163259">
              <w:rPr>
                <w:rFonts w:eastAsia="SimSun"/>
                <w:sz w:val="20"/>
                <w:lang w:eastAsia="zh-CN"/>
              </w:rPr>
              <w:t xml:space="preserve"> with higher layer parameter </w:t>
            </w:r>
            <w:proofErr w:type="spellStart"/>
            <w:r w:rsidRPr="00163259">
              <w:rPr>
                <w:rFonts w:eastAsia="SimSun"/>
                <w:i/>
                <w:sz w:val="20"/>
                <w:lang w:eastAsia="zh-CN"/>
              </w:rPr>
              <w:t>trs</w:t>
            </w:r>
            <w:proofErr w:type="spellEnd"/>
            <w:r w:rsidRPr="00163259">
              <w:rPr>
                <w:rFonts w:eastAsia="SimSun"/>
                <w:i/>
                <w:sz w:val="20"/>
                <w:lang w:eastAsia="zh-CN"/>
              </w:rPr>
              <w:t>-Info</w:t>
            </w:r>
            <w:r w:rsidRPr="00163259">
              <w:rPr>
                <w:rFonts w:eastAsia="SimSun"/>
                <w:sz w:val="20"/>
                <w:lang w:eastAsia="zh-CN"/>
              </w:rPr>
              <w:t xml:space="preserve"> not configured</w:t>
            </w:r>
            <w:r w:rsidRPr="00163259">
              <w:rPr>
                <w:rFonts w:eastAsia="SimSun"/>
                <w:sz w:val="20"/>
                <w:lang w:eastAsia="en-US"/>
              </w:rPr>
              <w:t xml:space="preserve">, or </w:t>
            </w:r>
            <w:proofErr w:type="spellStart"/>
            <w:r w:rsidRPr="00163259">
              <w:rPr>
                <w:rFonts w:eastAsia="SimSun"/>
                <w:i/>
                <w:sz w:val="20"/>
                <w:highlight w:val="yellow"/>
                <w:lang w:eastAsia="en-US"/>
              </w:rPr>
              <w:t>reportQuantity</w:t>
            </w:r>
            <w:proofErr w:type="spellEnd"/>
            <w:r w:rsidRPr="00163259">
              <w:rPr>
                <w:rFonts w:eastAsia="SimSun"/>
                <w:sz w:val="20"/>
                <w:highlight w:val="yellow"/>
                <w:lang w:eastAsia="en-US"/>
              </w:rPr>
              <w:t xml:space="preserve"> set to 'none-bm-r19'</w:t>
            </w:r>
            <w:r w:rsidRPr="00163259">
              <w:rPr>
                <w:rFonts w:eastAsia="SimSun"/>
                <w:sz w:val="20"/>
                <w:lang w:eastAsia="en-US"/>
              </w:rPr>
              <w:t xml:space="preserve"> or 'none-csi-r19', the CPU(s) are occupied for a number of OFDM symbols as follows:</w:t>
            </w:r>
          </w:p>
          <w:p w14:paraId="115453DF" w14:textId="77777777" w:rsidR="00B40FA4" w:rsidRPr="00163259" w:rsidRDefault="00B40FA4" w:rsidP="009D5BCD">
            <w:pPr>
              <w:snapToGrid/>
              <w:spacing w:after="180" w:afterAutospacing="0"/>
              <w:ind w:left="568" w:hanging="284"/>
              <w:jc w:val="left"/>
              <w:rPr>
                <w:rFonts w:eastAsia="SimSun"/>
                <w:color w:val="000000"/>
                <w:sz w:val="20"/>
                <w:lang w:val="x-none" w:eastAsia="en-US"/>
              </w:rPr>
            </w:pPr>
            <w:r w:rsidRPr="00163259">
              <w:rPr>
                <w:rFonts w:eastAsia="SimSun"/>
                <w:sz w:val="20"/>
                <w:lang w:val="x-none" w:eastAsia="en-US"/>
              </w:rPr>
              <w:t>-</w:t>
            </w:r>
            <w:r w:rsidRPr="00163259">
              <w:rPr>
                <w:rFonts w:eastAsia="SimSun"/>
                <w:sz w:val="20"/>
                <w:lang w:val="x-none" w:eastAsia="en-US"/>
              </w:rPr>
              <w:tab/>
              <w:t>A semi-persistent CSI report</w:t>
            </w:r>
            <w:r w:rsidRPr="00163259">
              <w:rPr>
                <w:rFonts w:eastAsia="SimSun"/>
                <w:sz w:val="20"/>
                <w:lang w:val="en-US" w:eastAsia="en-US"/>
              </w:rPr>
              <w:t xml:space="preserve"> (excluding an initial semi-persistent CSI report on PUSCH after the PDCCH triggering the report) </w:t>
            </w:r>
            <w:r w:rsidRPr="00163259">
              <w:rPr>
                <w:rFonts w:eastAsia="SimSun"/>
                <w:sz w:val="20"/>
                <w:lang w:val="x-none" w:eastAsia="en-US"/>
              </w:rPr>
              <w:t xml:space="preserve">occupies CPU(s) </w:t>
            </w:r>
            <w:r w:rsidRPr="00072D6F">
              <w:rPr>
                <w:rFonts w:eastAsia="SimSun"/>
                <w:sz w:val="20"/>
                <w:highlight w:val="yellow"/>
                <w:lang w:val="x-none" w:eastAsia="en-US"/>
              </w:rPr>
              <w:t>from the first symbol of the earliest one of each transmission occasion of periodic or semi-persistent CSI-RS/SSB resource for channel measurement</w:t>
            </w:r>
            <w:r w:rsidRPr="00163259">
              <w:rPr>
                <w:rFonts w:eastAsia="SimSun"/>
                <w:sz w:val="20"/>
                <w:lang w:val="x-none" w:eastAsia="en-US"/>
              </w:rPr>
              <w:t xml:space="preserve"> for L1-RSRP computation, </w:t>
            </w:r>
            <w:r w:rsidRPr="00163259">
              <w:rPr>
                <w:rFonts w:eastAsia="SimSun"/>
                <w:color w:val="000000"/>
                <w:sz w:val="20"/>
                <w:lang w:val="x-none" w:eastAsia="en-US"/>
              </w:rPr>
              <w:t xml:space="preserve">until </w:t>
            </w:r>
            <m:oMath>
              <m:sSubSup>
                <m:sSubSupPr>
                  <m:ctrlPr>
                    <w:rPr>
                      <w:rFonts w:ascii="Cambria Math" w:eastAsia="SimSun" w:hAnsi="Cambria Math"/>
                      <w:i/>
                      <w:color w:val="000000"/>
                      <w:sz w:val="20"/>
                      <w:lang w:val="x-none" w:eastAsia="en-US"/>
                    </w:rPr>
                  </m:ctrlPr>
                </m:sSubSupPr>
                <m:e>
                  <m:r>
                    <w:rPr>
                      <w:rFonts w:ascii="Cambria Math" w:eastAsia="SimSun" w:hAnsi="Cambria Math"/>
                      <w:color w:val="000000"/>
                      <w:sz w:val="20"/>
                      <w:lang w:val="x-none" w:eastAsia="en-US"/>
                    </w:rPr>
                    <m:t>Z</m:t>
                  </m:r>
                </m:e>
                <m:sub>
                  <m:r>
                    <w:rPr>
                      <w:rFonts w:ascii="Cambria Math" w:eastAsia="SimSun" w:hAnsi="Cambria Math"/>
                      <w:color w:val="000000"/>
                      <w:sz w:val="20"/>
                      <w:lang w:val="x-none" w:eastAsia="en-US"/>
                    </w:rPr>
                    <m:t>3</m:t>
                  </m:r>
                </m:sub>
                <m:sup>
                  <m:r>
                    <w:rPr>
                      <w:rFonts w:ascii="Cambria Math" w:eastAsia="SimSun" w:hAnsi="Cambria Math"/>
                      <w:color w:val="000000"/>
                      <w:sz w:val="20"/>
                      <w:lang w:val="x-none" w:eastAsia="en-US"/>
                    </w:rPr>
                    <m:t>'</m:t>
                  </m:r>
                </m:sup>
              </m:sSubSup>
            </m:oMath>
            <w:r w:rsidRPr="00163259">
              <w:rPr>
                <w:rFonts w:eastAsia="SimSun" w:hint="eastAsia"/>
                <w:color w:val="000000"/>
                <w:sz w:val="20"/>
                <w:lang w:val="x-none" w:eastAsia="zh-CN"/>
              </w:rPr>
              <w:t xml:space="preserve"> symbol</w:t>
            </w:r>
            <w:r w:rsidRPr="00163259">
              <w:rPr>
                <w:rFonts w:eastAsia="SimSun"/>
                <w:color w:val="000000"/>
                <w:sz w:val="20"/>
                <w:lang w:val="x-none" w:eastAsia="zh-CN"/>
              </w:rPr>
              <w:t>s</w:t>
            </w:r>
            <w:r w:rsidRPr="00163259">
              <w:rPr>
                <w:rFonts w:eastAsia="SimSun" w:hint="eastAsia"/>
                <w:color w:val="000000"/>
                <w:sz w:val="20"/>
                <w:lang w:val="x-none" w:eastAsia="zh-CN"/>
              </w:rPr>
              <w:t xml:space="preserve"> </w:t>
            </w:r>
            <w:r w:rsidRPr="00163259">
              <w:rPr>
                <w:rFonts w:eastAsia="SimSun"/>
                <w:color w:val="000000"/>
                <w:sz w:val="20"/>
                <w:lang w:val="x-none" w:eastAsia="en-US"/>
              </w:rPr>
              <w:t>after the last symbol of the latest one of the CSI-RS/SSB resource for channel measurement for L1-RSRP computation in each transmission occasion.</w:t>
            </w:r>
          </w:p>
          <w:p w14:paraId="6B223C58" w14:textId="77777777" w:rsidR="00B40FA4" w:rsidRPr="00163259" w:rsidRDefault="00B40FA4" w:rsidP="009D5BCD">
            <w:pPr>
              <w:snapToGrid/>
              <w:spacing w:after="180" w:afterAutospacing="0"/>
              <w:ind w:left="568" w:hanging="284"/>
              <w:jc w:val="left"/>
              <w:rPr>
                <w:rFonts w:eastAsia="SimSun"/>
                <w:color w:val="000000"/>
                <w:sz w:val="20"/>
                <w:lang w:val="x-none" w:eastAsia="en-US"/>
              </w:rPr>
            </w:pPr>
            <w:r w:rsidRPr="00163259">
              <w:rPr>
                <w:rFonts w:eastAsia="SimSun"/>
                <w:color w:val="000000"/>
                <w:sz w:val="20"/>
                <w:lang w:val="x-none" w:eastAsia="en-US"/>
              </w:rPr>
              <w:t>-</w:t>
            </w:r>
            <w:r w:rsidRPr="00163259">
              <w:rPr>
                <w:rFonts w:eastAsia="SimSun"/>
                <w:color w:val="000000"/>
                <w:sz w:val="20"/>
                <w:lang w:val="x-none" w:eastAsia="en-US"/>
              </w:rPr>
              <w:tab/>
              <w:t>An aperiodic CSI report occupies CPU(s) from the first symbol after the PDCCH triggering the CSI report until the last symbol</w:t>
            </w:r>
            <w:r w:rsidRPr="00163259">
              <w:rPr>
                <w:rFonts w:eastAsia="SimSun" w:hint="eastAsia"/>
                <w:color w:val="000000"/>
                <w:sz w:val="20"/>
                <w:lang w:val="x-none" w:eastAsia="zh-CN"/>
              </w:rPr>
              <w:t xml:space="preserve"> between </w:t>
            </w:r>
            <m:oMath>
              <m:sSub>
                <m:sSubPr>
                  <m:ctrlPr>
                    <w:rPr>
                      <w:rFonts w:ascii="Cambria Math" w:eastAsia="SimSun" w:hAnsi="Cambria Math"/>
                      <w:i/>
                      <w:color w:val="000000"/>
                      <w:sz w:val="20"/>
                      <w:lang w:val="x-none" w:eastAsia="en-US"/>
                    </w:rPr>
                  </m:ctrlPr>
                </m:sSubPr>
                <m:e>
                  <m:r>
                    <w:rPr>
                      <w:rFonts w:ascii="Cambria Math" w:eastAsia="SimSun" w:hAnsi="Cambria Math"/>
                      <w:color w:val="000000"/>
                      <w:sz w:val="20"/>
                      <w:lang w:val="x-none" w:eastAsia="en-US"/>
                    </w:rPr>
                    <m:t>Z</m:t>
                  </m:r>
                </m:e>
                <m:sub>
                  <m:r>
                    <w:rPr>
                      <w:rFonts w:ascii="Cambria Math" w:eastAsia="SimSun" w:hAnsi="Cambria Math"/>
                      <w:color w:val="000000"/>
                      <w:sz w:val="20"/>
                      <w:lang w:val="x-none" w:eastAsia="en-US"/>
                    </w:rPr>
                    <m:t>3</m:t>
                  </m:r>
                </m:sub>
              </m:sSub>
            </m:oMath>
            <w:r w:rsidRPr="00163259">
              <w:rPr>
                <w:rFonts w:eastAsia="SimSun" w:hint="eastAsia"/>
                <w:color w:val="000000"/>
                <w:sz w:val="20"/>
                <w:lang w:val="x-none" w:eastAsia="zh-CN"/>
              </w:rPr>
              <w:t xml:space="preserve"> </w:t>
            </w:r>
            <w:r w:rsidRPr="00163259">
              <w:rPr>
                <w:rFonts w:eastAsia="SimSun"/>
                <w:color w:val="000000"/>
                <w:sz w:val="20"/>
                <w:lang w:val="x-none" w:eastAsia="zh-CN"/>
              </w:rPr>
              <w:t xml:space="preserve">symbols after the </w:t>
            </w:r>
            <w:r w:rsidRPr="00163259">
              <w:rPr>
                <w:rFonts w:eastAsia="SimSun"/>
                <w:color w:val="000000"/>
                <w:sz w:val="20"/>
                <w:lang w:val="x-none" w:eastAsia="en-US"/>
              </w:rPr>
              <w:t xml:space="preserve">first symbol after the PDCCH triggering the CSI report and </w:t>
            </w:r>
            <m:oMath>
              <m:sSubSup>
                <m:sSubSupPr>
                  <m:ctrlPr>
                    <w:rPr>
                      <w:rFonts w:ascii="Cambria Math" w:eastAsia="SimSun" w:hAnsi="Cambria Math"/>
                      <w:i/>
                      <w:color w:val="000000"/>
                      <w:sz w:val="20"/>
                      <w:lang w:val="x-none" w:eastAsia="en-US"/>
                    </w:rPr>
                  </m:ctrlPr>
                </m:sSubSupPr>
                <m:e>
                  <m:r>
                    <w:rPr>
                      <w:rFonts w:ascii="Cambria Math" w:eastAsia="SimSun" w:hAnsi="Cambria Math"/>
                      <w:color w:val="000000"/>
                      <w:sz w:val="20"/>
                      <w:lang w:val="x-none" w:eastAsia="en-US"/>
                    </w:rPr>
                    <m:t>Z</m:t>
                  </m:r>
                </m:e>
                <m:sub>
                  <m:r>
                    <w:rPr>
                      <w:rFonts w:ascii="Cambria Math" w:eastAsia="SimSun" w:hAnsi="Cambria Math"/>
                      <w:color w:val="000000"/>
                      <w:sz w:val="20"/>
                      <w:lang w:val="x-none" w:eastAsia="en-US"/>
                    </w:rPr>
                    <m:t>3</m:t>
                  </m:r>
                </m:sub>
                <m:sup>
                  <m:r>
                    <w:rPr>
                      <w:rFonts w:ascii="Cambria Math" w:eastAsia="SimSun" w:hAnsi="Cambria Math"/>
                      <w:color w:val="000000"/>
                      <w:sz w:val="20"/>
                      <w:lang w:val="x-none" w:eastAsia="en-US"/>
                    </w:rPr>
                    <m:t>'</m:t>
                  </m:r>
                </m:sup>
              </m:sSubSup>
            </m:oMath>
            <w:r w:rsidRPr="00163259">
              <w:rPr>
                <w:rFonts w:eastAsia="SimSun" w:hint="eastAsia"/>
                <w:color w:val="000000"/>
                <w:sz w:val="20"/>
                <w:lang w:val="x-none" w:eastAsia="zh-CN"/>
              </w:rPr>
              <w:t xml:space="preserve"> symbol</w:t>
            </w:r>
            <w:r w:rsidRPr="00163259">
              <w:rPr>
                <w:rFonts w:eastAsia="SimSun"/>
                <w:color w:val="000000"/>
                <w:sz w:val="20"/>
                <w:lang w:val="x-none" w:eastAsia="zh-CN"/>
              </w:rPr>
              <w:t>s</w:t>
            </w:r>
            <w:r w:rsidRPr="00163259">
              <w:rPr>
                <w:rFonts w:eastAsia="SimSun" w:hint="eastAsia"/>
                <w:color w:val="000000"/>
                <w:sz w:val="20"/>
                <w:lang w:val="x-none" w:eastAsia="zh-CN"/>
              </w:rPr>
              <w:t xml:space="preserve"> </w:t>
            </w:r>
            <w:r w:rsidRPr="00163259">
              <w:rPr>
                <w:rFonts w:eastAsia="SimSun"/>
                <w:color w:val="000000"/>
                <w:sz w:val="20"/>
                <w:lang w:val="x-none" w:eastAsia="en-US"/>
              </w:rPr>
              <w:t>after the last symbol of the latest one of each CSI-RS/SSB resource for channel measurement for L1-RSRP computation.</w:t>
            </w:r>
          </w:p>
          <w:p w14:paraId="1B71EDDD" w14:textId="77777777" w:rsidR="00B40FA4" w:rsidRPr="00163259" w:rsidRDefault="00B40FA4" w:rsidP="009D5BCD">
            <w:pPr>
              <w:snapToGrid/>
              <w:spacing w:after="180" w:afterAutospacing="0"/>
              <w:jc w:val="left"/>
              <w:rPr>
                <w:rFonts w:eastAsia="SimSun"/>
                <w:sz w:val="20"/>
                <w:lang w:eastAsia="en-US"/>
              </w:rPr>
            </w:pPr>
            <w:r w:rsidRPr="00163259">
              <w:rPr>
                <w:rFonts w:eastAsia="SimSun"/>
                <w:sz w:val="20"/>
                <w:lang w:eastAsia="en-US"/>
              </w:rPr>
              <w:t>w</w:t>
            </w:r>
            <w:r w:rsidRPr="00163259">
              <w:rPr>
                <w:rFonts w:eastAsia="SimSun" w:hint="eastAsia"/>
                <w:sz w:val="20"/>
                <w:lang w:eastAsia="en-US"/>
              </w:rPr>
              <w:t xml:space="preserve">here </w:t>
            </w:r>
            <m:oMath>
              <m:r>
                <w:rPr>
                  <w:rFonts w:ascii="Cambria Math" w:eastAsia="SimSun" w:hAnsi="Cambria Math"/>
                  <w:sz w:val="20"/>
                  <w:lang w:eastAsia="en-US"/>
                </w:rPr>
                <m:t>(</m:t>
              </m:r>
              <m:sSub>
                <m:sSubPr>
                  <m:ctrlPr>
                    <w:rPr>
                      <w:rFonts w:ascii="Cambria Math" w:eastAsia="SimSun" w:hAnsi="Cambria Math"/>
                      <w:i/>
                      <w:sz w:val="20"/>
                      <w:lang w:eastAsia="en-US"/>
                    </w:rPr>
                  </m:ctrlPr>
                </m:sSubPr>
                <m:e>
                  <m:r>
                    <w:rPr>
                      <w:rFonts w:ascii="Cambria Math" w:eastAsia="SimSun" w:hAnsi="Cambria Math"/>
                      <w:sz w:val="20"/>
                      <w:lang w:eastAsia="en-US"/>
                    </w:rPr>
                    <m:t>Z</m:t>
                  </m:r>
                </m:e>
                <m:sub>
                  <m:r>
                    <w:rPr>
                      <w:rFonts w:ascii="Cambria Math" w:eastAsia="SimSun" w:hAnsi="Cambria Math"/>
                      <w:sz w:val="20"/>
                      <w:lang w:eastAsia="en-US"/>
                    </w:rPr>
                    <m:t>3</m:t>
                  </m:r>
                </m:sub>
              </m:sSub>
              <m:r>
                <w:rPr>
                  <w:rFonts w:ascii="Cambria Math" w:eastAsia="SimSun" w:hAnsi="Cambria Math"/>
                  <w:sz w:val="20"/>
                  <w:lang w:eastAsia="en-US"/>
                </w:rPr>
                <m:t>,</m:t>
              </m:r>
              <m:sSubSup>
                <m:sSubSupPr>
                  <m:ctrlPr>
                    <w:rPr>
                      <w:rFonts w:ascii="Cambria Math" w:eastAsia="SimSun" w:hAnsi="Cambria Math"/>
                      <w:i/>
                      <w:sz w:val="20"/>
                      <w:lang w:eastAsia="en-US"/>
                    </w:rPr>
                  </m:ctrlPr>
                </m:sSubSupPr>
                <m:e>
                  <m:r>
                    <w:rPr>
                      <w:rFonts w:ascii="Cambria Math" w:eastAsia="SimSun" w:hAnsi="Cambria Math"/>
                      <w:sz w:val="20"/>
                      <w:lang w:eastAsia="en-US"/>
                    </w:rPr>
                    <m:t>Z</m:t>
                  </m:r>
                </m:e>
                <m:sub>
                  <m:r>
                    <w:rPr>
                      <w:rFonts w:ascii="Cambria Math" w:eastAsia="SimSun" w:hAnsi="Cambria Math"/>
                      <w:sz w:val="20"/>
                      <w:lang w:eastAsia="en-US"/>
                    </w:rPr>
                    <m:t>3</m:t>
                  </m:r>
                </m:sub>
                <m:sup>
                  <m:r>
                    <w:rPr>
                      <w:rFonts w:ascii="Cambria Math" w:eastAsia="SimSun" w:hAnsi="Cambria Math"/>
                      <w:sz w:val="20"/>
                      <w:lang w:eastAsia="en-US"/>
                    </w:rPr>
                    <m:t>'</m:t>
                  </m:r>
                </m:sup>
              </m:sSubSup>
              <m:r>
                <w:rPr>
                  <w:rFonts w:ascii="Cambria Math" w:eastAsia="SimSun" w:hAnsi="Cambria Math"/>
                  <w:sz w:val="20"/>
                  <w:lang w:eastAsia="en-US"/>
                </w:rPr>
                <m:t>)</m:t>
              </m:r>
            </m:oMath>
            <w:r w:rsidRPr="00163259">
              <w:rPr>
                <w:rFonts w:eastAsia="SimSun"/>
                <w:sz w:val="20"/>
                <w:lang w:eastAsia="en-US"/>
              </w:rPr>
              <w:t xml:space="preserve"> are defined in the table 5.4-2.</w:t>
            </w:r>
          </w:p>
        </w:tc>
      </w:tr>
    </w:tbl>
    <w:p w14:paraId="43CB064E" w14:textId="3BBC49E0" w:rsidR="00B40FA4" w:rsidRPr="0082711F" w:rsidRDefault="00B40FA4" w:rsidP="00B40FA4">
      <w:pPr>
        <w:spacing w:before="240"/>
        <w:rPr>
          <w:rFonts w:eastAsia="SimSun"/>
          <w:lang w:eastAsia="zh-CN"/>
        </w:rPr>
      </w:pPr>
      <w:r>
        <w:rPr>
          <w:rFonts w:eastAsia="SimSun" w:hint="eastAsia"/>
          <w:color w:val="000000" w:themeColor="text1"/>
          <w:lang w:eastAsia="zh-CN"/>
        </w:rPr>
        <w:t>F</w:t>
      </w:r>
      <w:r>
        <w:rPr>
          <w:rFonts w:eastAsia="SimSun"/>
          <w:color w:val="000000" w:themeColor="text1"/>
          <w:lang w:eastAsia="zh-CN"/>
        </w:rPr>
        <w:t xml:space="preserve">or legacy CSI report with </w:t>
      </w:r>
      <w:r w:rsidRPr="00571AA4">
        <w:rPr>
          <w:i/>
          <w:iCs/>
        </w:rPr>
        <w:t>reportQuantity-r19</w:t>
      </w:r>
      <w:r w:rsidRPr="00571AA4">
        <w:t xml:space="preserve"> set to '</w:t>
      </w:r>
      <w:r>
        <w:t>none</w:t>
      </w:r>
      <w:r w:rsidRPr="00571AA4">
        <w:t>'</w:t>
      </w:r>
      <w:r>
        <w:t xml:space="preserve"> (e.g. P3 report), only one resource set is configured for channel measurement. CPU occupation starts from the earliest resource of each transmission occasion and ends at </w:t>
      </w:r>
      <m:oMath>
        <m:sSubSup>
          <m:sSubSupPr>
            <m:ctrlPr>
              <w:rPr>
                <w:rFonts w:ascii="Cambria Math" w:hAnsi="Cambria Math"/>
              </w:rPr>
            </m:ctrlPr>
          </m:sSubSupPr>
          <m:e>
            <m:r>
              <w:rPr>
                <w:rFonts w:ascii="Cambria Math" w:hAnsi="Cambria Math"/>
              </w:rPr>
              <m:t>Z</m:t>
            </m:r>
          </m:e>
          <m:sub>
            <m:r>
              <w:rPr>
                <w:rFonts w:ascii="Cambria Math" w:hAnsi="Cambria Math"/>
              </w:rPr>
              <m:t>3</m:t>
            </m:r>
          </m:sub>
          <m:sup>
            <m:r>
              <w:rPr>
                <w:rFonts w:ascii="Cambria Math" w:hAnsi="Cambria Math"/>
              </w:rPr>
              <m:t>'</m:t>
            </m:r>
          </m:sup>
        </m:sSubSup>
      </m:oMath>
      <w:r>
        <w:rPr>
          <w:rFonts w:eastAsia="SimSun" w:hint="eastAsia"/>
          <w:lang w:eastAsia="zh-CN"/>
        </w:rPr>
        <w:t xml:space="preserve"> </w:t>
      </w:r>
      <w:r>
        <w:rPr>
          <w:rFonts w:eastAsia="SimSun"/>
          <w:lang w:eastAsia="zh-CN"/>
        </w:rPr>
        <w:t xml:space="preserve">symbols after </w:t>
      </w:r>
      <w:r>
        <w:t>the latest resource in that transmission occasion, shown as Fig</w:t>
      </w:r>
      <w:r w:rsidRPr="00717AEE">
        <w:t xml:space="preserve">ure </w:t>
      </w:r>
      <w:r w:rsidR="00744A6D" w:rsidRPr="00717AEE">
        <w:t>2</w:t>
      </w:r>
      <w:r w:rsidRPr="00717AEE">
        <w:t>. To b</w:t>
      </w:r>
      <w:r>
        <w:t xml:space="preserve">e specific, CPU occupation time refers to </w:t>
      </w:r>
      <m:oMath>
        <m:r>
          <m:rPr>
            <m:sty m:val="p"/>
          </m:rPr>
          <w:rPr>
            <w:rFonts w:ascii="Cambria Math" w:hAnsi="Cambria Math"/>
          </w:rPr>
          <m:t>(</m:t>
        </m:r>
        <m:sSub>
          <m:sSubPr>
            <m:ctrlPr>
              <w:rPr>
                <w:rFonts w:ascii="Cambria Math" w:hAnsi="Cambria Math"/>
              </w:rPr>
            </m:ctrlPr>
          </m:sSubPr>
          <m:e>
            <m:r>
              <w:rPr>
                <w:rFonts w:ascii="Cambria Math" w:hAnsi="Cambria Math"/>
              </w:rPr>
              <m:t>O</m:t>
            </m:r>
          </m:e>
          <m:sub>
            <m: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O</m:t>
            </m:r>
          </m:e>
          <m:sub>
            <m:r>
              <w:rPr>
                <w:rFonts w:ascii="Cambria Math" w:hAnsi="Cambria Math"/>
              </w:rPr>
              <m:t>2</m:t>
            </m:r>
          </m:sub>
        </m:sSub>
        <m:r>
          <m:rPr>
            <m:sty m:val="p"/>
          </m:rPr>
          <w:rPr>
            <w:rFonts w:ascii="Cambria Math" w:hAnsi="Cambria Math"/>
          </w:rPr>
          <m:t>)</m:t>
        </m:r>
      </m:oMath>
      <w:r>
        <w:rPr>
          <w:rFonts w:eastAsia="SimSun" w:hint="eastAsia"/>
          <w:lang w:eastAsia="zh-CN"/>
        </w:rPr>
        <w:t>.</w:t>
      </w:r>
    </w:p>
    <w:p w14:paraId="5EBDB1E1" w14:textId="77777777" w:rsidR="00B40FA4" w:rsidRDefault="00B40FA4" w:rsidP="00B40FA4">
      <w:pPr>
        <w:spacing w:before="240"/>
        <w:jc w:val="center"/>
        <w:rPr>
          <w:rFonts w:eastAsia="SimSun"/>
          <w:color w:val="000000" w:themeColor="text1"/>
          <w:lang w:eastAsia="zh-CN"/>
        </w:rPr>
      </w:pPr>
      <w:r>
        <w:rPr>
          <w:rFonts w:eastAsia="SimSun"/>
          <w:noProof/>
          <w:color w:val="000000" w:themeColor="text1"/>
          <w:lang w:val="en-US" w:eastAsia="zh-CN"/>
        </w:rPr>
        <w:lastRenderedPageBreak/>
        <w:drawing>
          <wp:inline distT="0" distB="0" distL="0" distR="0" wp14:anchorId="5FE2906D" wp14:editId="11CB80DD">
            <wp:extent cx="2627078" cy="651414"/>
            <wp:effectExtent l="0" t="0" r="190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696925" cy="668733"/>
                    </a:xfrm>
                    <a:prstGeom prst="rect">
                      <a:avLst/>
                    </a:prstGeom>
                    <a:noFill/>
                  </pic:spPr>
                </pic:pic>
              </a:graphicData>
            </a:graphic>
          </wp:inline>
        </w:drawing>
      </w:r>
    </w:p>
    <w:p w14:paraId="2E5DF2E2" w14:textId="417A3102" w:rsidR="00B40FA4" w:rsidRPr="0082711F" w:rsidRDefault="00B40FA4" w:rsidP="00B40FA4">
      <w:pPr>
        <w:spacing w:before="240"/>
        <w:jc w:val="center"/>
        <w:rPr>
          <w:rFonts w:eastAsiaTheme="minorEastAsia"/>
          <w:sz w:val="21"/>
          <w:szCs w:val="24"/>
        </w:rPr>
      </w:pPr>
      <w:r w:rsidRPr="00717AEE">
        <w:rPr>
          <w:rFonts w:eastAsiaTheme="minorEastAsia" w:hint="eastAsia"/>
          <w:sz w:val="21"/>
          <w:szCs w:val="24"/>
        </w:rPr>
        <w:t xml:space="preserve">Figure </w:t>
      </w:r>
      <w:r w:rsidR="00E96058" w:rsidRPr="00717AEE">
        <w:rPr>
          <w:rFonts w:eastAsiaTheme="minorEastAsia"/>
          <w:sz w:val="21"/>
          <w:szCs w:val="24"/>
        </w:rPr>
        <w:t>2</w:t>
      </w:r>
      <w:r w:rsidRPr="00717AEE">
        <w:rPr>
          <w:rFonts w:eastAsiaTheme="minorEastAsia" w:hint="eastAsia"/>
          <w:sz w:val="21"/>
          <w:szCs w:val="24"/>
        </w:rPr>
        <w:t>:</w:t>
      </w:r>
      <w:r w:rsidRPr="00717AEE">
        <w:rPr>
          <w:rFonts w:eastAsiaTheme="minorEastAsia"/>
          <w:sz w:val="21"/>
          <w:szCs w:val="24"/>
        </w:rPr>
        <w:t>CPU occ</w:t>
      </w:r>
      <w:r>
        <w:rPr>
          <w:rFonts w:eastAsiaTheme="minorEastAsia"/>
          <w:sz w:val="21"/>
          <w:szCs w:val="24"/>
        </w:rPr>
        <w:t>upation for P3 report</w:t>
      </w:r>
    </w:p>
    <w:p w14:paraId="653BA263" w14:textId="77777777" w:rsidR="00B40FA4" w:rsidRPr="00465679" w:rsidRDefault="00B40FA4" w:rsidP="00B40FA4">
      <w:pPr>
        <w:spacing w:before="240"/>
        <w:rPr>
          <w:rFonts w:eastAsia="SimSun"/>
          <w:color w:val="000000" w:themeColor="text1"/>
          <w:lang w:eastAsia="zh-CN"/>
        </w:rPr>
      </w:pPr>
      <w:r w:rsidRPr="00163259">
        <w:rPr>
          <w:rFonts w:hint="eastAsia"/>
          <w:color w:val="000000" w:themeColor="text1"/>
        </w:rPr>
        <w:t>F</w:t>
      </w:r>
      <w:r w:rsidRPr="00163259">
        <w:rPr>
          <w:color w:val="000000" w:themeColor="text1"/>
        </w:rPr>
        <w:t>or model training,</w:t>
      </w:r>
      <w:r>
        <w:rPr>
          <w:color w:val="000000" w:themeColor="text1"/>
        </w:rPr>
        <w:t xml:space="preserve"> both Set A (the second Resource setting) and Set B (the first Resource setting) are configured for channel measurement. Meanwhile, Set B may or may not be a subset of Set A. If Set B is configured as a subset of Set A and if the CPU occupation is reused, “each transmission occasion for channel measurement” naturally includes both Set A and Set B and CPU occupation would be “double” counted, which is illustrated as follows. Specifically, CPU occupation in this case refers to </w:t>
      </w:r>
      <m:oMath>
        <m:r>
          <m:rPr>
            <m:sty m:val="p"/>
          </m:rPr>
          <w:rPr>
            <w:rFonts w:ascii="Cambria Math" w:hAnsi="Cambria Math"/>
          </w:rPr>
          <m:t>(</m:t>
        </m:r>
        <m:sSub>
          <m:sSubPr>
            <m:ctrlPr>
              <w:rPr>
                <w:rFonts w:ascii="Cambria Math" w:hAnsi="Cambria Math"/>
              </w:rPr>
            </m:ctrlPr>
          </m:sSubPr>
          <m:e>
            <m:r>
              <w:rPr>
                <w:rFonts w:ascii="Cambria Math" w:hAnsi="Cambria Math"/>
              </w:rPr>
              <m:t>O</m:t>
            </m:r>
          </m:e>
          <m:sub>
            <m: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O</m:t>
            </m:r>
          </m:e>
          <m:sub>
            <m: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O</m:t>
            </m:r>
          </m:e>
          <m:sub>
            <m:r>
              <w:rPr>
                <w:rFonts w:ascii="Cambria Math" w:hAnsi="Cambria Math"/>
              </w:rPr>
              <m:t>3</m:t>
            </m:r>
          </m:sub>
        </m:sSub>
        <m:r>
          <m:rPr>
            <m:sty m:val="p"/>
          </m:rPr>
          <w:rPr>
            <w:rFonts w:ascii="Cambria Math" w:hAnsi="Cambria Math"/>
          </w:rPr>
          <m:t>+</m:t>
        </m:r>
        <m:sSub>
          <m:sSubPr>
            <m:ctrlPr>
              <w:rPr>
                <w:rFonts w:ascii="Cambria Math" w:hAnsi="Cambria Math"/>
              </w:rPr>
            </m:ctrlPr>
          </m:sSubPr>
          <m:e>
            <m:r>
              <w:rPr>
                <w:rFonts w:ascii="Cambria Math" w:hAnsi="Cambria Math"/>
              </w:rPr>
              <m:t>O</m:t>
            </m:r>
          </m:e>
          <m:sub>
            <m:r>
              <w:rPr>
                <w:rFonts w:ascii="Cambria Math" w:hAnsi="Cambria Math"/>
              </w:rPr>
              <m:t>4</m:t>
            </m:r>
          </m:sub>
        </m:sSub>
        <m:r>
          <m:rPr>
            <m:sty m:val="p"/>
          </m:rPr>
          <w:rPr>
            <w:rFonts w:ascii="Cambria Math" w:hAnsi="Cambria Math"/>
          </w:rPr>
          <m:t>)</m:t>
        </m:r>
      </m:oMath>
      <w:r>
        <w:rPr>
          <w:rFonts w:eastAsia="SimSun" w:hint="eastAsia"/>
          <w:lang w:eastAsia="zh-CN"/>
        </w:rPr>
        <w:t>,</w:t>
      </w:r>
      <w:r>
        <w:rPr>
          <w:rFonts w:eastAsia="SimSun"/>
          <w:lang w:eastAsia="zh-CN"/>
        </w:rPr>
        <w:t xml:space="preserve"> while clearly it should still be </w:t>
      </w:r>
      <m:oMath>
        <m:r>
          <m:rPr>
            <m:sty m:val="p"/>
          </m:rPr>
          <w:rPr>
            <w:rFonts w:ascii="Cambria Math" w:hAnsi="Cambria Math"/>
          </w:rPr>
          <m:t>(</m:t>
        </m:r>
        <m:sSub>
          <m:sSubPr>
            <m:ctrlPr>
              <w:rPr>
                <w:rFonts w:ascii="Cambria Math" w:hAnsi="Cambria Math"/>
              </w:rPr>
            </m:ctrlPr>
          </m:sSubPr>
          <m:e>
            <m:r>
              <w:rPr>
                <w:rFonts w:ascii="Cambria Math" w:hAnsi="Cambria Math"/>
              </w:rPr>
              <m:t>O</m:t>
            </m:r>
          </m:e>
          <m:sub>
            <m: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O</m:t>
            </m:r>
          </m:e>
          <m:sub>
            <m:r>
              <w:rPr>
                <w:rFonts w:ascii="Cambria Math" w:hAnsi="Cambria Math"/>
              </w:rPr>
              <m:t>2</m:t>
            </m:r>
          </m:sub>
        </m:sSub>
        <m:r>
          <m:rPr>
            <m:sty m:val="p"/>
          </m:rPr>
          <w:rPr>
            <w:rFonts w:ascii="Cambria Math" w:hAnsi="Cambria Math"/>
          </w:rPr>
          <m:t>)</m:t>
        </m:r>
      </m:oMath>
      <w:r>
        <w:rPr>
          <w:rFonts w:eastAsia="SimSun" w:hint="eastAsia"/>
          <w:lang w:eastAsia="zh-CN"/>
        </w:rPr>
        <w:t xml:space="preserve"> </w:t>
      </w:r>
      <w:r>
        <w:rPr>
          <w:rFonts w:eastAsia="SimSun"/>
          <w:lang w:eastAsia="zh-CN"/>
        </w:rPr>
        <w:t>instead</w:t>
      </w:r>
      <w:r>
        <w:rPr>
          <w:rFonts w:eastAsia="SimSun" w:hint="eastAsia"/>
          <w:lang w:eastAsia="zh-CN"/>
        </w:rPr>
        <w:t>.</w:t>
      </w:r>
    </w:p>
    <w:p w14:paraId="3BD1AB72" w14:textId="77777777" w:rsidR="00B40FA4" w:rsidRDefault="00B40FA4" w:rsidP="00B40FA4">
      <w:pPr>
        <w:spacing w:before="240"/>
        <w:jc w:val="center"/>
        <w:rPr>
          <w:color w:val="000000" w:themeColor="text1"/>
        </w:rPr>
      </w:pPr>
      <w:r>
        <w:rPr>
          <w:noProof/>
          <w:color w:val="000000" w:themeColor="text1"/>
          <w:lang w:val="en-US" w:eastAsia="zh-CN"/>
        </w:rPr>
        <w:drawing>
          <wp:inline distT="0" distB="0" distL="0" distR="0" wp14:anchorId="471B5AE7" wp14:editId="7F7B27BB">
            <wp:extent cx="3388486" cy="1119395"/>
            <wp:effectExtent l="0" t="0" r="0" b="508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423523" cy="1130969"/>
                    </a:xfrm>
                    <a:prstGeom prst="rect">
                      <a:avLst/>
                    </a:prstGeom>
                    <a:noFill/>
                  </pic:spPr>
                </pic:pic>
              </a:graphicData>
            </a:graphic>
          </wp:inline>
        </w:drawing>
      </w:r>
    </w:p>
    <w:p w14:paraId="75AB1B70" w14:textId="100F9A56" w:rsidR="00B40FA4" w:rsidRDefault="00B40FA4" w:rsidP="00B40FA4">
      <w:pPr>
        <w:spacing w:before="240"/>
        <w:jc w:val="center"/>
        <w:rPr>
          <w:rFonts w:eastAsiaTheme="minorEastAsia"/>
          <w:sz w:val="21"/>
          <w:szCs w:val="24"/>
        </w:rPr>
      </w:pPr>
      <w:r w:rsidRPr="004477EF">
        <w:rPr>
          <w:rFonts w:eastAsiaTheme="minorEastAsia" w:hint="eastAsia"/>
          <w:sz w:val="21"/>
          <w:szCs w:val="24"/>
        </w:rPr>
        <w:t xml:space="preserve">Figure </w:t>
      </w:r>
      <w:r w:rsidR="00E96058" w:rsidRPr="004477EF">
        <w:rPr>
          <w:rFonts w:eastAsiaTheme="minorEastAsia"/>
          <w:sz w:val="21"/>
          <w:szCs w:val="24"/>
        </w:rPr>
        <w:t>3</w:t>
      </w:r>
      <w:r w:rsidRPr="004477EF">
        <w:rPr>
          <w:rFonts w:eastAsiaTheme="minorEastAsia" w:hint="eastAsia"/>
          <w:sz w:val="21"/>
          <w:szCs w:val="24"/>
        </w:rPr>
        <w:t>:</w:t>
      </w:r>
      <w:r w:rsidRPr="004477EF">
        <w:rPr>
          <w:rFonts w:eastAsiaTheme="minorEastAsia"/>
          <w:sz w:val="21"/>
          <w:szCs w:val="24"/>
        </w:rPr>
        <w:t>CPU occup</w:t>
      </w:r>
      <w:r>
        <w:rPr>
          <w:rFonts w:eastAsiaTheme="minorEastAsia"/>
          <w:sz w:val="21"/>
          <w:szCs w:val="24"/>
        </w:rPr>
        <w:t>ation for model training if legacy P3 report is reused</w:t>
      </w:r>
    </w:p>
    <w:p w14:paraId="40488E86" w14:textId="77777777" w:rsidR="00B40FA4" w:rsidRDefault="00B40FA4" w:rsidP="00B40FA4">
      <w:pPr>
        <w:spacing w:before="240"/>
        <w:rPr>
          <w:color w:val="000000" w:themeColor="text1"/>
        </w:rPr>
      </w:pPr>
      <w:r w:rsidRPr="002605BE">
        <w:rPr>
          <w:color w:val="000000" w:themeColor="text1"/>
        </w:rPr>
        <w:t xml:space="preserve">Therefore, to avoid such issue, a straightforward way is that only Set A </w:t>
      </w:r>
      <w:r>
        <w:rPr>
          <w:color w:val="000000" w:themeColor="text1"/>
        </w:rPr>
        <w:t xml:space="preserve">(the second Resource setting) </w:t>
      </w:r>
      <w:r w:rsidRPr="002605BE">
        <w:rPr>
          <w:color w:val="000000" w:themeColor="text1"/>
        </w:rPr>
        <w:t>which is the superset for channel measurement is considered.</w:t>
      </w:r>
    </w:p>
    <w:p w14:paraId="3A9087D1" w14:textId="13A99895" w:rsidR="00B40FA4" w:rsidRDefault="00B40FA4" w:rsidP="00B40FA4">
      <w:pPr>
        <w:spacing w:before="240"/>
      </w:pPr>
      <w:r>
        <w:rPr>
          <w:rFonts w:hint="eastAsia"/>
          <w:b/>
          <w:bCs/>
        </w:rPr>
        <w:t>Prop</w:t>
      </w:r>
      <w:r w:rsidRPr="004477EF">
        <w:rPr>
          <w:rFonts w:hint="eastAsia"/>
          <w:b/>
          <w:bCs/>
        </w:rPr>
        <w:t>osal</w:t>
      </w:r>
      <w:r w:rsidRPr="004477EF">
        <w:rPr>
          <w:b/>
          <w:bCs/>
        </w:rPr>
        <w:t xml:space="preserve"> </w:t>
      </w:r>
      <w:r w:rsidR="00744A6D" w:rsidRPr="004477EF">
        <w:rPr>
          <w:b/>
          <w:bCs/>
        </w:rPr>
        <w:t>7</w:t>
      </w:r>
      <w:r w:rsidRPr="004477EF">
        <w:rPr>
          <w:b/>
          <w:bCs/>
        </w:rPr>
        <w:t>:</w:t>
      </w:r>
      <w:r w:rsidRPr="004477EF">
        <w:rPr>
          <w:rFonts w:hint="eastAsia"/>
        </w:rPr>
        <w:t xml:space="preserve"> Adopt the following TP#</w:t>
      </w:r>
      <w:r w:rsidR="00744A6D" w:rsidRPr="004477EF">
        <w:t>7</w:t>
      </w:r>
      <w:r w:rsidRPr="004477EF">
        <w:rPr>
          <w:rFonts w:hint="eastAsia"/>
        </w:rPr>
        <w:t xml:space="preserve"> in TS 38.2</w:t>
      </w:r>
      <w:r w:rsidRPr="005F7886">
        <w:rPr>
          <w:rFonts w:hint="eastAsia"/>
        </w:rPr>
        <w:t>1</w:t>
      </w:r>
      <w:r>
        <w:t>4</w:t>
      </w:r>
      <w:r w:rsidRPr="005F7886">
        <w:rPr>
          <w:rFonts w:hint="eastAsia"/>
        </w:rPr>
        <w:t xml:space="preserve"> to </w:t>
      </w:r>
      <w:r w:rsidRPr="005F7886">
        <w:t>clarify</w:t>
      </w:r>
      <w:r w:rsidRPr="005F7886">
        <w:rPr>
          <w:rFonts w:hint="eastAsia"/>
        </w:rPr>
        <w:t xml:space="preserve"> </w:t>
      </w:r>
      <w:r>
        <w:t>that only Set A is considered for determination of CPU occupation time for the model training CSI report</w:t>
      </w:r>
      <w:r>
        <w:rPr>
          <w:rFonts w:hint="eastAsia"/>
        </w:rPr>
        <w:t>.</w:t>
      </w:r>
    </w:p>
    <w:p w14:paraId="487F8AB3" w14:textId="213FAC6A" w:rsidR="00153368" w:rsidRPr="007F27D8" w:rsidRDefault="00153368" w:rsidP="00153368">
      <w:pPr>
        <w:pStyle w:val="affb"/>
        <w:numPr>
          <w:ilvl w:val="0"/>
          <w:numId w:val="14"/>
        </w:numPr>
        <w:spacing w:before="240"/>
        <w:ind w:firstLineChars="0"/>
        <w:rPr>
          <w:iCs/>
          <w:color w:val="000000" w:themeColor="text1"/>
        </w:rPr>
      </w:pPr>
      <w:r w:rsidRPr="007F27D8">
        <w:rPr>
          <w:b/>
          <w:i/>
          <w:iCs/>
          <w:color w:val="000000" w:themeColor="text1"/>
        </w:rPr>
        <w:t>Reason for change:</w:t>
      </w:r>
      <w:r w:rsidRPr="007F27D8">
        <w:rPr>
          <w:iCs/>
          <w:color w:val="000000" w:themeColor="text1"/>
        </w:rPr>
        <w:t xml:space="preserve"> </w:t>
      </w:r>
      <w:r>
        <w:rPr>
          <w:iCs/>
          <w:color w:val="000000" w:themeColor="text1"/>
        </w:rPr>
        <w:t xml:space="preserve">For model training, both Set A and Set B are configured for channel measurement. If Set B is configured as a subset of Set A (i.e. only </w:t>
      </w:r>
      <w:r w:rsidRPr="00153368">
        <w:rPr>
          <w:i/>
          <w:iCs/>
          <w:color w:val="000000" w:themeColor="text1"/>
        </w:rPr>
        <w:t>associatedIDforSetA-r19</w:t>
      </w:r>
      <w:r>
        <w:rPr>
          <w:iCs/>
          <w:color w:val="000000" w:themeColor="text1"/>
        </w:rPr>
        <w:t xml:space="preserve"> is configured), CPU occupation corresponding to each transmission occasion of both Set A and Set B would be summed and it leads to over-counting for CPU occupation, i.e. CPU occupation corresponding to each transmission occasion of Set B is counted twice</w:t>
      </w:r>
      <w:r w:rsidRPr="007F27D8">
        <w:rPr>
          <w:iCs/>
          <w:color w:val="000000" w:themeColor="text1"/>
        </w:rPr>
        <w:t>.</w:t>
      </w:r>
    </w:p>
    <w:p w14:paraId="5FF8CB7E" w14:textId="3D28F3EF" w:rsidR="00153368" w:rsidRPr="007F27D8" w:rsidRDefault="00153368" w:rsidP="00153368">
      <w:pPr>
        <w:pStyle w:val="affb"/>
        <w:numPr>
          <w:ilvl w:val="0"/>
          <w:numId w:val="14"/>
        </w:numPr>
        <w:spacing w:before="240"/>
        <w:ind w:firstLineChars="0"/>
        <w:rPr>
          <w:b/>
          <w:i/>
          <w:iCs/>
          <w:color w:val="000000" w:themeColor="text1"/>
        </w:rPr>
      </w:pPr>
      <w:r w:rsidRPr="007F27D8">
        <w:rPr>
          <w:b/>
          <w:i/>
          <w:iCs/>
          <w:color w:val="000000" w:themeColor="text1"/>
        </w:rPr>
        <w:t xml:space="preserve">Summary of change: </w:t>
      </w:r>
      <w:r>
        <w:rPr>
          <w:iCs/>
          <w:color w:val="000000" w:themeColor="text1"/>
        </w:rPr>
        <w:t xml:space="preserve">Clarify that </w:t>
      </w:r>
      <w:r>
        <w:t>only Set A is considered for determination of CPU occupation time for the model training CSI report</w:t>
      </w:r>
      <w:r>
        <w:rPr>
          <w:rFonts w:eastAsia="SimSun"/>
          <w:color w:val="000000" w:themeColor="text1"/>
          <w:lang w:eastAsia="zh-CN"/>
        </w:rPr>
        <w:t>.</w:t>
      </w:r>
    </w:p>
    <w:p w14:paraId="11496A4B" w14:textId="6D07E709" w:rsidR="00153368" w:rsidRPr="00153368" w:rsidRDefault="00153368" w:rsidP="00153368">
      <w:pPr>
        <w:pStyle w:val="affb"/>
        <w:numPr>
          <w:ilvl w:val="0"/>
          <w:numId w:val="14"/>
        </w:numPr>
        <w:spacing w:before="240"/>
        <w:ind w:firstLineChars="0"/>
        <w:rPr>
          <w:b/>
          <w:bCs/>
          <w:color w:val="000000" w:themeColor="text1"/>
        </w:rPr>
      </w:pPr>
      <w:r w:rsidRPr="007F27D8">
        <w:rPr>
          <w:b/>
          <w:i/>
          <w:iCs/>
          <w:color w:val="000000" w:themeColor="text1"/>
        </w:rPr>
        <w:t>Consequences if not approved:</w:t>
      </w:r>
      <w:r>
        <w:rPr>
          <w:iCs/>
          <w:color w:val="000000" w:themeColor="text1"/>
        </w:rPr>
        <w:t xml:space="preserve"> CPU occupation corresponding to each transmission occasion of Set B is counted twice</w:t>
      </w:r>
      <w:r w:rsidRPr="007F27D8">
        <w:rPr>
          <w:iCs/>
          <w:color w:val="000000" w:themeColor="text1"/>
        </w:rPr>
        <w:t>.</w:t>
      </w:r>
    </w:p>
    <w:tbl>
      <w:tblPr>
        <w:tblStyle w:val="aff"/>
        <w:tblW w:w="0" w:type="auto"/>
        <w:tblLook w:val="04A0" w:firstRow="1" w:lastRow="0" w:firstColumn="1" w:lastColumn="0" w:noHBand="0" w:noVBand="1"/>
      </w:tblPr>
      <w:tblGrid>
        <w:gridCol w:w="9954"/>
      </w:tblGrid>
      <w:tr w:rsidR="00B40FA4" w:rsidRPr="009D0DA9" w14:paraId="36E1D002" w14:textId="77777777" w:rsidTr="009D5BCD">
        <w:tc>
          <w:tcPr>
            <w:tcW w:w="9954" w:type="dxa"/>
          </w:tcPr>
          <w:p w14:paraId="55B72E4C" w14:textId="4065AA71" w:rsidR="00B40FA4" w:rsidRPr="00744A6D" w:rsidRDefault="00B40FA4" w:rsidP="00744A6D">
            <w:pPr>
              <w:snapToGrid/>
              <w:spacing w:after="180" w:afterAutospacing="0"/>
              <w:jc w:val="center"/>
              <w:rPr>
                <w:rFonts w:eastAsiaTheme="minorEastAsia"/>
                <w:b/>
                <w:sz w:val="20"/>
                <w:highlight w:val="yellow"/>
              </w:rPr>
            </w:pPr>
            <w:r w:rsidRPr="00744A6D">
              <w:rPr>
                <w:rFonts w:hint="eastAsia"/>
                <w:b/>
                <w:color w:val="000000" w:themeColor="text1"/>
              </w:rPr>
              <w:t>TP#</w:t>
            </w:r>
            <w:r w:rsidR="00744A6D" w:rsidRPr="00744A6D">
              <w:rPr>
                <w:b/>
                <w:color w:val="000000" w:themeColor="text1"/>
              </w:rPr>
              <w:t>7</w:t>
            </w:r>
          </w:p>
          <w:p w14:paraId="6F77FD7C" w14:textId="77777777" w:rsidR="00B40FA4" w:rsidRDefault="00B40FA4" w:rsidP="009D5BCD">
            <w:r w:rsidRPr="006838BA">
              <w:rPr>
                <w:rFonts w:eastAsia="SimSun"/>
                <w:color w:val="000000"/>
                <w:sz w:val="20"/>
                <w:lang w:val="en-US" w:eastAsia="en-US"/>
              </w:rPr>
              <w:t>5.2.1.6</w:t>
            </w:r>
            <w:r w:rsidRPr="006838BA">
              <w:rPr>
                <w:rFonts w:eastAsia="SimSun"/>
                <w:color w:val="000000"/>
                <w:sz w:val="20"/>
                <w:lang w:val="en-US" w:eastAsia="en-US"/>
              </w:rPr>
              <w:tab/>
              <w:t>CSI processing criteria</w:t>
            </w:r>
          </w:p>
          <w:p w14:paraId="6944831E" w14:textId="77777777" w:rsidR="00B40FA4" w:rsidRPr="00CC0592" w:rsidRDefault="00B40FA4" w:rsidP="009D5BCD">
            <w:pPr>
              <w:jc w:val="center"/>
              <w:rPr>
                <w:rFonts w:eastAsia="SimSun"/>
                <w:sz w:val="20"/>
                <w:lang w:eastAsia="en-US"/>
              </w:rPr>
            </w:pPr>
            <w:r w:rsidRPr="004166C0">
              <w:rPr>
                <w:rFonts w:eastAsia="SimSun" w:hint="eastAsia"/>
                <w:color w:val="FF0000"/>
                <w:sz w:val="20"/>
                <w:lang w:eastAsia="en-US"/>
              </w:rPr>
              <w:t>&lt;un</w:t>
            </w:r>
            <w:r w:rsidRPr="004166C0">
              <w:rPr>
                <w:rFonts w:eastAsiaTheme="minorEastAsia" w:hint="eastAsia"/>
                <w:color w:val="FF0000"/>
                <w:sz w:val="20"/>
              </w:rPr>
              <w:t>changed parts are omitted</w:t>
            </w:r>
            <w:r w:rsidRPr="004166C0">
              <w:rPr>
                <w:rFonts w:eastAsia="SimSun" w:hint="eastAsia"/>
                <w:color w:val="FF0000"/>
                <w:sz w:val="20"/>
                <w:lang w:eastAsia="en-US"/>
              </w:rPr>
              <w:t>&gt;</w:t>
            </w:r>
          </w:p>
          <w:p w14:paraId="04670685" w14:textId="77777777" w:rsidR="00B40FA4" w:rsidRPr="00E20FB7" w:rsidRDefault="00B40FA4" w:rsidP="009D5BCD">
            <w:pPr>
              <w:snapToGrid/>
              <w:spacing w:after="180" w:afterAutospacing="0"/>
              <w:jc w:val="left"/>
              <w:rPr>
                <w:rFonts w:eastAsia="SimSun"/>
                <w:sz w:val="20"/>
                <w:lang w:eastAsia="en-US"/>
              </w:rPr>
            </w:pPr>
            <w:r w:rsidRPr="00163259">
              <w:rPr>
                <w:rFonts w:eastAsia="SimSun"/>
                <w:sz w:val="20"/>
                <w:lang w:eastAsia="en-US"/>
              </w:rPr>
              <w:lastRenderedPageBreak/>
              <w:t xml:space="preserve">For a CSI report with </w:t>
            </w:r>
            <w:r w:rsidRPr="00163259">
              <w:rPr>
                <w:rFonts w:eastAsia="SimSun"/>
                <w:i/>
                <w:sz w:val="20"/>
                <w:lang w:eastAsia="en-US"/>
              </w:rPr>
              <w:t>CSI-ReportConfig</w:t>
            </w:r>
            <w:r w:rsidRPr="00163259">
              <w:rPr>
                <w:rFonts w:eastAsia="SimSun"/>
                <w:sz w:val="20"/>
                <w:lang w:eastAsia="en-US"/>
              </w:rPr>
              <w:t xml:space="preserve"> with higher layer parameter </w:t>
            </w:r>
            <w:proofErr w:type="spellStart"/>
            <w:r w:rsidRPr="00E20FB7">
              <w:rPr>
                <w:rFonts w:eastAsia="SimSun"/>
                <w:i/>
                <w:sz w:val="20"/>
                <w:lang w:eastAsia="en-US"/>
              </w:rPr>
              <w:t>reportQuantity</w:t>
            </w:r>
            <w:proofErr w:type="spellEnd"/>
            <w:r w:rsidRPr="00E20FB7">
              <w:rPr>
                <w:rFonts w:eastAsia="SimSun"/>
                <w:sz w:val="20"/>
                <w:lang w:eastAsia="en-US"/>
              </w:rPr>
              <w:t xml:space="preserve"> set to 'none-bm-r19'</w:t>
            </w:r>
            <w:r>
              <w:rPr>
                <w:rFonts w:eastAsia="SimSun"/>
                <w:sz w:val="20"/>
                <w:lang w:eastAsia="en-US"/>
              </w:rPr>
              <w:t xml:space="preserve"> </w:t>
            </w:r>
            <w:r w:rsidRPr="00E20FB7">
              <w:rPr>
                <w:rFonts w:eastAsia="SimSun"/>
                <w:color w:val="C00000"/>
                <w:sz w:val="20"/>
                <w:lang w:val="x-none" w:eastAsia="en-US"/>
              </w:rPr>
              <w:t xml:space="preserve">and if only </w:t>
            </w:r>
            <w:r w:rsidRPr="00E20FB7">
              <w:rPr>
                <w:rFonts w:eastAsia="SimSun"/>
                <w:i/>
                <w:color w:val="C00000"/>
                <w:sz w:val="20"/>
                <w:lang w:val="x-none" w:eastAsia="en-US"/>
              </w:rPr>
              <w:t>associatedIDforSetA-r19</w:t>
            </w:r>
            <w:r w:rsidRPr="00E20FB7">
              <w:rPr>
                <w:rFonts w:eastAsia="SimSun"/>
                <w:color w:val="C00000"/>
                <w:sz w:val="20"/>
                <w:lang w:val="x-none" w:eastAsia="en-US"/>
              </w:rPr>
              <w:t xml:space="preserve"> is configured</w:t>
            </w:r>
            <w:r w:rsidRPr="00E20FB7">
              <w:rPr>
                <w:rFonts w:eastAsia="SimSun"/>
                <w:sz w:val="20"/>
                <w:lang w:eastAsia="en-US"/>
              </w:rPr>
              <w:t>, the CPU(s) are occupied for a number of OFDM symbols as follows:</w:t>
            </w:r>
          </w:p>
          <w:p w14:paraId="7F71D003" w14:textId="77777777" w:rsidR="00B40FA4" w:rsidRPr="00163259" w:rsidRDefault="00B40FA4" w:rsidP="009D5BCD">
            <w:pPr>
              <w:snapToGrid/>
              <w:spacing w:after="180" w:afterAutospacing="0"/>
              <w:ind w:left="568" w:hanging="284"/>
              <w:jc w:val="left"/>
              <w:rPr>
                <w:rFonts w:eastAsia="SimSun"/>
                <w:color w:val="000000"/>
                <w:sz w:val="20"/>
                <w:lang w:val="x-none" w:eastAsia="en-US"/>
              </w:rPr>
            </w:pPr>
            <w:r w:rsidRPr="00E20FB7">
              <w:rPr>
                <w:rFonts w:eastAsia="SimSun"/>
                <w:sz w:val="20"/>
                <w:lang w:val="x-none" w:eastAsia="en-US"/>
              </w:rPr>
              <w:t>-</w:t>
            </w:r>
            <w:r w:rsidRPr="00E20FB7">
              <w:rPr>
                <w:rFonts w:eastAsia="SimSun"/>
                <w:sz w:val="20"/>
                <w:lang w:val="x-none" w:eastAsia="en-US"/>
              </w:rPr>
              <w:tab/>
              <w:t>A semi-persistent CSI report</w:t>
            </w:r>
            <w:r w:rsidRPr="00E20FB7">
              <w:rPr>
                <w:rFonts w:eastAsia="SimSun"/>
                <w:sz w:val="20"/>
                <w:lang w:val="en-US" w:eastAsia="en-US"/>
              </w:rPr>
              <w:t xml:space="preserve"> (excluding an initial semi-persistent CSI report on PUSCH after the PDCCH triggering the report) </w:t>
            </w:r>
            <w:r w:rsidRPr="00E20FB7">
              <w:rPr>
                <w:rFonts w:eastAsia="SimSun"/>
                <w:sz w:val="20"/>
                <w:lang w:val="x-none" w:eastAsia="en-US"/>
              </w:rPr>
              <w:t>occupies CPU(s) from the first symbol of the earliest one of each transmission occasion of periodic or semi-persistent CSI-RS/SSB resource for channel measurement</w:t>
            </w:r>
            <w:r>
              <w:rPr>
                <w:rFonts w:eastAsia="SimSun"/>
                <w:sz w:val="20"/>
                <w:lang w:val="x-none" w:eastAsia="en-US"/>
              </w:rPr>
              <w:t xml:space="preserve"> </w:t>
            </w:r>
            <w:r w:rsidRPr="00E20FB7">
              <w:rPr>
                <w:rFonts w:eastAsia="SimSun"/>
                <w:color w:val="C00000"/>
                <w:sz w:val="20"/>
                <w:lang w:val="x-none" w:eastAsia="en-US"/>
              </w:rPr>
              <w:t>of the second Resource Setting</w:t>
            </w:r>
            <w:r w:rsidRPr="00163259">
              <w:rPr>
                <w:rFonts w:eastAsia="SimSun"/>
                <w:sz w:val="20"/>
                <w:lang w:val="x-none" w:eastAsia="en-US"/>
              </w:rPr>
              <w:t xml:space="preserve">, </w:t>
            </w:r>
            <w:r w:rsidRPr="00163259">
              <w:rPr>
                <w:rFonts w:eastAsia="SimSun"/>
                <w:color w:val="000000"/>
                <w:sz w:val="20"/>
                <w:lang w:val="x-none" w:eastAsia="en-US"/>
              </w:rPr>
              <w:t xml:space="preserve">until </w:t>
            </w:r>
            <m:oMath>
              <m:sSubSup>
                <m:sSubSupPr>
                  <m:ctrlPr>
                    <w:rPr>
                      <w:rFonts w:ascii="Cambria Math" w:eastAsia="SimSun" w:hAnsi="Cambria Math"/>
                      <w:i/>
                      <w:color w:val="000000"/>
                      <w:sz w:val="20"/>
                      <w:lang w:val="x-none" w:eastAsia="en-US"/>
                    </w:rPr>
                  </m:ctrlPr>
                </m:sSubSupPr>
                <m:e>
                  <m:r>
                    <w:rPr>
                      <w:rFonts w:ascii="Cambria Math" w:eastAsia="SimSun" w:hAnsi="Cambria Math"/>
                      <w:color w:val="000000"/>
                      <w:sz w:val="20"/>
                      <w:lang w:val="x-none" w:eastAsia="en-US"/>
                    </w:rPr>
                    <m:t>Z</m:t>
                  </m:r>
                </m:e>
                <m:sub>
                  <m:r>
                    <w:rPr>
                      <w:rFonts w:ascii="Cambria Math" w:eastAsia="SimSun" w:hAnsi="Cambria Math"/>
                      <w:color w:val="000000"/>
                      <w:sz w:val="20"/>
                      <w:lang w:val="x-none" w:eastAsia="en-US"/>
                    </w:rPr>
                    <m:t>3</m:t>
                  </m:r>
                </m:sub>
                <m:sup>
                  <m:r>
                    <w:rPr>
                      <w:rFonts w:ascii="Cambria Math" w:eastAsia="SimSun" w:hAnsi="Cambria Math"/>
                      <w:color w:val="000000"/>
                      <w:sz w:val="20"/>
                      <w:lang w:val="x-none" w:eastAsia="en-US"/>
                    </w:rPr>
                    <m:t>'</m:t>
                  </m:r>
                </m:sup>
              </m:sSubSup>
            </m:oMath>
            <w:r w:rsidRPr="00163259">
              <w:rPr>
                <w:rFonts w:eastAsia="SimSun" w:hint="eastAsia"/>
                <w:color w:val="000000"/>
                <w:sz w:val="20"/>
                <w:lang w:val="x-none" w:eastAsia="zh-CN"/>
              </w:rPr>
              <w:t xml:space="preserve"> symbol</w:t>
            </w:r>
            <w:r w:rsidRPr="00163259">
              <w:rPr>
                <w:rFonts w:eastAsia="SimSun"/>
                <w:color w:val="000000"/>
                <w:sz w:val="20"/>
                <w:lang w:val="x-none" w:eastAsia="zh-CN"/>
              </w:rPr>
              <w:t>s</w:t>
            </w:r>
            <w:r w:rsidRPr="00163259">
              <w:rPr>
                <w:rFonts w:eastAsia="SimSun" w:hint="eastAsia"/>
                <w:color w:val="000000"/>
                <w:sz w:val="20"/>
                <w:lang w:val="x-none" w:eastAsia="zh-CN"/>
              </w:rPr>
              <w:t xml:space="preserve"> </w:t>
            </w:r>
            <w:r w:rsidRPr="00163259">
              <w:rPr>
                <w:rFonts w:eastAsia="SimSun"/>
                <w:color w:val="000000"/>
                <w:sz w:val="20"/>
                <w:lang w:val="x-none" w:eastAsia="en-US"/>
              </w:rPr>
              <w:t>after the last symbol of the latest one of the CSI-RS/SSB resource for channel measurement for L1-RSRP computation in each transmission occasion</w:t>
            </w:r>
            <w:r>
              <w:rPr>
                <w:rFonts w:eastAsia="SimSun"/>
                <w:color w:val="000000"/>
                <w:sz w:val="20"/>
                <w:lang w:val="x-none" w:eastAsia="en-US"/>
              </w:rPr>
              <w:t xml:space="preserve"> </w:t>
            </w:r>
            <w:r w:rsidRPr="00E20FB7">
              <w:rPr>
                <w:rFonts w:eastAsia="SimSun"/>
                <w:color w:val="C00000"/>
                <w:sz w:val="20"/>
                <w:lang w:val="x-none" w:eastAsia="en-US"/>
              </w:rPr>
              <w:t>of the second Resource Setting</w:t>
            </w:r>
            <w:r w:rsidRPr="00163259">
              <w:rPr>
                <w:rFonts w:eastAsia="SimSun"/>
                <w:color w:val="000000"/>
                <w:sz w:val="20"/>
                <w:lang w:val="x-none" w:eastAsia="en-US"/>
              </w:rPr>
              <w:t>.</w:t>
            </w:r>
          </w:p>
          <w:p w14:paraId="4C461008" w14:textId="77777777" w:rsidR="00B40FA4" w:rsidRPr="009D0DA9" w:rsidRDefault="00B40FA4" w:rsidP="009D5BCD">
            <w:pPr>
              <w:spacing w:before="240"/>
              <w:jc w:val="center"/>
              <w:rPr>
                <w:color w:val="000000" w:themeColor="text1"/>
              </w:rPr>
            </w:pPr>
            <w:r w:rsidRPr="004166C0">
              <w:rPr>
                <w:rFonts w:eastAsia="SimSun" w:hint="eastAsia"/>
                <w:color w:val="FF0000"/>
                <w:sz w:val="20"/>
                <w:lang w:eastAsia="en-US"/>
              </w:rPr>
              <w:t>&lt;un</w:t>
            </w:r>
            <w:r w:rsidRPr="004166C0">
              <w:rPr>
                <w:rFonts w:eastAsiaTheme="minorEastAsia" w:hint="eastAsia"/>
                <w:color w:val="FF0000"/>
                <w:sz w:val="20"/>
              </w:rPr>
              <w:t>changed parts are omitted</w:t>
            </w:r>
            <w:r w:rsidRPr="004166C0">
              <w:rPr>
                <w:rFonts w:eastAsia="SimSun" w:hint="eastAsia"/>
                <w:color w:val="FF0000"/>
                <w:sz w:val="20"/>
                <w:lang w:eastAsia="en-US"/>
              </w:rPr>
              <w:t>&gt;</w:t>
            </w:r>
          </w:p>
        </w:tc>
      </w:tr>
    </w:tbl>
    <w:p w14:paraId="72C85BBF" w14:textId="77777777" w:rsidR="00B40FA4" w:rsidRDefault="00B40FA4" w:rsidP="00A317F4"/>
    <w:p w14:paraId="3E527392" w14:textId="751A8D30" w:rsidR="0069114A" w:rsidRDefault="0069114A" w:rsidP="0069114A">
      <w:pPr>
        <w:pStyle w:val="20"/>
        <w:rPr>
          <w:rFonts w:eastAsiaTheme="minorEastAsia"/>
          <w:bCs/>
        </w:rPr>
      </w:pPr>
      <w:r>
        <w:rPr>
          <w:rFonts w:eastAsiaTheme="minorEastAsia"/>
          <w:bCs/>
        </w:rPr>
        <w:t>Performance Monitoring</w:t>
      </w:r>
      <w:r>
        <w:rPr>
          <w:rFonts w:eastAsiaTheme="minorEastAsia" w:hint="eastAsia"/>
          <w:bCs/>
        </w:rPr>
        <w:t xml:space="preserve"> </w:t>
      </w:r>
    </w:p>
    <w:p w14:paraId="78E4A616" w14:textId="0AB007B9" w:rsidR="00645839" w:rsidRPr="008105B6" w:rsidRDefault="009D7C16" w:rsidP="00A317F4">
      <w:pPr>
        <w:pStyle w:val="31"/>
      </w:pPr>
      <w:r w:rsidRPr="008105B6">
        <w:t>Linkage between monitoring and inference</w:t>
      </w:r>
      <w:r w:rsidR="00900B3F" w:rsidRPr="008105B6">
        <w:rPr>
          <w:rFonts w:hint="eastAsia"/>
        </w:rPr>
        <w:t xml:space="preserve"> </w:t>
      </w:r>
    </w:p>
    <w:p w14:paraId="4049A5DA" w14:textId="4A128690" w:rsidR="00EB1DB4" w:rsidRDefault="00E94B8D" w:rsidP="00A317F4">
      <w:r>
        <w:t>Per</w:t>
      </w:r>
      <w:r w:rsidR="00AA2C28">
        <w:t xml:space="preserve"> the </w:t>
      </w:r>
      <w:r>
        <w:t xml:space="preserve">agreed </w:t>
      </w:r>
      <w:r w:rsidR="00AA2C28">
        <w:t>linkage</w:t>
      </w:r>
      <w:r>
        <w:t xml:space="preserve"> rule</w:t>
      </w:r>
      <w:r w:rsidR="00AA2C28">
        <w:t xml:space="preserve"> between monitoring and inference, </w:t>
      </w:r>
      <w:r w:rsidR="00C55618">
        <w:t xml:space="preserve">a </w:t>
      </w:r>
      <w:r w:rsidR="005C1992">
        <w:t xml:space="preserve">monitoring </w:t>
      </w:r>
      <w:r w:rsidR="00DB0E30">
        <w:t xml:space="preserve">RS </w:t>
      </w:r>
      <w:r w:rsidR="00C55618">
        <w:t xml:space="preserve">transmission occasion of </w:t>
      </w:r>
      <w:r w:rsidR="00F32BA2">
        <w:t xml:space="preserve">the </w:t>
      </w:r>
      <w:r w:rsidR="00C55618">
        <w:t xml:space="preserve">monitoring report </w:t>
      </w:r>
      <w:r w:rsidR="00797594">
        <w:t xml:space="preserve">is linked </w:t>
      </w:r>
      <w:r w:rsidR="00F35B32">
        <w:t>to</w:t>
      </w:r>
      <w:r w:rsidR="00797594">
        <w:t xml:space="preserve"> an inference report </w:t>
      </w:r>
      <w:r w:rsidR="00F35B32">
        <w:t>whose</w:t>
      </w:r>
      <w:r w:rsidR="00797594">
        <w:t xml:space="preserve"> </w:t>
      </w:r>
      <w:r w:rsidR="00797594" w:rsidRPr="00797594">
        <w:t>CSI reference resource has a minimal slot offset</w:t>
      </w:r>
      <w:r w:rsidR="000161C2">
        <w:t>.</w:t>
      </w:r>
      <w:r w:rsidR="00A86E5F">
        <w:t xml:space="preserve"> However, </w:t>
      </w:r>
      <w:r w:rsidR="00F20271">
        <w:t xml:space="preserve">a case arises when </w:t>
      </w:r>
      <w:r w:rsidR="00463F03">
        <w:t xml:space="preserve">two inference reports have </w:t>
      </w:r>
      <w:r w:rsidR="00D64F68">
        <w:t>C</w:t>
      </w:r>
      <w:r w:rsidR="00463F03">
        <w:t xml:space="preserve">SI reference resources with same minimal offset </w:t>
      </w:r>
      <w:r w:rsidR="00BF2FE9">
        <w:t>(i.e., one prior to</w:t>
      </w:r>
      <w:r w:rsidR="00BF2FE9" w:rsidRPr="00BF2FE9">
        <w:t xml:space="preserve"> </w:t>
      </w:r>
      <w:r w:rsidR="00BF2FE9">
        <w:t>the monitoring transmission occasion and one after the monitoring transmission occasion).</w:t>
      </w:r>
      <w:r w:rsidR="007D787C">
        <w:t xml:space="preserve"> In this case,</w:t>
      </w:r>
      <w:r w:rsidR="000D429D">
        <w:t xml:space="preserve"> </w:t>
      </w:r>
      <w:r w:rsidR="004D3AAA">
        <w:t>the UE needs to s</w:t>
      </w:r>
      <w:r w:rsidR="000D429D">
        <w:t>elect one</w:t>
      </w:r>
      <w:r w:rsidR="000D429D" w:rsidRPr="000D429D">
        <w:t xml:space="preserve"> </w:t>
      </w:r>
      <w:r w:rsidR="0052719B">
        <w:t xml:space="preserve">inference report </w:t>
      </w:r>
      <w:r w:rsidR="000D429D">
        <w:t>for</w:t>
      </w:r>
      <w:r w:rsidR="00EB1DB4">
        <w:t xml:space="preserve"> </w:t>
      </w:r>
      <w:r w:rsidR="0052719B">
        <w:t>ev</w:t>
      </w:r>
      <w:r w:rsidR="00E85F18">
        <w:t xml:space="preserve">aluating </w:t>
      </w:r>
      <w:r w:rsidR="00EB1DB4">
        <w:t>whether</w:t>
      </w:r>
      <w:r w:rsidR="000D429D">
        <w:t xml:space="preserve"> </w:t>
      </w:r>
      <w:r w:rsidR="00EB1DB4" w:rsidRPr="00EB1DB4">
        <w:t>the transmission occasion is counted as an accurate reference signal prediction instance</w:t>
      </w:r>
      <w:r w:rsidR="00EB1DB4">
        <w:t xml:space="preserve">. </w:t>
      </w:r>
      <w:r w:rsidR="00756DDC">
        <w:t xml:space="preserve">Otherwise, the ambiguity exists in current specification that </w:t>
      </w:r>
      <w:r w:rsidR="00E25745">
        <w:t xml:space="preserve">the UE </w:t>
      </w:r>
      <w:r w:rsidR="00A3144D">
        <w:t xml:space="preserve">may use predicted beams in both inference reports to </w:t>
      </w:r>
      <w:r w:rsidR="00787C7A">
        <w:t>evaluate</w:t>
      </w:r>
      <w:r w:rsidR="00CE4A19">
        <w:t xml:space="preserve"> whether the linked transmission occasion is an accurate </w:t>
      </w:r>
      <w:r w:rsidR="00CE4A19" w:rsidRPr="00EB1DB4">
        <w:t>reference signal prediction instance</w:t>
      </w:r>
      <w:r w:rsidR="00CE4A19">
        <w:t>.</w:t>
      </w:r>
    </w:p>
    <w:p w14:paraId="3320E835" w14:textId="556A8517" w:rsidR="00890971" w:rsidRDefault="00890971" w:rsidP="00FA4227">
      <w:pPr>
        <w:spacing w:before="240"/>
        <w:rPr>
          <w:color w:val="000000" w:themeColor="text1"/>
        </w:rPr>
      </w:pPr>
      <w:r>
        <w:rPr>
          <w:rFonts w:hint="eastAsia"/>
          <w:b/>
          <w:bCs/>
        </w:rPr>
        <w:t>Pr</w:t>
      </w:r>
      <w:r w:rsidRPr="00E76C8F">
        <w:rPr>
          <w:rFonts w:hint="eastAsia"/>
          <w:b/>
          <w:bCs/>
        </w:rPr>
        <w:t>oposal</w:t>
      </w:r>
      <w:r w:rsidRPr="00E76C8F">
        <w:rPr>
          <w:b/>
          <w:bCs/>
        </w:rPr>
        <w:t xml:space="preserve"> </w:t>
      </w:r>
      <w:r w:rsidR="00744A6D">
        <w:rPr>
          <w:b/>
          <w:bCs/>
        </w:rPr>
        <w:t>8</w:t>
      </w:r>
      <w:r w:rsidRPr="00E76C8F">
        <w:rPr>
          <w:b/>
          <w:bCs/>
        </w:rPr>
        <w:t>:</w:t>
      </w:r>
      <w:r w:rsidRPr="00E76C8F">
        <w:rPr>
          <w:rFonts w:hint="eastAsia"/>
        </w:rPr>
        <w:t xml:space="preserve"> Adopt the following TP#</w:t>
      </w:r>
      <w:r w:rsidR="00744A6D">
        <w:t>8</w:t>
      </w:r>
      <w:r w:rsidRPr="00E76C8F">
        <w:rPr>
          <w:rFonts w:hint="eastAsia"/>
        </w:rPr>
        <w:t xml:space="preserve"> in TS</w:t>
      </w:r>
      <w:r w:rsidRPr="007E224E">
        <w:rPr>
          <w:rFonts w:hint="eastAsia"/>
        </w:rPr>
        <w:t xml:space="preserve"> 38.2</w:t>
      </w:r>
      <w:r w:rsidRPr="005F7886">
        <w:rPr>
          <w:rFonts w:hint="eastAsia"/>
        </w:rPr>
        <w:t>1</w:t>
      </w:r>
      <w:r>
        <w:rPr>
          <w:rFonts w:hint="eastAsia"/>
        </w:rPr>
        <w:t>4</w:t>
      </w:r>
      <w:r w:rsidRPr="005F7886">
        <w:rPr>
          <w:rFonts w:hint="eastAsia"/>
        </w:rPr>
        <w:t xml:space="preserve"> to</w:t>
      </w:r>
      <w:r>
        <w:t xml:space="preserve"> clarify that</w:t>
      </w:r>
      <w:r w:rsidR="002F0095">
        <w:t xml:space="preserve">, </w:t>
      </w:r>
      <w:r w:rsidR="00BF3BC7">
        <w:t xml:space="preserve">if two </w:t>
      </w:r>
      <w:r w:rsidR="00FA4227">
        <w:t xml:space="preserve">inference reports have </w:t>
      </w:r>
      <w:r w:rsidR="002F0095" w:rsidRPr="002F0095">
        <w:t>CSI reference resources</w:t>
      </w:r>
      <w:r w:rsidR="00FA4227">
        <w:t xml:space="preserve"> with</w:t>
      </w:r>
      <w:r w:rsidR="002F0095" w:rsidRPr="002F0095">
        <w:t xml:space="preserve"> </w:t>
      </w:r>
      <w:r w:rsidR="00167200">
        <w:t xml:space="preserve">the </w:t>
      </w:r>
      <w:r w:rsidR="002F0095" w:rsidRPr="002F0095">
        <w:t xml:space="preserve">identical minimal slot offset to </w:t>
      </w:r>
      <w:r w:rsidR="002F0095">
        <w:t xml:space="preserve">one transmission occasion </w:t>
      </w:r>
      <w:r w:rsidR="002F0095" w:rsidRPr="002F0095">
        <w:t>for monitoring</w:t>
      </w:r>
      <w:r w:rsidR="002F0095">
        <w:t>,</w:t>
      </w:r>
      <w:r w:rsidR="00167200">
        <w:t xml:space="preserve"> the UE shall </w:t>
      </w:r>
      <w:r w:rsidR="00247C42">
        <w:t xml:space="preserve">randomly </w:t>
      </w:r>
      <w:r w:rsidR="00167200">
        <w:t xml:space="preserve">select </w:t>
      </w:r>
      <w:r w:rsidR="002F0095">
        <w:t xml:space="preserve">one linked </w:t>
      </w:r>
      <w:r w:rsidR="004953DB">
        <w:t xml:space="preserve">inference </w:t>
      </w:r>
      <w:r w:rsidR="002F0095">
        <w:t xml:space="preserve">report for </w:t>
      </w:r>
      <w:r w:rsidR="004953DB">
        <w:t>the evaluation of</w:t>
      </w:r>
      <w:r w:rsidR="004551F6">
        <w:t xml:space="preserve"> whether </w:t>
      </w:r>
      <w:r w:rsidR="007F5F54">
        <w:t>a</w:t>
      </w:r>
      <w:r w:rsidR="004551F6">
        <w:t xml:space="preserve"> transmission occasion is an </w:t>
      </w:r>
      <w:r w:rsidR="002F0095" w:rsidRPr="002F0095">
        <w:t>accurate reference signal prediction instance</w:t>
      </w:r>
      <w:r>
        <w:rPr>
          <w:rFonts w:hint="eastAsia"/>
        </w:rPr>
        <w:t>.</w:t>
      </w:r>
    </w:p>
    <w:p w14:paraId="1E86427A" w14:textId="43122A17" w:rsidR="000A2A18" w:rsidRPr="007F27D8" w:rsidRDefault="00F45E59" w:rsidP="007F27D8">
      <w:pPr>
        <w:pStyle w:val="affb"/>
        <w:numPr>
          <w:ilvl w:val="0"/>
          <w:numId w:val="14"/>
        </w:numPr>
        <w:spacing w:before="240"/>
        <w:ind w:firstLineChars="0"/>
        <w:rPr>
          <w:b/>
          <w:i/>
          <w:iCs/>
          <w:color w:val="000000" w:themeColor="text1"/>
        </w:rPr>
      </w:pPr>
      <w:r w:rsidRPr="007F27D8">
        <w:rPr>
          <w:b/>
          <w:i/>
          <w:iCs/>
          <w:color w:val="000000" w:themeColor="text1"/>
        </w:rPr>
        <w:t>R</w:t>
      </w:r>
      <w:r w:rsidR="000A2A18" w:rsidRPr="007F27D8">
        <w:rPr>
          <w:b/>
          <w:i/>
          <w:iCs/>
          <w:color w:val="000000" w:themeColor="text1"/>
        </w:rPr>
        <w:t>eason for change:</w:t>
      </w:r>
      <w:r w:rsidRPr="00F45E59">
        <w:t xml:space="preserve"> </w:t>
      </w:r>
      <w:r w:rsidR="00B04F8F" w:rsidRPr="007F27D8">
        <w:rPr>
          <w:iCs/>
          <w:color w:val="000000" w:themeColor="text1"/>
        </w:rPr>
        <w:t>A</w:t>
      </w:r>
      <w:r w:rsidRPr="007F27D8">
        <w:rPr>
          <w:iCs/>
          <w:color w:val="000000" w:themeColor="text1"/>
        </w:rPr>
        <w:t xml:space="preserve"> case arises when two inference reports have CSI reference resources with same minimal offset</w:t>
      </w:r>
      <w:r w:rsidR="00E43B50" w:rsidRPr="007F27D8">
        <w:rPr>
          <w:iCs/>
          <w:color w:val="000000" w:themeColor="text1"/>
        </w:rPr>
        <w:t xml:space="preserve"> to the monitoring transmission occasion</w:t>
      </w:r>
      <w:r w:rsidRPr="007F27D8">
        <w:rPr>
          <w:iCs/>
          <w:color w:val="000000" w:themeColor="text1"/>
        </w:rPr>
        <w:t xml:space="preserve"> (i.e., one prior to the monitoring transmission occasion and one after the monitoring transmission occasion).</w:t>
      </w:r>
      <w:r w:rsidR="00BC6CDC" w:rsidRPr="007F27D8">
        <w:rPr>
          <w:iCs/>
          <w:color w:val="000000" w:themeColor="text1"/>
        </w:rPr>
        <w:t xml:space="preserve"> The ambigu</w:t>
      </w:r>
      <w:r w:rsidR="00B95A19" w:rsidRPr="007F27D8">
        <w:rPr>
          <w:iCs/>
          <w:color w:val="000000" w:themeColor="text1"/>
        </w:rPr>
        <w:t xml:space="preserve">ity occurs that whether </w:t>
      </w:r>
      <w:r w:rsidR="00F47611" w:rsidRPr="007F27D8">
        <w:rPr>
          <w:iCs/>
          <w:color w:val="000000" w:themeColor="text1"/>
        </w:rPr>
        <w:t xml:space="preserve">both </w:t>
      </w:r>
      <w:r w:rsidR="00B95A19" w:rsidRPr="007F27D8">
        <w:rPr>
          <w:iCs/>
          <w:color w:val="000000" w:themeColor="text1"/>
        </w:rPr>
        <w:t xml:space="preserve">two inference reports may be </w:t>
      </w:r>
      <w:r w:rsidR="00F47611" w:rsidRPr="007F27D8">
        <w:rPr>
          <w:iCs/>
          <w:color w:val="000000" w:themeColor="text1"/>
        </w:rPr>
        <w:t xml:space="preserve">used for the evaluation of whether </w:t>
      </w:r>
      <w:r w:rsidR="00F47611">
        <w:t xml:space="preserve">a transmission occasion is an </w:t>
      </w:r>
      <w:r w:rsidR="00F47611" w:rsidRPr="002F0095">
        <w:t>accurate reference signal prediction instance</w:t>
      </w:r>
      <w:r w:rsidR="00F47611">
        <w:t>.</w:t>
      </w:r>
    </w:p>
    <w:p w14:paraId="1FB10E3A" w14:textId="5C9C4770" w:rsidR="000A2A18" w:rsidRPr="007F27D8" w:rsidRDefault="007F27D8" w:rsidP="007F27D8">
      <w:pPr>
        <w:pStyle w:val="affb"/>
        <w:numPr>
          <w:ilvl w:val="0"/>
          <w:numId w:val="14"/>
        </w:numPr>
        <w:spacing w:before="240"/>
        <w:ind w:firstLineChars="0"/>
        <w:rPr>
          <w:b/>
          <w:i/>
          <w:iCs/>
          <w:color w:val="000000" w:themeColor="text1"/>
        </w:rPr>
      </w:pPr>
      <w:r>
        <w:rPr>
          <w:b/>
          <w:i/>
          <w:iCs/>
          <w:color w:val="000000" w:themeColor="text1"/>
        </w:rPr>
        <w:t>S</w:t>
      </w:r>
      <w:r w:rsidR="000A2A18" w:rsidRPr="007F27D8">
        <w:rPr>
          <w:b/>
          <w:i/>
          <w:iCs/>
          <w:color w:val="000000" w:themeColor="text1"/>
        </w:rPr>
        <w:t xml:space="preserve">ummary of change: </w:t>
      </w:r>
      <w:r w:rsidR="00A45C6C" w:rsidRPr="007F27D8">
        <w:rPr>
          <w:iCs/>
          <w:color w:val="000000" w:themeColor="text1"/>
        </w:rPr>
        <w:t xml:space="preserve">Add relevant description to </w:t>
      </w:r>
      <w:r w:rsidR="007114D1" w:rsidRPr="007F27D8">
        <w:rPr>
          <w:iCs/>
          <w:color w:val="000000" w:themeColor="text1"/>
        </w:rPr>
        <w:t xml:space="preserve">clarify that one inference report is used for evaluation of </w:t>
      </w:r>
      <w:r w:rsidR="007F5F54" w:rsidRPr="007F27D8">
        <w:rPr>
          <w:iCs/>
          <w:color w:val="000000" w:themeColor="text1"/>
        </w:rPr>
        <w:t xml:space="preserve">whether </w:t>
      </w:r>
      <w:r w:rsidR="007F5F54" w:rsidRPr="007F5F54">
        <w:t>a</w:t>
      </w:r>
      <w:r w:rsidR="007F5F54">
        <w:t xml:space="preserve"> transmission occasion is an </w:t>
      </w:r>
      <w:r w:rsidR="007F5F54" w:rsidRPr="002F0095">
        <w:t>accurate reference signal prediction instance</w:t>
      </w:r>
    </w:p>
    <w:p w14:paraId="667B7A9E" w14:textId="6B82A08A" w:rsidR="000A2A18" w:rsidRPr="007F27D8" w:rsidRDefault="007F27D8" w:rsidP="007F27D8">
      <w:pPr>
        <w:pStyle w:val="affb"/>
        <w:numPr>
          <w:ilvl w:val="0"/>
          <w:numId w:val="14"/>
        </w:numPr>
        <w:spacing w:before="240"/>
        <w:ind w:firstLineChars="0"/>
        <w:rPr>
          <w:bCs/>
          <w:color w:val="000000" w:themeColor="text1"/>
        </w:rPr>
      </w:pPr>
      <w:r>
        <w:rPr>
          <w:b/>
          <w:i/>
          <w:iCs/>
          <w:color w:val="000000" w:themeColor="text1"/>
        </w:rPr>
        <w:t>C</w:t>
      </w:r>
      <w:r w:rsidR="000A2A18" w:rsidRPr="007F27D8">
        <w:rPr>
          <w:b/>
          <w:i/>
          <w:iCs/>
          <w:color w:val="000000" w:themeColor="text1"/>
        </w:rPr>
        <w:t>onsequences if not approved:</w:t>
      </w:r>
      <w:r w:rsidR="00A1703C" w:rsidRPr="007F27D8">
        <w:rPr>
          <w:b/>
          <w:i/>
          <w:iCs/>
          <w:color w:val="000000" w:themeColor="text1"/>
        </w:rPr>
        <w:t xml:space="preserve"> </w:t>
      </w:r>
      <w:r w:rsidR="00A1703C" w:rsidRPr="007F27D8">
        <w:rPr>
          <w:iCs/>
          <w:color w:val="000000" w:themeColor="text1"/>
        </w:rPr>
        <w:t xml:space="preserve">For the case when two inference reports have CSI reference resources with same minimal offset to the monitoring transmission occasion, the UE may use both </w:t>
      </w:r>
      <w:r w:rsidR="00ED114E" w:rsidRPr="007F27D8">
        <w:rPr>
          <w:iCs/>
          <w:color w:val="000000" w:themeColor="text1"/>
        </w:rPr>
        <w:t xml:space="preserve">two inference reports may be used for the evaluation of whether </w:t>
      </w:r>
      <w:r w:rsidR="00ED114E">
        <w:t xml:space="preserve">a transmission occasion is an </w:t>
      </w:r>
      <w:r w:rsidR="00ED114E" w:rsidRPr="002F0095">
        <w:t>accurate reference signal prediction instance</w:t>
      </w:r>
      <w:r w:rsidR="00ED114E">
        <w:t>.</w:t>
      </w:r>
    </w:p>
    <w:p w14:paraId="7E5DCD55" w14:textId="13B699CA" w:rsidR="00C83FCC" w:rsidRDefault="00C83FCC" w:rsidP="00A317F4"/>
    <w:tbl>
      <w:tblPr>
        <w:tblStyle w:val="aff"/>
        <w:tblW w:w="0" w:type="auto"/>
        <w:tblLook w:val="04A0" w:firstRow="1" w:lastRow="0" w:firstColumn="1" w:lastColumn="0" w:noHBand="0" w:noVBand="1"/>
      </w:tblPr>
      <w:tblGrid>
        <w:gridCol w:w="9954"/>
      </w:tblGrid>
      <w:tr w:rsidR="00292338" w14:paraId="281A6CA9" w14:textId="77777777" w:rsidTr="00292338">
        <w:tc>
          <w:tcPr>
            <w:tcW w:w="9954" w:type="dxa"/>
          </w:tcPr>
          <w:p w14:paraId="34C6B859" w14:textId="22EF4856" w:rsidR="00292338" w:rsidRPr="00E76C8F" w:rsidRDefault="00071B4E" w:rsidP="003678C9">
            <w:pPr>
              <w:jc w:val="center"/>
              <w:rPr>
                <w:b/>
              </w:rPr>
            </w:pPr>
            <w:r w:rsidRPr="00E76C8F">
              <w:rPr>
                <w:rFonts w:hint="eastAsia"/>
                <w:b/>
              </w:rPr>
              <w:t>T</w:t>
            </w:r>
            <w:r w:rsidRPr="00E76C8F">
              <w:rPr>
                <w:b/>
              </w:rPr>
              <w:t>P#</w:t>
            </w:r>
            <w:r w:rsidR="00744A6D">
              <w:rPr>
                <w:b/>
              </w:rPr>
              <w:t>8</w:t>
            </w:r>
          </w:p>
          <w:p w14:paraId="4B74E39E" w14:textId="77777777" w:rsidR="00071B4E" w:rsidRPr="00071B4E" w:rsidRDefault="00071B4E" w:rsidP="00071B4E">
            <w:pPr>
              <w:keepNext/>
              <w:keepLines/>
              <w:snapToGrid/>
              <w:spacing w:before="120" w:after="180" w:afterAutospacing="0"/>
              <w:ind w:left="1701" w:hanging="1701"/>
              <w:jc w:val="left"/>
              <w:outlineLvl w:val="4"/>
              <w:rPr>
                <w:rFonts w:ascii="Arial" w:eastAsia="SimSun" w:hAnsi="Arial"/>
                <w:color w:val="000000"/>
                <w:sz w:val="22"/>
                <w:lang w:val="x-none" w:eastAsia="zh-CN"/>
              </w:rPr>
            </w:pPr>
            <w:r w:rsidRPr="00071B4E">
              <w:rPr>
                <w:rFonts w:ascii="Arial" w:eastAsia="SimSun" w:hAnsi="Arial"/>
                <w:color w:val="000000"/>
                <w:sz w:val="22"/>
                <w:lang w:val="x-none" w:eastAsia="zh-CN"/>
              </w:rPr>
              <w:lastRenderedPageBreak/>
              <w:t>5.2.1.4.3b</w:t>
            </w:r>
            <w:r w:rsidRPr="00071B4E">
              <w:rPr>
                <w:rFonts w:ascii="Arial" w:eastAsia="SimSun" w:hAnsi="Arial"/>
                <w:color w:val="000000"/>
                <w:sz w:val="22"/>
                <w:lang w:val="x-none" w:eastAsia="zh-CN"/>
              </w:rPr>
              <w:tab/>
              <w:t>RS-PAI Reporting</w:t>
            </w:r>
          </w:p>
          <w:p w14:paraId="5E4CF432" w14:textId="76FFD44F" w:rsidR="00071B4E" w:rsidRPr="00071B4E" w:rsidRDefault="00071B4E" w:rsidP="00071B4E">
            <w:pPr>
              <w:snapToGrid/>
              <w:spacing w:after="180" w:afterAutospacing="0"/>
              <w:jc w:val="left"/>
              <w:rPr>
                <w:rFonts w:eastAsia="SimSun"/>
                <w:sz w:val="20"/>
                <w:lang w:eastAsia="en-US"/>
              </w:rPr>
            </w:pPr>
            <w:r w:rsidRPr="00071B4E">
              <w:rPr>
                <w:rFonts w:eastAsia="SimSun"/>
                <w:sz w:val="20"/>
                <w:lang w:eastAsia="en-US"/>
              </w:rPr>
              <w:t xml:space="preserve">When the UE is configured with a first CSI Reporting Setting for reporting P-CRI, P-SSBRI, and/or P-L1-RSRP, based on a </w:t>
            </w:r>
            <w:r w:rsidRPr="00071B4E">
              <w:rPr>
                <w:rFonts w:eastAsia="SimSun"/>
                <w:i/>
                <w:iCs/>
                <w:sz w:val="20"/>
                <w:lang w:eastAsia="en-US"/>
              </w:rPr>
              <w:t>CSI-ReportConfig</w:t>
            </w:r>
            <w:r w:rsidRPr="00071B4E">
              <w:rPr>
                <w:rFonts w:eastAsia="SimSun"/>
                <w:sz w:val="20"/>
                <w:lang w:eastAsia="en-US"/>
              </w:rPr>
              <w:t xml:space="preserve"> with </w:t>
            </w:r>
            <w:r w:rsidRPr="00071B4E">
              <w:rPr>
                <w:rFonts w:eastAsia="SimSun"/>
                <w:i/>
                <w:iCs/>
                <w:sz w:val="20"/>
                <w:lang w:eastAsia="en-US"/>
              </w:rPr>
              <w:t>reportQuantity-r19</w:t>
            </w:r>
            <w:r w:rsidRPr="00071B4E">
              <w:rPr>
                <w:rFonts w:eastAsia="SimSun"/>
                <w:sz w:val="20"/>
                <w:lang w:eastAsia="en-US"/>
              </w:rPr>
              <w:t xml:space="preserve"> set to 'p-cri-r19', 'p-cri-RSRP-r19', 'p-ssb-index-r19' or 'p-ssb-index-RSRP-r19', and a second CSI Reporting Setting for reporting RS-PAI, based on a </w:t>
            </w:r>
            <w:r w:rsidRPr="00071B4E">
              <w:rPr>
                <w:rFonts w:eastAsia="SimSun"/>
                <w:i/>
                <w:iCs/>
                <w:sz w:val="20"/>
                <w:lang w:eastAsia="en-US"/>
              </w:rPr>
              <w:t>CSI-ReportConfig</w:t>
            </w:r>
            <w:r w:rsidRPr="00071B4E">
              <w:rPr>
                <w:rFonts w:eastAsia="SimSun"/>
                <w:sz w:val="20"/>
                <w:lang w:eastAsia="en-US"/>
              </w:rPr>
              <w:t xml:space="preserve"> with </w:t>
            </w:r>
            <w:r w:rsidRPr="00071B4E">
              <w:rPr>
                <w:rFonts w:eastAsia="SimSun"/>
                <w:i/>
                <w:iCs/>
                <w:sz w:val="20"/>
                <w:lang w:eastAsia="en-US"/>
              </w:rPr>
              <w:t>reportQuantity-r19</w:t>
            </w:r>
            <w:r w:rsidRPr="00071B4E">
              <w:rPr>
                <w:rFonts w:eastAsia="SimSun"/>
                <w:sz w:val="20"/>
                <w:lang w:eastAsia="en-US"/>
              </w:rPr>
              <w:t xml:space="preserve"> set to 'rs-pai-r19', and the second Reporting Setting is linked to the first Reporting Setting by</w:t>
            </w:r>
            <w:r w:rsidRPr="00071B4E">
              <w:rPr>
                <w:rFonts w:eastAsia="SimSun"/>
                <w:sz w:val="20"/>
                <w:lang w:val="en-US" w:eastAsia="en-US"/>
              </w:rPr>
              <w:t xml:space="preserve"> </w:t>
            </w:r>
            <w:r w:rsidRPr="00071B4E">
              <w:rPr>
                <w:rFonts w:eastAsia="SimSun"/>
                <w:i/>
                <w:iCs/>
                <w:sz w:val="20"/>
                <w:lang w:val="en-US" w:eastAsia="en-US"/>
              </w:rPr>
              <w:t>inferenceReportConfigId-r19</w:t>
            </w:r>
            <w:r w:rsidRPr="00071B4E">
              <w:rPr>
                <w:rFonts w:eastAsia="SimSun"/>
                <w:sz w:val="20"/>
                <w:lang w:eastAsia="en-US"/>
              </w:rPr>
              <w:t>,  the reporting of RS-PAI corresponding to the second CSI Reporting Setting shall consider the following:</w:t>
            </w:r>
          </w:p>
          <w:p w14:paraId="49410D29" w14:textId="77777777" w:rsidR="00071B4E" w:rsidRPr="00071B4E" w:rsidRDefault="00071B4E" w:rsidP="00071B4E">
            <w:pPr>
              <w:snapToGrid/>
              <w:spacing w:after="180" w:afterAutospacing="0"/>
              <w:ind w:left="567" w:hanging="283"/>
              <w:jc w:val="left"/>
              <w:rPr>
                <w:rFonts w:eastAsia="SimSun"/>
                <w:sz w:val="20"/>
                <w:lang w:val="x-none" w:eastAsia="en-US"/>
              </w:rPr>
            </w:pPr>
            <w:r w:rsidRPr="00071B4E">
              <w:rPr>
                <w:rFonts w:eastAsia="Microsoft YaHei"/>
                <w:sz w:val="20"/>
                <w:lang w:val="x-none" w:eastAsia="en-US"/>
              </w:rPr>
              <w:t>-</w:t>
            </w:r>
            <w:r w:rsidRPr="00071B4E">
              <w:rPr>
                <w:rFonts w:eastAsia="Microsoft YaHei"/>
                <w:sz w:val="20"/>
                <w:lang w:val="x-none" w:eastAsia="en-US"/>
              </w:rPr>
              <w:tab/>
            </w:r>
            <w:r w:rsidRPr="00071B4E">
              <w:rPr>
                <w:rFonts w:eastAsia="SimSun"/>
                <w:sz w:val="20"/>
                <w:lang w:val="x-none" w:eastAsia="en-US"/>
              </w:rPr>
              <w:t xml:space="preserve">for each of the </w:t>
            </w:r>
            <w:r w:rsidRPr="00071B4E">
              <w:rPr>
                <w:rFonts w:eastAsia="SimSun"/>
                <w:i/>
                <w:iCs/>
                <w:sz w:val="20"/>
                <w:lang w:val="x-none" w:eastAsia="en-US"/>
              </w:rPr>
              <w:t>nroftransmissionOccasion-r19</w:t>
            </w:r>
            <w:r w:rsidRPr="00071B4E">
              <w:rPr>
                <w:rFonts w:eastAsia="SimSun"/>
                <w:sz w:val="20"/>
                <w:lang w:val="x-none" w:eastAsia="en-US"/>
              </w:rPr>
              <w:t xml:space="preserve"> latest transmission occasion(s), where the latest transmission occasion of  </w:t>
            </w:r>
            <w:r w:rsidRPr="00071B4E">
              <w:rPr>
                <w:rFonts w:eastAsia="SimSun"/>
                <w:i/>
                <w:iCs/>
                <w:sz w:val="20"/>
                <w:lang w:val="x-none" w:eastAsia="en-US"/>
              </w:rPr>
              <w:t>nroftransmissionOccasion-r19</w:t>
            </w:r>
            <w:r w:rsidRPr="00071B4E">
              <w:rPr>
                <w:rFonts w:eastAsia="SimSun"/>
                <w:sz w:val="20"/>
                <w:lang w:val="x-none" w:eastAsia="en-US"/>
              </w:rPr>
              <w:t xml:space="preserve"> latest transmission occasion(s), and the latest report of the first CSI Reporting Setting considered for linking, are no later than the CSI reference resource corresponding to the CSI report of the second CSI Reporting setting, the UE shall:</w:t>
            </w:r>
          </w:p>
          <w:p w14:paraId="5FA2C66B" w14:textId="77777777" w:rsidR="00071B4E" w:rsidRPr="00071B4E" w:rsidRDefault="00071B4E" w:rsidP="00071B4E">
            <w:pPr>
              <w:snapToGrid/>
              <w:spacing w:after="180" w:afterAutospacing="0"/>
              <w:ind w:left="851" w:hanging="284"/>
              <w:jc w:val="left"/>
              <w:rPr>
                <w:rFonts w:eastAsia="SimSun"/>
                <w:sz w:val="20"/>
                <w:lang w:val="x-none" w:eastAsia="en-US"/>
              </w:rPr>
            </w:pPr>
            <w:r w:rsidRPr="00071B4E">
              <w:rPr>
                <w:rFonts w:eastAsia="Microsoft YaHei"/>
                <w:sz w:val="20"/>
                <w:lang w:val="x-none" w:eastAsia="en-US"/>
              </w:rPr>
              <w:t>-</w:t>
            </w:r>
            <w:r w:rsidRPr="00071B4E">
              <w:rPr>
                <w:rFonts w:eastAsia="Microsoft YaHei"/>
                <w:sz w:val="20"/>
                <w:lang w:val="x-none" w:eastAsia="en-US"/>
              </w:rPr>
              <w:tab/>
            </w:r>
            <w:r w:rsidRPr="00071B4E">
              <w:rPr>
                <w:rFonts w:eastAsia="SimSun"/>
                <w:sz w:val="20"/>
                <w:lang w:val="x-none" w:eastAsia="en-US"/>
              </w:rPr>
              <w:t>perform L1-RSRP measurements for the configured CSI-RS resources, or SS/PBCH Block resources</w:t>
            </w:r>
            <w:r w:rsidRPr="00071B4E">
              <w:rPr>
                <w:rFonts w:eastAsia="SimSun"/>
                <w:sz w:val="20"/>
                <w:lang w:eastAsia="en-US"/>
              </w:rPr>
              <w:t xml:space="preserve">, associated with the transmission occasion of the corresponding Resource Set for channel measurement of the second CSI Reporting Setting; </w:t>
            </w:r>
          </w:p>
          <w:p w14:paraId="02A2DFA0" w14:textId="77777777" w:rsidR="00071B4E" w:rsidRPr="00071B4E" w:rsidRDefault="00071B4E" w:rsidP="00071B4E">
            <w:pPr>
              <w:snapToGrid/>
              <w:spacing w:after="180" w:afterAutospacing="0"/>
              <w:ind w:left="851" w:hanging="284"/>
              <w:jc w:val="left"/>
              <w:rPr>
                <w:rFonts w:eastAsia="SimSun"/>
                <w:sz w:val="20"/>
                <w:lang w:val="x-none" w:eastAsia="en-US"/>
              </w:rPr>
            </w:pPr>
            <w:r w:rsidRPr="00071B4E">
              <w:rPr>
                <w:rFonts w:eastAsia="Microsoft YaHei"/>
                <w:sz w:val="20"/>
                <w:lang w:val="x-none" w:eastAsia="en-US"/>
              </w:rPr>
              <w:t>-</w:t>
            </w:r>
            <w:r w:rsidRPr="00071B4E">
              <w:rPr>
                <w:rFonts w:eastAsia="Microsoft YaHei"/>
                <w:sz w:val="20"/>
                <w:lang w:val="x-none" w:eastAsia="en-US"/>
              </w:rPr>
              <w:tab/>
            </w:r>
            <w:r w:rsidRPr="00071B4E">
              <w:rPr>
                <w:rFonts w:eastAsia="SimSun"/>
                <w:sz w:val="20"/>
                <w:lang w:eastAsia="en-US"/>
              </w:rPr>
              <w:t xml:space="preserve">determine the best </w:t>
            </w:r>
            <w:r w:rsidRPr="00071B4E">
              <w:rPr>
                <w:rFonts w:eastAsia="SimSun"/>
                <w:i/>
                <w:iCs/>
                <w:sz w:val="20"/>
                <w:lang w:val="x-none" w:eastAsia="en-US"/>
              </w:rPr>
              <w:t>nrofBestBeamforMonitoring-r19</w:t>
            </w:r>
            <w:r w:rsidRPr="00071B4E">
              <w:rPr>
                <w:rFonts w:eastAsia="SimSun"/>
                <w:sz w:val="20"/>
                <w:lang w:val="x-none" w:eastAsia="en-US"/>
              </w:rPr>
              <w:t xml:space="preserve"> CSI-RS resources, or SS/PBCH Block resources</w:t>
            </w:r>
            <w:r w:rsidRPr="00071B4E" w:rsidDel="003F04F7">
              <w:rPr>
                <w:rFonts w:eastAsia="SimSun"/>
                <w:sz w:val="20"/>
                <w:lang w:val="x-none" w:eastAsia="en-US"/>
              </w:rPr>
              <w:t xml:space="preserve"> </w:t>
            </w:r>
            <w:r w:rsidRPr="00071B4E">
              <w:rPr>
                <w:rFonts w:eastAsia="SimSun"/>
                <w:sz w:val="20"/>
                <w:lang w:val="x-none" w:eastAsia="en-US"/>
              </w:rPr>
              <w:t>based on L1-RSRP(s) measured CSI-RS resources, or SS/PBCH Block resources</w:t>
            </w:r>
            <w:r w:rsidRPr="00071B4E">
              <w:rPr>
                <w:rFonts w:eastAsia="SimSun"/>
                <w:sz w:val="20"/>
                <w:lang w:eastAsia="en-US"/>
              </w:rPr>
              <w:t xml:space="preserve"> of the corresponding Resource Set;</w:t>
            </w:r>
          </w:p>
          <w:p w14:paraId="3D69AE0E" w14:textId="77777777" w:rsidR="00071B4E" w:rsidRPr="00071B4E" w:rsidRDefault="00071B4E" w:rsidP="00071B4E">
            <w:pPr>
              <w:snapToGrid/>
              <w:spacing w:after="180" w:afterAutospacing="0"/>
              <w:ind w:left="851" w:hanging="284"/>
              <w:jc w:val="left"/>
              <w:rPr>
                <w:rFonts w:eastAsia="SimSun"/>
                <w:sz w:val="20"/>
                <w:lang w:eastAsia="en-US"/>
              </w:rPr>
            </w:pPr>
            <w:r w:rsidRPr="00071B4E">
              <w:rPr>
                <w:rFonts w:eastAsia="Microsoft YaHei"/>
                <w:sz w:val="20"/>
                <w:lang w:val="x-none" w:eastAsia="en-US"/>
              </w:rPr>
              <w:t>-</w:t>
            </w:r>
            <w:r w:rsidRPr="00071B4E">
              <w:rPr>
                <w:rFonts w:eastAsia="Microsoft YaHei"/>
                <w:sz w:val="20"/>
                <w:lang w:val="x-none" w:eastAsia="en-US"/>
              </w:rPr>
              <w:tab/>
            </w:r>
            <w:r w:rsidRPr="00071B4E">
              <w:rPr>
                <w:rFonts w:eastAsia="SimSun"/>
                <w:sz w:val="20"/>
                <w:lang w:eastAsia="en-US"/>
              </w:rPr>
              <w:t xml:space="preserve">check a condition : </w:t>
            </w:r>
          </w:p>
          <w:p w14:paraId="1A471A05" w14:textId="4225D5B7" w:rsidR="00071B4E" w:rsidRPr="00071B4E" w:rsidRDefault="00071B4E" w:rsidP="00071B4E">
            <w:pPr>
              <w:snapToGrid/>
              <w:spacing w:after="180" w:afterAutospacing="0"/>
              <w:ind w:left="1136" w:hanging="209"/>
              <w:jc w:val="left"/>
              <w:rPr>
                <w:rFonts w:eastAsia="SimSun"/>
                <w:sz w:val="20"/>
                <w:lang w:val="x-none" w:eastAsia="en-US"/>
              </w:rPr>
            </w:pPr>
            <w:r w:rsidRPr="00071B4E">
              <w:rPr>
                <w:rFonts w:eastAsia="Microsoft YaHei"/>
                <w:sz w:val="20"/>
                <w:lang w:val="x-none" w:eastAsia="en-US"/>
              </w:rPr>
              <w:t>-</w:t>
            </w:r>
            <w:r w:rsidRPr="00071B4E">
              <w:rPr>
                <w:rFonts w:eastAsia="Microsoft YaHei"/>
                <w:sz w:val="20"/>
                <w:lang w:val="x-none" w:eastAsia="en-US"/>
              </w:rPr>
              <w:tab/>
              <w:t xml:space="preserve">for the </w:t>
            </w:r>
            <w:r w:rsidRPr="00071B4E">
              <w:rPr>
                <w:rFonts w:eastAsia="SimSun"/>
                <w:sz w:val="20"/>
                <w:lang w:eastAsia="en-US"/>
              </w:rPr>
              <w:t xml:space="preserve">transmission occasion </w:t>
            </w:r>
            <w:r w:rsidRPr="00071B4E">
              <w:rPr>
                <w:rFonts w:eastAsia="SimSun"/>
                <w:sz w:val="20"/>
                <w:lang w:val="x-none" w:eastAsia="en-US"/>
              </w:rPr>
              <w:t>of the second CSI Reporting Setting</w:t>
            </w:r>
            <w:r w:rsidRPr="00071B4E">
              <w:rPr>
                <w:rFonts w:eastAsia="SimSun"/>
                <w:sz w:val="20"/>
                <w:lang w:eastAsia="en-US"/>
              </w:rPr>
              <w:t xml:space="preserve">, there is a linked </w:t>
            </w:r>
            <w:r w:rsidRPr="00071B4E">
              <w:rPr>
                <w:rFonts w:eastAsia="SimSun"/>
                <w:sz w:val="20"/>
                <w:lang w:val="x-none" w:eastAsia="en-US"/>
              </w:rPr>
              <w:t>report of the first CSI Reporting Setting</w:t>
            </w:r>
            <w:r w:rsidRPr="00071B4E">
              <w:rPr>
                <w:rFonts w:eastAsia="SimSun"/>
                <w:sz w:val="20"/>
                <w:lang w:eastAsia="en-US"/>
              </w:rPr>
              <w:t>. W</w:t>
            </w:r>
            <w:r w:rsidRPr="00071B4E">
              <w:rPr>
                <w:rFonts w:eastAsia="SimSun"/>
                <w:sz w:val="20"/>
                <w:lang w:val="x-none" w:eastAsia="en-US"/>
              </w:rPr>
              <w:t xml:space="preserve">hen </w:t>
            </w:r>
            <w:r w:rsidRPr="00071B4E">
              <w:rPr>
                <w:rFonts w:eastAsia="SimSun"/>
                <w:i/>
                <w:iCs/>
                <w:sz w:val="20"/>
                <w:lang w:val="x-none" w:eastAsia="en-US"/>
              </w:rPr>
              <w:t>nroftimeinstance-r19</w:t>
            </w:r>
            <w:r w:rsidRPr="00071B4E">
              <w:rPr>
                <w:rFonts w:eastAsia="SimSun"/>
                <w:sz w:val="20"/>
                <w:lang w:val="x-none" w:eastAsia="en-US"/>
              </w:rPr>
              <w:t xml:space="preserve"> is not configured in the first Reporting Setting, the linking is determined if CSI reference resource of a report of the first CSI Reporting Setting has a minimal slot offset, no larger than 64 slots, from the slot of the transmission occasion </w:t>
            </w:r>
            <w:r w:rsidRPr="00071B4E">
              <w:rPr>
                <w:rFonts w:eastAsia="SimSun"/>
                <w:sz w:val="20"/>
                <w:lang w:eastAsia="en-US"/>
              </w:rPr>
              <w:t xml:space="preserve">of the corresponding Resource Set for channel measurement of the </w:t>
            </w:r>
            <w:r w:rsidRPr="00071B4E">
              <w:rPr>
                <w:rFonts w:eastAsia="SimSun"/>
                <w:sz w:val="20"/>
                <w:lang w:val="x-none" w:eastAsia="en-US"/>
              </w:rPr>
              <w:t xml:space="preserve">second CSI Reporting Setting. When </w:t>
            </w:r>
            <w:r w:rsidRPr="00071B4E">
              <w:rPr>
                <w:rFonts w:eastAsia="SimSun"/>
                <w:i/>
                <w:iCs/>
                <w:sz w:val="20"/>
                <w:lang w:val="x-none" w:eastAsia="en-US"/>
              </w:rPr>
              <w:t>nroftimeinstance-r19</w:t>
            </w:r>
            <w:r w:rsidRPr="00071B4E">
              <w:rPr>
                <w:rFonts w:eastAsia="SimSun"/>
                <w:sz w:val="20"/>
                <w:lang w:val="x-none" w:eastAsia="en-US"/>
              </w:rPr>
              <w:t xml:space="preserve"> is configured in the first Reporting Setting, </w:t>
            </w:r>
            <w:r w:rsidRPr="00071B4E">
              <w:rPr>
                <w:rFonts w:eastAsia="SimSun"/>
                <w:i/>
                <w:iCs/>
                <w:sz w:val="20"/>
                <w:lang w:val="x-none" w:eastAsia="en-US"/>
              </w:rPr>
              <w:t>timeinstanceformonitoring-r19</w:t>
            </w:r>
            <w:r w:rsidRPr="00071B4E">
              <w:rPr>
                <w:rFonts w:eastAsia="SimSun"/>
                <w:sz w:val="20"/>
                <w:lang w:val="x-none" w:eastAsia="en-US"/>
              </w:rPr>
              <w:t xml:space="preserve"> configured in the second CSI Reporting Setting indicates the </w:t>
            </w:r>
            <w:r w:rsidRPr="00071B4E">
              <w:rPr>
                <w:rFonts w:eastAsia="SimSun"/>
                <w:i/>
                <w:iCs/>
                <w:sz w:val="20"/>
                <w:lang w:val="x-none" w:eastAsia="en-US"/>
              </w:rPr>
              <w:t>timeinstanceformonitoring-r19</w:t>
            </w:r>
            <w:r w:rsidRPr="00071B4E">
              <w:rPr>
                <w:rFonts w:eastAsia="SimSun"/>
                <w:sz w:val="20"/>
                <w:lang w:val="x-none" w:eastAsia="en-US"/>
              </w:rPr>
              <w:t>-th</w:t>
            </w:r>
            <w:r w:rsidRPr="00071B4E">
              <w:rPr>
                <w:rFonts w:eastAsia="SimSun"/>
                <w:i/>
                <w:iCs/>
                <w:sz w:val="20"/>
                <w:lang w:val="x-none" w:eastAsia="en-US"/>
              </w:rPr>
              <w:t xml:space="preserve"> </w:t>
            </w:r>
            <w:r w:rsidRPr="00071B4E">
              <w:rPr>
                <w:rFonts w:eastAsia="SimSun"/>
                <w:sz w:val="20"/>
                <w:lang w:val="x-none" w:eastAsia="en-US"/>
              </w:rPr>
              <w:t xml:space="preserve">time instance among </w:t>
            </w:r>
            <w:r w:rsidRPr="00071B4E">
              <w:rPr>
                <w:rFonts w:eastAsia="SimSun"/>
                <w:i/>
                <w:iCs/>
                <w:sz w:val="20"/>
                <w:lang w:val="x-none" w:eastAsia="en-US"/>
              </w:rPr>
              <w:t>nroftimeinstance-r19</w:t>
            </w:r>
            <w:r w:rsidRPr="00071B4E">
              <w:rPr>
                <w:rFonts w:eastAsia="SimSun"/>
                <w:sz w:val="20"/>
                <w:lang w:val="x-none" w:eastAsia="en-US"/>
              </w:rPr>
              <w:t xml:space="preserve"> time instance(s), and the linking is determined if the slot corresponding to the time instance indicated by </w:t>
            </w:r>
            <w:r w:rsidRPr="00071B4E">
              <w:rPr>
                <w:rFonts w:eastAsia="SimSun"/>
                <w:i/>
                <w:iCs/>
                <w:sz w:val="20"/>
                <w:lang w:val="x-none" w:eastAsia="en-US"/>
              </w:rPr>
              <w:t>timeinstanceformonitoring-r19</w:t>
            </w:r>
            <w:r w:rsidRPr="00071B4E">
              <w:rPr>
                <w:rFonts w:eastAsia="SimSun"/>
                <w:sz w:val="20"/>
                <w:lang w:val="x-none" w:eastAsia="en-US"/>
              </w:rPr>
              <w:t xml:space="preserve"> of a report of the first CSI Reporting Setting has a minimal slot offset, no larger than 64 slots, from the slot of the transmission occasion </w:t>
            </w:r>
            <w:r w:rsidRPr="00071B4E">
              <w:rPr>
                <w:rFonts w:eastAsia="SimSun"/>
                <w:sz w:val="20"/>
                <w:lang w:eastAsia="en-US"/>
              </w:rPr>
              <w:t xml:space="preserve">of the corresponding Resource Set for channel measurement of the </w:t>
            </w:r>
            <w:r w:rsidRPr="00071B4E">
              <w:rPr>
                <w:rFonts w:eastAsia="SimSun"/>
                <w:sz w:val="20"/>
                <w:lang w:val="x-none" w:eastAsia="en-US"/>
              </w:rPr>
              <w:t xml:space="preserve">second CSI Reporting Setting. </w:t>
            </w:r>
            <w:r w:rsidR="00D328DD" w:rsidRPr="00D328DD">
              <w:rPr>
                <w:rFonts w:eastAsia="SimSun"/>
                <w:color w:val="FF0000"/>
                <w:sz w:val="20"/>
                <w:u w:val="single"/>
                <w:lang w:val="x-none" w:eastAsia="en-US"/>
              </w:rPr>
              <w:t xml:space="preserve">If two reports of the first CSI Reporting Setting are linked to one transmission occasion of the second CSI Reporting Setting, one is </w:t>
            </w:r>
            <w:r w:rsidR="00247C42">
              <w:rPr>
                <w:rFonts w:eastAsia="SimSun"/>
                <w:color w:val="FF0000"/>
                <w:sz w:val="20"/>
                <w:u w:val="single"/>
                <w:lang w:val="x-none" w:eastAsia="en-US"/>
              </w:rPr>
              <w:t xml:space="preserve">randomly </w:t>
            </w:r>
            <w:r w:rsidR="00D328DD" w:rsidRPr="00D328DD">
              <w:rPr>
                <w:rFonts w:eastAsia="SimSun"/>
                <w:color w:val="FF0000"/>
                <w:sz w:val="20"/>
                <w:u w:val="single"/>
                <w:lang w:val="x-none" w:eastAsia="en-US"/>
              </w:rPr>
              <w:t>selected as the linked report.</w:t>
            </w:r>
          </w:p>
          <w:p w14:paraId="34BDEE82" w14:textId="4F80D701" w:rsidR="00071B4E" w:rsidRPr="00071B4E" w:rsidRDefault="00071B4E" w:rsidP="00071B4E">
            <w:pPr>
              <w:snapToGrid/>
              <w:spacing w:after="180" w:afterAutospacing="0"/>
              <w:ind w:left="1134" w:hanging="284"/>
              <w:jc w:val="left"/>
              <w:rPr>
                <w:rFonts w:eastAsia="SimSun"/>
                <w:sz w:val="20"/>
                <w:lang w:eastAsia="en-US"/>
              </w:rPr>
            </w:pPr>
            <w:r w:rsidRPr="00071B4E">
              <w:rPr>
                <w:rFonts w:eastAsia="Microsoft YaHei"/>
                <w:sz w:val="20"/>
                <w:lang w:val="x-none" w:eastAsia="en-US"/>
              </w:rPr>
              <w:t>-</w:t>
            </w:r>
            <w:r w:rsidRPr="00071B4E">
              <w:rPr>
                <w:rFonts w:eastAsia="Microsoft YaHei"/>
                <w:sz w:val="20"/>
                <w:lang w:val="x-none" w:eastAsia="en-US"/>
              </w:rPr>
              <w:tab/>
            </w:r>
            <w:r w:rsidRPr="00071B4E">
              <w:rPr>
                <w:rFonts w:eastAsia="SimSun"/>
                <w:sz w:val="20"/>
                <w:lang w:eastAsia="en-US"/>
              </w:rPr>
              <w:t xml:space="preserve">at least one of the </w:t>
            </w:r>
            <w:r w:rsidRPr="00071B4E">
              <w:rPr>
                <w:rFonts w:eastAsia="SimSun"/>
                <w:i/>
                <w:iCs/>
                <w:sz w:val="20"/>
                <w:lang w:val="x-none" w:eastAsia="en-US"/>
              </w:rPr>
              <w:t>nrofBestBeamforMonitoring-r19</w:t>
            </w:r>
            <w:r w:rsidRPr="00071B4E">
              <w:rPr>
                <w:rFonts w:eastAsia="SimSun"/>
                <w:sz w:val="20"/>
                <w:lang w:eastAsia="en-US"/>
              </w:rPr>
              <w:t xml:space="preserve"> identified </w:t>
            </w:r>
            <w:r w:rsidRPr="00071B4E">
              <w:rPr>
                <w:rFonts w:eastAsia="SimSun"/>
                <w:sz w:val="20"/>
                <w:lang w:val="x-none" w:eastAsia="en-US"/>
              </w:rPr>
              <w:t>CSI-RS resources, or SS/PBCH Block resources</w:t>
            </w:r>
            <w:r w:rsidRPr="00071B4E">
              <w:rPr>
                <w:rFonts w:eastAsia="SimSun"/>
                <w:sz w:val="20"/>
                <w:lang w:eastAsia="en-US"/>
              </w:rPr>
              <w:t xml:space="preserve"> is mapped one o</w:t>
            </w:r>
            <w:r w:rsidRPr="00071B4E">
              <w:rPr>
                <w:rFonts w:eastAsia="SimSun"/>
                <w:color w:val="000000"/>
                <w:sz w:val="20"/>
                <w:lang w:eastAsia="en-US"/>
              </w:rPr>
              <w:t xml:space="preserve">f the </w:t>
            </w:r>
            <w:r w:rsidRPr="00071B4E">
              <w:rPr>
                <w:rFonts w:eastAsia="SimSun"/>
                <w:i/>
                <w:color w:val="000000"/>
                <w:sz w:val="20"/>
                <w:lang w:val="en-US" w:eastAsia="en-US"/>
              </w:rPr>
              <w:t xml:space="preserve">nrofreportedpredictedrs-r19 </w:t>
            </w:r>
            <w:r w:rsidRPr="00071B4E">
              <w:rPr>
                <w:rFonts w:eastAsia="SimSun"/>
                <w:color w:val="000000"/>
                <w:sz w:val="20"/>
                <w:lang w:eastAsia="en-US"/>
              </w:rPr>
              <w:t>repo</w:t>
            </w:r>
            <w:r w:rsidRPr="00071B4E">
              <w:rPr>
                <w:rFonts w:eastAsia="SimSun"/>
                <w:sz w:val="20"/>
                <w:lang w:eastAsia="en-US"/>
              </w:rPr>
              <w:t xml:space="preserve">rted P-CRI(s) or P-SSBRI(s), of the linked report of the first CSI Reporting Setting, wherein the mapping between </w:t>
            </w:r>
            <w:r w:rsidRPr="00071B4E">
              <w:rPr>
                <w:rFonts w:eastAsia="SimSun"/>
                <w:sz w:val="20"/>
                <w:lang w:val="x-none" w:eastAsia="en-US"/>
              </w:rPr>
              <w:t xml:space="preserve">CSI-RS resources, or SS/PBCH Block resources of </w:t>
            </w:r>
            <w:r w:rsidRPr="00071B4E">
              <w:rPr>
                <w:rFonts w:eastAsia="SimSun"/>
                <w:sz w:val="20"/>
                <w:lang w:eastAsia="en-US"/>
              </w:rPr>
              <w:t xml:space="preserve">Resource Set for channel measurement of the second CSI Reporting Setting and </w:t>
            </w:r>
            <w:r w:rsidRPr="00071B4E">
              <w:rPr>
                <w:rFonts w:eastAsia="SimSun"/>
                <w:sz w:val="20"/>
                <w:lang w:val="x-none" w:eastAsia="en-US"/>
              </w:rPr>
              <w:t xml:space="preserve">CSI-RS resources, or SS/PBCH Block resources of </w:t>
            </w:r>
            <w:r w:rsidRPr="00071B4E">
              <w:rPr>
                <w:rFonts w:eastAsia="SimSun"/>
                <w:sz w:val="20"/>
                <w:lang w:eastAsia="en-US"/>
              </w:rPr>
              <w:t xml:space="preserve">Resource Set given by </w:t>
            </w:r>
            <w:r w:rsidRPr="00071B4E">
              <w:rPr>
                <w:rFonts w:eastAsia="SimSun"/>
                <w:i/>
                <w:iCs/>
                <w:sz w:val="20"/>
                <w:lang w:eastAsia="en-US"/>
              </w:rPr>
              <w:t>resourcesForSetA-r19</w:t>
            </w:r>
            <w:r w:rsidRPr="00071B4E">
              <w:rPr>
                <w:rFonts w:eastAsia="SimSun"/>
                <w:sz w:val="20"/>
                <w:lang w:eastAsia="en-US"/>
              </w:rPr>
              <w:t xml:space="preserve"> of the first CSI Reporting Setting is provided by the higher layer parameter </w:t>
            </w:r>
            <w:proofErr w:type="spellStart"/>
            <w:r w:rsidRPr="00071B4E">
              <w:rPr>
                <w:rFonts w:eastAsia="SimSun"/>
                <w:i/>
                <w:iCs/>
                <w:sz w:val="20"/>
                <w:lang w:eastAsia="en-US"/>
              </w:rPr>
              <w:t>RSMappingtoSetA</w:t>
            </w:r>
            <w:proofErr w:type="spellEnd"/>
            <w:r w:rsidRPr="00071B4E">
              <w:rPr>
                <w:rFonts w:eastAsia="SimSun"/>
                <w:i/>
                <w:iCs/>
                <w:sz w:val="20"/>
                <w:lang w:eastAsia="en-US"/>
              </w:rPr>
              <w:t xml:space="preserve"> </w:t>
            </w:r>
            <w:r w:rsidRPr="00071B4E">
              <w:rPr>
                <w:rFonts w:eastAsia="SimSun"/>
                <w:sz w:val="20"/>
                <w:lang w:eastAsia="en-US"/>
              </w:rPr>
              <w:t>in the second CSI Reporting Setting.</w:t>
            </w:r>
          </w:p>
          <w:p w14:paraId="7573D002" w14:textId="1CC52864" w:rsidR="00071B4E" w:rsidRPr="00071B4E" w:rsidRDefault="00071B4E" w:rsidP="00071B4E">
            <w:pPr>
              <w:snapToGrid/>
              <w:spacing w:after="180" w:afterAutospacing="0"/>
              <w:ind w:left="852" w:hanging="284"/>
              <w:jc w:val="left"/>
              <w:rPr>
                <w:rFonts w:eastAsia="SimSun"/>
                <w:sz w:val="20"/>
                <w:lang w:val="x-none" w:eastAsia="en-US"/>
              </w:rPr>
            </w:pPr>
            <w:r w:rsidRPr="00071B4E">
              <w:rPr>
                <w:rFonts w:eastAsia="Microsoft YaHei"/>
                <w:sz w:val="20"/>
                <w:lang w:val="x-none" w:eastAsia="en-US"/>
              </w:rPr>
              <w:t>-</w:t>
            </w:r>
            <w:r w:rsidRPr="00071B4E">
              <w:rPr>
                <w:rFonts w:eastAsia="Microsoft YaHei"/>
                <w:sz w:val="20"/>
                <w:lang w:val="x-none" w:eastAsia="en-US"/>
              </w:rPr>
              <w:tab/>
            </w:r>
            <w:r w:rsidRPr="00071B4E">
              <w:rPr>
                <w:rFonts w:eastAsia="SimSun"/>
                <w:sz w:val="20"/>
                <w:lang w:eastAsia="en-US"/>
              </w:rPr>
              <w:t xml:space="preserve">if this condition is met, </w:t>
            </w:r>
            <w:r w:rsidRPr="00071B4E">
              <w:rPr>
                <w:rFonts w:eastAsia="SimSun"/>
                <w:sz w:val="20"/>
                <w:lang w:val="x-none" w:eastAsia="en-US"/>
              </w:rPr>
              <w:t xml:space="preserve">the transmission occasion is counted as an accurate reference signal prediction instance; otherwise, it is not counted as an accurate reference signal prediction instance. </w:t>
            </w:r>
            <w:r w:rsidRPr="00071B4E">
              <w:rPr>
                <w:rFonts w:eastAsia="SimSun"/>
                <w:sz w:val="20"/>
                <w:lang w:eastAsia="en-US"/>
              </w:rPr>
              <w:t xml:space="preserve"> </w:t>
            </w:r>
          </w:p>
          <w:p w14:paraId="04555B41" w14:textId="77777777" w:rsidR="00AA27B3" w:rsidRPr="00AA27B3" w:rsidRDefault="00AA27B3" w:rsidP="00AA27B3">
            <w:pPr>
              <w:snapToGrid/>
              <w:spacing w:after="180" w:afterAutospacing="0"/>
              <w:ind w:left="567" w:hanging="283"/>
              <w:jc w:val="left"/>
              <w:rPr>
                <w:rFonts w:eastAsia="SimSun"/>
                <w:sz w:val="20"/>
                <w:lang w:val="x-none" w:eastAsia="en-US"/>
              </w:rPr>
            </w:pPr>
            <w:r w:rsidRPr="00AA27B3">
              <w:rPr>
                <w:rFonts w:eastAsia="Microsoft YaHei"/>
                <w:sz w:val="20"/>
                <w:lang w:val="x-none" w:eastAsia="en-US"/>
              </w:rPr>
              <w:t>-</w:t>
            </w:r>
            <w:r w:rsidRPr="00AA27B3">
              <w:rPr>
                <w:rFonts w:eastAsia="Microsoft YaHei"/>
                <w:sz w:val="20"/>
                <w:lang w:val="x-none" w:eastAsia="en-US"/>
              </w:rPr>
              <w:tab/>
            </w:r>
            <w:r w:rsidRPr="00AA27B3">
              <w:rPr>
                <w:rFonts w:eastAsia="SimSun"/>
                <w:sz w:val="20"/>
                <w:lang w:eastAsia="en-US"/>
              </w:rPr>
              <w:t xml:space="preserve">the UE shall determine RS-PAI as the total count of accurate reference signals prediction instance(s), and the UE shall report RS-PAI for the second Reporting Setting, with a </w:t>
            </w:r>
            <m:oMath>
              <m:d>
                <m:dPr>
                  <m:begChr m:val="⌈"/>
                  <m:endChr m:val="⌉"/>
                  <m:ctrlPr>
                    <w:rPr>
                      <w:rFonts w:ascii="Cambria Math" w:eastAsia="SimSun" w:hAnsi="Cambria Math"/>
                      <w:i/>
                      <w:sz w:val="20"/>
                      <w:lang w:val="x-none" w:eastAsia="en-US"/>
                    </w:rPr>
                  </m:ctrlPr>
                </m:dPr>
                <m:e>
                  <m:func>
                    <m:funcPr>
                      <m:ctrlPr>
                        <w:rPr>
                          <w:rFonts w:ascii="Cambria Math" w:eastAsia="SimSun" w:hAnsi="Cambria Math"/>
                          <w:i/>
                          <w:sz w:val="20"/>
                          <w:lang w:val="x-none" w:eastAsia="en-US"/>
                        </w:rPr>
                      </m:ctrlPr>
                    </m:funcPr>
                    <m:fName>
                      <m:sSub>
                        <m:sSubPr>
                          <m:ctrlPr>
                            <w:rPr>
                              <w:rFonts w:ascii="Cambria Math" w:eastAsia="SimSun" w:hAnsi="Cambria Math"/>
                              <w:i/>
                              <w:sz w:val="20"/>
                              <w:lang w:val="x-none" w:eastAsia="en-US"/>
                            </w:rPr>
                          </m:ctrlPr>
                        </m:sSubPr>
                        <m:e>
                          <m:r>
                            <m:rPr>
                              <m:sty m:val="p"/>
                            </m:rPr>
                            <w:rPr>
                              <w:rFonts w:ascii="Cambria Math" w:eastAsia="SimSun" w:hAnsi="Cambria Math"/>
                              <w:sz w:val="20"/>
                              <w:lang w:val="x-none" w:eastAsia="en-US"/>
                            </w:rPr>
                            <m:t>log</m:t>
                          </m:r>
                        </m:e>
                        <m:sub>
                          <m:r>
                            <w:rPr>
                              <w:rFonts w:ascii="Cambria Math" w:eastAsia="SimSun" w:hAnsi="Cambria Math"/>
                              <w:sz w:val="20"/>
                              <w:lang w:val="x-none" w:eastAsia="en-US"/>
                            </w:rPr>
                            <m:t>2</m:t>
                          </m:r>
                        </m:sub>
                      </m:sSub>
                    </m:fName>
                    <m:e>
                      <m:r>
                        <w:rPr>
                          <w:rFonts w:ascii="Cambria Math" w:eastAsia="SimSun" w:hAnsi="Cambria Math"/>
                          <w:sz w:val="20"/>
                          <w:lang w:val="x-none" w:eastAsia="en-US"/>
                        </w:rPr>
                        <m:t>(M+1</m:t>
                      </m:r>
                    </m:e>
                  </m:func>
                  <m:r>
                    <w:rPr>
                      <w:rFonts w:ascii="Cambria Math" w:eastAsia="SimSun" w:hAnsi="Cambria Math"/>
                      <w:sz w:val="20"/>
                      <w:lang w:val="x-none" w:eastAsia="en-US"/>
                    </w:rPr>
                    <m:t>)</m:t>
                  </m:r>
                </m:e>
              </m:d>
            </m:oMath>
            <w:r w:rsidRPr="00AA27B3">
              <w:rPr>
                <w:rFonts w:eastAsia="SimSun"/>
                <w:sz w:val="20"/>
                <w:lang w:val="x-none" w:eastAsia="en-US"/>
              </w:rPr>
              <w:t>-bit field (</w:t>
            </w:r>
            <w:r w:rsidRPr="00AA27B3">
              <w:rPr>
                <w:rFonts w:eastAsia="SimSun"/>
                <w:i/>
                <w:iCs/>
                <w:sz w:val="20"/>
                <w:lang w:val="x-none" w:eastAsia="en-US"/>
              </w:rPr>
              <w:t>M</w:t>
            </w:r>
            <w:r w:rsidRPr="00AA27B3">
              <w:rPr>
                <w:rFonts w:eastAsia="SimSun"/>
                <w:sz w:val="20"/>
                <w:lang w:val="x-none" w:eastAsia="en-US"/>
              </w:rPr>
              <w:t xml:space="preserve"> is given by </w:t>
            </w:r>
            <w:r w:rsidRPr="00AA27B3">
              <w:rPr>
                <w:rFonts w:eastAsia="SimSun"/>
                <w:i/>
                <w:iCs/>
                <w:sz w:val="20"/>
                <w:lang w:val="x-none" w:eastAsia="en-US"/>
              </w:rPr>
              <w:t>nroftransmissionOccasion-r19</w:t>
            </w:r>
            <w:r w:rsidRPr="00AA27B3">
              <w:rPr>
                <w:rFonts w:eastAsia="SimSun"/>
                <w:sz w:val="20"/>
                <w:lang w:val="x-none" w:eastAsia="en-US"/>
              </w:rPr>
              <w:t>).</w:t>
            </w:r>
          </w:p>
          <w:p w14:paraId="304026BA" w14:textId="18C766FD" w:rsidR="00292338" w:rsidRPr="00AA27B3" w:rsidRDefault="00292338" w:rsidP="00A317F4">
            <w:pPr>
              <w:rPr>
                <w:lang w:val="x-none"/>
              </w:rPr>
            </w:pPr>
          </w:p>
        </w:tc>
      </w:tr>
    </w:tbl>
    <w:p w14:paraId="1D407186" w14:textId="77777777" w:rsidR="00CF3ADE" w:rsidRPr="006838BA" w:rsidRDefault="00CF3ADE" w:rsidP="00A317F4"/>
    <w:p w14:paraId="2522AA8F" w14:textId="77777777" w:rsidR="0033671A" w:rsidRPr="00CF296E" w:rsidRDefault="0033671A" w:rsidP="0033671A">
      <w:pPr>
        <w:pStyle w:val="20"/>
        <w:rPr>
          <w:lang w:eastAsia="zh-TW"/>
        </w:rPr>
      </w:pPr>
      <w:r>
        <w:rPr>
          <w:rFonts w:eastAsia="SimSun" w:hint="eastAsia"/>
          <w:lang w:eastAsia="zh-CN"/>
        </w:rPr>
        <w:lastRenderedPageBreak/>
        <w:t>C</w:t>
      </w:r>
      <w:r>
        <w:rPr>
          <w:rFonts w:eastAsia="SimSun"/>
          <w:lang w:eastAsia="zh-CN"/>
        </w:rPr>
        <w:t>SI-RS active time for inference report</w:t>
      </w:r>
    </w:p>
    <w:p w14:paraId="3DF60644" w14:textId="77777777" w:rsidR="0033671A" w:rsidRDefault="0033671A" w:rsidP="0033671A">
      <w:pPr>
        <w:spacing w:before="240"/>
        <w:rPr>
          <w:color w:val="000000" w:themeColor="text1"/>
        </w:rPr>
      </w:pPr>
      <w:r w:rsidRPr="002D65D8">
        <w:rPr>
          <w:rFonts w:hint="eastAsia"/>
          <w:color w:val="000000" w:themeColor="text1"/>
        </w:rPr>
        <w:t>F</w:t>
      </w:r>
      <w:r w:rsidRPr="002D65D8">
        <w:rPr>
          <w:color w:val="000000" w:themeColor="text1"/>
        </w:rPr>
        <w:t xml:space="preserve">or model </w:t>
      </w:r>
      <w:r>
        <w:rPr>
          <w:color w:val="000000" w:themeColor="text1"/>
        </w:rPr>
        <w:t>inference report, both Set A and Set B are configured, and UE is expected to measure only Set B. In that case, CSI-RS for Set A does not need to occupy the UE memory of the CSI-RS processing. Briefly speaking, CSI-RS resources configured in Set A are not considered to be active and thus not referred.</w:t>
      </w:r>
    </w:p>
    <w:p w14:paraId="225B4223" w14:textId="4BA1B1F3" w:rsidR="0033671A" w:rsidRDefault="0033671A" w:rsidP="0033671A">
      <w:pPr>
        <w:spacing w:before="240"/>
      </w:pPr>
      <w:r>
        <w:rPr>
          <w:rFonts w:hint="eastAsia"/>
          <w:b/>
          <w:bCs/>
        </w:rPr>
        <w:t>Propo</w:t>
      </w:r>
      <w:r w:rsidRPr="004477EF">
        <w:rPr>
          <w:rFonts w:hint="eastAsia"/>
          <w:b/>
          <w:bCs/>
        </w:rPr>
        <w:t>sal</w:t>
      </w:r>
      <w:r w:rsidRPr="004477EF">
        <w:rPr>
          <w:b/>
          <w:bCs/>
        </w:rPr>
        <w:t xml:space="preserve"> </w:t>
      </w:r>
      <w:r w:rsidR="00744A6D" w:rsidRPr="004477EF">
        <w:rPr>
          <w:b/>
          <w:bCs/>
        </w:rPr>
        <w:t>9</w:t>
      </w:r>
      <w:r w:rsidRPr="004477EF">
        <w:rPr>
          <w:b/>
          <w:bCs/>
        </w:rPr>
        <w:t>:</w:t>
      </w:r>
      <w:r w:rsidRPr="004477EF">
        <w:rPr>
          <w:rFonts w:hint="eastAsia"/>
        </w:rPr>
        <w:t xml:space="preserve"> Adopt the following TP#</w:t>
      </w:r>
      <w:r w:rsidR="00744A6D" w:rsidRPr="004477EF">
        <w:t>9</w:t>
      </w:r>
      <w:r w:rsidRPr="004477EF">
        <w:rPr>
          <w:rFonts w:hint="eastAsia"/>
        </w:rPr>
        <w:t xml:space="preserve"> in TS 38</w:t>
      </w:r>
      <w:r w:rsidRPr="005F7886">
        <w:rPr>
          <w:rFonts w:hint="eastAsia"/>
        </w:rPr>
        <w:t>.21</w:t>
      </w:r>
      <w:r>
        <w:t>4</w:t>
      </w:r>
      <w:r w:rsidRPr="005F7886">
        <w:rPr>
          <w:rFonts w:hint="eastAsia"/>
        </w:rPr>
        <w:t xml:space="preserve"> to </w:t>
      </w:r>
      <w:r w:rsidRPr="005F7886">
        <w:t>clarify</w:t>
      </w:r>
      <w:r w:rsidRPr="005F7886">
        <w:rPr>
          <w:rFonts w:hint="eastAsia"/>
        </w:rPr>
        <w:t xml:space="preserve"> </w:t>
      </w:r>
      <w:r>
        <w:t>that only Set A is considered for determination of CPU occupation time for the model training CSI report</w:t>
      </w:r>
      <w:r>
        <w:rPr>
          <w:rFonts w:hint="eastAsia"/>
        </w:rPr>
        <w:t>.</w:t>
      </w:r>
    </w:p>
    <w:p w14:paraId="568B240E" w14:textId="6B5D814B" w:rsidR="00181793" w:rsidRPr="007F27D8" w:rsidRDefault="00181793" w:rsidP="00181793">
      <w:pPr>
        <w:pStyle w:val="affb"/>
        <w:numPr>
          <w:ilvl w:val="0"/>
          <w:numId w:val="14"/>
        </w:numPr>
        <w:spacing w:before="240"/>
        <w:ind w:firstLineChars="0"/>
        <w:rPr>
          <w:iCs/>
          <w:color w:val="000000" w:themeColor="text1"/>
        </w:rPr>
      </w:pPr>
      <w:r w:rsidRPr="007F27D8">
        <w:rPr>
          <w:b/>
          <w:i/>
          <w:iCs/>
          <w:color w:val="000000" w:themeColor="text1"/>
        </w:rPr>
        <w:t>Reason for change:</w:t>
      </w:r>
      <w:r w:rsidRPr="007F27D8">
        <w:rPr>
          <w:iCs/>
          <w:color w:val="000000" w:themeColor="text1"/>
        </w:rPr>
        <w:t xml:space="preserve"> </w:t>
      </w:r>
      <w:r w:rsidR="00070439">
        <w:rPr>
          <w:iCs/>
          <w:color w:val="000000" w:themeColor="text1"/>
        </w:rPr>
        <w:t>For model inference report, UE is not expected to measure the CSI-RS resources configured in Set A and the CSI-RS resources configured in Set A do not need to occupy the memory of the UE for processing CSI-RS resources</w:t>
      </w:r>
      <w:r w:rsidRPr="007F27D8">
        <w:rPr>
          <w:iCs/>
          <w:color w:val="000000" w:themeColor="text1"/>
        </w:rPr>
        <w:t>.</w:t>
      </w:r>
    </w:p>
    <w:p w14:paraId="32F31CA8" w14:textId="1317EEBC" w:rsidR="00181793" w:rsidRPr="007F27D8" w:rsidRDefault="00181793" w:rsidP="00181793">
      <w:pPr>
        <w:pStyle w:val="affb"/>
        <w:numPr>
          <w:ilvl w:val="0"/>
          <w:numId w:val="14"/>
        </w:numPr>
        <w:spacing w:before="240"/>
        <w:ind w:firstLineChars="0"/>
        <w:rPr>
          <w:b/>
          <w:i/>
          <w:iCs/>
          <w:color w:val="000000" w:themeColor="text1"/>
        </w:rPr>
      </w:pPr>
      <w:r w:rsidRPr="007F27D8">
        <w:rPr>
          <w:b/>
          <w:i/>
          <w:iCs/>
          <w:color w:val="000000" w:themeColor="text1"/>
        </w:rPr>
        <w:t xml:space="preserve">Summary of change: </w:t>
      </w:r>
      <w:r>
        <w:rPr>
          <w:iCs/>
          <w:color w:val="000000" w:themeColor="text1"/>
        </w:rPr>
        <w:t xml:space="preserve">Clarify that </w:t>
      </w:r>
      <w:r w:rsidR="00070439">
        <w:t>only Set A is considered for determination of CPU occupation time for the model training CSI report</w:t>
      </w:r>
      <w:r>
        <w:rPr>
          <w:rFonts w:eastAsia="SimSun"/>
          <w:color w:val="000000" w:themeColor="text1"/>
          <w:lang w:eastAsia="zh-CN"/>
        </w:rPr>
        <w:t>.</w:t>
      </w:r>
    </w:p>
    <w:p w14:paraId="0667B25B" w14:textId="21533D42" w:rsidR="00181793" w:rsidRPr="00940EE3" w:rsidRDefault="00181793" w:rsidP="00940EE3">
      <w:pPr>
        <w:pStyle w:val="affb"/>
        <w:numPr>
          <w:ilvl w:val="0"/>
          <w:numId w:val="14"/>
        </w:numPr>
        <w:spacing w:before="240"/>
        <w:ind w:firstLineChars="0"/>
        <w:rPr>
          <w:b/>
          <w:bCs/>
          <w:color w:val="000000" w:themeColor="text1"/>
        </w:rPr>
      </w:pPr>
      <w:r w:rsidRPr="007F27D8">
        <w:rPr>
          <w:b/>
          <w:i/>
          <w:iCs/>
          <w:color w:val="000000" w:themeColor="text1"/>
        </w:rPr>
        <w:t>Consequences if not approved:</w:t>
      </w:r>
      <w:r>
        <w:rPr>
          <w:iCs/>
          <w:color w:val="000000" w:themeColor="text1"/>
        </w:rPr>
        <w:t xml:space="preserve"> </w:t>
      </w:r>
      <w:r w:rsidR="00070439">
        <w:rPr>
          <w:iCs/>
          <w:color w:val="000000" w:themeColor="text1"/>
        </w:rPr>
        <w:t>CSI-RS resources configured in Set A occupy the memory for processing CSI-RS resources while UE does not expect to measure these resources.</w:t>
      </w:r>
    </w:p>
    <w:tbl>
      <w:tblPr>
        <w:tblStyle w:val="aff"/>
        <w:tblW w:w="0" w:type="auto"/>
        <w:tblLook w:val="04A0" w:firstRow="1" w:lastRow="0" w:firstColumn="1" w:lastColumn="0" w:noHBand="0" w:noVBand="1"/>
      </w:tblPr>
      <w:tblGrid>
        <w:gridCol w:w="9954"/>
      </w:tblGrid>
      <w:tr w:rsidR="0033671A" w:rsidRPr="009D0DA9" w14:paraId="555AB566" w14:textId="77777777" w:rsidTr="009D5BCD">
        <w:tc>
          <w:tcPr>
            <w:tcW w:w="9954" w:type="dxa"/>
          </w:tcPr>
          <w:p w14:paraId="2204ED9E" w14:textId="1D4576D9" w:rsidR="0033671A" w:rsidRPr="004166C0" w:rsidRDefault="0033671A" w:rsidP="004166C0">
            <w:pPr>
              <w:snapToGrid/>
              <w:spacing w:after="180" w:afterAutospacing="0"/>
              <w:jc w:val="center"/>
              <w:rPr>
                <w:rFonts w:eastAsiaTheme="minorEastAsia"/>
                <w:b/>
                <w:sz w:val="20"/>
                <w:highlight w:val="yellow"/>
              </w:rPr>
            </w:pPr>
            <w:r w:rsidRPr="004166C0">
              <w:rPr>
                <w:rFonts w:hint="eastAsia"/>
                <w:b/>
                <w:color w:val="000000" w:themeColor="text1"/>
              </w:rPr>
              <w:t>TP#</w:t>
            </w:r>
            <w:r w:rsidR="00744A6D" w:rsidRPr="004166C0">
              <w:rPr>
                <w:b/>
                <w:color w:val="000000" w:themeColor="text1"/>
              </w:rPr>
              <w:t>9</w:t>
            </w:r>
          </w:p>
          <w:p w14:paraId="321C8304" w14:textId="77777777" w:rsidR="0033671A" w:rsidRDefault="0033671A" w:rsidP="009D5BCD">
            <w:r w:rsidRPr="006838BA">
              <w:rPr>
                <w:rFonts w:eastAsia="SimSun"/>
                <w:color w:val="000000"/>
                <w:sz w:val="20"/>
                <w:lang w:val="en-US" w:eastAsia="en-US"/>
              </w:rPr>
              <w:t>5.2.1.6</w:t>
            </w:r>
            <w:r w:rsidRPr="006838BA">
              <w:rPr>
                <w:rFonts w:eastAsia="SimSun"/>
                <w:color w:val="000000"/>
                <w:sz w:val="20"/>
                <w:lang w:val="en-US" w:eastAsia="en-US"/>
              </w:rPr>
              <w:tab/>
              <w:t>CSI processing criteria</w:t>
            </w:r>
          </w:p>
          <w:p w14:paraId="0ADB0846" w14:textId="77777777" w:rsidR="0033671A" w:rsidRPr="00CC0592" w:rsidRDefault="0033671A" w:rsidP="009D5BCD">
            <w:pPr>
              <w:jc w:val="center"/>
              <w:rPr>
                <w:rFonts w:eastAsia="SimSun"/>
                <w:sz w:val="20"/>
                <w:lang w:eastAsia="en-US"/>
              </w:rPr>
            </w:pPr>
            <w:r w:rsidRPr="004166C0">
              <w:rPr>
                <w:rFonts w:eastAsia="SimSun" w:hint="eastAsia"/>
                <w:color w:val="FF0000"/>
                <w:sz w:val="20"/>
                <w:lang w:eastAsia="en-US"/>
              </w:rPr>
              <w:t>&lt;un</w:t>
            </w:r>
            <w:r w:rsidRPr="004166C0">
              <w:rPr>
                <w:rFonts w:eastAsiaTheme="minorEastAsia" w:hint="eastAsia"/>
                <w:color w:val="FF0000"/>
                <w:sz w:val="20"/>
              </w:rPr>
              <w:t>changed parts are omitted</w:t>
            </w:r>
            <w:r w:rsidRPr="004166C0">
              <w:rPr>
                <w:rFonts w:eastAsia="SimSun" w:hint="eastAsia"/>
                <w:color w:val="FF0000"/>
                <w:sz w:val="20"/>
                <w:lang w:eastAsia="en-US"/>
              </w:rPr>
              <w:t>&gt;</w:t>
            </w:r>
          </w:p>
          <w:p w14:paraId="0FD9146A" w14:textId="77777777" w:rsidR="0033671A" w:rsidRPr="002D65D8" w:rsidRDefault="0033671A" w:rsidP="009D5BCD">
            <w:pPr>
              <w:snapToGrid/>
              <w:spacing w:after="160" w:afterAutospacing="0" w:line="254" w:lineRule="auto"/>
              <w:jc w:val="left"/>
              <w:rPr>
                <w:rFonts w:eastAsia="SimSun"/>
                <w:sz w:val="20"/>
                <w:lang w:eastAsia="en-US"/>
              </w:rPr>
            </w:pPr>
            <w:r w:rsidRPr="002D65D8">
              <w:rPr>
                <w:rFonts w:eastAsia="SimSun"/>
                <w:sz w:val="20"/>
                <w:lang w:eastAsia="en-US"/>
              </w:rPr>
              <w:t xml:space="preserve">If a CSI-RS resource is referred </w:t>
            </w:r>
            <w:r w:rsidRPr="002D65D8">
              <w:rPr>
                <w:rFonts w:eastAsia="SimSun"/>
                <w:i/>
                <w:sz w:val="20"/>
                <w:lang w:eastAsia="en-US"/>
              </w:rPr>
              <w:t>N</w:t>
            </w:r>
            <w:r w:rsidRPr="002D65D8">
              <w:rPr>
                <w:rFonts w:eastAsia="SimSun"/>
                <w:sz w:val="20"/>
                <w:lang w:eastAsia="en-US"/>
              </w:rPr>
              <w:t xml:space="preserve"> times by one or more CSI Reporting Settings not configured with higher layer parameter </w:t>
            </w:r>
            <w:proofErr w:type="spellStart"/>
            <w:r w:rsidRPr="002D65D8">
              <w:rPr>
                <w:rFonts w:eastAsia="SimSun"/>
                <w:i/>
                <w:iCs/>
                <w:sz w:val="20"/>
                <w:lang w:eastAsia="en-US"/>
              </w:rPr>
              <w:t>csi-ReportSubConfigToAddModList</w:t>
            </w:r>
            <w:proofErr w:type="spellEnd"/>
            <w:r w:rsidRPr="002D65D8">
              <w:rPr>
                <w:rFonts w:eastAsia="SimSun"/>
                <w:sz w:val="20"/>
                <w:lang w:eastAsia="en-US"/>
              </w:rPr>
              <w:t xml:space="preserve">, the CSI-RS resource and the CSI-RS ports within the CSI-RS resource are counted </w:t>
            </w:r>
            <w:r w:rsidRPr="002D65D8">
              <w:rPr>
                <w:rFonts w:eastAsia="SimSun"/>
                <w:i/>
                <w:sz w:val="20"/>
                <w:lang w:eastAsia="en-US"/>
              </w:rPr>
              <w:t>N</w:t>
            </w:r>
            <w:r w:rsidRPr="002D65D8">
              <w:rPr>
                <w:rFonts w:eastAsia="SimSun"/>
                <w:sz w:val="20"/>
                <w:lang w:eastAsia="en-US"/>
              </w:rPr>
              <w:t xml:space="preserve"> times. </w:t>
            </w:r>
          </w:p>
          <w:p w14:paraId="15F0D5B7" w14:textId="77777777" w:rsidR="0033671A" w:rsidRPr="002D65D8" w:rsidRDefault="0033671A" w:rsidP="009D5BCD">
            <w:pPr>
              <w:snapToGrid/>
              <w:spacing w:after="160" w:afterAutospacing="0" w:line="254" w:lineRule="auto"/>
              <w:jc w:val="left"/>
              <w:rPr>
                <w:rFonts w:eastAsia="SimSun"/>
                <w:sz w:val="20"/>
                <w:lang w:eastAsia="en-US"/>
              </w:rPr>
            </w:pPr>
            <w:r w:rsidRPr="002D65D8">
              <w:rPr>
                <w:rFonts w:eastAsia="SimSun"/>
                <w:sz w:val="20"/>
                <w:lang w:eastAsia="en-US"/>
              </w:rPr>
              <w:t xml:space="preserve">For a </w:t>
            </w:r>
            <w:r w:rsidRPr="002D65D8">
              <w:rPr>
                <w:rFonts w:eastAsia="ＭＳ 明朝"/>
                <w:color w:val="000000"/>
                <w:sz w:val="20"/>
                <w:lang w:eastAsia="en-US"/>
              </w:rPr>
              <w:t xml:space="preserve">CSI-RS Resource Set for channel measurement configured with two Resource Groups and </w:t>
            </w:r>
            <m:oMath>
              <m:r>
                <w:rPr>
                  <w:rFonts w:ascii="Cambria Math" w:eastAsia="ＭＳ 明朝" w:hAnsi="Cambria Math"/>
                  <w:color w:val="000000"/>
                  <w:sz w:val="20"/>
                  <w:lang w:eastAsia="en-US"/>
                </w:rPr>
                <m:t>N</m:t>
              </m:r>
            </m:oMath>
            <w:r w:rsidRPr="002D65D8">
              <w:rPr>
                <w:rFonts w:eastAsia="ＭＳ 明朝"/>
                <w:color w:val="000000"/>
                <w:sz w:val="20"/>
                <w:lang w:eastAsia="en-US"/>
              </w:rPr>
              <w:t xml:space="preserve"> Resource Pairs,</w:t>
            </w:r>
            <w:r w:rsidRPr="002D65D8">
              <w:rPr>
                <w:rFonts w:eastAsia="SimSun"/>
                <w:sz w:val="20"/>
                <w:lang w:eastAsia="en-US"/>
              </w:rPr>
              <w:t xml:space="preserve"> if a CSI-RS resource is referred </w:t>
            </w:r>
            <m:oMath>
              <m:r>
                <w:rPr>
                  <w:rFonts w:ascii="Cambria Math" w:eastAsia="SimSun" w:hAnsi="Cambria Math"/>
                  <w:sz w:val="20"/>
                  <w:lang w:eastAsia="en-US"/>
                </w:rPr>
                <m:t>X</m:t>
              </m:r>
            </m:oMath>
            <w:r w:rsidRPr="002D65D8">
              <w:rPr>
                <w:rFonts w:eastAsia="SimSun"/>
                <w:sz w:val="20"/>
                <w:lang w:eastAsia="en-US"/>
              </w:rPr>
              <w:t xml:space="preserve"> times by one of the </w:t>
            </w:r>
            <m:oMath>
              <m:r>
                <w:rPr>
                  <w:rFonts w:ascii="Cambria Math" w:eastAsia="SimSun" w:hAnsi="Cambria Math"/>
                  <w:sz w:val="20"/>
                  <w:lang w:eastAsia="en-US"/>
                </w:rPr>
                <m:t>M</m:t>
              </m:r>
            </m:oMath>
            <w:r w:rsidRPr="002D65D8">
              <w:rPr>
                <w:rFonts w:eastAsia="SimSun"/>
                <w:sz w:val="20"/>
                <w:lang w:eastAsia="en-US"/>
              </w:rPr>
              <w:t xml:space="preserve"> CSI-RS resources, </w:t>
            </w:r>
            <w:r w:rsidRPr="002D65D8">
              <w:rPr>
                <w:rFonts w:eastAsia="ＭＳ 明朝"/>
                <w:sz w:val="20"/>
                <w:lang w:eastAsia="en-US"/>
              </w:rPr>
              <w:t xml:space="preserve">where </w:t>
            </w:r>
            <m:oMath>
              <m:r>
                <w:rPr>
                  <w:rFonts w:ascii="Cambria Math" w:eastAsia="ＭＳ 明朝" w:hAnsi="Cambria Math"/>
                  <w:sz w:val="20"/>
                  <w:lang w:eastAsia="en-US"/>
                </w:rPr>
                <m:t>M</m:t>
              </m:r>
            </m:oMath>
            <w:r w:rsidRPr="002D65D8">
              <w:rPr>
                <w:rFonts w:eastAsia="ＭＳ 明朝"/>
                <w:sz w:val="20"/>
                <w:lang w:eastAsia="en-US"/>
              </w:rPr>
              <w:t xml:space="preserve"> is defined in clause 5.2.1.4.2,</w:t>
            </w:r>
            <w:r w:rsidRPr="002D65D8">
              <w:rPr>
                <w:rFonts w:eastAsia="SimSun"/>
                <w:sz w:val="20"/>
                <w:lang w:eastAsia="en-US"/>
              </w:rPr>
              <w:t xml:space="preserve"> and/or one or two Resource Pairs, the CSI-RS resource and the CSI-RS ports within the CSI-RS resource are counted </w:t>
            </w:r>
            <m:oMath>
              <m:r>
                <w:rPr>
                  <w:rFonts w:ascii="Cambria Math" w:eastAsia="SimSun" w:hAnsi="Cambria Math"/>
                  <w:sz w:val="20"/>
                  <w:lang w:eastAsia="en-US"/>
                </w:rPr>
                <m:t>X</m:t>
              </m:r>
            </m:oMath>
            <w:r w:rsidRPr="002D65D8">
              <w:rPr>
                <w:rFonts w:eastAsia="SimSun"/>
                <w:sz w:val="20"/>
                <w:lang w:eastAsia="en-US"/>
              </w:rPr>
              <w:t xml:space="preserve"> times. </w:t>
            </w:r>
          </w:p>
          <w:p w14:paraId="53439197" w14:textId="77777777" w:rsidR="0033671A" w:rsidRDefault="0033671A" w:rsidP="009D5BCD">
            <w:pPr>
              <w:snapToGrid/>
              <w:spacing w:after="160" w:afterAutospacing="0" w:line="254" w:lineRule="auto"/>
              <w:jc w:val="left"/>
              <w:rPr>
                <w:rFonts w:eastAsia="SimSun"/>
                <w:bCs/>
                <w:iCs/>
                <w:sz w:val="20"/>
                <w:lang w:eastAsia="en-US"/>
              </w:rPr>
            </w:pPr>
            <w:r w:rsidRPr="002D65D8">
              <w:rPr>
                <w:rFonts w:eastAsia="SimSun"/>
                <w:sz w:val="20"/>
                <w:lang w:eastAsia="en-US"/>
              </w:rPr>
              <w:t>F</w:t>
            </w:r>
            <w:r w:rsidRPr="002D65D8">
              <w:rPr>
                <w:rFonts w:eastAsia="SimSun"/>
                <w:sz w:val="20"/>
                <w:lang w:val="en-US" w:eastAsia="en-US"/>
              </w:rPr>
              <w:t xml:space="preserve">or </w:t>
            </w:r>
            <w:r w:rsidRPr="002D65D8">
              <w:rPr>
                <w:rFonts w:eastAsia="SimSun"/>
                <w:sz w:val="20"/>
                <w:lang w:eastAsia="en-US"/>
              </w:rPr>
              <w:t xml:space="preserve">a </w:t>
            </w:r>
            <w:r w:rsidRPr="002D65D8">
              <w:rPr>
                <w:rFonts w:eastAsia="SimSun"/>
                <w:i/>
                <w:iCs/>
                <w:sz w:val="20"/>
                <w:lang w:eastAsia="en-US"/>
              </w:rPr>
              <w:t>CSI-ReportConfig</w:t>
            </w:r>
            <w:r w:rsidRPr="002D65D8">
              <w:rPr>
                <w:rFonts w:eastAsia="SimSun"/>
                <w:sz w:val="20"/>
                <w:lang w:eastAsia="en-US"/>
              </w:rPr>
              <w:t xml:space="preserve"> containing a list of </w:t>
            </w:r>
            <w:r w:rsidRPr="002D65D8">
              <w:rPr>
                <w:rFonts w:eastAsia="SimSun"/>
                <w:i/>
                <w:iCs/>
                <w:sz w:val="20"/>
                <w:lang w:eastAsia="en-US"/>
              </w:rPr>
              <w:t>L</w:t>
            </w:r>
            <w:r w:rsidRPr="002D65D8">
              <w:rPr>
                <w:rFonts w:eastAsia="SimSun"/>
                <w:sz w:val="20"/>
                <w:lang w:eastAsia="en-US"/>
              </w:rPr>
              <w:t xml:space="preserve"> sub-configuration(s) provided by higher layer parameter </w:t>
            </w:r>
            <w:proofErr w:type="spellStart"/>
            <w:r w:rsidRPr="002D65D8">
              <w:rPr>
                <w:rFonts w:eastAsia="SimSun"/>
                <w:i/>
                <w:iCs/>
                <w:sz w:val="20"/>
                <w:lang w:eastAsia="en-US"/>
              </w:rPr>
              <w:t>csi-ReportSubConfigToAddModList</w:t>
            </w:r>
            <w:proofErr w:type="spellEnd"/>
            <w:r w:rsidRPr="002D65D8">
              <w:rPr>
                <w:rFonts w:eastAsia="SimSun"/>
                <w:i/>
                <w:sz w:val="20"/>
                <w:lang w:eastAsia="en-US"/>
              </w:rPr>
              <w:t>,</w:t>
            </w:r>
            <w:r w:rsidRPr="002D65D8">
              <w:rPr>
                <w:rFonts w:ascii="Times" w:eastAsia="SimSun" w:hAnsi="Times"/>
                <w:bCs/>
                <w:iCs/>
                <w:sz w:val="20"/>
                <w:szCs w:val="24"/>
                <w:lang w:eastAsia="en-US"/>
              </w:rPr>
              <w:t xml:space="preserve"> </w:t>
            </w:r>
            <w:r w:rsidRPr="002D65D8">
              <w:rPr>
                <w:rFonts w:eastAsia="SimSun"/>
                <w:bCs/>
                <w:sz w:val="20"/>
                <w:lang w:eastAsia="en-US"/>
              </w:rPr>
              <w:t xml:space="preserve">if a CSI-RS resource is referred by </w:t>
            </w:r>
            <w:r w:rsidRPr="002D65D8">
              <w:rPr>
                <w:rFonts w:eastAsia="SimSun"/>
                <w:bCs/>
                <w:i/>
                <w:iCs/>
                <w:sz w:val="20"/>
                <w:lang w:eastAsia="en-US"/>
              </w:rPr>
              <w:t>M</w:t>
            </w:r>
            <w:r w:rsidRPr="002D65D8">
              <w:rPr>
                <w:rFonts w:eastAsia="SimSun"/>
                <w:bCs/>
                <w:sz w:val="20"/>
                <w:lang w:eastAsia="en-US"/>
              </w:rPr>
              <w:t xml:space="preserve"> sub-configurations among </w:t>
            </w:r>
            <w:r w:rsidRPr="002D65D8">
              <w:rPr>
                <w:rFonts w:eastAsia="SimSun"/>
                <w:bCs/>
                <w:i/>
                <w:iCs/>
                <w:sz w:val="20"/>
                <w:lang w:eastAsia="en-US"/>
              </w:rPr>
              <w:t>N</w:t>
            </w:r>
            <w:r w:rsidRPr="002D65D8">
              <w:rPr>
                <w:rFonts w:eastAsia="SimSun"/>
                <w:bCs/>
                <w:sz w:val="20"/>
                <w:lang w:eastAsia="en-US"/>
              </w:rPr>
              <w:t xml:space="preserve"> triggered sub-configurations for CSI reporting for aperiodic CSI-RS resource, or </w:t>
            </w:r>
            <w:r w:rsidRPr="002D65D8">
              <w:rPr>
                <w:rFonts w:eastAsia="SimSun"/>
                <w:bCs/>
                <w:i/>
                <w:iCs/>
                <w:sz w:val="20"/>
                <w:lang w:eastAsia="en-US"/>
              </w:rPr>
              <w:t>L</w:t>
            </w:r>
            <w:r w:rsidRPr="002D65D8">
              <w:rPr>
                <w:rFonts w:eastAsia="SimSun"/>
                <w:bCs/>
                <w:sz w:val="20"/>
                <w:lang w:eastAsia="en-US"/>
              </w:rPr>
              <w:t xml:space="preserve"> configured sub-configurations for CSI reporting for periodic or semi-persistent CSI-RS resource, </w:t>
            </w:r>
            <w:r w:rsidRPr="002D65D8">
              <w:rPr>
                <w:rFonts w:eastAsia="SimSun"/>
                <w:bCs/>
                <w:iCs/>
                <w:sz w:val="20"/>
                <w:lang w:eastAsia="en-US"/>
              </w:rPr>
              <w:t xml:space="preserve">the CSI-RS resource is counted </w:t>
            </w:r>
            <w:r w:rsidRPr="002D65D8">
              <w:rPr>
                <w:rFonts w:eastAsia="SimSun"/>
                <w:bCs/>
                <w:i/>
                <w:sz w:val="20"/>
                <w:lang w:eastAsia="en-US"/>
              </w:rPr>
              <w:t>M</w:t>
            </w:r>
            <w:r w:rsidRPr="002D65D8">
              <w:rPr>
                <w:rFonts w:eastAsia="SimSun"/>
                <w:bCs/>
                <w:iCs/>
                <w:sz w:val="20"/>
                <w:lang w:eastAsia="en-US"/>
              </w:rPr>
              <w:t xml:space="preserve"> times and the CSI-RS ports within the CSI-RS resource are counted </w:t>
            </w:r>
            <m:oMath>
              <m:func>
                <m:funcPr>
                  <m:ctrlPr>
                    <w:rPr>
                      <w:rFonts w:ascii="Cambria Math" w:eastAsia="SimSun" w:hAnsi="Cambria Math"/>
                      <w:i/>
                      <w:sz w:val="20"/>
                      <w:lang w:eastAsia="en-GB"/>
                    </w:rPr>
                  </m:ctrlPr>
                </m:funcPr>
                <m:fName>
                  <m:r>
                    <m:rPr>
                      <m:sty m:val="p"/>
                    </m:rPr>
                    <w:rPr>
                      <w:rFonts w:ascii="Cambria Math" w:eastAsia="SimSun" w:hAnsi="Cambria Math"/>
                      <w:sz w:val="20"/>
                      <w:lang w:eastAsia="en-GB"/>
                    </w:rPr>
                    <m:t>max</m:t>
                  </m:r>
                </m:fName>
                <m:e>
                  <m:d>
                    <m:dPr>
                      <m:ctrlPr>
                        <w:rPr>
                          <w:rFonts w:ascii="Cambria Math" w:eastAsia="SimSun" w:hAnsi="Cambria Math"/>
                          <w:i/>
                          <w:sz w:val="20"/>
                          <w:lang w:eastAsia="en-GB"/>
                        </w:rPr>
                      </m:ctrlPr>
                    </m:dPr>
                    <m:e>
                      <m:nary>
                        <m:naryPr>
                          <m:chr m:val="∑"/>
                          <m:grow m:val="1"/>
                          <m:ctrlPr>
                            <w:rPr>
                              <w:rFonts w:ascii="Cambria Math" w:eastAsia="SimSun" w:hAnsi="Cambria Math"/>
                              <w:sz w:val="20"/>
                              <w:lang w:eastAsia="en-GB"/>
                            </w:rPr>
                          </m:ctrlPr>
                        </m:naryPr>
                        <m:sub>
                          <m:r>
                            <w:rPr>
                              <w:rFonts w:ascii="Cambria Math" w:eastAsia="SimSun" w:hAnsi="Cambria Math"/>
                              <w:sz w:val="20"/>
                              <w:lang w:eastAsia="en-GB"/>
                            </w:rPr>
                            <m:t>s=1</m:t>
                          </m:r>
                        </m:sub>
                        <m:sup>
                          <m:r>
                            <w:rPr>
                              <w:rFonts w:ascii="Cambria Math" w:eastAsia="SimSun" w:hAnsi="Cambria Math"/>
                              <w:sz w:val="20"/>
                              <w:lang w:eastAsia="en-GB"/>
                            </w:rPr>
                            <m:t>M</m:t>
                          </m:r>
                        </m:sup>
                        <m:e>
                          <m:sSub>
                            <m:sSubPr>
                              <m:ctrlPr>
                                <w:rPr>
                                  <w:rFonts w:ascii="Cambria Math" w:eastAsia="SimSun" w:hAnsi="Cambria Math"/>
                                  <w:i/>
                                  <w:sz w:val="20"/>
                                  <w:lang w:eastAsia="en-US"/>
                                </w:rPr>
                              </m:ctrlPr>
                            </m:sSubPr>
                            <m:e>
                              <m:r>
                                <w:rPr>
                                  <w:rFonts w:ascii="Cambria Math" w:eastAsia="SimSun" w:hAnsi="Cambria Math"/>
                                  <w:sz w:val="20"/>
                                  <w:lang w:eastAsia="en-US"/>
                                </w:rPr>
                                <m:t>P</m:t>
                              </m:r>
                            </m:e>
                            <m:sub>
                              <m:r>
                                <w:rPr>
                                  <w:rFonts w:ascii="Cambria Math" w:eastAsia="SimSun" w:hAnsi="Cambria Math"/>
                                  <w:sz w:val="20"/>
                                  <w:lang w:eastAsia="en-US"/>
                                </w:rPr>
                                <m:t>s</m:t>
                              </m:r>
                            </m:sub>
                          </m:sSub>
                        </m:e>
                      </m:nary>
                      <m:r>
                        <w:rPr>
                          <w:rFonts w:ascii="Cambria Math" w:eastAsia="SimSun" w:hAnsi="Cambria Math"/>
                          <w:sz w:val="20"/>
                          <w:lang w:eastAsia="en-GB"/>
                        </w:rPr>
                        <m:t>, P</m:t>
                      </m:r>
                    </m:e>
                  </m:d>
                </m:e>
              </m:func>
            </m:oMath>
            <w:r w:rsidRPr="002D65D8">
              <w:rPr>
                <w:rFonts w:eastAsia="SimSun"/>
                <w:sz w:val="20"/>
                <w:lang w:eastAsia="en-GB"/>
              </w:rPr>
              <w:t xml:space="preserve">, </w:t>
            </w:r>
            <w:r w:rsidRPr="002D65D8">
              <w:rPr>
                <w:rFonts w:eastAsia="SimSun"/>
                <w:bCs/>
                <w:iCs/>
                <w:sz w:val="20"/>
                <w:lang w:eastAsia="en-US"/>
              </w:rPr>
              <w:t xml:space="preserve">where </w:t>
            </w:r>
            <w:r w:rsidRPr="002D65D8">
              <w:rPr>
                <w:rFonts w:eastAsia="SimSun"/>
                <w:bCs/>
                <w:i/>
                <w:sz w:val="20"/>
                <w:lang w:eastAsia="en-US"/>
              </w:rPr>
              <w:t xml:space="preserve">P </w:t>
            </w:r>
            <w:r w:rsidRPr="002D65D8">
              <w:rPr>
                <w:rFonts w:eastAsia="SimSun"/>
                <w:bCs/>
                <w:iCs/>
                <w:sz w:val="20"/>
                <w:lang w:eastAsia="en-US"/>
              </w:rPr>
              <w:t>is the number of ports configured by</w:t>
            </w:r>
            <w:r w:rsidRPr="002D65D8">
              <w:rPr>
                <w:rFonts w:ascii="Times" w:eastAsia="Batang" w:hAnsi="Times" w:cs="Times"/>
                <w:bCs/>
                <w:iCs/>
                <w:sz w:val="20"/>
                <w:szCs w:val="24"/>
                <w:lang w:eastAsia="x-none"/>
              </w:rPr>
              <w:t xml:space="preserve"> </w:t>
            </w:r>
            <w:proofErr w:type="spellStart"/>
            <w:r w:rsidRPr="002D65D8">
              <w:rPr>
                <w:rFonts w:eastAsia="SimSun"/>
                <w:bCs/>
                <w:i/>
                <w:sz w:val="20"/>
                <w:lang w:eastAsia="en-US"/>
              </w:rPr>
              <w:t>nrofPorts</w:t>
            </w:r>
            <w:proofErr w:type="spellEnd"/>
            <w:r w:rsidRPr="002D65D8">
              <w:rPr>
                <w:rFonts w:eastAsia="SimSun"/>
                <w:bCs/>
                <w:iCs/>
                <w:sz w:val="20"/>
                <w:lang w:eastAsia="en-US"/>
              </w:rPr>
              <w:t xml:space="preserve"> and </w:t>
            </w:r>
            <m:oMath>
              <m:sSub>
                <m:sSubPr>
                  <m:ctrlPr>
                    <w:rPr>
                      <w:rFonts w:ascii="Cambria Math" w:eastAsia="SimSun" w:hAnsi="Cambria Math"/>
                      <w:i/>
                      <w:sz w:val="20"/>
                      <w:lang w:eastAsia="en-US"/>
                    </w:rPr>
                  </m:ctrlPr>
                </m:sSubPr>
                <m:e>
                  <m:r>
                    <w:rPr>
                      <w:rFonts w:ascii="Cambria Math" w:eastAsia="SimSun" w:hAnsi="Cambria Math"/>
                      <w:sz w:val="20"/>
                      <w:lang w:eastAsia="en-US"/>
                    </w:rPr>
                    <m:t>P</m:t>
                  </m:r>
                </m:e>
                <m:sub>
                  <m:r>
                    <w:rPr>
                      <w:rFonts w:ascii="Cambria Math" w:eastAsia="SimSun" w:hAnsi="Cambria Math"/>
                      <w:sz w:val="20"/>
                      <w:lang w:eastAsia="en-US"/>
                    </w:rPr>
                    <m:t>s</m:t>
                  </m:r>
                </m:sub>
              </m:sSub>
            </m:oMath>
            <w:r w:rsidRPr="002D65D8">
              <w:rPr>
                <w:rFonts w:eastAsia="SimSun"/>
                <w:bCs/>
                <w:iCs/>
                <w:sz w:val="20"/>
                <w:lang w:eastAsia="en-US"/>
              </w:rPr>
              <w:t xml:space="preserve"> is the number of CSI-RS ports in </w:t>
            </w:r>
            <w:r w:rsidRPr="002D65D8">
              <w:rPr>
                <w:rFonts w:eastAsia="SimSun"/>
                <w:bCs/>
                <w:i/>
                <w:sz w:val="20"/>
                <w:lang w:eastAsia="en-US"/>
              </w:rPr>
              <w:t>s</w:t>
            </w:r>
            <w:r w:rsidRPr="002D65D8">
              <w:rPr>
                <w:rFonts w:eastAsia="SimSun"/>
                <w:bCs/>
                <w:iCs/>
                <w:sz w:val="20"/>
                <w:lang w:eastAsia="en-US"/>
              </w:rPr>
              <w:t>-</w:t>
            </w:r>
            <w:proofErr w:type="spellStart"/>
            <w:r w:rsidRPr="002D65D8">
              <w:rPr>
                <w:rFonts w:eastAsia="SimSun"/>
                <w:bCs/>
                <w:iCs/>
                <w:sz w:val="20"/>
                <w:lang w:eastAsia="en-US"/>
              </w:rPr>
              <w:t>th</w:t>
            </w:r>
            <w:proofErr w:type="spellEnd"/>
            <w:r w:rsidRPr="002D65D8">
              <w:rPr>
                <w:rFonts w:eastAsia="SimSun"/>
                <w:bCs/>
                <w:iCs/>
                <w:sz w:val="20"/>
                <w:lang w:eastAsia="en-US"/>
              </w:rPr>
              <w:t xml:space="preserve"> sub-configuration from </w:t>
            </w:r>
            <w:r w:rsidRPr="002D65D8">
              <w:rPr>
                <w:rFonts w:eastAsia="SimSun"/>
                <w:bCs/>
                <w:i/>
                <w:sz w:val="20"/>
                <w:lang w:eastAsia="en-US"/>
              </w:rPr>
              <w:t>M</w:t>
            </w:r>
            <w:r w:rsidRPr="002D65D8">
              <w:rPr>
                <w:rFonts w:eastAsia="SimSun"/>
                <w:bCs/>
                <w:iCs/>
                <w:sz w:val="20"/>
                <w:lang w:eastAsia="en-US"/>
              </w:rPr>
              <w:t xml:space="preserve"> sub-configurations derived from the corresponding antenna port subset indicator </w:t>
            </w:r>
            <w:proofErr w:type="spellStart"/>
            <w:r w:rsidRPr="002D65D8">
              <w:rPr>
                <w:rFonts w:eastAsia="SimSun"/>
                <w:bCs/>
                <w:i/>
                <w:iCs/>
                <w:sz w:val="20"/>
                <w:lang w:eastAsia="en-US"/>
              </w:rPr>
              <w:t>portSubsetIndicator</w:t>
            </w:r>
            <w:proofErr w:type="spellEnd"/>
            <w:r w:rsidRPr="002D65D8">
              <w:rPr>
                <w:rFonts w:eastAsia="SimSun"/>
                <w:sz w:val="20"/>
                <w:lang w:val="x-none" w:eastAsia="en-US"/>
              </w:rPr>
              <w:t xml:space="preserve"> </w:t>
            </w:r>
            <w:r w:rsidRPr="002D65D8">
              <w:rPr>
                <w:rFonts w:eastAsia="SimSun"/>
                <w:sz w:val="20"/>
                <w:lang w:val="en-US" w:eastAsia="en-US"/>
              </w:rPr>
              <w:t>according to</w:t>
            </w:r>
            <w:r w:rsidRPr="002D65D8">
              <w:rPr>
                <w:rFonts w:eastAsia="SimSun"/>
                <w:sz w:val="20"/>
                <w:lang w:val="x-none" w:eastAsia="en-US"/>
              </w:rPr>
              <w:t xml:space="preserve"> clause 5.2.1.4.2</w:t>
            </w:r>
            <w:r w:rsidRPr="002D65D8">
              <w:rPr>
                <w:rFonts w:eastAsia="SimSun"/>
                <w:sz w:val="20"/>
                <w:lang w:eastAsia="en-US"/>
              </w:rPr>
              <w:t xml:space="preserve"> if configured, otherwise </w:t>
            </w:r>
            <m:oMath>
              <m:sSub>
                <m:sSubPr>
                  <m:ctrlPr>
                    <w:rPr>
                      <w:rFonts w:ascii="Cambria Math" w:eastAsia="SimSun" w:hAnsi="Cambria Math"/>
                      <w:i/>
                      <w:sz w:val="20"/>
                      <w:lang w:eastAsia="en-US"/>
                    </w:rPr>
                  </m:ctrlPr>
                </m:sSubPr>
                <m:e>
                  <m:r>
                    <w:rPr>
                      <w:rFonts w:ascii="Cambria Math" w:eastAsia="SimSun" w:hAnsi="Cambria Math"/>
                      <w:sz w:val="20"/>
                      <w:lang w:eastAsia="en-US"/>
                    </w:rPr>
                    <m:t>P</m:t>
                  </m:r>
                </m:e>
                <m:sub>
                  <m:r>
                    <w:rPr>
                      <w:rFonts w:ascii="Cambria Math" w:eastAsia="SimSun" w:hAnsi="Cambria Math"/>
                      <w:sz w:val="20"/>
                      <w:lang w:eastAsia="en-US"/>
                    </w:rPr>
                    <m:t>s</m:t>
                  </m:r>
                </m:sub>
              </m:sSub>
              <m:r>
                <w:rPr>
                  <w:rFonts w:ascii="Cambria Math" w:eastAsia="SimSun" w:hAnsi="Cambria Math"/>
                  <w:sz w:val="20"/>
                  <w:lang w:eastAsia="en-US"/>
                </w:rPr>
                <m:t>=P</m:t>
              </m:r>
            </m:oMath>
            <w:r w:rsidRPr="002D65D8">
              <w:rPr>
                <w:rFonts w:eastAsia="SimSun"/>
                <w:bCs/>
                <w:iCs/>
                <w:sz w:val="20"/>
                <w:lang w:eastAsia="en-US"/>
              </w:rPr>
              <w:t xml:space="preserve"> .</w:t>
            </w:r>
          </w:p>
          <w:p w14:paraId="62352BF7" w14:textId="77777777" w:rsidR="0033671A" w:rsidRPr="002D65D8" w:rsidRDefault="0033671A" w:rsidP="009D5BCD">
            <w:pPr>
              <w:snapToGrid/>
              <w:spacing w:after="160" w:afterAutospacing="0" w:line="254" w:lineRule="auto"/>
              <w:jc w:val="left"/>
              <w:rPr>
                <w:rFonts w:eastAsia="SimSun"/>
                <w:color w:val="C00000"/>
                <w:sz w:val="20"/>
                <w:lang w:val="x-none" w:eastAsia="en-US"/>
              </w:rPr>
            </w:pPr>
            <w:r w:rsidRPr="004C67D4">
              <w:rPr>
                <w:rFonts w:eastAsia="SimSun"/>
                <w:color w:val="C00000"/>
                <w:sz w:val="20"/>
                <w:lang w:val="x-none" w:eastAsia="en-US"/>
              </w:rPr>
              <w:t xml:space="preserve">For a </w:t>
            </w:r>
            <w:r w:rsidRPr="002D65D8">
              <w:rPr>
                <w:rFonts w:eastAsia="SimSun"/>
                <w:i/>
                <w:color w:val="C00000"/>
                <w:sz w:val="20"/>
                <w:lang w:val="x-none" w:eastAsia="en-US"/>
              </w:rPr>
              <w:t>CSI-</w:t>
            </w:r>
            <w:proofErr w:type="spellStart"/>
            <w:r w:rsidRPr="002D65D8">
              <w:rPr>
                <w:rFonts w:eastAsia="SimSun"/>
                <w:i/>
                <w:color w:val="C00000"/>
                <w:sz w:val="20"/>
                <w:lang w:val="x-none" w:eastAsia="en-US"/>
              </w:rPr>
              <w:t>ReportConfig</w:t>
            </w:r>
            <w:proofErr w:type="spellEnd"/>
            <w:r w:rsidRPr="004C67D4">
              <w:rPr>
                <w:rFonts w:eastAsia="SimSun"/>
                <w:color w:val="C00000"/>
                <w:sz w:val="20"/>
                <w:lang w:val="x-none" w:eastAsia="en-US"/>
              </w:rPr>
              <w:t xml:space="preserve"> with </w:t>
            </w:r>
            <w:proofErr w:type="spellStart"/>
            <w:r w:rsidRPr="004C67D4">
              <w:rPr>
                <w:rFonts w:eastAsia="SimSun"/>
                <w:i/>
                <w:color w:val="C00000"/>
                <w:sz w:val="20"/>
                <w:lang w:val="x-none" w:eastAsia="en-US"/>
              </w:rPr>
              <w:t>reportQuantity</w:t>
            </w:r>
            <w:proofErr w:type="spellEnd"/>
            <w:r w:rsidRPr="004C67D4">
              <w:rPr>
                <w:rFonts w:eastAsia="SimSun"/>
                <w:color w:val="C00000"/>
                <w:sz w:val="20"/>
                <w:lang w:val="x-none" w:eastAsia="en-US"/>
              </w:rPr>
              <w:t xml:space="preserve"> set to 'p-cri-r19', or 'p-cri-RSRP-r19', only CSI-RS resources of the first Resource Setting are referred and counted.</w:t>
            </w:r>
          </w:p>
          <w:p w14:paraId="2CE481F7" w14:textId="77777777" w:rsidR="0033671A" w:rsidRPr="009D0DA9" w:rsidRDefault="0033671A" w:rsidP="009D5BCD">
            <w:pPr>
              <w:spacing w:before="240"/>
              <w:jc w:val="center"/>
              <w:rPr>
                <w:color w:val="000000" w:themeColor="text1"/>
              </w:rPr>
            </w:pPr>
            <w:r w:rsidRPr="004166C0">
              <w:rPr>
                <w:rFonts w:eastAsia="SimSun" w:hint="eastAsia"/>
                <w:color w:val="FF0000"/>
                <w:sz w:val="20"/>
                <w:lang w:eastAsia="en-US"/>
              </w:rPr>
              <w:t>&lt;un</w:t>
            </w:r>
            <w:r w:rsidRPr="004166C0">
              <w:rPr>
                <w:rFonts w:eastAsiaTheme="minorEastAsia" w:hint="eastAsia"/>
                <w:color w:val="FF0000"/>
                <w:sz w:val="20"/>
              </w:rPr>
              <w:t>changed parts are omitted</w:t>
            </w:r>
            <w:r w:rsidRPr="004166C0">
              <w:rPr>
                <w:rFonts w:eastAsia="SimSun" w:hint="eastAsia"/>
                <w:color w:val="FF0000"/>
                <w:sz w:val="20"/>
                <w:lang w:eastAsia="en-US"/>
              </w:rPr>
              <w:t>&gt;</w:t>
            </w:r>
          </w:p>
        </w:tc>
      </w:tr>
    </w:tbl>
    <w:p w14:paraId="7EC19020" w14:textId="19F58A82" w:rsidR="00467C71" w:rsidRPr="00467C71" w:rsidRDefault="00467C71" w:rsidP="00492B76">
      <w:pPr>
        <w:pStyle w:val="Proposal"/>
        <w:numPr>
          <w:ilvl w:val="0"/>
          <w:numId w:val="0"/>
        </w:numPr>
        <w:spacing w:after="180"/>
        <w:rPr>
          <w:rFonts w:eastAsiaTheme="minorEastAsia"/>
          <w:szCs w:val="24"/>
          <w:lang w:eastAsia="ja-JP"/>
        </w:rPr>
      </w:pPr>
    </w:p>
    <w:p w14:paraId="7C993231" w14:textId="77777777" w:rsidR="00807B0C" w:rsidRDefault="00D56100">
      <w:pPr>
        <w:pStyle w:val="11"/>
        <w:spacing w:after="180"/>
        <w:rPr>
          <w:color w:val="000000" w:themeColor="text1"/>
          <w:lang w:val="en-US"/>
        </w:rPr>
      </w:pPr>
      <w:r>
        <w:rPr>
          <w:color w:val="000000" w:themeColor="text1"/>
          <w:lang w:val="en-US"/>
        </w:rPr>
        <w:lastRenderedPageBreak/>
        <w:t>Conclusion</w:t>
      </w:r>
    </w:p>
    <w:p w14:paraId="5F22E573" w14:textId="0D2D4B6F" w:rsidR="007E1B01" w:rsidRDefault="00D56100" w:rsidP="006461AC">
      <w:pPr>
        <w:rPr>
          <w:rFonts w:eastAsiaTheme="minorEastAsia"/>
          <w:color w:val="000000" w:themeColor="text1"/>
        </w:rPr>
      </w:pPr>
      <w:r>
        <w:rPr>
          <w:rFonts w:eastAsiaTheme="minorEastAsia" w:hint="eastAsia"/>
          <w:color w:val="000000" w:themeColor="text1"/>
        </w:rPr>
        <w:t>I</w:t>
      </w:r>
      <w:r>
        <w:rPr>
          <w:rFonts w:eastAsiaTheme="minorEastAsia"/>
          <w:color w:val="000000" w:themeColor="text1"/>
        </w:rPr>
        <w:t xml:space="preserve">n this contribution, we have </w:t>
      </w:r>
      <w:r>
        <w:rPr>
          <w:rFonts w:eastAsia="ＭＳ 明朝"/>
          <w:color w:val="000000" w:themeColor="text1"/>
        </w:rPr>
        <w:t xml:space="preserve">discussed our views on </w:t>
      </w:r>
      <w:r w:rsidR="00C83E47" w:rsidRPr="00C83E47">
        <w:rPr>
          <w:rFonts w:eastAsia="ＭＳ 明朝"/>
          <w:color w:val="000000" w:themeColor="text1"/>
        </w:rPr>
        <w:t>specification s</w:t>
      </w:r>
      <w:r w:rsidR="00C83E47" w:rsidRPr="006403E2">
        <w:rPr>
          <w:rFonts w:eastAsia="ＭＳ 明朝"/>
          <w:color w:val="000000" w:themeColor="text1"/>
        </w:rPr>
        <w:t>upport for beam management</w:t>
      </w:r>
      <w:r w:rsidRPr="006403E2">
        <w:rPr>
          <w:rFonts w:eastAsia="ＭＳ 明朝"/>
          <w:color w:val="000000" w:themeColor="text1"/>
        </w:rPr>
        <w:t xml:space="preserve"> </w:t>
      </w:r>
      <w:r w:rsidRPr="006403E2">
        <w:rPr>
          <w:rFonts w:eastAsiaTheme="minorEastAsia"/>
          <w:color w:val="000000" w:themeColor="text1"/>
        </w:rPr>
        <w:t>and have the following</w:t>
      </w:r>
      <w:r w:rsidR="00ED114E">
        <w:rPr>
          <w:rFonts w:eastAsiaTheme="minorEastAsia"/>
          <w:color w:val="000000" w:themeColor="text1"/>
        </w:rPr>
        <w:t xml:space="preserve"> </w:t>
      </w:r>
      <w:r w:rsidRPr="006403E2">
        <w:rPr>
          <w:rFonts w:eastAsiaTheme="minorEastAsia"/>
          <w:color w:val="000000" w:themeColor="text1"/>
        </w:rPr>
        <w:t>proposals.</w:t>
      </w:r>
    </w:p>
    <w:p w14:paraId="2087A1B3" w14:textId="77777777" w:rsidR="00EB3F4F" w:rsidRDefault="00EB3F4F" w:rsidP="00EB3F4F">
      <w:pPr>
        <w:spacing w:before="240"/>
      </w:pPr>
      <w:r>
        <w:rPr>
          <w:rFonts w:hint="eastAsia"/>
          <w:b/>
          <w:bCs/>
        </w:rPr>
        <w:t>Propo</w:t>
      </w:r>
      <w:r w:rsidRPr="00345DA9">
        <w:rPr>
          <w:rFonts w:hint="eastAsia"/>
          <w:b/>
          <w:bCs/>
        </w:rPr>
        <w:t>sal</w:t>
      </w:r>
      <w:r w:rsidRPr="00345DA9">
        <w:rPr>
          <w:b/>
          <w:bCs/>
        </w:rPr>
        <w:t xml:space="preserve"> 1:</w:t>
      </w:r>
      <w:r w:rsidRPr="00345DA9">
        <w:rPr>
          <w:rFonts w:hint="eastAsia"/>
        </w:rPr>
        <w:t xml:space="preserve"> Adopt the following TP#</w:t>
      </w:r>
      <w:r w:rsidRPr="00345DA9">
        <w:t>1</w:t>
      </w:r>
      <w:r w:rsidRPr="00345DA9">
        <w:rPr>
          <w:rFonts w:hint="eastAsia"/>
        </w:rPr>
        <w:t xml:space="preserve"> in TS</w:t>
      </w:r>
      <w:r w:rsidRPr="005F7886">
        <w:rPr>
          <w:rFonts w:hint="eastAsia"/>
        </w:rPr>
        <w:t xml:space="preserve"> 38.212 to </w:t>
      </w:r>
      <w:r w:rsidRPr="005F7886">
        <w:t>clarify</w:t>
      </w:r>
      <w:r w:rsidRPr="005F7886">
        <w:rPr>
          <w:rFonts w:hint="eastAsia"/>
        </w:rPr>
        <w:t xml:space="preserve"> </w:t>
      </w:r>
      <w:r>
        <w:rPr>
          <w:rFonts w:hint="eastAsia"/>
        </w:rPr>
        <w:t xml:space="preserve">differential L1-RSRP values reported in the CSI report when the value of </w:t>
      </w:r>
      <w:r w:rsidRPr="005F7886">
        <w:rPr>
          <w:rFonts w:hint="eastAsia"/>
          <w:i/>
          <w:iCs/>
        </w:rPr>
        <w:t>M</w:t>
      </w:r>
      <w:r>
        <w:rPr>
          <w:rFonts w:hint="eastAsia"/>
        </w:rPr>
        <w:t xml:space="preserve"> configured by </w:t>
      </w:r>
      <w:proofErr w:type="spellStart"/>
      <w:r w:rsidRPr="005F7886">
        <w:rPr>
          <w:i/>
          <w:iCs/>
        </w:rPr>
        <w:t>nrofReportedRS</w:t>
      </w:r>
      <w:proofErr w:type="spellEnd"/>
      <w:r>
        <w:rPr>
          <w:rFonts w:hint="eastAsia"/>
        </w:rPr>
        <w:t xml:space="preserve"> is </w:t>
      </w:r>
      <w:r>
        <w:t>equal</w:t>
      </w:r>
      <w:r>
        <w:rPr>
          <w:rFonts w:hint="eastAsia"/>
        </w:rPr>
        <w:t xml:space="preserve"> to the size of the </w:t>
      </w:r>
      <w:r>
        <w:t>resource</w:t>
      </w:r>
      <w:r>
        <w:rPr>
          <w:rFonts w:hint="eastAsia"/>
        </w:rPr>
        <w:t xml:space="preserve"> set for channel </w:t>
      </w:r>
      <w:r>
        <w:t>measurement</w:t>
      </w:r>
      <w:r>
        <w:rPr>
          <w:rFonts w:hint="eastAsia"/>
        </w:rPr>
        <w:t xml:space="preserve">. </w:t>
      </w:r>
    </w:p>
    <w:p w14:paraId="0E531A6F" w14:textId="77777777" w:rsidR="00EB3F4F" w:rsidRPr="007F27D8" w:rsidRDefault="00EB3F4F" w:rsidP="00EB3F4F">
      <w:pPr>
        <w:pStyle w:val="affb"/>
        <w:numPr>
          <w:ilvl w:val="0"/>
          <w:numId w:val="14"/>
        </w:numPr>
        <w:spacing w:before="240"/>
        <w:ind w:firstLineChars="0"/>
        <w:rPr>
          <w:iCs/>
          <w:color w:val="000000" w:themeColor="text1"/>
        </w:rPr>
      </w:pPr>
      <w:r w:rsidRPr="007F27D8">
        <w:rPr>
          <w:b/>
          <w:i/>
          <w:iCs/>
          <w:color w:val="000000" w:themeColor="text1"/>
        </w:rPr>
        <w:t xml:space="preserve">Reason for change: </w:t>
      </w:r>
      <w:r w:rsidRPr="007F27D8">
        <w:rPr>
          <w:iCs/>
          <w:color w:val="000000" w:themeColor="text1"/>
        </w:rPr>
        <w:t xml:space="preserve">For NW side model for inference report, when the value of M configured by </w:t>
      </w:r>
      <w:proofErr w:type="spellStart"/>
      <w:r w:rsidRPr="007F27D8">
        <w:rPr>
          <w:i/>
          <w:iCs/>
          <w:color w:val="000000" w:themeColor="text1"/>
        </w:rPr>
        <w:t>nrofReportedRs</w:t>
      </w:r>
      <w:proofErr w:type="spellEnd"/>
      <w:r w:rsidRPr="007F27D8">
        <w:rPr>
          <w:iCs/>
          <w:color w:val="000000" w:themeColor="text1"/>
        </w:rPr>
        <w:t xml:space="preserve"> is equal to the size of the measurement resource set, </w:t>
      </w:r>
      <w:r w:rsidRPr="007F27D8">
        <w:rPr>
          <w:i/>
          <w:iCs/>
          <w:color w:val="000000" w:themeColor="text1"/>
        </w:rPr>
        <w:t>M</w:t>
      </w:r>
      <w:r w:rsidRPr="007F27D8">
        <w:rPr>
          <w:iCs/>
          <w:color w:val="000000" w:themeColor="text1"/>
        </w:rPr>
        <w:t xml:space="preserve">-1 differential RSRPs are reported. However, the corresponding beam information of the </w:t>
      </w:r>
      <w:r w:rsidRPr="007F27D8">
        <w:rPr>
          <w:i/>
          <w:iCs/>
          <w:color w:val="000000" w:themeColor="text1"/>
        </w:rPr>
        <w:t>M</w:t>
      </w:r>
      <w:r w:rsidRPr="007F27D8">
        <w:rPr>
          <w:iCs/>
          <w:color w:val="000000" w:themeColor="text1"/>
        </w:rPr>
        <w:t xml:space="preserve">-1 differential RSRPs is unclear.  </w:t>
      </w:r>
    </w:p>
    <w:p w14:paraId="2529D5F7" w14:textId="77777777" w:rsidR="00EB3F4F" w:rsidRPr="007F27D8" w:rsidRDefault="00EB3F4F" w:rsidP="00EB3F4F">
      <w:pPr>
        <w:pStyle w:val="affb"/>
        <w:numPr>
          <w:ilvl w:val="0"/>
          <w:numId w:val="14"/>
        </w:numPr>
        <w:spacing w:before="240"/>
        <w:ind w:firstLineChars="0"/>
        <w:rPr>
          <w:b/>
          <w:i/>
          <w:iCs/>
          <w:color w:val="000000" w:themeColor="text1"/>
        </w:rPr>
      </w:pPr>
      <w:r w:rsidRPr="007F27D8">
        <w:rPr>
          <w:b/>
          <w:i/>
          <w:iCs/>
          <w:color w:val="000000" w:themeColor="text1"/>
        </w:rPr>
        <w:t xml:space="preserve">Summary of change: </w:t>
      </w:r>
      <w:r w:rsidRPr="007F27D8">
        <w:rPr>
          <w:iCs/>
          <w:color w:val="000000" w:themeColor="text1"/>
        </w:rPr>
        <w:t>Add relevant description to clarity that</w:t>
      </w:r>
      <w:r w:rsidRPr="007F27D8">
        <w:rPr>
          <w:b/>
          <w:i/>
          <w:iCs/>
          <w:color w:val="000000" w:themeColor="text1"/>
        </w:rPr>
        <w:t xml:space="preserve"> </w:t>
      </w:r>
      <w:r w:rsidRPr="007F27D8">
        <w:rPr>
          <w:i/>
          <w:iCs/>
          <w:color w:val="000000" w:themeColor="text1"/>
        </w:rPr>
        <w:t>M</w:t>
      </w:r>
      <w:r w:rsidRPr="007F27D8">
        <w:rPr>
          <w:iCs/>
          <w:color w:val="000000" w:themeColor="text1"/>
        </w:rPr>
        <w:t>-1 differential RSRPs are placed in the CSI report according to the order of their corresponding resource locations in the resource set.</w:t>
      </w:r>
    </w:p>
    <w:p w14:paraId="51021CB4" w14:textId="77777777" w:rsidR="00EB3F4F" w:rsidRPr="007F27D8" w:rsidRDefault="00EB3F4F" w:rsidP="00EB3F4F">
      <w:pPr>
        <w:pStyle w:val="affb"/>
        <w:numPr>
          <w:ilvl w:val="0"/>
          <w:numId w:val="14"/>
        </w:numPr>
        <w:spacing w:before="240"/>
        <w:ind w:firstLineChars="0"/>
        <w:rPr>
          <w:b/>
          <w:bCs/>
          <w:color w:val="000000" w:themeColor="text1"/>
        </w:rPr>
      </w:pPr>
      <w:r w:rsidRPr="007F27D8">
        <w:rPr>
          <w:b/>
          <w:i/>
          <w:iCs/>
          <w:color w:val="000000" w:themeColor="text1"/>
        </w:rPr>
        <w:t xml:space="preserve">Consequences if not approved: </w:t>
      </w:r>
      <w:r w:rsidRPr="007F27D8">
        <w:rPr>
          <w:iCs/>
          <w:color w:val="000000" w:themeColor="text1"/>
        </w:rPr>
        <w:t xml:space="preserve">Corresponding beam information for the reported </w:t>
      </w:r>
      <w:r w:rsidRPr="007F27D8">
        <w:rPr>
          <w:i/>
          <w:iCs/>
          <w:color w:val="000000" w:themeColor="text1"/>
        </w:rPr>
        <w:t>M</w:t>
      </w:r>
      <w:r w:rsidRPr="007F27D8">
        <w:rPr>
          <w:iCs/>
          <w:color w:val="000000" w:themeColor="text1"/>
        </w:rPr>
        <w:t>-1 differential RSRPs is not clear.</w:t>
      </w:r>
      <w:r w:rsidRPr="007F27D8">
        <w:rPr>
          <w:b/>
          <w:iCs/>
          <w:color w:val="000000" w:themeColor="text1"/>
        </w:rPr>
        <w:t xml:space="preserve"> </w:t>
      </w:r>
    </w:p>
    <w:tbl>
      <w:tblPr>
        <w:tblStyle w:val="aff"/>
        <w:tblW w:w="0" w:type="auto"/>
        <w:tblLook w:val="04A0" w:firstRow="1" w:lastRow="0" w:firstColumn="1" w:lastColumn="0" w:noHBand="0" w:noVBand="1"/>
      </w:tblPr>
      <w:tblGrid>
        <w:gridCol w:w="9954"/>
      </w:tblGrid>
      <w:tr w:rsidR="00EB3F4F" w14:paraId="7E4B5C44" w14:textId="77777777" w:rsidTr="0031150B">
        <w:tc>
          <w:tcPr>
            <w:tcW w:w="9954" w:type="dxa"/>
          </w:tcPr>
          <w:p w14:paraId="5913F32A" w14:textId="77777777" w:rsidR="00EB3F4F" w:rsidRPr="00345DA9" w:rsidRDefault="00EB3F4F" w:rsidP="0031150B">
            <w:pPr>
              <w:spacing w:before="240"/>
              <w:jc w:val="center"/>
              <w:rPr>
                <w:b/>
                <w:color w:val="000000" w:themeColor="text1"/>
              </w:rPr>
            </w:pPr>
            <w:r w:rsidRPr="00345DA9">
              <w:rPr>
                <w:rFonts w:hint="eastAsia"/>
                <w:b/>
                <w:color w:val="000000" w:themeColor="text1"/>
              </w:rPr>
              <w:t>TP#</w:t>
            </w:r>
            <w:r w:rsidRPr="00345DA9">
              <w:rPr>
                <w:b/>
                <w:color w:val="000000" w:themeColor="text1"/>
              </w:rPr>
              <w:t>1</w:t>
            </w:r>
          </w:p>
          <w:p w14:paraId="6D6480ED" w14:textId="77777777" w:rsidR="00EB3F4F" w:rsidRPr="00D83551" w:rsidRDefault="00EB3F4F" w:rsidP="0031150B">
            <w:pPr>
              <w:keepNext/>
              <w:keepLines/>
              <w:snapToGrid/>
              <w:spacing w:before="60" w:after="180" w:afterAutospacing="0"/>
              <w:jc w:val="center"/>
              <w:rPr>
                <w:rFonts w:ascii="Arial" w:eastAsia="SimSun" w:hAnsi="Arial" w:cs="Arial"/>
                <w:b/>
                <w:sz w:val="20"/>
                <w:lang w:eastAsia="zh-CN"/>
              </w:rPr>
            </w:pPr>
            <w:r w:rsidRPr="00D83551">
              <w:rPr>
                <w:rFonts w:ascii="Arial" w:eastAsia="SimSun" w:hAnsi="Arial" w:cs="Arial"/>
                <w:b/>
                <w:sz w:val="20"/>
                <w:lang w:eastAsia="en-US"/>
              </w:rPr>
              <w:t xml:space="preserve">Table </w:t>
            </w:r>
            <w:r w:rsidRPr="00D83551">
              <w:rPr>
                <w:rFonts w:ascii="Arial" w:eastAsia="SimSun" w:hAnsi="Arial" w:cs="Arial"/>
                <w:b/>
                <w:sz w:val="20"/>
                <w:lang w:eastAsia="zh-CN"/>
              </w:rPr>
              <w:t>6.3.1.1.2-8G</w:t>
            </w:r>
            <w:r w:rsidRPr="00D83551">
              <w:rPr>
                <w:rFonts w:ascii="Arial" w:eastAsia="SimSun" w:hAnsi="Arial" w:cs="Arial"/>
                <w:b/>
                <w:sz w:val="20"/>
                <w:lang w:eastAsia="en-US"/>
              </w:rPr>
              <w:t>:</w:t>
            </w:r>
            <w:r w:rsidRPr="00D83551">
              <w:rPr>
                <w:rFonts w:ascii="Arial" w:eastAsia="SimSun" w:hAnsi="Arial" w:cs="Arial"/>
                <w:b/>
                <w:sz w:val="20"/>
                <w:lang w:eastAsia="zh-CN"/>
              </w:rPr>
              <w:t xml:space="preserve"> Mapping order of CSI fields of one report for CRI/RSRP or SSBRI/RSRP reporting, if </w:t>
            </w:r>
            <w:proofErr w:type="spellStart"/>
            <w:r w:rsidRPr="00D83551">
              <w:rPr>
                <w:rFonts w:ascii="Arial" w:eastAsia="SimSun" w:hAnsi="Arial" w:cs="Arial"/>
                <w:b/>
                <w:i/>
                <w:iCs/>
                <w:sz w:val="20"/>
                <w:lang w:eastAsia="zh-CN"/>
              </w:rPr>
              <w:t>nrofReportedRS</w:t>
            </w:r>
            <w:proofErr w:type="spellEnd"/>
            <w:r w:rsidRPr="00D83551">
              <w:rPr>
                <w:rFonts w:ascii="Arial" w:eastAsia="SimSun" w:hAnsi="Arial" w:cs="Arial"/>
                <w:b/>
                <w:sz w:val="20"/>
                <w:lang w:eastAsia="zh-CN"/>
              </w:rPr>
              <w:t xml:space="preserve"> is configured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512"/>
              <w:gridCol w:w="5996"/>
            </w:tblGrid>
            <w:tr w:rsidR="00EB3F4F" w:rsidRPr="00D83551" w14:paraId="4710F875" w14:textId="77777777" w:rsidTr="0031150B">
              <w:trPr>
                <w:jc w:val="center"/>
              </w:trPr>
              <w:tc>
                <w:tcPr>
                  <w:tcW w:w="151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43B2E8CD" w14:textId="77777777" w:rsidR="00EB3F4F" w:rsidRPr="00D83551" w:rsidRDefault="00EB3F4F" w:rsidP="0031150B">
                  <w:pPr>
                    <w:keepNext/>
                    <w:keepLines/>
                    <w:snapToGrid/>
                    <w:spacing w:after="0" w:afterAutospacing="0"/>
                    <w:jc w:val="center"/>
                    <w:rPr>
                      <w:rFonts w:ascii="Arial" w:eastAsia="SimSun" w:hAnsi="Arial" w:cs="Arial"/>
                      <w:b/>
                      <w:sz w:val="18"/>
                      <w:lang w:eastAsia="zh-CN"/>
                    </w:rPr>
                  </w:pPr>
                  <w:r w:rsidRPr="00D83551">
                    <w:rPr>
                      <w:rFonts w:ascii="Arial" w:eastAsia="SimSun" w:hAnsi="Arial" w:cs="Arial"/>
                      <w:b/>
                      <w:sz w:val="18"/>
                      <w:lang w:eastAsia="zh-CN"/>
                    </w:rPr>
                    <w:t>CSI report number</w:t>
                  </w:r>
                </w:p>
              </w:tc>
              <w:tc>
                <w:tcPr>
                  <w:tcW w:w="5996"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4199DF1B" w14:textId="77777777" w:rsidR="00EB3F4F" w:rsidRPr="00D83551" w:rsidRDefault="00EB3F4F" w:rsidP="0031150B">
                  <w:pPr>
                    <w:keepNext/>
                    <w:keepLines/>
                    <w:snapToGrid/>
                    <w:spacing w:after="0" w:afterAutospacing="0"/>
                    <w:jc w:val="center"/>
                    <w:rPr>
                      <w:rFonts w:ascii="Arial" w:eastAsia="SimSun" w:hAnsi="Arial" w:cs="Arial"/>
                      <w:b/>
                      <w:sz w:val="18"/>
                      <w:lang w:eastAsia="zh-CN"/>
                    </w:rPr>
                  </w:pPr>
                  <w:r w:rsidRPr="00D83551">
                    <w:rPr>
                      <w:rFonts w:ascii="Arial" w:eastAsia="SimSun" w:hAnsi="Arial" w:cs="Arial"/>
                      <w:b/>
                      <w:sz w:val="18"/>
                      <w:lang w:eastAsia="zh-CN"/>
                    </w:rPr>
                    <w:t>CSI fields</w:t>
                  </w:r>
                </w:p>
              </w:tc>
            </w:tr>
            <w:tr w:rsidR="00EB3F4F" w:rsidRPr="00D83551" w14:paraId="2FFB91A1" w14:textId="77777777" w:rsidTr="0031150B">
              <w:trPr>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1187EB0" w14:textId="77777777" w:rsidR="00EB3F4F" w:rsidRPr="00D83551" w:rsidRDefault="00EB3F4F" w:rsidP="0031150B">
                  <w:pPr>
                    <w:keepNext/>
                    <w:keepLines/>
                    <w:snapToGrid/>
                    <w:spacing w:after="0" w:afterAutospacing="0"/>
                    <w:jc w:val="center"/>
                    <w:rPr>
                      <w:rFonts w:ascii="Arial" w:eastAsia="SimSun" w:hAnsi="Arial" w:cs="Arial"/>
                      <w:sz w:val="18"/>
                      <w:lang w:eastAsia="zh-CN"/>
                    </w:rPr>
                  </w:pPr>
                  <w:r w:rsidRPr="00D83551">
                    <w:rPr>
                      <w:rFonts w:ascii="Arial" w:eastAsia="SimSun" w:hAnsi="Arial" w:cs="Arial"/>
                      <w:sz w:val="18"/>
                      <w:lang w:eastAsia="zh-CN"/>
                    </w:rPr>
                    <w:t>CSI report #n</w:t>
                  </w:r>
                </w:p>
              </w:tc>
              <w:tc>
                <w:tcPr>
                  <w:tcW w:w="5996" w:type="dxa"/>
                  <w:tcBorders>
                    <w:top w:val="single" w:sz="4" w:space="0" w:color="auto"/>
                    <w:left w:val="single" w:sz="4" w:space="0" w:color="auto"/>
                    <w:bottom w:val="single" w:sz="4" w:space="0" w:color="auto"/>
                    <w:right w:val="single" w:sz="4" w:space="0" w:color="auto"/>
                  </w:tcBorders>
                  <w:vAlign w:val="center"/>
                  <w:hideMark/>
                </w:tcPr>
                <w:p w14:paraId="53C10C24" w14:textId="77777777" w:rsidR="00EB3F4F" w:rsidRPr="00D83551" w:rsidRDefault="00EB3F4F" w:rsidP="0031150B">
                  <w:pPr>
                    <w:keepNext/>
                    <w:keepLines/>
                    <w:snapToGrid/>
                    <w:spacing w:after="0" w:afterAutospacing="0"/>
                    <w:jc w:val="center"/>
                    <w:rPr>
                      <w:rFonts w:ascii="Arial" w:eastAsia="SimSun" w:hAnsi="Arial" w:cs="Arial"/>
                      <w:sz w:val="18"/>
                      <w:lang w:eastAsia="zh-CN"/>
                    </w:rPr>
                  </w:pPr>
                  <w:r w:rsidRPr="00D83551">
                    <w:rPr>
                      <w:rFonts w:ascii="Arial" w:eastAsia="SimSun" w:hAnsi="Arial" w:cs="Arial"/>
                      <w:sz w:val="18"/>
                      <w:lang w:eastAsia="zh-CN"/>
                    </w:rPr>
                    <w:t>CRI or SSBRI #1 as in Table 6.3.1.1.2-6</w:t>
                  </w:r>
                </w:p>
              </w:tc>
            </w:tr>
            <w:tr w:rsidR="00EB3F4F" w:rsidRPr="00D83551" w14:paraId="71D9010B" w14:textId="77777777" w:rsidTr="0031150B">
              <w:trPr>
                <w:jc w:val="center"/>
              </w:trPr>
              <w:tc>
                <w:tcPr>
                  <w:tcW w:w="7508" w:type="dxa"/>
                  <w:vMerge/>
                  <w:tcBorders>
                    <w:top w:val="single" w:sz="4" w:space="0" w:color="auto"/>
                    <w:left w:val="single" w:sz="4" w:space="0" w:color="auto"/>
                    <w:bottom w:val="single" w:sz="4" w:space="0" w:color="auto"/>
                    <w:right w:val="single" w:sz="4" w:space="0" w:color="auto"/>
                  </w:tcBorders>
                  <w:vAlign w:val="center"/>
                  <w:hideMark/>
                </w:tcPr>
                <w:p w14:paraId="610E8B14" w14:textId="77777777" w:rsidR="00EB3F4F" w:rsidRPr="00D83551" w:rsidRDefault="00EB3F4F" w:rsidP="0031150B">
                  <w:pPr>
                    <w:snapToGrid/>
                    <w:spacing w:after="0" w:afterAutospacing="0"/>
                    <w:jc w:val="left"/>
                    <w:rPr>
                      <w:rFonts w:ascii="Arial" w:eastAsia="SimSun" w:hAnsi="Arial" w:cs="Arial"/>
                      <w:sz w:val="18"/>
                      <w:lang w:eastAsia="zh-CN"/>
                    </w:rPr>
                  </w:pPr>
                </w:p>
              </w:tc>
              <w:tc>
                <w:tcPr>
                  <w:tcW w:w="5996" w:type="dxa"/>
                  <w:tcBorders>
                    <w:top w:val="single" w:sz="4" w:space="0" w:color="auto"/>
                    <w:left w:val="single" w:sz="4" w:space="0" w:color="auto"/>
                    <w:bottom w:val="single" w:sz="4" w:space="0" w:color="auto"/>
                    <w:right w:val="single" w:sz="4" w:space="0" w:color="auto"/>
                  </w:tcBorders>
                  <w:vAlign w:val="center"/>
                  <w:hideMark/>
                </w:tcPr>
                <w:p w14:paraId="05FA63F2" w14:textId="77777777" w:rsidR="00EB3F4F" w:rsidRPr="00D83551" w:rsidRDefault="00EB3F4F" w:rsidP="0031150B">
                  <w:pPr>
                    <w:keepNext/>
                    <w:keepLines/>
                    <w:snapToGrid/>
                    <w:spacing w:after="0" w:afterAutospacing="0"/>
                    <w:jc w:val="center"/>
                    <w:rPr>
                      <w:rFonts w:ascii="Arial" w:eastAsia="SimSun" w:hAnsi="Arial" w:cs="Arial"/>
                      <w:sz w:val="18"/>
                      <w:lang w:eastAsia="zh-CN"/>
                    </w:rPr>
                  </w:pPr>
                  <w:r w:rsidRPr="00D83551">
                    <w:rPr>
                      <w:rFonts w:ascii="Arial" w:eastAsia="DengXian" w:hAnsi="Arial"/>
                      <w:sz w:val="18"/>
                      <w:lang w:eastAsia="zh-CN"/>
                    </w:rPr>
                    <w:t xml:space="preserve"> CRI or SSBRI #2 as in Table 6.3.1.1.2-6, if reported</w:t>
                  </w:r>
                </w:p>
              </w:tc>
            </w:tr>
            <w:tr w:rsidR="00EB3F4F" w:rsidRPr="00D83551" w14:paraId="6B50E5E9" w14:textId="77777777" w:rsidTr="0031150B">
              <w:trPr>
                <w:jc w:val="center"/>
              </w:trPr>
              <w:tc>
                <w:tcPr>
                  <w:tcW w:w="7508" w:type="dxa"/>
                  <w:vMerge/>
                  <w:tcBorders>
                    <w:top w:val="single" w:sz="4" w:space="0" w:color="auto"/>
                    <w:left w:val="single" w:sz="4" w:space="0" w:color="auto"/>
                    <w:bottom w:val="single" w:sz="4" w:space="0" w:color="auto"/>
                    <w:right w:val="single" w:sz="4" w:space="0" w:color="auto"/>
                  </w:tcBorders>
                  <w:vAlign w:val="center"/>
                  <w:hideMark/>
                </w:tcPr>
                <w:p w14:paraId="2D0A03CD" w14:textId="77777777" w:rsidR="00EB3F4F" w:rsidRPr="00D83551" w:rsidRDefault="00EB3F4F" w:rsidP="0031150B">
                  <w:pPr>
                    <w:snapToGrid/>
                    <w:spacing w:after="0" w:afterAutospacing="0"/>
                    <w:jc w:val="left"/>
                    <w:rPr>
                      <w:rFonts w:ascii="Arial" w:eastAsia="SimSun" w:hAnsi="Arial" w:cs="Arial"/>
                      <w:sz w:val="18"/>
                      <w:lang w:eastAsia="zh-CN"/>
                    </w:rPr>
                  </w:pPr>
                </w:p>
              </w:tc>
              <w:tc>
                <w:tcPr>
                  <w:tcW w:w="5996" w:type="dxa"/>
                  <w:tcBorders>
                    <w:top w:val="single" w:sz="4" w:space="0" w:color="auto"/>
                    <w:left w:val="single" w:sz="4" w:space="0" w:color="auto"/>
                    <w:bottom w:val="single" w:sz="4" w:space="0" w:color="auto"/>
                    <w:right w:val="single" w:sz="4" w:space="0" w:color="auto"/>
                  </w:tcBorders>
                  <w:vAlign w:val="center"/>
                  <w:hideMark/>
                </w:tcPr>
                <w:p w14:paraId="74408C3D" w14:textId="77777777" w:rsidR="00EB3F4F" w:rsidRPr="00D83551" w:rsidRDefault="00EB3F4F" w:rsidP="0031150B">
                  <w:pPr>
                    <w:keepNext/>
                    <w:keepLines/>
                    <w:snapToGrid/>
                    <w:spacing w:after="0" w:afterAutospacing="0"/>
                    <w:jc w:val="center"/>
                    <w:rPr>
                      <w:rFonts w:eastAsia="SimSun"/>
                      <w:sz w:val="16"/>
                      <w:lang w:eastAsia="en-US"/>
                    </w:rPr>
                  </w:pPr>
                  <w:r w:rsidRPr="00D83551">
                    <w:rPr>
                      <w:rFonts w:ascii="Arial" w:eastAsia="SimSun" w:hAnsi="Arial" w:cs="Arial"/>
                      <w:sz w:val="18"/>
                      <w:lang w:eastAsia="zh-CN"/>
                    </w:rPr>
                    <w:t>…</w:t>
                  </w:r>
                </w:p>
              </w:tc>
            </w:tr>
            <w:tr w:rsidR="00EB3F4F" w:rsidRPr="00D83551" w14:paraId="3007017E" w14:textId="77777777" w:rsidTr="0031150B">
              <w:trPr>
                <w:jc w:val="center"/>
              </w:trPr>
              <w:tc>
                <w:tcPr>
                  <w:tcW w:w="7508" w:type="dxa"/>
                  <w:vMerge/>
                  <w:tcBorders>
                    <w:top w:val="single" w:sz="4" w:space="0" w:color="auto"/>
                    <w:left w:val="single" w:sz="4" w:space="0" w:color="auto"/>
                    <w:bottom w:val="single" w:sz="4" w:space="0" w:color="auto"/>
                    <w:right w:val="single" w:sz="4" w:space="0" w:color="auto"/>
                  </w:tcBorders>
                  <w:vAlign w:val="center"/>
                  <w:hideMark/>
                </w:tcPr>
                <w:p w14:paraId="19910F43" w14:textId="77777777" w:rsidR="00EB3F4F" w:rsidRPr="00D83551" w:rsidRDefault="00EB3F4F" w:rsidP="0031150B">
                  <w:pPr>
                    <w:snapToGrid/>
                    <w:spacing w:after="0" w:afterAutospacing="0"/>
                    <w:jc w:val="left"/>
                    <w:rPr>
                      <w:rFonts w:ascii="Arial" w:eastAsia="SimSun" w:hAnsi="Arial" w:cs="Arial"/>
                      <w:sz w:val="18"/>
                      <w:lang w:eastAsia="zh-CN"/>
                    </w:rPr>
                  </w:pPr>
                </w:p>
              </w:tc>
              <w:tc>
                <w:tcPr>
                  <w:tcW w:w="5996" w:type="dxa"/>
                  <w:tcBorders>
                    <w:top w:val="single" w:sz="4" w:space="0" w:color="auto"/>
                    <w:left w:val="single" w:sz="4" w:space="0" w:color="auto"/>
                    <w:bottom w:val="single" w:sz="4" w:space="0" w:color="auto"/>
                    <w:right w:val="single" w:sz="4" w:space="0" w:color="auto"/>
                  </w:tcBorders>
                  <w:vAlign w:val="center"/>
                  <w:hideMark/>
                </w:tcPr>
                <w:p w14:paraId="6D033B4E" w14:textId="77777777" w:rsidR="00EB3F4F" w:rsidRPr="00D83551" w:rsidRDefault="00EB3F4F" w:rsidP="0031150B">
                  <w:pPr>
                    <w:keepNext/>
                    <w:keepLines/>
                    <w:snapToGrid/>
                    <w:spacing w:after="0" w:afterAutospacing="0"/>
                    <w:jc w:val="center"/>
                    <w:rPr>
                      <w:rFonts w:eastAsia="SimSun"/>
                      <w:sz w:val="16"/>
                      <w:lang w:eastAsia="en-US"/>
                    </w:rPr>
                  </w:pPr>
                  <w:r w:rsidRPr="00D83551">
                    <w:rPr>
                      <w:rFonts w:ascii="Arial" w:eastAsia="DengXian" w:hAnsi="Arial"/>
                      <w:sz w:val="18"/>
                      <w:lang w:eastAsia="zh-CN"/>
                    </w:rPr>
                    <w:t>CRI or SSBRI #</w:t>
                  </w:r>
                  <w:r w:rsidRPr="00D83551">
                    <w:rPr>
                      <w:rFonts w:ascii="Cambria Math" w:eastAsia="Cambria Math" w:hAnsi="Cambria Math" w:cs="Arial"/>
                      <w:i/>
                      <w:sz w:val="18"/>
                      <w:szCs w:val="18"/>
                      <w:lang w:eastAsia="en-US"/>
                    </w:rPr>
                    <w:t xml:space="preserve"> </w:t>
                  </w:r>
                  <m:oMath>
                    <m:r>
                      <w:rPr>
                        <w:rFonts w:ascii="Cambria Math" w:eastAsia="Cambria Math" w:hAnsi="Cambria Math" w:cs="Arial"/>
                        <w:sz w:val="18"/>
                        <w:szCs w:val="18"/>
                        <w:lang w:eastAsia="en-US"/>
                      </w:rPr>
                      <m:t>M</m:t>
                    </m:r>
                  </m:oMath>
                  <w:r w:rsidRPr="00D83551">
                    <w:rPr>
                      <w:rFonts w:ascii="Arial" w:eastAsia="DengXian" w:hAnsi="Arial"/>
                      <w:sz w:val="18"/>
                      <w:lang w:eastAsia="zh-CN"/>
                    </w:rPr>
                    <w:t xml:space="preserve"> as in Table 6.3.1.1.2-6, if reported</w:t>
                  </w:r>
                </w:p>
              </w:tc>
            </w:tr>
            <w:tr w:rsidR="00EB3F4F" w:rsidRPr="00D83551" w14:paraId="7FB5DBC4" w14:textId="77777777" w:rsidTr="0031150B">
              <w:trPr>
                <w:jc w:val="center"/>
              </w:trPr>
              <w:tc>
                <w:tcPr>
                  <w:tcW w:w="7508" w:type="dxa"/>
                  <w:vMerge/>
                  <w:tcBorders>
                    <w:top w:val="single" w:sz="4" w:space="0" w:color="auto"/>
                    <w:left w:val="single" w:sz="4" w:space="0" w:color="auto"/>
                    <w:bottom w:val="single" w:sz="4" w:space="0" w:color="auto"/>
                    <w:right w:val="single" w:sz="4" w:space="0" w:color="auto"/>
                  </w:tcBorders>
                  <w:vAlign w:val="center"/>
                  <w:hideMark/>
                </w:tcPr>
                <w:p w14:paraId="17D116D1" w14:textId="77777777" w:rsidR="00EB3F4F" w:rsidRPr="00D83551" w:rsidRDefault="00EB3F4F" w:rsidP="0031150B">
                  <w:pPr>
                    <w:snapToGrid/>
                    <w:spacing w:after="0" w:afterAutospacing="0"/>
                    <w:jc w:val="left"/>
                    <w:rPr>
                      <w:rFonts w:ascii="Arial" w:eastAsia="SimSun" w:hAnsi="Arial" w:cs="Arial"/>
                      <w:sz w:val="18"/>
                      <w:lang w:eastAsia="zh-CN"/>
                    </w:rPr>
                  </w:pPr>
                </w:p>
              </w:tc>
              <w:tc>
                <w:tcPr>
                  <w:tcW w:w="5996" w:type="dxa"/>
                  <w:tcBorders>
                    <w:top w:val="single" w:sz="4" w:space="0" w:color="auto"/>
                    <w:left w:val="single" w:sz="4" w:space="0" w:color="auto"/>
                    <w:bottom w:val="single" w:sz="4" w:space="0" w:color="auto"/>
                    <w:right w:val="single" w:sz="4" w:space="0" w:color="auto"/>
                  </w:tcBorders>
                  <w:vAlign w:val="center"/>
                  <w:hideMark/>
                </w:tcPr>
                <w:p w14:paraId="4B6513CF" w14:textId="77777777" w:rsidR="00EB3F4F" w:rsidRPr="00D83551" w:rsidRDefault="00EB3F4F" w:rsidP="0031150B">
                  <w:pPr>
                    <w:keepNext/>
                    <w:keepLines/>
                    <w:snapToGrid/>
                    <w:spacing w:after="0" w:afterAutospacing="0"/>
                    <w:jc w:val="center"/>
                    <w:rPr>
                      <w:rFonts w:ascii="Arial" w:eastAsia="SimSun" w:hAnsi="Arial" w:cs="Arial"/>
                      <w:sz w:val="18"/>
                      <w:lang w:eastAsia="zh-CN"/>
                    </w:rPr>
                  </w:pPr>
                  <w:r w:rsidRPr="00D83551">
                    <w:rPr>
                      <w:rFonts w:ascii="Arial" w:eastAsia="SimSun" w:hAnsi="Arial" w:cs="Arial"/>
                      <w:sz w:val="18"/>
                      <w:lang w:eastAsia="zh-CN"/>
                    </w:rPr>
                    <w:t>RSRP #1 as in Table 6.3.1.1.2-6</w:t>
                  </w:r>
                </w:p>
              </w:tc>
            </w:tr>
            <w:tr w:rsidR="00EB3F4F" w:rsidRPr="00D83551" w14:paraId="4622C4AC" w14:textId="77777777" w:rsidTr="0031150B">
              <w:trPr>
                <w:jc w:val="center"/>
              </w:trPr>
              <w:tc>
                <w:tcPr>
                  <w:tcW w:w="7508" w:type="dxa"/>
                  <w:vMerge/>
                  <w:tcBorders>
                    <w:top w:val="single" w:sz="4" w:space="0" w:color="auto"/>
                    <w:left w:val="single" w:sz="4" w:space="0" w:color="auto"/>
                    <w:bottom w:val="single" w:sz="4" w:space="0" w:color="auto"/>
                    <w:right w:val="single" w:sz="4" w:space="0" w:color="auto"/>
                  </w:tcBorders>
                  <w:vAlign w:val="center"/>
                  <w:hideMark/>
                </w:tcPr>
                <w:p w14:paraId="7EBCD9CC" w14:textId="77777777" w:rsidR="00EB3F4F" w:rsidRPr="00D83551" w:rsidRDefault="00EB3F4F" w:rsidP="0031150B">
                  <w:pPr>
                    <w:snapToGrid/>
                    <w:spacing w:after="0" w:afterAutospacing="0"/>
                    <w:jc w:val="left"/>
                    <w:rPr>
                      <w:rFonts w:ascii="Arial" w:eastAsia="SimSun" w:hAnsi="Arial" w:cs="Arial"/>
                      <w:sz w:val="18"/>
                      <w:lang w:eastAsia="zh-CN"/>
                    </w:rPr>
                  </w:pPr>
                </w:p>
              </w:tc>
              <w:tc>
                <w:tcPr>
                  <w:tcW w:w="5996" w:type="dxa"/>
                  <w:tcBorders>
                    <w:top w:val="single" w:sz="4" w:space="0" w:color="auto"/>
                    <w:left w:val="single" w:sz="4" w:space="0" w:color="auto"/>
                    <w:bottom w:val="single" w:sz="4" w:space="0" w:color="auto"/>
                    <w:right w:val="single" w:sz="4" w:space="0" w:color="auto"/>
                  </w:tcBorders>
                  <w:vAlign w:val="center"/>
                  <w:hideMark/>
                </w:tcPr>
                <w:p w14:paraId="2DFC6105" w14:textId="77777777" w:rsidR="00EB3F4F" w:rsidRPr="00D83551" w:rsidRDefault="00EB3F4F" w:rsidP="0031150B">
                  <w:pPr>
                    <w:keepNext/>
                    <w:keepLines/>
                    <w:snapToGrid/>
                    <w:spacing w:after="0" w:afterAutospacing="0"/>
                    <w:jc w:val="center"/>
                    <w:rPr>
                      <w:rFonts w:ascii="Arial" w:eastAsia="SimSun" w:hAnsi="Arial" w:cs="Arial"/>
                      <w:sz w:val="18"/>
                      <w:lang w:eastAsia="zh-CN"/>
                    </w:rPr>
                  </w:pPr>
                  <w:r w:rsidRPr="00D83551">
                    <w:rPr>
                      <w:rFonts w:ascii="Arial" w:eastAsia="SimSun" w:hAnsi="Arial" w:cs="Arial"/>
                      <w:sz w:val="18"/>
                      <w:lang w:eastAsia="zh-CN"/>
                    </w:rPr>
                    <w:t>Differential RSRP #2 as in Table 6.3.1.1.2-6, if reported</w:t>
                  </w:r>
                </w:p>
              </w:tc>
            </w:tr>
            <w:tr w:rsidR="00EB3F4F" w:rsidRPr="00D83551" w14:paraId="217B7C38" w14:textId="77777777" w:rsidTr="0031150B">
              <w:trPr>
                <w:jc w:val="center"/>
              </w:trPr>
              <w:tc>
                <w:tcPr>
                  <w:tcW w:w="7508" w:type="dxa"/>
                  <w:vMerge/>
                  <w:tcBorders>
                    <w:top w:val="single" w:sz="4" w:space="0" w:color="auto"/>
                    <w:left w:val="single" w:sz="4" w:space="0" w:color="auto"/>
                    <w:bottom w:val="single" w:sz="4" w:space="0" w:color="auto"/>
                    <w:right w:val="single" w:sz="4" w:space="0" w:color="auto"/>
                  </w:tcBorders>
                  <w:vAlign w:val="center"/>
                  <w:hideMark/>
                </w:tcPr>
                <w:p w14:paraId="3EDFDBBE" w14:textId="77777777" w:rsidR="00EB3F4F" w:rsidRPr="00D83551" w:rsidRDefault="00EB3F4F" w:rsidP="0031150B">
                  <w:pPr>
                    <w:snapToGrid/>
                    <w:spacing w:after="0" w:afterAutospacing="0"/>
                    <w:jc w:val="left"/>
                    <w:rPr>
                      <w:rFonts w:ascii="Arial" w:eastAsia="SimSun" w:hAnsi="Arial" w:cs="Arial"/>
                      <w:sz w:val="18"/>
                      <w:lang w:eastAsia="zh-CN"/>
                    </w:rPr>
                  </w:pPr>
                </w:p>
              </w:tc>
              <w:tc>
                <w:tcPr>
                  <w:tcW w:w="5996" w:type="dxa"/>
                  <w:tcBorders>
                    <w:top w:val="single" w:sz="4" w:space="0" w:color="auto"/>
                    <w:left w:val="single" w:sz="4" w:space="0" w:color="auto"/>
                    <w:bottom w:val="single" w:sz="4" w:space="0" w:color="auto"/>
                    <w:right w:val="single" w:sz="4" w:space="0" w:color="auto"/>
                  </w:tcBorders>
                  <w:vAlign w:val="center"/>
                  <w:hideMark/>
                </w:tcPr>
                <w:p w14:paraId="2CFDD906" w14:textId="77777777" w:rsidR="00EB3F4F" w:rsidRPr="00D83551" w:rsidRDefault="00EB3F4F" w:rsidP="0031150B">
                  <w:pPr>
                    <w:keepNext/>
                    <w:keepLines/>
                    <w:snapToGrid/>
                    <w:spacing w:after="0" w:afterAutospacing="0"/>
                    <w:jc w:val="center"/>
                    <w:rPr>
                      <w:rFonts w:ascii="Arial" w:eastAsia="SimSun" w:hAnsi="Arial" w:cs="Arial"/>
                      <w:sz w:val="18"/>
                      <w:lang w:eastAsia="zh-CN"/>
                    </w:rPr>
                  </w:pPr>
                  <w:r w:rsidRPr="00D83551">
                    <w:rPr>
                      <w:rFonts w:ascii="Arial" w:eastAsia="SimSun" w:hAnsi="Arial" w:cs="Arial"/>
                      <w:sz w:val="18"/>
                      <w:lang w:eastAsia="zh-CN"/>
                    </w:rPr>
                    <w:t>…</w:t>
                  </w:r>
                </w:p>
              </w:tc>
            </w:tr>
            <w:tr w:rsidR="00EB3F4F" w:rsidRPr="00D83551" w14:paraId="55765995" w14:textId="77777777" w:rsidTr="0031150B">
              <w:trPr>
                <w:jc w:val="center"/>
              </w:trPr>
              <w:tc>
                <w:tcPr>
                  <w:tcW w:w="7508" w:type="dxa"/>
                  <w:vMerge/>
                  <w:tcBorders>
                    <w:top w:val="single" w:sz="4" w:space="0" w:color="auto"/>
                    <w:left w:val="single" w:sz="4" w:space="0" w:color="auto"/>
                    <w:bottom w:val="single" w:sz="4" w:space="0" w:color="auto"/>
                    <w:right w:val="single" w:sz="4" w:space="0" w:color="auto"/>
                  </w:tcBorders>
                  <w:vAlign w:val="center"/>
                  <w:hideMark/>
                </w:tcPr>
                <w:p w14:paraId="19593D4C" w14:textId="77777777" w:rsidR="00EB3F4F" w:rsidRPr="00D83551" w:rsidRDefault="00EB3F4F" w:rsidP="0031150B">
                  <w:pPr>
                    <w:snapToGrid/>
                    <w:spacing w:after="0" w:afterAutospacing="0"/>
                    <w:jc w:val="left"/>
                    <w:rPr>
                      <w:rFonts w:ascii="Arial" w:eastAsia="SimSun" w:hAnsi="Arial" w:cs="Arial"/>
                      <w:sz w:val="18"/>
                      <w:lang w:eastAsia="zh-CN"/>
                    </w:rPr>
                  </w:pPr>
                </w:p>
              </w:tc>
              <w:tc>
                <w:tcPr>
                  <w:tcW w:w="5996" w:type="dxa"/>
                  <w:tcBorders>
                    <w:top w:val="single" w:sz="4" w:space="0" w:color="auto"/>
                    <w:left w:val="single" w:sz="4" w:space="0" w:color="auto"/>
                    <w:bottom w:val="single" w:sz="4" w:space="0" w:color="auto"/>
                    <w:right w:val="single" w:sz="4" w:space="0" w:color="auto"/>
                  </w:tcBorders>
                  <w:vAlign w:val="center"/>
                  <w:hideMark/>
                </w:tcPr>
                <w:p w14:paraId="0F9154FE" w14:textId="77777777" w:rsidR="00EB3F4F" w:rsidRPr="00D83551" w:rsidRDefault="00EB3F4F" w:rsidP="0031150B">
                  <w:pPr>
                    <w:keepNext/>
                    <w:keepLines/>
                    <w:snapToGrid/>
                    <w:spacing w:after="0" w:afterAutospacing="0"/>
                    <w:jc w:val="center"/>
                    <w:rPr>
                      <w:rFonts w:ascii="Arial" w:eastAsia="SimSun" w:hAnsi="Arial" w:cs="Arial"/>
                      <w:sz w:val="18"/>
                      <w:lang w:eastAsia="zh-CN"/>
                    </w:rPr>
                  </w:pPr>
                  <w:r w:rsidRPr="00D83551">
                    <w:rPr>
                      <w:rFonts w:ascii="Arial" w:eastAsia="SimSun" w:hAnsi="Arial" w:cs="Arial"/>
                      <w:sz w:val="18"/>
                      <w:lang w:eastAsia="zh-CN"/>
                    </w:rPr>
                    <w:t>Differential RSRP #</w:t>
                  </w:r>
                  <w:r w:rsidRPr="00D83551">
                    <w:rPr>
                      <w:rFonts w:ascii="Cambria Math" w:eastAsia="Cambria Math" w:hAnsi="Cambria Math" w:cs="Arial"/>
                      <w:i/>
                      <w:sz w:val="18"/>
                      <w:szCs w:val="18"/>
                      <w:lang w:eastAsia="en-US"/>
                    </w:rPr>
                    <w:t xml:space="preserve"> </w:t>
                  </w:r>
                  <m:oMath>
                    <m:r>
                      <w:rPr>
                        <w:rFonts w:ascii="Cambria Math" w:eastAsia="Cambria Math" w:hAnsi="Cambria Math" w:cs="Arial"/>
                        <w:sz w:val="18"/>
                        <w:szCs w:val="18"/>
                        <w:lang w:eastAsia="en-US"/>
                      </w:rPr>
                      <m:t>M</m:t>
                    </m:r>
                  </m:oMath>
                  <w:r w:rsidRPr="00D83551">
                    <w:rPr>
                      <w:rFonts w:ascii="Arial" w:eastAsia="SimSun" w:hAnsi="Arial" w:cs="Arial"/>
                      <w:sz w:val="18"/>
                      <w:lang w:eastAsia="zh-CN"/>
                    </w:rPr>
                    <w:t xml:space="preserve"> as in Table 6.3.1.1.2-6, if reported </w:t>
                  </w:r>
                </w:p>
              </w:tc>
            </w:tr>
            <w:tr w:rsidR="00EB3F4F" w:rsidRPr="00D83551" w14:paraId="1062149B" w14:textId="77777777" w:rsidTr="0031150B">
              <w:trPr>
                <w:jc w:val="center"/>
              </w:trPr>
              <w:tc>
                <w:tcPr>
                  <w:tcW w:w="7508" w:type="dxa"/>
                  <w:gridSpan w:val="2"/>
                  <w:tcBorders>
                    <w:top w:val="single" w:sz="4" w:space="0" w:color="auto"/>
                    <w:left w:val="single" w:sz="4" w:space="0" w:color="auto"/>
                    <w:bottom w:val="single" w:sz="4" w:space="0" w:color="auto"/>
                    <w:right w:val="single" w:sz="4" w:space="0" w:color="auto"/>
                  </w:tcBorders>
                  <w:vAlign w:val="center"/>
                  <w:hideMark/>
                </w:tcPr>
                <w:p w14:paraId="385783A5" w14:textId="77777777" w:rsidR="00EB3F4F" w:rsidRPr="00D83551" w:rsidRDefault="00EB3F4F" w:rsidP="0031150B">
                  <w:pPr>
                    <w:keepNext/>
                    <w:keepLines/>
                    <w:overflowPunct w:val="0"/>
                    <w:autoSpaceDE w:val="0"/>
                    <w:autoSpaceDN w:val="0"/>
                    <w:adjustRightInd w:val="0"/>
                    <w:snapToGrid/>
                    <w:spacing w:after="0" w:afterAutospacing="0"/>
                    <w:ind w:left="851" w:hanging="851"/>
                    <w:jc w:val="left"/>
                    <w:textAlignment w:val="baseline"/>
                    <w:rPr>
                      <w:rFonts w:ascii="Arial" w:eastAsiaTheme="minorEastAsia" w:hAnsi="Arial" w:cs="Arial"/>
                      <w:sz w:val="18"/>
                    </w:rPr>
                  </w:pPr>
                  <w:r w:rsidRPr="00D83551">
                    <w:rPr>
                      <w:rFonts w:ascii="Arial" w:eastAsia="DengXian" w:hAnsi="Arial"/>
                      <w:sz w:val="18"/>
                      <w:lang w:eastAsia="zh-CN"/>
                    </w:rPr>
                    <w:t xml:space="preserve">NOTE: </w:t>
                  </w:r>
                  <w:r w:rsidRPr="00D83551">
                    <w:rPr>
                      <w:rFonts w:ascii="Arial" w:eastAsia="DengXian" w:hAnsi="Arial"/>
                      <w:sz w:val="18"/>
                      <w:lang w:eastAsia="zh-CN"/>
                    </w:rPr>
                    <w:tab/>
                    <w:t xml:space="preserve">The value of </w:t>
                  </w:r>
                  <m:oMath>
                    <m:r>
                      <w:rPr>
                        <w:rFonts w:ascii="Cambria Math" w:eastAsia="Cambria Math" w:hAnsi="Cambria Math" w:cs="Arial"/>
                        <w:sz w:val="18"/>
                        <w:szCs w:val="18"/>
                        <w:lang w:eastAsia="en-US"/>
                      </w:rPr>
                      <m:t>M</m:t>
                    </m:r>
                  </m:oMath>
                  <w:r w:rsidRPr="00D83551">
                    <w:rPr>
                      <w:rFonts w:ascii="Arial" w:eastAsia="DengXian" w:hAnsi="Arial"/>
                      <w:sz w:val="18"/>
                      <w:lang w:eastAsia="zh-CN"/>
                    </w:rPr>
                    <w:t xml:space="preserve"> is configured by the higher layer parameter </w:t>
                  </w:r>
                  <w:proofErr w:type="spellStart"/>
                  <w:r w:rsidRPr="00D83551">
                    <w:rPr>
                      <w:rFonts w:ascii="Arial" w:eastAsia="SimSun" w:hAnsi="Arial" w:cs="Arial"/>
                      <w:bCs/>
                      <w:i/>
                      <w:iCs/>
                      <w:sz w:val="18"/>
                      <w:szCs w:val="18"/>
                      <w:lang w:eastAsia="zh-CN"/>
                    </w:rPr>
                    <w:t>nrofReportedRS</w:t>
                  </w:r>
                  <w:proofErr w:type="spellEnd"/>
                  <w:r w:rsidRPr="00D83551">
                    <w:rPr>
                      <w:rFonts w:ascii="Arial" w:eastAsia="SimSun" w:hAnsi="Arial" w:cs="Arial"/>
                      <w:sz w:val="18"/>
                      <w:lang w:eastAsia="zh-CN"/>
                    </w:rPr>
                    <w:t xml:space="preserve">. </w:t>
                  </w:r>
                  <w:r w:rsidRPr="007F7A06">
                    <w:rPr>
                      <w:rFonts w:ascii="Arial" w:eastAsiaTheme="minorEastAsia" w:hAnsi="Arial" w:cs="Arial" w:hint="eastAsia"/>
                      <w:color w:val="C00000"/>
                      <w:sz w:val="18"/>
                      <w:u w:val="single"/>
                    </w:rPr>
                    <w:t xml:space="preserve">If the </w:t>
                  </w:r>
                  <w:r w:rsidRPr="00D83551">
                    <w:rPr>
                      <w:rFonts w:ascii="Arial" w:eastAsia="DengXian" w:hAnsi="Arial"/>
                      <w:color w:val="C00000"/>
                      <w:sz w:val="18"/>
                      <w:u w:val="single"/>
                      <w:lang w:eastAsia="zh-CN"/>
                    </w:rPr>
                    <w:t xml:space="preserve">value of </w:t>
                  </w:r>
                  <m:oMath>
                    <m:r>
                      <w:rPr>
                        <w:rFonts w:ascii="Cambria Math" w:eastAsia="Cambria Math" w:hAnsi="Cambria Math" w:cs="Arial"/>
                        <w:color w:val="C00000"/>
                        <w:sz w:val="18"/>
                        <w:szCs w:val="18"/>
                        <w:u w:val="single"/>
                        <w:lang w:eastAsia="en-US"/>
                      </w:rPr>
                      <m:t>M</m:t>
                    </m:r>
                  </m:oMath>
                  <w:r w:rsidRPr="00D83551">
                    <w:rPr>
                      <w:rFonts w:ascii="Arial" w:eastAsia="DengXian" w:hAnsi="Arial"/>
                      <w:color w:val="C00000"/>
                      <w:sz w:val="18"/>
                      <w:u w:val="single"/>
                      <w:lang w:eastAsia="zh-CN"/>
                    </w:rPr>
                    <w:t xml:space="preserve"> is</w:t>
                  </w:r>
                  <w:r w:rsidRPr="007F7A06">
                    <w:rPr>
                      <w:rFonts w:ascii="Arial" w:eastAsiaTheme="minorEastAsia" w:hAnsi="Arial" w:hint="eastAsia"/>
                      <w:color w:val="C00000"/>
                      <w:sz w:val="18"/>
                      <w:u w:val="single"/>
                    </w:rPr>
                    <w:t xml:space="preserve"> equal to the size of the resource set for channel measurement, </w:t>
                  </w:r>
                  <w:r>
                    <w:rPr>
                      <w:rFonts w:ascii="Arial" w:eastAsiaTheme="minorEastAsia" w:hAnsi="Arial"/>
                      <w:color w:val="C00000"/>
                      <w:sz w:val="18"/>
                      <w:u w:val="single"/>
                    </w:rPr>
                    <w:t>d</w:t>
                  </w:r>
                  <w:r w:rsidRPr="007F7A06">
                    <w:rPr>
                      <w:rFonts w:ascii="Arial" w:eastAsiaTheme="minorEastAsia" w:hAnsi="Arial" w:hint="eastAsia"/>
                      <w:color w:val="C00000"/>
                      <w:sz w:val="18"/>
                      <w:u w:val="single"/>
                    </w:rPr>
                    <w:t xml:space="preserve">ifferential RSRPs #2, </w:t>
                  </w:r>
                  <w:r w:rsidRPr="007F7A06">
                    <w:rPr>
                      <w:rFonts w:ascii="Arial" w:eastAsiaTheme="minorEastAsia" w:hAnsi="Arial"/>
                      <w:color w:val="C00000"/>
                      <w:sz w:val="18"/>
                      <w:u w:val="single"/>
                    </w:rPr>
                    <w:t>…</w:t>
                  </w:r>
                  <w:r w:rsidRPr="007F7A06">
                    <w:rPr>
                      <w:rFonts w:ascii="Arial" w:eastAsiaTheme="minorEastAsia" w:hAnsi="Arial" w:hint="eastAsia"/>
                      <w:color w:val="C00000"/>
                      <w:sz w:val="18"/>
                      <w:u w:val="single"/>
                    </w:rPr>
                    <w:t>, #</w:t>
                  </w:r>
                  <w:r w:rsidRPr="007F7A06">
                    <w:rPr>
                      <w:rFonts w:ascii="Arial" w:eastAsiaTheme="minorEastAsia" w:hAnsi="Arial" w:hint="eastAsia"/>
                      <w:i/>
                      <w:iCs/>
                      <w:color w:val="C00000"/>
                      <w:sz w:val="18"/>
                      <w:u w:val="single"/>
                    </w:rPr>
                    <w:t>M</w:t>
                  </w:r>
                  <w:r w:rsidRPr="007F7A06">
                    <w:rPr>
                      <w:rFonts w:ascii="Arial" w:eastAsiaTheme="minorEastAsia" w:hAnsi="Arial" w:hint="eastAsia"/>
                      <w:color w:val="C00000"/>
                      <w:sz w:val="18"/>
                      <w:u w:val="single"/>
                    </w:rPr>
                    <w:t xml:space="preserve"> are mapped according to</w:t>
                  </w:r>
                  <w:r>
                    <w:rPr>
                      <w:rFonts w:ascii="Arial" w:eastAsiaTheme="minorEastAsia" w:hAnsi="Arial" w:hint="eastAsia"/>
                      <w:color w:val="C00000"/>
                      <w:sz w:val="18"/>
                      <w:u w:val="single"/>
                    </w:rPr>
                    <w:t xml:space="preserve"> the </w:t>
                  </w:r>
                  <w:r>
                    <w:rPr>
                      <w:rFonts w:ascii="Arial" w:eastAsiaTheme="minorEastAsia" w:hAnsi="Arial"/>
                      <w:color w:val="C00000"/>
                      <w:sz w:val="18"/>
                      <w:u w:val="single"/>
                    </w:rPr>
                    <w:t xml:space="preserve">ascending </w:t>
                  </w:r>
                  <w:r>
                    <w:rPr>
                      <w:rFonts w:ascii="Arial" w:eastAsiaTheme="minorEastAsia" w:hAnsi="Arial" w:hint="eastAsia"/>
                      <w:color w:val="C00000"/>
                      <w:sz w:val="18"/>
                      <w:u w:val="single"/>
                    </w:rPr>
                    <w:t>order of</w:t>
                  </w:r>
                  <w:r w:rsidRPr="007F7A06">
                    <w:rPr>
                      <w:rFonts w:ascii="Arial" w:eastAsiaTheme="minorEastAsia" w:hAnsi="Arial" w:hint="eastAsia"/>
                      <w:color w:val="C00000"/>
                      <w:sz w:val="18"/>
                      <w:u w:val="single"/>
                    </w:rPr>
                    <w:t xml:space="preserve"> </w:t>
                  </w:r>
                  <w:r w:rsidRPr="007F7A06">
                    <w:rPr>
                      <w:rFonts w:ascii="Arial" w:eastAsiaTheme="minorEastAsia" w:hAnsi="Arial"/>
                      <w:color w:val="C00000"/>
                      <w:sz w:val="18"/>
                      <w:u w:val="single"/>
                    </w:rPr>
                    <w:t>their</w:t>
                  </w:r>
                  <w:r w:rsidRPr="007F7A06">
                    <w:rPr>
                      <w:rFonts w:ascii="Arial" w:eastAsiaTheme="minorEastAsia" w:hAnsi="Arial" w:hint="eastAsia"/>
                      <w:color w:val="C00000"/>
                      <w:sz w:val="18"/>
                      <w:u w:val="single"/>
                    </w:rPr>
                    <w:t xml:space="preserve"> </w:t>
                  </w:r>
                  <w:r>
                    <w:rPr>
                      <w:rFonts w:ascii="Arial" w:eastAsiaTheme="minorEastAsia" w:hAnsi="Arial" w:hint="eastAsia"/>
                      <w:color w:val="C00000"/>
                      <w:sz w:val="18"/>
                      <w:u w:val="single"/>
                    </w:rPr>
                    <w:t>resource location</w:t>
                  </w:r>
                  <w:r w:rsidRPr="007F7A06">
                    <w:rPr>
                      <w:rFonts w:ascii="Arial" w:eastAsiaTheme="minorEastAsia" w:hAnsi="Arial" w:hint="eastAsia"/>
                      <w:color w:val="C00000"/>
                      <w:sz w:val="18"/>
                      <w:u w:val="single"/>
                    </w:rPr>
                    <w:t xml:space="preserve">s </w:t>
                  </w:r>
                  <w:r>
                    <w:rPr>
                      <w:rFonts w:ascii="Arial" w:eastAsiaTheme="minorEastAsia" w:hAnsi="Arial"/>
                      <w:color w:val="C00000"/>
                      <w:sz w:val="18"/>
                      <w:u w:val="single"/>
                    </w:rPr>
                    <w:t xml:space="preserve">configured </w:t>
                  </w:r>
                  <w:r w:rsidRPr="007F7A06">
                    <w:rPr>
                      <w:rFonts w:ascii="Arial" w:eastAsiaTheme="minorEastAsia" w:hAnsi="Arial" w:hint="eastAsia"/>
                      <w:color w:val="C00000"/>
                      <w:sz w:val="18"/>
                      <w:u w:val="single"/>
                    </w:rPr>
                    <w:t xml:space="preserve">in the </w:t>
                  </w:r>
                  <w:r w:rsidRPr="007F7A06">
                    <w:rPr>
                      <w:rFonts w:ascii="Arial" w:eastAsiaTheme="minorEastAsia" w:hAnsi="Arial"/>
                      <w:color w:val="C00000"/>
                      <w:sz w:val="18"/>
                      <w:u w:val="single"/>
                    </w:rPr>
                    <w:t>resource</w:t>
                  </w:r>
                  <w:r w:rsidRPr="007F7A06">
                    <w:rPr>
                      <w:rFonts w:ascii="Arial" w:eastAsiaTheme="minorEastAsia" w:hAnsi="Arial" w:hint="eastAsia"/>
                      <w:color w:val="C00000"/>
                      <w:sz w:val="18"/>
                      <w:u w:val="single"/>
                    </w:rPr>
                    <w:t xml:space="preserve"> set.</w:t>
                  </w:r>
                  <w:r>
                    <w:rPr>
                      <w:rFonts w:ascii="Arial" w:eastAsiaTheme="minorEastAsia" w:hAnsi="Arial" w:hint="eastAsia"/>
                      <w:color w:val="C00000"/>
                      <w:sz w:val="18"/>
                    </w:rPr>
                    <w:t xml:space="preserve">   </w:t>
                  </w:r>
                </w:p>
              </w:tc>
            </w:tr>
          </w:tbl>
          <w:p w14:paraId="1DBD329C" w14:textId="77777777" w:rsidR="00EB3F4F" w:rsidRPr="008D1A24" w:rsidRDefault="00EB3F4F" w:rsidP="0031150B">
            <w:pPr>
              <w:overflowPunct w:val="0"/>
              <w:autoSpaceDE w:val="0"/>
              <w:autoSpaceDN w:val="0"/>
              <w:adjustRightInd w:val="0"/>
              <w:snapToGrid/>
              <w:spacing w:after="180" w:afterAutospacing="0"/>
              <w:jc w:val="left"/>
              <w:textAlignment w:val="baseline"/>
              <w:rPr>
                <w:color w:val="000000" w:themeColor="text1"/>
              </w:rPr>
            </w:pPr>
          </w:p>
        </w:tc>
      </w:tr>
    </w:tbl>
    <w:p w14:paraId="1DB39A1F" w14:textId="2C1F957D" w:rsidR="00EB3F4F" w:rsidRDefault="00EB3F4F" w:rsidP="006461AC">
      <w:pPr>
        <w:rPr>
          <w:rFonts w:eastAsiaTheme="minorEastAsia"/>
          <w:color w:val="000000" w:themeColor="text1"/>
        </w:rPr>
      </w:pPr>
    </w:p>
    <w:p w14:paraId="2174ED6C" w14:textId="77777777" w:rsidR="00EB3F4F" w:rsidRDefault="00EB3F4F" w:rsidP="00EB3F4F">
      <w:pPr>
        <w:spacing w:before="240"/>
      </w:pPr>
      <w:r>
        <w:rPr>
          <w:rFonts w:hint="eastAsia"/>
          <w:b/>
          <w:bCs/>
        </w:rPr>
        <w:t>Propo</w:t>
      </w:r>
      <w:r w:rsidRPr="002300A4">
        <w:rPr>
          <w:rFonts w:hint="eastAsia"/>
          <w:b/>
          <w:bCs/>
        </w:rPr>
        <w:t>sal</w:t>
      </w:r>
      <w:r w:rsidRPr="002300A4">
        <w:rPr>
          <w:b/>
          <w:bCs/>
        </w:rPr>
        <w:t xml:space="preserve"> 2:</w:t>
      </w:r>
      <w:r w:rsidRPr="002300A4">
        <w:rPr>
          <w:rFonts w:hint="eastAsia"/>
        </w:rPr>
        <w:t xml:space="preserve"> Adopt the following TP#</w:t>
      </w:r>
      <w:r w:rsidRPr="002300A4">
        <w:t>2</w:t>
      </w:r>
      <w:r w:rsidRPr="002300A4">
        <w:rPr>
          <w:rFonts w:hint="eastAsia"/>
        </w:rPr>
        <w:t xml:space="preserve"> in TS 3</w:t>
      </w:r>
      <w:r w:rsidRPr="005F7886">
        <w:rPr>
          <w:rFonts w:hint="eastAsia"/>
        </w:rPr>
        <w:t>8.21</w:t>
      </w:r>
      <w:r>
        <w:t>4</w:t>
      </w:r>
      <w:r w:rsidRPr="005F7886">
        <w:rPr>
          <w:rFonts w:hint="eastAsia"/>
        </w:rPr>
        <w:t xml:space="preserve"> to </w:t>
      </w:r>
      <w:r w:rsidRPr="005F7886">
        <w:t>clarify</w:t>
      </w:r>
      <w:r w:rsidRPr="005F7886">
        <w:rPr>
          <w:rFonts w:hint="eastAsia"/>
        </w:rPr>
        <w:t xml:space="preserve"> </w:t>
      </w:r>
      <w:r>
        <w:t>that the UE shall derive the CSI parameters other than CRI conditioned on the configured CSI-RS resources</w:t>
      </w:r>
      <w:r>
        <w:rPr>
          <w:rFonts w:hint="eastAsia"/>
        </w:rPr>
        <w:t xml:space="preserve"> when the value of </w:t>
      </w:r>
      <w:r w:rsidRPr="005F7886">
        <w:rPr>
          <w:rFonts w:hint="eastAsia"/>
          <w:i/>
          <w:iCs/>
        </w:rPr>
        <w:t>M</w:t>
      </w:r>
      <w:r>
        <w:rPr>
          <w:rFonts w:hint="eastAsia"/>
        </w:rPr>
        <w:t xml:space="preserve"> configured by </w:t>
      </w:r>
      <w:proofErr w:type="spellStart"/>
      <w:r w:rsidRPr="005F7886">
        <w:rPr>
          <w:i/>
          <w:iCs/>
        </w:rPr>
        <w:t>nrofReportedRS</w:t>
      </w:r>
      <w:proofErr w:type="spellEnd"/>
      <w:r>
        <w:rPr>
          <w:rFonts w:hint="eastAsia"/>
        </w:rPr>
        <w:t xml:space="preserve"> is </w:t>
      </w:r>
      <w:r>
        <w:t>equal</w:t>
      </w:r>
      <w:r>
        <w:rPr>
          <w:rFonts w:hint="eastAsia"/>
        </w:rPr>
        <w:t xml:space="preserve"> to the size of the </w:t>
      </w:r>
      <w:r>
        <w:t>resource</w:t>
      </w:r>
      <w:r>
        <w:rPr>
          <w:rFonts w:hint="eastAsia"/>
        </w:rPr>
        <w:t xml:space="preserve"> set for channel </w:t>
      </w:r>
      <w:r>
        <w:t>measurement</w:t>
      </w:r>
      <w:r>
        <w:rPr>
          <w:rFonts w:hint="eastAsia"/>
        </w:rPr>
        <w:t>.</w:t>
      </w:r>
    </w:p>
    <w:p w14:paraId="1DC51078" w14:textId="77777777" w:rsidR="00EB3F4F" w:rsidRPr="007F27D8" w:rsidRDefault="00EB3F4F" w:rsidP="00EB3F4F">
      <w:pPr>
        <w:pStyle w:val="affb"/>
        <w:numPr>
          <w:ilvl w:val="0"/>
          <w:numId w:val="14"/>
        </w:numPr>
        <w:spacing w:before="240"/>
        <w:ind w:firstLineChars="0"/>
        <w:rPr>
          <w:iCs/>
          <w:color w:val="000000" w:themeColor="text1"/>
        </w:rPr>
      </w:pPr>
      <w:r w:rsidRPr="007F27D8">
        <w:rPr>
          <w:b/>
          <w:i/>
          <w:iCs/>
          <w:color w:val="000000" w:themeColor="text1"/>
        </w:rPr>
        <w:t xml:space="preserve">Reason for change: </w:t>
      </w:r>
      <w:r w:rsidRPr="007F27D8">
        <w:rPr>
          <w:iCs/>
          <w:color w:val="000000" w:themeColor="text1"/>
        </w:rPr>
        <w:t xml:space="preserve">For NW side model for inference report, when the value of </w:t>
      </w:r>
      <w:r w:rsidRPr="00FA39B5">
        <w:rPr>
          <w:i/>
          <w:iCs/>
          <w:color w:val="000000" w:themeColor="text1"/>
        </w:rPr>
        <w:t>M</w:t>
      </w:r>
      <w:r w:rsidRPr="007F27D8">
        <w:rPr>
          <w:iCs/>
          <w:color w:val="000000" w:themeColor="text1"/>
        </w:rPr>
        <w:t xml:space="preserve"> configured by </w:t>
      </w:r>
      <w:proofErr w:type="spellStart"/>
      <w:r w:rsidRPr="007F27D8">
        <w:rPr>
          <w:i/>
          <w:iCs/>
          <w:color w:val="000000" w:themeColor="text1"/>
        </w:rPr>
        <w:t>nrofReportedRs</w:t>
      </w:r>
      <w:proofErr w:type="spellEnd"/>
      <w:r w:rsidRPr="007F27D8">
        <w:rPr>
          <w:iCs/>
          <w:color w:val="000000" w:themeColor="text1"/>
        </w:rPr>
        <w:t xml:space="preserve"> is equal to the size of the measurement resource set</w:t>
      </w:r>
      <w:r>
        <w:rPr>
          <w:iCs/>
          <w:color w:val="000000" w:themeColor="text1"/>
        </w:rPr>
        <w:t>, UE only reports one CRI and it is incorrect to specify that UE derives the CSI parameters other than CRI, i.e. (</w:t>
      </w:r>
      <w:r w:rsidRPr="00FA39B5">
        <w:rPr>
          <w:i/>
          <w:iCs/>
          <w:color w:val="000000" w:themeColor="text1"/>
        </w:rPr>
        <w:t>M</w:t>
      </w:r>
      <w:r>
        <w:rPr>
          <w:iCs/>
          <w:color w:val="000000" w:themeColor="text1"/>
        </w:rPr>
        <w:t>-1) differential L1-RSRPs, conditioned on the reported CRI</w:t>
      </w:r>
      <w:r w:rsidRPr="007F27D8">
        <w:rPr>
          <w:iCs/>
          <w:color w:val="000000" w:themeColor="text1"/>
        </w:rPr>
        <w:t xml:space="preserve">. </w:t>
      </w:r>
    </w:p>
    <w:p w14:paraId="2C1582F8" w14:textId="77777777" w:rsidR="00EB3F4F" w:rsidRPr="007F27D8" w:rsidRDefault="00EB3F4F" w:rsidP="00EB3F4F">
      <w:pPr>
        <w:pStyle w:val="affb"/>
        <w:numPr>
          <w:ilvl w:val="0"/>
          <w:numId w:val="14"/>
        </w:numPr>
        <w:spacing w:before="240"/>
        <w:ind w:firstLineChars="0"/>
        <w:rPr>
          <w:b/>
          <w:i/>
          <w:iCs/>
          <w:color w:val="000000" w:themeColor="text1"/>
        </w:rPr>
      </w:pPr>
      <w:r w:rsidRPr="007F27D8">
        <w:rPr>
          <w:b/>
          <w:i/>
          <w:iCs/>
          <w:color w:val="000000" w:themeColor="text1"/>
        </w:rPr>
        <w:lastRenderedPageBreak/>
        <w:t xml:space="preserve">Summary of change: </w:t>
      </w:r>
      <w:r>
        <w:rPr>
          <w:iCs/>
          <w:color w:val="000000" w:themeColor="text1"/>
        </w:rPr>
        <w:t xml:space="preserve">Further clarify that </w:t>
      </w:r>
      <w:r>
        <w:t>UE shall derive the CSI parameters other than CRI conditioned on the configured CSI-RS resources</w:t>
      </w:r>
      <w:r>
        <w:rPr>
          <w:rFonts w:hint="eastAsia"/>
        </w:rPr>
        <w:t xml:space="preserve"> when the value of </w:t>
      </w:r>
      <w:r w:rsidRPr="005F7886">
        <w:rPr>
          <w:rFonts w:hint="eastAsia"/>
          <w:i/>
          <w:iCs/>
        </w:rPr>
        <w:t>M</w:t>
      </w:r>
      <w:r>
        <w:rPr>
          <w:rFonts w:hint="eastAsia"/>
        </w:rPr>
        <w:t xml:space="preserve"> configured by </w:t>
      </w:r>
      <w:proofErr w:type="spellStart"/>
      <w:r w:rsidRPr="005F7886">
        <w:rPr>
          <w:i/>
          <w:iCs/>
        </w:rPr>
        <w:t>nrofReportedRS</w:t>
      </w:r>
      <w:proofErr w:type="spellEnd"/>
      <w:r>
        <w:rPr>
          <w:rFonts w:hint="eastAsia"/>
        </w:rPr>
        <w:t xml:space="preserve"> is </w:t>
      </w:r>
      <w:r>
        <w:t>equal</w:t>
      </w:r>
      <w:r>
        <w:rPr>
          <w:rFonts w:hint="eastAsia"/>
        </w:rPr>
        <w:t xml:space="preserve"> to the size of the </w:t>
      </w:r>
      <w:r>
        <w:t>resource</w:t>
      </w:r>
      <w:r>
        <w:rPr>
          <w:rFonts w:hint="eastAsia"/>
        </w:rPr>
        <w:t xml:space="preserve"> set for channel </w:t>
      </w:r>
      <w:r>
        <w:t>measurement</w:t>
      </w:r>
      <w:r w:rsidRPr="007F27D8">
        <w:rPr>
          <w:iCs/>
          <w:color w:val="000000" w:themeColor="text1"/>
        </w:rPr>
        <w:t>.</w:t>
      </w:r>
    </w:p>
    <w:p w14:paraId="504E207C" w14:textId="77777777" w:rsidR="00EB3F4F" w:rsidRPr="00FA39B5" w:rsidRDefault="00EB3F4F" w:rsidP="00EB3F4F">
      <w:pPr>
        <w:pStyle w:val="affb"/>
        <w:numPr>
          <w:ilvl w:val="0"/>
          <w:numId w:val="14"/>
        </w:numPr>
        <w:spacing w:before="240"/>
        <w:ind w:firstLineChars="0"/>
        <w:rPr>
          <w:b/>
          <w:bCs/>
          <w:color w:val="000000" w:themeColor="text1"/>
        </w:rPr>
      </w:pPr>
      <w:r w:rsidRPr="007F27D8">
        <w:rPr>
          <w:b/>
          <w:i/>
          <w:iCs/>
          <w:color w:val="000000" w:themeColor="text1"/>
        </w:rPr>
        <w:t xml:space="preserve">Consequences if not approved: </w:t>
      </w:r>
      <w:r>
        <w:rPr>
          <w:iCs/>
          <w:color w:val="000000" w:themeColor="text1"/>
        </w:rPr>
        <w:t>UE is unable to derive the (</w:t>
      </w:r>
      <w:r w:rsidRPr="00FA39B5">
        <w:rPr>
          <w:i/>
          <w:iCs/>
          <w:color w:val="000000" w:themeColor="text1"/>
        </w:rPr>
        <w:t>M</w:t>
      </w:r>
      <w:r>
        <w:rPr>
          <w:iCs/>
          <w:color w:val="000000" w:themeColor="text1"/>
        </w:rPr>
        <w:t>-1) differential L1-RSRPs</w:t>
      </w:r>
      <w:r w:rsidRPr="007F27D8">
        <w:rPr>
          <w:iCs/>
          <w:color w:val="000000" w:themeColor="text1"/>
        </w:rPr>
        <w:t>.</w:t>
      </w:r>
      <w:r w:rsidRPr="007F27D8">
        <w:rPr>
          <w:b/>
          <w:iCs/>
          <w:color w:val="000000" w:themeColor="text1"/>
        </w:rPr>
        <w:t xml:space="preserve"> </w:t>
      </w:r>
    </w:p>
    <w:tbl>
      <w:tblPr>
        <w:tblStyle w:val="aff"/>
        <w:tblW w:w="0" w:type="auto"/>
        <w:tblLook w:val="04A0" w:firstRow="1" w:lastRow="0" w:firstColumn="1" w:lastColumn="0" w:noHBand="0" w:noVBand="1"/>
      </w:tblPr>
      <w:tblGrid>
        <w:gridCol w:w="9954"/>
      </w:tblGrid>
      <w:tr w:rsidR="00EB3F4F" w:rsidRPr="009D0DA9" w14:paraId="441947E2" w14:textId="77777777" w:rsidTr="0031150B">
        <w:tc>
          <w:tcPr>
            <w:tcW w:w="9954" w:type="dxa"/>
          </w:tcPr>
          <w:p w14:paraId="60411E52" w14:textId="77777777" w:rsidR="00EB3F4F" w:rsidRPr="002300A4" w:rsidRDefault="00EB3F4F" w:rsidP="0031150B">
            <w:pPr>
              <w:snapToGrid/>
              <w:spacing w:after="180" w:afterAutospacing="0"/>
              <w:jc w:val="center"/>
              <w:rPr>
                <w:rFonts w:eastAsiaTheme="minorEastAsia"/>
                <w:b/>
                <w:sz w:val="20"/>
                <w:highlight w:val="yellow"/>
              </w:rPr>
            </w:pPr>
            <w:r w:rsidRPr="002300A4">
              <w:rPr>
                <w:rFonts w:hint="eastAsia"/>
                <w:b/>
                <w:color w:val="000000" w:themeColor="text1"/>
              </w:rPr>
              <w:t>TP#</w:t>
            </w:r>
            <w:r w:rsidRPr="002300A4">
              <w:rPr>
                <w:b/>
                <w:color w:val="000000" w:themeColor="text1"/>
              </w:rPr>
              <w:t>2</w:t>
            </w:r>
          </w:p>
          <w:p w14:paraId="3D35117F" w14:textId="77777777" w:rsidR="00EB3F4F" w:rsidRDefault="00EB3F4F" w:rsidP="0031150B">
            <w:r>
              <w:rPr>
                <w:rFonts w:eastAsia="SimSun"/>
                <w:color w:val="000000"/>
                <w:sz w:val="20"/>
                <w:lang w:val="en-US" w:eastAsia="en-US"/>
              </w:rPr>
              <w:t>5.2.1.4.2</w:t>
            </w:r>
            <w:r w:rsidRPr="006838BA">
              <w:rPr>
                <w:rFonts w:eastAsia="SimSun"/>
                <w:color w:val="000000"/>
                <w:sz w:val="20"/>
                <w:lang w:val="en-US" w:eastAsia="en-US"/>
              </w:rPr>
              <w:tab/>
            </w:r>
            <w:r>
              <w:rPr>
                <w:rFonts w:eastAsia="SimSun"/>
                <w:color w:val="000000"/>
                <w:sz w:val="20"/>
                <w:lang w:val="en-US" w:eastAsia="en-US"/>
              </w:rPr>
              <w:t>Report quantity configurations</w:t>
            </w:r>
          </w:p>
          <w:p w14:paraId="37ED0995" w14:textId="77777777" w:rsidR="00EB3F4F" w:rsidRPr="00CC0592" w:rsidRDefault="00EB3F4F" w:rsidP="0031150B">
            <w:pPr>
              <w:jc w:val="center"/>
              <w:rPr>
                <w:rFonts w:eastAsia="SimSun"/>
                <w:sz w:val="20"/>
                <w:lang w:eastAsia="en-US"/>
              </w:rPr>
            </w:pPr>
            <w:r w:rsidRPr="00CC0592">
              <w:rPr>
                <w:rFonts w:eastAsia="SimSun" w:hint="eastAsia"/>
                <w:sz w:val="20"/>
                <w:lang w:eastAsia="en-US"/>
              </w:rPr>
              <w:t>&lt;un</w:t>
            </w:r>
            <w:r>
              <w:rPr>
                <w:rFonts w:eastAsiaTheme="minorEastAsia" w:hint="eastAsia"/>
                <w:sz w:val="20"/>
              </w:rPr>
              <w:t>changed parts are omitted</w:t>
            </w:r>
            <w:r w:rsidRPr="00CC0592">
              <w:rPr>
                <w:rFonts w:eastAsia="SimSun" w:hint="eastAsia"/>
                <w:sz w:val="20"/>
                <w:lang w:eastAsia="en-US"/>
              </w:rPr>
              <w:t>&gt;</w:t>
            </w:r>
          </w:p>
          <w:p w14:paraId="1B9567CE" w14:textId="77777777" w:rsidR="00EB3F4F" w:rsidRPr="00963A88" w:rsidRDefault="00EB3F4F" w:rsidP="0031150B">
            <w:pPr>
              <w:snapToGrid/>
              <w:spacing w:after="180" w:afterAutospacing="0"/>
              <w:jc w:val="left"/>
              <w:rPr>
                <w:rFonts w:eastAsia="ＭＳ 明朝"/>
                <w:color w:val="000000"/>
                <w:sz w:val="20"/>
                <w:lang w:eastAsia="en-US"/>
              </w:rPr>
            </w:pPr>
            <w:r w:rsidRPr="00963A88">
              <w:rPr>
                <w:rFonts w:eastAsia="ＭＳ 明朝"/>
                <w:color w:val="000000"/>
                <w:sz w:val="20"/>
                <w:lang w:eastAsia="en-US"/>
              </w:rPr>
              <w:t xml:space="preserve">Except for a </w:t>
            </w:r>
            <w:r w:rsidRPr="00963A88">
              <w:rPr>
                <w:rFonts w:eastAsia="ＭＳ 明朝"/>
                <w:i/>
                <w:color w:val="000000"/>
                <w:sz w:val="20"/>
                <w:lang w:eastAsia="en-US"/>
              </w:rPr>
              <w:t>CSI-ReportConfig</w:t>
            </w:r>
            <w:r w:rsidRPr="00963A88">
              <w:rPr>
                <w:rFonts w:eastAsia="ＭＳ 明朝"/>
                <w:color w:val="000000"/>
                <w:sz w:val="20"/>
                <w:lang w:eastAsia="en-US"/>
              </w:rPr>
              <w:t xml:space="preserve"> configured with </w:t>
            </w:r>
            <w:proofErr w:type="spellStart"/>
            <w:r w:rsidRPr="00963A88">
              <w:rPr>
                <w:rFonts w:eastAsia="SimSun"/>
                <w:i/>
                <w:sz w:val="20"/>
                <w:lang w:eastAsia="en-US"/>
              </w:rPr>
              <w:t>reportQuantity</w:t>
            </w:r>
            <w:proofErr w:type="spellEnd"/>
            <w:r w:rsidRPr="00963A88">
              <w:rPr>
                <w:rFonts w:eastAsia="SimSun"/>
                <w:sz w:val="20"/>
                <w:lang w:eastAsia="en-US"/>
              </w:rPr>
              <w:t xml:space="preserve"> set to 'cri-RI-PMI-CQI' and</w:t>
            </w:r>
            <w:r w:rsidRPr="00963A88">
              <w:rPr>
                <w:rFonts w:eastAsia="ＭＳ 明朝"/>
                <w:color w:val="000000"/>
                <w:sz w:val="20"/>
                <w:lang w:eastAsia="en-US"/>
              </w:rPr>
              <w:t xml:space="preserve"> </w:t>
            </w:r>
            <w:proofErr w:type="spellStart"/>
            <w:r w:rsidRPr="00963A88">
              <w:rPr>
                <w:rFonts w:eastAsia="SimSun"/>
                <w:i/>
                <w:iCs/>
                <w:color w:val="000000"/>
                <w:sz w:val="20"/>
                <w:lang w:eastAsia="zh-CN"/>
              </w:rPr>
              <w:t>codebookType</w:t>
            </w:r>
            <w:proofErr w:type="spellEnd"/>
            <w:r w:rsidRPr="00963A88">
              <w:rPr>
                <w:rFonts w:eastAsia="SimSun"/>
                <w:color w:val="000000"/>
                <w:sz w:val="20"/>
                <w:lang w:eastAsia="zh-CN"/>
              </w:rPr>
              <w:t xml:space="preserve"> set to </w:t>
            </w:r>
            <w:r w:rsidRPr="00963A88">
              <w:rPr>
                <w:rFonts w:eastAsia="ＭＳ 明朝"/>
                <w:color w:val="000000"/>
                <w:sz w:val="20"/>
                <w:lang w:eastAsia="en-US"/>
              </w:rPr>
              <w:t xml:space="preserve">'typeII-CJT-r18', 'typeII-CJT-PortSelection-r18', 'typeII-Doppler-r18', or 'typeII-Doppler-PortSelection-r18', if the UE is configured with a </w:t>
            </w:r>
            <w:r w:rsidRPr="00963A88">
              <w:rPr>
                <w:rFonts w:eastAsia="ＭＳ 明朝"/>
                <w:i/>
                <w:color w:val="000000"/>
                <w:sz w:val="20"/>
                <w:lang w:eastAsia="en-US"/>
              </w:rPr>
              <w:t>CSI-ReportConfig</w:t>
            </w:r>
            <w:r w:rsidRPr="00963A88">
              <w:rPr>
                <w:rFonts w:eastAsia="ＭＳ 明朝"/>
                <w:color w:val="000000"/>
                <w:sz w:val="20"/>
                <w:lang w:eastAsia="en-US"/>
              </w:rPr>
              <w:t xml:space="preserve"> with the higher layer parameter </w:t>
            </w:r>
            <w:proofErr w:type="spellStart"/>
            <w:r w:rsidRPr="00963A88">
              <w:rPr>
                <w:rFonts w:eastAsia="ＭＳ 明朝"/>
                <w:i/>
                <w:color w:val="000000"/>
                <w:sz w:val="20"/>
                <w:lang w:eastAsia="en-US"/>
              </w:rPr>
              <w:t>reportQuantity</w:t>
            </w:r>
            <w:proofErr w:type="spellEnd"/>
            <w:r w:rsidRPr="00963A88">
              <w:rPr>
                <w:rFonts w:eastAsia="ＭＳ 明朝"/>
                <w:color w:val="000000"/>
                <w:sz w:val="20"/>
                <w:lang w:eastAsia="en-US"/>
              </w:rPr>
              <w:t xml:space="preserve"> set to 'cri-RSRP',</w:t>
            </w:r>
            <w:r w:rsidRPr="00963A88">
              <w:rPr>
                <w:rFonts w:eastAsia="SimSun"/>
                <w:iCs/>
                <w:sz w:val="20"/>
                <w:lang w:eastAsia="en-US"/>
              </w:rPr>
              <w:t xml:space="preserve"> 'cri-RSRP-Index',</w:t>
            </w:r>
            <w:r w:rsidRPr="00963A88">
              <w:rPr>
                <w:rFonts w:eastAsia="ＭＳ 明朝"/>
                <w:color w:val="000000"/>
                <w:sz w:val="20"/>
                <w:lang w:eastAsia="en-US"/>
              </w:rPr>
              <w:t xml:space="preserve"> 'cri-RI-PMI-CQI</w:t>
            </w:r>
            <w:r w:rsidRPr="00963A88" w:rsidDel="001139E8">
              <w:rPr>
                <w:rFonts w:eastAsia="ＭＳ 明朝"/>
                <w:color w:val="000000"/>
                <w:sz w:val="20"/>
                <w:lang w:eastAsia="en-US"/>
              </w:rPr>
              <w:t xml:space="preserve"> </w:t>
            </w:r>
            <w:r w:rsidRPr="00963A88">
              <w:rPr>
                <w:rFonts w:eastAsia="ＭＳ 明朝"/>
                <w:color w:val="000000"/>
                <w:sz w:val="20"/>
                <w:lang w:eastAsia="en-US"/>
              </w:rPr>
              <w:t>', '</w:t>
            </w:r>
            <w:r w:rsidRPr="00963A88">
              <w:rPr>
                <w:rFonts w:eastAsia="SimSun"/>
                <w:sz w:val="20"/>
                <w:lang w:eastAsia="en-US"/>
              </w:rPr>
              <w:t>cri-RI-i1</w:t>
            </w:r>
            <w:r w:rsidRPr="00963A88">
              <w:rPr>
                <w:rFonts w:eastAsia="ＭＳ 明朝"/>
                <w:color w:val="000000"/>
                <w:sz w:val="20"/>
                <w:lang w:eastAsia="en-US"/>
              </w:rPr>
              <w:t>', 'cri-RI-i1-CQI', 'cri-RI-CQI', '</w:t>
            </w:r>
            <w:r w:rsidRPr="00963A88">
              <w:rPr>
                <w:rFonts w:eastAsia="SimSun"/>
                <w:sz w:val="20"/>
                <w:lang w:eastAsia="en-US"/>
              </w:rPr>
              <w:t>cri-RI-LI-PMI-CQI</w:t>
            </w:r>
            <w:r w:rsidRPr="00963A88">
              <w:rPr>
                <w:rFonts w:eastAsia="ＭＳ 明朝"/>
                <w:color w:val="000000"/>
                <w:sz w:val="20"/>
                <w:lang w:eastAsia="en-US"/>
              </w:rPr>
              <w:t>', 'cri-SINR', or 'cri-SINR</w:t>
            </w:r>
            <w:r w:rsidRPr="00963A88">
              <w:rPr>
                <w:rFonts w:eastAsia="SimSun"/>
                <w:iCs/>
                <w:sz w:val="20"/>
                <w:lang w:eastAsia="en-US"/>
              </w:rPr>
              <w:t>- Index</w:t>
            </w:r>
            <w:r w:rsidRPr="00963A88">
              <w:rPr>
                <w:rFonts w:eastAsia="ＭＳ 明朝"/>
                <w:color w:val="000000"/>
                <w:sz w:val="20"/>
                <w:lang w:eastAsia="en-US"/>
              </w:rPr>
              <w:t xml:space="preserve"> ', and </w:t>
            </w:r>
            <m:oMath>
              <m:sSub>
                <m:sSubPr>
                  <m:ctrlPr>
                    <w:rPr>
                      <w:rFonts w:ascii="Cambria Math" w:eastAsia="ＭＳ 明朝" w:hAnsi="Cambria Math"/>
                      <w:i/>
                      <w:color w:val="000000"/>
                      <w:sz w:val="20"/>
                      <w:lang w:eastAsia="en-US"/>
                    </w:rPr>
                  </m:ctrlPr>
                </m:sSubPr>
                <m:e>
                  <m:r>
                    <w:rPr>
                      <w:rFonts w:ascii="Cambria Math" w:eastAsia="ＭＳ 明朝" w:hAnsi="Cambria Math"/>
                      <w:color w:val="000000"/>
                      <w:sz w:val="20"/>
                      <w:lang w:eastAsia="en-US"/>
                    </w:rPr>
                    <m:t>K</m:t>
                  </m:r>
                </m:e>
                <m:sub>
                  <m:r>
                    <w:rPr>
                      <w:rFonts w:ascii="Cambria Math" w:eastAsia="ＭＳ 明朝" w:hAnsi="Cambria Math"/>
                      <w:color w:val="000000"/>
                      <w:sz w:val="20"/>
                      <w:lang w:eastAsia="en-US"/>
                    </w:rPr>
                    <m:t>s</m:t>
                  </m:r>
                </m:sub>
              </m:sSub>
              <m:r>
                <w:rPr>
                  <w:rFonts w:ascii="Cambria Math" w:eastAsia="ＭＳ 明朝" w:hAnsi="Cambria Math"/>
                  <w:color w:val="000000"/>
                  <w:sz w:val="20"/>
                  <w:lang w:eastAsia="en-US"/>
                </w:rPr>
                <m:t xml:space="preserve">&gt;1 </m:t>
              </m:r>
            </m:oMath>
            <w:r w:rsidRPr="00963A88">
              <w:rPr>
                <w:rFonts w:eastAsia="ＭＳ 明朝"/>
                <w:color w:val="000000"/>
                <w:sz w:val="20"/>
                <w:lang w:eastAsia="en-US"/>
              </w:rPr>
              <w:t xml:space="preserve">resources are configured in the corresponding resource set for channel measurement, then the UE shall derive the CSI parameters other than CRI </w:t>
            </w:r>
            <w:r w:rsidRPr="00EB3F4F">
              <w:rPr>
                <w:rFonts w:eastAsiaTheme="minorEastAsia"/>
                <w:color w:val="C00000"/>
                <w:sz w:val="20"/>
                <w:u w:val="single"/>
              </w:rPr>
              <w:t xml:space="preserve">conditioned on the </w:t>
            </w:r>
            <w:r w:rsidRPr="00EB3F4F">
              <w:rPr>
                <w:rFonts w:eastAsiaTheme="minorEastAsia"/>
                <w:i/>
                <w:color w:val="C00000"/>
                <w:sz w:val="20"/>
                <w:u w:val="single"/>
              </w:rPr>
              <w:t>nrofReportedRS-r19</w:t>
            </w:r>
            <w:r w:rsidRPr="00EB3F4F">
              <w:rPr>
                <w:rFonts w:eastAsiaTheme="minorEastAsia"/>
                <w:color w:val="C00000"/>
                <w:sz w:val="20"/>
                <w:u w:val="single"/>
              </w:rPr>
              <w:t xml:space="preserve"> CSI-RS resources when </w:t>
            </w:r>
            <w:r w:rsidRPr="00EB3F4F">
              <w:rPr>
                <w:rFonts w:eastAsiaTheme="minorEastAsia"/>
                <w:i/>
                <w:color w:val="C00000"/>
                <w:sz w:val="20"/>
                <w:u w:val="single"/>
              </w:rPr>
              <w:t>nrofReportedRS-r19</w:t>
            </w:r>
            <w:r w:rsidRPr="00EB3F4F">
              <w:rPr>
                <w:rFonts w:eastAsiaTheme="minorEastAsia"/>
                <w:color w:val="C00000"/>
                <w:sz w:val="20"/>
                <w:u w:val="single"/>
              </w:rPr>
              <w:t xml:space="preserve"> is configured and equal to the size of the resource set for channel measurement, otherwise the UE shall derive the CSI parameters other than CRI</w:t>
            </w:r>
            <w:r w:rsidRPr="00963A88">
              <w:rPr>
                <w:rFonts w:eastAsia="ＭＳ 明朝"/>
                <w:color w:val="000000"/>
                <w:sz w:val="20"/>
                <w:lang w:eastAsia="en-US"/>
              </w:rPr>
              <w:t xml:space="preserve"> conditioned on the reported CRI, where CRI </w:t>
            </w:r>
            <w:r w:rsidRPr="00963A88">
              <w:rPr>
                <w:rFonts w:eastAsia="ＭＳ 明朝"/>
                <w:i/>
                <w:color w:val="000000"/>
                <w:sz w:val="20"/>
                <w:lang w:eastAsia="en-US"/>
              </w:rPr>
              <w:t>k</w:t>
            </w:r>
            <w:r w:rsidRPr="00963A88">
              <w:rPr>
                <w:rFonts w:eastAsia="ＭＳ 明朝"/>
                <w:color w:val="000000"/>
                <w:sz w:val="20"/>
                <w:lang w:eastAsia="en-US"/>
              </w:rPr>
              <w:t xml:space="preserve"> (</w:t>
            </w:r>
            <w:r w:rsidRPr="00963A88">
              <w:rPr>
                <w:rFonts w:eastAsia="ＭＳ 明朝"/>
                <w:i/>
                <w:color w:val="000000"/>
                <w:sz w:val="20"/>
                <w:lang w:eastAsia="en-US"/>
              </w:rPr>
              <w:t>k</w:t>
            </w:r>
            <w:r w:rsidRPr="00963A88">
              <w:rPr>
                <w:rFonts w:eastAsia="ＭＳ 明朝"/>
                <w:color w:val="000000"/>
                <w:sz w:val="20"/>
                <w:lang w:eastAsia="en-US"/>
              </w:rPr>
              <w:t xml:space="preserve"> ≥ 0) corresponds to the configured (</w:t>
            </w:r>
            <w:r w:rsidRPr="00963A88">
              <w:rPr>
                <w:rFonts w:eastAsia="ＭＳ 明朝"/>
                <w:i/>
                <w:color w:val="000000"/>
                <w:sz w:val="20"/>
                <w:lang w:eastAsia="en-US"/>
              </w:rPr>
              <w:t>k</w:t>
            </w:r>
            <w:r w:rsidRPr="00963A88">
              <w:rPr>
                <w:rFonts w:eastAsia="ＭＳ 明朝"/>
                <w:color w:val="000000"/>
                <w:sz w:val="20"/>
                <w:lang w:eastAsia="en-US"/>
              </w:rPr>
              <w:t>+1)-</w:t>
            </w:r>
            <w:proofErr w:type="spellStart"/>
            <w:r w:rsidRPr="00963A88">
              <w:rPr>
                <w:rFonts w:eastAsia="ＭＳ 明朝"/>
                <w:color w:val="000000"/>
                <w:sz w:val="20"/>
                <w:lang w:eastAsia="en-US"/>
              </w:rPr>
              <w:t>th</w:t>
            </w:r>
            <w:proofErr w:type="spellEnd"/>
            <w:r w:rsidRPr="00963A88">
              <w:rPr>
                <w:rFonts w:eastAsia="ＭＳ 明朝"/>
                <w:color w:val="000000"/>
                <w:sz w:val="20"/>
                <w:lang w:eastAsia="en-US"/>
              </w:rPr>
              <w:t xml:space="preserve"> entry of associated </w:t>
            </w:r>
            <w:proofErr w:type="spellStart"/>
            <w:r w:rsidRPr="00963A88">
              <w:rPr>
                <w:rFonts w:eastAsia="ＭＳ 明朝"/>
                <w:i/>
                <w:color w:val="000000"/>
                <w:sz w:val="20"/>
                <w:lang w:eastAsia="en-US"/>
              </w:rPr>
              <w:t>nzp</w:t>
            </w:r>
            <w:proofErr w:type="spellEnd"/>
            <w:r w:rsidRPr="00963A88">
              <w:rPr>
                <w:rFonts w:eastAsia="ＭＳ 明朝"/>
                <w:i/>
                <w:color w:val="000000"/>
                <w:sz w:val="20"/>
                <w:lang w:eastAsia="en-US"/>
              </w:rPr>
              <w:t>-CSI-RS-Resources</w:t>
            </w:r>
            <w:r w:rsidRPr="00963A88">
              <w:rPr>
                <w:rFonts w:eastAsia="ＭＳ 明朝"/>
                <w:color w:val="000000"/>
                <w:sz w:val="20"/>
                <w:lang w:eastAsia="en-US"/>
              </w:rPr>
              <w:t xml:space="preserve"> in the corresponding </w:t>
            </w:r>
            <w:r w:rsidRPr="00963A88">
              <w:rPr>
                <w:rFonts w:eastAsia="ＭＳ 明朝"/>
                <w:i/>
                <w:sz w:val="20"/>
                <w:lang w:val="en-US"/>
              </w:rPr>
              <w:t>NZP-CSI-RS-</w:t>
            </w:r>
            <w:proofErr w:type="spellStart"/>
            <w:r w:rsidRPr="00963A88">
              <w:rPr>
                <w:rFonts w:eastAsia="ＭＳ 明朝"/>
                <w:i/>
                <w:sz w:val="20"/>
                <w:lang w:val="en-US"/>
              </w:rPr>
              <w:t>ResourceSet</w:t>
            </w:r>
            <w:proofErr w:type="spellEnd"/>
            <w:r w:rsidRPr="00963A88">
              <w:rPr>
                <w:rFonts w:eastAsia="ＭＳ 明朝"/>
                <w:color w:val="000000"/>
                <w:sz w:val="20"/>
                <w:lang w:eastAsia="en-US"/>
              </w:rPr>
              <w:t xml:space="preserve"> for channel measurement, and (</w:t>
            </w:r>
            <w:r w:rsidRPr="00963A88">
              <w:rPr>
                <w:rFonts w:eastAsia="ＭＳ 明朝"/>
                <w:i/>
                <w:color w:val="000000"/>
                <w:sz w:val="20"/>
                <w:lang w:eastAsia="en-US"/>
              </w:rPr>
              <w:t>k</w:t>
            </w:r>
            <w:r w:rsidRPr="00963A88">
              <w:rPr>
                <w:rFonts w:eastAsia="ＭＳ 明朝"/>
                <w:color w:val="000000"/>
                <w:sz w:val="20"/>
                <w:lang w:eastAsia="en-US"/>
              </w:rPr>
              <w:t>+1)-</w:t>
            </w:r>
            <w:proofErr w:type="spellStart"/>
            <w:r w:rsidRPr="00963A88">
              <w:rPr>
                <w:rFonts w:eastAsia="ＭＳ 明朝"/>
                <w:color w:val="000000"/>
                <w:sz w:val="20"/>
                <w:lang w:eastAsia="en-US"/>
              </w:rPr>
              <w:t>th</w:t>
            </w:r>
            <w:proofErr w:type="spellEnd"/>
            <w:r w:rsidRPr="00963A88">
              <w:rPr>
                <w:rFonts w:eastAsia="ＭＳ 明朝"/>
                <w:color w:val="000000"/>
                <w:sz w:val="20"/>
                <w:lang w:eastAsia="en-US"/>
              </w:rPr>
              <w:t xml:space="preserve"> entry of associated </w:t>
            </w:r>
            <w:proofErr w:type="spellStart"/>
            <w:r w:rsidRPr="00963A88">
              <w:rPr>
                <w:rFonts w:eastAsia="ＭＳ 明朝"/>
                <w:i/>
                <w:color w:val="000000"/>
                <w:sz w:val="20"/>
                <w:lang w:eastAsia="en-US"/>
              </w:rPr>
              <w:t>csi</w:t>
            </w:r>
            <w:proofErr w:type="spellEnd"/>
            <w:r w:rsidRPr="00963A88">
              <w:rPr>
                <w:rFonts w:eastAsia="ＭＳ 明朝"/>
                <w:i/>
                <w:color w:val="000000"/>
                <w:sz w:val="20"/>
                <w:lang w:eastAsia="en-US"/>
              </w:rPr>
              <w:t>-IM-Resource</w:t>
            </w:r>
            <w:r w:rsidRPr="00963A88">
              <w:rPr>
                <w:rFonts w:eastAsia="ＭＳ 明朝"/>
                <w:color w:val="000000"/>
                <w:sz w:val="20"/>
                <w:lang w:eastAsia="en-US"/>
              </w:rPr>
              <w:t xml:space="preserve"> in the corresponding </w:t>
            </w:r>
            <w:proofErr w:type="spellStart"/>
            <w:r w:rsidRPr="00963A88">
              <w:rPr>
                <w:rFonts w:eastAsia="ＭＳ 明朝"/>
                <w:i/>
                <w:color w:val="000000"/>
                <w:sz w:val="20"/>
                <w:lang w:eastAsia="en-US"/>
              </w:rPr>
              <w:t>csi</w:t>
            </w:r>
            <w:proofErr w:type="spellEnd"/>
            <w:r w:rsidRPr="00963A88">
              <w:rPr>
                <w:rFonts w:eastAsia="ＭＳ 明朝"/>
                <w:i/>
                <w:color w:val="000000"/>
                <w:sz w:val="20"/>
                <w:lang w:eastAsia="en-US"/>
              </w:rPr>
              <w:t>-IM-</w:t>
            </w:r>
            <w:proofErr w:type="spellStart"/>
            <w:r w:rsidRPr="00963A88">
              <w:rPr>
                <w:rFonts w:eastAsia="ＭＳ 明朝"/>
                <w:i/>
                <w:color w:val="000000"/>
                <w:sz w:val="20"/>
                <w:lang w:eastAsia="en-US"/>
              </w:rPr>
              <w:t>ResourceSet</w:t>
            </w:r>
            <w:proofErr w:type="spellEnd"/>
            <w:r w:rsidRPr="00963A88">
              <w:rPr>
                <w:rFonts w:eastAsia="ＭＳ 明朝"/>
                <w:color w:val="000000"/>
                <w:sz w:val="20"/>
                <w:lang w:eastAsia="en-US"/>
              </w:rPr>
              <w:t xml:space="preserve"> (if configured) or (</w:t>
            </w:r>
            <w:r w:rsidRPr="00963A88">
              <w:rPr>
                <w:rFonts w:eastAsia="ＭＳ 明朝"/>
                <w:i/>
                <w:color w:val="000000"/>
                <w:sz w:val="20"/>
                <w:lang w:eastAsia="en-US"/>
              </w:rPr>
              <w:t>k</w:t>
            </w:r>
            <w:r w:rsidRPr="00963A88">
              <w:rPr>
                <w:rFonts w:eastAsia="ＭＳ 明朝"/>
                <w:color w:val="000000"/>
                <w:sz w:val="20"/>
                <w:lang w:eastAsia="en-US"/>
              </w:rPr>
              <w:t>+1)-</w:t>
            </w:r>
            <w:proofErr w:type="spellStart"/>
            <w:r w:rsidRPr="00963A88">
              <w:rPr>
                <w:rFonts w:eastAsia="ＭＳ 明朝"/>
                <w:color w:val="000000"/>
                <w:sz w:val="20"/>
                <w:lang w:eastAsia="en-US"/>
              </w:rPr>
              <w:t>th</w:t>
            </w:r>
            <w:proofErr w:type="spellEnd"/>
            <w:r w:rsidRPr="00963A88">
              <w:rPr>
                <w:rFonts w:eastAsia="ＭＳ 明朝"/>
                <w:color w:val="000000"/>
                <w:sz w:val="20"/>
                <w:lang w:eastAsia="en-US"/>
              </w:rPr>
              <w:t xml:space="preserve"> entry of associated </w:t>
            </w:r>
            <w:proofErr w:type="spellStart"/>
            <w:r w:rsidRPr="00963A88">
              <w:rPr>
                <w:rFonts w:eastAsia="ＭＳ 明朝"/>
                <w:i/>
                <w:color w:val="000000"/>
                <w:sz w:val="20"/>
                <w:lang w:eastAsia="en-US"/>
              </w:rPr>
              <w:t>nzp</w:t>
            </w:r>
            <w:proofErr w:type="spellEnd"/>
            <w:r w:rsidRPr="00963A88">
              <w:rPr>
                <w:rFonts w:eastAsia="ＭＳ 明朝"/>
                <w:i/>
                <w:color w:val="000000"/>
                <w:sz w:val="20"/>
                <w:lang w:eastAsia="en-US"/>
              </w:rPr>
              <w:t>-CSI-RS-Resources</w:t>
            </w:r>
            <w:r w:rsidRPr="00963A88">
              <w:rPr>
                <w:rFonts w:eastAsia="ＭＳ 明朝"/>
                <w:color w:val="000000"/>
                <w:sz w:val="20"/>
                <w:lang w:eastAsia="en-US"/>
              </w:rPr>
              <w:t xml:space="preserve"> in the corresponding </w:t>
            </w:r>
            <w:r w:rsidRPr="00963A88">
              <w:rPr>
                <w:rFonts w:eastAsia="ＭＳ 明朝"/>
                <w:i/>
                <w:sz w:val="20"/>
                <w:lang w:val="en-US"/>
              </w:rPr>
              <w:t>NZP-CSI-RS-</w:t>
            </w:r>
            <w:proofErr w:type="spellStart"/>
            <w:r w:rsidRPr="00963A88">
              <w:rPr>
                <w:rFonts w:eastAsia="ＭＳ 明朝"/>
                <w:i/>
                <w:sz w:val="20"/>
                <w:lang w:val="en-US"/>
              </w:rPr>
              <w:t>ResourceSet</w:t>
            </w:r>
            <w:proofErr w:type="spellEnd"/>
            <w:r w:rsidRPr="00963A88">
              <w:rPr>
                <w:rFonts w:eastAsia="ＭＳ 明朝"/>
                <w:color w:val="000000"/>
                <w:sz w:val="20"/>
                <w:lang w:eastAsia="en-US"/>
              </w:rPr>
              <w:t xml:space="preserve"> (if configured for </w:t>
            </w:r>
            <w:r w:rsidRPr="00963A88">
              <w:rPr>
                <w:rFonts w:eastAsia="ＭＳ 明朝"/>
                <w:i/>
                <w:iCs/>
                <w:color w:val="000000"/>
                <w:sz w:val="20"/>
                <w:lang w:eastAsia="en-US"/>
              </w:rPr>
              <w:t>CSI-ReportConfig</w:t>
            </w:r>
            <w:r w:rsidRPr="00963A88">
              <w:rPr>
                <w:rFonts w:eastAsia="ＭＳ 明朝"/>
                <w:color w:val="000000"/>
                <w:sz w:val="20"/>
                <w:lang w:eastAsia="en-US"/>
              </w:rPr>
              <w:t> with </w:t>
            </w:r>
            <w:proofErr w:type="spellStart"/>
            <w:r w:rsidRPr="00963A88">
              <w:rPr>
                <w:rFonts w:eastAsia="ＭＳ 明朝"/>
                <w:i/>
                <w:iCs/>
                <w:color w:val="000000"/>
                <w:sz w:val="20"/>
                <w:lang w:eastAsia="en-US"/>
              </w:rPr>
              <w:t>reportQuantity</w:t>
            </w:r>
            <w:proofErr w:type="spellEnd"/>
            <w:r w:rsidRPr="00963A88">
              <w:rPr>
                <w:rFonts w:eastAsia="ＭＳ 明朝"/>
                <w:color w:val="000000"/>
                <w:sz w:val="20"/>
                <w:lang w:eastAsia="en-US"/>
              </w:rPr>
              <w:t xml:space="preserve"> set to 'cri-SINR' or 'cri-SINR</w:t>
            </w:r>
            <w:r w:rsidRPr="00963A88">
              <w:rPr>
                <w:rFonts w:eastAsia="SimSun"/>
                <w:iCs/>
                <w:sz w:val="20"/>
                <w:lang w:eastAsia="en-US"/>
              </w:rPr>
              <w:t>- Index</w:t>
            </w:r>
            <w:r w:rsidRPr="00963A88">
              <w:rPr>
                <w:rFonts w:eastAsia="ＭＳ 明朝"/>
                <w:color w:val="000000"/>
                <w:sz w:val="20"/>
                <w:lang w:eastAsia="en-US"/>
              </w:rPr>
              <w:t xml:space="preserve"> ') for interference measurement. If </w:t>
            </w:r>
            <m:oMath>
              <m:sSub>
                <m:sSubPr>
                  <m:ctrlPr>
                    <w:rPr>
                      <w:rFonts w:ascii="Cambria Math" w:eastAsia="ＭＳ 明朝" w:hAnsi="Cambria Math"/>
                      <w:i/>
                      <w:color w:val="000000"/>
                      <w:sz w:val="20"/>
                      <w:lang w:eastAsia="en-US"/>
                    </w:rPr>
                  </m:ctrlPr>
                </m:sSubPr>
                <m:e>
                  <m:r>
                    <w:rPr>
                      <w:rFonts w:ascii="Cambria Math" w:eastAsia="ＭＳ 明朝" w:hAnsi="Cambria Math"/>
                      <w:color w:val="000000"/>
                      <w:sz w:val="20"/>
                      <w:lang w:eastAsia="en-US"/>
                    </w:rPr>
                    <m:t>K</m:t>
                  </m:r>
                </m:e>
                <m:sub>
                  <m:r>
                    <w:rPr>
                      <w:rFonts w:ascii="Cambria Math" w:eastAsia="ＭＳ 明朝" w:hAnsi="Cambria Math"/>
                      <w:color w:val="000000"/>
                      <w:sz w:val="20"/>
                      <w:lang w:eastAsia="en-US"/>
                    </w:rPr>
                    <m:t>s</m:t>
                  </m:r>
                </m:sub>
              </m:sSub>
              <m:r>
                <w:rPr>
                  <w:rFonts w:ascii="Cambria Math" w:eastAsia="ＭＳ 明朝" w:hAnsi="Cambria Math"/>
                  <w:color w:val="000000"/>
                  <w:sz w:val="20"/>
                  <w:lang w:eastAsia="en-US"/>
                </w:rPr>
                <m:t xml:space="preserve">=2 </m:t>
              </m:r>
            </m:oMath>
            <w:r w:rsidRPr="00963A88">
              <w:rPr>
                <w:rFonts w:eastAsia="ＭＳ 明朝"/>
                <w:color w:val="000000"/>
                <w:sz w:val="20"/>
                <w:lang w:eastAsia="en-US"/>
              </w:rPr>
              <w:t xml:space="preserve">CSI-RS resources are configured, each resource shall contain at most 16 CSI-RS ports. If </w:t>
            </w:r>
            <m:oMath>
              <m:r>
                <w:rPr>
                  <w:rFonts w:ascii="Cambria Math" w:eastAsia="ＭＳ 明朝" w:hAnsi="Cambria Math"/>
                  <w:color w:val="000000"/>
                  <w:sz w:val="20"/>
                  <w:lang w:eastAsia="en-US"/>
                </w:rPr>
                <m:t>2&lt;</m:t>
              </m:r>
              <m:sSub>
                <m:sSubPr>
                  <m:ctrlPr>
                    <w:rPr>
                      <w:rFonts w:ascii="Cambria Math" w:eastAsia="ＭＳ 明朝" w:hAnsi="Cambria Math"/>
                      <w:i/>
                      <w:color w:val="000000"/>
                      <w:sz w:val="20"/>
                      <w:lang w:eastAsia="en-US"/>
                    </w:rPr>
                  </m:ctrlPr>
                </m:sSubPr>
                <m:e>
                  <m:r>
                    <w:rPr>
                      <w:rFonts w:ascii="Cambria Math" w:eastAsia="ＭＳ 明朝" w:hAnsi="Cambria Math"/>
                      <w:color w:val="000000"/>
                      <w:sz w:val="20"/>
                      <w:lang w:eastAsia="en-US"/>
                    </w:rPr>
                    <m:t>K</m:t>
                  </m:r>
                </m:e>
                <m:sub>
                  <m:r>
                    <w:rPr>
                      <w:rFonts w:ascii="Cambria Math" w:eastAsia="ＭＳ 明朝" w:hAnsi="Cambria Math"/>
                      <w:color w:val="000000"/>
                      <w:sz w:val="20"/>
                      <w:lang w:eastAsia="en-US"/>
                    </w:rPr>
                    <m:t>s</m:t>
                  </m:r>
                </m:sub>
              </m:sSub>
              <m:r>
                <w:rPr>
                  <w:rFonts w:ascii="Cambria Math" w:eastAsia="ＭＳ 明朝" w:hAnsi="Cambria Math"/>
                  <w:color w:val="000000"/>
                  <w:sz w:val="20"/>
                  <w:lang w:eastAsia="en-US"/>
                </w:rPr>
                <m:t xml:space="preserve">≤8 </m:t>
              </m:r>
            </m:oMath>
            <w:r w:rsidRPr="00963A88">
              <w:rPr>
                <w:rFonts w:eastAsia="ＭＳ 明朝"/>
                <w:color w:val="000000"/>
                <w:sz w:val="20"/>
                <w:lang w:eastAsia="en-US"/>
              </w:rPr>
              <w:t xml:space="preserve">CSI-RS resources are configured, each resource shall contain at most 8 CSI-RS ports. </w:t>
            </w:r>
          </w:p>
          <w:p w14:paraId="4DBC1909" w14:textId="77777777" w:rsidR="00EB3F4F" w:rsidRPr="009D0DA9" w:rsidRDefault="00EB3F4F" w:rsidP="0031150B">
            <w:pPr>
              <w:spacing w:before="240"/>
              <w:jc w:val="center"/>
              <w:rPr>
                <w:color w:val="000000" w:themeColor="text1"/>
              </w:rPr>
            </w:pPr>
            <w:r w:rsidRPr="00CC0592">
              <w:rPr>
                <w:rFonts w:eastAsia="SimSun" w:hint="eastAsia"/>
                <w:sz w:val="20"/>
                <w:lang w:eastAsia="en-US"/>
              </w:rPr>
              <w:t>&lt;un</w:t>
            </w:r>
            <w:r>
              <w:rPr>
                <w:rFonts w:eastAsiaTheme="minorEastAsia" w:hint="eastAsia"/>
                <w:sz w:val="20"/>
              </w:rPr>
              <w:t>changed parts are omitted</w:t>
            </w:r>
            <w:r w:rsidRPr="00CC0592">
              <w:rPr>
                <w:rFonts w:eastAsia="SimSun" w:hint="eastAsia"/>
                <w:sz w:val="20"/>
                <w:lang w:eastAsia="en-US"/>
              </w:rPr>
              <w:t>&gt;</w:t>
            </w:r>
          </w:p>
        </w:tc>
      </w:tr>
    </w:tbl>
    <w:p w14:paraId="18E78C3C" w14:textId="77777777" w:rsidR="00EB3F4F" w:rsidRDefault="00EB3F4F" w:rsidP="00EB3F4F">
      <w:pPr>
        <w:spacing w:before="240"/>
        <w:rPr>
          <w:color w:val="000000" w:themeColor="text1"/>
        </w:rPr>
      </w:pPr>
    </w:p>
    <w:p w14:paraId="35A9C155" w14:textId="77777777" w:rsidR="00EB3F4F" w:rsidRDefault="00EB3F4F" w:rsidP="00EB3F4F">
      <w:pPr>
        <w:spacing w:before="240"/>
        <w:rPr>
          <w:color w:val="000000" w:themeColor="text1"/>
          <w:szCs w:val="24"/>
        </w:rPr>
      </w:pPr>
      <w:r>
        <w:rPr>
          <w:rFonts w:hint="eastAsia"/>
          <w:b/>
          <w:bCs/>
        </w:rPr>
        <w:t>Prop</w:t>
      </w:r>
      <w:r w:rsidRPr="00345DA9">
        <w:rPr>
          <w:rFonts w:hint="eastAsia"/>
          <w:b/>
          <w:bCs/>
        </w:rPr>
        <w:t>osal</w:t>
      </w:r>
      <w:r w:rsidRPr="00345DA9">
        <w:rPr>
          <w:b/>
          <w:bCs/>
        </w:rPr>
        <w:t xml:space="preserve"> </w:t>
      </w:r>
      <w:r>
        <w:rPr>
          <w:b/>
          <w:bCs/>
        </w:rPr>
        <w:t>3</w:t>
      </w:r>
      <w:r w:rsidRPr="00345DA9">
        <w:rPr>
          <w:b/>
          <w:bCs/>
        </w:rPr>
        <w:t>:</w:t>
      </w:r>
      <w:r w:rsidRPr="00345DA9">
        <w:rPr>
          <w:rFonts w:hint="eastAsia"/>
        </w:rPr>
        <w:t xml:space="preserve"> Ad</w:t>
      </w:r>
      <w:r w:rsidRPr="00345DA9">
        <w:rPr>
          <w:rFonts w:hint="eastAsia"/>
          <w:szCs w:val="24"/>
        </w:rPr>
        <w:t>opt the following TP#</w:t>
      </w:r>
      <w:r>
        <w:rPr>
          <w:szCs w:val="24"/>
        </w:rPr>
        <w:t>3</w:t>
      </w:r>
      <w:r w:rsidRPr="00345DA9">
        <w:rPr>
          <w:rFonts w:hint="eastAsia"/>
          <w:szCs w:val="24"/>
        </w:rPr>
        <w:t xml:space="preserve"> in TS 38.2</w:t>
      </w:r>
      <w:r w:rsidRPr="008A33B5">
        <w:rPr>
          <w:rFonts w:hint="eastAsia"/>
          <w:szCs w:val="24"/>
        </w:rPr>
        <w:t xml:space="preserve">14 to </w:t>
      </w:r>
      <w:r w:rsidRPr="008A33B5">
        <w:rPr>
          <w:szCs w:val="24"/>
        </w:rPr>
        <w:t>clarify</w:t>
      </w:r>
      <w:r w:rsidRPr="008A33B5">
        <w:rPr>
          <w:rFonts w:hint="eastAsia"/>
          <w:szCs w:val="24"/>
        </w:rPr>
        <w:t xml:space="preserve"> that, for a </w:t>
      </w:r>
      <w:r w:rsidRPr="00A24B77">
        <w:rPr>
          <w:rFonts w:hint="eastAsia"/>
          <w:color w:val="000000" w:themeColor="text1"/>
          <w:szCs w:val="24"/>
        </w:rPr>
        <w:t xml:space="preserve">CSI report </w:t>
      </w:r>
      <w:r w:rsidRPr="00A24B77">
        <w:rPr>
          <w:rFonts w:eastAsiaTheme="minorEastAsia" w:hint="eastAsia"/>
          <w:color w:val="000000" w:themeColor="text1"/>
          <w:szCs w:val="24"/>
        </w:rPr>
        <w:t xml:space="preserve">whose </w:t>
      </w:r>
      <w:r w:rsidRPr="00A24B77">
        <w:rPr>
          <w:rFonts w:eastAsiaTheme="minorEastAsia"/>
          <w:color w:val="000000" w:themeColor="text1"/>
          <w:szCs w:val="24"/>
        </w:rPr>
        <w:t>required</w:t>
      </w:r>
      <w:r w:rsidRPr="00A24B77">
        <w:rPr>
          <w:rFonts w:eastAsiaTheme="minorEastAsia" w:hint="eastAsia"/>
          <w:color w:val="000000" w:themeColor="text1"/>
          <w:szCs w:val="24"/>
        </w:rPr>
        <w:t xml:space="preserve"> </w:t>
      </w:r>
      <m:oMath>
        <m:sSub>
          <m:sSubPr>
            <m:ctrlPr>
              <w:rPr>
                <w:rFonts w:ascii="Cambria Math" w:eastAsia="SimSun" w:hAnsi="Cambria Math"/>
                <w:i/>
                <w:color w:val="000000" w:themeColor="text1"/>
                <w:szCs w:val="24"/>
                <w:lang w:val="x-none" w:eastAsia="en-US"/>
              </w:rPr>
            </m:ctrlPr>
          </m:sSubPr>
          <m:e>
            <m:r>
              <w:rPr>
                <w:rFonts w:ascii="Cambria Math" w:eastAsia="SimSun" w:hAnsi="Cambria Math"/>
                <w:color w:val="000000" w:themeColor="text1"/>
                <w:szCs w:val="24"/>
                <w:lang w:val="x-none" w:eastAsia="en-US"/>
              </w:rPr>
              <m:t>O</m:t>
            </m:r>
          </m:e>
          <m:sub>
            <m:r>
              <w:rPr>
                <w:rFonts w:ascii="Cambria Math" w:eastAsia="SimSun" w:hAnsi="Cambria Math"/>
                <w:color w:val="000000" w:themeColor="text1"/>
                <w:szCs w:val="24"/>
                <w:lang w:val="x-none" w:eastAsia="en-US"/>
              </w:rPr>
              <m:t>CPU,1</m:t>
            </m:r>
          </m:sub>
        </m:sSub>
      </m:oMath>
      <w:r w:rsidRPr="00A24B77">
        <w:rPr>
          <w:rFonts w:eastAsia="SimSun"/>
          <w:color w:val="000000" w:themeColor="text1"/>
          <w:szCs w:val="24"/>
          <w:lang w:eastAsia="en-US"/>
        </w:rPr>
        <w:t xml:space="preserve"> and </w:t>
      </w:r>
      <m:oMath>
        <m:sSub>
          <m:sSubPr>
            <m:ctrlPr>
              <w:rPr>
                <w:rFonts w:ascii="Cambria Math" w:eastAsia="SimSun" w:hAnsi="Cambria Math"/>
                <w:i/>
                <w:color w:val="000000" w:themeColor="text1"/>
                <w:szCs w:val="24"/>
                <w:lang w:eastAsia="en-US"/>
              </w:rPr>
            </m:ctrlPr>
          </m:sSubPr>
          <m:e>
            <m:r>
              <w:rPr>
                <w:rFonts w:ascii="Cambria Math" w:eastAsia="SimSun" w:hAnsi="Cambria Math"/>
                <w:color w:val="000000" w:themeColor="text1"/>
                <w:szCs w:val="24"/>
                <w:lang w:eastAsia="en-US"/>
              </w:rPr>
              <m:t>O</m:t>
            </m:r>
          </m:e>
          <m:sub>
            <m:r>
              <w:rPr>
                <w:rFonts w:ascii="Cambria Math" w:eastAsia="SimSun" w:hAnsi="Cambria Math"/>
                <w:color w:val="000000" w:themeColor="text1"/>
                <w:szCs w:val="24"/>
                <w:lang w:eastAsia="en-US"/>
              </w:rPr>
              <m:t>CPU,2</m:t>
            </m:r>
          </m:sub>
        </m:sSub>
        <m:r>
          <w:rPr>
            <w:rFonts w:ascii="Cambria Math" w:eastAsia="SimSun" w:hAnsi="Cambria Math"/>
            <w:color w:val="000000" w:themeColor="text1"/>
            <w:szCs w:val="24"/>
            <w:lang w:eastAsia="en-US"/>
          </w:rPr>
          <m:t xml:space="preserve"> </m:t>
        </m:r>
      </m:oMath>
      <w:r w:rsidRPr="00A24B77">
        <w:rPr>
          <w:rFonts w:eastAsiaTheme="minorEastAsia" w:hint="eastAsia"/>
          <w:color w:val="000000" w:themeColor="text1"/>
          <w:szCs w:val="24"/>
        </w:rPr>
        <w:t xml:space="preserve">are both nonzero, if any of the unoccupied PU cannot satisfy the corresponding required PU by the CSI report, the values for </w:t>
      </w:r>
      <m:oMath>
        <m:sSub>
          <m:sSubPr>
            <m:ctrlPr>
              <w:rPr>
                <w:rFonts w:ascii="Cambria Math" w:eastAsia="SimSun" w:hAnsi="Cambria Math"/>
                <w:i/>
                <w:color w:val="000000" w:themeColor="text1"/>
                <w:szCs w:val="24"/>
                <w:lang w:val="x-none" w:eastAsia="en-US"/>
              </w:rPr>
            </m:ctrlPr>
          </m:sSubPr>
          <m:e>
            <m:r>
              <w:rPr>
                <w:rFonts w:ascii="Cambria Math" w:eastAsia="SimSun" w:hAnsi="Cambria Math"/>
                <w:color w:val="000000" w:themeColor="text1"/>
                <w:szCs w:val="24"/>
                <w:lang w:val="x-none" w:eastAsia="en-US"/>
              </w:rPr>
              <m:t>O</m:t>
            </m:r>
          </m:e>
          <m:sub>
            <m:r>
              <w:rPr>
                <w:rFonts w:ascii="Cambria Math" w:eastAsia="SimSun" w:hAnsi="Cambria Math"/>
                <w:color w:val="000000" w:themeColor="text1"/>
                <w:szCs w:val="24"/>
                <w:lang w:val="x-none" w:eastAsia="en-US"/>
              </w:rPr>
              <m:t>CPU,1</m:t>
            </m:r>
          </m:sub>
        </m:sSub>
      </m:oMath>
      <w:r w:rsidRPr="00A24B77">
        <w:rPr>
          <w:rFonts w:eastAsia="SimSun"/>
          <w:color w:val="000000" w:themeColor="text1"/>
          <w:szCs w:val="24"/>
          <w:lang w:eastAsia="en-US"/>
        </w:rPr>
        <w:t xml:space="preserve"> and </w:t>
      </w:r>
      <m:oMath>
        <m:sSub>
          <m:sSubPr>
            <m:ctrlPr>
              <w:rPr>
                <w:rFonts w:ascii="Cambria Math" w:eastAsia="SimSun" w:hAnsi="Cambria Math"/>
                <w:i/>
                <w:color w:val="000000" w:themeColor="text1"/>
                <w:szCs w:val="24"/>
                <w:lang w:eastAsia="en-US"/>
              </w:rPr>
            </m:ctrlPr>
          </m:sSubPr>
          <m:e>
            <m:r>
              <w:rPr>
                <w:rFonts w:ascii="Cambria Math" w:eastAsia="SimSun" w:hAnsi="Cambria Math"/>
                <w:color w:val="000000" w:themeColor="text1"/>
                <w:szCs w:val="24"/>
                <w:lang w:eastAsia="en-US"/>
              </w:rPr>
              <m:t>O</m:t>
            </m:r>
          </m:e>
          <m:sub>
            <m:r>
              <w:rPr>
                <w:rFonts w:ascii="Cambria Math" w:eastAsia="SimSun" w:hAnsi="Cambria Math"/>
                <w:color w:val="000000" w:themeColor="text1"/>
                <w:szCs w:val="24"/>
                <w:lang w:eastAsia="en-US"/>
              </w:rPr>
              <m:t>CPU,2</m:t>
            </m:r>
          </m:sub>
        </m:sSub>
        <m:r>
          <w:rPr>
            <w:rFonts w:ascii="Cambria Math" w:eastAsia="SimSun" w:hAnsi="Cambria Math"/>
            <w:color w:val="000000" w:themeColor="text1"/>
            <w:szCs w:val="24"/>
            <w:lang w:eastAsia="en-US"/>
          </w:rPr>
          <m:t xml:space="preserve"> </m:t>
        </m:r>
      </m:oMath>
      <w:r w:rsidRPr="00A24B77">
        <w:rPr>
          <w:rFonts w:eastAsiaTheme="minorEastAsia" w:hint="eastAsia"/>
          <w:color w:val="000000" w:themeColor="text1"/>
          <w:szCs w:val="24"/>
        </w:rPr>
        <w:t xml:space="preserve">of the CSI report are considered to be 0. </w:t>
      </w:r>
    </w:p>
    <w:p w14:paraId="4C6AB212" w14:textId="77777777" w:rsidR="00EB3F4F" w:rsidRPr="007F27D8" w:rsidRDefault="00EB3F4F" w:rsidP="00EB3F4F">
      <w:pPr>
        <w:pStyle w:val="affb"/>
        <w:numPr>
          <w:ilvl w:val="0"/>
          <w:numId w:val="14"/>
        </w:numPr>
        <w:spacing w:before="240"/>
        <w:ind w:firstLineChars="0"/>
        <w:rPr>
          <w:iCs/>
          <w:color w:val="000000" w:themeColor="text1"/>
        </w:rPr>
      </w:pPr>
      <w:r w:rsidRPr="007F27D8">
        <w:rPr>
          <w:b/>
          <w:i/>
          <w:iCs/>
          <w:color w:val="000000" w:themeColor="text1"/>
        </w:rPr>
        <w:t>Reason for change:</w:t>
      </w:r>
      <w:r w:rsidRPr="007F27D8">
        <w:rPr>
          <w:iCs/>
          <w:color w:val="000000" w:themeColor="text1"/>
        </w:rPr>
        <w:t xml:space="preserve"> An AI/ML feature can be supported by legacy</w:t>
      </w:r>
      <w:r w:rsidRPr="007F27D8">
        <w:rPr>
          <w:iCs/>
          <w:color w:val="000000" w:themeColor="text1"/>
          <w:szCs w:val="24"/>
        </w:rPr>
        <w:t xml:space="preserve"> CPU </w:t>
      </w:r>
      <m:oMath>
        <m:sSub>
          <m:sSubPr>
            <m:ctrlPr>
              <w:rPr>
                <w:rFonts w:ascii="Cambria Math" w:eastAsia="SimSun" w:hAnsi="Cambria Math"/>
                <w:i/>
                <w:szCs w:val="24"/>
                <w:lang w:val="x-none" w:eastAsia="en-US"/>
              </w:rPr>
            </m:ctrlPr>
          </m:sSubPr>
          <m:e>
            <m:r>
              <w:rPr>
                <w:rFonts w:ascii="Cambria Math" w:eastAsia="SimSun" w:hAnsi="Cambria Math"/>
                <w:szCs w:val="24"/>
                <w:lang w:val="x-none" w:eastAsia="en-US"/>
              </w:rPr>
              <m:t>O</m:t>
            </m:r>
          </m:e>
          <m:sub>
            <m:r>
              <w:rPr>
                <w:rFonts w:ascii="Cambria Math" w:eastAsia="SimSun" w:hAnsi="Cambria Math"/>
                <w:szCs w:val="24"/>
                <w:lang w:val="x-none" w:eastAsia="en-US"/>
              </w:rPr>
              <m:t>CPU,1</m:t>
            </m:r>
          </m:sub>
        </m:sSub>
      </m:oMath>
      <w:r w:rsidRPr="007F27D8">
        <w:rPr>
          <w:iCs/>
          <w:color w:val="000000" w:themeColor="text1"/>
          <w:szCs w:val="24"/>
        </w:rPr>
        <w:t>, A</w:t>
      </w:r>
      <w:r w:rsidRPr="007F27D8">
        <w:rPr>
          <w:iCs/>
          <w:color w:val="000000" w:themeColor="text1"/>
        </w:rPr>
        <w:t xml:space="preserve">I/ML PU </w:t>
      </w:r>
      <m:oMath>
        <m:sSub>
          <m:sSubPr>
            <m:ctrlPr>
              <w:rPr>
                <w:rFonts w:ascii="Cambria Math" w:eastAsia="SimSun" w:hAnsi="Cambria Math"/>
                <w:i/>
                <w:szCs w:val="24"/>
                <w:lang w:val="x-none" w:eastAsia="en-US"/>
              </w:rPr>
            </m:ctrlPr>
          </m:sSubPr>
          <m:e>
            <m:r>
              <w:rPr>
                <w:rFonts w:ascii="Cambria Math" w:eastAsia="SimSun" w:hAnsi="Cambria Math"/>
                <w:szCs w:val="24"/>
                <w:lang w:val="x-none" w:eastAsia="en-US"/>
              </w:rPr>
              <m:t>O</m:t>
            </m:r>
          </m:e>
          <m:sub>
            <m:r>
              <w:rPr>
                <w:rFonts w:ascii="Cambria Math" w:eastAsia="SimSun" w:hAnsi="Cambria Math"/>
                <w:szCs w:val="24"/>
                <w:lang w:val="x-none" w:eastAsia="en-US"/>
              </w:rPr>
              <m:t>CPU,2</m:t>
            </m:r>
          </m:sub>
        </m:sSub>
      </m:oMath>
      <w:r w:rsidRPr="007F27D8">
        <w:rPr>
          <w:iCs/>
          <w:color w:val="000000" w:themeColor="text1"/>
        </w:rPr>
        <w:t xml:space="preserve">, or combination of legacy CPU and AI/ML PU. The current TS38.214 specified the UE behaviour that, when a CSI report is not considered within any of </w:t>
      </w:r>
      <w:r w:rsidRPr="009A0E22">
        <w:rPr>
          <w:i/>
          <w:iCs/>
          <w:color w:val="000000" w:themeColor="text1"/>
        </w:rPr>
        <w:t>M</w:t>
      </w:r>
      <w:r w:rsidRPr="007F27D8">
        <w:rPr>
          <w:iCs/>
          <w:color w:val="000000" w:themeColor="text1"/>
        </w:rPr>
        <w:t xml:space="preserve"> and </w:t>
      </w:r>
      <w:r w:rsidRPr="009A0E22">
        <w:rPr>
          <w:i/>
          <w:iCs/>
          <w:color w:val="000000" w:themeColor="text1"/>
        </w:rPr>
        <w:t>M</w:t>
      </w:r>
      <w:r w:rsidRPr="007F27D8">
        <w:rPr>
          <w:iCs/>
          <w:color w:val="000000" w:themeColor="text1"/>
          <w:vertAlign w:val="subscript"/>
        </w:rPr>
        <w:t>2</w:t>
      </w:r>
      <w:r w:rsidRPr="007F27D8">
        <w:rPr>
          <w:iCs/>
          <w:color w:val="000000" w:themeColor="text1"/>
        </w:rPr>
        <w:t>, the required PUs for the CSI report are considered as 0 for the procedure of determination of M CSI reports and M</w:t>
      </w:r>
      <w:r w:rsidRPr="007F27D8">
        <w:rPr>
          <w:iCs/>
          <w:color w:val="000000" w:themeColor="text1"/>
          <w:vertAlign w:val="subscript"/>
        </w:rPr>
        <w:t>2</w:t>
      </w:r>
      <w:r w:rsidRPr="007F27D8">
        <w:rPr>
          <w:iCs/>
          <w:color w:val="000000" w:themeColor="text1"/>
        </w:rPr>
        <w:t xml:space="preserve"> CSI reports. The specified UE behaviour should be targeted to the AI/ML feature supported by the combination of legacy CPU and AI/ML PU but not to the AI/ML feature supported by either legacy CPU or AI/ML PU. Otherwise, the unintended consequence occurs that, when an CSI report of AI/ML feature supported by either legacy CPU or AI/ML PU is in either M and M</w:t>
      </w:r>
      <w:r w:rsidRPr="007F27D8">
        <w:rPr>
          <w:iCs/>
          <w:color w:val="000000" w:themeColor="text1"/>
          <w:vertAlign w:val="subscript"/>
        </w:rPr>
        <w:t>2</w:t>
      </w:r>
      <w:r w:rsidRPr="007F27D8">
        <w:rPr>
          <w:iCs/>
          <w:color w:val="000000" w:themeColor="text1"/>
        </w:rPr>
        <w:t xml:space="preserve"> but not in any of </w:t>
      </w:r>
      <w:r w:rsidRPr="009A0E22">
        <w:rPr>
          <w:i/>
          <w:iCs/>
          <w:color w:val="000000" w:themeColor="text1"/>
        </w:rPr>
        <w:t>M</w:t>
      </w:r>
      <w:r w:rsidRPr="007F27D8">
        <w:rPr>
          <w:iCs/>
          <w:color w:val="000000" w:themeColor="text1"/>
        </w:rPr>
        <w:t xml:space="preserve"> and </w:t>
      </w:r>
      <w:r w:rsidRPr="009A0E22">
        <w:rPr>
          <w:i/>
          <w:iCs/>
          <w:color w:val="000000" w:themeColor="text1"/>
        </w:rPr>
        <w:t>M</w:t>
      </w:r>
      <w:r w:rsidRPr="007F27D8">
        <w:rPr>
          <w:iCs/>
          <w:color w:val="000000" w:themeColor="text1"/>
          <w:vertAlign w:val="subscript"/>
        </w:rPr>
        <w:t>2</w:t>
      </w:r>
      <w:r w:rsidRPr="007F27D8">
        <w:rPr>
          <w:iCs/>
          <w:color w:val="000000" w:themeColor="text1"/>
        </w:rPr>
        <w:t>, the UE is forced to release PU for the CSI report and thus not update the CSI report.</w:t>
      </w:r>
    </w:p>
    <w:p w14:paraId="343E2E5D" w14:textId="77777777" w:rsidR="00EB3F4F" w:rsidRPr="007F27D8" w:rsidRDefault="00EB3F4F" w:rsidP="00EB3F4F">
      <w:pPr>
        <w:pStyle w:val="affb"/>
        <w:numPr>
          <w:ilvl w:val="0"/>
          <w:numId w:val="14"/>
        </w:numPr>
        <w:spacing w:before="240"/>
        <w:ind w:firstLineChars="0"/>
        <w:rPr>
          <w:b/>
          <w:i/>
          <w:iCs/>
          <w:color w:val="000000" w:themeColor="text1"/>
        </w:rPr>
      </w:pPr>
      <w:r w:rsidRPr="007F27D8">
        <w:rPr>
          <w:b/>
          <w:i/>
          <w:iCs/>
          <w:color w:val="000000" w:themeColor="text1"/>
        </w:rPr>
        <w:t xml:space="preserve">Summary of change: </w:t>
      </w:r>
      <w:r w:rsidRPr="007F27D8">
        <w:rPr>
          <w:iCs/>
          <w:color w:val="000000" w:themeColor="text1"/>
        </w:rPr>
        <w:t>Add “</w:t>
      </w:r>
      <w:r w:rsidRPr="007F27D8">
        <w:rPr>
          <w:rFonts w:eastAsiaTheme="minorEastAsia" w:hint="eastAsia"/>
          <w:color w:val="000000" w:themeColor="text1"/>
          <w:szCs w:val="24"/>
        </w:rPr>
        <w:t xml:space="preserve">and both </w:t>
      </w:r>
      <w:r w:rsidRPr="007F27D8">
        <w:rPr>
          <w:rFonts w:eastAsiaTheme="minorEastAsia" w:hint="eastAsia"/>
          <w:bCs/>
          <w:color w:val="000000" w:themeColor="text1"/>
          <w:szCs w:val="24"/>
        </w:rPr>
        <w:t>reported</w:t>
      </w:r>
      <w:r w:rsidRPr="007F27D8">
        <w:rPr>
          <w:rFonts w:eastAsiaTheme="minorEastAsia" w:hint="eastAsia"/>
          <w:color w:val="000000" w:themeColor="text1"/>
          <w:szCs w:val="24"/>
        </w:rPr>
        <w:t xml:space="preserve"> </w:t>
      </w:r>
      <m:oMath>
        <m:sSub>
          <m:sSubPr>
            <m:ctrlPr>
              <w:rPr>
                <w:rFonts w:ascii="Cambria Math" w:eastAsia="SimSun" w:hAnsi="Cambria Math"/>
                <w:color w:val="000000" w:themeColor="text1"/>
                <w:szCs w:val="24"/>
                <w:lang w:val="x-none" w:eastAsia="en-US"/>
              </w:rPr>
            </m:ctrlPr>
          </m:sSubPr>
          <m:e>
            <m:r>
              <m:rPr>
                <m:sty m:val="p"/>
              </m:rPr>
              <w:rPr>
                <w:rFonts w:ascii="Cambria Math" w:eastAsia="SimSun" w:hAnsi="Cambria Math"/>
                <w:color w:val="000000" w:themeColor="text1"/>
                <w:szCs w:val="24"/>
                <w:lang w:val="x-none" w:eastAsia="en-US"/>
              </w:rPr>
              <m:t>O</m:t>
            </m:r>
          </m:e>
          <m:sub>
            <m:r>
              <m:rPr>
                <m:sty m:val="p"/>
              </m:rPr>
              <w:rPr>
                <w:rFonts w:ascii="Cambria Math" w:eastAsia="SimSun" w:hAnsi="Cambria Math"/>
                <w:color w:val="000000" w:themeColor="text1"/>
                <w:szCs w:val="24"/>
                <w:lang w:val="x-none" w:eastAsia="en-US"/>
              </w:rPr>
              <m:t>CPU,1</m:t>
            </m:r>
          </m:sub>
        </m:sSub>
      </m:oMath>
      <w:r w:rsidRPr="007F27D8">
        <w:rPr>
          <w:rFonts w:eastAsia="SimSun"/>
          <w:color w:val="000000" w:themeColor="text1"/>
          <w:szCs w:val="24"/>
          <w:lang w:eastAsia="en-US"/>
        </w:rPr>
        <w:t xml:space="preserve"> and </w:t>
      </w:r>
      <m:oMath>
        <m:sSub>
          <m:sSubPr>
            <m:ctrlPr>
              <w:rPr>
                <w:rFonts w:ascii="Cambria Math" w:eastAsia="SimSun" w:hAnsi="Cambria Math"/>
                <w:color w:val="000000" w:themeColor="text1"/>
                <w:szCs w:val="24"/>
                <w:lang w:eastAsia="en-US"/>
              </w:rPr>
            </m:ctrlPr>
          </m:sSubPr>
          <m:e>
            <m:r>
              <m:rPr>
                <m:sty m:val="p"/>
              </m:rPr>
              <w:rPr>
                <w:rFonts w:ascii="Cambria Math" w:eastAsia="SimSun" w:hAnsi="Cambria Math"/>
                <w:color w:val="000000" w:themeColor="text1"/>
                <w:szCs w:val="24"/>
                <w:lang w:eastAsia="en-US"/>
              </w:rPr>
              <m:t>O</m:t>
            </m:r>
          </m:e>
          <m:sub>
            <m:r>
              <m:rPr>
                <m:sty m:val="p"/>
              </m:rPr>
              <w:rPr>
                <w:rFonts w:ascii="Cambria Math" w:eastAsia="SimSun" w:hAnsi="Cambria Math"/>
                <w:color w:val="000000" w:themeColor="text1"/>
                <w:szCs w:val="24"/>
                <w:lang w:eastAsia="en-US"/>
              </w:rPr>
              <m:t>CPU,2</m:t>
            </m:r>
          </m:sub>
        </m:sSub>
        <m:r>
          <m:rPr>
            <m:sty m:val="p"/>
          </m:rPr>
          <w:rPr>
            <w:rFonts w:ascii="Cambria Math" w:eastAsia="SimSun" w:hAnsi="Cambria Math"/>
            <w:color w:val="000000" w:themeColor="text1"/>
            <w:szCs w:val="24"/>
            <w:lang w:eastAsia="en-US"/>
          </w:rPr>
          <m:t xml:space="preserve"> </m:t>
        </m:r>
      </m:oMath>
      <w:r w:rsidRPr="007F27D8">
        <w:rPr>
          <w:rFonts w:eastAsiaTheme="minorEastAsia" w:hint="eastAsia"/>
          <w:color w:val="000000" w:themeColor="text1"/>
          <w:szCs w:val="24"/>
        </w:rPr>
        <w:t>are nonzero</w:t>
      </w:r>
      <w:r w:rsidRPr="007F27D8">
        <w:rPr>
          <w:iCs/>
          <w:color w:val="000000" w:themeColor="text1"/>
        </w:rPr>
        <w:t xml:space="preserve">” to clarify that, </w:t>
      </w:r>
      <w:r w:rsidRPr="007F27D8">
        <w:rPr>
          <w:rFonts w:hint="eastAsia"/>
          <w:szCs w:val="24"/>
        </w:rPr>
        <w:t xml:space="preserve">for a </w:t>
      </w:r>
      <w:r w:rsidRPr="007F27D8">
        <w:rPr>
          <w:rFonts w:hint="eastAsia"/>
          <w:color w:val="000000" w:themeColor="text1"/>
          <w:szCs w:val="24"/>
        </w:rPr>
        <w:t xml:space="preserve">CSI report </w:t>
      </w:r>
      <w:r w:rsidRPr="007F27D8">
        <w:rPr>
          <w:rFonts w:eastAsiaTheme="minorEastAsia" w:hint="eastAsia"/>
          <w:color w:val="000000" w:themeColor="text1"/>
          <w:szCs w:val="24"/>
        </w:rPr>
        <w:t xml:space="preserve">whose </w:t>
      </w:r>
      <w:r w:rsidRPr="007F27D8">
        <w:rPr>
          <w:rFonts w:eastAsiaTheme="minorEastAsia"/>
          <w:color w:val="000000" w:themeColor="text1"/>
          <w:szCs w:val="24"/>
        </w:rPr>
        <w:t>required</w:t>
      </w:r>
      <w:r w:rsidRPr="007F27D8">
        <w:rPr>
          <w:rFonts w:eastAsiaTheme="minorEastAsia" w:hint="eastAsia"/>
          <w:color w:val="000000" w:themeColor="text1"/>
          <w:szCs w:val="24"/>
        </w:rPr>
        <w:t xml:space="preserve"> </w:t>
      </w:r>
      <m:oMath>
        <m:sSub>
          <m:sSubPr>
            <m:ctrlPr>
              <w:rPr>
                <w:rFonts w:ascii="Cambria Math" w:eastAsia="SimSun" w:hAnsi="Cambria Math"/>
                <w:i/>
                <w:color w:val="000000" w:themeColor="text1"/>
                <w:szCs w:val="24"/>
                <w:lang w:val="x-none" w:eastAsia="en-US"/>
              </w:rPr>
            </m:ctrlPr>
          </m:sSubPr>
          <m:e>
            <m:r>
              <w:rPr>
                <w:rFonts w:ascii="Cambria Math" w:eastAsia="SimSun" w:hAnsi="Cambria Math"/>
                <w:color w:val="000000" w:themeColor="text1"/>
                <w:szCs w:val="24"/>
                <w:lang w:val="x-none" w:eastAsia="en-US"/>
              </w:rPr>
              <m:t>O</m:t>
            </m:r>
          </m:e>
          <m:sub>
            <m:r>
              <w:rPr>
                <w:rFonts w:ascii="Cambria Math" w:eastAsia="SimSun" w:hAnsi="Cambria Math"/>
                <w:color w:val="000000" w:themeColor="text1"/>
                <w:szCs w:val="24"/>
                <w:lang w:val="x-none" w:eastAsia="en-US"/>
              </w:rPr>
              <m:t>CPU,1</m:t>
            </m:r>
          </m:sub>
        </m:sSub>
      </m:oMath>
      <w:r w:rsidRPr="007F27D8">
        <w:rPr>
          <w:rFonts w:eastAsia="SimSun"/>
          <w:color w:val="000000" w:themeColor="text1"/>
          <w:szCs w:val="24"/>
          <w:lang w:eastAsia="en-US"/>
        </w:rPr>
        <w:t xml:space="preserve"> and </w:t>
      </w:r>
      <m:oMath>
        <m:sSub>
          <m:sSubPr>
            <m:ctrlPr>
              <w:rPr>
                <w:rFonts w:ascii="Cambria Math" w:eastAsia="SimSun" w:hAnsi="Cambria Math"/>
                <w:i/>
                <w:color w:val="000000" w:themeColor="text1"/>
                <w:szCs w:val="24"/>
                <w:lang w:eastAsia="en-US"/>
              </w:rPr>
            </m:ctrlPr>
          </m:sSubPr>
          <m:e>
            <m:r>
              <w:rPr>
                <w:rFonts w:ascii="Cambria Math" w:eastAsia="SimSun" w:hAnsi="Cambria Math"/>
                <w:color w:val="000000" w:themeColor="text1"/>
                <w:szCs w:val="24"/>
                <w:lang w:eastAsia="en-US"/>
              </w:rPr>
              <m:t>O</m:t>
            </m:r>
          </m:e>
          <m:sub>
            <m:r>
              <w:rPr>
                <w:rFonts w:ascii="Cambria Math" w:eastAsia="SimSun" w:hAnsi="Cambria Math"/>
                <w:color w:val="000000" w:themeColor="text1"/>
                <w:szCs w:val="24"/>
                <w:lang w:eastAsia="en-US"/>
              </w:rPr>
              <m:t>CPU,2</m:t>
            </m:r>
          </m:sub>
        </m:sSub>
        <m:r>
          <w:rPr>
            <w:rFonts w:ascii="Cambria Math" w:eastAsia="SimSun" w:hAnsi="Cambria Math"/>
            <w:color w:val="000000" w:themeColor="text1"/>
            <w:szCs w:val="24"/>
            <w:lang w:eastAsia="en-US"/>
          </w:rPr>
          <m:t xml:space="preserve"> </m:t>
        </m:r>
      </m:oMath>
      <w:r w:rsidRPr="007F27D8">
        <w:rPr>
          <w:rFonts w:eastAsiaTheme="minorEastAsia" w:hint="eastAsia"/>
          <w:color w:val="000000" w:themeColor="text1"/>
          <w:szCs w:val="24"/>
        </w:rPr>
        <w:t xml:space="preserve">are both nonzero, if any of the unoccupied PU cannot satisfy the corresponding required PU by the CSI report, the values for </w:t>
      </w:r>
      <m:oMath>
        <m:sSub>
          <m:sSubPr>
            <m:ctrlPr>
              <w:rPr>
                <w:rFonts w:ascii="Cambria Math" w:eastAsia="SimSun" w:hAnsi="Cambria Math"/>
                <w:i/>
                <w:color w:val="000000" w:themeColor="text1"/>
                <w:szCs w:val="24"/>
                <w:lang w:val="x-none" w:eastAsia="en-US"/>
              </w:rPr>
            </m:ctrlPr>
          </m:sSubPr>
          <m:e>
            <m:r>
              <w:rPr>
                <w:rFonts w:ascii="Cambria Math" w:eastAsia="SimSun" w:hAnsi="Cambria Math"/>
                <w:color w:val="000000" w:themeColor="text1"/>
                <w:szCs w:val="24"/>
                <w:lang w:val="x-none" w:eastAsia="en-US"/>
              </w:rPr>
              <m:t>O</m:t>
            </m:r>
          </m:e>
          <m:sub>
            <m:r>
              <w:rPr>
                <w:rFonts w:ascii="Cambria Math" w:eastAsia="SimSun" w:hAnsi="Cambria Math"/>
                <w:color w:val="000000" w:themeColor="text1"/>
                <w:szCs w:val="24"/>
                <w:lang w:val="x-none" w:eastAsia="en-US"/>
              </w:rPr>
              <m:t>CPU,1</m:t>
            </m:r>
          </m:sub>
        </m:sSub>
      </m:oMath>
      <w:r w:rsidRPr="007F27D8">
        <w:rPr>
          <w:rFonts w:eastAsia="SimSun"/>
          <w:color w:val="000000" w:themeColor="text1"/>
          <w:szCs w:val="24"/>
          <w:lang w:eastAsia="en-US"/>
        </w:rPr>
        <w:t xml:space="preserve"> and </w:t>
      </w:r>
      <m:oMath>
        <m:sSub>
          <m:sSubPr>
            <m:ctrlPr>
              <w:rPr>
                <w:rFonts w:ascii="Cambria Math" w:eastAsia="SimSun" w:hAnsi="Cambria Math"/>
                <w:i/>
                <w:color w:val="000000" w:themeColor="text1"/>
                <w:szCs w:val="24"/>
                <w:lang w:eastAsia="en-US"/>
              </w:rPr>
            </m:ctrlPr>
          </m:sSubPr>
          <m:e>
            <m:r>
              <w:rPr>
                <w:rFonts w:ascii="Cambria Math" w:eastAsia="SimSun" w:hAnsi="Cambria Math"/>
                <w:color w:val="000000" w:themeColor="text1"/>
                <w:szCs w:val="24"/>
                <w:lang w:eastAsia="en-US"/>
              </w:rPr>
              <m:t>O</m:t>
            </m:r>
          </m:e>
          <m:sub>
            <m:r>
              <w:rPr>
                <w:rFonts w:ascii="Cambria Math" w:eastAsia="SimSun" w:hAnsi="Cambria Math"/>
                <w:color w:val="000000" w:themeColor="text1"/>
                <w:szCs w:val="24"/>
                <w:lang w:eastAsia="en-US"/>
              </w:rPr>
              <m:t>CPU,2</m:t>
            </m:r>
          </m:sub>
        </m:sSub>
        <m:r>
          <w:rPr>
            <w:rFonts w:ascii="Cambria Math" w:eastAsia="SimSun" w:hAnsi="Cambria Math"/>
            <w:color w:val="000000" w:themeColor="text1"/>
            <w:szCs w:val="24"/>
            <w:lang w:eastAsia="en-US"/>
          </w:rPr>
          <m:t xml:space="preserve"> </m:t>
        </m:r>
      </m:oMath>
      <w:r w:rsidRPr="007F27D8">
        <w:rPr>
          <w:rFonts w:eastAsiaTheme="minorEastAsia" w:hint="eastAsia"/>
          <w:color w:val="000000" w:themeColor="text1"/>
          <w:szCs w:val="24"/>
        </w:rPr>
        <w:t>of the CSI report are considered to be 0</w:t>
      </w:r>
    </w:p>
    <w:p w14:paraId="508566BF" w14:textId="77777777" w:rsidR="00EB3F4F" w:rsidRPr="007F27D8" w:rsidRDefault="00EB3F4F" w:rsidP="00EB3F4F">
      <w:pPr>
        <w:pStyle w:val="affb"/>
        <w:numPr>
          <w:ilvl w:val="0"/>
          <w:numId w:val="14"/>
        </w:numPr>
        <w:spacing w:before="240"/>
        <w:ind w:firstLineChars="0"/>
        <w:rPr>
          <w:b/>
          <w:bCs/>
          <w:color w:val="000000" w:themeColor="text1"/>
        </w:rPr>
      </w:pPr>
      <w:r w:rsidRPr="007F27D8">
        <w:rPr>
          <w:b/>
          <w:i/>
          <w:iCs/>
          <w:color w:val="000000" w:themeColor="text1"/>
        </w:rPr>
        <w:lastRenderedPageBreak/>
        <w:t>Consequences if not approved:</w:t>
      </w:r>
      <w:r w:rsidRPr="007F27D8">
        <w:rPr>
          <w:iCs/>
          <w:color w:val="000000" w:themeColor="text1"/>
        </w:rPr>
        <w:t xml:space="preserve"> </w:t>
      </w:r>
      <w:r>
        <w:rPr>
          <w:iCs/>
          <w:color w:val="000000" w:themeColor="text1"/>
        </w:rPr>
        <w:t>W</w:t>
      </w:r>
      <w:r w:rsidRPr="007F27D8">
        <w:rPr>
          <w:iCs/>
          <w:color w:val="000000" w:themeColor="text1"/>
        </w:rPr>
        <w:t>hen an CSI report of AI/ML feature supported by either legacy CPU or AI/ML PU is in either M and M</w:t>
      </w:r>
      <w:r w:rsidRPr="007F27D8">
        <w:rPr>
          <w:iCs/>
          <w:color w:val="000000" w:themeColor="text1"/>
          <w:vertAlign w:val="subscript"/>
        </w:rPr>
        <w:t>2</w:t>
      </w:r>
      <w:r w:rsidRPr="007F27D8">
        <w:rPr>
          <w:iCs/>
          <w:color w:val="000000" w:themeColor="text1"/>
        </w:rPr>
        <w:t xml:space="preserve"> but not in any of M and M</w:t>
      </w:r>
      <w:r w:rsidRPr="007F27D8">
        <w:rPr>
          <w:iCs/>
          <w:color w:val="000000" w:themeColor="text1"/>
          <w:vertAlign w:val="subscript"/>
        </w:rPr>
        <w:t>2</w:t>
      </w:r>
      <w:r w:rsidRPr="007F27D8">
        <w:rPr>
          <w:iCs/>
          <w:color w:val="000000" w:themeColor="text1"/>
        </w:rPr>
        <w:t>, UE is forced to release PU for the CSI report and thus not update the CSI report.</w:t>
      </w:r>
    </w:p>
    <w:p w14:paraId="28C399BC" w14:textId="77777777" w:rsidR="00EB3F4F" w:rsidRPr="008A33B5" w:rsidRDefault="00EB3F4F" w:rsidP="00EB3F4F">
      <w:pPr>
        <w:spacing w:before="240"/>
        <w:rPr>
          <w:color w:val="000000" w:themeColor="text1"/>
        </w:rPr>
      </w:pPr>
    </w:p>
    <w:tbl>
      <w:tblPr>
        <w:tblStyle w:val="aff"/>
        <w:tblW w:w="0" w:type="auto"/>
        <w:tblLook w:val="04A0" w:firstRow="1" w:lastRow="0" w:firstColumn="1" w:lastColumn="0" w:noHBand="0" w:noVBand="1"/>
      </w:tblPr>
      <w:tblGrid>
        <w:gridCol w:w="9954"/>
      </w:tblGrid>
      <w:tr w:rsidR="00EB3F4F" w14:paraId="3EF1C323" w14:textId="77777777" w:rsidTr="0031150B">
        <w:tc>
          <w:tcPr>
            <w:tcW w:w="9954" w:type="dxa"/>
          </w:tcPr>
          <w:p w14:paraId="72ED8DCC" w14:textId="77777777" w:rsidR="00EB3F4F" w:rsidRPr="00F96BB5" w:rsidRDefault="00EB3F4F" w:rsidP="0031150B">
            <w:pPr>
              <w:snapToGrid/>
              <w:spacing w:after="180" w:afterAutospacing="0"/>
              <w:jc w:val="center"/>
              <w:rPr>
                <w:rFonts w:eastAsiaTheme="minorEastAsia"/>
                <w:b/>
                <w:sz w:val="20"/>
                <w:highlight w:val="yellow"/>
              </w:rPr>
            </w:pPr>
            <w:r w:rsidRPr="00F96BB5">
              <w:rPr>
                <w:rFonts w:hint="eastAsia"/>
                <w:b/>
                <w:color w:val="000000" w:themeColor="text1"/>
              </w:rPr>
              <w:t>TP#</w:t>
            </w:r>
            <w:r>
              <w:rPr>
                <w:b/>
                <w:color w:val="000000" w:themeColor="text1"/>
              </w:rPr>
              <w:t>3</w:t>
            </w:r>
          </w:p>
          <w:p w14:paraId="1E65B669" w14:textId="77777777" w:rsidR="00EB3F4F" w:rsidRDefault="00EB3F4F" w:rsidP="0031150B">
            <w:r w:rsidRPr="006838BA">
              <w:rPr>
                <w:rFonts w:eastAsia="SimSun"/>
                <w:color w:val="000000"/>
                <w:sz w:val="20"/>
                <w:lang w:val="en-US" w:eastAsia="en-US"/>
              </w:rPr>
              <w:t>5.2.1.6</w:t>
            </w:r>
            <w:r w:rsidRPr="006838BA">
              <w:rPr>
                <w:rFonts w:eastAsia="SimSun"/>
                <w:color w:val="000000"/>
                <w:sz w:val="20"/>
                <w:lang w:val="en-US" w:eastAsia="en-US"/>
              </w:rPr>
              <w:tab/>
              <w:t>CSI processing criteria</w:t>
            </w:r>
          </w:p>
          <w:p w14:paraId="3F1391D1" w14:textId="77777777" w:rsidR="00EB3F4F" w:rsidRPr="00CC0592" w:rsidRDefault="00EB3F4F" w:rsidP="0031150B">
            <w:pPr>
              <w:jc w:val="center"/>
              <w:rPr>
                <w:rFonts w:eastAsia="SimSun"/>
                <w:sz w:val="20"/>
                <w:lang w:eastAsia="en-US"/>
              </w:rPr>
            </w:pPr>
            <w:r w:rsidRPr="00F96BB5">
              <w:rPr>
                <w:rFonts w:eastAsia="SimSun" w:hint="eastAsia"/>
                <w:color w:val="FF0000"/>
                <w:sz w:val="20"/>
                <w:lang w:eastAsia="en-US"/>
              </w:rPr>
              <w:t>&lt;un</w:t>
            </w:r>
            <w:r w:rsidRPr="00F96BB5">
              <w:rPr>
                <w:rFonts w:eastAsiaTheme="minorEastAsia" w:hint="eastAsia"/>
                <w:color w:val="FF0000"/>
                <w:sz w:val="20"/>
              </w:rPr>
              <w:t>changed parts are omitted</w:t>
            </w:r>
            <w:r w:rsidRPr="00F96BB5">
              <w:rPr>
                <w:rFonts w:eastAsia="SimSun" w:hint="eastAsia"/>
                <w:color w:val="FF0000"/>
                <w:sz w:val="20"/>
                <w:lang w:eastAsia="en-US"/>
              </w:rPr>
              <w:t>&gt;</w:t>
            </w:r>
          </w:p>
          <w:p w14:paraId="6CCDD730" w14:textId="77777777" w:rsidR="00EB3F4F" w:rsidRPr="00953563" w:rsidRDefault="00EB3F4F" w:rsidP="0031150B">
            <w:pPr>
              <w:snapToGrid/>
              <w:spacing w:after="180" w:afterAutospacing="0"/>
              <w:jc w:val="left"/>
              <w:rPr>
                <w:rFonts w:eastAsia="SimSun"/>
                <w:sz w:val="20"/>
                <w:lang w:eastAsia="en-US"/>
              </w:rPr>
            </w:pPr>
            <w:r w:rsidRPr="009D0DA9">
              <w:rPr>
                <w:rFonts w:eastAsia="SimSun"/>
                <w:sz w:val="20"/>
                <w:lang w:eastAsia="en-US"/>
              </w:rPr>
              <w:t xml:space="preserve">For CSI reports </w:t>
            </w:r>
            <w:r w:rsidRPr="009D0DA9">
              <w:rPr>
                <w:rFonts w:eastAsia="SimSun"/>
                <w:color w:val="000000"/>
                <w:sz w:val="20"/>
                <w:lang w:val="en-US" w:eastAsia="en-US"/>
              </w:rPr>
              <w:t xml:space="preserve">with </w:t>
            </w:r>
            <w:proofErr w:type="spellStart"/>
            <w:r w:rsidRPr="009D0DA9">
              <w:rPr>
                <w:rFonts w:eastAsia="SimSun"/>
                <w:i/>
                <w:iCs/>
                <w:color w:val="000000"/>
                <w:sz w:val="20"/>
                <w:lang w:val="en-US" w:eastAsia="en-US"/>
              </w:rPr>
              <w:t>reportQuantity</w:t>
            </w:r>
            <w:proofErr w:type="spellEnd"/>
            <w:r w:rsidRPr="009D0DA9">
              <w:rPr>
                <w:rFonts w:eastAsia="SimSun"/>
                <w:i/>
                <w:iCs/>
                <w:color w:val="000000"/>
                <w:sz w:val="20"/>
                <w:lang w:val="en-US" w:eastAsia="en-US"/>
              </w:rPr>
              <w:t xml:space="preserve"> </w:t>
            </w:r>
            <w:r w:rsidRPr="009D0DA9">
              <w:rPr>
                <w:rFonts w:eastAsia="SimSun"/>
                <w:iCs/>
                <w:color w:val="000000"/>
                <w:sz w:val="20"/>
                <w:lang w:val="en-US" w:eastAsia="en-US"/>
              </w:rPr>
              <w:t xml:space="preserve">set to </w:t>
            </w:r>
            <w:r w:rsidRPr="009D0DA9">
              <w:rPr>
                <w:rFonts w:eastAsia="SimSun"/>
                <w:sz w:val="20"/>
                <w:lang w:eastAsia="en-US"/>
              </w:rPr>
              <w:t xml:space="preserve">'p-cri-r19', 'p-cri-RSRP-r19', 'p-ssb-index-r19', or 'p-ssb-index-RSRP-r19', and CSI reports </w:t>
            </w:r>
            <w:r w:rsidRPr="009D0DA9">
              <w:rPr>
                <w:rFonts w:eastAsia="SimSun"/>
                <w:color w:val="000000"/>
                <w:sz w:val="20"/>
                <w:lang w:val="en-US" w:eastAsia="en-US"/>
              </w:rPr>
              <w:t xml:space="preserve">configured with </w:t>
            </w:r>
            <w:r w:rsidRPr="009D0DA9">
              <w:rPr>
                <w:rFonts w:eastAsia="ＭＳ 明朝"/>
                <w:color w:val="000000"/>
                <w:sz w:val="20"/>
                <w:lang w:eastAsia="en-US"/>
              </w:rPr>
              <w:t xml:space="preserve">the higher layer parameter </w:t>
            </w:r>
            <w:r w:rsidRPr="009D0DA9">
              <w:rPr>
                <w:rFonts w:eastAsia="ＭＳ 明朝"/>
                <w:i/>
                <w:iCs/>
                <w:color w:val="000000"/>
                <w:sz w:val="20"/>
                <w:lang w:eastAsia="en-US"/>
              </w:rPr>
              <w:t>[</w:t>
            </w:r>
            <w:r w:rsidRPr="009D0DA9">
              <w:rPr>
                <w:rFonts w:eastAsia="SimSun"/>
                <w:i/>
                <w:iCs/>
                <w:color w:val="000000"/>
                <w:sz w:val="20"/>
                <w:lang w:eastAsia="zh-CN"/>
              </w:rPr>
              <w:t>RRC_name-r19]</w:t>
            </w:r>
            <w:r w:rsidRPr="009D0DA9" w:rsidDel="000A1DB0">
              <w:rPr>
                <w:rFonts w:eastAsia="SimSun"/>
                <w:sz w:val="20"/>
                <w:lang w:eastAsia="en-US"/>
              </w:rPr>
              <w:t xml:space="preserve"> </w:t>
            </w:r>
            <w:r w:rsidRPr="00806B43">
              <w:rPr>
                <w:rFonts w:eastAsia="SimSun"/>
                <w:sz w:val="20"/>
                <w:lang w:eastAsia="en-US"/>
              </w:rPr>
              <w:t xml:space="preserve">if a CSI report is not considered within any of </w:t>
            </w:r>
            <m:oMath>
              <m:r>
                <w:rPr>
                  <w:rFonts w:ascii="Cambria Math" w:eastAsia="SimSun" w:hAnsi="Cambria Math"/>
                  <w:sz w:val="18"/>
                  <w:szCs w:val="18"/>
                  <w:lang w:eastAsia="en-US"/>
                </w:rPr>
                <m:t>M</m:t>
              </m:r>
            </m:oMath>
            <w:r w:rsidRPr="00806B43">
              <w:rPr>
                <w:rFonts w:eastAsia="SimSun"/>
                <w:sz w:val="20"/>
                <w:lang w:eastAsia="en-US"/>
              </w:rPr>
              <w:t xml:space="preserve"> and </w:t>
            </w:r>
            <m:oMath>
              <m:sSub>
                <m:sSubPr>
                  <m:ctrlPr>
                    <w:rPr>
                      <w:rFonts w:ascii="Cambria Math" w:eastAsia="SimSun" w:hAnsi="Cambria Math"/>
                      <w:i/>
                      <w:sz w:val="18"/>
                      <w:szCs w:val="18"/>
                      <w:lang w:eastAsia="en-US"/>
                    </w:rPr>
                  </m:ctrlPr>
                </m:sSubPr>
                <m:e>
                  <m:r>
                    <w:rPr>
                      <w:rFonts w:ascii="Cambria Math" w:eastAsia="SimSun" w:hAnsi="Cambria Math"/>
                      <w:sz w:val="18"/>
                      <w:szCs w:val="18"/>
                      <w:lang w:eastAsia="en-US"/>
                    </w:rPr>
                    <m:t>M</m:t>
                  </m:r>
                </m:e>
                <m:sub>
                  <m:r>
                    <w:rPr>
                      <w:rFonts w:ascii="Cambria Math" w:eastAsia="SimSun" w:hAnsi="Cambria Math"/>
                      <w:sz w:val="18"/>
                      <w:szCs w:val="18"/>
                      <w:lang w:eastAsia="en-US"/>
                    </w:rPr>
                    <m:t>2</m:t>
                  </m:r>
                </m:sub>
              </m:sSub>
            </m:oMath>
            <w:r>
              <w:rPr>
                <w:rFonts w:eastAsiaTheme="minorEastAsia" w:hint="eastAsia"/>
                <w:sz w:val="18"/>
                <w:szCs w:val="18"/>
              </w:rPr>
              <w:t xml:space="preserve"> </w:t>
            </w:r>
            <w:r w:rsidRPr="00EB3F4F">
              <w:rPr>
                <w:rFonts w:eastAsiaTheme="minorEastAsia" w:hint="eastAsia"/>
                <w:color w:val="C00000"/>
                <w:sz w:val="18"/>
                <w:szCs w:val="18"/>
                <w:u w:val="single"/>
              </w:rPr>
              <w:t>and</w:t>
            </w:r>
            <w:r w:rsidRPr="00EB3F4F">
              <w:rPr>
                <w:rFonts w:eastAsiaTheme="minorEastAsia" w:hint="eastAsia"/>
                <w:color w:val="C00000"/>
                <w:sz w:val="20"/>
                <w:u w:val="single"/>
              </w:rPr>
              <w:t xml:space="preserve"> both </w:t>
            </w:r>
            <w:r w:rsidRPr="00EB3F4F">
              <w:rPr>
                <w:rFonts w:eastAsiaTheme="minorEastAsia" w:hint="eastAsia"/>
                <w:bCs/>
                <w:color w:val="C00000"/>
                <w:sz w:val="20"/>
                <w:u w:val="single"/>
              </w:rPr>
              <w:t>reported</w:t>
            </w:r>
            <w:r w:rsidRPr="00EB3F4F">
              <w:rPr>
                <w:rFonts w:eastAsiaTheme="minorEastAsia" w:hint="eastAsia"/>
                <w:color w:val="C00000"/>
                <w:sz w:val="20"/>
                <w:u w:val="single"/>
              </w:rPr>
              <w:t xml:space="preserve"> </w:t>
            </w:r>
            <m:oMath>
              <m:sSub>
                <m:sSubPr>
                  <m:ctrlPr>
                    <w:rPr>
                      <w:rFonts w:ascii="Cambria Math" w:eastAsia="SimSun" w:hAnsi="Cambria Math"/>
                      <w:i/>
                      <w:color w:val="C00000"/>
                      <w:sz w:val="20"/>
                      <w:u w:val="single"/>
                      <w:lang w:val="x-none" w:eastAsia="en-US"/>
                    </w:rPr>
                  </m:ctrlPr>
                </m:sSubPr>
                <m:e>
                  <m:r>
                    <w:rPr>
                      <w:rFonts w:ascii="Cambria Math" w:eastAsia="SimSun" w:hAnsi="Cambria Math"/>
                      <w:color w:val="C00000"/>
                      <w:sz w:val="20"/>
                      <w:u w:val="single"/>
                      <w:lang w:val="x-none" w:eastAsia="en-US"/>
                    </w:rPr>
                    <m:t>O</m:t>
                  </m:r>
                </m:e>
                <m:sub>
                  <m:r>
                    <w:rPr>
                      <w:rFonts w:ascii="Cambria Math" w:eastAsia="SimSun" w:hAnsi="Cambria Math"/>
                      <w:color w:val="C00000"/>
                      <w:sz w:val="20"/>
                      <w:u w:val="single"/>
                      <w:lang w:val="x-none" w:eastAsia="en-US"/>
                    </w:rPr>
                    <m:t>CPU,1</m:t>
                  </m:r>
                </m:sub>
              </m:sSub>
            </m:oMath>
            <w:r w:rsidRPr="00EB3F4F">
              <w:rPr>
                <w:rFonts w:eastAsia="SimSun"/>
                <w:color w:val="C00000"/>
                <w:sz w:val="20"/>
                <w:u w:val="single"/>
                <w:lang w:eastAsia="en-US"/>
              </w:rPr>
              <w:t xml:space="preserve"> and </w:t>
            </w:r>
            <m:oMath>
              <m:sSub>
                <m:sSubPr>
                  <m:ctrlPr>
                    <w:rPr>
                      <w:rFonts w:ascii="Cambria Math" w:eastAsia="SimSun" w:hAnsi="Cambria Math"/>
                      <w:i/>
                      <w:color w:val="C00000"/>
                      <w:sz w:val="20"/>
                      <w:u w:val="single"/>
                      <w:lang w:eastAsia="en-US"/>
                    </w:rPr>
                  </m:ctrlPr>
                </m:sSubPr>
                <m:e>
                  <m:r>
                    <w:rPr>
                      <w:rFonts w:ascii="Cambria Math" w:eastAsia="SimSun" w:hAnsi="Cambria Math"/>
                      <w:color w:val="C00000"/>
                      <w:sz w:val="20"/>
                      <w:u w:val="single"/>
                      <w:lang w:eastAsia="en-US"/>
                    </w:rPr>
                    <m:t>O</m:t>
                  </m:r>
                </m:e>
                <m:sub>
                  <m:r>
                    <w:rPr>
                      <w:rFonts w:ascii="Cambria Math" w:eastAsia="SimSun" w:hAnsi="Cambria Math"/>
                      <w:color w:val="C00000"/>
                      <w:sz w:val="20"/>
                      <w:u w:val="single"/>
                      <w:lang w:eastAsia="en-US"/>
                    </w:rPr>
                    <m:t>CPU,2</m:t>
                  </m:r>
                </m:sub>
              </m:sSub>
              <m:r>
                <w:rPr>
                  <w:rFonts w:ascii="Cambria Math" w:eastAsia="SimSun" w:hAnsi="Cambria Math"/>
                  <w:color w:val="C00000"/>
                  <w:sz w:val="20"/>
                  <w:u w:val="single"/>
                  <w:lang w:eastAsia="en-US"/>
                </w:rPr>
                <m:t xml:space="preserve"> </m:t>
              </m:r>
            </m:oMath>
            <w:r w:rsidRPr="00EB3F4F">
              <w:rPr>
                <w:rFonts w:eastAsiaTheme="minorEastAsia" w:hint="eastAsia"/>
                <w:color w:val="C00000"/>
                <w:sz w:val="20"/>
                <w:u w:val="single"/>
              </w:rPr>
              <w:t>are nonzero</w:t>
            </w:r>
            <w:r w:rsidRPr="00806B43">
              <w:rPr>
                <w:rFonts w:eastAsia="SimSun"/>
                <w:sz w:val="20"/>
                <w:lang w:eastAsia="en-US"/>
              </w:rPr>
              <w:t xml:space="preserve">, the values for </w:t>
            </w:r>
            <m:oMath>
              <m:sSub>
                <m:sSubPr>
                  <m:ctrlPr>
                    <w:rPr>
                      <w:rFonts w:ascii="Cambria Math" w:eastAsia="SimSun" w:hAnsi="Cambria Math"/>
                      <w:i/>
                      <w:sz w:val="20"/>
                      <w:lang w:val="x-none" w:eastAsia="en-US"/>
                    </w:rPr>
                  </m:ctrlPr>
                </m:sSubPr>
                <m:e>
                  <m:r>
                    <w:rPr>
                      <w:rFonts w:ascii="Cambria Math" w:eastAsia="SimSun" w:hAnsi="Cambria Math"/>
                      <w:sz w:val="20"/>
                      <w:lang w:val="x-none" w:eastAsia="en-US"/>
                    </w:rPr>
                    <m:t>O</m:t>
                  </m:r>
                </m:e>
                <m:sub>
                  <m:r>
                    <w:rPr>
                      <w:rFonts w:ascii="Cambria Math" w:eastAsia="SimSun" w:hAnsi="Cambria Math"/>
                      <w:sz w:val="20"/>
                      <w:lang w:val="x-none" w:eastAsia="en-US"/>
                    </w:rPr>
                    <m:t>CPU,1</m:t>
                  </m:r>
                </m:sub>
              </m:sSub>
            </m:oMath>
            <w:r w:rsidRPr="00806B43">
              <w:rPr>
                <w:rFonts w:eastAsia="SimSun"/>
                <w:sz w:val="20"/>
                <w:lang w:eastAsia="en-US"/>
              </w:rPr>
              <w:t xml:space="preserve"> and </w:t>
            </w:r>
            <m:oMath>
              <m:sSub>
                <m:sSubPr>
                  <m:ctrlPr>
                    <w:rPr>
                      <w:rFonts w:ascii="Cambria Math" w:eastAsia="SimSun" w:hAnsi="Cambria Math"/>
                      <w:i/>
                      <w:sz w:val="20"/>
                      <w:lang w:eastAsia="en-US"/>
                    </w:rPr>
                  </m:ctrlPr>
                </m:sSubPr>
                <m:e>
                  <m:r>
                    <w:rPr>
                      <w:rFonts w:ascii="Cambria Math" w:eastAsia="SimSun" w:hAnsi="Cambria Math"/>
                      <w:sz w:val="20"/>
                      <w:lang w:eastAsia="en-US"/>
                    </w:rPr>
                    <m:t>O</m:t>
                  </m:r>
                </m:e>
                <m:sub>
                  <m:r>
                    <w:rPr>
                      <w:rFonts w:ascii="Cambria Math" w:eastAsia="SimSun" w:hAnsi="Cambria Math"/>
                      <w:sz w:val="20"/>
                      <w:lang w:eastAsia="en-US"/>
                    </w:rPr>
                    <m:t>CPU,2</m:t>
                  </m:r>
                </m:sub>
              </m:sSub>
              <m:r>
                <w:rPr>
                  <w:rFonts w:ascii="Cambria Math" w:eastAsia="SimSun" w:hAnsi="Cambria Math"/>
                  <w:sz w:val="20"/>
                  <w:lang w:eastAsia="en-US"/>
                </w:rPr>
                <m:t xml:space="preserve"> </m:t>
              </m:r>
            </m:oMath>
            <w:r w:rsidRPr="00806B43">
              <w:rPr>
                <w:rFonts w:eastAsia="SimSun"/>
                <w:sz w:val="20"/>
                <w:lang w:eastAsia="en-US"/>
              </w:rPr>
              <w:t>are considered</w:t>
            </w:r>
            <w:r w:rsidRPr="009D0DA9">
              <w:rPr>
                <w:rFonts w:eastAsia="SimSun"/>
                <w:sz w:val="20"/>
                <w:lang w:eastAsia="en-US"/>
              </w:rPr>
              <w:t xml:space="preserve"> to be 0, for the procedure previously described in this clause and the UE is not required to update the CSI report.</w:t>
            </w:r>
          </w:p>
          <w:p w14:paraId="2FC54B98" w14:textId="77777777" w:rsidR="00EB3F4F" w:rsidRPr="009D0DA9" w:rsidRDefault="00EB3F4F" w:rsidP="0031150B">
            <w:pPr>
              <w:spacing w:before="240"/>
              <w:jc w:val="center"/>
              <w:rPr>
                <w:color w:val="000000" w:themeColor="text1"/>
              </w:rPr>
            </w:pPr>
            <w:r w:rsidRPr="00F96BB5">
              <w:rPr>
                <w:rFonts w:eastAsia="SimSun" w:hint="eastAsia"/>
                <w:color w:val="FF0000"/>
                <w:sz w:val="20"/>
                <w:lang w:eastAsia="en-US"/>
              </w:rPr>
              <w:t>&lt;un</w:t>
            </w:r>
            <w:r w:rsidRPr="00F96BB5">
              <w:rPr>
                <w:rFonts w:eastAsiaTheme="minorEastAsia" w:hint="eastAsia"/>
                <w:color w:val="FF0000"/>
                <w:sz w:val="20"/>
              </w:rPr>
              <w:t>changed parts are omitted</w:t>
            </w:r>
            <w:r w:rsidRPr="00F96BB5">
              <w:rPr>
                <w:rFonts w:eastAsia="SimSun" w:hint="eastAsia"/>
                <w:color w:val="FF0000"/>
                <w:sz w:val="20"/>
                <w:lang w:eastAsia="en-US"/>
              </w:rPr>
              <w:t>&gt;</w:t>
            </w:r>
          </w:p>
        </w:tc>
      </w:tr>
    </w:tbl>
    <w:p w14:paraId="52B6AEC1" w14:textId="455B13DB" w:rsidR="00EB3F4F" w:rsidRDefault="00EB3F4F" w:rsidP="006461AC">
      <w:pPr>
        <w:rPr>
          <w:rFonts w:eastAsiaTheme="minorEastAsia"/>
          <w:color w:val="000000" w:themeColor="text1"/>
        </w:rPr>
      </w:pPr>
    </w:p>
    <w:p w14:paraId="28C0FDD1" w14:textId="77777777" w:rsidR="00EB3F4F" w:rsidRDefault="00EB3F4F" w:rsidP="00EB3F4F">
      <w:pPr>
        <w:spacing w:before="240"/>
      </w:pPr>
      <w:r>
        <w:rPr>
          <w:rFonts w:hint="eastAsia"/>
          <w:b/>
          <w:bCs/>
        </w:rPr>
        <w:t>Pr</w:t>
      </w:r>
      <w:r w:rsidRPr="009D3928">
        <w:rPr>
          <w:rFonts w:hint="eastAsia"/>
          <w:b/>
          <w:bCs/>
        </w:rPr>
        <w:t>oposal</w:t>
      </w:r>
      <w:r w:rsidRPr="009D3928">
        <w:rPr>
          <w:b/>
          <w:bCs/>
        </w:rPr>
        <w:t xml:space="preserve"> 4:</w:t>
      </w:r>
      <w:r w:rsidRPr="009D3928">
        <w:rPr>
          <w:rFonts w:hint="eastAsia"/>
        </w:rPr>
        <w:t xml:space="preserve"> Adopt the following TP#</w:t>
      </w:r>
      <w:r w:rsidRPr="009D3928">
        <w:t>4</w:t>
      </w:r>
      <w:r w:rsidRPr="009D3928">
        <w:rPr>
          <w:rFonts w:hint="eastAsia"/>
        </w:rPr>
        <w:t xml:space="preserve"> in TS 38.21</w:t>
      </w:r>
      <w:r w:rsidRPr="009D3928">
        <w:t>4</w:t>
      </w:r>
      <w:r w:rsidRPr="009D3928">
        <w:rPr>
          <w:rFonts w:hint="eastAsia"/>
        </w:rPr>
        <w:t xml:space="preserve"> to </w:t>
      </w:r>
      <w:r w:rsidRPr="009D3928">
        <w:t>further clarif</w:t>
      </w:r>
      <w:r w:rsidRPr="005F7886">
        <w:t>y</w:t>
      </w:r>
      <w:r w:rsidRPr="005F7886">
        <w:rPr>
          <w:rFonts w:hint="eastAsia"/>
        </w:rPr>
        <w:t xml:space="preserve"> </w:t>
      </w:r>
      <w:r>
        <w:t>the “if” condition for CSI reports with both CPU/APU occupied</w:t>
      </w:r>
      <w:r>
        <w:rPr>
          <w:rFonts w:hint="eastAsia"/>
        </w:rPr>
        <w:t xml:space="preserve">. </w:t>
      </w:r>
    </w:p>
    <w:p w14:paraId="0ED5F73F" w14:textId="77777777" w:rsidR="00EB3F4F" w:rsidRPr="007F27D8" w:rsidRDefault="00EB3F4F" w:rsidP="00EB3F4F">
      <w:pPr>
        <w:pStyle w:val="affb"/>
        <w:numPr>
          <w:ilvl w:val="0"/>
          <w:numId w:val="14"/>
        </w:numPr>
        <w:spacing w:before="240"/>
        <w:ind w:firstLineChars="0"/>
        <w:rPr>
          <w:iCs/>
          <w:color w:val="000000" w:themeColor="text1"/>
        </w:rPr>
      </w:pPr>
      <w:r w:rsidRPr="007F27D8">
        <w:rPr>
          <w:b/>
          <w:i/>
          <w:iCs/>
          <w:color w:val="000000" w:themeColor="text1"/>
        </w:rPr>
        <w:t>Reason for change:</w:t>
      </w:r>
      <w:r w:rsidRPr="007F27D8">
        <w:rPr>
          <w:iCs/>
          <w:color w:val="000000" w:themeColor="text1"/>
        </w:rPr>
        <w:t xml:space="preserve"> </w:t>
      </w:r>
      <w:r>
        <w:rPr>
          <w:iCs/>
          <w:color w:val="000000" w:themeColor="text1"/>
        </w:rPr>
        <w:t xml:space="preserve">It is unclear whether a CSI report neither considered within </w:t>
      </w:r>
      <m:oMath>
        <m:r>
          <w:rPr>
            <w:rFonts w:ascii="Cambria Math" w:eastAsia="SimSun" w:hAnsi="Cambria Math"/>
            <w:color w:val="000000" w:themeColor="text1"/>
            <w:lang w:eastAsia="zh-CN"/>
          </w:rPr>
          <m:t>M</m:t>
        </m:r>
      </m:oMath>
      <w:r>
        <w:rPr>
          <w:rFonts w:eastAsia="SimSun" w:hint="eastAsia"/>
          <w:color w:val="000000" w:themeColor="text1"/>
          <w:lang w:eastAsia="zh-CN"/>
        </w:rPr>
        <w:t xml:space="preserve"> </w:t>
      </w:r>
      <w:r>
        <w:rPr>
          <w:rFonts w:eastAsia="SimSun"/>
          <w:color w:val="000000" w:themeColor="text1"/>
          <w:lang w:eastAsia="zh-CN"/>
        </w:rPr>
        <w:t xml:space="preserve">nor </w:t>
      </w:r>
      <m:oMath>
        <m:sSub>
          <m:sSubPr>
            <m:ctrlPr>
              <w:rPr>
                <w:rFonts w:ascii="Cambria Math" w:eastAsia="SimSun" w:hAnsi="Cambria Math"/>
                <w:i/>
                <w:color w:val="000000" w:themeColor="text1"/>
                <w:lang w:eastAsia="zh-CN"/>
              </w:rPr>
            </m:ctrlPr>
          </m:sSubPr>
          <m:e>
            <m:r>
              <w:rPr>
                <w:rFonts w:ascii="Cambria Math" w:eastAsia="SimSun" w:hAnsi="Cambria Math"/>
                <w:color w:val="000000" w:themeColor="text1"/>
                <w:lang w:eastAsia="zh-CN"/>
              </w:rPr>
              <m:t>M</m:t>
            </m:r>
          </m:e>
          <m:sub>
            <m:r>
              <w:rPr>
                <w:rFonts w:ascii="Cambria Math" w:eastAsia="SimSun" w:hAnsi="Cambria Math"/>
                <w:color w:val="000000" w:themeColor="text1"/>
                <w:lang w:eastAsia="zh-CN"/>
              </w:rPr>
              <m:t>2</m:t>
            </m:r>
          </m:sub>
        </m:sSub>
      </m:oMath>
      <w:r>
        <w:rPr>
          <w:rFonts w:eastAsia="SimSun" w:hint="eastAsia"/>
          <w:color w:val="000000" w:themeColor="text1"/>
          <w:lang w:eastAsia="zh-CN"/>
        </w:rPr>
        <w:t xml:space="preserve"> </w:t>
      </w:r>
      <w:r>
        <w:rPr>
          <w:rFonts w:eastAsia="SimSun"/>
          <w:color w:val="000000" w:themeColor="text1"/>
          <w:lang w:eastAsia="zh-CN"/>
        </w:rPr>
        <w:t>would be updated based on current specs</w:t>
      </w:r>
      <w:r w:rsidRPr="007F27D8">
        <w:rPr>
          <w:iCs/>
          <w:color w:val="000000" w:themeColor="text1"/>
        </w:rPr>
        <w:t>.</w:t>
      </w:r>
    </w:p>
    <w:p w14:paraId="417AE7D4" w14:textId="77777777" w:rsidR="00EB3F4F" w:rsidRPr="007F27D8" w:rsidRDefault="00EB3F4F" w:rsidP="00EB3F4F">
      <w:pPr>
        <w:pStyle w:val="affb"/>
        <w:numPr>
          <w:ilvl w:val="0"/>
          <w:numId w:val="14"/>
        </w:numPr>
        <w:spacing w:before="240"/>
        <w:ind w:firstLineChars="0"/>
        <w:rPr>
          <w:b/>
          <w:i/>
          <w:iCs/>
          <w:color w:val="000000" w:themeColor="text1"/>
        </w:rPr>
      </w:pPr>
      <w:r w:rsidRPr="007F27D8">
        <w:rPr>
          <w:b/>
          <w:i/>
          <w:iCs/>
          <w:color w:val="000000" w:themeColor="text1"/>
        </w:rPr>
        <w:t xml:space="preserve">Summary of change: </w:t>
      </w:r>
      <w:r>
        <w:rPr>
          <w:iCs/>
          <w:color w:val="000000" w:themeColor="text1"/>
        </w:rPr>
        <w:t xml:space="preserve">Change the condition as if a CSI report is considered within either </w:t>
      </w:r>
      <m:oMath>
        <m:r>
          <w:rPr>
            <w:rFonts w:ascii="Cambria Math" w:eastAsia="SimSun" w:hAnsi="Cambria Math"/>
            <w:color w:val="000000" w:themeColor="text1"/>
            <w:lang w:eastAsia="zh-CN"/>
          </w:rPr>
          <m:t>M</m:t>
        </m:r>
      </m:oMath>
      <w:r>
        <w:rPr>
          <w:rFonts w:eastAsia="SimSun" w:hint="eastAsia"/>
          <w:color w:val="000000" w:themeColor="text1"/>
          <w:lang w:eastAsia="zh-CN"/>
        </w:rPr>
        <w:t xml:space="preserve"> </w:t>
      </w:r>
      <w:r>
        <w:rPr>
          <w:rFonts w:eastAsia="SimSun"/>
          <w:color w:val="000000" w:themeColor="text1"/>
          <w:lang w:eastAsia="zh-CN"/>
        </w:rPr>
        <w:t xml:space="preserve">or </w:t>
      </w:r>
      <m:oMath>
        <m:sSub>
          <m:sSubPr>
            <m:ctrlPr>
              <w:rPr>
                <w:rFonts w:ascii="Cambria Math" w:eastAsia="SimSun" w:hAnsi="Cambria Math"/>
                <w:i/>
                <w:color w:val="000000" w:themeColor="text1"/>
                <w:lang w:eastAsia="zh-CN"/>
              </w:rPr>
            </m:ctrlPr>
          </m:sSubPr>
          <m:e>
            <m:r>
              <w:rPr>
                <w:rFonts w:ascii="Cambria Math" w:eastAsia="SimSun" w:hAnsi="Cambria Math"/>
                <w:color w:val="000000" w:themeColor="text1"/>
                <w:lang w:eastAsia="zh-CN"/>
              </w:rPr>
              <m:t>M</m:t>
            </m:r>
          </m:e>
          <m:sub>
            <m:r>
              <w:rPr>
                <w:rFonts w:ascii="Cambria Math" w:eastAsia="SimSun" w:hAnsi="Cambria Math"/>
                <w:color w:val="000000" w:themeColor="text1"/>
                <w:lang w:eastAsia="zh-CN"/>
              </w:rPr>
              <m:t>2</m:t>
            </m:r>
          </m:sub>
        </m:sSub>
      </m:oMath>
      <w:r>
        <w:rPr>
          <w:rFonts w:eastAsia="SimSun" w:hint="eastAsia"/>
          <w:color w:val="000000" w:themeColor="text1"/>
          <w:lang w:eastAsia="zh-CN"/>
        </w:rPr>
        <w:t xml:space="preserve"> </w:t>
      </w:r>
      <w:r>
        <w:rPr>
          <w:rFonts w:eastAsia="SimSun"/>
          <w:color w:val="000000" w:themeColor="text1"/>
          <w:lang w:eastAsia="zh-CN"/>
        </w:rPr>
        <w:t>only, the UE is not required to update the CSI report.</w:t>
      </w:r>
    </w:p>
    <w:p w14:paraId="231C95D8" w14:textId="77777777" w:rsidR="00EB3F4F" w:rsidRPr="00663AFB" w:rsidRDefault="00EB3F4F" w:rsidP="00EB3F4F">
      <w:pPr>
        <w:pStyle w:val="affb"/>
        <w:numPr>
          <w:ilvl w:val="0"/>
          <w:numId w:val="14"/>
        </w:numPr>
        <w:spacing w:before="240"/>
        <w:ind w:firstLineChars="0"/>
        <w:rPr>
          <w:b/>
          <w:bCs/>
          <w:color w:val="000000" w:themeColor="text1"/>
        </w:rPr>
      </w:pPr>
      <w:r w:rsidRPr="007F27D8">
        <w:rPr>
          <w:b/>
          <w:i/>
          <w:iCs/>
          <w:color w:val="000000" w:themeColor="text1"/>
        </w:rPr>
        <w:t>Consequences if not approved:</w:t>
      </w:r>
      <w:r>
        <w:rPr>
          <w:iCs/>
          <w:color w:val="000000" w:themeColor="text1"/>
        </w:rPr>
        <w:t xml:space="preserve"> A CSI report neither considered within </w:t>
      </w:r>
      <m:oMath>
        <m:r>
          <w:rPr>
            <w:rFonts w:ascii="Cambria Math" w:eastAsia="SimSun" w:hAnsi="Cambria Math"/>
            <w:color w:val="000000" w:themeColor="text1"/>
            <w:lang w:eastAsia="zh-CN"/>
          </w:rPr>
          <m:t>M</m:t>
        </m:r>
      </m:oMath>
      <w:r>
        <w:rPr>
          <w:rFonts w:eastAsia="SimSun" w:hint="eastAsia"/>
          <w:color w:val="000000" w:themeColor="text1"/>
          <w:lang w:eastAsia="zh-CN"/>
        </w:rPr>
        <w:t xml:space="preserve"> </w:t>
      </w:r>
      <w:r>
        <w:rPr>
          <w:rFonts w:eastAsia="SimSun"/>
          <w:color w:val="000000" w:themeColor="text1"/>
          <w:lang w:eastAsia="zh-CN"/>
        </w:rPr>
        <w:t xml:space="preserve">nor </w:t>
      </w:r>
      <m:oMath>
        <m:sSub>
          <m:sSubPr>
            <m:ctrlPr>
              <w:rPr>
                <w:rFonts w:ascii="Cambria Math" w:eastAsia="SimSun" w:hAnsi="Cambria Math"/>
                <w:i/>
                <w:color w:val="000000" w:themeColor="text1"/>
                <w:lang w:eastAsia="zh-CN"/>
              </w:rPr>
            </m:ctrlPr>
          </m:sSubPr>
          <m:e>
            <m:r>
              <w:rPr>
                <w:rFonts w:ascii="Cambria Math" w:eastAsia="SimSun" w:hAnsi="Cambria Math"/>
                <w:color w:val="000000" w:themeColor="text1"/>
                <w:lang w:eastAsia="zh-CN"/>
              </w:rPr>
              <m:t>M</m:t>
            </m:r>
          </m:e>
          <m:sub>
            <m:r>
              <w:rPr>
                <w:rFonts w:ascii="Cambria Math" w:eastAsia="SimSun" w:hAnsi="Cambria Math"/>
                <w:color w:val="000000" w:themeColor="text1"/>
                <w:lang w:eastAsia="zh-CN"/>
              </w:rPr>
              <m:t>2</m:t>
            </m:r>
          </m:sub>
        </m:sSub>
      </m:oMath>
      <w:r>
        <w:rPr>
          <w:rFonts w:eastAsia="SimSun" w:hint="eastAsia"/>
          <w:color w:val="000000" w:themeColor="text1"/>
          <w:lang w:eastAsia="zh-CN"/>
        </w:rPr>
        <w:t xml:space="preserve"> </w:t>
      </w:r>
      <w:r>
        <w:rPr>
          <w:rFonts w:eastAsia="SimSun"/>
          <w:color w:val="000000" w:themeColor="text1"/>
          <w:lang w:eastAsia="zh-CN"/>
        </w:rPr>
        <w:t>may be updated</w:t>
      </w:r>
      <w:r w:rsidRPr="007F27D8">
        <w:rPr>
          <w:iCs/>
          <w:color w:val="000000" w:themeColor="text1"/>
        </w:rPr>
        <w:t>.</w:t>
      </w:r>
    </w:p>
    <w:tbl>
      <w:tblPr>
        <w:tblStyle w:val="aff"/>
        <w:tblW w:w="0" w:type="auto"/>
        <w:tblLook w:val="04A0" w:firstRow="1" w:lastRow="0" w:firstColumn="1" w:lastColumn="0" w:noHBand="0" w:noVBand="1"/>
      </w:tblPr>
      <w:tblGrid>
        <w:gridCol w:w="9954"/>
      </w:tblGrid>
      <w:tr w:rsidR="00EB3F4F" w:rsidRPr="009D0DA9" w14:paraId="595D8758" w14:textId="77777777" w:rsidTr="0031150B">
        <w:tc>
          <w:tcPr>
            <w:tcW w:w="9954" w:type="dxa"/>
          </w:tcPr>
          <w:p w14:paraId="1AAD538A" w14:textId="77777777" w:rsidR="00EB3F4F" w:rsidRPr="00E96058" w:rsidRDefault="00EB3F4F" w:rsidP="0031150B">
            <w:pPr>
              <w:snapToGrid/>
              <w:spacing w:after="180" w:afterAutospacing="0"/>
              <w:jc w:val="center"/>
              <w:rPr>
                <w:rFonts w:eastAsiaTheme="minorEastAsia"/>
                <w:b/>
                <w:sz w:val="20"/>
                <w:highlight w:val="yellow"/>
              </w:rPr>
            </w:pPr>
            <w:r w:rsidRPr="00E96058">
              <w:rPr>
                <w:rFonts w:hint="eastAsia"/>
                <w:b/>
                <w:color w:val="000000" w:themeColor="text1"/>
              </w:rPr>
              <w:t>TP#</w:t>
            </w:r>
            <w:r w:rsidRPr="00E96058">
              <w:rPr>
                <w:b/>
                <w:color w:val="000000" w:themeColor="text1"/>
              </w:rPr>
              <w:t>4</w:t>
            </w:r>
          </w:p>
          <w:p w14:paraId="066AA755" w14:textId="77777777" w:rsidR="00EB3F4F" w:rsidRDefault="00EB3F4F" w:rsidP="0031150B">
            <w:r w:rsidRPr="006838BA">
              <w:rPr>
                <w:rFonts w:eastAsia="SimSun"/>
                <w:color w:val="000000"/>
                <w:sz w:val="20"/>
                <w:lang w:val="en-US" w:eastAsia="en-US"/>
              </w:rPr>
              <w:t>5.2.1.6</w:t>
            </w:r>
            <w:r w:rsidRPr="006838BA">
              <w:rPr>
                <w:rFonts w:eastAsia="SimSun"/>
                <w:color w:val="000000"/>
                <w:sz w:val="20"/>
                <w:lang w:val="en-US" w:eastAsia="en-US"/>
              </w:rPr>
              <w:tab/>
              <w:t>CSI processing criteria</w:t>
            </w:r>
          </w:p>
          <w:p w14:paraId="44A22552" w14:textId="77777777" w:rsidR="00EB3F4F" w:rsidRPr="00CC0592" w:rsidRDefault="00EB3F4F" w:rsidP="0031150B">
            <w:pPr>
              <w:jc w:val="center"/>
              <w:rPr>
                <w:rFonts w:eastAsia="SimSun"/>
                <w:sz w:val="20"/>
                <w:lang w:eastAsia="en-US"/>
              </w:rPr>
            </w:pPr>
            <w:r w:rsidRPr="00CC0592">
              <w:rPr>
                <w:rFonts w:eastAsia="SimSun" w:hint="eastAsia"/>
                <w:sz w:val="20"/>
                <w:lang w:eastAsia="en-US"/>
              </w:rPr>
              <w:t>&lt;un</w:t>
            </w:r>
            <w:r>
              <w:rPr>
                <w:rFonts w:eastAsiaTheme="minorEastAsia" w:hint="eastAsia"/>
                <w:sz w:val="20"/>
              </w:rPr>
              <w:t>changed parts are omitted</w:t>
            </w:r>
            <w:r w:rsidRPr="00CC0592">
              <w:rPr>
                <w:rFonts w:eastAsia="SimSun" w:hint="eastAsia"/>
                <w:sz w:val="20"/>
                <w:lang w:eastAsia="en-US"/>
              </w:rPr>
              <w:t>&gt;</w:t>
            </w:r>
          </w:p>
          <w:p w14:paraId="1B7E9288" w14:textId="77777777" w:rsidR="00EB3F4F" w:rsidRPr="00953563" w:rsidRDefault="00EB3F4F" w:rsidP="0031150B">
            <w:pPr>
              <w:snapToGrid/>
              <w:spacing w:after="180" w:afterAutospacing="0"/>
              <w:jc w:val="left"/>
              <w:rPr>
                <w:rFonts w:eastAsia="SimSun"/>
                <w:sz w:val="20"/>
                <w:lang w:eastAsia="en-US"/>
              </w:rPr>
            </w:pPr>
            <w:r w:rsidRPr="009D0DA9">
              <w:rPr>
                <w:rFonts w:eastAsia="SimSun"/>
                <w:sz w:val="20"/>
                <w:lang w:eastAsia="en-US"/>
              </w:rPr>
              <w:t xml:space="preserve">For CSI reports </w:t>
            </w:r>
            <w:r w:rsidRPr="009D0DA9">
              <w:rPr>
                <w:rFonts w:eastAsia="SimSun"/>
                <w:color w:val="000000"/>
                <w:sz w:val="20"/>
                <w:lang w:val="en-US" w:eastAsia="en-US"/>
              </w:rPr>
              <w:t xml:space="preserve">with </w:t>
            </w:r>
            <w:proofErr w:type="spellStart"/>
            <w:r w:rsidRPr="009D0DA9">
              <w:rPr>
                <w:rFonts w:eastAsia="SimSun"/>
                <w:i/>
                <w:iCs/>
                <w:color w:val="000000"/>
                <w:sz w:val="20"/>
                <w:lang w:val="en-US" w:eastAsia="en-US"/>
              </w:rPr>
              <w:t>reportQuantity</w:t>
            </w:r>
            <w:proofErr w:type="spellEnd"/>
            <w:r w:rsidRPr="009D0DA9">
              <w:rPr>
                <w:rFonts w:eastAsia="SimSun"/>
                <w:i/>
                <w:iCs/>
                <w:color w:val="000000"/>
                <w:sz w:val="20"/>
                <w:lang w:val="en-US" w:eastAsia="en-US"/>
              </w:rPr>
              <w:t xml:space="preserve"> </w:t>
            </w:r>
            <w:r w:rsidRPr="009D0DA9">
              <w:rPr>
                <w:rFonts w:eastAsia="SimSun"/>
                <w:iCs/>
                <w:color w:val="000000"/>
                <w:sz w:val="20"/>
                <w:lang w:val="en-US" w:eastAsia="en-US"/>
              </w:rPr>
              <w:t xml:space="preserve">set to </w:t>
            </w:r>
            <w:r w:rsidRPr="009D0DA9">
              <w:rPr>
                <w:rFonts w:eastAsia="SimSun"/>
                <w:sz w:val="20"/>
                <w:lang w:eastAsia="en-US"/>
              </w:rPr>
              <w:t xml:space="preserve">'p-cri-r19', 'p-cri-RSRP-r19', 'p-ssb-index-r19', or 'p-ssb-index-RSRP-r19', and CSI reports </w:t>
            </w:r>
            <w:r w:rsidRPr="009D0DA9">
              <w:rPr>
                <w:rFonts w:eastAsia="SimSun"/>
                <w:color w:val="000000"/>
                <w:sz w:val="20"/>
                <w:lang w:val="en-US" w:eastAsia="en-US"/>
              </w:rPr>
              <w:t xml:space="preserve">configured with </w:t>
            </w:r>
            <w:r w:rsidRPr="009D0DA9">
              <w:rPr>
                <w:rFonts w:eastAsia="ＭＳ 明朝"/>
                <w:color w:val="000000"/>
                <w:sz w:val="20"/>
                <w:lang w:eastAsia="en-US"/>
              </w:rPr>
              <w:t xml:space="preserve">the higher layer parameter </w:t>
            </w:r>
            <w:r w:rsidRPr="009D0DA9">
              <w:rPr>
                <w:rFonts w:eastAsia="ＭＳ 明朝"/>
                <w:i/>
                <w:iCs/>
                <w:color w:val="000000"/>
                <w:sz w:val="20"/>
                <w:lang w:eastAsia="en-US"/>
              </w:rPr>
              <w:t>[</w:t>
            </w:r>
            <w:r w:rsidRPr="009D0DA9">
              <w:rPr>
                <w:rFonts w:eastAsia="SimSun"/>
                <w:i/>
                <w:iCs/>
                <w:color w:val="000000"/>
                <w:sz w:val="20"/>
                <w:lang w:eastAsia="zh-CN"/>
              </w:rPr>
              <w:t>RRC_name-r19]</w:t>
            </w:r>
            <w:r w:rsidRPr="009D0DA9" w:rsidDel="000A1DB0">
              <w:rPr>
                <w:rFonts w:eastAsia="SimSun"/>
                <w:sz w:val="20"/>
                <w:lang w:eastAsia="en-US"/>
              </w:rPr>
              <w:t xml:space="preserve"> </w:t>
            </w:r>
            <w:r w:rsidRPr="00806B43">
              <w:rPr>
                <w:rFonts w:eastAsia="SimSun"/>
                <w:sz w:val="20"/>
                <w:lang w:eastAsia="en-US"/>
              </w:rPr>
              <w:t xml:space="preserve">if a CSI report is </w:t>
            </w:r>
            <w:r w:rsidRPr="00D34CE1">
              <w:rPr>
                <w:rFonts w:eastAsiaTheme="minorEastAsia"/>
                <w:strike/>
                <w:color w:val="C00000"/>
                <w:sz w:val="20"/>
              </w:rPr>
              <w:t>not</w:t>
            </w:r>
            <w:r w:rsidRPr="00806B43">
              <w:rPr>
                <w:rFonts w:eastAsia="SimSun"/>
                <w:sz w:val="20"/>
                <w:lang w:eastAsia="en-US"/>
              </w:rPr>
              <w:t xml:space="preserve"> considered within </w:t>
            </w:r>
            <w:r w:rsidRPr="00D34CE1">
              <w:rPr>
                <w:rFonts w:eastAsiaTheme="minorEastAsia"/>
                <w:strike/>
                <w:color w:val="C00000"/>
                <w:sz w:val="20"/>
              </w:rPr>
              <w:t>any</w:t>
            </w:r>
            <w:r>
              <w:rPr>
                <w:rFonts w:eastAsia="SimSun"/>
                <w:sz w:val="20"/>
                <w:lang w:eastAsia="en-US"/>
              </w:rPr>
              <w:t xml:space="preserve"> </w:t>
            </w:r>
            <w:r w:rsidRPr="00D34CE1">
              <w:rPr>
                <w:rFonts w:eastAsiaTheme="minorEastAsia"/>
                <w:color w:val="C00000"/>
                <w:sz w:val="20"/>
              </w:rPr>
              <w:t>either one</w:t>
            </w:r>
            <w:r w:rsidRPr="00806B43">
              <w:rPr>
                <w:rFonts w:eastAsia="SimSun"/>
                <w:sz w:val="20"/>
                <w:lang w:eastAsia="en-US"/>
              </w:rPr>
              <w:t xml:space="preserve"> of </w:t>
            </w:r>
            <m:oMath>
              <m:r>
                <w:rPr>
                  <w:rFonts w:ascii="Cambria Math" w:eastAsia="SimSun" w:hAnsi="Cambria Math"/>
                  <w:sz w:val="18"/>
                  <w:szCs w:val="18"/>
                  <w:lang w:eastAsia="en-US"/>
                </w:rPr>
                <m:t>M</m:t>
              </m:r>
            </m:oMath>
            <w:r w:rsidRPr="00806B43">
              <w:rPr>
                <w:rFonts w:eastAsia="SimSun"/>
                <w:sz w:val="20"/>
                <w:lang w:eastAsia="en-US"/>
              </w:rPr>
              <w:t xml:space="preserve"> and </w:t>
            </w:r>
            <m:oMath>
              <m:sSub>
                <m:sSubPr>
                  <m:ctrlPr>
                    <w:rPr>
                      <w:rFonts w:ascii="Cambria Math" w:eastAsia="SimSun" w:hAnsi="Cambria Math"/>
                      <w:i/>
                      <w:sz w:val="18"/>
                      <w:szCs w:val="18"/>
                      <w:lang w:eastAsia="en-US"/>
                    </w:rPr>
                  </m:ctrlPr>
                </m:sSubPr>
                <m:e>
                  <m:r>
                    <w:rPr>
                      <w:rFonts w:ascii="Cambria Math" w:eastAsia="SimSun" w:hAnsi="Cambria Math"/>
                      <w:sz w:val="18"/>
                      <w:szCs w:val="18"/>
                      <w:lang w:eastAsia="en-US"/>
                    </w:rPr>
                    <m:t>M</m:t>
                  </m:r>
                </m:e>
                <m:sub>
                  <m:r>
                    <w:rPr>
                      <w:rFonts w:ascii="Cambria Math" w:eastAsia="SimSun" w:hAnsi="Cambria Math"/>
                      <w:sz w:val="18"/>
                      <w:szCs w:val="18"/>
                      <w:lang w:eastAsia="en-US"/>
                    </w:rPr>
                    <m:t>2</m:t>
                  </m:r>
                </m:sub>
              </m:sSub>
            </m:oMath>
            <w:r>
              <w:rPr>
                <w:rFonts w:eastAsia="SimSun" w:hint="eastAsia"/>
                <w:sz w:val="18"/>
                <w:szCs w:val="18"/>
                <w:lang w:eastAsia="zh-CN"/>
              </w:rPr>
              <w:t xml:space="preserve"> </w:t>
            </w:r>
            <w:r w:rsidRPr="00D34CE1">
              <w:rPr>
                <w:rFonts w:eastAsiaTheme="minorEastAsia"/>
                <w:color w:val="C00000"/>
                <w:sz w:val="20"/>
              </w:rPr>
              <w:t>only</w:t>
            </w:r>
            <w:r w:rsidRPr="00806B43">
              <w:rPr>
                <w:rFonts w:eastAsia="SimSun"/>
                <w:sz w:val="20"/>
                <w:lang w:eastAsia="en-US"/>
              </w:rPr>
              <w:t xml:space="preserve">, the values for </w:t>
            </w:r>
            <m:oMath>
              <m:sSub>
                <m:sSubPr>
                  <m:ctrlPr>
                    <w:rPr>
                      <w:rFonts w:ascii="Cambria Math" w:eastAsia="SimSun" w:hAnsi="Cambria Math"/>
                      <w:i/>
                      <w:sz w:val="20"/>
                      <w:lang w:val="x-none" w:eastAsia="en-US"/>
                    </w:rPr>
                  </m:ctrlPr>
                </m:sSubPr>
                <m:e>
                  <m:r>
                    <w:rPr>
                      <w:rFonts w:ascii="Cambria Math" w:eastAsia="SimSun" w:hAnsi="Cambria Math"/>
                      <w:sz w:val="20"/>
                      <w:lang w:val="x-none" w:eastAsia="en-US"/>
                    </w:rPr>
                    <m:t>O</m:t>
                  </m:r>
                </m:e>
                <m:sub>
                  <m:r>
                    <w:rPr>
                      <w:rFonts w:ascii="Cambria Math" w:eastAsia="SimSun" w:hAnsi="Cambria Math"/>
                      <w:sz w:val="20"/>
                      <w:lang w:val="x-none" w:eastAsia="en-US"/>
                    </w:rPr>
                    <m:t>CPU,1</m:t>
                  </m:r>
                </m:sub>
              </m:sSub>
            </m:oMath>
            <w:r w:rsidRPr="00806B43">
              <w:rPr>
                <w:rFonts w:eastAsia="SimSun"/>
                <w:sz w:val="20"/>
                <w:lang w:eastAsia="en-US"/>
              </w:rPr>
              <w:t xml:space="preserve"> and </w:t>
            </w:r>
            <m:oMath>
              <m:sSub>
                <m:sSubPr>
                  <m:ctrlPr>
                    <w:rPr>
                      <w:rFonts w:ascii="Cambria Math" w:eastAsia="SimSun" w:hAnsi="Cambria Math"/>
                      <w:i/>
                      <w:sz w:val="20"/>
                      <w:lang w:eastAsia="en-US"/>
                    </w:rPr>
                  </m:ctrlPr>
                </m:sSubPr>
                <m:e>
                  <m:r>
                    <w:rPr>
                      <w:rFonts w:ascii="Cambria Math" w:eastAsia="SimSun" w:hAnsi="Cambria Math"/>
                      <w:sz w:val="20"/>
                      <w:lang w:eastAsia="en-US"/>
                    </w:rPr>
                    <m:t>O</m:t>
                  </m:r>
                </m:e>
                <m:sub>
                  <m:r>
                    <w:rPr>
                      <w:rFonts w:ascii="Cambria Math" w:eastAsia="SimSun" w:hAnsi="Cambria Math"/>
                      <w:sz w:val="20"/>
                      <w:lang w:eastAsia="en-US"/>
                    </w:rPr>
                    <m:t>CPU,2</m:t>
                  </m:r>
                </m:sub>
              </m:sSub>
              <m:r>
                <w:rPr>
                  <w:rFonts w:ascii="Cambria Math" w:eastAsia="SimSun" w:hAnsi="Cambria Math"/>
                  <w:sz w:val="20"/>
                  <w:lang w:eastAsia="en-US"/>
                </w:rPr>
                <m:t xml:space="preserve"> </m:t>
              </m:r>
            </m:oMath>
            <w:r w:rsidRPr="00806B43">
              <w:rPr>
                <w:rFonts w:eastAsia="SimSun"/>
                <w:sz w:val="20"/>
                <w:lang w:eastAsia="en-US"/>
              </w:rPr>
              <w:t>are considered</w:t>
            </w:r>
            <w:r w:rsidRPr="009D0DA9">
              <w:rPr>
                <w:rFonts w:eastAsia="SimSun"/>
                <w:sz w:val="20"/>
                <w:lang w:eastAsia="en-US"/>
              </w:rPr>
              <w:t xml:space="preserve"> to be 0, for the procedure previously described in this clause and the UE is not required to update the CSI report.</w:t>
            </w:r>
          </w:p>
          <w:p w14:paraId="61C839C8" w14:textId="77777777" w:rsidR="00EB3F4F" w:rsidRPr="009D0DA9" w:rsidRDefault="00EB3F4F" w:rsidP="0031150B">
            <w:pPr>
              <w:spacing w:before="240"/>
              <w:jc w:val="center"/>
              <w:rPr>
                <w:color w:val="000000" w:themeColor="text1"/>
              </w:rPr>
            </w:pPr>
            <w:r w:rsidRPr="00CC0592">
              <w:rPr>
                <w:rFonts w:eastAsia="SimSun" w:hint="eastAsia"/>
                <w:sz w:val="20"/>
                <w:lang w:eastAsia="en-US"/>
              </w:rPr>
              <w:t>&lt;un</w:t>
            </w:r>
            <w:r>
              <w:rPr>
                <w:rFonts w:eastAsiaTheme="minorEastAsia" w:hint="eastAsia"/>
                <w:sz w:val="20"/>
              </w:rPr>
              <w:t>changed parts are omitted</w:t>
            </w:r>
            <w:r w:rsidRPr="00CC0592">
              <w:rPr>
                <w:rFonts w:eastAsia="SimSun" w:hint="eastAsia"/>
                <w:sz w:val="20"/>
                <w:lang w:eastAsia="en-US"/>
              </w:rPr>
              <w:t>&gt;</w:t>
            </w:r>
          </w:p>
        </w:tc>
      </w:tr>
    </w:tbl>
    <w:p w14:paraId="741E2510" w14:textId="77777777" w:rsidR="00EB3F4F" w:rsidRPr="00AC4DCD" w:rsidRDefault="00EB3F4F" w:rsidP="00EB3F4F">
      <w:pPr>
        <w:spacing w:before="240"/>
        <w:rPr>
          <w:rFonts w:eastAsia="SimSun"/>
          <w:color w:val="000000" w:themeColor="text1"/>
          <w:lang w:eastAsia="zh-CN"/>
        </w:rPr>
      </w:pPr>
    </w:p>
    <w:p w14:paraId="600D8D33" w14:textId="77777777" w:rsidR="00E67C5E" w:rsidRDefault="00E67C5E" w:rsidP="00E67C5E">
      <w:pPr>
        <w:spacing w:before="240"/>
      </w:pPr>
      <w:r>
        <w:rPr>
          <w:rFonts w:hint="eastAsia"/>
          <w:b/>
          <w:bCs/>
        </w:rPr>
        <w:t>Prop</w:t>
      </w:r>
      <w:r w:rsidRPr="007E224E">
        <w:rPr>
          <w:rFonts w:hint="eastAsia"/>
          <w:b/>
          <w:bCs/>
        </w:rPr>
        <w:t>osal</w:t>
      </w:r>
      <w:r w:rsidRPr="007E224E">
        <w:rPr>
          <w:b/>
          <w:bCs/>
        </w:rPr>
        <w:t xml:space="preserve"> </w:t>
      </w:r>
      <w:r>
        <w:rPr>
          <w:b/>
          <w:bCs/>
        </w:rPr>
        <w:t>5</w:t>
      </w:r>
      <w:r w:rsidRPr="007E224E">
        <w:rPr>
          <w:b/>
          <w:bCs/>
        </w:rPr>
        <w:t>:</w:t>
      </w:r>
      <w:r w:rsidRPr="007E224E">
        <w:rPr>
          <w:rFonts w:hint="eastAsia"/>
        </w:rPr>
        <w:t xml:space="preserve"> Adopt the following TP#</w:t>
      </w:r>
      <w:r>
        <w:t>5</w:t>
      </w:r>
      <w:r w:rsidRPr="007E224E">
        <w:rPr>
          <w:rFonts w:hint="eastAsia"/>
        </w:rPr>
        <w:t xml:space="preserve"> in TS 38.2</w:t>
      </w:r>
      <w:r w:rsidRPr="005F7886">
        <w:rPr>
          <w:rFonts w:hint="eastAsia"/>
        </w:rPr>
        <w:t>1</w:t>
      </w:r>
      <w:r>
        <w:rPr>
          <w:rFonts w:hint="eastAsia"/>
        </w:rPr>
        <w:t>4</w:t>
      </w:r>
      <w:r w:rsidRPr="005F7886">
        <w:rPr>
          <w:rFonts w:hint="eastAsia"/>
        </w:rPr>
        <w:t xml:space="preserve"> to </w:t>
      </w:r>
      <w:r>
        <w:rPr>
          <w:rFonts w:hint="eastAsia"/>
        </w:rPr>
        <w:t xml:space="preserve">support N=2 AI/ML PU pools for AI/ML features and one AI/ML </w:t>
      </w:r>
      <w:r>
        <w:t>feature</w:t>
      </w:r>
      <w:r>
        <w:rPr>
          <w:rFonts w:hint="eastAsia"/>
        </w:rPr>
        <w:t xml:space="preserve"> is designated to one AI/ML PU pool.</w:t>
      </w:r>
    </w:p>
    <w:p w14:paraId="02EEC203" w14:textId="77777777" w:rsidR="00E67C5E" w:rsidRPr="007F27D8" w:rsidRDefault="00E67C5E" w:rsidP="00E67C5E">
      <w:pPr>
        <w:pStyle w:val="affb"/>
        <w:numPr>
          <w:ilvl w:val="0"/>
          <w:numId w:val="14"/>
        </w:numPr>
        <w:spacing w:before="240"/>
        <w:ind w:firstLineChars="0"/>
        <w:rPr>
          <w:b/>
          <w:iCs/>
          <w:color w:val="000000" w:themeColor="text1"/>
        </w:rPr>
      </w:pPr>
      <w:r w:rsidRPr="007F27D8">
        <w:rPr>
          <w:b/>
          <w:i/>
          <w:iCs/>
          <w:color w:val="000000" w:themeColor="text1"/>
        </w:rPr>
        <w:lastRenderedPageBreak/>
        <w:t>Reason for change:</w:t>
      </w:r>
      <w:r w:rsidRPr="007F27D8">
        <w:rPr>
          <w:iCs/>
          <w:color w:val="000000" w:themeColor="text1"/>
        </w:rPr>
        <w:t xml:space="preserve">RANP#108 agreed that a UE can report support for up to 2 AI/ML PU pools for AI/ML features. However, the current TS38.214 only specify UE behaviours of supporting 1 AI/ML PU pool. </w:t>
      </w:r>
    </w:p>
    <w:p w14:paraId="1C959075" w14:textId="77777777" w:rsidR="00E67C5E" w:rsidRPr="007F27D8" w:rsidRDefault="00E67C5E" w:rsidP="00E67C5E">
      <w:pPr>
        <w:pStyle w:val="affb"/>
        <w:numPr>
          <w:ilvl w:val="0"/>
          <w:numId w:val="14"/>
        </w:numPr>
        <w:spacing w:before="240"/>
        <w:ind w:firstLineChars="0"/>
        <w:rPr>
          <w:b/>
          <w:i/>
          <w:iCs/>
          <w:color w:val="000000" w:themeColor="text1"/>
        </w:rPr>
      </w:pPr>
      <w:r w:rsidRPr="007F27D8">
        <w:rPr>
          <w:b/>
          <w:i/>
          <w:iCs/>
          <w:color w:val="000000" w:themeColor="text1"/>
        </w:rPr>
        <w:t xml:space="preserve">Summary of change: </w:t>
      </w:r>
      <w:r w:rsidRPr="007F27D8">
        <w:rPr>
          <w:iCs/>
          <w:color w:val="000000" w:themeColor="text1"/>
        </w:rPr>
        <w:t>Add relevant descriptions to support the case of 2 AI/ML PU pools in specification.</w:t>
      </w:r>
    </w:p>
    <w:p w14:paraId="30D3A828" w14:textId="77777777" w:rsidR="00E67C5E" w:rsidRPr="007F27D8" w:rsidRDefault="00E67C5E" w:rsidP="00E67C5E">
      <w:pPr>
        <w:pStyle w:val="affb"/>
        <w:numPr>
          <w:ilvl w:val="0"/>
          <w:numId w:val="14"/>
        </w:numPr>
        <w:spacing w:before="240"/>
        <w:ind w:firstLineChars="0"/>
        <w:rPr>
          <w:b/>
          <w:bCs/>
          <w:color w:val="000000" w:themeColor="text1"/>
        </w:rPr>
      </w:pPr>
      <w:r w:rsidRPr="007F27D8">
        <w:rPr>
          <w:b/>
          <w:i/>
          <w:iCs/>
          <w:color w:val="000000" w:themeColor="text1"/>
        </w:rPr>
        <w:t xml:space="preserve">Consequences if not approved: </w:t>
      </w:r>
      <w:r w:rsidRPr="007F27D8">
        <w:rPr>
          <w:iCs/>
          <w:color w:val="000000" w:themeColor="text1"/>
        </w:rPr>
        <w:t xml:space="preserve">TS 38.214 cannot support the case of 2 AI/ML PU pools. </w:t>
      </w:r>
    </w:p>
    <w:tbl>
      <w:tblPr>
        <w:tblStyle w:val="aff"/>
        <w:tblW w:w="0" w:type="auto"/>
        <w:tblLook w:val="04A0" w:firstRow="1" w:lastRow="0" w:firstColumn="1" w:lastColumn="0" w:noHBand="0" w:noVBand="1"/>
      </w:tblPr>
      <w:tblGrid>
        <w:gridCol w:w="9954"/>
      </w:tblGrid>
      <w:tr w:rsidR="00E67C5E" w14:paraId="13F07AEB" w14:textId="77777777" w:rsidTr="0031150B">
        <w:tc>
          <w:tcPr>
            <w:tcW w:w="9954" w:type="dxa"/>
          </w:tcPr>
          <w:p w14:paraId="42E6D43B" w14:textId="77777777" w:rsidR="00E67C5E" w:rsidRPr="007E224E" w:rsidRDefault="00E67C5E" w:rsidP="0031150B">
            <w:pPr>
              <w:jc w:val="center"/>
              <w:rPr>
                <w:b/>
              </w:rPr>
            </w:pPr>
            <w:r w:rsidRPr="007E224E">
              <w:rPr>
                <w:rFonts w:hint="eastAsia"/>
                <w:b/>
              </w:rPr>
              <w:t>TP#</w:t>
            </w:r>
            <w:r>
              <w:rPr>
                <w:b/>
              </w:rPr>
              <w:t>5</w:t>
            </w:r>
          </w:p>
          <w:p w14:paraId="2C68C323" w14:textId="77777777" w:rsidR="00E67C5E" w:rsidRDefault="00E67C5E" w:rsidP="0031150B">
            <w:r w:rsidRPr="006838BA">
              <w:rPr>
                <w:rFonts w:eastAsia="SimSun"/>
                <w:color w:val="000000"/>
                <w:sz w:val="20"/>
                <w:lang w:val="en-US" w:eastAsia="en-US"/>
              </w:rPr>
              <w:t>5.2.1.6</w:t>
            </w:r>
            <w:r w:rsidRPr="006838BA">
              <w:rPr>
                <w:rFonts w:eastAsia="SimSun"/>
                <w:color w:val="000000"/>
                <w:sz w:val="20"/>
                <w:lang w:val="en-US" w:eastAsia="en-US"/>
              </w:rPr>
              <w:tab/>
              <w:t>CSI processing criteria</w:t>
            </w:r>
          </w:p>
          <w:p w14:paraId="4A12D82D" w14:textId="77777777" w:rsidR="00E67C5E" w:rsidRPr="00953563" w:rsidRDefault="00E67C5E" w:rsidP="0031150B">
            <w:pPr>
              <w:snapToGrid/>
              <w:spacing w:after="180" w:afterAutospacing="0"/>
              <w:jc w:val="left"/>
              <w:rPr>
                <w:rFonts w:eastAsia="SimSun"/>
                <w:sz w:val="20"/>
                <w:lang w:eastAsia="en-US"/>
              </w:rPr>
            </w:pPr>
            <w:r w:rsidRPr="00953563">
              <w:rPr>
                <w:rFonts w:eastAsia="SimSun"/>
                <w:sz w:val="20"/>
                <w:lang w:eastAsia="en-US"/>
              </w:rPr>
              <w:t xml:space="preserve">The UE indicates the number of supported simultaneous CSI calculations </w:t>
            </w:r>
            <m:oMath>
              <m:sSub>
                <m:sSubPr>
                  <m:ctrlPr>
                    <w:rPr>
                      <w:rFonts w:ascii="Cambria Math" w:eastAsia="SimSun" w:hAnsi="Cambria Math"/>
                      <w:i/>
                      <w:sz w:val="20"/>
                      <w:lang w:eastAsia="en-US"/>
                    </w:rPr>
                  </m:ctrlPr>
                </m:sSubPr>
                <m:e>
                  <m:r>
                    <w:rPr>
                      <w:rFonts w:ascii="Cambria Math" w:eastAsia="SimSun" w:hAnsi="Cambria Math"/>
                      <w:sz w:val="20"/>
                      <w:lang w:eastAsia="en-US"/>
                    </w:rPr>
                    <m:t>N</m:t>
                  </m:r>
                </m:e>
                <m:sub>
                  <m:r>
                    <w:rPr>
                      <w:rFonts w:ascii="Cambria Math" w:eastAsia="SimSun" w:hAnsi="Cambria Math"/>
                      <w:sz w:val="20"/>
                      <w:lang w:eastAsia="en-US"/>
                    </w:rPr>
                    <m:t>CPU</m:t>
                  </m:r>
                </m:sub>
              </m:sSub>
            </m:oMath>
            <w:r w:rsidRPr="00953563">
              <w:rPr>
                <w:rFonts w:eastAsia="SimSun"/>
                <w:sz w:val="20"/>
                <w:lang w:eastAsia="en-US"/>
              </w:rPr>
              <w:t xml:space="preserve"> with parameter </w:t>
            </w:r>
            <w:proofErr w:type="spellStart"/>
            <w:r w:rsidRPr="00953563">
              <w:rPr>
                <w:rFonts w:eastAsia="SimSun"/>
                <w:i/>
                <w:iCs/>
                <w:sz w:val="20"/>
                <w:lang w:eastAsia="en-US"/>
              </w:rPr>
              <w:t>simultaneousCSI-ReportsPerCC</w:t>
            </w:r>
            <w:proofErr w:type="spellEnd"/>
            <w:r w:rsidRPr="00953563">
              <w:rPr>
                <w:rFonts w:eastAsia="SimSun"/>
                <w:sz w:val="20"/>
                <w:lang w:eastAsia="en-US"/>
              </w:rPr>
              <w:t xml:space="preserve"> </w:t>
            </w:r>
            <w:r w:rsidRPr="00953563">
              <w:rPr>
                <w:rFonts w:eastAsia="SimSun"/>
                <w:iCs/>
                <w:sz w:val="20"/>
                <w:lang w:val="en-US" w:eastAsia="en-US"/>
              </w:rPr>
              <w:t>or</w:t>
            </w:r>
            <w:r w:rsidRPr="00953563">
              <w:rPr>
                <w:rFonts w:eastAsia="SimSun"/>
                <w:i/>
                <w:iCs/>
                <w:sz w:val="20"/>
                <w:lang w:val="en-US" w:eastAsia="en-US"/>
              </w:rPr>
              <w:t xml:space="preserve"> </w:t>
            </w:r>
            <w:proofErr w:type="spellStart"/>
            <w:r w:rsidRPr="00953563">
              <w:rPr>
                <w:rFonts w:eastAsia="SimSun"/>
                <w:i/>
                <w:iCs/>
                <w:sz w:val="20"/>
                <w:lang w:eastAsia="en-US"/>
              </w:rPr>
              <w:t>simultaneousCSI</w:t>
            </w:r>
            <w:proofErr w:type="spellEnd"/>
            <w:r w:rsidRPr="00953563">
              <w:rPr>
                <w:rFonts w:eastAsia="SimSun"/>
                <w:i/>
                <w:iCs/>
                <w:sz w:val="20"/>
                <w:lang w:eastAsia="en-US"/>
              </w:rPr>
              <w:t>-</w:t>
            </w:r>
            <w:r w:rsidRPr="00953563">
              <w:rPr>
                <w:rFonts w:eastAsia="SimSun"/>
                <w:i/>
                <w:iCs/>
                <w:sz w:val="20"/>
                <w:lang w:val="en-US" w:eastAsia="en-US"/>
              </w:rPr>
              <w:t>Sub</w:t>
            </w:r>
            <w:proofErr w:type="spellStart"/>
            <w:r w:rsidRPr="00953563">
              <w:rPr>
                <w:rFonts w:eastAsia="SimSun"/>
                <w:i/>
                <w:iCs/>
                <w:sz w:val="20"/>
                <w:lang w:eastAsia="en-US"/>
              </w:rPr>
              <w:t>ReportsPerCC</w:t>
            </w:r>
            <w:proofErr w:type="spellEnd"/>
            <w:r w:rsidRPr="00953563">
              <w:rPr>
                <w:rFonts w:eastAsia="SimSun"/>
                <w:i/>
                <w:iCs/>
                <w:sz w:val="20"/>
                <w:lang w:val="en-US" w:eastAsia="en-US"/>
              </w:rPr>
              <w:t xml:space="preserve">-r18 </w:t>
            </w:r>
            <w:r w:rsidRPr="00953563">
              <w:rPr>
                <w:rFonts w:eastAsia="SimSun"/>
                <w:sz w:val="20"/>
                <w:lang w:eastAsia="en-US"/>
              </w:rPr>
              <w:t xml:space="preserve">in a component carrier, and </w:t>
            </w:r>
            <w:proofErr w:type="spellStart"/>
            <w:r w:rsidRPr="00953563">
              <w:rPr>
                <w:rFonts w:eastAsia="SimSun"/>
                <w:i/>
                <w:iCs/>
                <w:sz w:val="20"/>
                <w:lang w:eastAsia="en-US"/>
              </w:rPr>
              <w:t>simultaneousCSI-ReportsAllCC</w:t>
            </w:r>
            <w:proofErr w:type="spellEnd"/>
            <w:r w:rsidRPr="00953563">
              <w:rPr>
                <w:rFonts w:eastAsia="SimSun"/>
                <w:sz w:val="20"/>
                <w:lang w:eastAsia="en-US"/>
              </w:rPr>
              <w:t xml:space="preserve"> </w:t>
            </w:r>
            <w:r w:rsidRPr="00953563">
              <w:rPr>
                <w:rFonts w:eastAsia="SimSun"/>
                <w:sz w:val="20"/>
                <w:lang w:val="en-US" w:eastAsia="en-US"/>
              </w:rPr>
              <w:t xml:space="preserve">or </w:t>
            </w:r>
            <w:proofErr w:type="spellStart"/>
            <w:r w:rsidRPr="00953563">
              <w:rPr>
                <w:rFonts w:eastAsia="SimSun"/>
                <w:i/>
                <w:iCs/>
                <w:sz w:val="20"/>
                <w:lang w:eastAsia="en-US"/>
              </w:rPr>
              <w:t>simultaneousCSI</w:t>
            </w:r>
            <w:proofErr w:type="spellEnd"/>
            <w:r w:rsidRPr="00953563">
              <w:rPr>
                <w:rFonts w:eastAsia="SimSun"/>
                <w:i/>
                <w:iCs/>
                <w:sz w:val="20"/>
                <w:lang w:eastAsia="en-US"/>
              </w:rPr>
              <w:t>-</w:t>
            </w:r>
            <w:r w:rsidRPr="00953563">
              <w:rPr>
                <w:rFonts w:eastAsia="SimSun"/>
                <w:i/>
                <w:iCs/>
                <w:sz w:val="20"/>
                <w:lang w:val="en-US" w:eastAsia="en-US"/>
              </w:rPr>
              <w:t>Sub</w:t>
            </w:r>
            <w:proofErr w:type="spellStart"/>
            <w:r w:rsidRPr="00953563">
              <w:rPr>
                <w:rFonts w:eastAsia="SimSun"/>
                <w:i/>
                <w:iCs/>
                <w:sz w:val="20"/>
                <w:lang w:eastAsia="en-US"/>
              </w:rPr>
              <w:t>ReportsAllCC</w:t>
            </w:r>
            <w:proofErr w:type="spellEnd"/>
            <w:r w:rsidRPr="00953563">
              <w:rPr>
                <w:rFonts w:eastAsia="SimSun"/>
                <w:i/>
                <w:iCs/>
                <w:sz w:val="20"/>
                <w:lang w:val="en-US" w:eastAsia="en-US"/>
              </w:rPr>
              <w:t>-r18</w:t>
            </w:r>
            <w:r w:rsidRPr="00953563">
              <w:rPr>
                <w:rFonts w:eastAsia="SimSun"/>
                <w:sz w:val="20"/>
                <w:lang w:val="en-US" w:eastAsia="zh-CN"/>
              </w:rPr>
              <w:t xml:space="preserve"> </w:t>
            </w:r>
            <w:r w:rsidRPr="00953563">
              <w:rPr>
                <w:rFonts w:eastAsia="SimSun"/>
                <w:sz w:val="20"/>
                <w:lang w:eastAsia="en-US"/>
              </w:rPr>
              <w:t xml:space="preserve">across all component carriers. </w:t>
            </w:r>
            <w:r w:rsidRPr="00953563">
              <w:rPr>
                <w:rFonts w:eastAsia="SimSun"/>
                <w:sz w:val="20"/>
                <w:lang w:val="en-US" w:eastAsia="zh-CN"/>
              </w:rPr>
              <w:t xml:space="preserve">If UE is configured with at least one CSI report setting with sub-configuration in a component carrier, UE shall use parameter </w:t>
            </w:r>
            <w:r w:rsidRPr="00953563">
              <w:rPr>
                <w:rFonts w:eastAsia="SimSun"/>
                <w:i/>
                <w:iCs/>
                <w:sz w:val="20"/>
                <w:lang w:val="en-US" w:eastAsia="zh-CN"/>
              </w:rPr>
              <w:t>simultaneousCSI-SubReportsPerCC-r18</w:t>
            </w:r>
            <w:r w:rsidRPr="00953563">
              <w:rPr>
                <w:rFonts w:eastAsia="SimSun"/>
                <w:sz w:val="20"/>
                <w:lang w:val="en-US" w:eastAsia="zh-CN"/>
              </w:rPr>
              <w:t xml:space="preserve"> in the component carrier; otherwise, UE shall use </w:t>
            </w:r>
            <w:proofErr w:type="spellStart"/>
            <w:r w:rsidRPr="00953563">
              <w:rPr>
                <w:rFonts w:eastAsia="SimSun"/>
                <w:i/>
                <w:iCs/>
                <w:sz w:val="20"/>
                <w:lang w:val="en-US" w:eastAsia="zh-CN"/>
              </w:rPr>
              <w:t>simultaneousCSI-ReportsPerCC</w:t>
            </w:r>
            <w:proofErr w:type="spellEnd"/>
            <w:r w:rsidRPr="00953563">
              <w:rPr>
                <w:rFonts w:eastAsia="SimSun"/>
                <w:sz w:val="20"/>
                <w:lang w:val="en-US" w:eastAsia="zh-CN"/>
              </w:rPr>
              <w:t xml:space="preserve"> in the component carrier. If UE is configured with at least one CSI reporting setting with sub-configuration in any component carrier, UE shall use </w:t>
            </w:r>
            <w:r w:rsidRPr="00953563">
              <w:rPr>
                <w:rFonts w:eastAsia="SimSun"/>
                <w:i/>
                <w:iCs/>
                <w:sz w:val="20"/>
                <w:lang w:val="en-US" w:eastAsia="zh-CN"/>
              </w:rPr>
              <w:t>simultaneousCSI-SubReportsAllCC-r18</w:t>
            </w:r>
            <w:r w:rsidRPr="00953563">
              <w:rPr>
                <w:rFonts w:eastAsia="SimSun"/>
                <w:sz w:val="20"/>
                <w:lang w:val="en-US" w:eastAsia="zh-CN"/>
              </w:rPr>
              <w:t xml:space="preserve">; otherwise, UE shall use </w:t>
            </w:r>
            <w:proofErr w:type="spellStart"/>
            <w:r w:rsidRPr="00953563">
              <w:rPr>
                <w:rFonts w:eastAsia="SimSun"/>
                <w:i/>
                <w:iCs/>
                <w:sz w:val="20"/>
                <w:lang w:val="en-US" w:eastAsia="zh-CN"/>
              </w:rPr>
              <w:t>simultaneousCSI-ReportsAllCC</w:t>
            </w:r>
            <w:proofErr w:type="spellEnd"/>
            <w:r w:rsidRPr="00953563">
              <w:rPr>
                <w:rFonts w:eastAsia="SimSun"/>
                <w:sz w:val="20"/>
                <w:lang w:val="en-US" w:eastAsia="zh-CN"/>
              </w:rPr>
              <w:t xml:space="preserve">. </w:t>
            </w:r>
            <w:r w:rsidRPr="00953563">
              <w:rPr>
                <w:rFonts w:eastAsia="SimSun"/>
                <w:sz w:val="20"/>
                <w:lang w:eastAsia="en-US"/>
              </w:rPr>
              <w:t xml:space="preserve">If a UE supports </w:t>
            </w:r>
            <m:oMath>
              <m:sSub>
                <m:sSubPr>
                  <m:ctrlPr>
                    <w:rPr>
                      <w:rFonts w:ascii="Cambria Math" w:eastAsia="SimSun" w:hAnsi="Cambria Math"/>
                      <w:i/>
                      <w:sz w:val="20"/>
                      <w:lang w:eastAsia="en-US"/>
                    </w:rPr>
                  </m:ctrlPr>
                </m:sSubPr>
                <m:e>
                  <m:r>
                    <w:rPr>
                      <w:rFonts w:ascii="Cambria Math" w:eastAsia="SimSun" w:hAnsi="Cambria Math"/>
                      <w:sz w:val="20"/>
                      <w:lang w:eastAsia="en-US"/>
                    </w:rPr>
                    <m:t>N</m:t>
                  </m:r>
                </m:e>
                <m:sub>
                  <m:r>
                    <w:rPr>
                      <w:rFonts w:ascii="Cambria Math" w:eastAsia="SimSun" w:hAnsi="Cambria Math"/>
                      <w:sz w:val="20"/>
                      <w:lang w:eastAsia="en-US"/>
                    </w:rPr>
                    <m:t>CPU</m:t>
                  </m:r>
                </m:sub>
              </m:sSub>
            </m:oMath>
            <w:r w:rsidRPr="00953563">
              <w:rPr>
                <w:rFonts w:eastAsia="SimSun"/>
                <w:sz w:val="20"/>
                <w:lang w:eastAsia="en-US"/>
              </w:rPr>
              <w:t xml:space="preserve"> simultaneous CSI calculations it is said to have </w:t>
            </w:r>
            <m:oMath>
              <m:sSub>
                <m:sSubPr>
                  <m:ctrlPr>
                    <w:rPr>
                      <w:rFonts w:ascii="Cambria Math" w:eastAsia="SimSun" w:hAnsi="Cambria Math"/>
                      <w:i/>
                      <w:sz w:val="20"/>
                      <w:lang w:eastAsia="en-US"/>
                    </w:rPr>
                  </m:ctrlPr>
                </m:sSubPr>
                <m:e>
                  <m:r>
                    <w:rPr>
                      <w:rFonts w:ascii="Cambria Math" w:eastAsia="SimSun" w:hAnsi="Cambria Math"/>
                      <w:sz w:val="20"/>
                      <w:lang w:eastAsia="en-US"/>
                    </w:rPr>
                    <m:t>N</m:t>
                  </m:r>
                </m:e>
                <m:sub>
                  <m:r>
                    <w:rPr>
                      <w:rFonts w:ascii="Cambria Math" w:eastAsia="SimSun" w:hAnsi="Cambria Math"/>
                      <w:sz w:val="20"/>
                      <w:lang w:eastAsia="en-US"/>
                    </w:rPr>
                    <m:t>CPU</m:t>
                  </m:r>
                </m:sub>
              </m:sSub>
            </m:oMath>
            <w:r w:rsidRPr="00953563">
              <w:rPr>
                <w:rFonts w:eastAsia="SimSun"/>
                <w:sz w:val="20"/>
                <w:lang w:eastAsia="en-US"/>
              </w:rPr>
              <w:t xml:space="preserve"> CSI processing units for processing CSI reports. If </w:t>
            </w:r>
            <w:r w:rsidRPr="00953563">
              <w:rPr>
                <w:rFonts w:eastAsia="SimSun"/>
                <w:i/>
                <w:sz w:val="20"/>
                <w:lang w:eastAsia="en-US"/>
              </w:rPr>
              <w:t>L</w:t>
            </w:r>
            <w:r w:rsidRPr="00953563">
              <w:rPr>
                <w:rFonts w:eastAsia="SimSun"/>
                <w:sz w:val="20"/>
                <w:lang w:eastAsia="en-US"/>
              </w:rPr>
              <w:t xml:space="preserve"> CPUs are occupied for calculation of CSI reports in a given OFDM symbol, the UE has </w:t>
            </w:r>
            <m:oMath>
              <m:sSub>
                <m:sSubPr>
                  <m:ctrlPr>
                    <w:rPr>
                      <w:rFonts w:ascii="Cambria Math" w:eastAsia="SimSun" w:hAnsi="Cambria Math"/>
                      <w:i/>
                      <w:sz w:val="20"/>
                      <w:lang w:eastAsia="en-US"/>
                    </w:rPr>
                  </m:ctrlPr>
                </m:sSubPr>
                <m:e>
                  <m:r>
                    <w:rPr>
                      <w:rFonts w:ascii="Cambria Math" w:eastAsia="SimSun" w:hAnsi="Cambria Math"/>
                      <w:sz w:val="20"/>
                      <w:lang w:eastAsia="en-US"/>
                    </w:rPr>
                    <m:t>N</m:t>
                  </m:r>
                </m:e>
                <m:sub>
                  <m:r>
                    <w:rPr>
                      <w:rFonts w:ascii="Cambria Math" w:eastAsia="SimSun" w:hAnsi="Cambria Math"/>
                      <w:sz w:val="20"/>
                      <w:lang w:eastAsia="en-US"/>
                    </w:rPr>
                    <m:t>CPU</m:t>
                  </m:r>
                </m:sub>
              </m:sSub>
              <m:r>
                <w:rPr>
                  <w:rFonts w:ascii="Cambria Math" w:eastAsia="SimSun" w:hAnsi="Cambria Math"/>
                  <w:sz w:val="20"/>
                  <w:lang w:eastAsia="en-US"/>
                </w:rPr>
                <m:t>-L</m:t>
              </m:r>
            </m:oMath>
            <w:r w:rsidRPr="00953563">
              <w:rPr>
                <w:rFonts w:eastAsia="SimSun"/>
                <w:sz w:val="20"/>
                <w:lang w:eastAsia="en-US"/>
              </w:rPr>
              <w:t xml:space="preserve"> unoccupied CPUs. If </w:t>
            </w:r>
            <w:r w:rsidRPr="00953563">
              <w:rPr>
                <w:rFonts w:eastAsia="SimSun"/>
                <w:i/>
                <w:sz w:val="20"/>
                <w:lang w:eastAsia="en-US"/>
              </w:rPr>
              <w:t>N</w:t>
            </w:r>
            <w:r w:rsidRPr="00953563">
              <w:rPr>
                <w:rFonts w:eastAsia="SimSun"/>
                <w:sz w:val="20"/>
                <w:lang w:eastAsia="en-US"/>
              </w:rPr>
              <w:t xml:space="preserve"> CSI reports start occupying their respective CPUs on the same OFDM symbol on which </w:t>
            </w:r>
            <m:oMath>
              <m:sSub>
                <m:sSubPr>
                  <m:ctrlPr>
                    <w:rPr>
                      <w:rFonts w:ascii="Cambria Math" w:eastAsia="SimSun" w:hAnsi="Cambria Math"/>
                      <w:i/>
                      <w:sz w:val="20"/>
                      <w:lang w:eastAsia="en-US"/>
                    </w:rPr>
                  </m:ctrlPr>
                </m:sSubPr>
                <m:e>
                  <m:r>
                    <w:rPr>
                      <w:rFonts w:ascii="Cambria Math" w:eastAsia="SimSun" w:hAnsi="Cambria Math"/>
                      <w:sz w:val="20"/>
                      <w:lang w:eastAsia="en-US"/>
                    </w:rPr>
                    <m:t>N</m:t>
                  </m:r>
                </m:e>
                <m:sub>
                  <m:r>
                    <w:rPr>
                      <w:rFonts w:ascii="Cambria Math" w:eastAsia="SimSun" w:hAnsi="Cambria Math"/>
                      <w:sz w:val="20"/>
                      <w:lang w:eastAsia="en-US"/>
                    </w:rPr>
                    <m:t>CPU</m:t>
                  </m:r>
                </m:sub>
              </m:sSub>
              <m:r>
                <w:rPr>
                  <w:rFonts w:ascii="Cambria Math" w:eastAsia="SimSun" w:hAnsi="Cambria Math"/>
                  <w:sz w:val="20"/>
                  <w:lang w:eastAsia="en-US"/>
                </w:rPr>
                <m:t>-L</m:t>
              </m:r>
            </m:oMath>
            <w:r w:rsidRPr="00953563">
              <w:rPr>
                <w:rFonts w:eastAsia="SimSun"/>
                <w:sz w:val="20"/>
                <w:lang w:eastAsia="en-US"/>
              </w:rPr>
              <w:t xml:space="preserve"> CPUs are unoccupied, where each CSI report </w:t>
            </w:r>
            <m:oMath>
              <m:r>
                <w:rPr>
                  <w:rFonts w:ascii="Cambria Math" w:eastAsia="SimSun" w:hAnsi="Cambria Math"/>
                  <w:sz w:val="20"/>
                  <w:lang w:eastAsia="en-US"/>
                </w:rPr>
                <m:t>n=0, …, N-1</m:t>
              </m:r>
            </m:oMath>
            <w:r w:rsidRPr="00953563">
              <w:rPr>
                <w:rFonts w:eastAsia="SimSun"/>
                <w:sz w:val="20"/>
                <w:lang w:eastAsia="en-US"/>
              </w:rPr>
              <w:t xml:space="preserve"> corresponds to </w:t>
            </w:r>
            <m:oMath>
              <m:sSubSup>
                <m:sSubSupPr>
                  <m:ctrlPr>
                    <w:rPr>
                      <w:rFonts w:ascii="Cambria Math" w:eastAsia="SimSun" w:hAnsi="Cambria Math"/>
                      <w:i/>
                      <w:sz w:val="20"/>
                      <w:lang w:eastAsia="en-US"/>
                    </w:rPr>
                  </m:ctrlPr>
                </m:sSubSupPr>
                <m:e>
                  <m:r>
                    <w:rPr>
                      <w:rFonts w:ascii="Cambria Math" w:eastAsia="SimSun" w:hAnsi="Cambria Math"/>
                      <w:sz w:val="20"/>
                      <w:lang w:eastAsia="en-US"/>
                    </w:rPr>
                    <m:t>O</m:t>
                  </m:r>
                </m:e>
                <m:sub>
                  <m:r>
                    <w:rPr>
                      <w:rFonts w:ascii="Cambria Math" w:eastAsia="SimSun" w:hAnsi="Cambria Math"/>
                      <w:sz w:val="20"/>
                      <w:lang w:eastAsia="en-US"/>
                    </w:rPr>
                    <m:t>CPU</m:t>
                  </m:r>
                </m:sub>
                <m:sup>
                  <m:r>
                    <w:rPr>
                      <w:rFonts w:ascii="Cambria Math" w:eastAsia="SimSun" w:hAnsi="Cambria Math"/>
                      <w:sz w:val="20"/>
                      <w:lang w:eastAsia="en-US"/>
                    </w:rPr>
                    <m:t>(n)</m:t>
                  </m:r>
                </m:sup>
              </m:sSubSup>
            </m:oMath>
            <w:r w:rsidRPr="00953563">
              <w:rPr>
                <w:rFonts w:eastAsia="SimSun"/>
                <w:sz w:val="20"/>
                <w:lang w:eastAsia="en-US"/>
              </w:rPr>
              <w:t xml:space="preserve">, the UE is not required to update the </w:t>
            </w:r>
            <m:oMath>
              <m:r>
                <w:rPr>
                  <w:rFonts w:ascii="Cambria Math" w:eastAsia="SimSun" w:hAnsi="Cambria Math"/>
                  <w:sz w:val="20"/>
                  <w:lang w:eastAsia="en-US"/>
                </w:rPr>
                <m:t>N-M</m:t>
              </m:r>
            </m:oMath>
            <w:r w:rsidRPr="00953563">
              <w:rPr>
                <w:rFonts w:eastAsia="SimSun"/>
                <w:sz w:val="20"/>
                <w:lang w:eastAsia="en-US"/>
              </w:rPr>
              <w:t xml:space="preserve"> requested CSI reports with lowest priority (according to Clause 5.2.5), where </w:t>
            </w:r>
            <m:oMath>
              <m:r>
                <w:rPr>
                  <w:rFonts w:ascii="Cambria Math" w:eastAsia="SimSun" w:hAnsi="Cambria Math"/>
                  <w:sz w:val="20"/>
                  <w:lang w:eastAsia="en-US"/>
                </w:rPr>
                <m:t xml:space="preserve">0≤M≤N </m:t>
              </m:r>
            </m:oMath>
            <w:r w:rsidRPr="00953563">
              <w:rPr>
                <w:rFonts w:eastAsia="SimSun"/>
                <w:sz w:val="20"/>
                <w:lang w:eastAsia="en-US"/>
              </w:rPr>
              <w:t xml:space="preserve">is the largest value such that </w:t>
            </w:r>
            <m:oMath>
              <m:nary>
                <m:naryPr>
                  <m:chr m:val="∑"/>
                  <m:limLoc m:val="subSup"/>
                  <m:ctrlPr>
                    <w:rPr>
                      <w:rFonts w:ascii="Cambria Math" w:eastAsia="SimSun" w:hAnsi="Cambria Math"/>
                      <w:i/>
                      <w:sz w:val="20"/>
                      <w:lang w:eastAsia="en-US"/>
                    </w:rPr>
                  </m:ctrlPr>
                </m:naryPr>
                <m:sub>
                  <m:r>
                    <w:rPr>
                      <w:rFonts w:ascii="Cambria Math" w:eastAsia="SimSun" w:hAnsi="Cambria Math"/>
                      <w:sz w:val="20"/>
                      <w:lang w:eastAsia="en-US"/>
                    </w:rPr>
                    <m:t>n=0</m:t>
                  </m:r>
                </m:sub>
                <m:sup>
                  <m:r>
                    <w:rPr>
                      <w:rFonts w:ascii="Cambria Math" w:eastAsia="SimSun" w:hAnsi="Cambria Math"/>
                      <w:sz w:val="20"/>
                      <w:lang w:eastAsia="en-US"/>
                    </w:rPr>
                    <m:t>M-1</m:t>
                  </m:r>
                </m:sup>
                <m:e>
                  <m:sSubSup>
                    <m:sSubSupPr>
                      <m:ctrlPr>
                        <w:rPr>
                          <w:rFonts w:ascii="Cambria Math" w:eastAsia="SimSun" w:hAnsi="Cambria Math"/>
                          <w:i/>
                          <w:sz w:val="20"/>
                          <w:lang w:eastAsia="en-US"/>
                        </w:rPr>
                      </m:ctrlPr>
                    </m:sSubSupPr>
                    <m:e>
                      <m:r>
                        <w:rPr>
                          <w:rFonts w:ascii="Cambria Math" w:eastAsia="SimSun" w:hAnsi="Cambria Math"/>
                          <w:sz w:val="20"/>
                          <w:lang w:eastAsia="en-US"/>
                        </w:rPr>
                        <m:t>O</m:t>
                      </m:r>
                    </m:e>
                    <m:sub>
                      <m:r>
                        <w:rPr>
                          <w:rFonts w:ascii="Cambria Math" w:eastAsia="SimSun" w:hAnsi="Cambria Math"/>
                          <w:sz w:val="20"/>
                          <w:lang w:eastAsia="en-US"/>
                        </w:rPr>
                        <m:t>CPU</m:t>
                      </m:r>
                    </m:sub>
                    <m:sup>
                      <m:r>
                        <w:rPr>
                          <w:rFonts w:ascii="Cambria Math" w:eastAsia="SimSun" w:hAnsi="Cambria Math"/>
                          <w:sz w:val="20"/>
                          <w:lang w:eastAsia="en-US"/>
                        </w:rPr>
                        <m:t>(n)</m:t>
                      </m:r>
                    </m:sup>
                  </m:sSubSup>
                </m:e>
              </m:nary>
              <m:r>
                <w:rPr>
                  <w:rFonts w:ascii="Cambria Math" w:eastAsia="SimSun" w:hAnsi="Cambria Math"/>
                  <w:sz w:val="20"/>
                  <w:lang w:eastAsia="en-US"/>
                </w:rPr>
                <m:t>≤</m:t>
              </m:r>
              <m:sSub>
                <m:sSubPr>
                  <m:ctrlPr>
                    <w:rPr>
                      <w:rFonts w:ascii="Cambria Math" w:eastAsia="SimSun" w:hAnsi="Cambria Math"/>
                      <w:i/>
                      <w:sz w:val="20"/>
                      <w:lang w:eastAsia="en-US"/>
                    </w:rPr>
                  </m:ctrlPr>
                </m:sSubPr>
                <m:e>
                  <m:r>
                    <w:rPr>
                      <w:rFonts w:ascii="Cambria Math" w:eastAsia="SimSun" w:hAnsi="Cambria Math"/>
                      <w:sz w:val="20"/>
                      <w:lang w:eastAsia="en-US"/>
                    </w:rPr>
                    <m:t>N</m:t>
                  </m:r>
                </m:e>
                <m:sub>
                  <m:r>
                    <w:rPr>
                      <w:rFonts w:ascii="Cambria Math" w:eastAsia="SimSun" w:hAnsi="Cambria Math"/>
                      <w:sz w:val="20"/>
                      <w:lang w:eastAsia="en-US"/>
                    </w:rPr>
                    <m:t>CPU</m:t>
                  </m:r>
                </m:sub>
              </m:sSub>
              <m:r>
                <w:rPr>
                  <w:rFonts w:ascii="Cambria Math" w:eastAsia="SimSun" w:hAnsi="Cambria Math"/>
                  <w:sz w:val="20"/>
                  <w:lang w:eastAsia="en-US"/>
                </w:rPr>
                <m:t>-L</m:t>
              </m:r>
              <m:r>
                <m:rPr>
                  <m:sty m:val="p"/>
                </m:rPr>
                <w:rPr>
                  <w:rFonts w:ascii="Cambria Math" w:eastAsia="SimSun" w:hAnsi="Cambria Math"/>
                  <w:sz w:val="20"/>
                  <w:lang w:eastAsia="en-US"/>
                </w:rPr>
                <m:t xml:space="preserve"> </m:t>
              </m:r>
            </m:oMath>
            <w:r w:rsidRPr="00953563">
              <w:rPr>
                <w:rFonts w:eastAsia="SimSun"/>
                <w:sz w:val="20"/>
                <w:lang w:eastAsia="en-US"/>
              </w:rPr>
              <w:t xml:space="preserve"> holds. For CSI reports </w:t>
            </w:r>
            <w:r w:rsidRPr="00953563">
              <w:rPr>
                <w:rFonts w:eastAsia="SimSun"/>
                <w:color w:val="000000"/>
                <w:sz w:val="20"/>
                <w:lang w:val="en-US" w:eastAsia="en-US"/>
              </w:rPr>
              <w:t xml:space="preserve">with </w:t>
            </w:r>
            <w:proofErr w:type="spellStart"/>
            <w:r w:rsidRPr="00953563">
              <w:rPr>
                <w:rFonts w:eastAsia="SimSun"/>
                <w:i/>
                <w:iCs/>
                <w:color w:val="000000"/>
                <w:sz w:val="20"/>
                <w:lang w:val="en-US" w:eastAsia="en-US"/>
              </w:rPr>
              <w:t>reportQuantity</w:t>
            </w:r>
            <w:proofErr w:type="spellEnd"/>
            <w:r w:rsidRPr="00953563">
              <w:rPr>
                <w:rFonts w:eastAsia="SimSun"/>
                <w:i/>
                <w:iCs/>
                <w:color w:val="000000"/>
                <w:sz w:val="20"/>
                <w:lang w:val="en-US" w:eastAsia="en-US"/>
              </w:rPr>
              <w:t xml:space="preserve"> </w:t>
            </w:r>
            <w:r w:rsidRPr="00953563">
              <w:rPr>
                <w:rFonts w:eastAsia="SimSun"/>
                <w:iCs/>
                <w:color w:val="000000"/>
                <w:sz w:val="20"/>
                <w:lang w:val="en-US" w:eastAsia="en-US"/>
              </w:rPr>
              <w:t xml:space="preserve">set to </w:t>
            </w:r>
            <w:r w:rsidRPr="00953563">
              <w:rPr>
                <w:rFonts w:eastAsia="SimSun"/>
                <w:sz w:val="20"/>
                <w:lang w:eastAsia="en-US"/>
              </w:rPr>
              <w:t xml:space="preserve">'p-cri-r19', 'p-cri-RSRP-r19', 'p-ssb-index-r19', or 'p-ssb-index-RSRP-r19', or CSI reports </w:t>
            </w:r>
            <w:r w:rsidRPr="00953563">
              <w:rPr>
                <w:rFonts w:eastAsia="SimSun"/>
                <w:color w:val="000000"/>
                <w:sz w:val="20"/>
                <w:lang w:val="en-US" w:eastAsia="en-US"/>
              </w:rPr>
              <w:t xml:space="preserve">configured with </w:t>
            </w:r>
            <w:r w:rsidRPr="00953563">
              <w:rPr>
                <w:rFonts w:eastAsia="ＭＳ 明朝"/>
                <w:color w:val="000000"/>
                <w:sz w:val="20"/>
                <w:lang w:eastAsia="en-US"/>
              </w:rPr>
              <w:t xml:space="preserve">the higher layer parameter </w:t>
            </w:r>
            <w:r w:rsidRPr="00953563">
              <w:rPr>
                <w:rFonts w:eastAsia="ＭＳ 明朝"/>
                <w:i/>
                <w:iCs/>
                <w:color w:val="000000"/>
                <w:sz w:val="20"/>
                <w:lang w:eastAsia="en-US"/>
              </w:rPr>
              <w:t>[</w:t>
            </w:r>
            <w:r w:rsidRPr="00953563">
              <w:rPr>
                <w:rFonts w:eastAsia="SimSun"/>
                <w:i/>
                <w:iCs/>
                <w:color w:val="000000"/>
                <w:sz w:val="20"/>
                <w:lang w:eastAsia="zh-CN"/>
              </w:rPr>
              <w:t>RRC_name-r19],</w:t>
            </w:r>
            <w:r w:rsidRPr="00953563" w:rsidDel="00B23681">
              <w:rPr>
                <w:rFonts w:eastAsia="SimSun"/>
                <w:sz w:val="20"/>
                <w:lang w:eastAsia="en-US"/>
              </w:rPr>
              <w:t xml:space="preserve"> </w:t>
            </w:r>
            <m:oMath>
              <m:sSub>
                <m:sSubPr>
                  <m:ctrlPr>
                    <w:rPr>
                      <w:rFonts w:ascii="Cambria Math" w:eastAsia="SimSun" w:hAnsi="Cambria Math"/>
                      <w:i/>
                      <w:sz w:val="20"/>
                      <w:lang w:val="x-none" w:eastAsia="en-US"/>
                    </w:rPr>
                  </m:ctrlPr>
                </m:sSubPr>
                <m:e>
                  <m:r>
                    <w:rPr>
                      <w:rFonts w:ascii="Cambria Math" w:eastAsia="SimSun" w:hAnsi="Cambria Math"/>
                      <w:sz w:val="20"/>
                      <w:lang w:val="x-none" w:eastAsia="en-US"/>
                    </w:rPr>
                    <m:t>O</m:t>
                  </m:r>
                </m:e>
                <m:sub>
                  <m:r>
                    <w:rPr>
                      <w:rFonts w:ascii="Cambria Math" w:eastAsia="SimSun" w:hAnsi="Cambria Math"/>
                      <w:sz w:val="20"/>
                      <w:lang w:val="x-none" w:eastAsia="en-US"/>
                    </w:rPr>
                    <m:t>CPU</m:t>
                  </m:r>
                </m:sub>
              </m:sSub>
              <m:r>
                <w:rPr>
                  <w:rFonts w:ascii="Cambria Math" w:eastAsia="SimSun" w:hAnsi="Cambria Math"/>
                  <w:sz w:val="20"/>
                  <w:lang w:val="x-none" w:eastAsia="en-US"/>
                </w:rPr>
                <m:t xml:space="preserve">= </m:t>
              </m:r>
              <m:sSub>
                <m:sSubPr>
                  <m:ctrlPr>
                    <w:rPr>
                      <w:rFonts w:ascii="Cambria Math" w:eastAsia="SimSun" w:hAnsi="Cambria Math"/>
                      <w:i/>
                      <w:sz w:val="20"/>
                      <w:lang w:val="x-none" w:eastAsia="en-US"/>
                    </w:rPr>
                  </m:ctrlPr>
                </m:sSubPr>
                <m:e>
                  <m:r>
                    <w:rPr>
                      <w:rFonts w:ascii="Cambria Math" w:eastAsia="SimSun" w:hAnsi="Cambria Math"/>
                      <w:sz w:val="20"/>
                      <w:lang w:val="x-none" w:eastAsia="en-US"/>
                    </w:rPr>
                    <m:t>O</m:t>
                  </m:r>
                </m:e>
                <m:sub>
                  <m:r>
                    <w:rPr>
                      <w:rFonts w:ascii="Cambria Math" w:eastAsia="SimSun" w:hAnsi="Cambria Math"/>
                      <w:sz w:val="20"/>
                      <w:lang w:val="x-none" w:eastAsia="en-US"/>
                    </w:rPr>
                    <m:t>CPU,1</m:t>
                  </m:r>
                </m:sub>
              </m:sSub>
            </m:oMath>
            <w:r w:rsidRPr="00953563">
              <w:rPr>
                <w:rFonts w:eastAsia="SimSun"/>
                <w:sz w:val="20"/>
                <w:lang w:eastAsia="en-US"/>
              </w:rPr>
              <w:t xml:space="preserve"> is considered.</w:t>
            </w:r>
          </w:p>
          <w:p w14:paraId="4FFC149B" w14:textId="77777777" w:rsidR="00E67C5E" w:rsidRDefault="00E67C5E" w:rsidP="0031150B">
            <w:pPr>
              <w:snapToGrid/>
              <w:spacing w:after="180" w:afterAutospacing="0"/>
              <w:jc w:val="left"/>
              <w:rPr>
                <w:rFonts w:eastAsiaTheme="minorEastAsia"/>
                <w:sz w:val="20"/>
              </w:rPr>
            </w:pPr>
            <w:r w:rsidRPr="00953563">
              <w:rPr>
                <w:rFonts w:eastAsia="SimSun"/>
                <w:sz w:val="20"/>
                <w:lang w:eastAsia="en-US"/>
              </w:rPr>
              <w:t xml:space="preserve">For CSI reports </w:t>
            </w:r>
            <w:r w:rsidRPr="00953563">
              <w:rPr>
                <w:rFonts w:eastAsia="SimSun"/>
                <w:color w:val="000000"/>
                <w:sz w:val="20"/>
                <w:lang w:val="en-US" w:eastAsia="en-US"/>
              </w:rPr>
              <w:t xml:space="preserve">with </w:t>
            </w:r>
            <w:proofErr w:type="spellStart"/>
            <w:r w:rsidRPr="00953563">
              <w:rPr>
                <w:rFonts w:eastAsia="SimSun"/>
                <w:i/>
                <w:iCs/>
                <w:color w:val="000000"/>
                <w:sz w:val="20"/>
                <w:lang w:val="en-US" w:eastAsia="en-US"/>
              </w:rPr>
              <w:t>reportQuantity</w:t>
            </w:r>
            <w:proofErr w:type="spellEnd"/>
            <w:r w:rsidRPr="00953563">
              <w:rPr>
                <w:rFonts w:eastAsia="SimSun"/>
                <w:i/>
                <w:iCs/>
                <w:color w:val="000000"/>
                <w:sz w:val="20"/>
                <w:lang w:val="en-US" w:eastAsia="en-US"/>
              </w:rPr>
              <w:t xml:space="preserve"> </w:t>
            </w:r>
            <w:r w:rsidRPr="00953563">
              <w:rPr>
                <w:rFonts w:eastAsia="SimSun"/>
                <w:iCs/>
                <w:color w:val="000000"/>
                <w:sz w:val="20"/>
                <w:lang w:val="en-US" w:eastAsia="en-US"/>
              </w:rPr>
              <w:t xml:space="preserve">set to </w:t>
            </w:r>
            <w:r w:rsidRPr="00953563">
              <w:rPr>
                <w:rFonts w:eastAsia="SimSun"/>
                <w:sz w:val="20"/>
                <w:lang w:eastAsia="en-US"/>
              </w:rPr>
              <w:t xml:space="preserve">'p-cri-r19', 'p-cri-RSRP-r19', 'p-ssb-index-r19', or 'p-ssb-index-RSRP-r19', and CSI reports </w:t>
            </w:r>
            <w:r w:rsidRPr="00953563">
              <w:rPr>
                <w:rFonts w:eastAsia="SimSun"/>
                <w:color w:val="000000"/>
                <w:sz w:val="20"/>
                <w:lang w:val="en-US" w:eastAsia="en-US"/>
              </w:rPr>
              <w:t xml:space="preserve">configured with </w:t>
            </w:r>
            <w:r w:rsidRPr="00953563">
              <w:rPr>
                <w:rFonts w:eastAsia="ＭＳ 明朝"/>
                <w:color w:val="000000"/>
                <w:sz w:val="20"/>
                <w:lang w:eastAsia="en-US"/>
              </w:rPr>
              <w:t xml:space="preserve">the higher layer parameter </w:t>
            </w:r>
            <w:r w:rsidRPr="00953563">
              <w:rPr>
                <w:rFonts w:eastAsia="ＭＳ 明朝"/>
                <w:i/>
                <w:iCs/>
                <w:color w:val="000000"/>
                <w:sz w:val="20"/>
                <w:lang w:eastAsia="en-US"/>
              </w:rPr>
              <w:t>[</w:t>
            </w:r>
            <w:r w:rsidRPr="00953563">
              <w:rPr>
                <w:rFonts w:eastAsia="SimSun"/>
                <w:i/>
                <w:iCs/>
                <w:color w:val="000000"/>
                <w:sz w:val="20"/>
                <w:lang w:eastAsia="zh-CN"/>
              </w:rPr>
              <w:t>RRC_name-r19]</w:t>
            </w:r>
            <w:r w:rsidRPr="00953563">
              <w:rPr>
                <w:rFonts w:eastAsia="SimSun"/>
                <w:sz w:val="20"/>
                <w:lang w:eastAsia="en-US"/>
              </w:rPr>
              <w:t xml:space="preserve">, the UE may indicate a second value for the number of supported simultaneous CSI calculations </w:t>
            </w:r>
            <m:oMath>
              <m:sSub>
                <m:sSubPr>
                  <m:ctrlPr>
                    <w:rPr>
                      <w:rFonts w:ascii="Cambria Math" w:eastAsia="SimSun" w:hAnsi="Cambria Math"/>
                      <w:i/>
                      <w:sz w:val="20"/>
                      <w:lang w:eastAsia="en-US"/>
                    </w:rPr>
                  </m:ctrlPr>
                </m:sSubPr>
                <m:e>
                  <m:r>
                    <w:rPr>
                      <w:rFonts w:ascii="Cambria Math" w:eastAsia="SimSun" w:hAnsi="Cambria Math"/>
                      <w:sz w:val="20"/>
                      <w:lang w:eastAsia="en-US"/>
                    </w:rPr>
                    <m:t>N</m:t>
                  </m:r>
                </m:e>
                <m:sub>
                  <m:r>
                    <w:rPr>
                      <w:rFonts w:ascii="Cambria Math" w:eastAsia="SimSun" w:hAnsi="Cambria Math"/>
                      <w:sz w:val="20"/>
                      <w:lang w:eastAsia="en-US"/>
                    </w:rPr>
                    <m:t>CPU,2</m:t>
                  </m:r>
                </m:sub>
              </m:sSub>
            </m:oMath>
            <w:r w:rsidRPr="00953563">
              <w:rPr>
                <w:rFonts w:eastAsia="SimSun"/>
                <w:sz w:val="20"/>
                <w:lang w:eastAsia="en-US"/>
              </w:rPr>
              <w:t xml:space="preserve"> with parameter </w:t>
            </w:r>
            <w:proofErr w:type="spellStart"/>
            <w:r w:rsidRPr="00953563">
              <w:rPr>
                <w:rFonts w:eastAsia="SimSun"/>
                <w:i/>
                <w:iCs/>
                <w:sz w:val="20"/>
                <w:lang w:eastAsia="en-US"/>
              </w:rPr>
              <w:t>SecondValuesSimultaneousCSI-ReportsPerCC</w:t>
            </w:r>
            <w:proofErr w:type="spellEnd"/>
            <w:r w:rsidRPr="00953563">
              <w:rPr>
                <w:rFonts w:eastAsia="SimSun"/>
                <w:sz w:val="20"/>
                <w:lang w:eastAsia="en-US"/>
              </w:rPr>
              <w:t xml:space="preserve"> in a component carrier, and </w:t>
            </w:r>
            <w:proofErr w:type="spellStart"/>
            <w:r w:rsidRPr="00953563">
              <w:rPr>
                <w:rFonts w:eastAsia="SimSun"/>
                <w:i/>
                <w:iCs/>
                <w:sz w:val="20"/>
                <w:lang w:eastAsia="en-US"/>
              </w:rPr>
              <w:t>SecondValuesSimultaneousCSI-ReportsAllCC</w:t>
            </w:r>
            <w:proofErr w:type="spellEnd"/>
            <w:r w:rsidRPr="00953563">
              <w:rPr>
                <w:rFonts w:eastAsia="SimSun"/>
                <w:sz w:val="20"/>
                <w:lang w:eastAsia="en-US"/>
              </w:rPr>
              <w:t xml:space="preserve"> across all component carriers, in addition to </w:t>
            </w:r>
            <m:oMath>
              <m:sSub>
                <m:sSubPr>
                  <m:ctrlPr>
                    <w:rPr>
                      <w:rFonts w:ascii="Cambria Math" w:eastAsia="SimSun" w:hAnsi="Cambria Math"/>
                      <w:i/>
                      <w:sz w:val="20"/>
                      <w:lang w:eastAsia="en-US"/>
                    </w:rPr>
                  </m:ctrlPr>
                </m:sSubPr>
                <m:e>
                  <m:r>
                    <w:rPr>
                      <w:rFonts w:ascii="Cambria Math" w:eastAsia="SimSun" w:hAnsi="Cambria Math"/>
                      <w:sz w:val="20"/>
                      <w:lang w:eastAsia="en-US"/>
                    </w:rPr>
                    <m:t>N</m:t>
                  </m:r>
                </m:e>
                <m:sub>
                  <m:r>
                    <w:rPr>
                      <w:rFonts w:ascii="Cambria Math" w:eastAsia="SimSun" w:hAnsi="Cambria Math"/>
                      <w:sz w:val="20"/>
                      <w:lang w:eastAsia="en-US"/>
                    </w:rPr>
                    <m:t>CPU</m:t>
                  </m:r>
                </m:sub>
              </m:sSub>
            </m:oMath>
            <w:r w:rsidRPr="00953563">
              <w:rPr>
                <w:rFonts w:eastAsia="SimSun"/>
                <w:sz w:val="20"/>
                <w:lang w:eastAsia="en-US"/>
              </w:rPr>
              <w:t xml:space="preserve">. If a UE supports </w:t>
            </w:r>
            <m:oMath>
              <m:sSub>
                <m:sSubPr>
                  <m:ctrlPr>
                    <w:rPr>
                      <w:rFonts w:ascii="Cambria Math" w:eastAsia="SimSun" w:hAnsi="Cambria Math"/>
                      <w:i/>
                      <w:sz w:val="20"/>
                      <w:lang w:eastAsia="en-US"/>
                    </w:rPr>
                  </m:ctrlPr>
                </m:sSubPr>
                <m:e>
                  <m:r>
                    <w:rPr>
                      <w:rFonts w:ascii="Cambria Math" w:eastAsia="SimSun" w:hAnsi="Cambria Math"/>
                      <w:sz w:val="20"/>
                      <w:lang w:eastAsia="en-US"/>
                    </w:rPr>
                    <m:t>N</m:t>
                  </m:r>
                </m:e>
                <m:sub>
                  <m:r>
                    <w:rPr>
                      <w:rFonts w:ascii="Cambria Math" w:eastAsia="SimSun" w:hAnsi="Cambria Math"/>
                      <w:sz w:val="20"/>
                      <w:lang w:eastAsia="en-US"/>
                    </w:rPr>
                    <m:t>CPU,2</m:t>
                  </m:r>
                </m:sub>
              </m:sSub>
            </m:oMath>
            <w:r w:rsidRPr="00953563">
              <w:rPr>
                <w:rFonts w:eastAsia="SimSun"/>
                <w:sz w:val="20"/>
                <w:lang w:eastAsia="en-US"/>
              </w:rPr>
              <w:t xml:space="preserve"> simultaneous CSI calculations it is said to have </w:t>
            </w:r>
            <m:oMath>
              <m:sSub>
                <m:sSubPr>
                  <m:ctrlPr>
                    <w:rPr>
                      <w:rFonts w:ascii="Cambria Math" w:eastAsia="SimSun" w:hAnsi="Cambria Math"/>
                      <w:i/>
                      <w:sz w:val="20"/>
                      <w:lang w:eastAsia="en-US"/>
                    </w:rPr>
                  </m:ctrlPr>
                </m:sSubPr>
                <m:e>
                  <m:r>
                    <w:rPr>
                      <w:rFonts w:ascii="Cambria Math" w:eastAsia="SimSun" w:hAnsi="Cambria Math"/>
                      <w:sz w:val="20"/>
                      <w:lang w:eastAsia="en-US"/>
                    </w:rPr>
                    <m:t>N</m:t>
                  </m:r>
                </m:e>
                <m:sub>
                  <m:r>
                    <w:rPr>
                      <w:rFonts w:ascii="Cambria Math" w:eastAsia="SimSun" w:hAnsi="Cambria Math"/>
                      <w:sz w:val="20"/>
                      <w:lang w:eastAsia="en-US"/>
                    </w:rPr>
                    <m:t>CPU,2</m:t>
                  </m:r>
                </m:sub>
              </m:sSub>
            </m:oMath>
            <w:r w:rsidRPr="00953563">
              <w:rPr>
                <w:rFonts w:eastAsia="SimSun"/>
                <w:sz w:val="20"/>
                <w:lang w:eastAsia="en-US"/>
              </w:rPr>
              <w:t xml:space="preserve"> CSI processing units for processing CSI reports. If </w:t>
            </w:r>
            <w:r w:rsidRPr="00953563">
              <w:rPr>
                <w:rFonts w:eastAsia="SimSun"/>
                <w:i/>
                <w:sz w:val="20"/>
                <w:lang w:eastAsia="en-US"/>
              </w:rPr>
              <w:t>L</w:t>
            </w:r>
            <w:r w:rsidRPr="00953563">
              <w:rPr>
                <w:rFonts w:eastAsia="SimSun"/>
                <w:sz w:val="20"/>
                <w:lang w:eastAsia="en-US"/>
              </w:rPr>
              <w:t xml:space="preserve"> CPUs are occupied for calculation of CSI reports in a given OFDM symbol, the UE has </w:t>
            </w:r>
            <m:oMath>
              <m:sSub>
                <m:sSubPr>
                  <m:ctrlPr>
                    <w:rPr>
                      <w:rFonts w:ascii="Cambria Math" w:eastAsia="SimSun" w:hAnsi="Cambria Math"/>
                      <w:i/>
                      <w:sz w:val="20"/>
                      <w:lang w:eastAsia="en-US"/>
                    </w:rPr>
                  </m:ctrlPr>
                </m:sSubPr>
                <m:e>
                  <m:r>
                    <w:rPr>
                      <w:rFonts w:ascii="Cambria Math" w:eastAsia="SimSun" w:hAnsi="Cambria Math"/>
                      <w:sz w:val="20"/>
                      <w:lang w:eastAsia="en-US"/>
                    </w:rPr>
                    <m:t>N</m:t>
                  </m:r>
                </m:e>
                <m:sub>
                  <m:r>
                    <w:rPr>
                      <w:rFonts w:ascii="Cambria Math" w:eastAsia="SimSun" w:hAnsi="Cambria Math"/>
                      <w:sz w:val="20"/>
                      <w:lang w:eastAsia="en-US"/>
                    </w:rPr>
                    <m:t>CPU,2</m:t>
                  </m:r>
                </m:sub>
              </m:sSub>
              <m:r>
                <w:rPr>
                  <w:rFonts w:ascii="Cambria Math" w:eastAsia="SimSun" w:hAnsi="Cambria Math"/>
                  <w:sz w:val="20"/>
                  <w:lang w:eastAsia="en-US"/>
                </w:rPr>
                <m:t>-L</m:t>
              </m:r>
            </m:oMath>
            <w:r w:rsidRPr="00953563">
              <w:rPr>
                <w:rFonts w:eastAsia="SimSun"/>
                <w:sz w:val="20"/>
                <w:lang w:eastAsia="en-US"/>
              </w:rPr>
              <w:t xml:space="preserve"> unoccupied CPUs. If </w:t>
            </w:r>
            <m:oMath>
              <m:r>
                <w:rPr>
                  <w:rFonts w:ascii="Cambria Math" w:eastAsia="SimSun" w:hAnsi="Cambria Math"/>
                  <w:sz w:val="18"/>
                  <w:szCs w:val="18"/>
                  <w:lang w:eastAsia="en-US"/>
                </w:rPr>
                <m:t xml:space="preserve">N </m:t>
              </m:r>
            </m:oMath>
            <w:r w:rsidRPr="00953563">
              <w:rPr>
                <w:rFonts w:eastAsia="SimSun"/>
                <w:sz w:val="20"/>
                <w:lang w:eastAsia="en-US"/>
              </w:rPr>
              <w:t xml:space="preserve">CSI reports start occupying their respective CPUs on the same OFDM symbol on which </w:t>
            </w:r>
            <m:oMath>
              <m:sSub>
                <m:sSubPr>
                  <m:ctrlPr>
                    <w:rPr>
                      <w:rFonts w:ascii="Cambria Math" w:eastAsia="SimSun" w:hAnsi="Cambria Math"/>
                      <w:i/>
                      <w:sz w:val="20"/>
                      <w:lang w:eastAsia="en-US"/>
                    </w:rPr>
                  </m:ctrlPr>
                </m:sSubPr>
                <m:e>
                  <m:r>
                    <w:rPr>
                      <w:rFonts w:ascii="Cambria Math" w:eastAsia="SimSun" w:hAnsi="Cambria Math"/>
                      <w:sz w:val="20"/>
                      <w:lang w:eastAsia="en-US"/>
                    </w:rPr>
                    <m:t>N</m:t>
                  </m:r>
                </m:e>
                <m:sub>
                  <m:r>
                    <w:rPr>
                      <w:rFonts w:ascii="Cambria Math" w:eastAsia="SimSun" w:hAnsi="Cambria Math"/>
                      <w:sz w:val="20"/>
                      <w:lang w:eastAsia="en-US"/>
                    </w:rPr>
                    <m:t>CPU,2</m:t>
                  </m:r>
                </m:sub>
              </m:sSub>
              <m:r>
                <w:rPr>
                  <w:rFonts w:ascii="Cambria Math" w:eastAsia="SimSun" w:hAnsi="Cambria Math"/>
                  <w:sz w:val="20"/>
                  <w:lang w:eastAsia="en-US"/>
                </w:rPr>
                <m:t>-L</m:t>
              </m:r>
            </m:oMath>
            <w:r w:rsidRPr="00953563">
              <w:rPr>
                <w:rFonts w:eastAsia="SimSun"/>
                <w:sz w:val="20"/>
                <w:lang w:eastAsia="en-US"/>
              </w:rPr>
              <w:t xml:space="preserve"> CPUs are unoccupied, where each CSI report </w:t>
            </w:r>
            <m:oMath>
              <m:r>
                <w:rPr>
                  <w:rFonts w:ascii="Cambria Math" w:eastAsia="SimSun" w:hAnsi="Cambria Math"/>
                  <w:sz w:val="20"/>
                  <w:lang w:eastAsia="en-US"/>
                </w:rPr>
                <m:t xml:space="preserve">n=0, …, </m:t>
              </m:r>
              <m:r>
                <w:rPr>
                  <w:rFonts w:ascii="Cambria Math" w:eastAsia="SimSun" w:hAnsi="Cambria Math"/>
                  <w:sz w:val="18"/>
                  <w:szCs w:val="18"/>
                  <w:lang w:eastAsia="en-US"/>
                </w:rPr>
                <m:t>N</m:t>
              </m:r>
              <m:r>
                <w:rPr>
                  <w:rFonts w:ascii="Cambria Math" w:eastAsia="SimSun" w:hAnsi="Cambria Math"/>
                  <w:sz w:val="20"/>
                  <w:lang w:eastAsia="en-US"/>
                </w:rPr>
                <m:t>-1</m:t>
              </m:r>
            </m:oMath>
            <w:r w:rsidRPr="00953563">
              <w:rPr>
                <w:rFonts w:eastAsia="SimSun"/>
                <w:sz w:val="20"/>
                <w:lang w:eastAsia="en-US"/>
              </w:rPr>
              <w:t xml:space="preserve"> corresponds to </w:t>
            </w:r>
            <m:oMath>
              <m:sSubSup>
                <m:sSubSupPr>
                  <m:ctrlPr>
                    <w:rPr>
                      <w:rFonts w:ascii="Cambria Math" w:eastAsia="SimSun" w:hAnsi="Cambria Math"/>
                      <w:i/>
                      <w:sz w:val="20"/>
                      <w:lang w:eastAsia="en-US"/>
                    </w:rPr>
                  </m:ctrlPr>
                </m:sSubSupPr>
                <m:e>
                  <m:r>
                    <w:rPr>
                      <w:rFonts w:ascii="Cambria Math" w:eastAsia="SimSun" w:hAnsi="Cambria Math"/>
                      <w:sz w:val="20"/>
                      <w:lang w:eastAsia="en-US"/>
                    </w:rPr>
                    <m:t>O</m:t>
                  </m:r>
                </m:e>
                <m:sub>
                  <m:r>
                    <w:rPr>
                      <w:rFonts w:ascii="Cambria Math" w:eastAsia="SimSun" w:hAnsi="Cambria Math"/>
                      <w:sz w:val="20"/>
                      <w:lang w:eastAsia="en-US"/>
                    </w:rPr>
                    <m:t>CPU,2</m:t>
                  </m:r>
                </m:sub>
                <m:sup>
                  <m:r>
                    <w:rPr>
                      <w:rFonts w:ascii="Cambria Math" w:eastAsia="SimSun" w:hAnsi="Cambria Math"/>
                      <w:sz w:val="20"/>
                      <w:lang w:eastAsia="en-US"/>
                    </w:rPr>
                    <m:t>(n)</m:t>
                  </m:r>
                </m:sup>
              </m:sSubSup>
            </m:oMath>
            <w:r w:rsidRPr="00953563">
              <w:rPr>
                <w:rFonts w:eastAsia="SimSun"/>
                <w:sz w:val="20"/>
                <w:lang w:eastAsia="en-US"/>
              </w:rPr>
              <w:t xml:space="preserve">, the UE is not required to update the </w:t>
            </w:r>
            <m:oMath>
              <m:r>
                <w:rPr>
                  <w:rFonts w:ascii="Cambria Math" w:eastAsia="SimSun" w:hAnsi="Cambria Math"/>
                  <w:sz w:val="18"/>
                  <w:szCs w:val="18"/>
                  <w:lang w:eastAsia="en-US"/>
                </w:rPr>
                <m:t>N</m:t>
              </m:r>
              <m:r>
                <w:rPr>
                  <w:rFonts w:ascii="Cambria Math" w:eastAsia="SimSun" w:hAnsi="Cambria Math"/>
                  <w:sz w:val="20"/>
                  <w:lang w:eastAsia="en-US"/>
                </w:rPr>
                <m:t>-</m:t>
              </m:r>
              <m:sSub>
                <m:sSubPr>
                  <m:ctrlPr>
                    <w:rPr>
                      <w:rFonts w:ascii="Cambria Math" w:eastAsia="SimSun" w:hAnsi="Cambria Math"/>
                      <w:i/>
                      <w:sz w:val="18"/>
                      <w:szCs w:val="18"/>
                      <w:lang w:eastAsia="en-US"/>
                    </w:rPr>
                  </m:ctrlPr>
                </m:sSubPr>
                <m:e>
                  <m:r>
                    <w:rPr>
                      <w:rFonts w:ascii="Cambria Math" w:eastAsia="SimSun" w:hAnsi="Cambria Math"/>
                      <w:sz w:val="18"/>
                      <w:szCs w:val="18"/>
                      <w:lang w:eastAsia="en-US"/>
                    </w:rPr>
                    <m:t>M</m:t>
                  </m:r>
                </m:e>
                <m:sub>
                  <m:r>
                    <w:rPr>
                      <w:rFonts w:ascii="Cambria Math" w:eastAsia="SimSun" w:hAnsi="Cambria Math"/>
                      <w:sz w:val="18"/>
                      <w:szCs w:val="18"/>
                      <w:lang w:eastAsia="en-US"/>
                    </w:rPr>
                    <m:t>2</m:t>
                  </m:r>
                </m:sub>
              </m:sSub>
            </m:oMath>
            <w:r w:rsidRPr="00953563">
              <w:rPr>
                <w:rFonts w:eastAsia="SimSun"/>
                <w:sz w:val="20"/>
                <w:lang w:eastAsia="en-US"/>
              </w:rPr>
              <w:t xml:space="preserve"> requested CSI reports with lowest priority (according to Clause 5.2.5), where </w:t>
            </w:r>
            <m:oMath>
              <m:r>
                <w:rPr>
                  <w:rFonts w:ascii="Cambria Math" w:eastAsia="SimSun" w:hAnsi="Cambria Math"/>
                  <w:sz w:val="20"/>
                  <w:lang w:eastAsia="en-US"/>
                </w:rPr>
                <m:t>0≤</m:t>
              </m:r>
              <m:sSub>
                <m:sSubPr>
                  <m:ctrlPr>
                    <w:rPr>
                      <w:rFonts w:ascii="Cambria Math" w:eastAsia="SimSun" w:hAnsi="Cambria Math"/>
                      <w:i/>
                      <w:sz w:val="18"/>
                      <w:szCs w:val="18"/>
                      <w:lang w:eastAsia="en-US"/>
                    </w:rPr>
                  </m:ctrlPr>
                </m:sSubPr>
                <m:e>
                  <m:r>
                    <w:rPr>
                      <w:rFonts w:ascii="Cambria Math" w:eastAsia="SimSun" w:hAnsi="Cambria Math"/>
                      <w:sz w:val="18"/>
                      <w:szCs w:val="18"/>
                      <w:lang w:eastAsia="en-US"/>
                    </w:rPr>
                    <m:t>M</m:t>
                  </m:r>
                </m:e>
                <m:sub>
                  <m:r>
                    <w:rPr>
                      <w:rFonts w:ascii="Cambria Math" w:eastAsia="SimSun" w:hAnsi="Cambria Math"/>
                      <w:sz w:val="18"/>
                      <w:szCs w:val="18"/>
                      <w:lang w:eastAsia="en-US"/>
                    </w:rPr>
                    <m:t>2</m:t>
                  </m:r>
                </m:sub>
              </m:sSub>
              <m:r>
                <w:rPr>
                  <w:rFonts w:ascii="Cambria Math" w:eastAsia="SimSun" w:hAnsi="Cambria Math"/>
                  <w:sz w:val="20"/>
                  <w:lang w:eastAsia="en-US"/>
                </w:rPr>
                <m:t>≤</m:t>
              </m:r>
              <m:r>
                <w:rPr>
                  <w:rFonts w:ascii="Cambria Math" w:eastAsia="SimSun" w:hAnsi="Cambria Math"/>
                  <w:sz w:val="18"/>
                  <w:szCs w:val="18"/>
                  <w:lang w:eastAsia="en-US"/>
                </w:rPr>
                <m:t>N</m:t>
              </m:r>
              <m:r>
                <w:rPr>
                  <w:rFonts w:ascii="Cambria Math" w:eastAsia="SimSun" w:hAnsi="Cambria Math"/>
                  <w:sz w:val="20"/>
                  <w:lang w:eastAsia="en-US"/>
                </w:rPr>
                <m:t xml:space="preserve"> </m:t>
              </m:r>
            </m:oMath>
            <w:r w:rsidRPr="00953563">
              <w:rPr>
                <w:rFonts w:eastAsia="SimSun"/>
                <w:sz w:val="20"/>
                <w:lang w:eastAsia="en-US"/>
              </w:rPr>
              <w:t xml:space="preserve">is the largest value such that </w:t>
            </w:r>
            <m:oMath>
              <m:nary>
                <m:naryPr>
                  <m:chr m:val="∑"/>
                  <m:limLoc m:val="subSup"/>
                  <m:ctrlPr>
                    <w:rPr>
                      <w:rFonts w:ascii="Cambria Math" w:eastAsia="SimSun" w:hAnsi="Cambria Math"/>
                      <w:i/>
                      <w:sz w:val="20"/>
                      <w:lang w:eastAsia="en-US"/>
                    </w:rPr>
                  </m:ctrlPr>
                </m:naryPr>
                <m:sub>
                  <m:r>
                    <w:rPr>
                      <w:rFonts w:ascii="Cambria Math" w:eastAsia="SimSun" w:hAnsi="Cambria Math"/>
                      <w:sz w:val="20"/>
                      <w:lang w:eastAsia="en-US"/>
                    </w:rPr>
                    <m:t>n=0</m:t>
                  </m:r>
                </m:sub>
                <m:sup>
                  <m:sSub>
                    <m:sSubPr>
                      <m:ctrlPr>
                        <w:rPr>
                          <w:rFonts w:ascii="Cambria Math" w:eastAsia="SimSun" w:hAnsi="Cambria Math"/>
                          <w:i/>
                          <w:sz w:val="18"/>
                          <w:szCs w:val="18"/>
                          <w:lang w:eastAsia="en-US"/>
                        </w:rPr>
                      </m:ctrlPr>
                    </m:sSubPr>
                    <m:e>
                      <m:r>
                        <w:rPr>
                          <w:rFonts w:ascii="Cambria Math" w:eastAsia="SimSun" w:hAnsi="Cambria Math"/>
                          <w:sz w:val="18"/>
                          <w:szCs w:val="18"/>
                          <w:lang w:eastAsia="en-US"/>
                        </w:rPr>
                        <m:t>M</m:t>
                      </m:r>
                    </m:e>
                    <m:sub>
                      <m:r>
                        <w:rPr>
                          <w:rFonts w:ascii="Cambria Math" w:eastAsia="SimSun" w:hAnsi="Cambria Math"/>
                          <w:sz w:val="18"/>
                          <w:szCs w:val="18"/>
                          <w:lang w:eastAsia="en-US"/>
                        </w:rPr>
                        <m:t>2</m:t>
                      </m:r>
                    </m:sub>
                  </m:sSub>
                  <m:r>
                    <w:rPr>
                      <w:rFonts w:ascii="Cambria Math" w:eastAsia="SimSun" w:hAnsi="Cambria Math"/>
                      <w:sz w:val="20"/>
                      <w:lang w:eastAsia="en-US"/>
                    </w:rPr>
                    <m:t>-1</m:t>
                  </m:r>
                </m:sup>
                <m:e>
                  <m:sSubSup>
                    <m:sSubSupPr>
                      <m:ctrlPr>
                        <w:rPr>
                          <w:rFonts w:ascii="Cambria Math" w:eastAsia="SimSun" w:hAnsi="Cambria Math"/>
                          <w:i/>
                          <w:sz w:val="20"/>
                          <w:lang w:eastAsia="en-US"/>
                        </w:rPr>
                      </m:ctrlPr>
                    </m:sSubSupPr>
                    <m:e>
                      <m:r>
                        <w:rPr>
                          <w:rFonts w:ascii="Cambria Math" w:eastAsia="SimSun" w:hAnsi="Cambria Math"/>
                          <w:sz w:val="20"/>
                          <w:lang w:eastAsia="en-US"/>
                        </w:rPr>
                        <m:t>O</m:t>
                      </m:r>
                    </m:e>
                    <m:sub>
                      <m:r>
                        <w:rPr>
                          <w:rFonts w:ascii="Cambria Math" w:eastAsia="SimSun" w:hAnsi="Cambria Math"/>
                          <w:sz w:val="20"/>
                          <w:lang w:eastAsia="en-US"/>
                        </w:rPr>
                        <m:t>CPU,2</m:t>
                      </m:r>
                    </m:sub>
                    <m:sup>
                      <m:r>
                        <w:rPr>
                          <w:rFonts w:ascii="Cambria Math" w:eastAsia="SimSun" w:hAnsi="Cambria Math"/>
                          <w:sz w:val="20"/>
                          <w:lang w:eastAsia="en-US"/>
                        </w:rPr>
                        <m:t>(n)</m:t>
                      </m:r>
                    </m:sup>
                  </m:sSubSup>
                </m:e>
              </m:nary>
              <m:r>
                <w:rPr>
                  <w:rFonts w:ascii="Cambria Math" w:eastAsia="SimSun" w:hAnsi="Cambria Math"/>
                  <w:sz w:val="20"/>
                  <w:lang w:eastAsia="en-US"/>
                </w:rPr>
                <m:t>≤</m:t>
              </m:r>
              <m:sSub>
                <m:sSubPr>
                  <m:ctrlPr>
                    <w:rPr>
                      <w:rFonts w:ascii="Cambria Math" w:eastAsia="SimSun" w:hAnsi="Cambria Math"/>
                      <w:i/>
                      <w:sz w:val="20"/>
                      <w:lang w:eastAsia="en-US"/>
                    </w:rPr>
                  </m:ctrlPr>
                </m:sSubPr>
                <m:e>
                  <m:r>
                    <w:rPr>
                      <w:rFonts w:ascii="Cambria Math" w:eastAsia="SimSun" w:hAnsi="Cambria Math"/>
                      <w:sz w:val="20"/>
                      <w:lang w:eastAsia="en-US"/>
                    </w:rPr>
                    <m:t>N</m:t>
                  </m:r>
                </m:e>
                <m:sub>
                  <m:r>
                    <w:rPr>
                      <w:rFonts w:ascii="Cambria Math" w:eastAsia="SimSun" w:hAnsi="Cambria Math"/>
                      <w:sz w:val="20"/>
                      <w:lang w:eastAsia="en-US"/>
                    </w:rPr>
                    <m:t>CPU,2</m:t>
                  </m:r>
                </m:sub>
              </m:sSub>
              <m:r>
                <w:rPr>
                  <w:rFonts w:ascii="Cambria Math" w:eastAsia="SimSun" w:hAnsi="Cambria Math"/>
                  <w:sz w:val="20"/>
                  <w:lang w:eastAsia="en-US"/>
                </w:rPr>
                <m:t>-L</m:t>
              </m:r>
              <m:r>
                <m:rPr>
                  <m:sty m:val="p"/>
                </m:rPr>
                <w:rPr>
                  <w:rFonts w:ascii="Cambria Math" w:eastAsia="SimSun" w:hAnsi="Cambria Math"/>
                  <w:sz w:val="20"/>
                  <w:lang w:eastAsia="en-US"/>
                </w:rPr>
                <m:t xml:space="preserve"> </m:t>
              </m:r>
            </m:oMath>
            <w:r w:rsidRPr="00953563">
              <w:rPr>
                <w:rFonts w:eastAsia="SimSun"/>
                <w:sz w:val="20"/>
                <w:lang w:eastAsia="en-US"/>
              </w:rPr>
              <w:t xml:space="preserve"> holds. </w:t>
            </w:r>
          </w:p>
          <w:p w14:paraId="14AF6B7B" w14:textId="77777777" w:rsidR="00E67C5E" w:rsidRPr="00E67C5E" w:rsidRDefault="00E67C5E" w:rsidP="0031150B">
            <w:pPr>
              <w:snapToGrid/>
              <w:spacing w:after="180" w:afterAutospacing="0"/>
              <w:jc w:val="left"/>
              <w:rPr>
                <w:rFonts w:eastAsiaTheme="minorEastAsia"/>
                <w:color w:val="C00000"/>
                <w:sz w:val="20"/>
                <w:u w:val="single"/>
              </w:rPr>
            </w:pPr>
            <w:r w:rsidRPr="00E67C5E">
              <w:rPr>
                <w:rFonts w:eastAsia="SimSun"/>
                <w:color w:val="C00000"/>
                <w:sz w:val="20"/>
                <w:u w:val="single"/>
                <w:lang w:eastAsia="en-US"/>
              </w:rPr>
              <w:t xml:space="preserve">For CSI reports </w:t>
            </w:r>
            <w:r w:rsidRPr="00E67C5E">
              <w:rPr>
                <w:rFonts w:eastAsia="SimSun"/>
                <w:color w:val="C00000"/>
                <w:sz w:val="20"/>
                <w:u w:val="single"/>
                <w:lang w:val="en-US" w:eastAsia="en-US"/>
              </w:rPr>
              <w:t xml:space="preserve">with </w:t>
            </w:r>
            <w:proofErr w:type="spellStart"/>
            <w:r w:rsidRPr="00E67C5E">
              <w:rPr>
                <w:rFonts w:eastAsia="SimSun"/>
                <w:i/>
                <w:iCs/>
                <w:color w:val="C00000"/>
                <w:sz w:val="20"/>
                <w:u w:val="single"/>
                <w:lang w:val="en-US" w:eastAsia="en-US"/>
              </w:rPr>
              <w:t>reportQuantity</w:t>
            </w:r>
            <w:proofErr w:type="spellEnd"/>
            <w:r w:rsidRPr="00E67C5E">
              <w:rPr>
                <w:rFonts w:eastAsia="SimSun"/>
                <w:i/>
                <w:iCs/>
                <w:color w:val="C00000"/>
                <w:sz w:val="20"/>
                <w:u w:val="single"/>
                <w:lang w:val="en-US" w:eastAsia="en-US"/>
              </w:rPr>
              <w:t xml:space="preserve"> </w:t>
            </w:r>
            <w:r w:rsidRPr="00E67C5E">
              <w:rPr>
                <w:rFonts w:eastAsia="SimSun"/>
                <w:iCs/>
                <w:color w:val="C00000"/>
                <w:sz w:val="20"/>
                <w:u w:val="single"/>
                <w:lang w:val="en-US" w:eastAsia="en-US"/>
              </w:rPr>
              <w:t xml:space="preserve">set to </w:t>
            </w:r>
            <w:r w:rsidRPr="00E67C5E">
              <w:rPr>
                <w:rFonts w:eastAsia="SimSun"/>
                <w:color w:val="C00000"/>
                <w:sz w:val="20"/>
                <w:u w:val="single"/>
                <w:lang w:eastAsia="en-US"/>
              </w:rPr>
              <w:t xml:space="preserve">'p-cri-r19', 'p-cri-RSRP-r19', 'p-ssb-index-r19', or 'p-ssb-index-RSRP-r19', and CSI reports </w:t>
            </w:r>
            <w:r w:rsidRPr="00E67C5E">
              <w:rPr>
                <w:rFonts w:eastAsia="SimSun"/>
                <w:color w:val="C00000"/>
                <w:sz w:val="20"/>
                <w:u w:val="single"/>
                <w:lang w:val="en-US" w:eastAsia="en-US"/>
              </w:rPr>
              <w:t xml:space="preserve">configured with </w:t>
            </w:r>
            <w:r w:rsidRPr="00E67C5E">
              <w:rPr>
                <w:rFonts w:eastAsia="ＭＳ 明朝"/>
                <w:color w:val="C00000"/>
                <w:sz w:val="20"/>
                <w:u w:val="single"/>
                <w:lang w:eastAsia="en-US"/>
              </w:rPr>
              <w:t xml:space="preserve">the higher layer parameter </w:t>
            </w:r>
            <w:r w:rsidRPr="00E67C5E">
              <w:rPr>
                <w:rFonts w:eastAsia="ＭＳ 明朝"/>
                <w:i/>
                <w:iCs/>
                <w:color w:val="C00000"/>
                <w:sz w:val="20"/>
                <w:u w:val="single"/>
                <w:lang w:eastAsia="en-US"/>
              </w:rPr>
              <w:t>[</w:t>
            </w:r>
            <w:r w:rsidRPr="00E67C5E">
              <w:rPr>
                <w:rFonts w:eastAsia="SimSun"/>
                <w:i/>
                <w:iCs/>
                <w:color w:val="C00000"/>
                <w:sz w:val="20"/>
                <w:u w:val="single"/>
                <w:lang w:eastAsia="zh-CN"/>
              </w:rPr>
              <w:t>RRC_name-r19]</w:t>
            </w:r>
            <w:r w:rsidRPr="00E67C5E">
              <w:rPr>
                <w:rFonts w:eastAsia="SimSun"/>
                <w:color w:val="C00000"/>
                <w:sz w:val="20"/>
                <w:u w:val="single"/>
                <w:lang w:eastAsia="en-US"/>
              </w:rPr>
              <w:t xml:space="preserve">, the UE may indicate a </w:t>
            </w:r>
            <w:r w:rsidRPr="00E67C5E">
              <w:rPr>
                <w:rFonts w:eastAsiaTheme="minorEastAsia" w:hint="eastAsia"/>
                <w:color w:val="C00000"/>
                <w:sz w:val="20"/>
                <w:u w:val="single"/>
              </w:rPr>
              <w:t>third</w:t>
            </w:r>
            <w:r w:rsidRPr="00E67C5E">
              <w:rPr>
                <w:rFonts w:eastAsia="SimSun"/>
                <w:color w:val="C00000"/>
                <w:sz w:val="20"/>
                <w:u w:val="single"/>
                <w:lang w:eastAsia="en-US"/>
              </w:rPr>
              <w:t xml:space="preserve"> value for the number of supported simultaneous CSI calculations </w:t>
            </w:r>
            <m:oMath>
              <m:sSub>
                <m:sSubPr>
                  <m:ctrlPr>
                    <w:rPr>
                      <w:rFonts w:ascii="Cambria Math" w:eastAsia="SimSun" w:hAnsi="Cambria Math"/>
                      <w:i/>
                      <w:color w:val="C00000"/>
                      <w:sz w:val="20"/>
                      <w:u w:val="single"/>
                      <w:lang w:eastAsia="en-US"/>
                    </w:rPr>
                  </m:ctrlPr>
                </m:sSubPr>
                <m:e>
                  <m:r>
                    <w:rPr>
                      <w:rFonts w:ascii="Cambria Math" w:eastAsia="SimSun" w:hAnsi="Cambria Math"/>
                      <w:color w:val="C00000"/>
                      <w:sz w:val="20"/>
                      <w:u w:val="single"/>
                      <w:lang w:eastAsia="en-US"/>
                    </w:rPr>
                    <m:t>N</m:t>
                  </m:r>
                </m:e>
                <m:sub>
                  <m:r>
                    <w:rPr>
                      <w:rFonts w:ascii="Cambria Math" w:eastAsia="SimSun" w:hAnsi="Cambria Math"/>
                      <w:color w:val="C00000"/>
                      <w:sz w:val="20"/>
                      <w:u w:val="single"/>
                      <w:lang w:eastAsia="en-US"/>
                    </w:rPr>
                    <m:t>CPU,3</m:t>
                  </m:r>
                </m:sub>
              </m:sSub>
            </m:oMath>
            <w:r w:rsidRPr="00E67C5E">
              <w:rPr>
                <w:rFonts w:eastAsia="SimSun"/>
                <w:color w:val="C00000"/>
                <w:sz w:val="20"/>
                <w:u w:val="single"/>
                <w:lang w:eastAsia="en-US"/>
              </w:rPr>
              <w:t xml:space="preserve"> with parameter </w:t>
            </w:r>
            <w:proofErr w:type="spellStart"/>
            <w:r w:rsidRPr="00E67C5E">
              <w:rPr>
                <w:rFonts w:eastAsiaTheme="minorEastAsia" w:hint="eastAsia"/>
                <w:i/>
                <w:iCs/>
                <w:color w:val="C00000"/>
                <w:sz w:val="20"/>
                <w:u w:val="single"/>
              </w:rPr>
              <w:t>Third</w:t>
            </w:r>
            <w:r w:rsidRPr="00E67C5E">
              <w:rPr>
                <w:rFonts w:eastAsia="SimSun"/>
                <w:i/>
                <w:iCs/>
                <w:color w:val="C00000"/>
                <w:sz w:val="20"/>
                <w:u w:val="single"/>
                <w:lang w:eastAsia="en-US"/>
              </w:rPr>
              <w:t>ValuesSimultaneousCSI-ReportsPerCC</w:t>
            </w:r>
            <w:proofErr w:type="spellEnd"/>
            <w:r w:rsidRPr="00E67C5E">
              <w:rPr>
                <w:rFonts w:eastAsia="SimSun"/>
                <w:color w:val="C00000"/>
                <w:sz w:val="20"/>
                <w:u w:val="single"/>
                <w:lang w:eastAsia="en-US"/>
              </w:rPr>
              <w:t xml:space="preserve"> in a component carrier, and </w:t>
            </w:r>
            <w:proofErr w:type="spellStart"/>
            <w:r w:rsidRPr="00E67C5E">
              <w:rPr>
                <w:rFonts w:eastAsiaTheme="minorEastAsia" w:hint="eastAsia"/>
                <w:i/>
                <w:iCs/>
                <w:color w:val="C00000"/>
                <w:sz w:val="20"/>
                <w:u w:val="single"/>
              </w:rPr>
              <w:t>Third</w:t>
            </w:r>
            <w:r w:rsidRPr="00E67C5E">
              <w:rPr>
                <w:rFonts w:eastAsia="SimSun"/>
                <w:i/>
                <w:iCs/>
                <w:color w:val="C00000"/>
                <w:sz w:val="20"/>
                <w:u w:val="single"/>
                <w:lang w:eastAsia="en-US"/>
              </w:rPr>
              <w:t>ValuesSimultaneousCSI-ReportsAllCC</w:t>
            </w:r>
            <w:proofErr w:type="spellEnd"/>
            <w:r w:rsidRPr="00E67C5E">
              <w:rPr>
                <w:rFonts w:eastAsia="SimSun"/>
                <w:color w:val="C00000"/>
                <w:sz w:val="20"/>
                <w:u w:val="single"/>
                <w:lang w:eastAsia="en-US"/>
              </w:rPr>
              <w:t xml:space="preserve"> across all component carriers, in addition to </w:t>
            </w:r>
            <m:oMath>
              <m:sSub>
                <m:sSubPr>
                  <m:ctrlPr>
                    <w:rPr>
                      <w:rFonts w:ascii="Cambria Math" w:eastAsia="SimSun" w:hAnsi="Cambria Math"/>
                      <w:i/>
                      <w:color w:val="C00000"/>
                      <w:sz w:val="20"/>
                      <w:u w:val="single"/>
                      <w:lang w:eastAsia="en-US"/>
                    </w:rPr>
                  </m:ctrlPr>
                </m:sSubPr>
                <m:e>
                  <m:r>
                    <w:rPr>
                      <w:rFonts w:ascii="Cambria Math" w:eastAsia="SimSun" w:hAnsi="Cambria Math"/>
                      <w:color w:val="C00000"/>
                      <w:sz w:val="20"/>
                      <w:u w:val="single"/>
                      <w:lang w:eastAsia="en-US"/>
                    </w:rPr>
                    <m:t>N</m:t>
                  </m:r>
                </m:e>
                <m:sub>
                  <m:r>
                    <w:rPr>
                      <w:rFonts w:ascii="Cambria Math" w:eastAsia="SimSun" w:hAnsi="Cambria Math"/>
                      <w:color w:val="C00000"/>
                      <w:sz w:val="20"/>
                      <w:u w:val="single"/>
                      <w:lang w:eastAsia="en-US"/>
                    </w:rPr>
                    <m:t>CPU</m:t>
                  </m:r>
                </m:sub>
              </m:sSub>
            </m:oMath>
            <w:r w:rsidRPr="00E67C5E">
              <w:rPr>
                <w:rFonts w:eastAsiaTheme="minorEastAsia"/>
                <w:color w:val="C00000"/>
                <w:sz w:val="20"/>
                <w:u w:val="single"/>
              </w:rPr>
              <w:t xml:space="preserve"> and </w:t>
            </w:r>
            <m:oMath>
              <m:sSub>
                <m:sSubPr>
                  <m:ctrlPr>
                    <w:rPr>
                      <w:rFonts w:ascii="Cambria Math" w:eastAsia="SimSun" w:hAnsi="Cambria Math"/>
                      <w:i/>
                      <w:color w:val="C00000"/>
                      <w:sz w:val="20"/>
                      <w:u w:val="single"/>
                      <w:lang w:eastAsia="en-US"/>
                    </w:rPr>
                  </m:ctrlPr>
                </m:sSubPr>
                <m:e>
                  <m:r>
                    <w:rPr>
                      <w:rFonts w:ascii="Cambria Math" w:eastAsia="SimSun" w:hAnsi="Cambria Math"/>
                      <w:color w:val="C00000"/>
                      <w:sz w:val="20"/>
                      <w:u w:val="single"/>
                      <w:lang w:eastAsia="en-US"/>
                    </w:rPr>
                    <m:t>N</m:t>
                  </m:r>
                </m:e>
                <m:sub>
                  <m:r>
                    <w:rPr>
                      <w:rFonts w:ascii="Cambria Math" w:eastAsia="SimSun" w:hAnsi="Cambria Math"/>
                      <w:color w:val="C00000"/>
                      <w:sz w:val="20"/>
                      <w:u w:val="single"/>
                      <w:lang w:eastAsia="en-US"/>
                    </w:rPr>
                    <m:t>CPU,2</m:t>
                  </m:r>
                </m:sub>
              </m:sSub>
            </m:oMath>
            <w:r w:rsidRPr="00E67C5E">
              <w:rPr>
                <w:rFonts w:eastAsia="SimSun"/>
                <w:color w:val="C00000"/>
                <w:sz w:val="20"/>
                <w:u w:val="single"/>
                <w:lang w:eastAsia="en-US"/>
              </w:rPr>
              <w:t xml:space="preserve">. If a UE supports </w:t>
            </w:r>
            <m:oMath>
              <m:sSub>
                <m:sSubPr>
                  <m:ctrlPr>
                    <w:rPr>
                      <w:rFonts w:ascii="Cambria Math" w:eastAsia="SimSun" w:hAnsi="Cambria Math"/>
                      <w:i/>
                      <w:color w:val="C00000"/>
                      <w:sz w:val="20"/>
                      <w:u w:val="single"/>
                      <w:lang w:eastAsia="en-US"/>
                    </w:rPr>
                  </m:ctrlPr>
                </m:sSubPr>
                <m:e>
                  <m:r>
                    <w:rPr>
                      <w:rFonts w:ascii="Cambria Math" w:eastAsia="SimSun" w:hAnsi="Cambria Math"/>
                      <w:color w:val="C00000"/>
                      <w:sz w:val="20"/>
                      <w:u w:val="single"/>
                      <w:lang w:eastAsia="en-US"/>
                    </w:rPr>
                    <m:t>N</m:t>
                  </m:r>
                </m:e>
                <m:sub>
                  <m:r>
                    <w:rPr>
                      <w:rFonts w:ascii="Cambria Math" w:eastAsia="SimSun" w:hAnsi="Cambria Math"/>
                      <w:color w:val="C00000"/>
                      <w:sz w:val="20"/>
                      <w:u w:val="single"/>
                      <w:lang w:eastAsia="en-US"/>
                    </w:rPr>
                    <m:t>CPU,3</m:t>
                  </m:r>
                </m:sub>
              </m:sSub>
            </m:oMath>
            <w:r w:rsidRPr="00E67C5E">
              <w:rPr>
                <w:rFonts w:eastAsia="SimSun"/>
                <w:color w:val="C00000"/>
                <w:sz w:val="20"/>
                <w:u w:val="single"/>
                <w:lang w:eastAsia="en-US"/>
              </w:rPr>
              <w:t xml:space="preserve"> simultaneous CSI calculations it is said to have </w:t>
            </w:r>
            <m:oMath>
              <m:sSub>
                <m:sSubPr>
                  <m:ctrlPr>
                    <w:rPr>
                      <w:rFonts w:ascii="Cambria Math" w:eastAsia="SimSun" w:hAnsi="Cambria Math"/>
                      <w:i/>
                      <w:color w:val="C00000"/>
                      <w:sz w:val="20"/>
                      <w:u w:val="single"/>
                      <w:lang w:eastAsia="en-US"/>
                    </w:rPr>
                  </m:ctrlPr>
                </m:sSubPr>
                <m:e>
                  <m:r>
                    <w:rPr>
                      <w:rFonts w:ascii="Cambria Math" w:eastAsia="SimSun" w:hAnsi="Cambria Math"/>
                      <w:color w:val="C00000"/>
                      <w:sz w:val="20"/>
                      <w:u w:val="single"/>
                      <w:lang w:eastAsia="en-US"/>
                    </w:rPr>
                    <m:t>N</m:t>
                  </m:r>
                </m:e>
                <m:sub>
                  <m:r>
                    <w:rPr>
                      <w:rFonts w:ascii="Cambria Math" w:eastAsia="SimSun" w:hAnsi="Cambria Math"/>
                      <w:color w:val="C00000"/>
                      <w:sz w:val="20"/>
                      <w:u w:val="single"/>
                      <w:lang w:eastAsia="en-US"/>
                    </w:rPr>
                    <m:t>CPU,3</m:t>
                  </m:r>
                </m:sub>
              </m:sSub>
            </m:oMath>
            <w:r w:rsidRPr="00E67C5E">
              <w:rPr>
                <w:rFonts w:eastAsia="SimSun"/>
                <w:color w:val="C00000"/>
                <w:sz w:val="20"/>
                <w:u w:val="single"/>
                <w:lang w:eastAsia="en-US"/>
              </w:rPr>
              <w:t xml:space="preserve"> CSI processing units for processing CSI reports. If </w:t>
            </w:r>
            <w:r w:rsidRPr="00E67C5E">
              <w:rPr>
                <w:rFonts w:eastAsia="SimSun"/>
                <w:i/>
                <w:color w:val="C00000"/>
                <w:sz w:val="20"/>
                <w:u w:val="single"/>
                <w:lang w:eastAsia="en-US"/>
              </w:rPr>
              <w:t>L</w:t>
            </w:r>
            <w:r w:rsidRPr="00E67C5E">
              <w:rPr>
                <w:rFonts w:eastAsia="SimSun"/>
                <w:color w:val="C00000"/>
                <w:sz w:val="20"/>
                <w:u w:val="single"/>
                <w:lang w:eastAsia="en-US"/>
              </w:rPr>
              <w:t xml:space="preserve"> CPUs are occupied for calculation of CSI reports in a given OFDM symbol, the UE has </w:t>
            </w:r>
            <m:oMath>
              <m:sSub>
                <m:sSubPr>
                  <m:ctrlPr>
                    <w:rPr>
                      <w:rFonts w:ascii="Cambria Math" w:eastAsia="SimSun" w:hAnsi="Cambria Math"/>
                      <w:i/>
                      <w:color w:val="C00000"/>
                      <w:sz w:val="20"/>
                      <w:u w:val="single"/>
                      <w:lang w:eastAsia="en-US"/>
                    </w:rPr>
                  </m:ctrlPr>
                </m:sSubPr>
                <m:e>
                  <m:r>
                    <w:rPr>
                      <w:rFonts w:ascii="Cambria Math" w:eastAsia="SimSun" w:hAnsi="Cambria Math"/>
                      <w:color w:val="C00000"/>
                      <w:sz w:val="20"/>
                      <w:u w:val="single"/>
                      <w:lang w:eastAsia="en-US"/>
                    </w:rPr>
                    <m:t>N</m:t>
                  </m:r>
                </m:e>
                <m:sub>
                  <m:r>
                    <w:rPr>
                      <w:rFonts w:ascii="Cambria Math" w:eastAsia="SimSun" w:hAnsi="Cambria Math"/>
                      <w:color w:val="C00000"/>
                      <w:sz w:val="20"/>
                      <w:u w:val="single"/>
                      <w:lang w:eastAsia="en-US"/>
                    </w:rPr>
                    <m:t>CPU,3</m:t>
                  </m:r>
                </m:sub>
              </m:sSub>
              <m:r>
                <w:rPr>
                  <w:rFonts w:ascii="Cambria Math" w:eastAsia="SimSun" w:hAnsi="Cambria Math"/>
                  <w:color w:val="C00000"/>
                  <w:sz w:val="20"/>
                  <w:u w:val="single"/>
                  <w:lang w:eastAsia="en-US"/>
                </w:rPr>
                <m:t>-L</m:t>
              </m:r>
            </m:oMath>
            <w:r w:rsidRPr="00E67C5E">
              <w:rPr>
                <w:rFonts w:eastAsia="SimSun"/>
                <w:color w:val="C00000"/>
                <w:sz w:val="20"/>
                <w:u w:val="single"/>
                <w:lang w:eastAsia="en-US"/>
              </w:rPr>
              <w:t xml:space="preserve"> unoccupied CPUs. If </w:t>
            </w:r>
            <m:oMath>
              <m:r>
                <w:rPr>
                  <w:rFonts w:ascii="Cambria Math" w:eastAsia="SimSun" w:hAnsi="Cambria Math"/>
                  <w:color w:val="C00000"/>
                  <w:sz w:val="18"/>
                  <w:szCs w:val="18"/>
                  <w:u w:val="single"/>
                  <w:lang w:eastAsia="en-US"/>
                </w:rPr>
                <m:t xml:space="preserve">N </m:t>
              </m:r>
            </m:oMath>
            <w:r w:rsidRPr="00E67C5E">
              <w:rPr>
                <w:rFonts w:eastAsia="SimSun"/>
                <w:color w:val="C00000"/>
                <w:sz w:val="20"/>
                <w:u w:val="single"/>
                <w:lang w:eastAsia="en-US"/>
              </w:rPr>
              <w:t xml:space="preserve">CSI reports start occupying their respective CPUs on the same OFDM symbol on which </w:t>
            </w:r>
            <m:oMath>
              <m:sSub>
                <m:sSubPr>
                  <m:ctrlPr>
                    <w:rPr>
                      <w:rFonts w:ascii="Cambria Math" w:eastAsia="SimSun" w:hAnsi="Cambria Math"/>
                      <w:i/>
                      <w:color w:val="C00000"/>
                      <w:sz w:val="20"/>
                      <w:u w:val="single"/>
                      <w:lang w:eastAsia="en-US"/>
                    </w:rPr>
                  </m:ctrlPr>
                </m:sSubPr>
                <m:e>
                  <m:r>
                    <w:rPr>
                      <w:rFonts w:ascii="Cambria Math" w:eastAsia="SimSun" w:hAnsi="Cambria Math"/>
                      <w:color w:val="C00000"/>
                      <w:sz w:val="20"/>
                      <w:u w:val="single"/>
                      <w:lang w:eastAsia="en-US"/>
                    </w:rPr>
                    <m:t>N</m:t>
                  </m:r>
                </m:e>
                <m:sub>
                  <m:r>
                    <w:rPr>
                      <w:rFonts w:ascii="Cambria Math" w:eastAsia="SimSun" w:hAnsi="Cambria Math"/>
                      <w:color w:val="C00000"/>
                      <w:sz w:val="20"/>
                      <w:u w:val="single"/>
                      <w:lang w:eastAsia="en-US"/>
                    </w:rPr>
                    <m:t>CPU,3</m:t>
                  </m:r>
                </m:sub>
              </m:sSub>
              <m:r>
                <w:rPr>
                  <w:rFonts w:ascii="Cambria Math" w:eastAsia="SimSun" w:hAnsi="Cambria Math"/>
                  <w:color w:val="C00000"/>
                  <w:sz w:val="20"/>
                  <w:u w:val="single"/>
                  <w:lang w:eastAsia="en-US"/>
                </w:rPr>
                <m:t>-L</m:t>
              </m:r>
            </m:oMath>
            <w:r w:rsidRPr="00E67C5E">
              <w:rPr>
                <w:rFonts w:eastAsia="SimSun"/>
                <w:color w:val="C00000"/>
                <w:sz w:val="20"/>
                <w:u w:val="single"/>
                <w:lang w:eastAsia="en-US"/>
              </w:rPr>
              <w:t xml:space="preserve"> CPUs are unoccupied, where each CSI report </w:t>
            </w:r>
            <m:oMath>
              <m:r>
                <w:rPr>
                  <w:rFonts w:ascii="Cambria Math" w:eastAsia="SimSun" w:hAnsi="Cambria Math"/>
                  <w:color w:val="C00000"/>
                  <w:sz w:val="20"/>
                  <w:u w:val="single"/>
                  <w:lang w:eastAsia="en-US"/>
                </w:rPr>
                <m:t xml:space="preserve">n=0, …, </m:t>
              </m:r>
              <m:r>
                <w:rPr>
                  <w:rFonts w:ascii="Cambria Math" w:eastAsia="SimSun" w:hAnsi="Cambria Math"/>
                  <w:color w:val="C00000"/>
                  <w:sz w:val="18"/>
                  <w:szCs w:val="18"/>
                  <w:u w:val="single"/>
                  <w:lang w:eastAsia="en-US"/>
                </w:rPr>
                <m:t>N</m:t>
              </m:r>
              <m:r>
                <w:rPr>
                  <w:rFonts w:ascii="Cambria Math" w:eastAsia="SimSun" w:hAnsi="Cambria Math"/>
                  <w:color w:val="C00000"/>
                  <w:sz w:val="20"/>
                  <w:u w:val="single"/>
                  <w:lang w:eastAsia="en-US"/>
                </w:rPr>
                <m:t>-1</m:t>
              </m:r>
            </m:oMath>
            <w:r w:rsidRPr="00E67C5E">
              <w:rPr>
                <w:rFonts w:eastAsia="SimSun"/>
                <w:color w:val="C00000"/>
                <w:sz w:val="20"/>
                <w:u w:val="single"/>
                <w:lang w:eastAsia="en-US"/>
              </w:rPr>
              <w:t xml:space="preserve"> corresponds to </w:t>
            </w:r>
            <m:oMath>
              <m:sSubSup>
                <m:sSubSupPr>
                  <m:ctrlPr>
                    <w:rPr>
                      <w:rFonts w:ascii="Cambria Math" w:eastAsia="SimSun" w:hAnsi="Cambria Math"/>
                      <w:i/>
                      <w:color w:val="C00000"/>
                      <w:sz w:val="20"/>
                      <w:u w:val="single"/>
                      <w:lang w:eastAsia="en-US"/>
                    </w:rPr>
                  </m:ctrlPr>
                </m:sSubSupPr>
                <m:e>
                  <m:r>
                    <w:rPr>
                      <w:rFonts w:ascii="Cambria Math" w:eastAsia="SimSun" w:hAnsi="Cambria Math"/>
                      <w:color w:val="C00000"/>
                      <w:sz w:val="20"/>
                      <w:u w:val="single"/>
                      <w:lang w:eastAsia="en-US"/>
                    </w:rPr>
                    <m:t>O</m:t>
                  </m:r>
                </m:e>
                <m:sub>
                  <m:r>
                    <w:rPr>
                      <w:rFonts w:ascii="Cambria Math" w:eastAsia="SimSun" w:hAnsi="Cambria Math"/>
                      <w:color w:val="C00000"/>
                      <w:sz w:val="20"/>
                      <w:u w:val="single"/>
                      <w:lang w:eastAsia="en-US"/>
                    </w:rPr>
                    <m:t>CPU,3</m:t>
                  </m:r>
                </m:sub>
                <m:sup>
                  <m:r>
                    <w:rPr>
                      <w:rFonts w:ascii="Cambria Math" w:eastAsia="SimSun" w:hAnsi="Cambria Math"/>
                      <w:color w:val="C00000"/>
                      <w:sz w:val="20"/>
                      <w:u w:val="single"/>
                      <w:lang w:eastAsia="en-US"/>
                    </w:rPr>
                    <m:t>(n)</m:t>
                  </m:r>
                </m:sup>
              </m:sSubSup>
            </m:oMath>
            <w:r w:rsidRPr="00E67C5E">
              <w:rPr>
                <w:rFonts w:eastAsia="SimSun"/>
                <w:color w:val="C00000"/>
                <w:sz w:val="20"/>
                <w:u w:val="single"/>
                <w:lang w:eastAsia="en-US"/>
              </w:rPr>
              <w:t xml:space="preserve">, the UE is not required to update the </w:t>
            </w:r>
            <m:oMath>
              <m:r>
                <w:rPr>
                  <w:rFonts w:ascii="Cambria Math" w:eastAsia="SimSun" w:hAnsi="Cambria Math"/>
                  <w:color w:val="C00000"/>
                  <w:sz w:val="18"/>
                  <w:szCs w:val="18"/>
                  <w:u w:val="single"/>
                  <w:lang w:eastAsia="en-US"/>
                </w:rPr>
                <m:t>N</m:t>
              </m:r>
              <m:r>
                <w:rPr>
                  <w:rFonts w:ascii="Cambria Math" w:eastAsia="SimSun" w:hAnsi="Cambria Math"/>
                  <w:color w:val="C00000"/>
                  <w:sz w:val="20"/>
                  <w:u w:val="single"/>
                  <w:lang w:eastAsia="en-US"/>
                </w:rPr>
                <m:t>-</m:t>
              </m:r>
              <m:sSub>
                <m:sSubPr>
                  <m:ctrlPr>
                    <w:rPr>
                      <w:rFonts w:ascii="Cambria Math" w:eastAsia="SimSun" w:hAnsi="Cambria Math"/>
                      <w:i/>
                      <w:color w:val="C00000"/>
                      <w:sz w:val="18"/>
                      <w:szCs w:val="18"/>
                      <w:u w:val="single"/>
                      <w:lang w:eastAsia="en-US"/>
                    </w:rPr>
                  </m:ctrlPr>
                </m:sSubPr>
                <m:e>
                  <m:r>
                    <w:rPr>
                      <w:rFonts w:ascii="Cambria Math" w:eastAsia="SimSun" w:hAnsi="Cambria Math"/>
                      <w:color w:val="C00000"/>
                      <w:sz w:val="18"/>
                      <w:szCs w:val="18"/>
                      <w:u w:val="single"/>
                      <w:lang w:eastAsia="en-US"/>
                    </w:rPr>
                    <m:t>M</m:t>
                  </m:r>
                </m:e>
                <m:sub>
                  <m:r>
                    <w:rPr>
                      <w:rFonts w:ascii="Cambria Math" w:eastAsia="SimSun" w:hAnsi="Cambria Math"/>
                      <w:color w:val="C00000"/>
                      <w:sz w:val="18"/>
                      <w:szCs w:val="18"/>
                      <w:u w:val="single"/>
                      <w:lang w:eastAsia="en-US"/>
                    </w:rPr>
                    <m:t>3</m:t>
                  </m:r>
                </m:sub>
              </m:sSub>
            </m:oMath>
            <w:r w:rsidRPr="00E67C5E">
              <w:rPr>
                <w:rFonts w:eastAsia="SimSun"/>
                <w:color w:val="C00000"/>
                <w:sz w:val="20"/>
                <w:u w:val="single"/>
                <w:lang w:eastAsia="en-US"/>
              </w:rPr>
              <w:t xml:space="preserve"> requested CSI reports with lowest priority (according to Clause 5.2.5), where </w:t>
            </w:r>
            <m:oMath>
              <m:r>
                <w:rPr>
                  <w:rFonts w:ascii="Cambria Math" w:eastAsia="SimSun" w:hAnsi="Cambria Math"/>
                  <w:color w:val="C00000"/>
                  <w:sz w:val="20"/>
                  <w:u w:val="single"/>
                  <w:lang w:eastAsia="en-US"/>
                </w:rPr>
                <m:t>0≤</m:t>
              </m:r>
              <m:sSub>
                <m:sSubPr>
                  <m:ctrlPr>
                    <w:rPr>
                      <w:rFonts w:ascii="Cambria Math" w:eastAsia="SimSun" w:hAnsi="Cambria Math"/>
                      <w:i/>
                      <w:color w:val="C00000"/>
                      <w:sz w:val="18"/>
                      <w:szCs w:val="18"/>
                      <w:u w:val="single"/>
                      <w:lang w:eastAsia="en-US"/>
                    </w:rPr>
                  </m:ctrlPr>
                </m:sSubPr>
                <m:e>
                  <m:r>
                    <w:rPr>
                      <w:rFonts w:ascii="Cambria Math" w:eastAsia="SimSun" w:hAnsi="Cambria Math"/>
                      <w:color w:val="C00000"/>
                      <w:sz w:val="18"/>
                      <w:szCs w:val="18"/>
                      <w:u w:val="single"/>
                      <w:lang w:eastAsia="en-US"/>
                    </w:rPr>
                    <m:t>M</m:t>
                  </m:r>
                </m:e>
                <m:sub>
                  <m:r>
                    <w:rPr>
                      <w:rFonts w:ascii="Cambria Math" w:eastAsia="SimSun" w:hAnsi="Cambria Math"/>
                      <w:color w:val="C00000"/>
                      <w:sz w:val="18"/>
                      <w:szCs w:val="18"/>
                      <w:u w:val="single"/>
                      <w:lang w:eastAsia="en-US"/>
                    </w:rPr>
                    <m:t>3</m:t>
                  </m:r>
                </m:sub>
              </m:sSub>
              <m:r>
                <w:rPr>
                  <w:rFonts w:ascii="Cambria Math" w:eastAsia="SimSun" w:hAnsi="Cambria Math"/>
                  <w:color w:val="C00000"/>
                  <w:sz w:val="20"/>
                  <w:u w:val="single"/>
                  <w:lang w:eastAsia="en-US"/>
                </w:rPr>
                <m:t>≤</m:t>
              </m:r>
              <m:r>
                <w:rPr>
                  <w:rFonts w:ascii="Cambria Math" w:eastAsia="SimSun" w:hAnsi="Cambria Math"/>
                  <w:color w:val="C00000"/>
                  <w:sz w:val="18"/>
                  <w:szCs w:val="18"/>
                  <w:u w:val="single"/>
                  <w:lang w:eastAsia="en-US"/>
                </w:rPr>
                <m:t>N</m:t>
              </m:r>
              <m:r>
                <w:rPr>
                  <w:rFonts w:ascii="Cambria Math" w:eastAsia="SimSun" w:hAnsi="Cambria Math"/>
                  <w:color w:val="C00000"/>
                  <w:sz w:val="20"/>
                  <w:u w:val="single"/>
                  <w:lang w:eastAsia="en-US"/>
                </w:rPr>
                <m:t xml:space="preserve"> </m:t>
              </m:r>
            </m:oMath>
            <w:r w:rsidRPr="00E67C5E">
              <w:rPr>
                <w:rFonts w:eastAsia="SimSun"/>
                <w:color w:val="C00000"/>
                <w:sz w:val="20"/>
                <w:u w:val="single"/>
                <w:lang w:eastAsia="en-US"/>
              </w:rPr>
              <w:t xml:space="preserve">is the largest value such that </w:t>
            </w:r>
            <m:oMath>
              <m:nary>
                <m:naryPr>
                  <m:chr m:val="∑"/>
                  <m:limLoc m:val="subSup"/>
                  <m:ctrlPr>
                    <w:rPr>
                      <w:rFonts w:ascii="Cambria Math" w:eastAsia="SimSun" w:hAnsi="Cambria Math"/>
                      <w:i/>
                      <w:color w:val="C00000"/>
                      <w:sz w:val="20"/>
                      <w:u w:val="single"/>
                      <w:lang w:eastAsia="en-US"/>
                    </w:rPr>
                  </m:ctrlPr>
                </m:naryPr>
                <m:sub>
                  <m:r>
                    <w:rPr>
                      <w:rFonts w:ascii="Cambria Math" w:eastAsia="SimSun" w:hAnsi="Cambria Math"/>
                      <w:color w:val="C00000"/>
                      <w:sz w:val="20"/>
                      <w:u w:val="single"/>
                      <w:lang w:eastAsia="en-US"/>
                    </w:rPr>
                    <m:t>n=0</m:t>
                  </m:r>
                </m:sub>
                <m:sup>
                  <m:sSub>
                    <m:sSubPr>
                      <m:ctrlPr>
                        <w:rPr>
                          <w:rFonts w:ascii="Cambria Math" w:eastAsia="SimSun" w:hAnsi="Cambria Math"/>
                          <w:i/>
                          <w:color w:val="C00000"/>
                          <w:sz w:val="18"/>
                          <w:szCs w:val="18"/>
                          <w:u w:val="single"/>
                          <w:lang w:eastAsia="en-US"/>
                        </w:rPr>
                      </m:ctrlPr>
                    </m:sSubPr>
                    <m:e>
                      <m:r>
                        <w:rPr>
                          <w:rFonts w:ascii="Cambria Math" w:eastAsia="SimSun" w:hAnsi="Cambria Math"/>
                          <w:color w:val="C00000"/>
                          <w:sz w:val="18"/>
                          <w:szCs w:val="18"/>
                          <w:u w:val="single"/>
                          <w:lang w:eastAsia="en-US"/>
                        </w:rPr>
                        <m:t>M</m:t>
                      </m:r>
                    </m:e>
                    <m:sub>
                      <m:r>
                        <w:rPr>
                          <w:rFonts w:ascii="Cambria Math" w:eastAsia="SimSun" w:hAnsi="Cambria Math"/>
                          <w:color w:val="C00000"/>
                          <w:sz w:val="18"/>
                          <w:szCs w:val="18"/>
                          <w:u w:val="single"/>
                          <w:lang w:eastAsia="en-US"/>
                        </w:rPr>
                        <m:t>3</m:t>
                      </m:r>
                    </m:sub>
                  </m:sSub>
                  <m:r>
                    <w:rPr>
                      <w:rFonts w:ascii="Cambria Math" w:eastAsia="SimSun" w:hAnsi="Cambria Math"/>
                      <w:color w:val="C00000"/>
                      <w:sz w:val="20"/>
                      <w:u w:val="single"/>
                      <w:lang w:eastAsia="en-US"/>
                    </w:rPr>
                    <m:t>-1</m:t>
                  </m:r>
                </m:sup>
                <m:e>
                  <m:sSubSup>
                    <m:sSubSupPr>
                      <m:ctrlPr>
                        <w:rPr>
                          <w:rFonts w:ascii="Cambria Math" w:eastAsia="SimSun" w:hAnsi="Cambria Math"/>
                          <w:i/>
                          <w:color w:val="C00000"/>
                          <w:sz w:val="20"/>
                          <w:u w:val="single"/>
                          <w:lang w:eastAsia="en-US"/>
                        </w:rPr>
                      </m:ctrlPr>
                    </m:sSubSupPr>
                    <m:e>
                      <m:r>
                        <w:rPr>
                          <w:rFonts w:ascii="Cambria Math" w:eastAsia="SimSun" w:hAnsi="Cambria Math"/>
                          <w:color w:val="C00000"/>
                          <w:sz w:val="20"/>
                          <w:u w:val="single"/>
                          <w:lang w:eastAsia="en-US"/>
                        </w:rPr>
                        <m:t>O</m:t>
                      </m:r>
                    </m:e>
                    <m:sub>
                      <m:r>
                        <w:rPr>
                          <w:rFonts w:ascii="Cambria Math" w:eastAsia="SimSun" w:hAnsi="Cambria Math"/>
                          <w:color w:val="C00000"/>
                          <w:sz w:val="20"/>
                          <w:u w:val="single"/>
                          <w:lang w:eastAsia="en-US"/>
                        </w:rPr>
                        <m:t>CPU,3</m:t>
                      </m:r>
                    </m:sub>
                    <m:sup>
                      <m:r>
                        <w:rPr>
                          <w:rFonts w:ascii="Cambria Math" w:eastAsia="SimSun" w:hAnsi="Cambria Math"/>
                          <w:color w:val="C00000"/>
                          <w:sz w:val="20"/>
                          <w:u w:val="single"/>
                          <w:lang w:eastAsia="en-US"/>
                        </w:rPr>
                        <m:t>(n)</m:t>
                      </m:r>
                    </m:sup>
                  </m:sSubSup>
                </m:e>
              </m:nary>
              <m:r>
                <w:rPr>
                  <w:rFonts w:ascii="Cambria Math" w:eastAsia="SimSun" w:hAnsi="Cambria Math"/>
                  <w:color w:val="C00000"/>
                  <w:sz w:val="20"/>
                  <w:u w:val="single"/>
                  <w:lang w:eastAsia="en-US"/>
                </w:rPr>
                <m:t>≤</m:t>
              </m:r>
              <m:sSub>
                <m:sSubPr>
                  <m:ctrlPr>
                    <w:rPr>
                      <w:rFonts w:ascii="Cambria Math" w:eastAsia="SimSun" w:hAnsi="Cambria Math"/>
                      <w:i/>
                      <w:color w:val="C00000"/>
                      <w:sz w:val="20"/>
                      <w:u w:val="single"/>
                      <w:lang w:eastAsia="en-US"/>
                    </w:rPr>
                  </m:ctrlPr>
                </m:sSubPr>
                <m:e>
                  <m:r>
                    <w:rPr>
                      <w:rFonts w:ascii="Cambria Math" w:eastAsia="SimSun" w:hAnsi="Cambria Math"/>
                      <w:color w:val="C00000"/>
                      <w:sz w:val="20"/>
                      <w:u w:val="single"/>
                      <w:lang w:eastAsia="en-US"/>
                    </w:rPr>
                    <m:t>N</m:t>
                  </m:r>
                </m:e>
                <m:sub>
                  <m:r>
                    <w:rPr>
                      <w:rFonts w:ascii="Cambria Math" w:eastAsia="SimSun" w:hAnsi="Cambria Math"/>
                      <w:color w:val="C00000"/>
                      <w:sz w:val="20"/>
                      <w:u w:val="single"/>
                      <w:lang w:eastAsia="en-US"/>
                    </w:rPr>
                    <m:t>CPU,3</m:t>
                  </m:r>
                </m:sub>
              </m:sSub>
              <m:r>
                <w:rPr>
                  <w:rFonts w:ascii="Cambria Math" w:eastAsia="SimSun" w:hAnsi="Cambria Math"/>
                  <w:color w:val="C00000"/>
                  <w:sz w:val="20"/>
                  <w:u w:val="single"/>
                  <w:lang w:eastAsia="en-US"/>
                </w:rPr>
                <m:t>-L</m:t>
              </m:r>
            </m:oMath>
            <w:r w:rsidRPr="00E67C5E">
              <w:rPr>
                <w:rFonts w:eastAsia="SimSun"/>
                <w:color w:val="C00000"/>
                <w:sz w:val="20"/>
                <w:u w:val="single"/>
                <w:lang w:eastAsia="en-US"/>
              </w:rPr>
              <w:t xml:space="preserve"> holds. </w:t>
            </w:r>
          </w:p>
          <w:p w14:paraId="28BB1A1D" w14:textId="77777777" w:rsidR="00E67C5E" w:rsidRPr="00953563" w:rsidRDefault="00E67C5E" w:rsidP="0031150B">
            <w:pPr>
              <w:snapToGrid/>
              <w:spacing w:after="180" w:afterAutospacing="0"/>
              <w:jc w:val="left"/>
              <w:rPr>
                <w:rFonts w:eastAsia="SimSun"/>
                <w:sz w:val="20"/>
                <w:lang w:eastAsia="en-US"/>
              </w:rPr>
            </w:pPr>
            <w:r w:rsidRPr="00E411C0">
              <w:rPr>
                <w:rFonts w:eastAsia="SimSun"/>
                <w:sz w:val="20"/>
                <w:lang w:eastAsia="en-US"/>
              </w:rPr>
              <w:t xml:space="preserve">For CSI reports </w:t>
            </w:r>
            <w:r w:rsidRPr="00E411C0">
              <w:rPr>
                <w:rFonts w:eastAsia="SimSun"/>
                <w:color w:val="000000"/>
                <w:sz w:val="20"/>
                <w:lang w:val="en-US" w:eastAsia="en-US"/>
              </w:rPr>
              <w:t xml:space="preserve">with </w:t>
            </w:r>
            <w:proofErr w:type="spellStart"/>
            <w:r w:rsidRPr="00E411C0">
              <w:rPr>
                <w:rFonts w:eastAsia="SimSun"/>
                <w:i/>
                <w:iCs/>
                <w:color w:val="000000"/>
                <w:sz w:val="20"/>
                <w:lang w:val="en-US" w:eastAsia="en-US"/>
              </w:rPr>
              <w:t>reportQuantity</w:t>
            </w:r>
            <w:proofErr w:type="spellEnd"/>
            <w:r w:rsidRPr="00E411C0">
              <w:rPr>
                <w:rFonts w:eastAsia="SimSun"/>
                <w:i/>
                <w:iCs/>
                <w:color w:val="000000"/>
                <w:sz w:val="20"/>
                <w:lang w:val="en-US" w:eastAsia="en-US"/>
              </w:rPr>
              <w:t xml:space="preserve"> </w:t>
            </w:r>
            <w:r w:rsidRPr="00E411C0">
              <w:rPr>
                <w:rFonts w:eastAsia="SimSun"/>
                <w:iCs/>
                <w:color w:val="000000"/>
                <w:sz w:val="20"/>
                <w:lang w:val="en-US" w:eastAsia="en-US"/>
              </w:rPr>
              <w:t xml:space="preserve">set to </w:t>
            </w:r>
            <w:r w:rsidRPr="00E411C0">
              <w:rPr>
                <w:rFonts w:eastAsia="SimSun"/>
                <w:sz w:val="20"/>
                <w:lang w:eastAsia="en-US"/>
              </w:rPr>
              <w:t xml:space="preserve">'p-cri-r19', 'p-cri-RSRP-r19', 'p-ssb-index-r19', or 'p-ssb-index-RSRP-r19', and CSI reports </w:t>
            </w:r>
            <w:r w:rsidRPr="00E411C0">
              <w:rPr>
                <w:rFonts w:eastAsia="SimSun"/>
                <w:color w:val="000000"/>
                <w:sz w:val="20"/>
                <w:lang w:val="en-US" w:eastAsia="en-US"/>
              </w:rPr>
              <w:t xml:space="preserve">configured with </w:t>
            </w:r>
            <w:r w:rsidRPr="00E411C0">
              <w:rPr>
                <w:rFonts w:eastAsia="ＭＳ 明朝"/>
                <w:color w:val="000000"/>
                <w:sz w:val="20"/>
                <w:lang w:eastAsia="en-US"/>
              </w:rPr>
              <w:t xml:space="preserve">the higher layer parameter </w:t>
            </w:r>
            <w:r w:rsidRPr="00E411C0">
              <w:rPr>
                <w:rFonts w:eastAsia="ＭＳ 明朝"/>
                <w:i/>
                <w:iCs/>
                <w:color w:val="000000"/>
                <w:sz w:val="20"/>
                <w:lang w:eastAsia="en-US"/>
              </w:rPr>
              <w:t>[</w:t>
            </w:r>
            <w:r w:rsidRPr="00E411C0">
              <w:rPr>
                <w:rFonts w:eastAsia="SimSun"/>
                <w:i/>
                <w:iCs/>
                <w:color w:val="000000"/>
                <w:sz w:val="20"/>
                <w:lang w:eastAsia="zh-CN"/>
              </w:rPr>
              <w:t>RRC_name-r19]</w:t>
            </w:r>
            <w:r w:rsidRPr="00E411C0" w:rsidDel="000A1DB0">
              <w:rPr>
                <w:rFonts w:eastAsia="SimSun"/>
                <w:sz w:val="20"/>
                <w:lang w:eastAsia="en-US"/>
              </w:rPr>
              <w:t xml:space="preserve"> </w:t>
            </w:r>
            <w:r w:rsidRPr="00E411C0">
              <w:rPr>
                <w:rFonts w:eastAsia="SimSun"/>
                <w:sz w:val="20"/>
                <w:lang w:eastAsia="en-US"/>
              </w:rPr>
              <w:t xml:space="preserve">if a CSI report is not considered within any of </w:t>
            </w:r>
            <m:oMath>
              <m:r>
                <w:rPr>
                  <w:rFonts w:ascii="Cambria Math" w:eastAsia="SimSun" w:hAnsi="Cambria Math"/>
                  <w:sz w:val="18"/>
                  <w:szCs w:val="18"/>
                  <w:lang w:eastAsia="en-US"/>
                </w:rPr>
                <w:lastRenderedPageBreak/>
                <m:t>M</m:t>
              </m:r>
            </m:oMath>
            <w:r w:rsidRPr="00E411C0">
              <w:rPr>
                <w:rFonts w:eastAsia="SimSun"/>
                <w:sz w:val="20"/>
                <w:lang w:eastAsia="en-US"/>
              </w:rPr>
              <w:t xml:space="preserve"> and </w:t>
            </w:r>
            <m:oMath>
              <m:sSub>
                <m:sSubPr>
                  <m:ctrlPr>
                    <w:rPr>
                      <w:rFonts w:ascii="Cambria Math" w:eastAsia="SimSun" w:hAnsi="Cambria Math"/>
                      <w:i/>
                      <w:sz w:val="18"/>
                      <w:szCs w:val="18"/>
                      <w:lang w:eastAsia="en-US"/>
                    </w:rPr>
                  </m:ctrlPr>
                </m:sSubPr>
                <m:e>
                  <m:r>
                    <w:rPr>
                      <w:rFonts w:ascii="Cambria Math" w:eastAsia="SimSun" w:hAnsi="Cambria Math"/>
                      <w:sz w:val="18"/>
                      <w:szCs w:val="18"/>
                      <w:lang w:eastAsia="en-US"/>
                    </w:rPr>
                    <m:t>M</m:t>
                  </m:r>
                </m:e>
                <m:sub>
                  <m:r>
                    <w:rPr>
                      <w:rFonts w:ascii="Cambria Math" w:eastAsia="SimSun" w:hAnsi="Cambria Math"/>
                      <w:sz w:val="18"/>
                      <w:szCs w:val="18"/>
                      <w:lang w:eastAsia="en-US"/>
                    </w:rPr>
                    <m:t>2</m:t>
                  </m:r>
                </m:sub>
              </m:sSub>
            </m:oMath>
            <w:r w:rsidRPr="00E411C0">
              <w:rPr>
                <w:rFonts w:eastAsia="SimSun"/>
                <w:sz w:val="20"/>
                <w:lang w:eastAsia="en-US"/>
              </w:rPr>
              <w:t xml:space="preserve">, the values for </w:t>
            </w:r>
            <m:oMath>
              <m:sSub>
                <m:sSubPr>
                  <m:ctrlPr>
                    <w:rPr>
                      <w:rFonts w:ascii="Cambria Math" w:eastAsia="SimSun" w:hAnsi="Cambria Math"/>
                      <w:i/>
                      <w:sz w:val="20"/>
                      <w:lang w:val="x-none" w:eastAsia="en-US"/>
                    </w:rPr>
                  </m:ctrlPr>
                </m:sSubPr>
                <m:e>
                  <m:r>
                    <w:rPr>
                      <w:rFonts w:ascii="Cambria Math" w:eastAsia="SimSun" w:hAnsi="Cambria Math"/>
                      <w:sz w:val="20"/>
                      <w:lang w:val="x-none" w:eastAsia="en-US"/>
                    </w:rPr>
                    <m:t>O</m:t>
                  </m:r>
                </m:e>
                <m:sub>
                  <m:r>
                    <w:rPr>
                      <w:rFonts w:ascii="Cambria Math" w:eastAsia="SimSun" w:hAnsi="Cambria Math"/>
                      <w:sz w:val="20"/>
                      <w:lang w:val="x-none" w:eastAsia="en-US"/>
                    </w:rPr>
                    <m:t>CPU,1</m:t>
                  </m:r>
                </m:sub>
              </m:sSub>
            </m:oMath>
            <w:r w:rsidRPr="00E411C0">
              <w:rPr>
                <w:rFonts w:eastAsia="SimSun"/>
                <w:sz w:val="20"/>
                <w:lang w:eastAsia="en-US"/>
              </w:rPr>
              <w:t xml:space="preserve">  and </w:t>
            </w:r>
            <m:oMath>
              <m:sSub>
                <m:sSubPr>
                  <m:ctrlPr>
                    <w:rPr>
                      <w:rFonts w:ascii="Cambria Math" w:eastAsia="SimSun" w:hAnsi="Cambria Math"/>
                      <w:i/>
                      <w:sz w:val="20"/>
                      <w:lang w:eastAsia="en-US"/>
                    </w:rPr>
                  </m:ctrlPr>
                </m:sSubPr>
                <m:e>
                  <m:r>
                    <w:rPr>
                      <w:rFonts w:ascii="Cambria Math" w:eastAsia="SimSun" w:hAnsi="Cambria Math"/>
                      <w:sz w:val="20"/>
                      <w:lang w:eastAsia="en-US"/>
                    </w:rPr>
                    <m:t>O</m:t>
                  </m:r>
                </m:e>
                <m:sub>
                  <m:r>
                    <w:rPr>
                      <w:rFonts w:ascii="Cambria Math" w:eastAsia="SimSun" w:hAnsi="Cambria Math"/>
                      <w:sz w:val="20"/>
                      <w:lang w:eastAsia="en-US"/>
                    </w:rPr>
                    <m:t>CPU,2</m:t>
                  </m:r>
                </m:sub>
              </m:sSub>
              <m:r>
                <w:rPr>
                  <w:rFonts w:ascii="Cambria Math" w:eastAsia="SimSun" w:hAnsi="Cambria Math"/>
                  <w:sz w:val="20"/>
                  <w:lang w:eastAsia="en-US"/>
                </w:rPr>
                <m:t xml:space="preserve"> </m:t>
              </m:r>
            </m:oMath>
            <w:r w:rsidRPr="00E411C0">
              <w:rPr>
                <w:rFonts w:eastAsia="SimSun"/>
                <w:sz w:val="20"/>
                <w:lang w:eastAsia="en-US"/>
              </w:rPr>
              <w:t>are considered to be 0, for the procedure previously described in this clause and the UE is not required to update the CSI report.</w:t>
            </w:r>
          </w:p>
          <w:p w14:paraId="2CE58881" w14:textId="77777777" w:rsidR="00E67C5E" w:rsidRDefault="00E67C5E" w:rsidP="0031150B">
            <w:pPr>
              <w:snapToGrid/>
              <w:spacing w:after="180" w:afterAutospacing="0"/>
              <w:jc w:val="left"/>
              <w:rPr>
                <w:rFonts w:eastAsia="SimSun"/>
                <w:sz w:val="20"/>
                <w:lang w:eastAsia="en-US"/>
              </w:rPr>
            </w:pPr>
            <w:r w:rsidRPr="00953563">
              <w:rPr>
                <w:rFonts w:eastAsia="SimSun"/>
                <w:sz w:val="20"/>
                <w:lang w:eastAsia="en-US"/>
              </w:rPr>
              <w:t xml:space="preserve">A UE is not expected to be configured with an aperiodic CSI trigger state containing more than </w:t>
            </w:r>
            <m:oMath>
              <m:sSub>
                <m:sSubPr>
                  <m:ctrlPr>
                    <w:rPr>
                      <w:rFonts w:ascii="Cambria Math" w:eastAsia="SimSun" w:hAnsi="Cambria Math"/>
                      <w:i/>
                      <w:sz w:val="20"/>
                      <w:lang w:eastAsia="en-US"/>
                    </w:rPr>
                  </m:ctrlPr>
                </m:sSubPr>
                <m:e>
                  <m:r>
                    <w:rPr>
                      <w:rFonts w:ascii="Cambria Math" w:eastAsia="SimSun" w:hAnsi="Cambria Math"/>
                      <w:sz w:val="20"/>
                      <w:lang w:eastAsia="en-US"/>
                    </w:rPr>
                    <m:t>N</m:t>
                  </m:r>
                </m:e>
                <m:sub>
                  <m:r>
                    <w:rPr>
                      <w:rFonts w:ascii="Cambria Math" w:eastAsia="SimSun" w:hAnsi="Cambria Math"/>
                      <w:sz w:val="20"/>
                      <w:lang w:eastAsia="en-US"/>
                    </w:rPr>
                    <m:t>CPU</m:t>
                  </m:r>
                </m:sub>
              </m:sSub>
            </m:oMath>
            <w:r w:rsidRPr="00953563">
              <w:rPr>
                <w:rFonts w:eastAsia="SimSun"/>
                <w:sz w:val="20"/>
                <w:lang w:eastAsia="en-US"/>
              </w:rPr>
              <w:t xml:space="preserve"> Reporting Settings. Processing of a CSI report occupies a number of CPUs for a number of symbols as follows:</w:t>
            </w:r>
          </w:p>
          <w:p w14:paraId="7CB278A7" w14:textId="77777777" w:rsidR="00E67C5E" w:rsidRPr="0054588B" w:rsidRDefault="00E67C5E" w:rsidP="0031150B">
            <w:pPr>
              <w:snapToGrid/>
              <w:spacing w:after="180" w:afterAutospacing="0"/>
              <w:jc w:val="center"/>
              <w:rPr>
                <w:rFonts w:eastAsiaTheme="minorEastAsia"/>
                <w:b/>
                <w:color w:val="FF0000"/>
                <w:sz w:val="20"/>
              </w:rPr>
            </w:pPr>
            <w:r w:rsidRPr="0054588B">
              <w:rPr>
                <w:rFonts w:eastAsiaTheme="minorEastAsia" w:hint="eastAsia"/>
                <w:b/>
                <w:color w:val="FF0000"/>
                <w:sz w:val="20"/>
              </w:rPr>
              <w:t>&lt;</w:t>
            </w:r>
            <w:r w:rsidRPr="0054588B">
              <w:rPr>
                <w:rFonts w:eastAsiaTheme="minorEastAsia"/>
                <w:b/>
                <w:color w:val="FF0000"/>
                <w:sz w:val="20"/>
              </w:rPr>
              <w:t>unchanged parts are omitted&gt;</w:t>
            </w:r>
          </w:p>
          <w:p w14:paraId="65CB9CEC" w14:textId="77777777" w:rsidR="00E67C5E" w:rsidRPr="00953563" w:rsidRDefault="00E67C5E" w:rsidP="0031150B">
            <w:pPr>
              <w:snapToGrid/>
              <w:spacing w:after="180" w:afterAutospacing="0"/>
              <w:ind w:left="568" w:hanging="284"/>
              <w:jc w:val="left"/>
              <w:rPr>
                <w:rFonts w:eastAsia="SimSun"/>
                <w:sz w:val="20"/>
                <w:lang w:val="x-none" w:eastAsia="en-US"/>
              </w:rPr>
            </w:pPr>
            <w:r w:rsidRPr="00953563">
              <w:rPr>
                <w:rFonts w:eastAsia="SimSun"/>
                <w:sz w:val="20"/>
                <w:lang w:val="x-none" w:eastAsia="en-US"/>
              </w:rPr>
              <w:t>-</w:t>
            </w:r>
            <w:r w:rsidRPr="00953563">
              <w:rPr>
                <w:rFonts w:eastAsia="SimSun"/>
                <w:sz w:val="20"/>
                <w:lang w:val="x-none" w:eastAsia="en-US"/>
              </w:rPr>
              <w:tab/>
            </w:r>
            <w:r w:rsidRPr="00953563">
              <w:rPr>
                <w:rFonts w:eastAsia="SimSun"/>
                <w:sz w:val="20"/>
                <w:lang w:eastAsia="en-US"/>
              </w:rPr>
              <w:t xml:space="preserve">for </w:t>
            </w:r>
            <w:r w:rsidRPr="00953563">
              <w:rPr>
                <w:rFonts w:eastAsia="SimSun"/>
                <w:sz w:val="20"/>
                <w:lang w:val="x-none" w:eastAsia="en-US"/>
              </w:rPr>
              <w:t xml:space="preserve">a CSI report with </w:t>
            </w:r>
            <w:r w:rsidRPr="00953563">
              <w:rPr>
                <w:rFonts w:eastAsia="SimSun"/>
                <w:i/>
                <w:sz w:val="20"/>
                <w:lang w:val="x-none" w:eastAsia="en-US"/>
              </w:rPr>
              <w:t>CSI-</w:t>
            </w:r>
            <w:proofErr w:type="spellStart"/>
            <w:r w:rsidRPr="00953563">
              <w:rPr>
                <w:rFonts w:eastAsia="SimSun"/>
                <w:i/>
                <w:sz w:val="20"/>
                <w:lang w:val="x-none" w:eastAsia="en-US"/>
              </w:rPr>
              <w:t>ReportConfig</w:t>
            </w:r>
            <w:proofErr w:type="spellEnd"/>
            <w:r w:rsidRPr="00953563">
              <w:rPr>
                <w:rFonts w:eastAsia="SimSun"/>
                <w:sz w:val="20"/>
                <w:lang w:val="x-none" w:eastAsia="en-US"/>
              </w:rPr>
              <w:t xml:space="preserve"> with </w:t>
            </w:r>
            <w:r w:rsidRPr="00953563">
              <w:rPr>
                <w:rFonts w:eastAsia="SimSun"/>
                <w:i/>
                <w:sz w:val="20"/>
                <w:lang w:val="x-none" w:eastAsia="en-US"/>
              </w:rPr>
              <w:t>reportQuantity-r19</w:t>
            </w:r>
            <w:r w:rsidRPr="00953563">
              <w:rPr>
                <w:rFonts w:eastAsia="SimSun"/>
                <w:sz w:val="20"/>
                <w:lang w:val="x-none" w:eastAsia="en-US"/>
              </w:rPr>
              <w:t xml:space="preserve"> set </w:t>
            </w:r>
            <w:r w:rsidRPr="00953563">
              <w:rPr>
                <w:rFonts w:eastAsia="SimSun"/>
                <w:iCs/>
                <w:color w:val="000000"/>
                <w:sz w:val="20"/>
                <w:lang w:val="en-US" w:eastAsia="en-US"/>
              </w:rPr>
              <w:t xml:space="preserve">to </w:t>
            </w:r>
            <w:r w:rsidRPr="00953563">
              <w:rPr>
                <w:rFonts w:eastAsia="SimSun"/>
                <w:sz w:val="20"/>
                <w:lang w:val="x-none" w:eastAsia="en-US"/>
              </w:rPr>
              <w:t xml:space="preserve">'p-cri-r19', 'p-cri-RSRP-r19', 'p-ssb-index-r19', or 'p-ssb-index-RSRP-r19', </w:t>
            </w:r>
          </w:p>
          <w:p w14:paraId="4F4FE61F" w14:textId="77777777" w:rsidR="00E67C5E" w:rsidRPr="00953563" w:rsidRDefault="00E67C5E" w:rsidP="0031150B">
            <w:pPr>
              <w:snapToGrid/>
              <w:spacing w:after="180" w:afterAutospacing="0"/>
              <w:ind w:left="851" w:hanging="284"/>
              <w:jc w:val="left"/>
              <w:rPr>
                <w:rFonts w:eastAsia="SimSun"/>
                <w:sz w:val="20"/>
                <w:lang w:val="x-none" w:eastAsia="en-US"/>
              </w:rPr>
            </w:pPr>
            <w:r w:rsidRPr="00953563">
              <w:rPr>
                <w:rFonts w:eastAsia="SimSun"/>
                <w:sz w:val="20"/>
                <w:lang w:val="x-none" w:eastAsia="en-US"/>
              </w:rPr>
              <w:t>-</w:t>
            </w:r>
            <w:r w:rsidRPr="00953563">
              <w:rPr>
                <w:rFonts w:eastAsia="SimSun"/>
                <w:sz w:val="20"/>
                <w:lang w:val="x-none" w:eastAsia="en-US"/>
              </w:rPr>
              <w:tab/>
              <w:t xml:space="preserve">if </w:t>
            </w:r>
            <w:r w:rsidRPr="00953563">
              <w:rPr>
                <w:rFonts w:eastAsia="SimSun"/>
                <w:i/>
                <w:iCs/>
                <w:sz w:val="20"/>
                <w:lang w:val="x-none" w:eastAsia="en-US"/>
              </w:rPr>
              <w:t>nroftimeinstance-r19</w:t>
            </w:r>
            <w:r w:rsidRPr="00953563">
              <w:rPr>
                <w:rFonts w:eastAsia="SimSun"/>
                <w:sz w:val="20"/>
                <w:lang w:val="x-none" w:eastAsia="en-US"/>
              </w:rPr>
              <w:t xml:space="preserve"> is not configured, </w:t>
            </w:r>
            <m:oMath>
              <m:sSub>
                <m:sSubPr>
                  <m:ctrlPr>
                    <w:rPr>
                      <w:rFonts w:ascii="Cambria Math" w:eastAsia="SimSun" w:hAnsi="Cambria Math"/>
                      <w:sz w:val="20"/>
                      <w:lang w:val="x-none" w:eastAsia="en-US"/>
                    </w:rPr>
                  </m:ctrlPr>
                </m:sSubPr>
                <m:e>
                  <m:r>
                    <w:rPr>
                      <w:rFonts w:ascii="Cambria Math" w:eastAsia="SimSun" w:hAnsi="Cambria Math"/>
                      <w:sz w:val="20"/>
                      <w:lang w:val="x-none" w:eastAsia="en-US"/>
                    </w:rPr>
                    <m:t>O</m:t>
                  </m:r>
                </m:e>
                <m:sub>
                  <m:r>
                    <w:rPr>
                      <w:rFonts w:ascii="Cambria Math" w:eastAsia="SimSun" w:hAnsi="Cambria Math"/>
                      <w:sz w:val="20"/>
                      <w:lang w:val="x-none" w:eastAsia="en-US"/>
                    </w:rPr>
                    <m:t>CPU</m:t>
                  </m:r>
                  <m:r>
                    <m:rPr>
                      <m:sty m:val="p"/>
                    </m:rPr>
                    <w:rPr>
                      <w:rFonts w:ascii="Cambria Math" w:eastAsia="SimSun" w:hAnsi="Cambria Math"/>
                      <w:sz w:val="20"/>
                      <w:lang w:val="x-none" w:eastAsia="en-US"/>
                    </w:rPr>
                    <m:t>,1</m:t>
                  </m:r>
                </m:sub>
              </m:sSub>
              <m:r>
                <m:rPr>
                  <m:sty m:val="p"/>
                </m:rPr>
                <w:rPr>
                  <w:rFonts w:ascii="Cambria Math" w:eastAsia="SimSun" w:hAnsi="Cambria Math"/>
                  <w:sz w:val="20"/>
                  <w:lang w:val="x-none" w:eastAsia="en-US"/>
                </w:rPr>
                <m:t>=</m:t>
              </m:r>
              <m:sSub>
                <m:sSubPr>
                  <m:ctrlPr>
                    <w:rPr>
                      <w:rFonts w:ascii="Cambria Math" w:eastAsia="SimSun" w:hAnsi="Cambria Math"/>
                      <w:iCs/>
                      <w:sz w:val="20"/>
                      <w:lang w:val="x-none" w:eastAsia="en-US"/>
                    </w:rPr>
                  </m:ctrlPr>
                </m:sSubPr>
                <m:e>
                  <m:r>
                    <m:rPr>
                      <m:sty m:val="p"/>
                    </m:rPr>
                    <w:rPr>
                      <w:rFonts w:ascii="Cambria Math" w:eastAsia="SimSun" w:hAnsi="Cambria Math"/>
                      <w:sz w:val="20"/>
                      <w:lang w:val="x-none" w:eastAsia="en-US"/>
                    </w:rPr>
                    <m:t>X</m:t>
                  </m:r>
                </m:e>
                <m:sub>
                  <m:r>
                    <m:rPr>
                      <m:sty m:val="p"/>
                    </m:rPr>
                    <w:rPr>
                      <w:rFonts w:ascii="Cambria Math" w:eastAsia="SimSun" w:hAnsi="Cambria Math"/>
                      <w:sz w:val="20"/>
                      <w:lang w:val="x-none" w:eastAsia="en-US"/>
                    </w:rPr>
                    <m:t>1</m:t>
                  </m:r>
                </m:sub>
              </m:sSub>
              <m:r>
                <m:rPr>
                  <m:sty m:val="p"/>
                </m:rPr>
                <w:rPr>
                  <w:rFonts w:ascii="Cambria Math" w:eastAsia="SimSun" w:hAnsi="Cambria Math"/>
                  <w:sz w:val="20"/>
                  <w:lang w:val="x-none" w:eastAsia="en-US"/>
                </w:rPr>
                <m:t xml:space="preserve"> </m:t>
              </m:r>
            </m:oMath>
            <w:r w:rsidRPr="00953563">
              <w:rPr>
                <w:rFonts w:eastAsia="SimSun"/>
                <w:strike/>
                <w:color w:val="C00000"/>
                <w:sz w:val="20"/>
                <w:lang w:val="x-none" w:eastAsia="en-US"/>
              </w:rPr>
              <w:t>and</w:t>
            </w:r>
            <w:r w:rsidRPr="00A42D5B">
              <w:rPr>
                <w:rFonts w:eastAsiaTheme="minorEastAsia" w:hint="eastAsia"/>
                <w:color w:val="C00000"/>
                <w:sz w:val="20"/>
                <w:lang w:val="x-none"/>
              </w:rPr>
              <w:t>,</w:t>
            </w:r>
            <w:r w:rsidRPr="00953563">
              <w:rPr>
                <w:rFonts w:eastAsia="SimSun"/>
                <w:sz w:val="20"/>
                <w:lang w:val="x-none" w:eastAsia="en-US"/>
              </w:rPr>
              <w:t xml:space="preserve"> </w:t>
            </w:r>
            <m:oMath>
              <m:sSub>
                <m:sSubPr>
                  <m:ctrlPr>
                    <w:rPr>
                      <w:rFonts w:ascii="Cambria Math" w:eastAsia="SimSun" w:hAnsi="Cambria Math"/>
                      <w:sz w:val="20"/>
                      <w:lang w:val="x-none" w:eastAsia="en-US"/>
                    </w:rPr>
                  </m:ctrlPr>
                </m:sSubPr>
                <m:e>
                  <m:r>
                    <w:rPr>
                      <w:rFonts w:ascii="Cambria Math" w:eastAsia="SimSun" w:hAnsi="Cambria Math"/>
                      <w:sz w:val="20"/>
                      <w:lang w:val="x-none" w:eastAsia="en-US"/>
                    </w:rPr>
                    <m:t>O</m:t>
                  </m:r>
                </m:e>
                <m:sub>
                  <m:r>
                    <w:rPr>
                      <w:rFonts w:ascii="Cambria Math" w:eastAsia="SimSun" w:hAnsi="Cambria Math"/>
                      <w:sz w:val="20"/>
                      <w:lang w:val="x-none" w:eastAsia="en-US"/>
                    </w:rPr>
                    <m:t>CPU</m:t>
                  </m:r>
                  <m:r>
                    <m:rPr>
                      <m:sty m:val="p"/>
                    </m:rPr>
                    <w:rPr>
                      <w:rFonts w:ascii="Cambria Math" w:eastAsia="SimSun" w:hAnsi="Cambria Math"/>
                      <w:sz w:val="20"/>
                      <w:lang w:val="x-none" w:eastAsia="en-US"/>
                    </w:rPr>
                    <m:t>,</m:t>
                  </m:r>
                  <m:r>
                    <w:rPr>
                      <w:rFonts w:ascii="Cambria Math" w:eastAsia="SimSun" w:hAnsi="Cambria Math"/>
                      <w:sz w:val="20"/>
                      <w:lang w:val="x-none" w:eastAsia="en-US"/>
                    </w:rPr>
                    <m:t>2</m:t>
                  </m:r>
                </m:sub>
              </m:sSub>
              <m:r>
                <m:rPr>
                  <m:sty m:val="p"/>
                </m:rPr>
                <w:rPr>
                  <w:rFonts w:ascii="Cambria Math" w:eastAsia="SimSun" w:hAnsi="Cambria Math"/>
                  <w:sz w:val="20"/>
                  <w:lang w:val="x-none" w:eastAsia="en-US"/>
                </w:rPr>
                <m:t>=</m:t>
              </m:r>
              <m:sSub>
                <m:sSubPr>
                  <m:ctrlPr>
                    <w:rPr>
                      <w:rFonts w:ascii="Cambria Math" w:eastAsia="SimSun" w:hAnsi="Cambria Math"/>
                      <w:iCs/>
                      <w:sz w:val="20"/>
                      <w:lang w:val="x-none" w:eastAsia="en-US"/>
                    </w:rPr>
                  </m:ctrlPr>
                </m:sSubPr>
                <m:e>
                  <m:r>
                    <m:rPr>
                      <m:sty m:val="p"/>
                    </m:rPr>
                    <w:rPr>
                      <w:rFonts w:ascii="Cambria Math" w:eastAsia="SimSun" w:hAnsi="Cambria Math"/>
                      <w:sz w:val="20"/>
                      <w:lang w:val="x-none" w:eastAsia="en-US"/>
                    </w:rPr>
                    <m:t>X</m:t>
                  </m:r>
                </m:e>
                <m:sub>
                  <m:r>
                    <m:rPr>
                      <m:sty m:val="p"/>
                    </m:rPr>
                    <w:rPr>
                      <w:rFonts w:ascii="Cambria Math" w:eastAsia="SimSun" w:hAnsi="Cambria Math"/>
                      <w:sz w:val="20"/>
                      <w:lang w:val="x-none" w:eastAsia="en-US"/>
                    </w:rPr>
                    <m:t>2</m:t>
                  </m:r>
                </m:sub>
              </m:sSub>
            </m:oMath>
            <w:r w:rsidRPr="00A42D5B">
              <w:rPr>
                <w:rFonts w:eastAsiaTheme="minorEastAsia" w:hint="eastAsia"/>
                <w:iCs/>
                <w:color w:val="C00000"/>
                <w:sz w:val="20"/>
                <w:lang w:val="x-none"/>
              </w:rPr>
              <w:t>, and</w:t>
            </w:r>
            <w:r>
              <w:rPr>
                <w:rFonts w:eastAsiaTheme="minorEastAsia" w:hint="eastAsia"/>
                <w:iCs/>
                <w:sz w:val="20"/>
                <w:lang w:val="x-none"/>
              </w:rPr>
              <w:t xml:space="preserve"> </w:t>
            </w:r>
            <m:oMath>
              <m:sSub>
                <m:sSubPr>
                  <m:ctrlPr>
                    <w:rPr>
                      <w:rFonts w:ascii="Cambria Math" w:eastAsia="SimSun" w:hAnsi="Cambria Math"/>
                      <w:color w:val="C00000"/>
                      <w:sz w:val="20"/>
                      <w:lang w:val="x-none" w:eastAsia="en-US"/>
                    </w:rPr>
                  </m:ctrlPr>
                </m:sSubPr>
                <m:e>
                  <m:r>
                    <w:rPr>
                      <w:rFonts w:ascii="Cambria Math" w:eastAsia="SimSun" w:hAnsi="Cambria Math"/>
                      <w:color w:val="C00000"/>
                      <w:sz w:val="20"/>
                      <w:lang w:val="x-none" w:eastAsia="en-US"/>
                    </w:rPr>
                    <m:t>O</m:t>
                  </m:r>
                </m:e>
                <m:sub>
                  <m:r>
                    <w:rPr>
                      <w:rFonts w:ascii="Cambria Math" w:eastAsia="SimSun" w:hAnsi="Cambria Math"/>
                      <w:color w:val="C00000"/>
                      <w:sz w:val="20"/>
                      <w:lang w:val="x-none" w:eastAsia="en-US"/>
                    </w:rPr>
                    <m:t>CPU</m:t>
                  </m:r>
                  <m:r>
                    <m:rPr>
                      <m:sty m:val="p"/>
                    </m:rPr>
                    <w:rPr>
                      <w:rFonts w:ascii="Cambria Math" w:eastAsia="SimSun" w:hAnsi="Cambria Math"/>
                      <w:color w:val="C00000"/>
                      <w:sz w:val="20"/>
                      <w:lang w:val="x-none" w:eastAsia="en-US"/>
                    </w:rPr>
                    <m:t>,3</m:t>
                  </m:r>
                </m:sub>
              </m:sSub>
              <m:r>
                <m:rPr>
                  <m:sty m:val="p"/>
                </m:rPr>
                <w:rPr>
                  <w:rFonts w:ascii="Cambria Math" w:eastAsia="SimSun" w:hAnsi="Cambria Math"/>
                  <w:color w:val="C00000"/>
                  <w:sz w:val="20"/>
                  <w:lang w:val="x-none" w:eastAsia="en-US"/>
                </w:rPr>
                <m:t>=</m:t>
              </m:r>
              <m:sSub>
                <m:sSubPr>
                  <m:ctrlPr>
                    <w:rPr>
                      <w:rFonts w:ascii="Cambria Math" w:eastAsia="SimSun" w:hAnsi="Cambria Math"/>
                      <w:iCs/>
                      <w:color w:val="C00000"/>
                      <w:sz w:val="20"/>
                      <w:lang w:val="x-none" w:eastAsia="en-US"/>
                    </w:rPr>
                  </m:ctrlPr>
                </m:sSubPr>
                <m:e>
                  <m:r>
                    <m:rPr>
                      <m:sty m:val="p"/>
                    </m:rPr>
                    <w:rPr>
                      <w:rFonts w:ascii="Cambria Math" w:eastAsia="SimSun" w:hAnsi="Cambria Math"/>
                      <w:color w:val="C00000"/>
                      <w:sz w:val="20"/>
                      <w:lang w:val="x-none" w:eastAsia="en-US"/>
                    </w:rPr>
                    <m:t>X</m:t>
                  </m:r>
                </m:e>
                <m:sub>
                  <m:r>
                    <m:rPr>
                      <m:sty m:val="p"/>
                    </m:rPr>
                    <w:rPr>
                      <w:rFonts w:ascii="Cambria Math" w:eastAsia="SimSun" w:hAnsi="Cambria Math"/>
                      <w:color w:val="C00000"/>
                      <w:sz w:val="20"/>
                      <w:lang w:val="x-none" w:eastAsia="en-US"/>
                    </w:rPr>
                    <m:t>3</m:t>
                  </m:r>
                </m:sub>
              </m:sSub>
            </m:oMath>
            <w:r w:rsidRPr="00953563">
              <w:rPr>
                <w:rFonts w:eastAsia="SimSun"/>
                <w:sz w:val="20"/>
                <w:lang w:val="x-none" w:eastAsia="en-US"/>
              </w:rPr>
              <w:t xml:space="preserve">, </w:t>
            </w:r>
            <w:r w:rsidRPr="00953563">
              <w:rPr>
                <w:rFonts w:eastAsia="ＭＳ 明朝"/>
                <w:sz w:val="20"/>
                <w:szCs w:val="22"/>
                <w:lang w:val="en-US" w:eastAsia="zh-CN"/>
              </w:rPr>
              <w:t>where the value</w:t>
            </w:r>
            <w:r w:rsidRPr="00953563">
              <w:rPr>
                <w:rFonts w:eastAsia="SimSun"/>
                <w:sz w:val="18"/>
                <w:szCs w:val="18"/>
                <w:lang w:val="x-none" w:eastAsia="en-US"/>
              </w:rPr>
              <w:t xml:space="preserve"> </w:t>
            </w:r>
            <w:r w:rsidRPr="00953563">
              <w:rPr>
                <w:rFonts w:eastAsia="SimSun"/>
                <w:sz w:val="20"/>
                <w:lang w:val="x-none" w:eastAsia="en-US"/>
              </w:rPr>
              <w:t xml:space="preserve">of </w:t>
            </w:r>
            <m:oMath>
              <m:sSub>
                <m:sSubPr>
                  <m:ctrlPr>
                    <w:rPr>
                      <w:rFonts w:ascii="Cambria Math" w:eastAsia="SimSun" w:hAnsi="Cambria Math"/>
                      <w:sz w:val="20"/>
                      <w:lang w:val="x-none" w:eastAsia="en-US"/>
                    </w:rPr>
                  </m:ctrlPr>
                </m:sSubPr>
                <m:e>
                  <m:r>
                    <m:rPr>
                      <m:sty m:val="p"/>
                    </m:rPr>
                    <w:rPr>
                      <w:rFonts w:ascii="Cambria Math" w:eastAsia="SimSun" w:hAnsi="Cambria Math"/>
                      <w:sz w:val="20"/>
                      <w:lang w:val="x-none" w:eastAsia="en-US"/>
                    </w:rPr>
                    <m:t>X</m:t>
                  </m:r>
                </m:e>
                <m:sub>
                  <m:r>
                    <w:rPr>
                      <w:rFonts w:ascii="Cambria Math" w:eastAsia="SimSun" w:hAnsi="Cambria Math"/>
                      <w:sz w:val="20"/>
                      <w:lang w:val="x-none" w:eastAsia="en-US"/>
                    </w:rPr>
                    <m:t>1</m:t>
                  </m:r>
                </m:sub>
              </m:sSub>
            </m:oMath>
            <w:r w:rsidRPr="00953563">
              <w:rPr>
                <w:rFonts w:eastAsia="SimSun"/>
                <w:strike/>
                <w:color w:val="C00000"/>
                <w:sz w:val="20"/>
                <w:lang w:val="x-none" w:eastAsia="en-US"/>
              </w:rPr>
              <w:t>and</w:t>
            </w:r>
            <w:r w:rsidRPr="00A42D5B">
              <w:rPr>
                <w:rFonts w:eastAsiaTheme="minorEastAsia" w:hint="eastAsia"/>
                <w:color w:val="C00000"/>
                <w:sz w:val="20"/>
                <w:lang w:val="x-none"/>
              </w:rPr>
              <w:t>,</w:t>
            </w:r>
            <w:r w:rsidRPr="00953563">
              <w:rPr>
                <w:rFonts w:eastAsia="SimSun"/>
                <w:sz w:val="20"/>
                <w:lang w:val="x-none" w:eastAsia="en-US"/>
              </w:rPr>
              <w:t xml:space="preserve"> </w:t>
            </w:r>
            <m:oMath>
              <m:sSub>
                <m:sSubPr>
                  <m:ctrlPr>
                    <w:rPr>
                      <w:rFonts w:ascii="Cambria Math" w:eastAsia="SimSun" w:hAnsi="Cambria Math"/>
                      <w:sz w:val="20"/>
                      <w:lang w:val="x-none" w:eastAsia="en-US"/>
                    </w:rPr>
                  </m:ctrlPr>
                </m:sSubPr>
                <m:e>
                  <m:r>
                    <m:rPr>
                      <m:sty m:val="p"/>
                    </m:rPr>
                    <w:rPr>
                      <w:rFonts w:ascii="Cambria Math" w:eastAsia="SimSun" w:hAnsi="Cambria Math"/>
                      <w:sz w:val="20"/>
                      <w:lang w:val="x-none" w:eastAsia="en-US"/>
                    </w:rPr>
                    <m:t>X</m:t>
                  </m:r>
                </m:e>
                <m:sub>
                  <m:r>
                    <w:rPr>
                      <w:rFonts w:ascii="Cambria Math" w:eastAsia="SimSun" w:hAnsi="Cambria Math"/>
                      <w:sz w:val="20"/>
                      <w:lang w:val="x-none" w:eastAsia="en-US"/>
                    </w:rPr>
                    <m:t>2</m:t>
                  </m:r>
                </m:sub>
              </m:sSub>
            </m:oMath>
            <w:r w:rsidRPr="00A42D5B">
              <w:rPr>
                <w:rFonts w:eastAsiaTheme="minorEastAsia" w:hint="eastAsia"/>
                <w:color w:val="C00000"/>
                <w:sz w:val="20"/>
                <w:lang w:val="x-none"/>
              </w:rPr>
              <w:t>,</w:t>
            </w:r>
            <w:r w:rsidRPr="00953563">
              <w:rPr>
                <w:rFonts w:eastAsia="SimSun"/>
                <w:sz w:val="20"/>
                <w:lang w:val="x-none" w:eastAsia="en-US"/>
              </w:rPr>
              <w:t xml:space="preserve"> </w:t>
            </w:r>
            <w:r w:rsidRPr="00953563">
              <w:rPr>
                <w:rFonts w:eastAsia="SimSun"/>
                <w:color w:val="C00000"/>
                <w:sz w:val="20"/>
                <w:lang w:val="x-none" w:eastAsia="en-US"/>
              </w:rPr>
              <w:t xml:space="preserve">and </w:t>
            </w:r>
            <m:oMath>
              <m:sSub>
                <m:sSubPr>
                  <m:ctrlPr>
                    <w:rPr>
                      <w:rFonts w:ascii="Cambria Math" w:eastAsia="SimSun" w:hAnsi="Cambria Math"/>
                      <w:color w:val="C00000"/>
                      <w:sz w:val="20"/>
                      <w:lang w:val="x-none" w:eastAsia="en-US"/>
                    </w:rPr>
                  </m:ctrlPr>
                </m:sSubPr>
                <m:e>
                  <m:r>
                    <m:rPr>
                      <m:sty m:val="p"/>
                    </m:rPr>
                    <w:rPr>
                      <w:rFonts w:ascii="Cambria Math" w:eastAsia="SimSun" w:hAnsi="Cambria Math"/>
                      <w:color w:val="C00000"/>
                      <w:sz w:val="20"/>
                      <w:lang w:val="x-none" w:eastAsia="en-US"/>
                    </w:rPr>
                    <m:t>X</m:t>
                  </m:r>
                </m:e>
                <m:sub>
                  <m:r>
                    <w:rPr>
                      <w:rFonts w:ascii="Cambria Math" w:eastAsia="SimSun" w:hAnsi="Cambria Math"/>
                      <w:color w:val="C00000"/>
                      <w:sz w:val="20"/>
                      <w:lang w:val="x-none" w:eastAsia="en-US"/>
                    </w:rPr>
                    <m:t>3</m:t>
                  </m:r>
                </m:sub>
              </m:sSub>
            </m:oMath>
            <w:r w:rsidRPr="00953563">
              <w:rPr>
                <w:rFonts w:eastAsia="SimSun"/>
                <w:sz w:val="20"/>
                <w:lang w:val="x-none" w:eastAsia="en-US"/>
              </w:rPr>
              <w:t xml:space="preserve"> are reported by UE capability. </w:t>
            </w:r>
          </w:p>
          <w:p w14:paraId="473C0BAD" w14:textId="77777777" w:rsidR="00E67C5E" w:rsidRPr="00953563" w:rsidRDefault="00E67C5E" w:rsidP="0031150B">
            <w:pPr>
              <w:snapToGrid/>
              <w:spacing w:after="180" w:afterAutospacing="0"/>
              <w:ind w:left="851" w:hanging="284"/>
              <w:jc w:val="left"/>
              <w:rPr>
                <w:rFonts w:eastAsia="SimSun"/>
                <w:sz w:val="20"/>
                <w:lang w:val="x-none" w:eastAsia="en-US"/>
              </w:rPr>
            </w:pPr>
            <w:r w:rsidRPr="00953563">
              <w:rPr>
                <w:rFonts w:eastAsia="SimSun"/>
                <w:sz w:val="20"/>
                <w:lang w:val="x-none" w:eastAsia="en-US"/>
              </w:rPr>
              <w:t xml:space="preserve">- </w:t>
            </w:r>
            <w:r w:rsidRPr="00953563">
              <w:rPr>
                <w:rFonts w:eastAsia="SimSun"/>
                <w:sz w:val="20"/>
                <w:lang w:val="x-none" w:eastAsia="en-US"/>
              </w:rPr>
              <w:tab/>
              <w:t xml:space="preserve">if </w:t>
            </w:r>
            <w:r w:rsidRPr="00953563">
              <w:rPr>
                <w:rFonts w:eastAsia="SimSun"/>
                <w:i/>
                <w:iCs/>
                <w:sz w:val="20"/>
                <w:lang w:val="x-none" w:eastAsia="en-US"/>
              </w:rPr>
              <w:t>nroftimeinstance-r19</w:t>
            </w:r>
            <w:r w:rsidRPr="00953563">
              <w:rPr>
                <w:rFonts w:eastAsia="SimSun"/>
                <w:sz w:val="20"/>
                <w:lang w:val="x-none" w:eastAsia="en-US"/>
              </w:rPr>
              <w:t xml:space="preserve"> is configured, </w:t>
            </w:r>
            <m:oMath>
              <m:sSub>
                <m:sSubPr>
                  <m:ctrlPr>
                    <w:rPr>
                      <w:rFonts w:ascii="Cambria Math" w:eastAsia="SimSun" w:hAnsi="Cambria Math"/>
                      <w:sz w:val="20"/>
                      <w:lang w:val="x-none" w:eastAsia="en-US"/>
                    </w:rPr>
                  </m:ctrlPr>
                </m:sSubPr>
                <m:e>
                  <m:r>
                    <w:rPr>
                      <w:rFonts w:ascii="Cambria Math" w:eastAsia="SimSun" w:hAnsi="Cambria Math"/>
                      <w:sz w:val="20"/>
                      <w:lang w:val="x-none" w:eastAsia="en-US"/>
                    </w:rPr>
                    <m:t>O</m:t>
                  </m:r>
                </m:e>
                <m:sub>
                  <m:r>
                    <w:rPr>
                      <w:rFonts w:ascii="Cambria Math" w:eastAsia="SimSun" w:hAnsi="Cambria Math"/>
                      <w:sz w:val="20"/>
                      <w:lang w:val="x-none" w:eastAsia="en-US"/>
                    </w:rPr>
                    <m:t>CPU</m:t>
                  </m:r>
                  <m:r>
                    <m:rPr>
                      <m:sty m:val="p"/>
                    </m:rPr>
                    <w:rPr>
                      <w:rFonts w:ascii="Cambria Math" w:eastAsia="SimSun" w:hAnsi="Cambria Math"/>
                      <w:sz w:val="20"/>
                      <w:lang w:val="x-none" w:eastAsia="en-US"/>
                    </w:rPr>
                    <m:t>,1</m:t>
                  </m:r>
                </m:sub>
              </m:sSub>
              <m:r>
                <m:rPr>
                  <m:sty m:val="p"/>
                </m:rPr>
                <w:rPr>
                  <w:rFonts w:ascii="Cambria Math" w:eastAsia="SimSun" w:hAnsi="Cambria Math"/>
                  <w:sz w:val="20"/>
                  <w:lang w:val="x-none" w:eastAsia="en-US"/>
                </w:rPr>
                <m:t>=</m:t>
              </m:r>
              <m:sSub>
                <m:sSubPr>
                  <m:ctrlPr>
                    <w:rPr>
                      <w:rFonts w:ascii="Cambria Math" w:eastAsia="SimSun" w:hAnsi="Cambria Math"/>
                      <w:sz w:val="20"/>
                      <w:lang w:val="x-none" w:eastAsia="en-US"/>
                    </w:rPr>
                  </m:ctrlPr>
                </m:sSubPr>
                <m:e>
                  <m:r>
                    <m:rPr>
                      <m:sty m:val="p"/>
                    </m:rPr>
                    <w:rPr>
                      <w:rFonts w:ascii="Cambria Math" w:eastAsia="SimSun" w:hAnsi="Cambria Math"/>
                      <w:sz w:val="20"/>
                      <w:lang w:val="x-none" w:eastAsia="en-US"/>
                    </w:rPr>
                    <m:t>Y</m:t>
                  </m:r>
                </m:e>
                <m:sub>
                  <m:r>
                    <m:rPr>
                      <m:sty m:val="p"/>
                    </m:rPr>
                    <w:rPr>
                      <w:rFonts w:ascii="Cambria Math" w:eastAsia="SimSun" w:hAnsi="Cambria Math"/>
                      <w:sz w:val="20"/>
                      <w:lang w:val="x-none" w:eastAsia="en-US"/>
                    </w:rPr>
                    <m:t>1</m:t>
                  </m:r>
                </m:sub>
              </m:sSub>
              <m:r>
                <m:rPr>
                  <m:sty m:val="p"/>
                </m:rPr>
                <w:rPr>
                  <w:rFonts w:ascii="Cambria Math" w:eastAsia="SimSun" w:hAnsi="Cambria Math"/>
                  <w:sz w:val="20"/>
                  <w:lang w:val="x-none" w:eastAsia="en-US"/>
                </w:rPr>
                <m:t xml:space="preserve"> </m:t>
              </m:r>
            </m:oMath>
            <w:r w:rsidRPr="00953563">
              <w:rPr>
                <w:rFonts w:eastAsia="SimSun"/>
                <w:strike/>
                <w:color w:val="C00000"/>
                <w:sz w:val="20"/>
                <w:lang w:val="x-none" w:eastAsia="en-US"/>
              </w:rPr>
              <w:t>and</w:t>
            </w:r>
            <w:r w:rsidRPr="00A42D5B">
              <w:rPr>
                <w:rFonts w:eastAsiaTheme="minorEastAsia" w:hint="eastAsia"/>
                <w:color w:val="C00000"/>
                <w:sz w:val="20"/>
                <w:lang w:val="x-none"/>
              </w:rPr>
              <w:t>,</w:t>
            </w:r>
            <w:r w:rsidRPr="00953563">
              <w:rPr>
                <w:rFonts w:eastAsia="SimSun"/>
                <w:sz w:val="20"/>
                <w:lang w:val="x-none" w:eastAsia="en-US"/>
              </w:rPr>
              <w:t xml:space="preserve"> </w:t>
            </w:r>
            <m:oMath>
              <m:sSub>
                <m:sSubPr>
                  <m:ctrlPr>
                    <w:rPr>
                      <w:rFonts w:ascii="Cambria Math" w:eastAsia="SimSun" w:hAnsi="Cambria Math"/>
                      <w:sz w:val="20"/>
                      <w:lang w:val="x-none" w:eastAsia="en-US"/>
                    </w:rPr>
                  </m:ctrlPr>
                </m:sSubPr>
                <m:e>
                  <m:r>
                    <w:rPr>
                      <w:rFonts w:ascii="Cambria Math" w:eastAsia="SimSun" w:hAnsi="Cambria Math"/>
                      <w:sz w:val="20"/>
                      <w:lang w:val="x-none" w:eastAsia="en-US"/>
                    </w:rPr>
                    <m:t>O</m:t>
                  </m:r>
                </m:e>
                <m:sub>
                  <m:r>
                    <w:rPr>
                      <w:rFonts w:ascii="Cambria Math" w:eastAsia="SimSun" w:hAnsi="Cambria Math"/>
                      <w:sz w:val="20"/>
                      <w:lang w:val="x-none" w:eastAsia="en-US"/>
                    </w:rPr>
                    <m:t>CPU</m:t>
                  </m:r>
                  <m:r>
                    <m:rPr>
                      <m:sty m:val="p"/>
                    </m:rPr>
                    <w:rPr>
                      <w:rFonts w:ascii="Cambria Math" w:eastAsia="SimSun" w:hAnsi="Cambria Math"/>
                      <w:sz w:val="20"/>
                      <w:lang w:val="x-none" w:eastAsia="en-US"/>
                    </w:rPr>
                    <m:t>,2</m:t>
                  </m:r>
                </m:sub>
              </m:sSub>
              <m:r>
                <m:rPr>
                  <m:sty m:val="p"/>
                </m:rPr>
                <w:rPr>
                  <w:rFonts w:ascii="Cambria Math" w:eastAsia="SimSun" w:hAnsi="Cambria Math"/>
                  <w:sz w:val="20"/>
                  <w:lang w:val="x-none" w:eastAsia="en-US"/>
                </w:rPr>
                <m:t>=</m:t>
              </m:r>
              <m:sSub>
                <m:sSubPr>
                  <m:ctrlPr>
                    <w:rPr>
                      <w:rFonts w:ascii="Cambria Math" w:eastAsia="SimSun" w:hAnsi="Cambria Math"/>
                      <w:sz w:val="20"/>
                      <w:lang w:val="x-none" w:eastAsia="en-US"/>
                    </w:rPr>
                  </m:ctrlPr>
                </m:sSubPr>
                <m:e>
                  <m:r>
                    <m:rPr>
                      <m:sty m:val="p"/>
                    </m:rPr>
                    <w:rPr>
                      <w:rFonts w:ascii="Cambria Math" w:eastAsia="SimSun" w:hAnsi="Cambria Math"/>
                      <w:sz w:val="20"/>
                      <w:lang w:val="x-none" w:eastAsia="en-US"/>
                    </w:rPr>
                    <m:t>Y</m:t>
                  </m:r>
                </m:e>
                <m:sub>
                  <m:r>
                    <m:rPr>
                      <m:sty m:val="p"/>
                    </m:rPr>
                    <w:rPr>
                      <w:rFonts w:ascii="Cambria Math" w:eastAsia="SimSun" w:hAnsi="Cambria Math"/>
                      <w:sz w:val="20"/>
                      <w:lang w:val="x-none" w:eastAsia="en-US"/>
                    </w:rPr>
                    <m:t>2</m:t>
                  </m:r>
                </m:sub>
              </m:sSub>
            </m:oMath>
            <w:r w:rsidRPr="00A42D5B">
              <w:rPr>
                <w:rFonts w:eastAsiaTheme="minorEastAsia" w:hint="eastAsia"/>
                <w:iCs/>
                <w:color w:val="C00000"/>
                <w:sz w:val="20"/>
                <w:lang w:val="x-none"/>
              </w:rPr>
              <w:t>, and</w:t>
            </w:r>
            <w:r>
              <w:rPr>
                <w:rFonts w:eastAsiaTheme="minorEastAsia" w:hint="eastAsia"/>
                <w:iCs/>
                <w:sz w:val="20"/>
                <w:lang w:val="x-none"/>
              </w:rPr>
              <w:t xml:space="preserve"> </w:t>
            </w:r>
            <m:oMath>
              <m:sSub>
                <m:sSubPr>
                  <m:ctrlPr>
                    <w:rPr>
                      <w:rFonts w:ascii="Cambria Math" w:eastAsia="SimSun" w:hAnsi="Cambria Math"/>
                      <w:color w:val="C00000"/>
                      <w:sz w:val="20"/>
                      <w:lang w:val="x-none" w:eastAsia="en-US"/>
                    </w:rPr>
                  </m:ctrlPr>
                </m:sSubPr>
                <m:e>
                  <m:r>
                    <w:rPr>
                      <w:rFonts w:ascii="Cambria Math" w:eastAsia="SimSun" w:hAnsi="Cambria Math"/>
                      <w:color w:val="C00000"/>
                      <w:sz w:val="20"/>
                      <w:lang w:val="x-none" w:eastAsia="en-US"/>
                    </w:rPr>
                    <m:t>O</m:t>
                  </m:r>
                </m:e>
                <m:sub>
                  <m:r>
                    <w:rPr>
                      <w:rFonts w:ascii="Cambria Math" w:eastAsia="SimSun" w:hAnsi="Cambria Math"/>
                      <w:color w:val="C00000"/>
                      <w:sz w:val="20"/>
                      <w:lang w:val="x-none" w:eastAsia="en-US"/>
                    </w:rPr>
                    <m:t>CPU</m:t>
                  </m:r>
                  <m:r>
                    <m:rPr>
                      <m:sty m:val="p"/>
                    </m:rPr>
                    <w:rPr>
                      <w:rFonts w:ascii="Cambria Math" w:eastAsia="SimSun" w:hAnsi="Cambria Math"/>
                      <w:color w:val="C00000"/>
                      <w:sz w:val="20"/>
                      <w:lang w:val="x-none" w:eastAsia="en-US"/>
                    </w:rPr>
                    <m:t>,3</m:t>
                  </m:r>
                </m:sub>
              </m:sSub>
              <m:r>
                <m:rPr>
                  <m:sty m:val="p"/>
                </m:rPr>
                <w:rPr>
                  <w:rFonts w:ascii="Cambria Math" w:eastAsia="SimSun" w:hAnsi="Cambria Math"/>
                  <w:color w:val="C00000"/>
                  <w:sz w:val="20"/>
                  <w:lang w:val="x-none" w:eastAsia="en-US"/>
                </w:rPr>
                <m:t>=</m:t>
              </m:r>
              <m:sSub>
                <m:sSubPr>
                  <m:ctrlPr>
                    <w:rPr>
                      <w:rFonts w:ascii="Cambria Math" w:eastAsia="SimSun" w:hAnsi="Cambria Math"/>
                      <w:iCs/>
                      <w:color w:val="C00000"/>
                      <w:sz w:val="20"/>
                      <w:lang w:val="x-none" w:eastAsia="en-US"/>
                    </w:rPr>
                  </m:ctrlPr>
                </m:sSubPr>
                <m:e>
                  <m:r>
                    <m:rPr>
                      <m:sty m:val="p"/>
                    </m:rPr>
                    <w:rPr>
                      <w:rFonts w:ascii="Cambria Math" w:eastAsia="SimSun" w:hAnsi="Cambria Math"/>
                      <w:color w:val="C00000"/>
                      <w:sz w:val="20"/>
                      <w:lang w:val="x-none" w:eastAsia="en-US"/>
                    </w:rPr>
                    <m:t>Y</m:t>
                  </m:r>
                </m:e>
                <m:sub>
                  <m:r>
                    <m:rPr>
                      <m:sty m:val="p"/>
                    </m:rPr>
                    <w:rPr>
                      <w:rFonts w:ascii="Cambria Math" w:eastAsia="SimSun" w:hAnsi="Cambria Math"/>
                      <w:color w:val="C00000"/>
                      <w:sz w:val="20"/>
                      <w:lang w:val="x-none" w:eastAsia="en-US"/>
                    </w:rPr>
                    <m:t>3</m:t>
                  </m:r>
                </m:sub>
              </m:sSub>
            </m:oMath>
            <w:r w:rsidRPr="00953563">
              <w:rPr>
                <w:rFonts w:eastAsia="SimSun"/>
                <w:sz w:val="20"/>
                <w:lang w:val="x-none" w:eastAsia="en-US"/>
              </w:rPr>
              <w:t xml:space="preserve">, where the value of </w:t>
            </w:r>
            <m:oMath>
              <m:sSub>
                <m:sSubPr>
                  <m:ctrlPr>
                    <w:rPr>
                      <w:rFonts w:ascii="Cambria Math" w:eastAsia="SimSun" w:hAnsi="Cambria Math"/>
                      <w:sz w:val="20"/>
                      <w:lang w:val="x-none" w:eastAsia="en-US"/>
                    </w:rPr>
                  </m:ctrlPr>
                </m:sSubPr>
                <m:e>
                  <m:r>
                    <m:rPr>
                      <m:sty m:val="p"/>
                    </m:rPr>
                    <w:rPr>
                      <w:rFonts w:ascii="Cambria Math" w:eastAsia="SimSun" w:hAnsi="Cambria Math"/>
                      <w:sz w:val="20"/>
                      <w:lang w:val="x-none" w:eastAsia="en-US"/>
                    </w:rPr>
                    <m:t>Y</m:t>
                  </m:r>
                </m:e>
                <m:sub>
                  <m:r>
                    <m:rPr>
                      <m:sty m:val="p"/>
                    </m:rPr>
                    <w:rPr>
                      <w:rFonts w:ascii="Cambria Math" w:eastAsia="SimSun" w:hAnsi="Cambria Math"/>
                      <w:sz w:val="20"/>
                      <w:lang w:val="x-none" w:eastAsia="en-US"/>
                    </w:rPr>
                    <m:t>1</m:t>
                  </m:r>
                </m:sub>
              </m:sSub>
            </m:oMath>
            <w:r w:rsidRPr="00953563">
              <w:rPr>
                <w:rFonts w:eastAsia="SimSun"/>
                <w:strike/>
                <w:color w:val="C00000"/>
                <w:sz w:val="20"/>
                <w:lang w:val="x-none" w:eastAsia="en-US"/>
              </w:rPr>
              <w:t xml:space="preserve"> and</w:t>
            </w:r>
            <w:r w:rsidRPr="00A42D5B">
              <w:rPr>
                <w:rFonts w:eastAsiaTheme="minorEastAsia" w:hint="eastAsia"/>
                <w:color w:val="C00000"/>
                <w:sz w:val="20"/>
                <w:lang w:val="x-none"/>
              </w:rPr>
              <w:t>,</w:t>
            </w:r>
            <w:r w:rsidRPr="00953563">
              <w:rPr>
                <w:rFonts w:eastAsia="SimSun"/>
                <w:sz w:val="20"/>
                <w:lang w:val="x-none" w:eastAsia="en-US"/>
              </w:rPr>
              <w:t xml:space="preserve"> </w:t>
            </w:r>
            <m:oMath>
              <m:sSub>
                <m:sSubPr>
                  <m:ctrlPr>
                    <w:rPr>
                      <w:rFonts w:ascii="Cambria Math" w:eastAsia="SimSun" w:hAnsi="Cambria Math"/>
                      <w:sz w:val="20"/>
                      <w:lang w:val="x-none" w:eastAsia="en-US"/>
                    </w:rPr>
                  </m:ctrlPr>
                </m:sSubPr>
                <m:e>
                  <m:r>
                    <m:rPr>
                      <m:sty m:val="p"/>
                    </m:rPr>
                    <w:rPr>
                      <w:rFonts w:ascii="Cambria Math" w:eastAsia="SimSun" w:hAnsi="Cambria Math"/>
                      <w:sz w:val="20"/>
                      <w:lang w:val="x-none" w:eastAsia="en-US"/>
                    </w:rPr>
                    <m:t>Y</m:t>
                  </m:r>
                </m:e>
                <m:sub>
                  <m:r>
                    <m:rPr>
                      <m:sty m:val="p"/>
                    </m:rPr>
                    <w:rPr>
                      <w:rFonts w:ascii="Cambria Math" w:eastAsia="SimSun" w:hAnsi="Cambria Math"/>
                      <w:sz w:val="20"/>
                      <w:lang w:val="x-none" w:eastAsia="en-US"/>
                    </w:rPr>
                    <m:t>2</m:t>
                  </m:r>
                </m:sub>
              </m:sSub>
            </m:oMath>
            <w:r w:rsidRPr="00953563">
              <w:rPr>
                <w:rFonts w:eastAsia="SimSun"/>
                <w:sz w:val="20"/>
                <w:lang w:val="x-none" w:eastAsia="en-US"/>
              </w:rPr>
              <w:t xml:space="preserve"> </w:t>
            </w:r>
            <w:r w:rsidRPr="00A42D5B">
              <w:rPr>
                <w:rFonts w:eastAsiaTheme="minorEastAsia" w:hint="eastAsia"/>
                <w:color w:val="C00000"/>
                <w:sz w:val="20"/>
                <w:lang w:val="x-none"/>
              </w:rPr>
              <w:t>,</w:t>
            </w:r>
            <w:r w:rsidRPr="00953563">
              <w:rPr>
                <w:rFonts w:eastAsia="SimSun"/>
                <w:sz w:val="20"/>
                <w:lang w:val="x-none" w:eastAsia="en-US"/>
              </w:rPr>
              <w:t xml:space="preserve"> </w:t>
            </w:r>
            <w:r w:rsidRPr="00953563">
              <w:rPr>
                <w:rFonts w:eastAsia="SimSun"/>
                <w:color w:val="C00000"/>
                <w:sz w:val="20"/>
                <w:lang w:val="x-none" w:eastAsia="en-US"/>
              </w:rPr>
              <w:t xml:space="preserve">and </w:t>
            </w:r>
            <m:oMath>
              <m:sSub>
                <m:sSubPr>
                  <m:ctrlPr>
                    <w:rPr>
                      <w:rFonts w:ascii="Cambria Math" w:eastAsia="SimSun" w:hAnsi="Cambria Math"/>
                      <w:color w:val="C00000"/>
                      <w:sz w:val="20"/>
                      <w:lang w:val="x-none" w:eastAsia="en-US"/>
                    </w:rPr>
                  </m:ctrlPr>
                </m:sSubPr>
                <m:e>
                  <m:r>
                    <m:rPr>
                      <m:sty m:val="p"/>
                    </m:rPr>
                    <w:rPr>
                      <w:rFonts w:ascii="Cambria Math" w:eastAsia="SimSun" w:hAnsi="Cambria Math"/>
                      <w:color w:val="C00000"/>
                      <w:sz w:val="20"/>
                      <w:lang w:val="x-none" w:eastAsia="en-US"/>
                    </w:rPr>
                    <m:t>X</m:t>
                  </m:r>
                </m:e>
                <m:sub>
                  <m:r>
                    <w:rPr>
                      <w:rFonts w:ascii="Cambria Math" w:eastAsia="SimSun" w:hAnsi="Cambria Math"/>
                      <w:color w:val="C00000"/>
                      <w:sz w:val="20"/>
                      <w:lang w:val="x-none" w:eastAsia="en-US"/>
                    </w:rPr>
                    <m:t>3</m:t>
                  </m:r>
                </m:sub>
              </m:sSub>
            </m:oMath>
            <w:r w:rsidRPr="00953563">
              <w:rPr>
                <w:rFonts w:eastAsia="SimSun"/>
                <w:sz w:val="20"/>
                <w:lang w:val="x-none" w:eastAsia="en-US"/>
              </w:rPr>
              <w:t xml:space="preserve"> are reported by UE capability. </w:t>
            </w:r>
          </w:p>
          <w:p w14:paraId="6598D293" w14:textId="77777777" w:rsidR="00E67C5E" w:rsidRPr="00953563" w:rsidRDefault="00E67C5E" w:rsidP="0031150B">
            <w:pPr>
              <w:snapToGrid/>
              <w:spacing w:after="180" w:afterAutospacing="0"/>
              <w:ind w:left="568" w:hanging="284"/>
              <w:jc w:val="left"/>
              <w:rPr>
                <w:rFonts w:eastAsia="SimSun"/>
                <w:sz w:val="20"/>
                <w:lang w:val="x-none" w:eastAsia="en-US"/>
              </w:rPr>
            </w:pPr>
            <w:r w:rsidRPr="00953563">
              <w:rPr>
                <w:rFonts w:eastAsia="SimSun"/>
                <w:sz w:val="20"/>
                <w:lang w:val="x-none" w:eastAsia="en-US"/>
              </w:rPr>
              <w:t>-</w:t>
            </w:r>
            <w:r w:rsidRPr="00953563">
              <w:rPr>
                <w:rFonts w:eastAsia="SimSun"/>
                <w:sz w:val="20"/>
                <w:lang w:val="x-none" w:eastAsia="en-US"/>
              </w:rPr>
              <w:tab/>
            </w:r>
            <m:oMath>
              <m:sSub>
                <m:sSubPr>
                  <m:ctrlPr>
                    <w:rPr>
                      <w:rFonts w:ascii="Cambria Math" w:eastAsia="SimSun" w:hAnsi="Cambria Math"/>
                      <w:sz w:val="20"/>
                      <w:lang w:val="x-none" w:eastAsia="en-US"/>
                    </w:rPr>
                  </m:ctrlPr>
                </m:sSubPr>
                <m:e>
                  <m:r>
                    <w:rPr>
                      <w:rFonts w:ascii="Cambria Math" w:eastAsia="SimSun" w:hAnsi="Cambria Math"/>
                      <w:sz w:val="20"/>
                      <w:lang w:val="x-none" w:eastAsia="en-US"/>
                    </w:rPr>
                    <m:t>O</m:t>
                  </m:r>
                </m:e>
                <m:sub>
                  <m:r>
                    <w:rPr>
                      <w:rFonts w:ascii="Cambria Math" w:eastAsia="SimSun" w:hAnsi="Cambria Math"/>
                      <w:sz w:val="20"/>
                      <w:lang w:val="x-none" w:eastAsia="en-US"/>
                    </w:rPr>
                    <m:t>CPU</m:t>
                  </m:r>
                  <m:r>
                    <m:rPr>
                      <m:sty m:val="p"/>
                    </m:rPr>
                    <w:rPr>
                      <w:rFonts w:ascii="Cambria Math" w:eastAsia="SimSun" w:hAnsi="Cambria Math"/>
                      <w:sz w:val="20"/>
                      <w:lang w:val="x-none" w:eastAsia="en-US"/>
                    </w:rPr>
                    <m:t>,1</m:t>
                  </m:r>
                </m:sub>
              </m:sSub>
              <m:r>
                <m:rPr>
                  <m:sty m:val="p"/>
                </m:rPr>
                <w:rPr>
                  <w:rFonts w:ascii="Cambria Math" w:eastAsia="SimSun" w:hAnsi="Cambria Math"/>
                  <w:sz w:val="20"/>
                  <w:lang w:val="x-none" w:eastAsia="en-US"/>
                </w:rPr>
                <m:t>=</m:t>
              </m:r>
              <m:sSub>
                <m:sSubPr>
                  <m:ctrlPr>
                    <w:rPr>
                      <w:rFonts w:ascii="Cambria Math" w:eastAsia="SimSun" w:hAnsi="Cambria Math"/>
                      <w:iCs/>
                      <w:sz w:val="20"/>
                      <w:lang w:val="x-none" w:eastAsia="en-US"/>
                    </w:rPr>
                  </m:ctrlPr>
                </m:sSubPr>
                <m:e>
                  <m:r>
                    <m:rPr>
                      <m:sty m:val="p"/>
                    </m:rPr>
                    <w:rPr>
                      <w:rFonts w:ascii="Cambria Math" w:eastAsia="SimSun" w:hAnsi="Cambria Math"/>
                      <w:sz w:val="20"/>
                      <w:lang w:val="x-none" w:eastAsia="en-US"/>
                    </w:rPr>
                    <m:t>X</m:t>
                  </m:r>
                </m:e>
                <m:sub>
                  <m:r>
                    <m:rPr>
                      <m:sty m:val="p"/>
                    </m:rPr>
                    <w:rPr>
                      <w:rFonts w:ascii="Cambria Math" w:eastAsia="SimSun" w:hAnsi="Cambria Math"/>
                      <w:sz w:val="20"/>
                      <w:lang w:val="x-none" w:eastAsia="en-US"/>
                    </w:rPr>
                    <m:t>1</m:t>
                  </m:r>
                </m:sub>
              </m:sSub>
              <m:r>
                <m:rPr>
                  <m:sty m:val="p"/>
                </m:rPr>
                <w:rPr>
                  <w:rFonts w:ascii="Cambria Math" w:eastAsia="SimSun" w:hAnsi="Cambria Math"/>
                  <w:sz w:val="20"/>
                  <w:lang w:val="x-none" w:eastAsia="en-US"/>
                </w:rPr>
                <m:t xml:space="preserve"> </m:t>
              </m:r>
            </m:oMath>
            <w:r w:rsidRPr="00953563">
              <w:rPr>
                <w:rFonts w:eastAsia="SimSun"/>
                <w:strike/>
                <w:color w:val="C00000"/>
                <w:sz w:val="20"/>
                <w:lang w:val="x-none" w:eastAsia="en-US"/>
              </w:rPr>
              <w:t>and</w:t>
            </w:r>
            <w:r w:rsidRPr="00A42D5B">
              <w:rPr>
                <w:rFonts w:eastAsiaTheme="minorEastAsia" w:hint="eastAsia"/>
                <w:color w:val="C00000"/>
                <w:sz w:val="20"/>
                <w:lang w:val="x-none"/>
              </w:rPr>
              <w:t>,</w:t>
            </w:r>
            <w:r w:rsidRPr="00953563">
              <w:rPr>
                <w:rFonts w:eastAsia="SimSun"/>
                <w:sz w:val="20"/>
                <w:lang w:val="x-none" w:eastAsia="en-US"/>
              </w:rPr>
              <w:t xml:space="preserve"> </w:t>
            </w:r>
            <m:oMath>
              <m:sSub>
                <m:sSubPr>
                  <m:ctrlPr>
                    <w:rPr>
                      <w:rFonts w:ascii="Cambria Math" w:eastAsia="SimSun" w:hAnsi="Cambria Math"/>
                      <w:sz w:val="20"/>
                      <w:lang w:val="x-none" w:eastAsia="en-US"/>
                    </w:rPr>
                  </m:ctrlPr>
                </m:sSubPr>
                <m:e>
                  <m:r>
                    <w:rPr>
                      <w:rFonts w:ascii="Cambria Math" w:eastAsia="SimSun" w:hAnsi="Cambria Math"/>
                      <w:sz w:val="20"/>
                      <w:lang w:val="x-none" w:eastAsia="en-US"/>
                    </w:rPr>
                    <m:t>O</m:t>
                  </m:r>
                </m:e>
                <m:sub>
                  <m:r>
                    <w:rPr>
                      <w:rFonts w:ascii="Cambria Math" w:eastAsia="SimSun" w:hAnsi="Cambria Math"/>
                      <w:sz w:val="20"/>
                      <w:lang w:val="x-none" w:eastAsia="en-US"/>
                    </w:rPr>
                    <m:t>CPU</m:t>
                  </m:r>
                  <m:r>
                    <m:rPr>
                      <m:sty m:val="p"/>
                    </m:rPr>
                    <w:rPr>
                      <w:rFonts w:ascii="Cambria Math" w:eastAsia="SimSun" w:hAnsi="Cambria Math"/>
                      <w:sz w:val="20"/>
                      <w:lang w:val="x-none" w:eastAsia="en-US"/>
                    </w:rPr>
                    <m:t>,</m:t>
                  </m:r>
                  <m:r>
                    <w:rPr>
                      <w:rFonts w:ascii="Cambria Math" w:eastAsia="SimSun" w:hAnsi="Cambria Math"/>
                      <w:sz w:val="20"/>
                      <w:lang w:val="x-none" w:eastAsia="en-US"/>
                    </w:rPr>
                    <m:t>2</m:t>
                  </m:r>
                </m:sub>
              </m:sSub>
              <m:r>
                <m:rPr>
                  <m:sty m:val="p"/>
                </m:rPr>
                <w:rPr>
                  <w:rFonts w:ascii="Cambria Math" w:eastAsia="SimSun" w:hAnsi="Cambria Math"/>
                  <w:sz w:val="20"/>
                  <w:lang w:val="x-none" w:eastAsia="en-US"/>
                </w:rPr>
                <m:t>=</m:t>
              </m:r>
              <m:sSub>
                <m:sSubPr>
                  <m:ctrlPr>
                    <w:rPr>
                      <w:rFonts w:ascii="Cambria Math" w:eastAsia="SimSun" w:hAnsi="Cambria Math"/>
                      <w:iCs/>
                      <w:sz w:val="20"/>
                      <w:lang w:val="x-none" w:eastAsia="en-US"/>
                    </w:rPr>
                  </m:ctrlPr>
                </m:sSubPr>
                <m:e>
                  <m:r>
                    <m:rPr>
                      <m:sty m:val="p"/>
                    </m:rPr>
                    <w:rPr>
                      <w:rFonts w:ascii="Cambria Math" w:eastAsia="SimSun" w:hAnsi="Cambria Math"/>
                      <w:sz w:val="20"/>
                      <w:lang w:val="x-none" w:eastAsia="en-US"/>
                    </w:rPr>
                    <m:t>X</m:t>
                  </m:r>
                </m:e>
                <m:sub>
                  <m:r>
                    <m:rPr>
                      <m:sty m:val="p"/>
                    </m:rPr>
                    <w:rPr>
                      <w:rFonts w:ascii="Cambria Math" w:eastAsia="SimSun" w:hAnsi="Cambria Math"/>
                      <w:sz w:val="20"/>
                      <w:lang w:val="x-none" w:eastAsia="en-US"/>
                    </w:rPr>
                    <m:t>2</m:t>
                  </m:r>
                </m:sub>
              </m:sSub>
            </m:oMath>
            <w:r w:rsidRPr="00A42D5B">
              <w:rPr>
                <w:rFonts w:eastAsiaTheme="minorEastAsia" w:hint="eastAsia"/>
                <w:iCs/>
                <w:color w:val="C00000"/>
                <w:sz w:val="20"/>
                <w:lang w:val="x-none"/>
              </w:rPr>
              <w:t>, and</w:t>
            </w:r>
            <w:r>
              <w:rPr>
                <w:rFonts w:eastAsiaTheme="minorEastAsia" w:hint="eastAsia"/>
                <w:iCs/>
                <w:sz w:val="20"/>
                <w:lang w:val="x-none"/>
              </w:rPr>
              <w:t xml:space="preserve"> </w:t>
            </w:r>
            <m:oMath>
              <m:sSub>
                <m:sSubPr>
                  <m:ctrlPr>
                    <w:rPr>
                      <w:rFonts w:ascii="Cambria Math" w:eastAsia="SimSun" w:hAnsi="Cambria Math"/>
                      <w:color w:val="C00000"/>
                      <w:sz w:val="20"/>
                      <w:lang w:val="x-none" w:eastAsia="en-US"/>
                    </w:rPr>
                  </m:ctrlPr>
                </m:sSubPr>
                <m:e>
                  <m:r>
                    <w:rPr>
                      <w:rFonts w:ascii="Cambria Math" w:eastAsia="SimSun" w:hAnsi="Cambria Math"/>
                      <w:color w:val="C00000"/>
                      <w:sz w:val="20"/>
                      <w:lang w:val="x-none" w:eastAsia="en-US"/>
                    </w:rPr>
                    <m:t>O</m:t>
                  </m:r>
                </m:e>
                <m:sub>
                  <m:r>
                    <w:rPr>
                      <w:rFonts w:ascii="Cambria Math" w:eastAsia="SimSun" w:hAnsi="Cambria Math"/>
                      <w:color w:val="C00000"/>
                      <w:sz w:val="20"/>
                      <w:lang w:val="x-none" w:eastAsia="en-US"/>
                    </w:rPr>
                    <m:t>CPU</m:t>
                  </m:r>
                  <m:r>
                    <m:rPr>
                      <m:sty m:val="p"/>
                    </m:rPr>
                    <w:rPr>
                      <w:rFonts w:ascii="Cambria Math" w:eastAsia="SimSun" w:hAnsi="Cambria Math"/>
                      <w:color w:val="C00000"/>
                      <w:sz w:val="20"/>
                      <w:lang w:val="x-none" w:eastAsia="en-US"/>
                    </w:rPr>
                    <m:t>,3</m:t>
                  </m:r>
                </m:sub>
              </m:sSub>
              <m:r>
                <m:rPr>
                  <m:sty m:val="p"/>
                </m:rPr>
                <w:rPr>
                  <w:rFonts w:ascii="Cambria Math" w:eastAsia="SimSun" w:hAnsi="Cambria Math"/>
                  <w:color w:val="C00000"/>
                  <w:sz w:val="20"/>
                  <w:lang w:val="x-none" w:eastAsia="en-US"/>
                </w:rPr>
                <m:t>=</m:t>
              </m:r>
              <m:sSub>
                <m:sSubPr>
                  <m:ctrlPr>
                    <w:rPr>
                      <w:rFonts w:ascii="Cambria Math" w:eastAsia="SimSun" w:hAnsi="Cambria Math"/>
                      <w:iCs/>
                      <w:color w:val="C00000"/>
                      <w:sz w:val="20"/>
                      <w:lang w:val="x-none" w:eastAsia="en-US"/>
                    </w:rPr>
                  </m:ctrlPr>
                </m:sSubPr>
                <m:e>
                  <m:r>
                    <m:rPr>
                      <m:sty m:val="p"/>
                    </m:rPr>
                    <w:rPr>
                      <w:rFonts w:ascii="Cambria Math" w:eastAsia="SimSun" w:hAnsi="Cambria Math"/>
                      <w:color w:val="C00000"/>
                      <w:sz w:val="20"/>
                      <w:lang w:val="x-none" w:eastAsia="en-US"/>
                    </w:rPr>
                    <m:t>X</m:t>
                  </m:r>
                </m:e>
                <m:sub>
                  <m:r>
                    <m:rPr>
                      <m:sty m:val="p"/>
                    </m:rPr>
                    <w:rPr>
                      <w:rFonts w:ascii="Cambria Math" w:eastAsia="SimSun" w:hAnsi="Cambria Math"/>
                      <w:color w:val="C00000"/>
                      <w:sz w:val="20"/>
                      <w:lang w:val="x-none" w:eastAsia="en-US"/>
                    </w:rPr>
                    <m:t>3</m:t>
                  </m:r>
                </m:sub>
              </m:sSub>
            </m:oMath>
            <w:r w:rsidRPr="00953563">
              <w:rPr>
                <w:rFonts w:eastAsia="SimSun"/>
                <w:sz w:val="20"/>
                <w:lang w:val="x-none" w:eastAsia="en-US"/>
              </w:rPr>
              <w:t xml:space="preserve">, </w:t>
            </w:r>
            <w:r w:rsidRPr="00953563">
              <w:rPr>
                <w:rFonts w:eastAsia="SimSun"/>
                <w:sz w:val="20"/>
                <w:lang w:eastAsia="en-US"/>
              </w:rPr>
              <w:t xml:space="preserve">for </w:t>
            </w:r>
            <w:r w:rsidRPr="00953563">
              <w:rPr>
                <w:rFonts w:eastAsia="SimSun"/>
                <w:sz w:val="20"/>
                <w:lang w:val="x-none" w:eastAsia="en-US"/>
              </w:rPr>
              <w:t xml:space="preserve">a CSI report </w:t>
            </w:r>
            <w:r w:rsidRPr="00953563">
              <w:rPr>
                <w:rFonts w:eastAsia="SimSun"/>
                <w:color w:val="000000"/>
                <w:sz w:val="20"/>
                <w:lang w:val="en-US" w:eastAsia="en-US"/>
              </w:rPr>
              <w:t xml:space="preserve">configured with </w:t>
            </w:r>
            <w:r w:rsidRPr="00953563">
              <w:rPr>
                <w:rFonts w:eastAsia="ＭＳ 明朝"/>
                <w:color w:val="000000"/>
                <w:sz w:val="20"/>
                <w:lang w:val="x-none" w:eastAsia="en-US"/>
              </w:rPr>
              <w:t xml:space="preserve">the higher layer parameter </w:t>
            </w:r>
            <w:r w:rsidRPr="00953563">
              <w:rPr>
                <w:rFonts w:eastAsia="ＭＳ 明朝"/>
                <w:i/>
                <w:iCs/>
                <w:color w:val="000000"/>
                <w:sz w:val="20"/>
                <w:lang w:val="x-none" w:eastAsia="en-US"/>
              </w:rPr>
              <w:t>[</w:t>
            </w:r>
            <w:r w:rsidRPr="00953563">
              <w:rPr>
                <w:rFonts w:eastAsia="SimSun"/>
                <w:i/>
                <w:iCs/>
                <w:color w:val="000000"/>
                <w:sz w:val="20"/>
                <w:lang w:val="x-none" w:eastAsia="zh-CN"/>
              </w:rPr>
              <w:t>RRC_name-r19],</w:t>
            </w:r>
            <w:r w:rsidRPr="00953563">
              <w:rPr>
                <w:rFonts w:eastAsia="SimSun"/>
                <w:sz w:val="20"/>
                <w:lang w:val="x-none" w:eastAsia="en-US"/>
              </w:rPr>
              <w:t xml:space="preserve"> </w:t>
            </w:r>
            <w:r w:rsidRPr="00953563">
              <w:rPr>
                <w:rFonts w:eastAsia="ＭＳ 明朝"/>
                <w:sz w:val="20"/>
                <w:szCs w:val="22"/>
                <w:lang w:val="en-US" w:eastAsia="zh-CN"/>
              </w:rPr>
              <w:t>where the values</w:t>
            </w:r>
            <w:r w:rsidRPr="00953563">
              <w:rPr>
                <w:rFonts w:eastAsia="SimSun"/>
                <w:sz w:val="18"/>
                <w:szCs w:val="18"/>
                <w:lang w:val="x-none" w:eastAsia="en-US"/>
              </w:rPr>
              <w:t xml:space="preserve"> </w:t>
            </w:r>
            <w:r w:rsidRPr="00953563">
              <w:rPr>
                <w:rFonts w:eastAsia="SimSun"/>
                <w:sz w:val="20"/>
                <w:lang w:val="x-none" w:eastAsia="en-US"/>
              </w:rPr>
              <w:t xml:space="preserve">of </w:t>
            </w:r>
            <m:oMath>
              <m:sSub>
                <m:sSubPr>
                  <m:ctrlPr>
                    <w:rPr>
                      <w:rFonts w:ascii="Cambria Math" w:eastAsia="SimSun" w:hAnsi="Cambria Math"/>
                      <w:sz w:val="20"/>
                      <w:lang w:val="x-none" w:eastAsia="en-US"/>
                    </w:rPr>
                  </m:ctrlPr>
                </m:sSubPr>
                <m:e>
                  <m:r>
                    <m:rPr>
                      <m:sty m:val="p"/>
                    </m:rPr>
                    <w:rPr>
                      <w:rFonts w:ascii="Cambria Math" w:eastAsia="SimSun" w:hAnsi="Cambria Math"/>
                      <w:sz w:val="20"/>
                      <w:lang w:val="x-none" w:eastAsia="en-US"/>
                    </w:rPr>
                    <m:t>X</m:t>
                  </m:r>
                </m:e>
                <m:sub>
                  <m:r>
                    <w:rPr>
                      <w:rFonts w:ascii="Cambria Math" w:eastAsia="SimSun" w:hAnsi="Cambria Math"/>
                      <w:sz w:val="20"/>
                      <w:lang w:val="x-none" w:eastAsia="en-US"/>
                    </w:rPr>
                    <m:t>1</m:t>
                  </m:r>
                </m:sub>
              </m:sSub>
            </m:oMath>
            <w:r w:rsidRPr="00953563">
              <w:rPr>
                <w:rFonts w:eastAsia="SimSun"/>
                <w:sz w:val="20"/>
                <w:lang w:val="x-none" w:eastAsia="en-US"/>
              </w:rPr>
              <w:t xml:space="preserve"> </w:t>
            </w:r>
            <w:r w:rsidRPr="00953563">
              <w:rPr>
                <w:rFonts w:eastAsia="SimSun"/>
                <w:strike/>
                <w:color w:val="C00000"/>
                <w:sz w:val="20"/>
                <w:lang w:val="x-none" w:eastAsia="en-US"/>
              </w:rPr>
              <w:t>and</w:t>
            </w:r>
            <w:r w:rsidRPr="00A42D5B">
              <w:rPr>
                <w:rFonts w:eastAsiaTheme="minorEastAsia" w:hint="eastAsia"/>
                <w:color w:val="C00000"/>
                <w:sz w:val="20"/>
                <w:lang w:val="x-none"/>
              </w:rPr>
              <w:t>,</w:t>
            </w:r>
            <w:r w:rsidRPr="00953563">
              <w:rPr>
                <w:rFonts w:eastAsia="SimSun"/>
                <w:sz w:val="20"/>
                <w:lang w:val="x-none" w:eastAsia="en-US"/>
              </w:rPr>
              <w:t xml:space="preserve"> </w:t>
            </w:r>
            <m:oMath>
              <m:sSub>
                <m:sSubPr>
                  <m:ctrlPr>
                    <w:rPr>
                      <w:rFonts w:ascii="Cambria Math" w:eastAsia="SimSun" w:hAnsi="Cambria Math"/>
                      <w:sz w:val="20"/>
                      <w:lang w:val="x-none" w:eastAsia="en-US"/>
                    </w:rPr>
                  </m:ctrlPr>
                </m:sSubPr>
                <m:e>
                  <m:r>
                    <m:rPr>
                      <m:sty m:val="p"/>
                    </m:rPr>
                    <w:rPr>
                      <w:rFonts w:ascii="Cambria Math" w:eastAsia="SimSun" w:hAnsi="Cambria Math"/>
                      <w:sz w:val="20"/>
                      <w:lang w:val="x-none" w:eastAsia="en-US"/>
                    </w:rPr>
                    <m:t>X</m:t>
                  </m:r>
                </m:e>
                <m:sub>
                  <m:r>
                    <w:rPr>
                      <w:rFonts w:ascii="Cambria Math" w:eastAsia="SimSun" w:hAnsi="Cambria Math"/>
                      <w:sz w:val="20"/>
                      <w:lang w:val="x-none" w:eastAsia="en-US"/>
                    </w:rPr>
                    <m:t>2</m:t>
                  </m:r>
                </m:sub>
              </m:sSub>
            </m:oMath>
            <w:r w:rsidRPr="00A42D5B">
              <w:rPr>
                <w:rFonts w:eastAsiaTheme="minorEastAsia" w:hint="eastAsia"/>
                <w:color w:val="C00000"/>
                <w:sz w:val="20"/>
                <w:lang w:val="x-none"/>
              </w:rPr>
              <w:t>,</w:t>
            </w:r>
            <w:r w:rsidRPr="00953563">
              <w:rPr>
                <w:rFonts w:eastAsia="SimSun"/>
                <w:sz w:val="20"/>
                <w:lang w:val="x-none" w:eastAsia="en-US"/>
              </w:rPr>
              <w:t xml:space="preserve"> </w:t>
            </w:r>
            <w:r w:rsidRPr="00953563">
              <w:rPr>
                <w:rFonts w:eastAsia="SimSun"/>
                <w:color w:val="C00000"/>
                <w:sz w:val="20"/>
                <w:lang w:val="x-none" w:eastAsia="en-US"/>
              </w:rPr>
              <w:t xml:space="preserve">and </w:t>
            </w:r>
            <m:oMath>
              <m:sSub>
                <m:sSubPr>
                  <m:ctrlPr>
                    <w:rPr>
                      <w:rFonts w:ascii="Cambria Math" w:eastAsia="SimSun" w:hAnsi="Cambria Math"/>
                      <w:color w:val="C00000"/>
                      <w:sz w:val="20"/>
                      <w:lang w:val="x-none" w:eastAsia="en-US"/>
                    </w:rPr>
                  </m:ctrlPr>
                </m:sSubPr>
                <m:e>
                  <m:r>
                    <m:rPr>
                      <m:sty m:val="p"/>
                    </m:rPr>
                    <w:rPr>
                      <w:rFonts w:ascii="Cambria Math" w:eastAsia="SimSun" w:hAnsi="Cambria Math"/>
                      <w:color w:val="C00000"/>
                      <w:sz w:val="20"/>
                      <w:lang w:val="x-none" w:eastAsia="en-US"/>
                    </w:rPr>
                    <m:t>X</m:t>
                  </m:r>
                </m:e>
                <m:sub>
                  <m:r>
                    <w:rPr>
                      <w:rFonts w:ascii="Cambria Math" w:eastAsia="SimSun" w:hAnsi="Cambria Math"/>
                      <w:color w:val="C00000"/>
                      <w:sz w:val="20"/>
                      <w:lang w:val="x-none" w:eastAsia="en-US"/>
                    </w:rPr>
                    <m:t>3</m:t>
                  </m:r>
                </m:sub>
              </m:sSub>
              <m:r>
                <w:rPr>
                  <w:rFonts w:ascii="Cambria Math" w:eastAsia="SimSun" w:hAnsi="Cambria Math"/>
                  <w:sz w:val="20"/>
                  <w:lang w:val="x-none" w:eastAsia="en-US"/>
                </w:rPr>
                <m:t xml:space="preserve"> </m:t>
              </m:r>
            </m:oMath>
            <w:r w:rsidRPr="00953563">
              <w:rPr>
                <w:rFonts w:eastAsia="SimSun"/>
                <w:sz w:val="20"/>
                <w:lang w:val="x-none" w:eastAsia="en-US"/>
              </w:rPr>
              <w:t xml:space="preserve">are reported by UE capability. </w:t>
            </w:r>
          </w:p>
          <w:p w14:paraId="32D32C5E" w14:textId="77777777" w:rsidR="00E67C5E" w:rsidRPr="0054588B" w:rsidRDefault="00E67C5E" w:rsidP="0031150B">
            <w:pPr>
              <w:snapToGrid/>
              <w:spacing w:after="180" w:afterAutospacing="0"/>
              <w:jc w:val="center"/>
              <w:rPr>
                <w:rFonts w:eastAsiaTheme="minorEastAsia"/>
                <w:b/>
                <w:color w:val="FF0000"/>
                <w:sz w:val="20"/>
              </w:rPr>
            </w:pPr>
            <w:r w:rsidRPr="0054588B">
              <w:rPr>
                <w:rFonts w:eastAsiaTheme="minorEastAsia" w:hint="eastAsia"/>
                <w:b/>
                <w:color w:val="FF0000"/>
                <w:sz w:val="20"/>
              </w:rPr>
              <w:t>&lt;</w:t>
            </w:r>
            <w:r w:rsidRPr="0054588B">
              <w:rPr>
                <w:rFonts w:eastAsiaTheme="minorEastAsia"/>
                <w:b/>
                <w:color w:val="FF0000"/>
                <w:sz w:val="20"/>
              </w:rPr>
              <w:t>unchanged parts are omitted&gt;</w:t>
            </w:r>
          </w:p>
          <w:p w14:paraId="6A59D941" w14:textId="77777777" w:rsidR="00E67C5E" w:rsidRDefault="00E67C5E" w:rsidP="0031150B">
            <w:pPr>
              <w:snapToGrid/>
              <w:spacing w:after="180" w:afterAutospacing="0"/>
              <w:jc w:val="left"/>
            </w:pPr>
          </w:p>
        </w:tc>
      </w:tr>
    </w:tbl>
    <w:p w14:paraId="0BA836DB" w14:textId="77777777" w:rsidR="00E67C5E" w:rsidRDefault="00E67C5E" w:rsidP="00E67C5E"/>
    <w:p w14:paraId="0D15D301" w14:textId="77777777" w:rsidR="00855CCA" w:rsidRDefault="00855CCA" w:rsidP="00855CCA">
      <w:pPr>
        <w:spacing w:before="240"/>
      </w:pPr>
      <w:r>
        <w:rPr>
          <w:rFonts w:hint="eastAsia"/>
          <w:b/>
          <w:bCs/>
        </w:rPr>
        <w:t>Propos</w:t>
      </w:r>
      <w:r w:rsidRPr="006C2CC5">
        <w:rPr>
          <w:rFonts w:hint="eastAsia"/>
          <w:b/>
          <w:bCs/>
        </w:rPr>
        <w:t>al</w:t>
      </w:r>
      <w:r w:rsidRPr="006C2CC5">
        <w:rPr>
          <w:b/>
          <w:bCs/>
        </w:rPr>
        <w:t xml:space="preserve"> 6:</w:t>
      </w:r>
      <w:r w:rsidRPr="006C2CC5">
        <w:rPr>
          <w:rFonts w:hint="eastAsia"/>
        </w:rPr>
        <w:t xml:space="preserve"> Adopt the following TP#</w:t>
      </w:r>
      <w:r w:rsidRPr="006C2CC5">
        <w:t>6</w:t>
      </w:r>
      <w:r w:rsidRPr="006C2CC5">
        <w:rPr>
          <w:rFonts w:hint="eastAsia"/>
        </w:rPr>
        <w:t xml:space="preserve"> in T</w:t>
      </w:r>
      <w:r w:rsidRPr="005F7886">
        <w:rPr>
          <w:rFonts w:hint="eastAsia"/>
        </w:rPr>
        <w:t>S 38.21</w:t>
      </w:r>
      <w:r>
        <w:t>4</w:t>
      </w:r>
      <w:r w:rsidRPr="005F7886">
        <w:rPr>
          <w:rFonts w:hint="eastAsia"/>
        </w:rPr>
        <w:t xml:space="preserve"> to </w:t>
      </w:r>
      <w:r w:rsidRPr="005F7886">
        <w:t>clarify</w:t>
      </w:r>
      <w:r w:rsidRPr="005F7886">
        <w:rPr>
          <w:rFonts w:hint="eastAsia"/>
        </w:rPr>
        <w:t xml:space="preserve"> </w:t>
      </w:r>
      <w:r>
        <w:t xml:space="preserve">that CPU occupation time for the model monitoring report starts from the CPU occupation of the earliest linked inference report corresponding to </w:t>
      </w:r>
      <w:r>
        <w:rPr>
          <w:color w:val="000000" w:themeColor="text1"/>
        </w:rPr>
        <w:t xml:space="preserve">the </w:t>
      </w:r>
      <w:r w:rsidRPr="00571AA4">
        <w:rPr>
          <w:i/>
          <w:iCs/>
        </w:rPr>
        <w:t>nroftransmissionOccasion-r19</w:t>
      </w:r>
      <w:r w:rsidRPr="00571AA4">
        <w:t xml:space="preserve"> latest transmission occasion(s)</w:t>
      </w:r>
      <w:r>
        <w:rPr>
          <w:rFonts w:hint="eastAsia"/>
        </w:rPr>
        <w:t xml:space="preserve">. </w:t>
      </w:r>
    </w:p>
    <w:p w14:paraId="194C8C15" w14:textId="77777777" w:rsidR="00855CCA" w:rsidRPr="007F27D8" w:rsidRDefault="00855CCA" w:rsidP="00855CCA">
      <w:pPr>
        <w:pStyle w:val="affb"/>
        <w:numPr>
          <w:ilvl w:val="0"/>
          <w:numId w:val="14"/>
        </w:numPr>
        <w:spacing w:before="240"/>
        <w:ind w:firstLineChars="0"/>
        <w:rPr>
          <w:iCs/>
          <w:color w:val="000000" w:themeColor="text1"/>
        </w:rPr>
      </w:pPr>
      <w:r w:rsidRPr="007F27D8">
        <w:rPr>
          <w:b/>
          <w:i/>
          <w:iCs/>
          <w:color w:val="000000" w:themeColor="text1"/>
        </w:rPr>
        <w:t>Reason for change:</w:t>
      </w:r>
      <w:r w:rsidRPr="007F27D8">
        <w:rPr>
          <w:iCs/>
          <w:color w:val="000000" w:themeColor="text1"/>
        </w:rPr>
        <w:t xml:space="preserve"> </w:t>
      </w:r>
      <w:r>
        <w:rPr>
          <w:iCs/>
          <w:color w:val="000000" w:themeColor="text1"/>
        </w:rPr>
        <w:t>CPU occupation for model monitoring CSI report is not specified yet</w:t>
      </w:r>
      <w:r w:rsidRPr="007F27D8">
        <w:rPr>
          <w:iCs/>
          <w:color w:val="000000" w:themeColor="text1"/>
        </w:rPr>
        <w:t>.</w:t>
      </w:r>
    </w:p>
    <w:p w14:paraId="28A6B661" w14:textId="77777777" w:rsidR="00855CCA" w:rsidRPr="007F27D8" w:rsidRDefault="00855CCA" w:rsidP="00855CCA">
      <w:pPr>
        <w:pStyle w:val="affb"/>
        <w:numPr>
          <w:ilvl w:val="0"/>
          <w:numId w:val="14"/>
        </w:numPr>
        <w:spacing w:before="240"/>
        <w:ind w:firstLineChars="0"/>
        <w:rPr>
          <w:b/>
          <w:i/>
          <w:iCs/>
          <w:color w:val="000000" w:themeColor="text1"/>
        </w:rPr>
      </w:pPr>
      <w:r w:rsidRPr="007F27D8">
        <w:rPr>
          <w:b/>
          <w:i/>
          <w:iCs/>
          <w:color w:val="000000" w:themeColor="text1"/>
        </w:rPr>
        <w:t xml:space="preserve">Summary of change: </w:t>
      </w:r>
      <w:r>
        <w:rPr>
          <w:iCs/>
          <w:color w:val="000000" w:themeColor="text1"/>
        </w:rPr>
        <w:t xml:space="preserve">Clarify that </w:t>
      </w:r>
      <w:r>
        <w:t xml:space="preserve">CPU occupation time for the model monitoring report starts from the CPU occupation of the earliest linked inference report corresponding to </w:t>
      </w:r>
      <w:r>
        <w:rPr>
          <w:color w:val="000000" w:themeColor="text1"/>
        </w:rPr>
        <w:t xml:space="preserve">the </w:t>
      </w:r>
      <w:r w:rsidRPr="00571AA4">
        <w:rPr>
          <w:i/>
          <w:iCs/>
        </w:rPr>
        <w:t>nroftransmissionOccasion-r19</w:t>
      </w:r>
      <w:r w:rsidRPr="00571AA4">
        <w:t xml:space="preserve"> latest transmission occasion(s)</w:t>
      </w:r>
      <w:r>
        <w:rPr>
          <w:rFonts w:eastAsia="SimSun"/>
          <w:color w:val="000000" w:themeColor="text1"/>
          <w:lang w:eastAsia="zh-CN"/>
        </w:rPr>
        <w:t>.</w:t>
      </w:r>
    </w:p>
    <w:p w14:paraId="1EAF7C49" w14:textId="77777777" w:rsidR="00855CCA" w:rsidRPr="009167A7" w:rsidRDefault="00855CCA" w:rsidP="00855CCA">
      <w:pPr>
        <w:pStyle w:val="affb"/>
        <w:numPr>
          <w:ilvl w:val="0"/>
          <w:numId w:val="14"/>
        </w:numPr>
        <w:spacing w:before="240"/>
        <w:ind w:firstLineChars="0"/>
        <w:rPr>
          <w:b/>
          <w:bCs/>
          <w:color w:val="000000" w:themeColor="text1"/>
        </w:rPr>
      </w:pPr>
      <w:r w:rsidRPr="007F27D8">
        <w:rPr>
          <w:b/>
          <w:i/>
          <w:iCs/>
          <w:color w:val="000000" w:themeColor="text1"/>
        </w:rPr>
        <w:t>Consequences if not approved:</w:t>
      </w:r>
      <w:r>
        <w:rPr>
          <w:iCs/>
          <w:color w:val="000000" w:themeColor="text1"/>
        </w:rPr>
        <w:t xml:space="preserve"> UE is unable to determine the CPU occupation time for model monitoring CSI report</w:t>
      </w:r>
      <w:r w:rsidRPr="007F27D8">
        <w:rPr>
          <w:iCs/>
          <w:color w:val="000000" w:themeColor="text1"/>
        </w:rPr>
        <w:t>.</w:t>
      </w:r>
    </w:p>
    <w:tbl>
      <w:tblPr>
        <w:tblStyle w:val="aff"/>
        <w:tblW w:w="0" w:type="auto"/>
        <w:tblLook w:val="04A0" w:firstRow="1" w:lastRow="0" w:firstColumn="1" w:lastColumn="0" w:noHBand="0" w:noVBand="1"/>
      </w:tblPr>
      <w:tblGrid>
        <w:gridCol w:w="9954"/>
      </w:tblGrid>
      <w:tr w:rsidR="00855CCA" w:rsidRPr="009D0DA9" w14:paraId="013FB4F9" w14:textId="77777777" w:rsidTr="0031150B">
        <w:tc>
          <w:tcPr>
            <w:tcW w:w="9954" w:type="dxa"/>
          </w:tcPr>
          <w:p w14:paraId="4D3FB637" w14:textId="77777777" w:rsidR="00855CCA" w:rsidRPr="00E96058" w:rsidRDefault="00855CCA" w:rsidP="0031150B">
            <w:pPr>
              <w:snapToGrid/>
              <w:spacing w:after="180" w:afterAutospacing="0"/>
              <w:jc w:val="center"/>
              <w:rPr>
                <w:rFonts w:eastAsiaTheme="minorEastAsia"/>
                <w:b/>
                <w:sz w:val="20"/>
                <w:highlight w:val="yellow"/>
              </w:rPr>
            </w:pPr>
            <w:r w:rsidRPr="00E96058">
              <w:rPr>
                <w:rFonts w:hint="eastAsia"/>
                <w:b/>
                <w:color w:val="000000" w:themeColor="text1"/>
              </w:rPr>
              <w:t>TP#</w:t>
            </w:r>
            <w:r>
              <w:rPr>
                <w:b/>
                <w:color w:val="000000" w:themeColor="text1"/>
              </w:rPr>
              <w:t>6</w:t>
            </w:r>
          </w:p>
          <w:p w14:paraId="203E3094" w14:textId="77777777" w:rsidR="00855CCA" w:rsidRDefault="00855CCA" w:rsidP="0031150B">
            <w:r w:rsidRPr="006838BA">
              <w:rPr>
                <w:rFonts w:eastAsia="SimSun"/>
                <w:color w:val="000000"/>
                <w:sz w:val="20"/>
                <w:lang w:val="en-US" w:eastAsia="en-US"/>
              </w:rPr>
              <w:t>5.2.1.6</w:t>
            </w:r>
            <w:r w:rsidRPr="006838BA">
              <w:rPr>
                <w:rFonts w:eastAsia="SimSun"/>
                <w:color w:val="000000"/>
                <w:sz w:val="20"/>
                <w:lang w:val="en-US" w:eastAsia="en-US"/>
              </w:rPr>
              <w:tab/>
              <w:t>CSI processing criteria</w:t>
            </w:r>
          </w:p>
          <w:p w14:paraId="0CDA5404" w14:textId="77777777" w:rsidR="00855CCA" w:rsidRPr="00CC0592" w:rsidRDefault="00855CCA" w:rsidP="0031150B">
            <w:pPr>
              <w:jc w:val="center"/>
              <w:rPr>
                <w:rFonts w:eastAsia="SimSun"/>
                <w:sz w:val="20"/>
                <w:lang w:eastAsia="en-US"/>
              </w:rPr>
            </w:pPr>
            <w:r w:rsidRPr="00CC0592">
              <w:rPr>
                <w:rFonts w:eastAsia="SimSun" w:hint="eastAsia"/>
                <w:sz w:val="20"/>
                <w:lang w:eastAsia="en-US"/>
              </w:rPr>
              <w:t>&lt;un</w:t>
            </w:r>
            <w:r>
              <w:rPr>
                <w:rFonts w:eastAsiaTheme="minorEastAsia" w:hint="eastAsia"/>
                <w:sz w:val="20"/>
              </w:rPr>
              <w:t>changed parts are omitted</w:t>
            </w:r>
            <w:r w:rsidRPr="00CC0592">
              <w:rPr>
                <w:rFonts w:eastAsia="SimSun" w:hint="eastAsia"/>
                <w:sz w:val="20"/>
                <w:lang w:eastAsia="en-US"/>
              </w:rPr>
              <w:t>&gt;</w:t>
            </w:r>
          </w:p>
          <w:p w14:paraId="2ED5E469" w14:textId="77777777" w:rsidR="00855CCA" w:rsidRPr="00855CCA" w:rsidRDefault="00855CCA" w:rsidP="0031150B">
            <w:pPr>
              <w:snapToGrid/>
              <w:spacing w:after="180" w:afterAutospacing="0"/>
              <w:jc w:val="left"/>
              <w:rPr>
                <w:rFonts w:eastAsia="SimSun"/>
                <w:color w:val="C00000"/>
                <w:sz w:val="20"/>
                <w:u w:val="single"/>
                <w:lang w:val="x-none" w:eastAsia="en-US"/>
              </w:rPr>
            </w:pPr>
            <w:r w:rsidRPr="00855CCA">
              <w:rPr>
                <w:rFonts w:eastAsia="SimSun"/>
                <w:color w:val="C00000"/>
                <w:sz w:val="20"/>
                <w:u w:val="single"/>
                <w:lang w:val="x-none" w:eastAsia="en-US"/>
              </w:rPr>
              <w:t>For a CSI report with CSI-</w:t>
            </w:r>
            <w:proofErr w:type="spellStart"/>
            <w:r w:rsidRPr="00855CCA">
              <w:rPr>
                <w:rFonts w:eastAsia="SimSun"/>
                <w:color w:val="C00000"/>
                <w:sz w:val="20"/>
                <w:u w:val="single"/>
                <w:lang w:val="x-none" w:eastAsia="en-US"/>
              </w:rPr>
              <w:t>ReportConfig</w:t>
            </w:r>
            <w:proofErr w:type="spellEnd"/>
            <w:r w:rsidRPr="00855CCA">
              <w:rPr>
                <w:rFonts w:eastAsia="SimSun"/>
                <w:color w:val="C00000"/>
                <w:sz w:val="20"/>
                <w:u w:val="single"/>
                <w:lang w:val="x-none" w:eastAsia="en-US"/>
              </w:rPr>
              <w:t xml:space="preserve"> with higher layer parameter </w:t>
            </w:r>
            <w:proofErr w:type="spellStart"/>
            <w:r w:rsidRPr="00855CCA">
              <w:rPr>
                <w:rFonts w:eastAsia="SimSun"/>
                <w:color w:val="C00000"/>
                <w:sz w:val="20"/>
                <w:u w:val="single"/>
                <w:lang w:val="x-none" w:eastAsia="en-US"/>
              </w:rPr>
              <w:t>reportQuantity</w:t>
            </w:r>
            <w:proofErr w:type="spellEnd"/>
            <w:r w:rsidRPr="00855CCA">
              <w:rPr>
                <w:rFonts w:eastAsia="SimSun"/>
                <w:color w:val="C00000"/>
                <w:sz w:val="20"/>
                <w:u w:val="single"/>
                <w:lang w:val="x-none" w:eastAsia="en-US"/>
              </w:rPr>
              <w:t xml:space="preserve"> set to 'rs-pai-r19', the CPU(s) are occupied for a number of OFDM symbols as follows:</w:t>
            </w:r>
          </w:p>
          <w:p w14:paraId="5EA86A82" w14:textId="77777777" w:rsidR="00855CCA" w:rsidRPr="00855CCA" w:rsidRDefault="00855CCA" w:rsidP="0031150B">
            <w:pPr>
              <w:snapToGrid/>
              <w:spacing w:after="180" w:afterAutospacing="0"/>
              <w:ind w:left="568" w:hanging="284"/>
              <w:jc w:val="left"/>
              <w:rPr>
                <w:rFonts w:eastAsia="SimSun"/>
                <w:color w:val="C00000"/>
                <w:sz w:val="20"/>
                <w:u w:val="single"/>
                <w:lang w:val="x-none" w:eastAsia="en-US"/>
              </w:rPr>
            </w:pPr>
            <w:r w:rsidRPr="00855CCA">
              <w:rPr>
                <w:rFonts w:eastAsia="SimSun"/>
                <w:color w:val="C00000"/>
                <w:sz w:val="20"/>
                <w:u w:val="single"/>
                <w:lang w:val="x-none" w:eastAsia="en-US"/>
              </w:rPr>
              <w:t>-</w:t>
            </w:r>
            <w:r w:rsidRPr="00855CCA">
              <w:rPr>
                <w:rFonts w:eastAsia="SimSun"/>
                <w:color w:val="C00000"/>
                <w:sz w:val="20"/>
                <w:u w:val="single"/>
                <w:lang w:val="x-none" w:eastAsia="en-US"/>
              </w:rPr>
              <w:tab/>
              <w:t xml:space="preserve">A periodic or semi-persistent CSI report (excluding an initial semi-persistent CSI report on PUSCH after the PDCCH triggering the report) occupies CPU(s) from the first symbol of the CPU occupation time for the earliest linked report of the first CSI Reporting Setting corresponding to the </w:t>
            </w:r>
            <w:r w:rsidRPr="00855CCA">
              <w:rPr>
                <w:rFonts w:eastAsia="SimSun"/>
                <w:i/>
                <w:color w:val="C00000"/>
                <w:sz w:val="20"/>
                <w:u w:val="single"/>
                <w:lang w:val="x-none" w:eastAsia="en-US"/>
              </w:rPr>
              <w:t>nroftransmissionOccasion-r19</w:t>
            </w:r>
            <w:r w:rsidRPr="00855CCA">
              <w:rPr>
                <w:rFonts w:eastAsia="SimSun"/>
                <w:color w:val="C00000"/>
                <w:sz w:val="20"/>
                <w:u w:val="single"/>
                <w:lang w:val="x-none" w:eastAsia="en-US"/>
              </w:rPr>
              <w:t xml:space="preserve"> latest transmission occasion(s) , until the last symbol of the configured PUSCH/PUCCH carrying the report.</w:t>
            </w:r>
          </w:p>
          <w:p w14:paraId="7E0AD94F" w14:textId="77777777" w:rsidR="00855CCA" w:rsidRPr="009D0DA9" w:rsidRDefault="00855CCA" w:rsidP="0031150B">
            <w:pPr>
              <w:spacing w:before="240"/>
              <w:jc w:val="center"/>
              <w:rPr>
                <w:color w:val="000000" w:themeColor="text1"/>
              </w:rPr>
            </w:pPr>
            <w:r w:rsidRPr="00CC0592">
              <w:rPr>
                <w:rFonts w:eastAsia="SimSun" w:hint="eastAsia"/>
                <w:sz w:val="20"/>
                <w:lang w:eastAsia="en-US"/>
              </w:rPr>
              <w:t>&lt;un</w:t>
            </w:r>
            <w:r>
              <w:rPr>
                <w:rFonts w:eastAsiaTheme="minorEastAsia" w:hint="eastAsia"/>
                <w:sz w:val="20"/>
              </w:rPr>
              <w:t>changed parts are omitted</w:t>
            </w:r>
            <w:r w:rsidRPr="00CC0592">
              <w:rPr>
                <w:rFonts w:eastAsia="SimSun" w:hint="eastAsia"/>
                <w:sz w:val="20"/>
                <w:lang w:eastAsia="en-US"/>
              </w:rPr>
              <w:t>&gt;</w:t>
            </w:r>
          </w:p>
        </w:tc>
      </w:tr>
    </w:tbl>
    <w:p w14:paraId="5215880F" w14:textId="1F117693" w:rsidR="00EB3F4F" w:rsidRDefault="00EB3F4F" w:rsidP="006461AC">
      <w:pPr>
        <w:rPr>
          <w:rFonts w:eastAsiaTheme="minorEastAsia"/>
          <w:color w:val="000000" w:themeColor="text1"/>
        </w:rPr>
      </w:pPr>
    </w:p>
    <w:p w14:paraId="06976DEC" w14:textId="77777777" w:rsidR="00855CCA" w:rsidRDefault="00855CCA" w:rsidP="00855CCA">
      <w:pPr>
        <w:spacing w:before="240"/>
      </w:pPr>
      <w:r>
        <w:rPr>
          <w:rFonts w:hint="eastAsia"/>
          <w:b/>
          <w:bCs/>
        </w:rPr>
        <w:lastRenderedPageBreak/>
        <w:t>Prop</w:t>
      </w:r>
      <w:r w:rsidRPr="004477EF">
        <w:rPr>
          <w:rFonts w:hint="eastAsia"/>
          <w:b/>
          <w:bCs/>
        </w:rPr>
        <w:t>osal</w:t>
      </w:r>
      <w:r w:rsidRPr="004477EF">
        <w:rPr>
          <w:b/>
          <w:bCs/>
        </w:rPr>
        <w:t xml:space="preserve"> 7:</w:t>
      </w:r>
      <w:r w:rsidRPr="004477EF">
        <w:rPr>
          <w:rFonts w:hint="eastAsia"/>
        </w:rPr>
        <w:t xml:space="preserve"> Adopt the following TP#</w:t>
      </w:r>
      <w:r w:rsidRPr="004477EF">
        <w:t>7</w:t>
      </w:r>
      <w:r w:rsidRPr="004477EF">
        <w:rPr>
          <w:rFonts w:hint="eastAsia"/>
        </w:rPr>
        <w:t xml:space="preserve"> in TS 38.2</w:t>
      </w:r>
      <w:r w:rsidRPr="005F7886">
        <w:rPr>
          <w:rFonts w:hint="eastAsia"/>
        </w:rPr>
        <w:t>1</w:t>
      </w:r>
      <w:r>
        <w:t>4</w:t>
      </w:r>
      <w:r w:rsidRPr="005F7886">
        <w:rPr>
          <w:rFonts w:hint="eastAsia"/>
        </w:rPr>
        <w:t xml:space="preserve"> to </w:t>
      </w:r>
      <w:r w:rsidRPr="005F7886">
        <w:t>clarify</w:t>
      </w:r>
      <w:r w:rsidRPr="005F7886">
        <w:rPr>
          <w:rFonts w:hint="eastAsia"/>
        </w:rPr>
        <w:t xml:space="preserve"> </w:t>
      </w:r>
      <w:r>
        <w:t>that only Set A is considered for determination of CPU occupation time for the model training CSI report</w:t>
      </w:r>
      <w:r>
        <w:rPr>
          <w:rFonts w:hint="eastAsia"/>
        </w:rPr>
        <w:t>.</w:t>
      </w:r>
    </w:p>
    <w:p w14:paraId="7A60B43F" w14:textId="77777777" w:rsidR="00855CCA" w:rsidRPr="007F27D8" w:rsidRDefault="00855CCA" w:rsidP="00855CCA">
      <w:pPr>
        <w:pStyle w:val="affb"/>
        <w:numPr>
          <w:ilvl w:val="0"/>
          <w:numId w:val="14"/>
        </w:numPr>
        <w:spacing w:before="240"/>
        <w:ind w:firstLineChars="0"/>
        <w:rPr>
          <w:iCs/>
          <w:color w:val="000000" w:themeColor="text1"/>
        </w:rPr>
      </w:pPr>
      <w:r w:rsidRPr="007F27D8">
        <w:rPr>
          <w:b/>
          <w:i/>
          <w:iCs/>
          <w:color w:val="000000" w:themeColor="text1"/>
        </w:rPr>
        <w:t>Reason for change:</w:t>
      </w:r>
      <w:r w:rsidRPr="007F27D8">
        <w:rPr>
          <w:iCs/>
          <w:color w:val="000000" w:themeColor="text1"/>
        </w:rPr>
        <w:t xml:space="preserve"> </w:t>
      </w:r>
      <w:r>
        <w:rPr>
          <w:iCs/>
          <w:color w:val="000000" w:themeColor="text1"/>
        </w:rPr>
        <w:t xml:space="preserve">For model training, both Set A and Set B are configured for channel measurement. If Set B is configured as a subset of Set A (i.e. only </w:t>
      </w:r>
      <w:r w:rsidRPr="00153368">
        <w:rPr>
          <w:i/>
          <w:iCs/>
          <w:color w:val="000000" w:themeColor="text1"/>
        </w:rPr>
        <w:t>associatedIDforSetA-r19</w:t>
      </w:r>
      <w:r>
        <w:rPr>
          <w:iCs/>
          <w:color w:val="000000" w:themeColor="text1"/>
        </w:rPr>
        <w:t xml:space="preserve"> is configured), CPU occupation corresponding to each transmission occasion of both Set A and Set B would be summed and it leads to over-counting for CPU occupation, i.e. CPU occupation corresponding to each transmission occasion of Set B is counted twice</w:t>
      </w:r>
      <w:r w:rsidRPr="007F27D8">
        <w:rPr>
          <w:iCs/>
          <w:color w:val="000000" w:themeColor="text1"/>
        </w:rPr>
        <w:t>.</w:t>
      </w:r>
    </w:p>
    <w:p w14:paraId="6AEFD9F5" w14:textId="77777777" w:rsidR="00855CCA" w:rsidRPr="007F27D8" w:rsidRDefault="00855CCA" w:rsidP="00855CCA">
      <w:pPr>
        <w:pStyle w:val="affb"/>
        <w:numPr>
          <w:ilvl w:val="0"/>
          <w:numId w:val="14"/>
        </w:numPr>
        <w:spacing w:before="240"/>
        <w:ind w:firstLineChars="0"/>
        <w:rPr>
          <w:b/>
          <w:i/>
          <w:iCs/>
          <w:color w:val="000000" w:themeColor="text1"/>
        </w:rPr>
      </w:pPr>
      <w:r w:rsidRPr="007F27D8">
        <w:rPr>
          <w:b/>
          <w:i/>
          <w:iCs/>
          <w:color w:val="000000" w:themeColor="text1"/>
        </w:rPr>
        <w:t xml:space="preserve">Summary of change: </w:t>
      </w:r>
      <w:r>
        <w:rPr>
          <w:iCs/>
          <w:color w:val="000000" w:themeColor="text1"/>
        </w:rPr>
        <w:t xml:space="preserve">Clarify that </w:t>
      </w:r>
      <w:r>
        <w:t>only Set A is considered for determination of CPU occupation time for the model training CSI report</w:t>
      </w:r>
      <w:r>
        <w:rPr>
          <w:rFonts w:eastAsia="SimSun"/>
          <w:color w:val="000000" w:themeColor="text1"/>
          <w:lang w:eastAsia="zh-CN"/>
        </w:rPr>
        <w:t>.</w:t>
      </w:r>
    </w:p>
    <w:p w14:paraId="0E897CA0" w14:textId="77777777" w:rsidR="00855CCA" w:rsidRPr="00153368" w:rsidRDefault="00855CCA" w:rsidP="00855CCA">
      <w:pPr>
        <w:pStyle w:val="affb"/>
        <w:numPr>
          <w:ilvl w:val="0"/>
          <w:numId w:val="14"/>
        </w:numPr>
        <w:spacing w:before="240"/>
        <w:ind w:firstLineChars="0"/>
        <w:rPr>
          <w:b/>
          <w:bCs/>
          <w:color w:val="000000" w:themeColor="text1"/>
        </w:rPr>
      </w:pPr>
      <w:r w:rsidRPr="007F27D8">
        <w:rPr>
          <w:b/>
          <w:i/>
          <w:iCs/>
          <w:color w:val="000000" w:themeColor="text1"/>
        </w:rPr>
        <w:t>Consequences if not approved:</w:t>
      </w:r>
      <w:r>
        <w:rPr>
          <w:iCs/>
          <w:color w:val="000000" w:themeColor="text1"/>
        </w:rPr>
        <w:t xml:space="preserve"> CPU occupation corresponding to each transmission occasion of Set B is counted twice</w:t>
      </w:r>
      <w:r w:rsidRPr="007F27D8">
        <w:rPr>
          <w:iCs/>
          <w:color w:val="000000" w:themeColor="text1"/>
        </w:rPr>
        <w:t>.</w:t>
      </w:r>
    </w:p>
    <w:tbl>
      <w:tblPr>
        <w:tblStyle w:val="aff"/>
        <w:tblW w:w="0" w:type="auto"/>
        <w:tblLook w:val="04A0" w:firstRow="1" w:lastRow="0" w:firstColumn="1" w:lastColumn="0" w:noHBand="0" w:noVBand="1"/>
      </w:tblPr>
      <w:tblGrid>
        <w:gridCol w:w="9954"/>
      </w:tblGrid>
      <w:tr w:rsidR="00855CCA" w:rsidRPr="009D0DA9" w14:paraId="135548E8" w14:textId="77777777" w:rsidTr="0031150B">
        <w:tc>
          <w:tcPr>
            <w:tcW w:w="9954" w:type="dxa"/>
          </w:tcPr>
          <w:p w14:paraId="4B7EB9E6" w14:textId="77777777" w:rsidR="00855CCA" w:rsidRPr="00744A6D" w:rsidRDefault="00855CCA" w:rsidP="0031150B">
            <w:pPr>
              <w:snapToGrid/>
              <w:spacing w:after="180" w:afterAutospacing="0"/>
              <w:jc w:val="center"/>
              <w:rPr>
                <w:rFonts w:eastAsiaTheme="minorEastAsia"/>
                <w:b/>
                <w:sz w:val="20"/>
                <w:highlight w:val="yellow"/>
              </w:rPr>
            </w:pPr>
            <w:r w:rsidRPr="00744A6D">
              <w:rPr>
                <w:rFonts w:hint="eastAsia"/>
                <w:b/>
                <w:color w:val="000000" w:themeColor="text1"/>
              </w:rPr>
              <w:t>TP#</w:t>
            </w:r>
            <w:r w:rsidRPr="00744A6D">
              <w:rPr>
                <w:b/>
                <w:color w:val="000000" w:themeColor="text1"/>
              </w:rPr>
              <w:t>7</w:t>
            </w:r>
          </w:p>
          <w:p w14:paraId="57AE9A19" w14:textId="77777777" w:rsidR="00855CCA" w:rsidRDefault="00855CCA" w:rsidP="0031150B">
            <w:r w:rsidRPr="006838BA">
              <w:rPr>
                <w:rFonts w:eastAsia="SimSun"/>
                <w:color w:val="000000"/>
                <w:sz w:val="20"/>
                <w:lang w:val="en-US" w:eastAsia="en-US"/>
              </w:rPr>
              <w:t>5.2.1.6</w:t>
            </w:r>
            <w:r w:rsidRPr="006838BA">
              <w:rPr>
                <w:rFonts w:eastAsia="SimSun"/>
                <w:color w:val="000000"/>
                <w:sz w:val="20"/>
                <w:lang w:val="en-US" w:eastAsia="en-US"/>
              </w:rPr>
              <w:tab/>
              <w:t>CSI processing criteria</w:t>
            </w:r>
          </w:p>
          <w:p w14:paraId="605AA059" w14:textId="77777777" w:rsidR="00855CCA" w:rsidRPr="00CC0592" w:rsidRDefault="00855CCA" w:rsidP="0031150B">
            <w:pPr>
              <w:jc w:val="center"/>
              <w:rPr>
                <w:rFonts w:eastAsia="SimSun"/>
                <w:sz w:val="20"/>
                <w:lang w:eastAsia="en-US"/>
              </w:rPr>
            </w:pPr>
            <w:r w:rsidRPr="004166C0">
              <w:rPr>
                <w:rFonts w:eastAsia="SimSun" w:hint="eastAsia"/>
                <w:color w:val="FF0000"/>
                <w:sz w:val="20"/>
                <w:lang w:eastAsia="en-US"/>
              </w:rPr>
              <w:t>&lt;un</w:t>
            </w:r>
            <w:r w:rsidRPr="004166C0">
              <w:rPr>
                <w:rFonts w:eastAsiaTheme="minorEastAsia" w:hint="eastAsia"/>
                <w:color w:val="FF0000"/>
                <w:sz w:val="20"/>
              </w:rPr>
              <w:t>changed parts are omitted</w:t>
            </w:r>
            <w:r w:rsidRPr="004166C0">
              <w:rPr>
                <w:rFonts w:eastAsia="SimSun" w:hint="eastAsia"/>
                <w:color w:val="FF0000"/>
                <w:sz w:val="20"/>
                <w:lang w:eastAsia="en-US"/>
              </w:rPr>
              <w:t>&gt;</w:t>
            </w:r>
          </w:p>
          <w:p w14:paraId="0FC66C6C" w14:textId="77777777" w:rsidR="00855CCA" w:rsidRPr="00E20FB7" w:rsidRDefault="00855CCA" w:rsidP="0031150B">
            <w:pPr>
              <w:snapToGrid/>
              <w:spacing w:after="180" w:afterAutospacing="0"/>
              <w:jc w:val="left"/>
              <w:rPr>
                <w:rFonts w:eastAsia="SimSun"/>
                <w:sz w:val="20"/>
                <w:lang w:eastAsia="en-US"/>
              </w:rPr>
            </w:pPr>
            <w:r w:rsidRPr="00163259">
              <w:rPr>
                <w:rFonts w:eastAsia="SimSun"/>
                <w:sz w:val="20"/>
                <w:lang w:eastAsia="en-US"/>
              </w:rPr>
              <w:t xml:space="preserve">For a CSI report with </w:t>
            </w:r>
            <w:r w:rsidRPr="00163259">
              <w:rPr>
                <w:rFonts w:eastAsia="SimSun"/>
                <w:i/>
                <w:sz w:val="20"/>
                <w:lang w:eastAsia="en-US"/>
              </w:rPr>
              <w:t>CSI-ReportConfig</w:t>
            </w:r>
            <w:r w:rsidRPr="00163259">
              <w:rPr>
                <w:rFonts w:eastAsia="SimSun"/>
                <w:sz w:val="20"/>
                <w:lang w:eastAsia="en-US"/>
              </w:rPr>
              <w:t xml:space="preserve"> with higher layer parameter </w:t>
            </w:r>
            <w:proofErr w:type="spellStart"/>
            <w:r w:rsidRPr="00E20FB7">
              <w:rPr>
                <w:rFonts w:eastAsia="SimSun"/>
                <w:i/>
                <w:sz w:val="20"/>
                <w:lang w:eastAsia="en-US"/>
              </w:rPr>
              <w:t>reportQuantity</w:t>
            </w:r>
            <w:proofErr w:type="spellEnd"/>
            <w:r w:rsidRPr="00E20FB7">
              <w:rPr>
                <w:rFonts w:eastAsia="SimSun"/>
                <w:sz w:val="20"/>
                <w:lang w:eastAsia="en-US"/>
              </w:rPr>
              <w:t xml:space="preserve"> set to 'none-bm-r19'</w:t>
            </w:r>
            <w:r>
              <w:rPr>
                <w:rFonts w:eastAsia="SimSun"/>
                <w:sz w:val="20"/>
                <w:lang w:eastAsia="en-US"/>
              </w:rPr>
              <w:t xml:space="preserve"> </w:t>
            </w:r>
            <w:r w:rsidRPr="00E20FB7">
              <w:rPr>
                <w:rFonts w:eastAsia="SimSun"/>
                <w:color w:val="C00000"/>
                <w:sz w:val="20"/>
                <w:lang w:val="x-none" w:eastAsia="en-US"/>
              </w:rPr>
              <w:t xml:space="preserve">and if only </w:t>
            </w:r>
            <w:r w:rsidRPr="00E20FB7">
              <w:rPr>
                <w:rFonts w:eastAsia="SimSun"/>
                <w:i/>
                <w:color w:val="C00000"/>
                <w:sz w:val="20"/>
                <w:lang w:val="x-none" w:eastAsia="en-US"/>
              </w:rPr>
              <w:t>associatedIDforSetA-r19</w:t>
            </w:r>
            <w:r w:rsidRPr="00E20FB7">
              <w:rPr>
                <w:rFonts w:eastAsia="SimSun"/>
                <w:color w:val="C00000"/>
                <w:sz w:val="20"/>
                <w:lang w:val="x-none" w:eastAsia="en-US"/>
              </w:rPr>
              <w:t xml:space="preserve"> is configured</w:t>
            </w:r>
            <w:r w:rsidRPr="00E20FB7">
              <w:rPr>
                <w:rFonts w:eastAsia="SimSun"/>
                <w:sz w:val="20"/>
                <w:lang w:eastAsia="en-US"/>
              </w:rPr>
              <w:t>, the CPU(s) are occupied for a number of OFDM symbols as follows:</w:t>
            </w:r>
          </w:p>
          <w:p w14:paraId="4A3A28E6" w14:textId="77777777" w:rsidR="00855CCA" w:rsidRPr="00163259" w:rsidRDefault="00855CCA" w:rsidP="0031150B">
            <w:pPr>
              <w:snapToGrid/>
              <w:spacing w:after="180" w:afterAutospacing="0"/>
              <w:ind w:left="568" w:hanging="284"/>
              <w:jc w:val="left"/>
              <w:rPr>
                <w:rFonts w:eastAsia="SimSun"/>
                <w:color w:val="000000"/>
                <w:sz w:val="20"/>
                <w:lang w:val="x-none" w:eastAsia="en-US"/>
              </w:rPr>
            </w:pPr>
            <w:r w:rsidRPr="00E20FB7">
              <w:rPr>
                <w:rFonts w:eastAsia="SimSun"/>
                <w:sz w:val="20"/>
                <w:lang w:val="x-none" w:eastAsia="en-US"/>
              </w:rPr>
              <w:t>-</w:t>
            </w:r>
            <w:r w:rsidRPr="00E20FB7">
              <w:rPr>
                <w:rFonts w:eastAsia="SimSun"/>
                <w:sz w:val="20"/>
                <w:lang w:val="x-none" w:eastAsia="en-US"/>
              </w:rPr>
              <w:tab/>
              <w:t>A semi-persistent CSI report</w:t>
            </w:r>
            <w:r w:rsidRPr="00E20FB7">
              <w:rPr>
                <w:rFonts w:eastAsia="SimSun"/>
                <w:sz w:val="20"/>
                <w:lang w:val="en-US" w:eastAsia="en-US"/>
              </w:rPr>
              <w:t xml:space="preserve"> (excluding an initial semi-persistent CSI report on PUSCH after the PDCCH triggering the report) </w:t>
            </w:r>
            <w:r w:rsidRPr="00E20FB7">
              <w:rPr>
                <w:rFonts w:eastAsia="SimSun"/>
                <w:sz w:val="20"/>
                <w:lang w:val="x-none" w:eastAsia="en-US"/>
              </w:rPr>
              <w:t>occupies CPU(s) from the first symbol of the earliest one of each transmission occasion of periodic or semi-persistent CSI-RS/SSB resource for channel measurement</w:t>
            </w:r>
            <w:r>
              <w:rPr>
                <w:rFonts w:eastAsia="SimSun"/>
                <w:sz w:val="20"/>
                <w:lang w:val="x-none" w:eastAsia="en-US"/>
              </w:rPr>
              <w:t xml:space="preserve"> </w:t>
            </w:r>
            <w:r w:rsidRPr="00E20FB7">
              <w:rPr>
                <w:rFonts w:eastAsia="SimSun"/>
                <w:color w:val="C00000"/>
                <w:sz w:val="20"/>
                <w:lang w:val="x-none" w:eastAsia="en-US"/>
              </w:rPr>
              <w:t>of the second Resource Setting</w:t>
            </w:r>
            <w:r w:rsidRPr="00163259">
              <w:rPr>
                <w:rFonts w:eastAsia="SimSun"/>
                <w:sz w:val="20"/>
                <w:lang w:val="x-none" w:eastAsia="en-US"/>
              </w:rPr>
              <w:t xml:space="preserve">, </w:t>
            </w:r>
            <w:r w:rsidRPr="00163259">
              <w:rPr>
                <w:rFonts w:eastAsia="SimSun"/>
                <w:color w:val="000000"/>
                <w:sz w:val="20"/>
                <w:lang w:val="x-none" w:eastAsia="en-US"/>
              </w:rPr>
              <w:t xml:space="preserve">until </w:t>
            </w:r>
            <m:oMath>
              <m:sSubSup>
                <m:sSubSupPr>
                  <m:ctrlPr>
                    <w:rPr>
                      <w:rFonts w:ascii="Cambria Math" w:eastAsia="SimSun" w:hAnsi="Cambria Math"/>
                      <w:i/>
                      <w:color w:val="000000"/>
                      <w:sz w:val="20"/>
                      <w:lang w:val="x-none" w:eastAsia="en-US"/>
                    </w:rPr>
                  </m:ctrlPr>
                </m:sSubSupPr>
                <m:e>
                  <m:r>
                    <w:rPr>
                      <w:rFonts w:ascii="Cambria Math" w:eastAsia="SimSun" w:hAnsi="Cambria Math"/>
                      <w:color w:val="000000"/>
                      <w:sz w:val="20"/>
                      <w:lang w:val="x-none" w:eastAsia="en-US"/>
                    </w:rPr>
                    <m:t>Z</m:t>
                  </m:r>
                </m:e>
                <m:sub>
                  <m:r>
                    <w:rPr>
                      <w:rFonts w:ascii="Cambria Math" w:eastAsia="SimSun" w:hAnsi="Cambria Math"/>
                      <w:color w:val="000000"/>
                      <w:sz w:val="20"/>
                      <w:lang w:val="x-none" w:eastAsia="en-US"/>
                    </w:rPr>
                    <m:t>3</m:t>
                  </m:r>
                </m:sub>
                <m:sup>
                  <m:r>
                    <w:rPr>
                      <w:rFonts w:ascii="Cambria Math" w:eastAsia="SimSun" w:hAnsi="Cambria Math"/>
                      <w:color w:val="000000"/>
                      <w:sz w:val="20"/>
                      <w:lang w:val="x-none" w:eastAsia="en-US"/>
                    </w:rPr>
                    <m:t>'</m:t>
                  </m:r>
                </m:sup>
              </m:sSubSup>
            </m:oMath>
            <w:r w:rsidRPr="00163259">
              <w:rPr>
                <w:rFonts w:eastAsia="SimSun" w:hint="eastAsia"/>
                <w:color w:val="000000"/>
                <w:sz w:val="20"/>
                <w:lang w:val="x-none" w:eastAsia="zh-CN"/>
              </w:rPr>
              <w:t xml:space="preserve"> symbol</w:t>
            </w:r>
            <w:r w:rsidRPr="00163259">
              <w:rPr>
                <w:rFonts w:eastAsia="SimSun"/>
                <w:color w:val="000000"/>
                <w:sz w:val="20"/>
                <w:lang w:val="x-none" w:eastAsia="zh-CN"/>
              </w:rPr>
              <w:t>s</w:t>
            </w:r>
            <w:r w:rsidRPr="00163259">
              <w:rPr>
                <w:rFonts w:eastAsia="SimSun" w:hint="eastAsia"/>
                <w:color w:val="000000"/>
                <w:sz w:val="20"/>
                <w:lang w:val="x-none" w:eastAsia="zh-CN"/>
              </w:rPr>
              <w:t xml:space="preserve"> </w:t>
            </w:r>
            <w:r w:rsidRPr="00163259">
              <w:rPr>
                <w:rFonts w:eastAsia="SimSun"/>
                <w:color w:val="000000"/>
                <w:sz w:val="20"/>
                <w:lang w:val="x-none" w:eastAsia="en-US"/>
              </w:rPr>
              <w:t>after the last symbol of the latest one of the CSI-RS/SSB resource for channel measurement for L1-RSRP computation in each transmission occasion</w:t>
            </w:r>
            <w:r>
              <w:rPr>
                <w:rFonts w:eastAsia="SimSun"/>
                <w:color w:val="000000"/>
                <w:sz w:val="20"/>
                <w:lang w:val="x-none" w:eastAsia="en-US"/>
              </w:rPr>
              <w:t xml:space="preserve"> </w:t>
            </w:r>
            <w:r w:rsidRPr="00E20FB7">
              <w:rPr>
                <w:rFonts w:eastAsia="SimSun"/>
                <w:color w:val="C00000"/>
                <w:sz w:val="20"/>
                <w:lang w:val="x-none" w:eastAsia="en-US"/>
              </w:rPr>
              <w:t>of the second Resource Setting</w:t>
            </w:r>
            <w:r w:rsidRPr="00163259">
              <w:rPr>
                <w:rFonts w:eastAsia="SimSun"/>
                <w:color w:val="000000"/>
                <w:sz w:val="20"/>
                <w:lang w:val="x-none" w:eastAsia="en-US"/>
              </w:rPr>
              <w:t>.</w:t>
            </w:r>
          </w:p>
          <w:p w14:paraId="343FEC34" w14:textId="77777777" w:rsidR="00855CCA" w:rsidRPr="009D0DA9" w:rsidRDefault="00855CCA" w:rsidP="0031150B">
            <w:pPr>
              <w:spacing w:before="240"/>
              <w:jc w:val="center"/>
              <w:rPr>
                <w:color w:val="000000" w:themeColor="text1"/>
              </w:rPr>
            </w:pPr>
            <w:r w:rsidRPr="004166C0">
              <w:rPr>
                <w:rFonts w:eastAsia="SimSun" w:hint="eastAsia"/>
                <w:color w:val="FF0000"/>
                <w:sz w:val="20"/>
                <w:lang w:eastAsia="en-US"/>
              </w:rPr>
              <w:t>&lt;un</w:t>
            </w:r>
            <w:r w:rsidRPr="004166C0">
              <w:rPr>
                <w:rFonts w:eastAsiaTheme="minorEastAsia" w:hint="eastAsia"/>
                <w:color w:val="FF0000"/>
                <w:sz w:val="20"/>
              </w:rPr>
              <w:t>changed parts are omitted</w:t>
            </w:r>
            <w:r w:rsidRPr="004166C0">
              <w:rPr>
                <w:rFonts w:eastAsia="SimSun" w:hint="eastAsia"/>
                <w:color w:val="FF0000"/>
                <w:sz w:val="20"/>
                <w:lang w:eastAsia="en-US"/>
              </w:rPr>
              <w:t>&gt;</w:t>
            </w:r>
          </w:p>
        </w:tc>
      </w:tr>
    </w:tbl>
    <w:p w14:paraId="49DAA0BB" w14:textId="77777777" w:rsidR="00855CCA" w:rsidRDefault="00855CCA" w:rsidP="00855CCA"/>
    <w:p w14:paraId="78D85516" w14:textId="77777777" w:rsidR="00855CCA" w:rsidRDefault="00855CCA" w:rsidP="00855CCA">
      <w:pPr>
        <w:spacing w:before="240"/>
        <w:rPr>
          <w:color w:val="000000" w:themeColor="text1"/>
        </w:rPr>
      </w:pPr>
      <w:r>
        <w:rPr>
          <w:rFonts w:hint="eastAsia"/>
          <w:b/>
          <w:bCs/>
        </w:rPr>
        <w:t>Pr</w:t>
      </w:r>
      <w:r w:rsidRPr="00E76C8F">
        <w:rPr>
          <w:rFonts w:hint="eastAsia"/>
          <w:b/>
          <w:bCs/>
        </w:rPr>
        <w:t>oposal</w:t>
      </w:r>
      <w:r w:rsidRPr="00E76C8F">
        <w:rPr>
          <w:b/>
          <w:bCs/>
        </w:rPr>
        <w:t xml:space="preserve"> </w:t>
      </w:r>
      <w:r>
        <w:rPr>
          <w:b/>
          <w:bCs/>
        </w:rPr>
        <w:t>8</w:t>
      </w:r>
      <w:r w:rsidRPr="00E76C8F">
        <w:rPr>
          <w:b/>
          <w:bCs/>
        </w:rPr>
        <w:t>:</w:t>
      </w:r>
      <w:r w:rsidRPr="00E76C8F">
        <w:rPr>
          <w:rFonts w:hint="eastAsia"/>
        </w:rPr>
        <w:t xml:space="preserve"> Adopt the following TP#</w:t>
      </w:r>
      <w:r>
        <w:t>8</w:t>
      </w:r>
      <w:r w:rsidRPr="00E76C8F">
        <w:rPr>
          <w:rFonts w:hint="eastAsia"/>
        </w:rPr>
        <w:t xml:space="preserve"> in TS</w:t>
      </w:r>
      <w:r w:rsidRPr="007E224E">
        <w:rPr>
          <w:rFonts w:hint="eastAsia"/>
        </w:rPr>
        <w:t xml:space="preserve"> 38.2</w:t>
      </w:r>
      <w:r w:rsidRPr="005F7886">
        <w:rPr>
          <w:rFonts w:hint="eastAsia"/>
        </w:rPr>
        <w:t>1</w:t>
      </w:r>
      <w:r>
        <w:rPr>
          <w:rFonts w:hint="eastAsia"/>
        </w:rPr>
        <w:t>4</w:t>
      </w:r>
      <w:r w:rsidRPr="005F7886">
        <w:rPr>
          <w:rFonts w:hint="eastAsia"/>
        </w:rPr>
        <w:t xml:space="preserve"> to</w:t>
      </w:r>
      <w:r>
        <w:t xml:space="preserve"> clarify that, if two inference reports have </w:t>
      </w:r>
      <w:r w:rsidRPr="002F0095">
        <w:t>CSI reference resources</w:t>
      </w:r>
      <w:r>
        <w:t xml:space="preserve"> with</w:t>
      </w:r>
      <w:r w:rsidRPr="002F0095">
        <w:t xml:space="preserve"> </w:t>
      </w:r>
      <w:r>
        <w:t xml:space="preserve">the </w:t>
      </w:r>
      <w:r w:rsidRPr="002F0095">
        <w:t xml:space="preserve">identical minimal slot offset to </w:t>
      </w:r>
      <w:r>
        <w:t xml:space="preserve">one transmission occasion </w:t>
      </w:r>
      <w:r w:rsidRPr="002F0095">
        <w:t>for monitoring</w:t>
      </w:r>
      <w:r>
        <w:t xml:space="preserve">, the UE shall randomly select one linked inference report for the evaluation of whether a transmission occasion is an </w:t>
      </w:r>
      <w:r w:rsidRPr="002F0095">
        <w:t>accurate reference signal prediction instance</w:t>
      </w:r>
      <w:r>
        <w:rPr>
          <w:rFonts w:hint="eastAsia"/>
        </w:rPr>
        <w:t>.</w:t>
      </w:r>
    </w:p>
    <w:p w14:paraId="1E452ACD" w14:textId="77777777" w:rsidR="00855CCA" w:rsidRPr="007F27D8" w:rsidRDefault="00855CCA" w:rsidP="00855CCA">
      <w:pPr>
        <w:pStyle w:val="affb"/>
        <w:numPr>
          <w:ilvl w:val="0"/>
          <w:numId w:val="14"/>
        </w:numPr>
        <w:spacing w:before="240"/>
        <w:ind w:firstLineChars="0"/>
        <w:rPr>
          <w:b/>
          <w:i/>
          <w:iCs/>
          <w:color w:val="000000" w:themeColor="text1"/>
        </w:rPr>
      </w:pPr>
      <w:r w:rsidRPr="007F27D8">
        <w:rPr>
          <w:b/>
          <w:i/>
          <w:iCs/>
          <w:color w:val="000000" w:themeColor="text1"/>
        </w:rPr>
        <w:t>Reason for change:</w:t>
      </w:r>
      <w:r w:rsidRPr="00F45E59">
        <w:t xml:space="preserve"> </w:t>
      </w:r>
      <w:r w:rsidRPr="007F27D8">
        <w:rPr>
          <w:iCs/>
          <w:color w:val="000000" w:themeColor="text1"/>
        </w:rPr>
        <w:t xml:space="preserve">A case arises when two inference reports have CSI reference resources with same minimal offset to the monitoring transmission occasion (i.e., one prior to the monitoring transmission occasion and one after the monitoring transmission occasion). The ambiguity occurs that whether both two inference reports may be used for the evaluation of whether </w:t>
      </w:r>
      <w:r>
        <w:t xml:space="preserve">a transmission occasion is an </w:t>
      </w:r>
      <w:r w:rsidRPr="002F0095">
        <w:t>accurate reference signal prediction instance</w:t>
      </w:r>
      <w:r>
        <w:t>.</w:t>
      </w:r>
    </w:p>
    <w:p w14:paraId="5E87AD0C" w14:textId="77777777" w:rsidR="00855CCA" w:rsidRPr="007F27D8" w:rsidRDefault="00855CCA" w:rsidP="00855CCA">
      <w:pPr>
        <w:pStyle w:val="affb"/>
        <w:numPr>
          <w:ilvl w:val="0"/>
          <w:numId w:val="14"/>
        </w:numPr>
        <w:spacing w:before="240"/>
        <w:ind w:firstLineChars="0"/>
        <w:rPr>
          <w:b/>
          <w:i/>
          <w:iCs/>
          <w:color w:val="000000" w:themeColor="text1"/>
        </w:rPr>
      </w:pPr>
      <w:r>
        <w:rPr>
          <w:b/>
          <w:i/>
          <w:iCs/>
          <w:color w:val="000000" w:themeColor="text1"/>
        </w:rPr>
        <w:t>S</w:t>
      </w:r>
      <w:r w:rsidRPr="007F27D8">
        <w:rPr>
          <w:b/>
          <w:i/>
          <w:iCs/>
          <w:color w:val="000000" w:themeColor="text1"/>
        </w:rPr>
        <w:t xml:space="preserve">ummary of change: </w:t>
      </w:r>
      <w:r w:rsidRPr="007F27D8">
        <w:rPr>
          <w:iCs/>
          <w:color w:val="000000" w:themeColor="text1"/>
        </w:rPr>
        <w:t xml:space="preserve">Add relevant description to clarify that one inference report is used for evaluation of whether </w:t>
      </w:r>
      <w:r w:rsidRPr="007F5F54">
        <w:t>a</w:t>
      </w:r>
      <w:r>
        <w:t xml:space="preserve"> transmission occasion is an </w:t>
      </w:r>
      <w:r w:rsidRPr="002F0095">
        <w:t>accurate reference signal prediction instance</w:t>
      </w:r>
    </w:p>
    <w:p w14:paraId="16069681" w14:textId="77777777" w:rsidR="00855CCA" w:rsidRPr="007F27D8" w:rsidRDefault="00855CCA" w:rsidP="00855CCA">
      <w:pPr>
        <w:pStyle w:val="affb"/>
        <w:numPr>
          <w:ilvl w:val="0"/>
          <w:numId w:val="14"/>
        </w:numPr>
        <w:spacing w:before="240"/>
        <w:ind w:firstLineChars="0"/>
        <w:rPr>
          <w:bCs/>
          <w:color w:val="000000" w:themeColor="text1"/>
        </w:rPr>
      </w:pPr>
      <w:r>
        <w:rPr>
          <w:b/>
          <w:i/>
          <w:iCs/>
          <w:color w:val="000000" w:themeColor="text1"/>
        </w:rPr>
        <w:t>C</w:t>
      </w:r>
      <w:r w:rsidRPr="007F27D8">
        <w:rPr>
          <w:b/>
          <w:i/>
          <w:iCs/>
          <w:color w:val="000000" w:themeColor="text1"/>
        </w:rPr>
        <w:t xml:space="preserve">onsequences if not approved: </w:t>
      </w:r>
      <w:r w:rsidRPr="007F27D8">
        <w:rPr>
          <w:iCs/>
          <w:color w:val="000000" w:themeColor="text1"/>
        </w:rPr>
        <w:t xml:space="preserve">For the case when two inference reports have CSI reference resources with same minimal offset to the monitoring transmission occasion, the UE may use </w:t>
      </w:r>
      <w:r w:rsidRPr="007F27D8">
        <w:rPr>
          <w:iCs/>
          <w:color w:val="000000" w:themeColor="text1"/>
        </w:rPr>
        <w:lastRenderedPageBreak/>
        <w:t xml:space="preserve">both two inference reports may be used for the evaluation of whether </w:t>
      </w:r>
      <w:r>
        <w:t xml:space="preserve">a transmission occasion is an </w:t>
      </w:r>
      <w:r w:rsidRPr="002F0095">
        <w:t>accurate reference signal prediction instance</w:t>
      </w:r>
      <w:r>
        <w:t>.</w:t>
      </w:r>
    </w:p>
    <w:p w14:paraId="15C890FB" w14:textId="77777777" w:rsidR="00855CCA" w:rsidRDefault="00855CCA" w:rsidP="00855CCA"/>
    <w:tbl>
      <w:tblPr>
        <w:tblStyle w:val="aff"/>
        <w:tblW w:w="0" w:type="auto"/>
        <w:tblLook w:val="04A0" w:firstRow="1" w:lastRow="0" w:firstColumn="1" w:lastColumn="0" w:noHBand="0" w:noVBand="1"/>
      </w:tblPr>
      <w:tblGrid>
        <w:gridCol w:w="9954"/>
      </w:tblGrid>
      <w:tr w:rsidR="00855CCA" w14:paraId="7E5F7290" w14:textId="77777777" w:rsidTr="0031150B">
        <w:tc>
          <w:tcPr>
            <w:tcW w:w="9954" w:type="dxa"/>
          </w:tcPr>
          <w:p w14:paraId="4A6EB6EA" w14:textId="77777777" w:rsidR="00855CCA" w:rsidRPr="00E76C8F" w:rsidRDefault="00855CCA" w:rsidP="0031150B">
            <w:pPr>
              <w:jc w:val="center"/>
              <w:rPr>
                <w:b/>
              </w:rPr>
            </w:pPr>
            <w:r w:rsidRPr="00E76C8F">
              <w:rPr>
                <w:rFonts w:hint="eastAsia"/>
                <w:b/>
              </w:rPr>
              <w:t>T</w:t>
            </w:r>
            <w:r w:rsidRPr="00E76C8F">
              <w:rPr>
                <w:b/>
              </w:rPr>
              <w:t>P#</w:t>
            </w:r>
            <w:r>
              <w:rPr>
                <w:b/>
              </w:rPr>
              <w:t>8</w:t>
            </w:r>
          </w:p>
          <w:p w14:paraId="146BFEA9" w14:textId="77777777" w:rsidR="00855CCA" w:rsidRPr="00071B4E" w:rsidRDefault="00855CCA" w:rsidP="0031150B">
            <w:pPr>
              <w:keepNext/>
              <w:keepLines/>
              <w:snapToGrid/>
              <w:spacing w:before="120" w:after="180" w:afterAutospacing="0"/>
              <w:ind w:left="1701" w:hanging="1701"/>
              <w:jc w:val="left"/>
              <w:outlineLvl w:val="4"/>
              <w:rPr>
                <w:rFonts w:ascii="Arial" w:eastAsia="SimSun" w:hAnsi="Arial"/>
                <w:color w:val="000000"/>
                <w:sz w:val="22"/>
                <w:lang w:val="x-none" w:eastAsia="zh-CN"/>
              </w:rPr>
            </w:pPr>
            <w:r w:rsidRPr="00071B4E">
              <w:rPr>
                <w:rFonts w:ascii="Arial" w:eastAsia="SimSun" w:hAnsi="Arial"/>
                <w:color w:val="000000"/>
                <w:sz w:val="22"/>
                <w:lang w:val="x-none" w:eastAsia="zh-CN"/>
              </w:rPr>
              <w:t>5.2.1.4.3b</w:t>
            </w:r>
            <w:r w:rsidRPr="00071B4E">
              <w:rPr>
                <w:rFonts w:ascii="Arial" w:eastAsia="SimSun" w:hAnsi="Arial"/>
                <w:color w:val="000000"/>
                <w:sz w:val="22"/>
                <w:lang w:val="x-none" w:eastAsia="zh-CN"/>
              </w:rPr>
              <w:tab/>
              <w:t>RS-PAI Reporting</w:t>
            </w:r>
          </w:p>
          <w:p w14:paraId="0E155018" w14:textId="77777777" w:rsidR="00855CCA" w:rsidRPr="00071B4E" w:rsidRDefault="00855CCA" w:rsidP="0031150B">
            <w:pPr>
              <w:snapToGrid/>
              <w:spacing w:after="180" w:afterAutospacing="0"/>
              <w:jc w:val="left"/>
              <w:rPr>
                <w:rFonts w:eastAsia="SimSun"/>
                <w:sz w:val="20"/>
                <w:lang w:eastAsia="en-US"/>
              </w:rPr>
            </w:pPr>
            <w:r w:rsidRPr="00071B4E">
              <w:rPr>
                <w:rFonts w:eastAsia="SimSun"/>
                <w:sz w:val="20"/>
                <w:lang w:eastAsia="en-US"/>
              </w:rPr>
              <w:t xml:space="preserve">When the UE is configured with a first CSI Reporting Setting for reporting P-CRI, P-SSBRI, and/or P-L1-RSRP, based on a </w:t>
            </w:r>
            <w:r w:rsidRPr="00071B4E">
              <w:rPr>
                <w:rFonts w:eastAsia="SimSun"/>
                <w:i/>
                <w:iCs/>
                <w:sz w:val="20"/>
                <w:lang w:eastAsia="en-US"/>
              </w:rPr>
              <w:t>CSI-ReportConfig</w:t>
            </w:r>
            <w:r w:rsidRPr="00071B4E">
              <w:rPr>
                <w:rFonts w:eastAsia="SimSun"/>
                <w:sz w:val="20"/>
                <w:lang w:eastAsia="en-US"/>
              </w:rPr>
              <w:t xml:space="preserve"> with </w:t>
            </w:r>
            <w:r w:rsidRPr="00071B4E">
              <w:rPr>
                <w:rFonts w:eastAsia="SimSun"/>
                <w:i/>
                <w:iCs/>
                <w:sz w:val="20"/>
                <w:lang w:eastAsia="en-US"/>
              </w:rPr>
              <w:t>reportQuantity-r19</w:t>
            </w:r>
            <w:r w:rsidRPr="00071B4E">
              <w:rPr>
                <w:rFonts w:eastAsia="SimSun"/>
                <w:sz w:val="20"/>
                <w:lang w:eastAsia="en-US"/>
              </w:rPr>
              <w:t xml:space="preserve"> set to 'p-cri-r19', 'p-cri-RSRP-r19', 'p-ssb-index-r19' or 'p-ssb-index-RSRP-r19', and a second CSI Reporting Setting for reporting RS-PAI, based on a </w:t>
            </w:r>
            <w:r w:rsidRPr="00071B4E">
              <w:rPr>
                <w:rFonts w:eastAsia="SimSun"/>
                <w:i/>
                <w:iCs/>
                <w:sz w:val="20"/>
                <w:lang w:eastAsia="en-US"/>
              </w:rPr>
              <w:t>CSI-ReportConfig</w:t>
            </w:r>
            <w:r w:rsidRPr="00071B4E">
              <w:rPr>
                <w:rFonts w:eastAsia="SimSun"/>
                <w:sz w:val="20"/>
                <w:lang w:eastAsia="en-US"/>
              </w:rPr>
              <w:t xml:space="preserve"> with </w:t>
            </w:r>
            <w:r w:rsidRPr="00071B4E">
              <w:rPr>
                <w:rFonts w:eastAsia="SimSun"/>
                <w:i/>
                <w:iCs/>
                <w:sz w:val="20"/>
                <w:lang w:eastAsia="en-US"/>
              </w:rPr>
              <w:t>reportQuantity-r19</w:t>
            </w:r>
            <w:r w:rsidRPr="00071B4E">
              <w:rPr>
                <w:rFonts w:eastAsia="SimSun"/>
                <w:sz w:val="20"/>
                <w:lang w:eastAsia="en-US"/>
              </w:rPr>
              <w:t xml:space="preserve"> set to 'rs-pai-r19', and the second Reporting Setting is linked to the first Reporting Setting by</w:t>
            </w:r>
            <w:r w:rsidRPr="00071B4E">
              <w:rPr>
                <w:rFonts w:eastAsia="SimSun"/>
                <w:sz w:val="20"/>
                <w:lang w:val="en-US" w:eastAsia="en-US"/>
              </w:rPr>
              <w:t xml:space="preserve"> </w:t>
            </w:r>
            <w:r w:rsidRPr="00071B4E">
              <w:rPr>
                <w:rFonts w:eastAsia="SimSun"/>
                <w:i/>
                <w:iCs/>
                <w:sz w:val="20"/>
                <w:lang w:val="en-US" w:eastAsia="en-US"/>
              </w:rPr>
              <w:t>inferenceReportConfigId-r19</w:t>
            </w:r>
            <w:r w:rsidRPr="00071B4E">
              <w:rPr>
                <w:rFonts w:eastAsia="SimSun"/>
                <w:sz w:val="20"/>
                <w:lang w:eastAsia="en-US"/>
              </w:rPr>
              <w:t>,  the reporting of RS-PAI corresponding to the second CSI Reporting Setting shall consider the following:</w:t>
            </w:r>
          </w:p>
          <w:p w14:paraId="62AE731F" w14:textId="77777777" w:rsidR="00855CCA" w:rsidRPr="00071B4E" w:rsidRDefault="00855CCA" w:rsidP="0031150B">
            <w:pPr>
              <w:snapToGrid/>
              <w:spacing w:after="180" w:afterAutospacing="0"/>
              <w:ind w:left="567" w:hanging="283"/>
              <w:jc w:val="left"/>
              <w:rPr>
                <w:rFonts w:eastAsia="SimSun"/>
                <w:sz w:val="20"/>
                <w:lang w:val="x-none" w:eastAsia="en-US"/>
              </w:rPr>
            </w:pPr>
            <w:r w:rsidRPr="00071B4E">
              <w:rPr>
                <w:rFonts w:eastAsia="Microsoft YaHei"/>
                <w:sz w:val="20"/>
                <w:lang w:val="x-none" w:eastAsia="en-US"/>
              </w:rPr>
              <w:t>-</w:t>
            </w:r>
            <w:r w:rsidRPr="00071B4E">
              <w:rPr>
                <w:rFonts w:eastAsia="Microsoft YaHei"/>
                <w:sz w:val="20"/>
                <w:lang w:val="x-none" w:eastAsia="en-US"/>
              </w:rPr>
              <w:tab/>
            </w:r>
            <w:r w:rsidRPr="00071B4E">
              <w:rPr>
                <w:rFonts w:eastAsia="SimSun"/>
                <w:sz w:val="20"/>
                <w:lang w:val="x-none" w:eastAsia="en-US"/>
              </w:rPr>
              <w:t xml:space="preserve">for each of the </w:t>
            </w:r>
            <w:r w:rsidRPr="00071B4E">
              <w:rPr>
                <w:rFonts w:eastAsia="SimSun"/>
                <w:i/>
                <w:iCs/>
                <w:sz w:val="20"/>
                <w:lang w:val="x-none" w:eastAsia="en-US"/>
              </w:rPr>
              <w:t>nroftransmissionOccasion-r19</w:t>
            </w:r>
            <w:r w:rsidRPr="00071B4E">
              <w:rPr>
                <w:rFonts w:eastAsia="SimSun"/>
                <w:sz w:val="20"/>
                <w:lang w:val="x-none" w:eastAsia="en-US"/>
              </w:rPr>
              <w:t xml:space="preserve"> latest transmission occasion(s), where the latest transmission occasion of  </w:t>
            </w:r>
            <w:r w:rsidRPr="00071B4E">
              <w:rPr>
                <w:rFonts w:eastAsia="SimSun"/>
                <w:i/>
                <w:iCs/>
                <w:sz w:val="20"/>
                <w:lang w:val="x-none" w:eastAsia="en-US"/>
              </w:rPr>
              <w:t>nroftransmissionOccasion-r19</w:t>
            </w:r>
            <w:r w:rsidRPr="00071B4E">
              <w:rPr>
                <w:rFonts w:eastAsia="SimSun"/>
                <w:sz w:val="20"/>
                <w:lang w:val="x-none" w:eastAsia="en-US"/>
              </w:rPr>
              <w:t xml:space="preserve"> latest transmission occasion(s), and the latest report of the first CSI Reporting Setting considered for linking, are no later than the CSI reference resource corresponding to the CSI report of the second CSI Reporting setting, the UE shall:</w:t>
            </w:r>
          </w:p>
          <w:p w14:paraId="59835443" w14:textId="77777777" w:rsidR="00855CCA" w:rsidRPr="00071B4E" w:rsidRDefault="00855CCA" w:rsidP="0031150B">
            <w:pPr>
              <w:snapToGrid/>
              <w:spacing w:after="180" w:afterAutospacing="0"/>
              <w:ind w:left="851" w:hanging="284"/>
              <w:jc w:val="left"/>
              <w:rPr>
                <w:rFonts w:eastAsia="SimSun"/>
                <w:sz w:val="20"/>
                <w:lang w:val="x-none" w:eastAsia="en-US"/>
              </w:rPr>
            </w:pPr>
            <w:r w:rsidRPr="00071B4E">
              <w:rPr>
                <w:rFonts w:eastAsia="Microsoft YaHei"/>
                <w:sz w:val="20"/>
                <w:lang w:val="x-none" w:eastAsia="en-US"/>
              </w:rPr>
              <w:t>-</w:t>
            </w:r>
            <w:r w:rsidRPr="00071B4E">
              <w:rPr>
                <w:rFonts w:eastAsia="Microsoft YaHei"/>
                <w:sz w:val="20"/>
                <w:lang w:val="x-none" w:eastAsia="en-US"/>
              </w:rPr>
              <w:tab/>
            </w:r>
            <w:r w:rsidRPr="00071B4E">
              <w:rPr>
                <w:rFonts w:eastAsia="SimSun"/>
                <w:sz w:val="20"/>
                <w:lang w:val="x-none" w:eastAsia="en-US"/>
              </w:rPr>
              <w:t>perform L1-RSRP measurements for the configured CSI-RS resources, or SS/PBCH Block resources</w:t>
            </w:r>
            <w:r w:rsidRPr="00071B4E">
              <w:rPr>
                <w:rFonts w:eastAsia="SimSun"/>
                <w:sz w:val="20"/>
                <w:lang w:eastAsia="en-US"/>
              </w:rPr>
              <w:t xml:space="preserve">, associated with the transmission occasion of the corresponding Resource Set for channel measurement of the second CSI Reporting Setting; </w:t>
            </w:r>
          </w:p>
          <w:p w14:paraId="1E446CAD" w14:textId="77777777" w:rsidR="00855CCA" w:rsidRPr="00071B4E" w:rsidRDefault="00855CCA" w:rsidP="0031150B">
            <w:pPr>
              <w:snapToGrid/>
              <w:spacing w:after="180" w:afterAutospacing="0"/>
              <w:ind w:left="851" w:hanging="284"/>
              <w:jc w:val="left"/>
              <w:rPr>
                <w:rFonts w:eastAsia="SimSun"/>
                <w:sz w:val="20"/>
                <w:lang w:val="x-none" w:eastAsia="en-US"/>
              </w:rPr>
            </w:pPr>
            <w:r w:rsidRPr="00071B4E">
              <w:rPr>
                <w:rFonts w:eastAsia="Microsoft YaHei"/>
                <w:sz w:val="20"/>
                <w:lang w:val="x-none" w:eastAsia="en-US"/>
              </w:rPr>
              <w:t>-</w:t>
            </w:r>
            <w:r w:rsidRPr="00071B4E">
              <w:rPr>
                <w:rFonts w:eastAsia="Microsoft YaHei"/>
                <w:sz w:val="20"/>
                <w:lang w:val="x-none" w:eastAsia="en-US"/>
              </w:rPr>
              <w:tab/>
            </w:r>
            <w:r w:rsidRPr="00071B4E">
              <w:rPr>
                <w:rFonts w:eastAsia="SimSun"/>
                <w:sz w:val="20"/>
                <w:lang w:eastAsia="en-US"/>
              </w:rPr>
              <w:t xml:space="preserve">determine the best </w:t>
            </w:r>
            <w:r w:rsidRPr="00071B4E">
              <w:rPr>
                <w:rFonts w:eastAsia="SimSun"/>
                <w:i/>
                <w:iCs/>
                <w:sz w:val="20"/>
                <w:lang w:val="x-none" w:eastAsia="en-US"/>
              </w:rPr>
              <w:t>nrofBestBeamforMonitoring-r19</w:t>
            </w:r>
            <w:r w:rsidRPr="00071B4E">
              <w:rPr>
                <w:rFonts w:eastAsia="SimSun"/>
                <w:sz w:val="20"/>
                <w:lang w:val="x-none" w:eastAsia="en-US"/>
              </w:rPr>
              <w:t xml:space="preserve"> CSI-RS resources, or SS/PBCH Block resources</w:t>
            </w:r>
            <w:r w:rsidRPr="00071B4E" w:rsidDel="003F04F7">
              <w:rPr>
                <w:rFonts w:eastAsia="SimSun"/>
                <w:sz w:val="20"/>
                <w:lang w:val="x-none" w:eastAsia="en-US"/>
              </w:rPr>
              <w:t xml:space="preserve"> </w:t>
            </w:r>
            <w:r w:rsidRPr="00071B4E">
              <w:rPr>
                <w:rFonts w:eastAsia="SimSun"/>
                <w:sz w:val="20"/>
                <w:lang w:val="x-none" w:eastAsia="en-US"/>
              </w:rPr>
              <w:t>based on L1-RSRP(s) measured CSI-RS resources, or SS/PBCH Block resources</w:t>
            </w:r>
            <w:r w:rsidRPr="00071B4E">
              <w:rPr>
                <w:rFonts w:eastAsia="SimSun"/>
                <w:sz w:val="20"/>
                <w:lang w:eastAsia="en-US"/>
              </w:rPr>
              <w:t xml:space="preserve"> of the corresponding Resource Set;</w:t>
            </w:r>
          </w:p>
          <w:p w14:paraId="4209F6A0" w14:textId="77777777" w:rsidR="00855CCA" w:rsidRPr="00071B4E" w:rsidRDefault="00855CCA" w:rsidP="0031150B">
            <w:pPr>
              <w:snapToGrid/>
              <w:spacing w:after="180" w:afterAutospacing="0"/>
              <w:ind w:left="851" w:hanging="284"/>
              <w:jc w:val="left"/>
              <w:rPr>
                <w:rFonts w:eastAsia="SimSun"/>
                <w:sz w:val="20"/>
                <w:lang w:eastAsia="en-US"/>
              </w:rPr>
            </w:pPr>
            <w:r w:rsidRPr="00071B4E">
              <w:rPr>
                <w:rFonts w:eastAsia="Microsoft YaHei"/>
                <w:sz w:val="20"/>
                <w:lang w:val="x-none" w:eastAsia="en-US"/>
              </w:rPr>
              <w:t>-</w:t>
            </w:r>
            <w:r w:rsidRPr="00071B4E">
              <w:rPr>
                <w:rFonts w:eastAsia="Microsoft YaHei"/>
                <w:sz w:val="20"/>
                <w:lang w:val="x-none" w:eastAsia="en-US"/>
              </w:rPr>
              <w:tab/>
            </w:r>
            <w:r w:rsidRPr="00071B4E">
              <w:rPr>
                <w:rFonts w:eastAsia="SimSun"/>
                <w:sz w:val="20"/>
                <w:lang w:eastAsia="en-US"/>
              </w:rPr>
              <w:t xml:space="preserve">check a condition : </w:t>
            </w:r>
          </w:p>
          <w:p w14:paraId="1347206F" w14:textId="77777777" w:rsidR="00855CCA" w:rsidRPr="00071B4E" w:rsidRDefault="00855CCA" w:rsidP="0031150B">
            <w:pPr>
              <w:snapToGrid/>
              <w:spacing w:after="180" w:afterAutospacing="0"/>
              <w:ind w:left="1136" w:hanging="209"/>
              <w:jc w:val="left"/>
              <w:rPr>
                <w:rFonts w:eastAsia="SimSun"/>
                <w:sz w:val="20"/>
                <w:lang w:val="x-none" w:eastAsia="en-US"/>
              </w:rPr>
            </w:pPr>
            <w:r w:rsidRPr="00071B4E">
              <w:rPr>
                <w:rFonts w:eastAsia="Microsoft YaHei"/>
                <w:sz w:val="20"/>
                <w:lang w:val="x-none" w:eastAsia="en-US"/>
              </w:rPr>
              <w:t>-</w:t>
            </w:r>
            <w:r w:rsidRPr="00071B4E">
              <w:rPr>
                <w:rFonts w:eastAsia="Microsoft YaHei"/>
                <w:sz w:val="20"/>
                <w:lang w:val="x-none" w:eastAsia="en-US"/>
              </w:rPr>
              <w:tab/>
              <w:t xml:space="preserve">for the </w:t>
            </w:r>
            <w:r w:rsidRPr="00071B4E">
              <w:rPr>
                <w:rFonts w:eastAsia="SimSun"/>
                <w:sz w:val="20"/>
                <w:lang w:eastAsia="en-US"/>
              </w:rPr>
              <w:t xml:space="preserve">transmission occasion </w:t>
            </w:r>
            <w:r w:rsidRPr="00071B4E">
              <w:rPr>
                <w:rFonts w:eastAsia="SimSun"/>
                <w:sz w:val="20"/>
                <w:lang w:val="x-none" w:eastAsia="en-US"/>
              </w:rPr>
              <w:t>of the second CSI Reporting Setting</w:t>
            </w:r>
            <w:r w:rsidRPr="00071B4E">
              <w:rPr>
                <w:rFonts w:eastAsia="SimSun"/>
                <w:sz w:val="20"/>
                <w:lang w:eastAsia="en-US"/>
              </w:rPr>
              <w:t xml:space="preserve">, there is a linked </w:t>
            </w:r>
            <w:r w:rsidRPr="00071B4E">
              <w:rPr>
                <w:rFonts w:eastAsia="SimSun"/>
                <w:sz w:val="20"/>
                <w:lang w:val="x-none" w:eastAsia="en-US"/>
              </w:rPr>
              <w:t>report of the first CSI Reporting Setting</w:t>
            </w:r>
            <w:r w:rsidRPr="00071B4E">
              <w:rPr>
                <w:rFonts w:eastAsia="SimSun"/>
                <w:sz w:val="20"/>
                <w:lang w:eastAsia="en-US"/>
              </w:rPr>
              <w:t>. W</w:t>
            </w:r>
            <w:r w:rsidRPr="00071B4E">
              <w:rPr>
                <w:rFonts w:eastAsia="SimSun"/>
                <w:sz w:val="20"/>
                <w:lang w:val="x-none" w:eastAsia="en-US"/>
              </w:rPr>
              <w:t xml:space="preserve">hen </w:t>
            </w:r>
            <w:r w:rsidRPr="00071B4E">
              <w:rPr>
                <w:rFonts w:eastAsia="SimSun"/>
                <w:i/>
                <w:iCs/>
                <w:sz w:val="20"/>
                <w:lang w:val="x-none" w:eastAsia="en-US"/>
              </w:rPr>
              <w:t>nroftimeinstance-r19</w:t>
            </w:r>
            <w:r w:rsidRPr="00071B4E">
              <w:rPr>
                <w:rFonts w:eastAsia="SimSun"/>
                <w:sz w:val="20"/>
                <w:lang w:val="x-none" w:eastAsia="en-US"/>
              </w:rPr>
              <w:t xml:space="preserve"> is not configured in the first Reporting Setting, the linking is determined if CSI reference resource of a report of the first CSI Reporting Setting has a minimal slot offset, no larger than 64 slots, from the slot of the transmission occasion </w:t>
            </w:r>
            <w:r w:rsidRPr="00071B4E">
              <w:rPr>
                <w:rFonts w:eastAsia="SimSun"/>
                <w:sz w:val="20"/>
                <w:lang w:eastAsia="en-US"/>
              </w:rPr>
              <w:t xml:space="preserve">of the corresponding Resource Set for channel measurement of the </w:t>
            </w:r>
            <w:r w:rsidRPr="00071B4E">
              <w:rPr>
                <w:rFonts w:eastAsia="SimSun"/>
                <w:sz w:val="20"/>
                <w:lang w:val="x-none" w:eastAsia="en-US"/>
              </w:rPr>
              <w:t xml:space="preserve">second CSI Reporting Setting. When </w:t>
            </w:r>
            <w:r w:rsidRPr="00071B4E">
              <w:rPr>
                <w:rFonts w:eastAsia="SimSun"/>
                <w:i/>
                <w:iCs/>
                <w:sz w:val="20"/>
                <w:lang w:val="x-none" w:eastAsia="en-US"/>
              </w:rPr>
              <w:t>nroftimeinstance-r19</w:t>
            </w:r>
            <w:r w:rsidRPr="00071B4E">
              <w:rPr>
                <w:rFonts w:eastAsia="SimSun"/>
                <w:sz w:val="20"/>
                <w:lang w:val="x-none" w:eastAsia="en-US"/>
              </w:rPr>
              <w:t xml:space="preserve"> is configured in the first Reporting Setting, </w:t>
            </w:r>
            <w:r w:rsidRPr="00071B4E">
              <w:rPr>
                <w:rFonts w:eastAsia="SimSun"/>
                <w:i/>
                <w:iCs/>
                <w:sz w:val="20"/>
                <w:lang w:val="x-none" w:eastAsia="en-US"/>
              </w:rPr>
              <w:t>timeinstanceformonitoring-r19</w:t>
            </w:r>
            <w:r w:rsidRPr="00071B4E">
              <w:rPr>
                <w:rFonts w:eastAsia="SimSun"/>
                <w:sz w:val="20"/>
                <w:lang w:val="x-none" w:eastAsia="en-US"/>
              </w:rPr>
              <w:t xml:space="preserve"> configured in the second CSI Reporting Setting indicates the </w:t>
            </w:r>
            <w:r w:rsidRPr="00071B4E">
              <w:rPr>
                <w:rFonts w:eastAsia="SimSun"/>
                <w:i/>
                <w:iCs/>
                <w:sz w:val="20"/>
                <w:lang w:val="x-none" w:eastAsia="en-US"/>
              </w:rPr>
              <w:t>timeinstanceformonitoring-r19</w:t>
            </w:r>
            <w:r w:rsidRPr="00071B4E">
              <w:rPr>
                <w:rFonts w:eastAsia="SimSun"/>
                <w:sz w:val="20"/>
                <w:lang w:val="x-none" w:eastAsia="en-US"/>
              </w:rPr>
              <w:t>-th</w:t>
            </w:r>
            <w:r w:rsidRPr="00071B4E">
              <w:rPr>
                <w:rFonts w:eastAsia="SimSun"/>
                <w:i/>
                <w:iCs/>
                <w:sz w:val="20"/>
                <w:lang w:val="x-none" w:eastAsia="en-US"/>
              </w:rPr>
              <w:t xml:space="preserve"> </w:t>
            </w:r>
            <w:r w:rsidRPr="00071B4E">
              <w:rPr>
                <w:rFonts w:eastAsia="SimSun"/>
                <w:sz w:val="20"/>
                <w:lang w:val="x-none" w:eastAsia="en-US"/>
              </w:rPr>
              <w:t xml:space="preserve">time instance among </w:t>
            </w:r>
            <w:r w:rsidRPr="00071B4E">
              <w:rPr>
                <w:rFonts w:eastAsia="SimSun"/>
                <w:i/>
                <w:iCs/>
                <w:sz w:val="20"/>
                <w:lang w:val="x-none" w:eastAsia="en-US"/>
              </w:rPr>
              <w:t>nroftimeinstance-r19</w:t>
            </w:r>
            <w:r w:rsidRPr="00071B4E">
              <w:rPr>
                <w:rFonts w:eastAsia="SimSun"/>
                <w:sz w:val="20"/>
                <w:lang w:val="x-none" w:eastAsia="en-US"/>
              </w:rPr>
              <w:t xml:space="preserve"> time instance(s), and the linking is determined if the slot corresponding to the time instance indicated by </w:t>
            </w:r>
            <w:r w:rsidRPr="00071B4E">
              <w:rPr>
                <w:rFonts w:eastAsia="SimSun"/>
                <w:i/>
                <w:iCs/>
                <w:sz w:val="20"/>
                <w:lang w:val="x-none" w:eastAsia="en-US"/>
              </w:rPr>
              <w:t>timeinstanceformonitoring-r19</w:t>
            </w:r>
            <w:r w:rsidRPr="00071B4E">
              <w:rPr>
                <w:rFonts w:eastAsia="SimSun"/>
                <w:sz w:val="20"/>
                <w:lang w:val="x-none" w:eastAsia="en-US"/>
              </w:rPr>
              <w:t xml:space="preserve"> of a report of the first CSI Reporting Setting has a minimal slot offset, no larger than 64 slots, from the slot of the transmission occasion </w:t>
            </w:r>
            <w:r w:rsidRPr="00071B4E">
              <w:rPr>
                <w:rFonts w:eastAsia="SimSun"/>
                <w:sz w:val="20"/>
                <w:lang w:eastAsia="en-US"/>
              </w:rPr>
              <w:t xml:space="preserve">of the corresponding Resource Set for channel measurement of the </w:t>
            </w:r>
            <w:r w:rsidRPr="00071B4E">
              <w:rPr>
                <w:rFonts w:eastAsia="SimSun"/>
                <w:sz w:val="20"/>
                <w:lang w:val="x-none" w:eastAsia="en-US"/>
              </w:rPr>
              <w:t xml:space="preserve">second CSI Reporting Setting. </w:t>
            </w:r>
            <w:r w:rsidRPr="00D328DD">
              <w:rPr>
                <w:rFonts w:eastAsia="SimSun"/>
                <w:color w:val="FF0000"/>
                <w:sz w:val="20"/>
                <w:u w:val="single"/>
                <w:lang w:val="x-none" w:eastAsia="en-US"/>
              </w:rPr>
              <w:t xml:space="preserve">If two reports of the first CSI Reporting Setting are linked to one transmission occasion of the second CSI Reporting Setting, one is </w:t>
            </w:r>
            <w:r>
              <w:rPr>
                <w:rFonts w:eastAsia="SimSun"/>
                <w:color w:val="FF0000"/>
                <w:sz w:val="20"/>
                <w:u w:val="single"/>
                <w:lang w:val="x-none" w:eastAsia="en-US"/>
              </w:rPr>
              <w:t xml:space="preserve">randomly </w:t>
            </w:r>
            <w:r w:rsidRPr="00D328DD">
              <w:rPr>
                <w:rFonts w:eastAsia="SimSun"/>
                <w:color w:val="FF0000"/>
                <w:sz w:val="20"/>
                <w:u w:val="single"/>
                <w:lang w:val="x-none" w:eastAsia="en-US"/>
              </w:rPr>
              <w:t>selected as the linked report.</w:t>
            </w:r>
          </w:p>
          <w:p w14:paraId="2AB400AB" w14:textId="77777777" w:rsidR="00855CCA" w:rsidRPr="00071B4E" w:rsidRDefault="00855CCA" w:rsidP="0031150B">
            <w:pPr>
              <w:snapToGrid/>
              <w:spacing w:after="180" w:afterAutospacing="0"/>
              <w:ind w:left="1134" w:hanging="284"/>
              <w:jc w:val="left"/>
              <w:rPr>
                <w:rFonts w:eastAsia="SimSun"/>
                <w:sz w:val="20"/>
                <w:lang w:eastAsia="en-US"/>
              </w:rPr>
            </w:pPr>
            <w:r w:rsidRPr="00071B4E">
              <w:rPr>
                <w:rFonts w:eastAsia="Microsoft YaHei"/>
                <w:sz w:val="20"/>
                <w:lang w:val="x-none" w:eastAsia="en-US"/>
              </w:rPr>
              <w:t>-</w:t>
            </w:r>
            <w:r w:rsidRPr="00071B4E">
              <w:rPr>
                <w:rFonts w:eastAsia="Microsoft YaHei"/>
                <w:sz w:val="20"/>
                <w:lang w:val="x-none" w:eastAsia="en-US"/>
              </w:rPr>
              <w:tab/>
            </w:r>
            <w:r w:rsidRPr="00071B4E">
              <w:rPr>
                <w:rFonts w:eastAsia="SimSun"/>
                <w:sz w:val="20"/>
                <w:lang w:eastAsia="en-US"/>
              </w:rPr>
              <w:t xml:space="preserve">at least one of the </w:t>
            </w:r>
            <w:r w:rsidRPr="00071B4E">
              <w:rPr>
                <w:rFonts w:eastAsia="SimSun"/>
                <w:i/>
                <w:iCs/>
                <w:sz w:val="20"/>
                <w:lang w:val="x-none" w:eastAsia="en-US"/>
              </w:rPr>
              <w:t>nrofBestBeamforMonitoring-r19</w:t>
            </w:r>
            <w:r w:rsidRPr="00071B4E">
              <w:rPr>
                <w:rFonts w:eastAsia="SimSun"/>
                <w:sz w:val="20"/>
                <w:lang w:eastAsia="en-US"/>
              </w:rPr>
              <w:t xml:space="preserve"> identified </w:t>
            </w:r>
            <w:r w:rsidRPr="00071B4E">
              <w:rPr>
                <w:rFonts w:eastAsia="SimSun"/>
                <w:sz w:val="20"/>
                <w:lang w:val="x-none" w:eastAsia="en-US"/>
              </w:rPr>
              <w:t>CSI-RS resources, or SS/PBCH Block resources</w:t>
            </w:r>
            <w:r w:rsidRPr="00071B4E">
              <w:rPr>
                <w:rFonts w:eastAsia="SimSun"/>
                <w:sz w:val="20"/>
                <w:lang w:eastAsia="en-US"/>
              </w:rPr>
              <w:t xml:space="preserve"> is mapped one o</w:t>
            </w:r>
            <w:r w:rsidRPr="00071B4E">
              <w:rPr>
                <w:rFonts w:eastAsia="SimSun"/>
                <w:color w:val="000000"/>
                <w:sz w:val="20"/>
                <w:lang w:eastAsia="en-US"/>
              </w:rPr>
              <w:t xml:space="preserve">f the </w:t>
            </w:r>
            <w:r w:rsidRPr="00071B4E">
              <w:rPr>
                <w:rFonts w:eastAsia="SimSun"/>
                <w:i/>
                <w:color w:val="000000"/>
                <w:sz w:val="20"/>
                <w:lang w:val="en-US" w:eastAsia="en-US"/>
              </w:rPr>
              <w:t xml:space="preserve">nrofreportedpredictedrs-r19 </w:t>
            </w:r>
            <w:r w:rsidRPr="00071B4E">
              <w:rPr>
                <w:rFonts w:eastAsia="SimSun"/>
                <w:color w:val="000000"/>
                <w:sz w:val="20"/>
                <w:lang w:eastAsia="en-US"/>
              </w:rPr>
              <w:t>repo</w:t>
            </w:r>
            <w:r w:rsidRPr="00071B4E">
              <w:rPr>
                <w:rFonts w:eastAsia="SimSun"/>
                <w:sz w:val="20"/>
                <w:lang w:eastAsia="en-US"/>
              </w:rPr>
              <w:t xml:space="preserve">rted P-CRI(s) or P-SSBRI(s), of the linked report of the first CSI Reporting Setting, wherein the mapping between </w:t>
            </w:r>
            <w:r w:rsidRPr="00071B4E">
              <w:rPr>
                <w:rFonts w:eastAsia="SimSun"/>
                <w:sz w:val="20"/>
                <w:lang w:val="x-none" w:eastAsia="en-US"/>
              </w:rPr>
              <w:t xml:space="preserve">CSI-RS resources, or SS/PBCH Block resources of </w:t>
            </w:r>
            <w:r w:rsidRPr="00071B4E">
              <w:rPr>
                <w:rFonts w:eastAsia="SimSun"/>
                <w:sz w:val="20"/>
                <w:lang w:eastAsia="en-US"/>
              </w:rPr>
              <w:t xml:space="preserve">Resource Set for channel measurement of the second CSI Reporting Setting and </w:t>
            </w:r>
            <w:r w:rsidRPr="00071B4E">
              <w:rPr>
                <w:rFonts w:eastAsia="SimSun"/>
                <w:sz w:val="20"/>
                <w:lang w:val="x-none" w:eastAsia="en-US"/>
              </w:rPr>
              <w:t xml:space="preserve">CSI-RS resources, or SS/PBCH Block resources of </w:t>
            </w:r>
            <w:r w:rsidRPr="00071B4E">
              <w:rPr>
                <w:rFonts w:eastAsia="SimSun"/>
                <w:sz w:val="20"/>
                <w:lang w:eastAsia="en-US"/>
              </w:rPr>
              <w:t xml:space="preserve">Resource Set given by </w:t>
            </w:r>
            <w:r w:rsidRPr="00071B4E">
              <w:rPr>
                <w:rFonts w:eastAsia="SimSun"/>
                <w:i/>
                <w:iCs/>
                <w:sz w:val="20"/>
                <w:lang w:eastAsia="en-US"/>
              </w:rPr>
              <w:t>resourcesForSetA-r19</w:t>
            </w:r>
            <w:r w:rsidRPr="00071B4E">
              <w:rPr>
                <w:rFonts w:eastAsia="SimSun"/>
                <w:sz w:val="20"/>
                <w:lang w:eastAsia="en-US"/>
              </w:rPr>
              <w:t xml:space="preserve"> of the first CSI Reporting Setting is provided by the higher layer parameter </w:t>
            </w:r>
            <w:proofErr w:type="spellStart"/>
            <w:r w:rsidRPr="00071B4E">
              <w:rPr>
                <w:rFonts w:eastAsia="SimSun"/>
                <w:i/>
                <w:iCs/>
                <w:sz w:val="20"/>
                <w:lang w:eastAsia="en-US"/>
              </w:rPr>
              <w:t>RSMappingtoSetA</w:t>
            </w:r>
            <w:proofErr w:type="spellEnd"/>
            <w:r w:rsidRPr="00071B4E">
              <w:rPr>
                <w:rFonts w:eastAsia="SimSun"/>
                <w:i/>
                <w:iCs/>
                <w:sz w:val="20"/>
                <w:lang w:eastAsia="en-US"/>
              </w:rPr>
              <w:t xml:space="preserve"> </w:t>
            </w:r>
            <w:r w:rsidRPr="00071B4E">
              <w:rPr>
                <w:rFonts w:eastAsia="SimSun"/>
                <w:sz w:val="20"/>
                <w:lang w:eastAsia="en-US"/>
              </w:rPr>
              <w:t>in the second CSI Reporting Setting.</w:t>
            </w:r>
          </w:p>
          <w:p w14:paraId="568A5864" w14:textId="77777777" w:rsidR="00855CCA" w:rsidRPr="00071B4E" w:rsidRDefault="00855CCA" w:rsidP="0031150B">
            <w:pPr>
              <w:snapToGrid/>
              <w:spacing w:after="180" w:afterAutospacing="0"/>
              <w:ind w:left="852" w:hanging="284"/>
              <w:jc w:val="left"/>
              <w:rPr>
                <w:rFonts w:eastAsia="SimSun"/>
                <w:sz w:val="20"/>
                <w:lang w:val="x-none" w:eastAsia="en-US"/>
              </w:rPr>
            </w:pPr>
            <w:r w:rsidRPr="00071B4E">
              <w:rPr>
                <w:rFonts w:eastAsia="Microsoft YaHei"/>
                <w:sz w:val="20"/>
                <w:lang w:val="x-none" w:eastAsia="en-US"/>
              </w:rPr>
              <w:t>-</w:t>
            </w:r>
            <w:r w:rsidRPr="00071B4E">
              <w:rPr>
                <w:rFonts w:eastAsia="Microsoft YaHei"/>
                <w:sz w:val="20"/>
                <w:lang w:val="x-none" w:eastAsia="en-US"/>
              </w:rPr>
              <w:tab/>
            </w:r>
            <w:r w:rsidRPr="00071B4E">
              <w:rPr>
                <w:rFonts w:eastAsia="SimSun"/>
                <w:sz w:val="20"/>
                <w:lang w:eastAsia="en-US"/>
              </w:rPr>
              <w:t xml:space="preserve">if this condition is met, </w:t>
            </w:r>
            <w:r w:rsidRPr="00071B4E">
              <w:rPr>
                <w:rFonts w:eastAsia="SimSun"/>
                <w:sz w:val="20"/>
                <w:lang w:val="x-none" w:eastAsia="en-US"/>
              </w:rPr>
              <w:t xml:space="preserve">the transmission occasion is counted as an accurate reference signal prediction instance; otherwise, it is not counted as an accurate reference signal prediction instance. </w:t>
            </w:r>
            <w:r w:rsidRPr="00071B4E">
              <w:rPr>
                <w:rFonts w:eastAsia="SimSun"/>
                <w:sz w:val="20"/>
                <w:lang w:eastAsia="en-US"/>
              </w:rPr>
              <w:t xml:space="preserve"> </w:t>
            </w:r>
          </w:p>
          <w:p w14:paraId="146DDDFB" w14:textId="77777777" w:rsidR="00855CCA" w:rsidRPr="00AA27B3" w:rsidRDefault="00855CCA" w:rsidP="0031150B">
            <w:pPr>
              <w:snapToGrid/>
              <w:spacing w:after="180" w:afterAutospacing="0"/>
              <w:ind w:left="567" w:hanging="283"/>
              <w:jc w:val="left"/>
              <w:rPr>
                <w:rFonts w:eastAsia="SimSun"/>
                <w:sz w:val="20"/>
                <w:lang w:val="x-none" w:eastAsia="en-US"/>
              </w:rPr>
            </w:pPr>
            <w:r w:rsidRPr="00AA27B3">
              <w:rPr>
                <w:rFonts w:eastAsia="Microsoft YaHei"/>
                <w:sz w:val="20"/>
                <w:lang w:val="x-none" w:eastAsia="en-US"/>
              </w:rPr>
              <w:lastRenderedPageBreak/>
              <w:t>-</w:t>
            </w:r>
            <w:r w:rsidRPr="00AA27B3">
              <w:rPr>
                <w:rFonts w:eastAsia="Microsoft YaHei"/>
                <w:sz w:val="20"/>
                <w:lang w:val="x-none" w:eastAsia="en-US"/>
              </w:rPr>
              <w:tab/>
            </w:r>
            <w:r w:rsidRPr="00AA27B3">
              <w:rPr>
                <w:rFonts w:eastAsia="SimSun"/>
                <w:sz w:val="20"/>
                <w:lang w:eastAsia="en-US"/>
              </w:rPr>
              <w:t xml:space="preserve">the UE shall determine RS-PAI as the total count of accurate reference signals prediction instance(s), and the UE shall report RS-PAI for the second Reporting Setting, with a </w:t>
            </w:r>
            <m:oMath>
              <m:d>
                <m:dPr>
                  <m:begChr m:val="⌈"/>
                  <m:endChr m:val="⌉"/>
                  <m:ctrlPr>
                    <w:rPr>
                      <w:rFonts w:ascii="Cambria Math" w:eastAsia="SimSun" w:hAnsi="Cambria Math"/>
                      <w:i/>
                      <w:sz w:val="20"/>
                      <w:lang w:val="x-none" w:eastAsia="en-US"/>
                    </w:rPr>
                  </m:ctrlPr>
                </m:dPr>
                <m:e>
                  <m:func>
                    <m:funcPr>
                      <m:ctrlPr>
                        <w:rPr>
                          <w:rFonts w:ascii="Cambria Math" w:eastAsia="SimSun" w:hAnsi="Cambria Math"/>
                          <w:i/>
                          <w:sz w:val="20"/>
                          <w:lang w:val="x-none" w:eastAsia="en-US"/>
                        </w:rPr>
                      </m:ctrlPr>
                    </m:funcPr>
                    <m:fName>
                      <m:sSub>
                        <m:sSubPr>
                          <m:ctrlPr>
                            <w:rPr>
                              <w:rFonts w:ascii="Cambria Math" w:eastAsia="SimSun" w:hAnsi="Cambria Math"/>
                              <w:i/>
                              <w:sz w:val="20"/>
                              <w:lang w:val="x-none" w:eastAsia="en-US"/>
                            </w:rPr>
                          </m:ctrlPr>
                        </m:sSubPr>
                        <m:e>
                          <m:r>
                            <m:rPr>
                              <m:sty m:val="p"/>
                            </m:rPr>
                            <w:rPr>
                              <w:rFonts w:ascii="Cambria Math" w:eastAsia="SimSun" w:hAnsi="Cambria Math"/>
                              <w:sz w:val="20"/>
                              <w:lang w:val="x-none" w:eastAsia="en-US"/>
                            </w:rPr>
                            <m:t>log</m:t>
                          </m:r>
                        </m:e>
                        <m:sub>
                          <m:r>
                            <w:rPr>
                              <w:rFonts w:ascii="Cambria Math" w:eastAsia="SimSun" w:hAnsi="Cambria Math"/>
                              <w:sz w:val="20"/>
                              <w:lang w:val="x-none" w:eastAsia="en-US"/>
                            </w:rPr>
                            <m:t>2</m:t>
                          </m:r>
                        </m:sub>
                      </m:sSub>
                    </m:fName>
                    <m:e>
                      <m:r>
                        <w:rPr>
                          <w:rFonts w:ascii="Cambria Math" w:eastAsia="SimSun" w:hAnsi="Cambria Math"/>
                          <w:sz w:val="20"/>
                          <w:lang w:val="x-none" w:eastAsia="en-US"/>
                        </w:rPr>
                        <m:t>(M+1</m:t>
                      </m:r>
                    </m:e>
                  </m:func>
                  <m:r>
                    <w:rPr>
                      <w:rFonts w:ascii="Cambria Math" w:eastAsia="SimSun" w:hAnsi="Cambria Math"/>
                      <w:sz w:val="20"/>
                      <w:lang w:val="x-none" w:eastAsia="en-US"/>
                    </w:rPr>
                    <m:t>)</m:t>
                  </m:r>
                </m:e>
              </m:d>
            </m:oMath>
            <w:r w:rsidRPr="00AA27B3">
              <w:rPr>
                <w:rFonts w:eastAsia="SimSun"/>
                <w:sz w:val="20"/>
                <w:lang w:val="x-none" w:eastAsia="en-US"/>
              </w:rPr>
              <w:t>-bit field (</w:t>
            </w:r>
            <w:r w:rsidRPr="00AA27B3">
              <w:rPr>
                <w:rFonts w:eastAsia="SimSun"/>
                <w:i/>
                <w:iCs/>
                <w:sz w:val="20"/>
                <w:lang w:val="x-none" w:eastAsia="en-US"/>
              </w:rPr>
              <w:t>M</w:t>
            </w:r>
            <w:r w:rsidRPr="00AA27B3">
              <w:rPr>
                <w:rFonts w:eastAsia="SimSun"/>
                <w:sz w:val="20"/>
                <w:lang w:val="x-none" w:eastAsia="en-US"/>
              </w:rPr>
              <w:t xml:space="preserve"> is given by </w:t>
            </w:r>
            <w:r w:rsidRPr="00AA27B3">
              <w:rPr>
                <w:rFonts w:eastAsia="SimSun"/>
                <w:i/>
                <w:iCs/>
                <w:sz w:val="20"/>
                <w:lang w:val="x-none" w:eastAsia="en-US"/>
              </w:rPr>
              <w:t>nroftransmissionOccasion-r19</w:t>
            </w:r>
            <w:r w:rsidRPr="00AA27B3">
              <w:rPr>
                <w:rFonts w:eastAsia="SimSun"/>
                <w:sz w:val="20"/>
                <w:lang w:val="x-none" w:eastAsia="en-US"/>
              </w:rPr>
              <w:t>).</w:t>
            </w:r>
          </w:p>
          <w:p w14:paraId="55E99E01" w14:textId="77777777" w:rsidR="00855CCA" w:rsidRPr="00AA27B3" w:rsidRDefault="00855CCA" w:rsidP="0031150B">
            <w:pPr>
              <w:rPr>
                <w:lang w:val="x-none"/>
              </w:rPr>
            </w:pPr>
          </w:p>
        </w:tc>
      </w:tr>
    </w:tbl>
    <w:p w14:paraId="2EBAF53A" w14:textId="77777777" w:rsidR="00855CCA" w:rsidRPr="006838BA" w:rsidRDefault="00855CCA" w:rsidP="00855CCA"/>
    <w:p w14:paraId="3206EAE7" w14:textId="77777777" w:rsidR="00855CCA" w:rsidRDefault="00855CCA" w:rsidP="00855CCA">
      <w:pPr>
        <w:spacing w:before="240"/>
      </w:pPr>
      <w:r>
        <w:rPr>
          <w:rFonts w:hint="eastAsia"/>
          <w:b/>
          <w:bCs/>
        </w:rPr>
        <w:t>Propo</w:t>
      </w:r>
      <w:r w:rsidRPr="004477EF">
        <w:rPr>
          <w:rFonts w:hint="eastAsia"/>
          <w:b/>
          <w:bCs/>
        </w:rPr>
        <w:t>sal</w:t>
      </w:r>
      <w:r w:rsidRPr="004477EF">
        <w:rPr>
          <w:b/>
          <w:bCs/>
        </w:rPr>
        <w:t xml:space="preserve"> 9:</w:t>
      </w:r>
      <w:r w:rsidRPr="004477EF">
        <w:rPr>
          <w:rFonts w:hint="eastAsia"/>
        </w:rPr>
        <w:t xml:space="preserve"> Adopt the following TP#</w:t>
      </w:r>
      <w:r w:rsidRPr="004477EF">
        <w:t>9</w:t>
      </w:r>
      <w:r w:rsidRPr="004477EF">
        <w:rPr>
          <w:rFonts w:hint="eastAsia"/>
        </w:rPr>
        <w:t xml:space="preserve"> in TS 38</w:t>
      </w:r>
      <w:r w:rsidRPr="005F7886">
        <w:rPr>
          <w:rFonts w:hint="eastAsia"/>
        </w:rPr>
        <w:t>.21</w:t>
      </w:r>
      <w:r>
        <w:t>4</w:t>
      </w:r>
      <w:r w:rsidRPr="005F7886">
        <w:rPr>
          <w:rFonts w:hint="eastAsia"/>
        </w:rPr>
        <w:t xml:space="preserve"> to </w:t>
      </w:r>
      <w:r w:rsidRPr="005F7886">
        <w:t>clarify</w:t>
      </w:r>
      <w:r w:rsidRPr="005F7886">
        <w:rPr>
          <w:rFonts w:hint="eastAsia"/>
        </w:rPr>
        <w:t xml:space="preserve"> </w:t>
      </w:r>
      <w:r>
        <w:t>that only Set A is considered for determination of CPU occupation time for the model training CSI report</w:t>
      </w:r>
      <w:r>
        <w:rPr>
          <w:rFonts w:hint="eastAsia"/>
        </w:rPr>
        <w:t>.</w:t>
      </w:r>
    </w:p>
    <w:p w14:paraId="4E6E6933" w14:textId="77777777" w:rsidR="00855CCA" w:rsidRPr="007F27D8" w:rsidRDefault="00855CCA" w:rsidP="00855CCA">
      <w:pPr>
        <w:pStyle w:val="affb"/>
        <w:numPr>
          <w:ilvl w:val="0"/>
          <w:numId w:val="14"/>
        </w:numPr>
        <w:spacing w:before="240"/>
        <w:ind w:firstLineChars="0"/>
        <w:rPr>
          <w:iCs/>
          <w:color w:val="000000" w:themeColor="text1"/>
        </w:rPr>
      </w:pPr>
      <w:r w:rsidRPr="007F27D8">
        <w:rPr>
          <w:b/>
          <w:i/>
          <w:iCs/>
          <w:color w:val="000000" w:themeColor="text1"/>
        </w:rPr>
        <w:t>Reason for change:</w:t>
      </w:r>
      <w:r w:rsidRPr="007F27D8">
        <w:rPr>
          <w:iCs/>
          <w:color w:val="000000" w:themeColor="text1"/>
        </w:rPr>
        <w:t xml:space="preserve"> </w:t>
      </w:r>
      <w:r>
        <w:rPr>
          <w:iCs/>
          <w:color w:val="000000" w:themeColor="text1"/>
        </w:rPr>
        <w:t>For model inference report, UE is not expected to measure the CSI-RS resources configured in Set A and the CSI-RS resources configured in Set A do not need to occupy the memory of the UE for processing CSI-RS resources</w:t>
      </w:r>
      <w:r w:rsidRPr="007F27D8">
        <w:rPr>
          <w:iCs/>
          <w:color w:val="000000" w:themeColor="text1"/>
        </w:rPr>
        <w:t>.</w:t>
      </w:r>
    </w:p>
    <w:p w14:paraId="7CC695BA" w14:textId="77777777" w:rsidR="00855CCA" w:rsidRPr="007F27D8" w:rsidRDefault="00855CCA" w:rsidP="00855CCA">
      <w:pPr>
        <w:pStyle w:val="affb"/>
        <w:numPr>
          <w:ilvl w:val="0"/>
          <w:numId w:val="14"/>
        </w:numPr>
        <w:spacing w:before="240"/>
        <w:ind w:firstLineChars="0"/>
        <w:rPr>
          <w:b/>
          <w:i/>
          <w:iCs/>
          <w:color w:val="000000" w:themeColor="text1"/>
        </w:rPr>
      </w:pPr>
      <w:r w:rsidRPr="007F27D8">
        <w:rPr>
          <w:b/>
          <w:i/>
          <w:iCs/>
          <w:color w:val="000000" w:themeColor="text1"/>
        </w:rPr>
        <w:t xml:space="preserve">Summary of change: </w:t>
      </w:r>
      <w:r>
        <w:rPr>
          <w:iCs/>
          <w:color w:val="000000" w:themeColor="text1"/>
        </w:rPr>
        <w:t xml:space="preserve">Clarify that </w:t>
      </w:r>
      <w:r>
        <w:t>only Set A is considered for determination of CPU occupation time for the model training CSI report</w:t>
      </w:r>
      <w:r>
        <w:rPr>
          <w:rFonts w:eastAsia="SimSun"/>
          <w:color w:val="000000" w:themeColor="text1"/>
          <w:lang w:eastAsia="zh-CN"/>
        </w:rPr>
        <w:t>.</w:t>
      </w:r>
    </w:p>
    <w:p w14:paraId="696AF65B" w14:textId="77777777" w:rsidR="00855CCA" w:rsidRPr="00940EE3" w:rsidRDefault="00855CCA" w:rsidP="00855CCA">
      <w:pPr>
        <w:pStyle w:val="affb"/>
        <w:numPr>
          <w:ilvl w:val="0"/>
          <w:numId w:val="14"/>
        </w:numPr>
        <w:spacing w:before="240"/>
        <w:ind w:firstLineChars="0"/>
        <w:rPr>
          <w:b/>
          <w:bCs/>
          <w:color w:val="000000" w:themeColor="text1"/>
        </w:rPr>
      </w:pPr>
      <w:r w:rsidRPr="007F27D8">
        <w:rPr>
          <w:b/>
          <w:i/>
          <w:iCs/>
          <w:color w:val="000000" w:themeColor="text1"/>
        </w:rPr>
        <w:t>Consequences if not approved:</w:t>
      </w:r>
      <w:r>
        <w:rPr>
          <w:iCs/>
          <w:color w:val="000000" w:themeColor="text1"/>
        </w:rPr>
        <w:t xml:space="preserve"> CSI-RS resources configured in Set A occupy the memory for processing CSI-RS resources while UE does not expect to measure these resources.</w:t>
      </w:r>
    </w:p>
    <w:tbl>
      <w:tblPr>
        <w:tblStyle w:val="aff"/>
        <w:tblW w:w="0" w:type="auto"/>
        <w:tblLook w:val="04A0" w:firstRow="1" w:lastRow="0" w:firstColumn="1" w:lastColumn="0" w:noHBand="0" w:noVBand="1"/>
      </w:tblPr>
      <w:tblGrid>
        <w:gridCol w:w="9954"/>
      </w:tblGrid>
      <w:tr w:rsidR="00855CCA" w:rsidRPr="009D0DA9" w14:paraId="6A7D3F45" w14:textId="77777777" w:rsidTr="0031150B">
        <w:tc>
          <w:tcPr>
            <w:tcW w:w="9954" w:type="dxa"/>
          </w:tcPr>
          <w:p w14:paraId="4779EF94" w14:textId="77777777" w:rsidR="00855CCA" w:rsidRPr="004166C0" w:rsidRDefault="00855CCA" w:rsidP="0031150B">
            <w:pPr>
              <w:snapToGrid/>
              <w:spacing w:after="180" w:afterAutospacing="0"/>
              <w:jc w:val="center"/>
              <w:rPr>
                <w:rFonts w:eastAsiaTheme="minorEastAsia"/>
                <w:b/>
                <w:sz w:val="20"/>
                <w:highlight w:val="yellow"/>
              </w:rPr>
            </w:pPr>
            <w:r w:rsidRPr="004166C0">
              <w:rPr>
                <w:rFonts w:hint="eastAsia"/>
                <w:b/>
                <w:color w:val="000000" w:themeColor="text1"/>
              </w:rPr>
              <w:t>TP#</w:t>
            </w:r>
            <w:r w:rsidRPr="004166C0">
              <w:rPr>
                <w:b/>
                <w:color w:val="000000" w:themeColor="text1"/>
              </w:rPr>
              <w:t>9</w:t>
            </w:r>
          </w:p>
          <w:p w14:paraId="2BE8D789" w14:textId="77777777" w:rsidR="00855CCA" w:rsidRDefault="00855CCA" w:rsidP="0031150B">
            <w:r w:rsidRPr="006838BA">
              <w:rPr>
                <w:rFonts w:eastAsia="SimSun"/>
                <w:color w:val="000000"/>
                <w:sz w:val="20"/>
                <w:lang w:val="en-US" w:eastAsia="en-US"/>
              </w:rPr>
              <w:t>5.2.1.6</w:t>
            </w:r>
            <w:r w:rsidRPr="006838BA">
              <w:rPr>
                <w:rFonts w:eastAsia="SimSun"/>
                <w:color w:val="000000"/>
                <w:sz w:val="20"/>
                <w:lang w:val="en-US" w:eastAsia="en-US"/>
              </w:rPr>
              <w:tab/>
              <w:t>CSI processing criteria</w:t>
            </w:r>
          </w:p>
          <w:p w14:paraId="1EA16349" w14:textId="77777777" w:rsidR="00855CCA" w:rsidRPr="00CC0592" w:rsidRDefault="00855CCA" w:rsidP="0031150B">
            <w:pPr>
              <w:jc w:val="center"/>
              <w:rPr>
                <w:rFonts w:eastAsia="SimSun"/>
                <w:sz w:val="20"/>
                <w:lang w:eastAsia="en-US"/>
              </w:rPr>
            </w:pPr>
            <w:r w:rsidRPr="004166C0">
              <w:rPr>
                <w:rFonts w:eastAsia="SimSun" w:hint="eastAsia"/>
                <w:color w:val="FF0000"/>
                <w:sz w:val="20"/>
                <w:lang w:eastAsia="en-US"/>
              </w:rPr>
              <w:t>&lt;un</w:t>
            </w:r>
            <w:r w:rsidRPr="004166C0">
              <w:rPr>
                <w:rFonts w:eastAsiaTheme="minorEastAsia" w:hint="eastAsia"/>
                <w:color w:val="FF0000"/>
                <w:sz w:val="20"/>
              </w:rPr>
              <w:t>changed parts are omitted</w:t>
            </w:r>
            <w:r w:rsidRPr="004166C0">
              <w:rPr>
                <w:rFonts w:eastAsia="SimSun" w:hint="eastAsia"/>
                <w:color w:val="FF0000"/>
                <w:sz w:val="20"/>
                <w:lang w:eastAsia="en-US"/>
              </w:rPr>
              <w:t>&gt;</w:t>
            </w:r>
          </w:p>
          <w:p w14:paraId="306AAA0F" w14:textId="77777777" w:rsidR="00855CCA" w:rsidRPr="002D65D8" w:rsidRDefault="00855CCA" w:rsidP="0031150B">
            <w:pPr>
              <w:snapToGrid/>
              <w:spacing w:after="160" w:afterAutospacing="0" w:line="254" w:lineRule="auto"/>
              <w:jc w:val="left"/>
              <w:rPr>
                <w:rFonts w:eastAsia="SimSun"/>
                <w:sz w:val="20"/>
                <w:lang w:eastAsia="en-US"/>
              </w:rPr>
            </w:pPr>
            <w:r w:rsidRPr="002D65D8">
              <w:rPr>
                <w:rFonts w:eastAsia="SimSun"/>
                <w:sz w:val="20"/>
                <w:lang w:eastAsia="en-US"/>
              </w:rPr>
              <w:t xml:space="preserve">If a CSI-RS resource is referred </w:t>
            </w:r>
            <w:r w:rsidRPr="002D65D8">
              <w:rPr>
                <w:rFonts w:eastAsia="SimSun"/>
                <w:i/>
                <w:sz w:val="20"/>
                <w:lang w:eastAsia="en-US"/>
              </w:rPr>
              <w:t>N</w:t>
            </w:r>
            <w:r w:rsidRPr="002D65D8">
              <w:rPr>
                <w:rFonts w:eastAsia="SimSun"/>
                <w:sz w:val="20"/>
                <w:lang w:eastAsia="en-US"/>
              </w:rPr>
              <w:t xml:space="preserve"> times by one or more CSI Reporting Settings not configured with higher layer parameter </w:t>
            </w:r>
            <w:proofErr w:type="spellStart"/>
            <w:r w:rsidRPr="002D65D8">
              <w:rPr>
                <w:rFonts w:eastAsia="SimSun"/>
                <w:i/>
                <w:iCs/>
                <w:sz w:val="20"/>
                <w:lang w:eastAsia="en-US"/>
              </w:rPr>
              <w:t>csi-ReportSubConfigToAddModList</w:t>
            </w:r>
            <w:proofErr w:type="spellEnd"/>
            <w:r w:rsidRPr="002D65D8">
              <w:rPr>
                <w:rFonts w:eastAsia="SimSun"/>
                <w:sz w:val="20"/>
                <w:lang w:eastAsia="en-US"/>
              </w:rPr>
              <w:t xml:space="preserve">, the CSI-RS resource and the CSI-RS ports within the CSI-RS resource are counted </w:t>
            </w:r>
            <w:r w:rsidRPr="002D65D8">
              <w:rPr>
                <w:rFonts w:eastAsia="SimSun"/>
                <w:i/>
                <w:sz w:val="20"/>
                <w:lang w:eastAsia="en-US"/>
              </w:rPr>
              <w:t>N</w:t>
            </w:r>
            <w:r w:rsidRPr="002D65D8">
              <w:rPr>
                <w:rFonts w:eastAsia="SimSun"/>
                <w:sz w:val="20"/>
                <w:lang w:eastAsia="en-US"/>
              </w:rPr>
              <w:t xml:space="preserve"> times. </w:t>
            </w:r>
          </w:p>
          <w:p w14:paraId="070AC051" w14:textId="77777777" w:rsidR="00855CCA" w:rsidRPr="002D65D8" w:rsidRDefault="00855CCA" w:rsidP="0031150B">
            <w:pPr>
              <w:snapToGrid/>
              <w:spacing w:after="160" w:afterAutospacing="0" w:line="254" w:lineRule="auto"/>
              <w:jc w:val="left"/>
              <w:rPr>
                <w:rFonts w:eastAsia="SimSun"/>
                <w:sz w:val="20"/>
                <w:lang w:eastAsia="en-US"/>
              </w:rPr>
            </w:pPr>
            <w:r w:rsidRPr="002D65D8">
              <w:rPr>
                <w:rFonts w:eastAsia="SimSun"/>
                <w:sz w:val="20"/>
                <w:lang w:eastAsia="en-US"/>
              </w:rPr>
              <w:t xml:space="preserve">For a </w:t>
            </w:r>
            <w:r w:rsidRPr="002D65D8">
              <w:rPr>
                <w:rFonts w:eastAsia="ＭＳ 明朝"/>
                <w:color w:val="000000"/>
                <w:sz w:val="20"/>
                <w:lang w:eastAsia="en-US"/>
              </w:rPr>
              <w:t xml:space="preserve">CSI-RS Resource Set for channel measurement configured with two Resource Groups and </w:t>
            </w:r>
            <m:oMath>
              <m:r>
                <w:rPr>
                  <w:rFonts w:ascii="Cambria Math" w:eastAsia="ＭＳ 明朝" w:hAnsi="Cambria Math"/>
                  <w:color w:val="000000"/>
                  <w:sz w:val="20"/>
                  <w:lang w:eastAsia="en-US"/>
                </w:rPr>
                <m:t>N</m:t>
              </m:r>
            </m:oMath>
            <w:r w:rsidRPr="002D65D8">
              <w:rPr>
                <w:rFonts w:eastAsia="ＭＳ 明朝"/>
                <w:color w:val="000000"/>
                <w:sz w:val="20"/>
                <w:lang w:eastAsia="en-US"/>
              </w:rPr>
              <w:t xml:space="preserve"> Resource Pairs,</w:t>
            </w:r>
            <w:r w:rsidRPr="002D65D8">
              <w:rPr>
                <w:rFonts w:eastAsia="SimSun"/>
                <w:sz w:val="20"/>
                <w:lang w:eastAsia="en-US"/>
              </w:rPr>
              <w:t xml:space="preserve"> if a CSI-RS resource is referred </w:t>
            </w:r>
            <m:oMath>
              <m:r>
                <w:rPr>
                  <w:rFonts w:ascii="Cambria Math" w:eastAsia="SimSun" w:hAnsi="Cambria Math"/>
                  <w:sz w:val="20"/>
                  <w:lang w:eastAsia="en-US"/>
                </w:rPr>
                <m:t>X</m:t>
              </m:r>
            </m:oMath>
            <w:r w:rsidRPr="002D65D8">
              <w:rPr>
                <w:rFonts w:eastAsia="SimSun"/>
                <w:sz w:val="20"/>
                <w:lang w:eastAsia="en-US"/>
              </w:rPr>
              <w:t xml:space="preserve"> times by one of the </w:t>
            </w:r>
            <m:oMath>
              <m:r>
                <w:rPr>
                  <w:rFonts w:ascii="Cambria Math" w:eastAsia="SimSun" w:hAnsi="Cambria Math"/>
                  <w:sz w:val="20"/>
                  <w:lang w:eastAsia="en-US"/>
                </w:rPr>
                <m:t>M</m:t>
              </m:r>
            </m:oMath>
            <w:r w:rsidRPr="002D65D8">
              <w:rPr>
                <w:rFonts w:eastAsia="SimSun"/>
                <w:sz w:val="20"/>
                <w:lang w:eastAsia="en-US"/>
              </w:rPr>
              <w:t xml:space="preserve"> CSI-RS resources, </w:t>
            </w:r>
            <w:r w:rsidRPr="002D65D8">
              <w:rPr>
                <w:rFonts w:eastAsia="ＭＳ 明朝"/>
                <w:sz w:val="20"/>
                <w:lang w:eastAsia="en-US"/>
              </w:rPr>
              <w:t xml:space="preserve">where </w:t>
            </w:r>
            <m:oMath>
              <m:r>
                <w:rPr>
                  <w:rFonts w:ascii="Cambria Math" w:eastAsia="ＭＳ 明朝" w:hAnsi="Cambria Math"/>
                  <w:sz w:val="20"/>
                  <w:lang w:eastAsia="en-US"/>
                </w:rPr>
                <m:t>M</m:t>
              </m:r>
            </m:oMath>
            <w:r w:rsidRPr="002D65D8">
              <w:rPr>
                <w:rFonts w:eastAsia="ＭＳ 明朝"/>
                <w:sz w:val="20"/>
                <w:lang w:eastAsia="en-US"/>
              </w:rPr>
              <w:t xml:space="preserve"> is defined in clause 5.2.1.4.2,</w:t>
            </w:r>
            <w:r w:rsidRPr="002D65D8">
              <w:rPr>
                <w:rFonts w:eastAsia="SimSun"/>
                <w:sz w:val="20"/>
                <w:lang w:eastAsia="en-US"/>
              </w:rPr>
              <w:t xml:space="preserve"> and/or one or two Resource Pairs, the CSI-RS resource and the CSI-RS ports within the CSI-RS resource are counted </w:t>
            </w:r>
            <m:oMath>
              <m:r>
                <w:rPr>
                  <w:rFonts w:ascii="Cambria Math" w:eastAsia="SimSun" w:hAnsi="Cambria Math"/>
                  <w:sz w:val="20"/>
                  <w:lang w:eastAsia="en-US"/>
                </w:rPr>
                <m:t>X</m:t>
              </m:r>
            </m:oMath>
            <w:r w:rsidRPr="002D65D8">
              <w:rPr>
                <w:rFonts w:eastAsia="SimSun"/>
                <w:sz w:val="20"/>
                <w:lang w:eastAsia="en-US"/>
              </w:rPr>
              <w:t xml:space="preserve"> times. </w:t>
            </w:r>
          </w:p>
          <w:p w14:paraId="4280A61D" w14:textId="77777777" w:rsidR="00855CCA" w:rsidRDefault="00855CCA" w:rsidP="0031150B">
            <w:pPr>
              <w:snapToGrid/>
              <w:spacing w:after="160" w:afterAutospacing="0" w:line="254" w:lineRule="auto"/>
              <w:jc w:val="left"/>
              <w:rPr>
                <w:rFonts w:eastAsia="SimSun"/>
                <w:bCs/>
                <w:iCs/>
                <w:sz w:val="20"/>
                <w:lang w:eastAsia="en-US"/>
              </w:rPr>
            </w:pPr>
            <w:r w:rsidRPr="002D65D8">
              <w:rPr>
                <w:rFonts w:eastAsia="SimSun"/>
                <w:sz w:val="20"/>
                <w:lang w:eastAsia="en-US"/>
              </w:rPr>
              <w:t>F</w:t>
            </w:r>
            <w:r w:rsidRPr="002D65D8">
              <w:rPr>
                <w:rFonts w:eastAsia="SimSun"/>
                <w:sz w:val="20"/>
                <w:lang w:val="en-US" w:eastAsia="en-US"/>
              </w:rPr>
              <w:t xml:space="preserve">or </w:t>
            </w:r>
            <w:r w:rsidRPr="002D65D8">
              <w:rPr>
                <w:rFonts w:eastAsia="SimSun"/>
                <w:sz w:val="20"/>
                <w:lang w:eastAsia="en-US"/>
              </w:rPr>
              <w:t xml:space="preserve">a </w:t>
            </w:r>
            <w:r w:rsidRPr="002D65D8">
              <w:rPr>
                <w:rFonts w:eastAsia="SimSun"/>
                <w:i/>
                <w:iCs/>
                <w:sz w:val="20"/>
                <w:lang w:eastAsia="en-US"/>
              </w:rPr>
              <w:t>CSI-ReportConfig</w:t>
            </w:r>
            <w:r w:rsidRPr="002D65D8">
              <w:rPr>
                <w:rFonts w:eastAsia="SimSun"/>
                <w:sz w:val="20"/>
                <w:lang w:eastAsia="en-US"/>
              </w:rPr>
              <w:t xml:space="preserve"> containing a list of </w:t>
            </w:r>
            <w:r w:rsidRPr="002D65D8">
              <w:rPr>
                <w:rFonts w:eastAsia="SimSun"/>
                <w:i/>
                <w:iCs/>
                <w:sz w:val="20"/>
                <w:lang w:eastAsia="en-US"/>
              </w:rPr>
              <w:t>L</w:t>
            </w:r>
            <w:r w:rsidRPr="002D65D8">
              <w:rPr>
                <w:rFonts w:eastAsia="SimSun"/>
                <w:sz w:val="20"/>
                <w:lang w:eastAsia="en-US"/>
              </w:rPr>
              <w:t xml:space="preserve"> sub-configuration(s) provided by higher layer parameter </w:t>
            </w:r>
            <w:proofErr w:type="spellStart"/>
            <w:r w:rsidRPr="002D65D8">
              <w:rPr>
                <w:rFonts w:eastAsia="SimSun"/>
                <w:i/>
                <w:iCs/>
                <w:sz w:val="20"/>
                <w:lang w:eastAsia="en-US"/>
              </w:rPr>
              <w:t>csi-ReportSubConfigToAddModList</w:t>
            </w:r>
            <w:proofErr w:type="spellEnd"/>
            <w:r w:rsidRPr="002D65D8">
              <w:rPr>
                <w:rFonts w:eastAsia="SimSun"/>
                <w:i/>
                <w:sz w:val="20"/>
                <w:lang w:eastAsia="en-US"/>
              </w:rPr>
              <w:t>,</w:t>
            </w:r>
            <w:r w:rsidRPr="002D65D8">
              <w:rPr>
                <w:rFonts w:ascii="Times" w:eastAsia="SimSun" w:hAnsi="Times"/>
                <w:bCs/>
                <w:iCs/>
                <w:sz w:val="20"/>
                <w:szCs w:val="24"/>
                <w:lang w:eastAsia="en-US"/>
              </w:rPr>
              <w:t xml:space="preserve"> </w:t>
            </w:r>
            <w:r w:rsidRPr="002D65D8">
              <w:rPr>
                <w:rFonts w:eastAsia="SimSun"/>
                <w:bCs/>
                <w:sz w:val="20"/>
                <w:lang w:eastAsia="en-US"/>
              </w:rPr>
              <w:t xml:space="preserve">if a CSI-RS resource is referred by </w:t>
            </w:r>
            <w:r w:rsidRPr="002D65D8">
              <w:rPr>
                <w:rFonts w:eastAsia="SimSun"/>
                <w:bCs/>
                <w:i/>
                <w:iCs/>
                <w:sz w:val="20"/>
                <w:lang w:eastAsia="en-US"/>
              </w:rPr>
              <w:t>M</w:t>
            </w:r>
            <w:r w:rsidRPr="002D65D8">
              <w:rPr>
                <w:rFonts w:eastAsia="SimSun"/>
                <w:bCs/>
                <w:sz w:val="20"/>
                <w:lang w:eastAsia="en-US"/>
              </w:rPr>
              <w:t xml:space="preserve"> sub-configurations among </w:t>
            </w:r>
            <w:r w:rsidRPr="002D65D8">
              <w:rPr>
                <w:rFonts w:eastAsia="SimSun"/>
                <w:bCs/>
                <w:i/>
                <w:iCs/>
                <w:sz w:val="20"/>
                <w:lang w:eastAsia="en-US"/>
              </w:rPr>
              <w:t>N</w:t>
            </w:r>
            <w:r w:rsidRPr="002D65D8">
              <w:rPr>
                <w:rFonts w:eastAsia="SimSun"/>
                <w:bCs/>
                <w:sz w:val="20"/>
                <w:lang w:eastAsia="en-US"/>
              </w:rPr>
              <w:t xml:space="preserve"> triggered sub-configurations for CSI reporting for aperiodic CSI-RS resource, or </w:t>
            </w:r>
            <w:r w:rsidRPr="002D65D8">
              <w:rPr>
                <w:rFonts w:eastAsia="SimSun"/>
                <w:bCs/>
                <w:i/>
                <w:iCs/>
                <w:sz w:val="20"/>
                <w:lang w:eastAsia="en-US"/>
              </w:rPr>
              <w:t>L</w:t>
            </w:r>
            <w:r w:rsidRPr="002D65D8">
              <w:rPr>
                <w:rFonts w:eastAsia="SimSun"/>
                <w:bCs/>
                <w:sz w:val="20"/>
                <w:lang w:eastAsia="en-US"/>
              </w:rPr>
              <w:t xml:space="preserve"> configured sub-configurations for CSI reporting for periodic or semi-persistent CSI-RS resource, </w:t>
            </w:r>
            <w:r w:rsidRPr="002D65D8">
              <w:rPr>
                <w:rFonts w:eastAsia="SimSun"/>
                <w:bCs/>
                <w:iCs/>
                <w:sz w:val="20"/>
                <w:lang w:eastAsia="en-US"/>
              </w:rPr>
              <w:t xml:space="preserve">the CSI-RS resource is counted </w:t>
            </w:r>
            <w:r w:rsidRPr="002D65D8">
              <w:rPr>
                <w:rFonts w:eastAsia="SimSun"/>
                <w:bCs/>
                <w:i/>
                <w:sz w:val="20"/>
                <w:lang w:eastAsia="en-US"/>
              </w:rPr>
              <w:t>M</w:t>
            </w:r>
            <w:r w:rsidRPr="002D65D8">
              <w:rPr>
                <w:rFonts w:eastAsia="SimSun"/>
                <w:bCs/>
                <w:iCs/>
                <w:sz w:val="20"/>
                <w:lang w:eastAsia="en-US"/>
              </w:rPr>
              <w:t xml:space="preserve"> times and the CSI-RS ports within the CSI-RS resource are counted </w:t>
            </w:r>
            <m:oMath>
              <m:func>
                <m:funcPr>
                  <m:ctrlPr>
                    <w:rPr>
                      <w:rFonts w:ascii="Cambria Math" w:eastAsia="SimSun" w:hAnsi="Cambria Math"/>
                      <w:i/>
                      <w:sz w:val="20"/>
                      <w:lang w:eastAsia="en-GB"/>
                    </w:rPr>
                  </m:ctrlPr>
                </m:funcPr>
                <m:fName>
                  <m:r>
                    <m:rPr>
                      <m:sty m:val="p"/>
                    </m:rPr>
                    <w:rPr>
                      <w:rFonts w:ascii="Cambria Math" w:eastAsia="SimSun" w:hAnsi="Cambria Math"/>
                      <w:sz w:val="20"/>
                      <w:lang w:eastAsia="en-GB"/>
                    </w:rPr>
                    <m:t>max</m:t>
                  </m:r>
                </m:fName>
                <m:e>
                  <m:d>
                    <m:dPr>
                      <m:ctrlPr>
                        <w:rPr>
                          <w:rFonts w:ascii="Cambria Math" w:eastAsia="SimSun" w:hAnsi="Cambria Math"/>
                          <w:i/>
                          <w:sz w:val="20"/>
                          <w:lang w:eastAsia="en-GB"/>
                        </w:rPr>
                      </m:ctrlPr>
                    </m:dPr>
                    <m:e>
                      <m:nary>
                        <m:naryPr>
                          <m:chr m:val="∑"/>
                          <m:grow m:val="1"/>
                          <m:ctrlPr>
                            <w:rPr>
                              <w:rFonts w:ascii="Cambria Math" w:eastAsia="SimSun" w:hAnsi="Cambria Math"/>
                              <w:sz w:val="20"/>
                              <w:lang w:eastAsia="en-GB"/>
                            </w:rPr>
                          </m:ctrlPr>
                        </m:naryPr>
                        <m:sub>
                          <m:r>
                            <w:rPr>
                              <w:rFonts w:ascii="Cambria Math" w:eastAsia="SimSun" w:hAnsi="Cambria Math"/>
                              <w:sz w:val="20"/>
                              <w:lang w:eastAsia="en-GB"/>
                            </w:rPr>
                            <m:t>s=1</m:t>
                          </m:r>
                        </m:sub>
                        <m:sup>
                          <m:r>
                            <w:rPr>
                              <w:rFonts w:ascii="Cambria Math" w:eastAsia="SimSun" w:hAnsi="Cambria Math"/>
                              <w:sz w:val="20"/>
                              <w:lang w:eastAsia="en-GB"/>
                            </w:rPr>
                            <m:t>M</m:t>
                          </m:r>
                        </m:sup>
                        <m:e>
                          <m:sSub>
                            <m:sSubPr>
                              <m:ctrlPr>
                                <w:rPr>
                                  <w:rFonts w:ascii="Cambria Math" w:eastAsia="SimSun" w:hAnsi="Cambria Math"/>
                                  <w:i/>
                                  <w:sz w:val="20"/>
                                  <w:lang w:eastAsia="en-US"/>
                                </w:rPr>
                              </m:ctrlPr>
                            </m:sSubPr>
                            <m:e>
                              <m:r>
                                <w:rPr>
                                  <w:rFonts w:ascii="Cambria Math" w:eastAsia="SimSun" w:hAnsi="Cambria Math"/>
                                  <w:sz w:val="20"/>
                                  <w:lang w:eastAsia="en-US"/>
                                </w:rPr>
                                <m:t>P</m:t>
                              </m:r>
                            </m:e>
                            <m:sub>
                              <m:r>
                                <w:rPr>
                                  <w:rFonts w:ascii="Cambria Math" w:eastAsia="SimSun" w:hAnsi="Cambria Math"/>
                                  <w:sz w:val="20"/>
                                  <w:lang w:eastAsia="en-US"/>
                                </w:rPr>
                                <m:t>s</m:t>
                              </m:r>
                            </m:sub>
                          </m:sSub>
                        </m:e>
                      </m:nary>
                      <m:r>
                        <w:rPr>
                          <w:rFonts w:ascii="Cambria Math" w:eastAsia="SimSun" w:hAnsi="Cambria Math"/>
                          <w:sz w:val="20"/>
                          <w:lang w:eastAsia="en-GB"/>
                        </w:rPr>
                        <m:t>, P</m:t>
                      </m:r>
                    </m:e>
                  </m:d>
                </m:e>
              </m:func>
            </m:oMath>
            <w:r w:rsidRPr="002D65D8">
              <w:rPr>
                <w:rFonts w:eastAsia="SimSun"/>
                <w:sz w:val="20"/>
                <w:lang w:eastAsia="en-GB"/>
              </w:rPr>
              <w:t xml:space="preserve">, </w:t>
            </w:r>
            <w:r w:rsidRPr="002D65D8">
              <w:rPr>
                <w:rFonts w:eastAsia="SimSun"/>
                <w:bCs/>
                <w:iCs/>
                <w:sz w:val="20"/>
                <w:lang w:eastAsia="en-US"/>
              </w:rPr>
              <w:t xml:space="preserve">where </w:t>
            </w:r>
            <w:r w:rsidRPr="002D65D8">
              <w:rPr>
                <w:rFonts w:eastAsia="SimSun"/>
                <w:bCs/>
                <w:i/>
                <w:sz w:val="20"/>
                <w:lang w:eastAsia="en-US"/>
              </w:rPr>
              <w:t xml:space="preserve">P </w:t>
            </w:r>
            <w:r w:rsidRPr="002D65D8">
              <w:rPr>
                <w:rFonts w:eastAsia="SimSun"/>
                <w:bCs/>
                <w:iCs/>
                <w:sz w:val="20"/>
                <w:lang w:eastAsia="en-US"/>
              </w:rPr>
              <w:t>is the number of ports configured by</w:t>
            </w:r>
            <w:r w:rsidRPr="002D65D8">
              <w:rPr>
                <w:rFonts w:ascii="Times" w:eastAsia="Batang" w:hAnsi="Times" w:cs="Times"/>
                <w:bCs/>
                <w:iCs/>
                <w:sz w:val="20"/>
                <w:szCs w:val="24"/>
                <w:lang w:eastAsia="x-none"/>
              </w:rPr>
              <w:t xml:space="preserve"> </w:t>
            </w:r>
            <w:proofErr w:type="spellStart"/>
            <w:r w:rsidRPr="002D65D8">
              <w:rPr>
                <w:rFonts w:eastAsia="SimSun"/>
                <w:bCs/>
                <w:i/>
                <w:sz w:val="20"/>
                <w:lang w:eastAsia="en-US"/>
              </w:rPr>
              <w:t>nrofPorts</w:t>
            </w:r>
            <w:proofErr w:type="spellEnd"/>
            <w:r w:rsidRPr="002D65D8">
              <w:rPr>
                <w:rFonts w:eastAsia="SimSun"/>
                <w:bCs/>
                <w:iCs/>
                <w:sz w:val="20"/>
                <w:lang w:eastAsia="en-US"/>
              </w:rPr>
              <w:t xml:space="preserve"> and </w:t>
            </w:r>
            <m:oMath>
              <m:sSub>
                <m:sSubPr>
                  <m:ctrlPr>
                    <w:rPr>
                      <w:rFonts w:ascii="Cambria Math" w:eastAsia="SimSun" w:hAnsi="Cambria Math"/>
                      <w:i/>
                      <w:sz w:val="20"/>
                      <w:lang w:eastAsia="en-US"/>
                    </w:rPr>
                  </m:ctrlPr>
                </m:sSubPr>
                <m:e>
                  <m:r>
                    <w:rPr>
                      <w:rFonts w:ascii="Cambria Math" w:eastAsia="SimSun" w:hAnsi="Cambria Math"/>
                      <w:sz w:val="20"/>
                      <w:lang w:eastAsia="en-US"/>
                    </w:rPr>
                    <m:t>P</m:t>
                  </m:r>
                </m:e>
                <m:sub>
                  <m:r>
                    <w:rPr>
                      <w:rFonts w:ascii="Cambria Math" w:eastAsia="SimSun" w:hAnsi="Cambria Math"/>
                      <w:sz w:val="20"/>
                      <w:lang w:eastAsia="en-US"/>
                    </w:rPr>
                    <m:t>s</m:t>
                  </m:r>
                </m:sub>
              </m:sSub>
            </m:oMath>
            <w:r w:rsidRPr="002D65D8">
              <w:rPr>
                <w:rFonts w:eastAsia="SimSun"/>
                <w:bCs/>
                <w:iCs/>
                <w:sz w:val="20"/>
                <w:lang w:eastAsia="en-US"/>
              </w:rPr>
              <w:t xml:space="preserve"> is the number of CSI-RS ports in </w:t>
            </w:r>
            <w:r w:rsidRPr="002D65D8">
              <w:rPr>
                <w:rFonts w:eastAsia="SimSun"/>
                <w:bCs/>
                <w:i/>
                <w:sz w:val="20"/>
                <w:lang w:eastAsia="en-US"/>
              </w:rPr>
              <w:t>s</w:t>
            </w:r>
            <w:r w:rsidRPr="002D65D8">
              <w:rPr>
                <w:rFonts w:eastAsia="SimSun"/>
                <w:bCs/>
                <w:iCs/>
                <w:sz w:val="20"/>
                <w:lang w:eastAsia="en-US"/>
              </w:rPr>
              <w:t>-</w:t>
            </w:r>
            <w:proofErr w:type="spellStart"/>
            <w:r w:rsidRPr="002D65D8">
              <w:rPr>
                <w:rFonts w:eastAsia="SimSun"/>
                <w:bCs/>
                <w:iCs/>
                <w:sz w:val="20"/>
                <w:lang w:eastAsia="en-US"/>
              </w:rPr>
              <w:t>th</w:t>
            </w:r>
            <w:proofErr w:type="spellEnd"/>
            <w:r w:rsidRPr="002D65D8">
              <w:rPr>
                <w:rFonts w:eastAsia="SimSun"/>
                <w:bCs/>
                <w:iCs/>
                <w:sz w:val="20"/>
                <w:lang w:eastAsia="en-US"/>
              </w:rPr>
              <w:t xml:space="preserve"> sub-configuration from </w:t>
            </w:r>
            <w:r w:rsidRPr="002D65D8">
              <w:rPr>
                <w:rFonts w:eastAsia="SimSun"/>
                <w:bCs/>
                <w:i/>
                <w:sz w:val="20"/>
                <w:lang w:eastAsia="en-US"/>
              </w:rPr>
              <w:t>M</w:t>
            </w:r>
            <w:r w:rsidRPr="002D65D8">
              <w:rPr>
                <w:rFonts w:eastAsia="SimSun"/>
                <w:bCs/>
                <w:iCs/>
                <w:sz w:val="20"/>
                <w:lang w:eastAsia="en-US"/>
              </w:rPr>
              <w:t xml:space="preserve"> sub-configurations derived from the corresponding antenna port subset indicator </w:t>
            </w:r>
            <w:proofErr w:type="spellStart"/>
            <w:r w:rsidRPr="002D65D8">
              <w:rPr>
                <w:rFonts w:eastAsia="SimSun"/>
                <w:bCs/>
                <w:i/>
                <w:iCs/>
                <w:sz w:val="20"/>
                <w:lang w:eastAsia="en-US"/>
              </w:rPr>
              <w:t>portSubsetIndicator</w:t>
            </w:r>
            <w:proofErr w:type="spellEnd"/>
            <w:r w:rsidRPr="002D65D8">
              <w:rPr>
                <w:rFonts w:eastAsia="SimSun"/>
                <w:sz w:val="20"/>
                <w:lang w:val="x-none" w:eastAsia="en-US"/>
              </w:rPr>
              <w:t xml:space="preserve"> </w:t>
            </w:r>
            <w:r w:rsidRPr="002D65D8">
              <w:rPr>
                <w:rFonts w:eastAsia="SimSun"/>
                <w:sz w:val="20"/>
                <w:lang w:val="en-US" w:eastAsia="en-US"/>
              </w:rPr>
              <w:t>according to</w:t>
            </w:r>
            <w:r w:rsidRPr="002D65D8">
              <w:rPr>
                <w:rFonts w:eastAsia="SimSun"/>
                <w:sz w:val="20"/>
                <w:lang w:val="x-none" w:eastAsia="en-US"/>
              </w:rPr>
              <w:t xml:space="preserve"> clause 5.2.1.4.2</w:t>
            </w:r>
            <w:r w:rsidRPr="002D65D8">
              <w:rPr>
                <w:rFonts w:eastAsia="SimSun"/>
                <w:sz w:val="20"/>
                <w:lang w:eastAsia="en-US"/>
              </w:rPr>
              <w:t xml:space="preserve"> if configured, otherwise </w:t>
            </w:r>
            <m:oMath>
              <m:sSub>
                <m:sSubPr>
                  <m:ctrlPr>
                    <w:rPr>
                      <w:rFonts w:ascii="Cambria Math" w:eastAsia="SimSun" w:hAnsi="Cambria Math"/>
                      <w:i/>
                      <w:sz w:val="20"/>
                      <w:lang w:eastAsia="en-US"/>
                    </w:rPr>
                  </m:ctrlPr>
                </m:sSubPr>
                <m:e>
                  <m:r>
                    <w:rPr>
                      <w:rFonts w:ascii="Cambria Math" w:eastAsia="SimSun" w:hAnsi="Cambria Math"/>
                      <w:sz w:val="20"/>
                      <w:lang w:eastAsia="en-US"/>
                    </w:rPr>
                    <m:t>P</m:t>
                  </m:r>
                </m:e>
                <m:sub>
                  <m:r>
                    <w:rPr>
                      <w:rFonts w:ascii="Cambria Math" w:eastAsia="SimSun" w:hAnsi="Cambria Math"/>
                      <w:sz w:val="20"/>
                      <w:lang w:eastAsia="en-US"/>
                    </w:rPr>
                    <m:t>s</m:t>
                  </m:r>
                </m:sub>
              </m:sSub>
              <m:r>
                <w:rPr>
                  <w:rFonts w:ascii="Cambria Math" w:eastAsia="SimSun" w:hAnsi="Cambria Math"/>
                  <w:sz w:val="20"/>
                  <w:lang w:eastAsia="en-US"/>
                </w:rPr>
                <m:t>=P</m:t>
              </m:r>
            </m:oMath>
            <w:r w:rsidRPr="002D65D8">
              <w:rPr>
                <w:rFonts w:eastAsia="SimSun"/>
                <w:bCs/>
                <w:iCs/>
                <w:sz w:val="20"/>
                <w:lang w:eastAsia="en-US"/>
              </w:rPr>
              <w:t xml:space="preserve"> .</w:t>
            </w:r>
          </w:p>
          <w:p w14:paraId="5C717356" w14:textId="77777777" w:rsidR="00855CCA" w:rsidRPr="002D65D8" w:rsidRDefault="00855CCA" w:rsidP="0031150B">
            <w:pPr>
              <w:snapToGrid/>
              <w:spacing w:after="160" w:afterAutospacing="0" w:line="254" w:lineRule="auto"/>
              <w:jc w:val="left"/>
              <w:rPr>
                <w:rFonts w:eastAsia="SimSun"/>
                <w:color w:val="C00000"/>
                <w:sz w:val="20"/>
                <w:lang w:val="x-none" w:eastAsia="en-US"/>
              </w:rPr>
            </w:pPr>
            <w:r w:rsidRPr="004C67D4">
              <w:rPr>
                <w:rFonts w:eastAsia="SimSun"/>
                <w:color w:val="C00000"/>
                <w:sz w:val="20"/>
                <w:lang w:val="x-none" w:eastAsia="en-US"/>
              </w:rPr>
              <w:t xml:space="preserve">For a </w:t>
            </w:r>
            <w:r w:rsidRPr="002D65D8">
              <w:rPr>
                <w:rFonts w:eastAsia="SimSun"/>
                <w:i/>
                <w:color w:val="C00000"/>
                <w:sz w:val="20"/>
                <w:lang w:val="x-none" w:eastAsia="en-US"/>
              </w:rPr>
              <w:t>CSI-</w:t>
            </w:r>
            <w:proofErr w:type="spellStart"/>
            <w:r w:rsidRPr="002D65D8">
              <w:rPr>
                <w:rFonts w:eastAsia="SimSun"/>
                <w:i/>
                <w:color w:val="C00000"/>
                <w:sz w:val="20"/>
                <w:lang w:val="x-none" w:eastAsia="en-US"/>
              </w:rPr>
              <w:t>ReportConfig</w:t>
            </w:r>
            <w:proofErr w:type="spellEnd"/>
            <w:r w:rsidRPr="004C67D4">
              <w:rPr>
                <w:rFonts w:eastAsia="SimSun"/>
                <w:color w:val="C00000"/>
                <w:sz w:val="20"/>
                <w:lang w:val="x-none" w:eastAsia="en-US"/>
              </w:rPr>
              <w:t xml:space="preserve"> with </w:t>
            </w:r>
            <w:proofErr w:type="spellStart"/>
            <w:r w:rsidRPr="004C67D4">
              <w:rPr>
                <w:rFonts w:eastAsia="SimSun"/>
                <w:i/>
                <w:color w:val="C00000"/>
                <w:sz w:val="20"/>
                <w:lang w:val="x-none" w:eastAsia="en-US"/>
              </w:rPr>
              <w:t>reportQuantity</w:t>
            </w:r>
            <w:proofErr w:type="spellEnd"/>
            <w:r w:rsidRPr="004C67D4">
              <w:rPr>
                <w:rFonts w:eastAsia="SimSun"/>
                <w:color w:val="C00000"/>
                <w:sz w:val="20"/>
                <w:lang w:val="x-none" w:eastAsia="en-US"/>
              </w:rPr>
              <w:t xml:space="preserve"> set to 'p-cri-r19', or 'p-cri-RSRP-r19', only CSI-RS resources of the first Resource Setting are referred and counted.</w:t>
            </w:r>
          </w:p>
          <w:p w14:paraId="07628B0E" w14:textId="77777777" w:rsidR="00855CCA" w:rsidRPr="009D0DA9" w:rsidRDefault="00855CCA" w:rsidP="0031150B">
            <w:pPr>
              <w:spacing w:before="240"/>
              <w:jc w:val="center"/>
              <w:rPr>
                <w:color w:val="000000" w:themeColor="text1"/>
              </w:rPr>
            </w:pPr>
            <w:r w:rsidRPr="004166C0">
              <w:rPr>
                <w:rFonts w:eastAsia="SimSun" w:hint="eastAsia"/>
                <w:color w:val="FF0000"/>
                <w:sz w:val="20"/>
                <w:lang w:eastAsia="en-US"/>
              </w:rPr>
              <w:t>&lt;un</w:t>
            </w:r>
            <w:r w:rsidRPr="004166C0">
              <w:rPr>
                <w:rFonts w:eastAsiaTheme="minorEastAsia" w:hint="eastAsia"/>
                <w:color w:val="FF0000"/>
                <w:sz w:val="20"/>
              </w:rPr>
              <w:t>changed parts are omitted</w:t>
            </w:r>
            <w:r w:rsidRPr="004166C0">
              <w:rPr>
                <w:rFonts w:eastAsia="SimSun" w:hint="eastAsia"/>
                <w:color w:val="FF0000"/>
                <w:sz w:val="20"/>
                <w:lang w:eastAsia="en-US"/>
              </w:rPr>
              <w:t>&gt;</w:t>
            </w:r>
          </w:p>
        </w:tc>
      </w:tr>
    </w:tbl>
    <w:p w14:paraId="113F528C" w14:textId="77777777" w:rsidR="00EB3F4F" w:rsidRPr="00EB3F4F" w:rsidRDefault="00EB3F4F" w:rsidP="006461AC">
      <w:pPr>
        <w:rPr>
          <w:rFonts w:eastAsiaTheme="minorEastAsia"/>
          <w:color w:val="000000" w:themeColor="text1"/>
        </w:rPr>
      </w:pPr>
    </w:p>
    <w:p w14:paraId="357AF217" w14:textId="328ADFD3" w:rsidR="00807B0C" w:rsidRDefault="00D56100">
      <w:pPr>
        <w:pStyle w:val="11"/>
        <w:spacing w:after="180"/>
        <w:rPr>
          <w:color w:val="000000" w:themeColor="text1"/>
          <w:lang w:val="en-US"/>
        </w:rPr>
      </w:pPr>
      <w:r>
        <w:rPr>
          <w:color w:val="000000" w:themeColor="text1"/>
          <w:lang w:val="en-US"/>
        </w:rPr>
        <w:t>References</w:t>
      </w:r>
    </w:p>
    <w:bookmarkEnd w:id="4"/>
    <w:p w14:paraId="27E7D6F7" w14:textId="2BA7C4F6" w:rsidR="00807B0C" w:rsidRPr="00C418FD" w:rsidRDefault="00D56100" w:rsidP="00C418FD">
      <w:pPr>
        <w:pStyle w:val="textintend2"/>
        <w:rPr>
          <w:color w:val="000000" w:themeColor="text1"/>
          <w:szCs w:val="24"/>
        </w:rPr>
      </w:pPr>
      <w:r>
        <w:rPr>
          <w:color w:val="000000" w:themeColor="text1"/>
          <w:szCs w:val="24"/>
          <w:lang w:eastAsia="ja-JP"/>
        </w:rPr>
        <w:t>RP-2</w:t>
      </w:r>
      <w:r w:rsidR="00C814A1">
        <w:rPr>
          <w:color w:val="000000" w:themeColor="text1"/>
          <w:szCs w:val="24"/>
          <w:lang w:eastAsia="ja-JP"/>
        </w:rPr>
        <w:t>4239</w:t>
      </w:r>
      <w:r w:rsidR="003015B5">
        <w:rPr>
          <w:color w:val="000000" w:themeColor="text1"/>
          <w:szCs w:val="24"/>
          <w:lang w:eastAsia="ja-JP"/>
        </w:rPr>
        <w:t>9</w:t>
      </w:r>
      <w:r>
        <w:rPr>
          <w:color w:val="000000" w:themeColor="text1"/>
          <w:szCs w:val="24"/>
          <w:lang w:eastAsia="ja-JP"/>
        </w:rPr>
        <w:t xml:space="preserve"> “</w:t>
      </w:r>
      <w:r w:rsidR="00C814A1">
        <w:rPr>
          <w:color w:val="000000" w:themeColor="text1"/>
          <w:szCs w:val="24"/>
          <w:lang w:eastAsia="ja-JP"/>
        </w:rPr>
        <w:t>Revised</w:t>
      </w:r>
      <w:r w:rsidR="006435CD">
        <w:rPr>
          <w:color w:val="000000" w:themeColor="text1"/>
          <w:szCs w:val="24"/>
          <w:lang w:eastAsia="ja-JP"/>
        </w:rPr>
        <w:t xml:space="preserve"> WID on Artificial Intelligence (AI)/Machine Learning (ML) for NR Air Interface</w:t>
      </w:r>
      <w:r>
        <w:rPr>
          <w:color w:val="000000" w:themeColor="text1"/>
          <w:szCs w:val="24"/>
          <w:lang w:eastAsia="ja-JP"/>
        </w:rPr>
        <w:t>”, RAN#</w:t>
      </w:r>
      <w:r w:rsidR="006435CD">
        <w:rPr>
          <w:color w:val="000000" w:themeColor="text1"/>
          <w:szCs w:val="24"/>
          <w:lang w:eastAsia="ja-JP"/>
        </w:rPr>
        <w:t>10</w:t>
      </w:r>
      <w:r w:rsidR="00C814A1">
        <w:rPr>
          <w:color w:val="000000" w:themeColor="text1"/>
          <w:szCs w:val="24"/>
          <w:lang w:eastAsia="ja-JP"/>
        </w:rPr>
        <w:t>5</w:t>
      </w:r>
      <w:r>
        <w:rPr>
          <w:color w:val="000000" w:themeColor="text1"/>
          <w:szCs w:val="24"/>
          <w:lang w:eastAsia="ja-JP"/>
        </w:rPr>
        <w:t xml:space="preserve">, </w:t>
      </w:r>
      <w:r w:rsidR="006435CD">
        <w:rPr>
          <w:color w:val="000000" w:themeColor="text1"/>
          <w:szCs w:val="24"/>
          <w:lang w:eastAsia="ja-JP"/>
        </w:rPr>
        <w:t>Qualcomm</w:t>
      </w:r>
      <w:r>
        <w:rPr>
          <w:color w:val="000000" w:themeColor="text1"/>
          <w:szCs w:val="24"/>
          <w:lang w:eastAsia="ja-JP"/>
        </w:rPr>
        <w:t>.</w:t>
      </w:r>
    </w:p>
    <w:sectPr w:rsidR="00807B0C" w:rsidRPr="00C418FD">
      <w:footerReference w:type="default" r:id="rId14"/>
      <w:pgSz w:w="12240" w:h="15840"/>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B2D555" w14:textId="77777777" w:rsidR="00D91080" w:rsidRDefault="00D91080">
      <w:pPr>
        <w:spacing w:after="0"/>
      </w:pPr>
      <w:r>
        <w:separator/>
      </w:r>
    </w:p>
  </w:endnote>
  <w:endnote w:type="continuationSeparator" w:id="0">
    <w:p w14:paraId="114B208E" w14:textId="77777777" w:rsidR="00D91080" w:rsidRDefault="00D91080">
      <w:pPr>
        <w:spacing w:after="0"/>
      </w:pPr>
      <w:r>
        <w:continuationSeparator/>
      </w:r>
    </w:p>
  </w:endnote>
  <w:endnote w:type="continuationNotice" w:id="1">
    <w:p w14:paraId="6B655092" w14:textId="77777777" w:rsidR="00D91080" w:rsidRDefault="00D9108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Batang">
    <w:altName w:val="바탕"/>
    <w:panose1 w:val="02030600000101010101"/>
    <w:charset w:val="81"/>
    <w:family w:val="roman"/>
    <w:pitch w:val="variable"/>
    <w:sig w:usb0="00000287" w:usb1="09060000" w:usb2="00000010" w:usb3="00000000" w:csb0="0008009F" w:csb1="00000000"/>
  </w:font>
  <w:font w:name="ＭＳ ゴシック">
    <w:altName w:val="MS Gothic"/>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ＭＳ Ｐゴシック">
    <w:altName w:val="MS PGothic"/>
    <w:panose1 w:val="020B0600070205080204"/>
    <w:charset w:val="80"/>
    <w:family w:val="modern"/>
    <w:pitch w:val="variable"/>
    <w:sig w:usb0="E00002FF" w:usb1="6AC7FDFB" w:usb2="08000012" w:usb3="00000000" w:csb0="0002009F" w:csb1="00000000"/>
  </w:font>
  <w:font w:name="ＭＳ Ｐ明朝">
    <w:altName w:val="MS PMincho"/>
    <w:panose1 w:val="02020600040205080304"/>
    <w:charset w:val="80"/>
    <w:family w:val="roma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ngLiU-ExtB"/>
    <w:charset w:val="88"/>
    <w:family w:val="auto"/>
    <w:pitch w:val="default"/>
    <w:sig w:usb0="00000000" w:usb1="00000000" w:usb2="00000010" w:usb3="00000000" w:csb0="00100000" w:csb1="00000000"/>
  </w:font>
  <w:font w:name="Calibri">
    <w:panose1 w:val="020F0502020204030204"/>
    <w:charset w:val="00"/>
    <w:family w:val="swiss"/>
    <w:pitch w:val="variable"/>
    <w:sig w:usb0="E0002AFF" w:usb1="4000ACFF" w:usb2="00000001" w:usb3="00000000" w:csb0="000001FF" w:csb1="00000000"/>
  </w:font>
  <w:font w:name="Meiryo UI">
    <w:panose1 w:val="020B0604030504040204"/>
    <w:charset w:val="80"/>
    <w:family w:val="modern"/>
    <w:pitch w:val="variable"/>
    <w:sig w:usb0="E00002FF" w:usb1="6AC7FFFF"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New York">
    <w:altName w:val="Tahoma"/>
    <w:panose1 w:val="02040503060506020304"/>
    <w:charset w:val="00"/>
    <w:family w:val="roman"/>
    <w:notTrueType/>
    <w:pitch w:val="variable"/>
    <w:sig w:usb0="00000003" w:usb1="00000000" w:usb2="00000000" w:usb3="00000000" w:csb0="00000001" w:csb1="00000000"/>
  </w:font>
  <w:font w:name="Cordia New">
    <w:panose1 w:val="020B0304020202020204"/>
    <w:charset w:val="DE"/>
    <w:family w:val="swiss"/>
    <w:pitch w:val="variable"/>
    <w:sig w:usb0="01000001" w:usb1="00000000" w:usb2="00000000" w:usb3="00000000" w:csb0="00010000" w:csb1="00000000"/>
  </w:font>
  <w:font w:name="游明朝">
    <w:panose1 w:val="02020400000000000000"/>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Angsana New">
    <w:panose1 w:val="02020603050405020304"/>
    <w:charset w:val="DE"/>
    <w:family w:val="roman"/>
    <w:pitch w:val="variable"/>
    <w:sig w:usb0="01000001" w:usb1="00000000" w:usb2="00000000" w:usb3="00000000" w:csb0="0001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B81F1F" w14:textId="77777777" w:rsidR="00A31701" w:rsidRDefault="00A31701">
    <w:pPr>
      <w:pStyle w:val="af6"/>
      <w:jc w:val="center"/>
    </w:pPr>
    <w:r>
      <w:rPr>
        <w:b/>
      </w:rPr>
      <w:fldChar w:fldCharType="begin"/>
    </w:r>
    <w:r>
      <w:rPr>
        <w:b/>
      </w:rPr>
      <w:instrText>PAGE</w:instrText>
    </w:r>
    <w:r>
      <w:rPr>
        <w:b/>
      </w:rPr>
      <w:fldChar w:fldCharType="separate"/>
    </w:r>
    <w:r w:rsidR="00940EE3">
      <w:rPr>
        <w:b/>
        <w:noProof/>
      </w:rPr>
      <w:t>15</w:t>
    </w:r>
    <w:r>
      <w:rPr>
        <w:b/>
      </w:rPr>
      <w:fldChar w:fldCharType="end"/>
    </w:r>
  </w:p>
  <w:p w14:paraId="268EA5DB" w14:textId="77777777" w:rsidR="00A31701" w:rsidRDefault="00A31701">
    <w:pPr>
      <w:pStyle w:val="af6"/>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94BFC5" w14:textId="77777777" w:rsidR="00D91080" w:rsidRDefault="00D91080">
      <w:pPr>
        <w:spacing w:after="0"/>
      </w:pPr>
      <w:r>
        <w:separator/>
      </w:r>
    </w:p>
  </w:footnote>
  <w:footnote w:type="continuationSeparator" w:id="0">
    <w:p w14:paraId="6070AC93" w14:textId="77777777" w:rsidR="00D91080" w:rsidRDefault="00D91080">
      <w:pPr>
        <w:spacing w:after="0"/>
      </w:pPr>
      <w:r>
        <w:continuationSeparator/>
      </w:r>
    </w:p>
  </w:footnote>
  <w:footnote w:type="continuationNotice" w:id="1">
    <w:p w14:paraId="60E85631" w14:textId="77777777" w:rsidR="00D91080" w:rsidRDefault="00D9108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E66E8C"/>
    <w:multiLevelType w:val="hybridMultilevel"/>
    <w:tmpl w:val="2BC6B8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0A5341F7"/>
    <w:lvl w:ilvl="0">
      <w:start w:val="1"/>
      <w:numFmt w:val="decimal"/>
      <w:pStyle w:val="table"/>
      <w:lvlText w:val="[%1]"/>
      <w:lvlJc w:val="left"/>
      <w:pPr>
        <w:tabs>
          <w:tab w:val="left" w:pos="567"/>
        </w:tabs>
        <w:ind w:left="567" w:hanging="567"/>
      </w:pPr>
      <w:rPr>
        <w:rFonts w:cs="Times New Roman" w:hint="default"/>
      </w:rPr>
    </w:lvl>
  </w:abstractNum>
  <w:abstractNum w:abstractNumId="6" w15:restartNumberingAfterBreak="0">
    <w:nsid w:val="0CDF07DA"/>
    <w:multiLevelType w:val="multilevel"/>
    <w:tmpl w:val="0CDF07DA"/>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0"/>
      <w:suff w:val="space"/>
      <w:lvlText w:val="%1.%2.%3."/>
      <w:lvlJc w:val="left"/>
      <w:pPr>
        <w:ind w:left="1702" w:hanging="709"/>
      </w:pPr>
      <w:rPr>
        <w:rFonts w:cs="Times New Roman" w:hint="eastAsia"/>
      </w:rPr>
    </w:lvl>
    <w:lvl w:ilvl="3">
      <w:start w:val="1"/>
      <w:numFmt w:val="decimal"/>
      <w:lvlText w:val="%1.%2.%3.%4."/>
      <w:lvlJc w:val="left"/>
      <w:pPr>
        <w:tabs>
          <w:tab w:val="left" w:pos="851"/>
        </w:tabs>
        <w:ind w:left="851" w:hanging="851"/>
      </w:pPr>
      <w:rPr>
        <w:rFonts w:cs="Times New Roman" w:hint="eastAsia"/>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7" w15:restartNumberingAfterBreak="0">
    <w:nsid w:val="10426567"/>
    <w:multiLevelType w:val="multilevel"/>
    <w:tmpl w:val="B26E930A"/>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8" w15:restartNumberingAfterBreak="0">
    <w:nsid w:val="15907CE9"/>
    <w:multiLevelType w:val="multilevel"/>
    <w:tmpl w:val="15907C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7251332"/>
    <w:multiLevelType w:val="multilevel"/>
    <w:tmpl w:val="EA72ABC4"/>
    <w:styleLink w:val="StyleBulletedSymbolsymbolLeft025Hanging025182"/>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F250011"/>
    <w:multiLevelType w:val="multilevel"/>
    <w:tmpl w:val="1F250011"/>
    <w:lvl w:ilvl="0">
      <w:start w:val="1"/>
      <w:numFmt w:val="decimal"/>
      <w:pStyle w:val="textintend2"/>
      <w:lvlText w:val="[%1]"/>
      <w:lvlJc w:val="left"/>
      <w:pPr>
        <w:tabs>
          <w:tab w:val="left" w:pos="420"/>
        </w:tabs>
        <w:ind w:left="420" w:hanging="420"/>
      </w:pPr>
      <w:rPr>
        <w:rFonts w:cs="Times New Roman" w:hint="eastAsia"/>
      </w:rPr>
    </w:lvl>
    <w:lvl w:ilvl="1">
      <w:start w:val="1"/>
      <w:numFmt w:val="aiueoFullWidth"/>
      <w:lvlText w:val="(%2)"/>
      <w:lvlJc w:val="left"/>
      <w:pPr>
        <w:tabs>
          <w:tab w:val="left" w:pos="840"/>
        </w:tabs>
        <w:ind w:left="840" w:hanging="420"/>
      </w:pPr>
      <w:rPr>
        <w:rFonts w:cs="Times New Roman"/>
      </w:rPr>
    </w:lvl>
    <w:lvl w:ilvl="2">
      <w:start w:val="1"/>
      <w:numFmt w:val="decimalEnclosedCircle"/>
      <w:lvlText w:val="%3"/>
      <w:lvlJc w:val="lef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aiueoFullWidth"/>
      <w:lvlText w:val="(%5)"/>
      <w:lvlJc w:val="left"/>
      <w:pPr>
        <w:tabs>
          <w:tab w:val="left" w:pos="2100"/>
        </w:tabs>
        <w:ind w:left="2100" w:hanging="420"/>
      </w:pPr>
      <w:rPr>
        <w:rFonts w:cs="Times New Roman"/>
      </w:rPr>
    </w:lvl>
    <w:lvl w:ilvl="5">
      <w:start w:val="1"/>
      <w:numFmt w:val="decimalEnclosedCircle"/>
      <w:lvlText w:val="%6"/>
      <w:lvlJc w:val="lef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aiueoFullWidth"/>
      <w:lvlText w:val="(%8)"/>
      <w:lvlJc w:val="left"/>
      <w:pPr>
        <w:tabs>
          <w:tab w:val="left" w:pos="3360"/>
        </w:tabs>
        <w:ind w:left="3360" w:hanging="420"/>
      </w:pPr>
      <w:rPr>
        <w:rFonts w:cs="Times New Roman"/>
      </w:rPr>
    </w:lvl>
    <w:lvl w:ilvl="8">
      <w:start w:val="1"/>
      <w:numFmt w:val="decimalEnclosedCircle"/>
      <w:lvlText w:val="%9"/>
      <w:lvlJc w:val="left"/>
      <w:pPr>
        <w:tabs>
          <w:tab w:val="left" w:pos="3780"/>
        </w:tabs>
        <w:ind w:left="3780" w:hanging="420"/>
      </w:pPr>
      <w:rPr>
        <w:rFonts w:cs="Times New Roman"/>
      </w:rPr>
    </w:lvl>
  </w:abstractNum>
  <w:abstractNum w:abstractNumId="11"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E6177E9"/>
    <w:multiLevelType w:val="multilevel"/>
    <w:tmpl w:val="13A04612"/>
    <w:styleLink w:val="StyleBulletedSymbolsymbolLeft025Hanging0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E965DC5"/>
    <w:multiLevelType w:val="hybridMultilevel"/>
    <w:tmpl w:val="6E726FF8"/>
    <w:lvl w:ilvl="0" w:tplc="844AAA50">
      <w:numFmt w:val="bullet"/>
      <w:lvlText w:val="-"/>
      <w:lvlJc w:val="left"/>
      <w:pPr>
        <w:ind w:left="800" w:hanging="360"/>
      </w:pPr>
      <w:rPr>
        <w:rFonts w:ascii="Times New Roman" w:eastAsia="ＭＳ ゴシック" w:hAnsi="Times New Roman" w:cs="Times New Roman" w:hint="default"/>
      </w:rPr>
    </w:lvl>
    <w:lvl w:ilvl="1" w:tplc="0409000B">
      <w:start w:val="1"/>
      <w:numFmt w:val="bullet"/>
      <w:lvlText w:val=""/>
      <w:lvlJc w:val="left"/>
      <w:pPr>
        <w:ind w:left="1320" w:hanging="440"/>
      </w:pPr>
      <w:rPr>
        <w:rFonts w:ascii="Wingdings" w:hAnsi="Wingdings" w:hint="default"/>
      </w:rPr>
    </w:lvl>
    <w:lvl w:ilvl="2" w:tplc="0409000D"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B" w:tentative="1">
      <w:start w:val="1"/>
      <w:numFmt w:val="bullet"/>
      <w:lvlText w:val=""/>
      <w:lvlJc w:val="left"/>
      <w:pPr>
        <w:ind w:left="2640" w:hanging="440"/>
      </w:pPr>
      <w:rPr>
        <w:rFonts w:ascii="Wingdings" w:hAnsi="Wingdings" w:hint="default"/>
      </w:rPr>
    </w:lvl>
    <w:lvl w:ilvl="5" w:tplc="0409000D"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B" w:tentative="1">
      <w:start w:val="1"/>
      <w:numFmt w:val="bullet"/>
      <w:lvlText w:val=""/>
      <w:lvlJc w:val="left"/>
      <w:pPr>
        <w:ind w:left="3960" w:hanging="440"/>
      </w:pPr>
      <w:rPr>
        <w:rFonts w:ascii="Wingdings" w:hAnsi="Wingdings" w:hint="default"/>
      </w:rPr>
    </w:lvl>
    <w:lvl w:ilvl="8" w:tplc="0409000D" w:tentative="1">
      <w:start w:val="1"/>
      <w:numFmt w:val="bullet"/>
      <w:lvlText w:val=""/>
      <w:lvlJc w:val="left"/>
      <w:pPr>
        <w:ind w:left="4400" w:hanging="440"/>
      </w:pPr>
      <w:rPr>
        <w:rFonts w:ascii="Wingdings" w:hAnsi="Wingdings" w:hint="default"/>
      </w:rPr>
    </w:lvl>
  </w:abstractNum>
  <w:abstractNum w:abstractNumId="15" w15:restartNumberingAfterBreak="0">
    <w:nsid w:val="308F28E3"/>
    <w:multiLevelType w:val="hybridMultilevel"/>
    <w:tmpl w:val="8EDE6CD2"/>
    <w:lvl w:ilvl="0" w:tplc="04090001">
      <w:start w:val="1"/>
      <w:numFmt w:val="bullet"/>
      <w:lvlText w:val=""/>
      <w:lvlJc w:val="left"/>
      <w:pPr>
        <w:ind w:left="1720" w:hanging="440"/>
      </w:pPr>
      <w:rPr>
        <w:rFonts w:ascii="Symbol" w:hAnsi="Symbol" w:hint="default"/>
      </w:rPr>
    </w:lvl>
    <w:lvl w:ilvl="1" w:tplc="0409000B" w:tentative="1">
      <w:start w:val="1"/>
      <w:numFmt w:val="bullet"/>
      <w:lvlText w:val=""/>
      <w:lvlJc w:val="left"/>
      <w:pPr>
        <w:ind w:left="2160" w:hanging="440"/>
      </w:pPr>
      <w:rPr>
        <w:rFonts w:ascii="Wingdings" w:hAnsi="Wingdings" w:hint="default"/>
      </w:rPr>
    </w:lvl>
    <w:lvl w:ilvl="2" w:tplc="0409000D" w:tentative="1">
      <w:start w:val="1"/>
      <w:numFmt w:val="bullet"/>
      <w:lvlText w:val=""/>
      <w:lvlJc w:val="left"/>
      <w:pPr>
        <w:ind w:left="2600" w:hanging="440"/>
      </w:pPr>
      <w:rPr>
        <w:rFonts w:ascii="Wingdings" w:hAnsi="Wingdings" w:hint="default"/>
      </w:rPr>
    </w:lvl>
    <w:lvl w:ilvl="3" w:tplc="04090001" w:tentative="1">
      <w:start w:val="1"/>
      <w:numFmt w:val="bullet"/>
      <w:lvlText w:val=""/>
      <w:lvlJc w:val="left"/>
      <w:pPr>
        <w:ind w:left="3040" w:hanging="440"/>
      </w:pPr>
      <w:rPr>
        <w:rFonts w:ascii="Wingdings" w:hAnsi="Wingdings" w:hint="default"/>
      </w:rPr>
    </w:lvl>
    <w:lvl w:ilvl="4" w:tplc="0409000B" w:tentative="1">
      <w:start w:val="1"/>
      <w:numFmt w:val="bullet"/>
      <w:lvlText w:val=""/>
      <w:lvlJc w:val="left"/>
      <w:pPr>
        <w:ind w:left="3480" w:hanging="440"/>
      </w:pPr>
      <w:rPr>
        <w:rFonts w:ascii="Wingdings" w:hAnsi="Wingdings" w:hint="default"/>
      </w:rPr>
    </w:lvl>
    <w:lvl w:ilvl="5" w:tplc="0409000D" w:tentative="1">
      <w:start w:val="1"/>
      <w:numFmt w:val="bullet"/>
      <w:lvlText w:val=""/>
      <w:lvlJc w:val="left"/>
      <w:pPr>
        <w:ind w:left="3920" w:hanging="440"/>
      </w:pPr>
      <w:rPr>
        <w:rFonts w:ascii="Wingdings" w:hAnsi="Wingdings" w:hint="default"/>
      </w:rPr>
    </w:lvl>
    <w:lvl w:ilvl="6" w:tplc="04090001" w:tentative="1">
      <w:start w:val="1"/>
      <w:numFmt w:val="bullet"/>
      <w:lvlText w:val=""/>
      <w:lvlJc w:val="left"/>
      <w:pPr>
        <w:ind w:left="4360" w:hanging="440"/>
      </w:pPr>
      <w:rPr>
        <w:rFonts w:ascii="Wingdings" w:hAnsi="Wingdings" w:hint="default"/>
      </w:rPr>
    </w:lvl>
    <w:lvl w:ilvl="7" w:tplc="0409000B" w:tentative="1">
      <w:start w:val="1"/>
      <w:numFmt w:val="bullet"/>
      <w:lvlText w:val=""/>
      <w:lvlJc w:val="left"/>
      <w:pPr>
        <w:ind w:left="4800" w:hanging="440"/>
      </w:pPr>
      <w:rPr>
        <w:rFonts w:ascii="Wingdings" w:hAnsi="Wingdings" w:hint="default"/>
      </w:rPr>
    </w:lvl>
    <w:lvl w:ilvl="8" w:tplc="0409000D" w:tentative="1">
      <w:start w:val="1"/>
      <w:numFmt w:val="bullet"/>
      <w:lvlText w:val=""/>
      <w:lvlJc w:val="left"/>
      <w:pPr>
        <w:ind w:left="5240" w:hanging="44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22C0513"/>
    <w:multiLevelType w:val="multilevel"/>
    <w:tmpl w:val="322C0513"/>
    <w:styleLink w:val="StyleBulletedSymbolsymbolLeft025Hanging0256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44E5DAB"/>
    <w:multiLevelType w:val="multilevel"/>
    <w:tmpl w:val="344E5D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8332B47"/>
    <w:multiLevelType w:val="multilevel"/>
    <w:tmpl w:val="38332B4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0DE34BC"/>
    <w:multiLevelType w:val="singleLevel"/>
    <w:tmpl w:val="40DE34BC"/>
    <w:lvl w:ilvl="0">
      <w:start w:val="1"/>
      <w:numFmt w:val="decimal"/>
      <w:pStyle w:val="normalpuce"/>
      <w:lvlText w:val="%1."/>
      <w:lvlJc w:val="left"/>
      <w:pPr>
        <w:tabs>
          <w:tab w:val="left" w:pos="360"/>
        </w:tabs>
        <w:ind w:left="360" w:hanging="360"/>
      </w:pPr>
      <w:rPr>
        <w:rFonts w:cs="Times New Roman"/>
      </w:rPr>
    </w:lvl>
  </w:abstractNum>
  <w:abstractNum w:abstractNumId="23"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4D3319"/>
    <w:multiLevelType w:val="multilevel"/>
    <w:tmpl w:val="464D3319"/>
    <w:lvl w:ilvl="0">
      <w:start w:val="1"/>
      <w:numFmt w:val="decimal"/>
      <w:pStyle w:val="HE"/>
      <w:lvlText w:val="%1"/>
      <w:lvlJc w:val="left"/>
      <w:pPr>
        <w:tabs>
          <w:tab w:val="left" w:pos="735"/>
        </w:tabs>
        <w:ind w:left="735" w:hanging="735"/>
      </w:pPr>
      <w:rPr>
        <w:rFonts w:cs="Times New Roman" w:hint="default"/>
      </w:rPr>
    </w:lvl>
    <w:lvl w:ilvl="1">
      <w:start w:val="1"/>
      <w:numFmt w:val="decimal"/>
      <w:lvlText w:val="%1.%2"/>
      <w:lvlJc w:val="left"/>
      <w:pPr>
        <w:tabs>
          <w:tab w:val="left" w:pos="735"/>
        </w:tabs>
        <w:ind w:left="735" w:hanging="735"/>
      </w:pPr>
      <w:rPr>
        <w:rFonts w:cs="Times New Roman" w:hint="default"/>
      </w:rPr>
    </w:lvl>
    <w:lvl w:ilvl="2">
      <w:start w:val="1"/>
      <w:numFmt w:val="decimal"/>
      <w:lvlText w:val="%1.%2.%3"/>
      <w:lvlJc w:val="left"/>
      <w:pPr>
        <w:tabs>
          <w:tab w:val="left" w:pos="1080"/>
        </w:tabs>
        <w:ind w:left="735" w:hanging="735"/>
      </w:pPr>
      <w:rPr>
        <w:rFonts w:cs="Times New Roman" w:hint="default"/>
      </w:rPr>
    </w:lvl>
    <w:lvl w:ilvl="3">
      <w:start w:val="1"/>
      <w:numFmt w:val="decimal"/>
      <w:lvlText w:val="%1.%2.%3.%4"/>
      <w:lvlJc w:val="left"/>
      <w:pPr>
        <w:tabs>
          <w:tab w:val="left" w:pos="1440"/>
        </w:tabs>
        <w:ind w:left="735" w:hanging="735"/>
      </w:pPr>
      <w:rPr>
        <w:rFonts w:cs="Times New Roman" w:hint="default"/>
      </w:rPr>
    </w:lvl>
    <w:lvl w:ilvl="4">
      <w:start w:val="1"/>
      <w:numFmt w:val="decimal"/>
      <w:lvlText w:val="%1.%2.%3.%4.%5"/>
      <w:lvlJc w:val="left"/>
      <w:pPr>
        <w:tabs>
          <w:tab w:val="left" w:pos="1440"/>
        </w:tabs>
        <w:ind w:left="1080" w:hanging="1080"/>
      </w:pPr>
      <w:rPr>
        <w:rFonts w:cs="Times New Roman" w:hint="default"/>
      </w:rPr>
    </w:lvl>
    <w:lvl w:ilvl="5">
      <w:start w:val="1"/>
      <w:numFmt w:val="decimal"/>
      <w:lvlText w:val="%1.%2.%3.%4.%5.%6"/>
      <w:lvlJc w:val="left"/>
      <w:pPr>
        <w:tabs>
          <w:tab w:val="left" w:pos="1800"/>
        </w:tabs>
        <w:ind w:left="1080" w:hanging="1080"/>
      </w:pPr>
      <w:rPr>
        <w:rFonts w:cs="Times New Roman" w:hint="default"/>
      </w:rPr>
    </w:lvl>
    <w:lvl w:ilvl="6">
      <w:start w:val="1"/>
      <w:numFmt w:val="decimal"/>
      <w:lvlText w:val="%1.%2.%3.%4.%5.%6.%7"/>
      <w:lvlJc w:val="left"/>
      <w:pPr>
        <w:tabs>
          <w:tab w:val="left" w:pos="1440"/>
        </w:tabs>
        <w:ind w:left="1440" w:hanging="1440"/>
      </w:pPr>
      <w:rPr>
        <w:rFonts w:cs="Times New Roman" w:hint="default"/>
      </w:rPr>
    </w:lvl>
    <w:lvl w:ilvl="7">
      <w:start w:val="1"/>
      <w:numFmt w:val="decimal"/>
      <w:lvlText w:val="%1.%2.%3.%4.%5.%6.%7.%8"/>
      <w:lvlJc w:val="left"/>
      <w:pPr>
        <w:tabs>
          <w:tab w:val="left" w:pos="1440"/>
        </w:tabs>
        <w:ind w:left="1440" w:hanging="1440"/>
      </w:pPr>
      <w:rPr>
        <w:rFonts w:cs="Times New Roman" w:hint="default"/>
      </w:rPr>
    </w:lvl>
    <w:lvl w:ilvl="8">
      <w:start w:val="1"/>
      <w:numFmt w:val="decimal"/>
      <w:lvlText w:val="%1.%2.%3.%4.%5.%6.%7.%8.%9"/>
      <w:lvlJc w:val="left"/>
      <w:pPr>
        <w:tabs>
          <w:tab w:val="left" w:pos="1800"/>
        </w:tabs>
        <w:ind w:left="1800" w:hanging="1800"/>
      </w:pPr>
      <w:rPr>
        <w:rFonts w:cs="Times New Roman" w:hint="default"/>
      </w:rPr>
    </w:lvl>
  </w:abstractNum>
  <w:abstractNum w:abstractNumId="26" w15:restartNumberingAfterBreak="0">
    <w:nsid w:val="46F976EB"/>
    <w:multiLevelType w:val="multilevel"/>
    <w:tmpl w:val="0E1EE428"/>
    <w:styleLink w:val="10"/>
    <w:lvl w:ilvl="0">
      <w:start w:val="1"/>
      <w:numFmt w:val="decimal"/>
      <w:pStyle w:val="Proposal"/>
      <w:lvlText w:val="Proposal %1"/>
      <w:lvlJc w:val="left"/>
      <w:pPr>
        <w:ind w:left="1587" w:hanging="1304"/>
      </w:pPr>
      <w:rPr>
        <w:rFonts w:ascii="Times New Roman" w:hAnsi="Times New Roman" w:cs="Times" w:hint="default"/>
        <w:sz w:val="24"/>
        <w:szCs w:val="22"/>
      </w:rPr>
    </w:lvl>
    <w:lvl w:ilvl="1">
      <w:start w:val="1"/>
      <w:numFmt w:val="bullet"/>
      <w:lvlText w:val=""/>
      <w:lvlJc w:val="left"/>
      <w:pPr>
        <w:ind w:left="448" w:hanging="360"/>
      </w:pPr>
      <w:rPr>
        <w:rFonts w:ascii="Symbol" w:hAnsi="Symbol" w:hint="default"/>
        <w:color w:val="auto"/>
      </w:rPr>
    </w:lvl>
    <w:lvl w:ilvl="2">
      <w:start w:val="1"/>
      <w:numFmt w:val="lowerRoman"/>
      <w:lvlText w:val="%3."/>
      <w:lvlJc w:val="right"/>
      <w:pPr>
        <w:tabs>
          <w:tab w:val="num" w:pos="1168"/>
        </w:tabs>
        <w:ind w:left="1168" w:hanging="180"/>
      </w:pPr>
      <w:rPr>
        <w:rFonts w:hint="eastAsia"/>
      </w:rPr>
    </w:lvl>
    <w:lvl w:ilvl="3">
      <w:start w:val="1"/>
      <w:numFmt w:val="decimal"/>
      <w:lvlText w:val="%4."/>
      <w:lvlJc w:val="left"/>
      <w:pPr>
        <w:tabs>
          <w:tab w:val="num" w:pos="1888"/>
        </w:tabs>
        <w:ind w:left="1888" w:hanging="360"/>
      </w:pPr>
      <w:rPr>
        <w:rFonts w:hint="eastAsia"/>
      </w:rPr>
    </w:lvl>
    <w:lvl w:ilvl="4">
      <w:start w:val="1"/>
      <w:numFmt w:val="lowerLetter"/>
      <w:lvlText w:val="%5."/>
      <w:lvlJc w:val="left"/>
      <w:pPr>
        <w:tabs>
          <w:tab w:val="num" w:pos="2608"/>
        </w:tabs>
        <w:ind w:left="2608" w:hanging="360"/>
      </w:pPr>
      <w:rPr>
        <w:rFonts w:hint="eastAsia"/>
      </w:rPr>
    </w:lvl>
    <w:lvl w:ilvl="5">
      <w:start w:val="1"/>
      <w:numFmt w:val="lowerRoman"/>
      <w:lvlText w:val="%6."/>
      <w:lvlJc w:val="right"/>
      <w:pPr>
        <w:tabs>
          <w:tab w:val="num" w:pos="3328"/>
        </w:tabs>
        <w:ind w:left="3328" w:hanging="180"/>
      </w:pPr>
      <w:rPr>
        <w:rFonts w:hint="eastAsia"/>
      </w:rPr>
    </w:lvl>
    <w:lvl w:ilvl="6">
      <w:start w:val="1"/>
      <w:numFmt w:val="decimal"/>
      <w:lvlText w:val="%7."/>
      <w:lvlJc w:val="left"/>
      <w:pPr>
        <w:tabs>
          <w:tab w:val="num" w:pos="4048"/>
        </w:tabs>
        <w:ind w:left="4048" w:hanging="360"/>
      </w:pPr>
      <w:rPr>
        <w:rFonts w:hint="eastAsia"/>
      </w:rPr>
    </w:lvl>
    <w:lvl w:ilvl="7">
      <w:start w:val="1"/>
      <w:numFmt w:val="lowerLetter"/>
      <w:lvlText w:val="%8."/>
      <w:lvlJc w:val="left"/>
      <w:pPr>
        <w:tabs>
          <w:tab w:val="num" w:pos="4768"/>
        </w:tabs>
        <w:ind w:left="4768" w:hanging="360"/>
      </w:pPr>
      <w:rPr>
        <w:rFonts w:hint="eastAsia"/>
      </w:rPr>
    </w:lvl>
    <w:lvl w:ilvl="8">
      <w:start w:val="1"/>
      <w:numFmt w:val="lowerRoman"/>
      <w:lvlText w:val="%9."/>
      <w:lvlJc w:val="right"/>
      <w:pPr>
        <w:tabs>
          <w:tab w:val="num" w:pos="5488"/>
        </w:tabs>
        <w:ind w:left="5488" w:hanging="180"/>
      </w:pPr>
      <w:rPr>
        <w:rFonts w:hint="eastAsia"/>
      </w:rPr>
    </w:lvl>
  </w:abstractNum>
  <w:abstractNum w:abstractNumId="27" w15:restartNumberingAfterBreak="0">
    <w:nsid w:val="48B62D90"/>
    <w:multiLevelType w:val="multilevel"/>
    <w:tmpl w:val="693A5AB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8" w15:restartNumberingAfterBreak="0">
    <w:nsid w:val="4A55685D"/>
    <w:multiLevelType w:val="singleLevel"/>
    <w:tmpl w:val="4A55685D"/>
    <w:lvl w:ilvl="0">
      <w:start w:val="1"/>
      <w:numFmt w:val="bullet"/>
      <w:pStyle w:val="text"/>
      <w:lvlText w:val=""/>
      <w:lvlJc w:val="left"/>
      <w:pPr>
        <w:tabs>
          <w:tab w:val="left" w:pos="992"/>
        </w:tabs>
        <w:ind w:left="992" w:hanging="425"/>
      </w:pPr>
      <w:rPr>
        <w:rFonts w:ascii="Symbol" w:hAnsi="Symbol" w:hint="default"/>
      </w:rPr>
    </w:lvl>
  </w:abstractNum>
  <w:abstractNum w:abstractNumId="29" w15:restartNumberingAfterBreak="0">
    <w:nsid w:val="4B1F283C"/>
    <w:multiLevelType w:val="singleLevel"/>
    <w:tmpl w:val="4B1F283C"/>
    <w:lvl w:ilvl="0">
      <w:start w:val="1"/>
      <w:numFmt w:val="bullet"/>
      <w:pStyle w:val="berschrift1H1"/>
      <w:lvlText w:val=""/>
      <w:lvlJc w:val="left"/>
      <w:pPr>
        <w:tabs>
          <w:tab w:val="left" w:pos="1843"/>
        </w:tabs>
        <w:ind w:left="1843" w:hanging="425"/>
      </w:pPr>
      <w:rPr>
        <w:rFonts w:ascii="Symbol" w:hAnsi="Symbol" w:hint="default"/>
      </w:rPr>
    </w:lvl>
  </w:abstractNum>
  <w:abstractNum w:abstractNumId="30"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0650257"/>
    <w:multiLevelType w:val="multilevel"/>
    <w:tmpl w:val="50650257"/>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0F10317"/>
    <w:multiLevelType w:val="multilevel"/>
    <w:tmpl w:val="AFBC4856"/>
    <w:styleLink w:val="StyleBulleted92"/>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101505E"/>
    <w:multiLevelType w:val="hybridMultilevel"/>
    <w:tmpl w:val="D6225018"/>
    <w:lvl w:ilvl="0" w:tplc="3190EA98">
      <w:start w:val="1"/>
      <w:numFmt w:val="decimal"/>
      <w:pStyle w:val="Observation"/>
      <w:lvlText w:val="Observation %1"/>
      <w:lvlJc w:val="left"/>
      <w:pPr>
        <w:ind w:left="360" w:hanging="360"/>
      </w:pPr>
      <w:rPr>
        <w:rFonts w:ascii="Times New Roman" w:hAnsi="Times New Roman" w:cs="Times New Roman" w:hint="default"/>
        <w:sz w:val="24"/>
        <w:szCs w:val="24"/>
      </w:rPr>
    </w:lvl>
    <w:lvl w:ilvl="1" w:tplc="04090019" w:tentative="1">
      <w:start w:val="1"/>
      <w:numFmt w:val="lowerLetter"/>
      <w:lvlText w:val="%2."/>
      <w:lvlJc w:val="left"/>
      <w:pPr>
        <w:ind w:left="1298" w:hanging="360"/>
      </w:pPr>
    </w:lvl>
    <w:lvl w:ilvl="2" w:tplc="0409001B" w:tentative="1">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3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5" w15:restartNumberingAfterBreak="0">
    <w:nsid w:val="55F71C45"/>
    <w:multiLevelType w:val="hybridMultilevel"/>
    <w:tmpl w:val="51581C4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57F52450"/>
    <w:multiLevelType w:val="hybridMultilevel"/>
    <w:tmpl w:val="C2E20E04"/>
    <w:lvl w:ilvl="0" w:tplc="FFFFFFFF">
      <w:numFmt w:val="bullet"/>
      <w:lvlText w:val="-"/>
      <w:lvlJc w:val="left"/>
      <w:pPr>
        <w:ind w:left="360" w:hanging="360"/>
      </w:pPr>
      <w:rPr>
        <w:rFonts w:ascii="Times New Roman" w:eastAsia="ＭＳ ゴシック" w:hAnsi="Times New Roman" w:cs="Times New Roman" w:hint="default"/>
      </w:rPr>
    </w:lvl>
    <w:lvl w:ilvl="1" w:tplc="844AAA50">
      <w:numFmt w:val="bullet"/>
      <w:lvlText w:val="-"/>
      <w:lvlJc w:val="left"/>
      <w:pPr>
        <w:ind w:left="880" w:hanging="440"/>
      </w:pPr>
      <w:rPr>
        <w:rFonts w:ascii="Times New Roman" w:eastAsia="ＭＳ ゴシック" w:hAnsi="Times New Roman" w:cs="Times New Roman"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7" w15:restartNumberingAfterBreak="0">
    <w:nsid w:val="5A40026E"/>
    <w:multiLevelType w:val="hybridMultilevel"/>
    <w:tmpl w:val="6D8C018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940" w:hanging="420"/>
      </w:pPr>
      <w:rPr>
        <w:rFonts w:ascii="Wingdings" w:hAnsi="Wingdings"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5BFC153E"/>
    <w:multiLevelType w:val="multilevel"/>
    <w:tmpl w:val="5BFC153E"/>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color w:val="auto"/>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1374A89"/>
    <w:multiLevelType w:val="hybridMultilevel"/>
    <w:tmpl w:val="6492B51C"/>
    <w:lvl w:ilvl="0" w:tplc="04090001">
      <w:start w:val="1"/>
      <w:numFmt w:val="bullet"/>
      <w:lvlText w:val=""/>
      <w:lvlJc w:val="left"/>
      <w:pPr>
        <w:ind w:left="1720" w:hanging="440"/>
      </w:pPr>
      <w:rPr>
        <w:rFonts w:ascii="Symbol" w:hAnsi="Symbol" w:hint="default"/>
      </w:rPr>
    </w:lvl>
    <w:lvl w:ilvl="1" w:tplc="0409000B">
      <w:start w:val="1"/>
      <w:numFmt w:val="bullet"/>
      <w:lvlText w:val=""/>
      <w:lvlJc w:val="left"/>
      <w:pPr>
        <w:ind w:left="2160" w:hanging="440"/>
      </w:pPr>
      <w:rPr>
        <w:rFonts w:ascii="Wingdings" w:hAnsi="Wingdings" w:hint="default"/>
      </w:rPr>
    </w:lvl>
    <w:lvl w:ilvl="2" w:tplc="0409000D" w:tentative="1">
      <w:start w:val="1"/>
      <w:numFmt w:val="bullet"/>
      <w:lvlText w:val=""/>
      <w:lvlJc w:val="left"/>
      <w:pPr>
        <w:ind w:left="2600" w:hanging="440"/>
      </w:pPr>
      <w:rPr>
        <w:rFonts w:ascii="Wingdings" w:hAnsi="Wingdings" w:hint="default"/>
      </w:rPr>
    </w:lvl>
    <w:lvl w:ilvl="3" w:tplc="04090001" w:tentative="1">
      <w:start w:val="1"/>
      <w:numFmt w:val="bullet"/>
      <w:lvlText w:val=""/>
      <w:lvlJc w:val="left"/>
      <w:pPr>
        <w:ind w:left="3040" w:hanging="440"/>
      </w:pPr>
      <w:rPr>
        <w:rFonts w:ascii="Wingdings" w:hAnsi="Wingdings" w:hint="default"/>
      </w:rPr>
    </w:lvl>
    <w:lvl w:ilvl="4" w:tplc="0409000B" w:tentative="1">
      <w:start w:val="1"/>
      <w:numFmt w:val="bullet"/>
      <w:lvlText w:val=""/>
      <w:lvlJc w:val="left"/>
      <w:pPr>
        <w:ind w:left="3480" w:hanging="440"/>
      </w:pPr>
      <w:rPr>
        <w:rFonts w:ascii="Wingdings" w:hAnsi="Wingdings" w:hint="default"/>
      </w:rPr>
    </w:lvl>
    <w:lvl w:ilvl="5" w:tplc="0409000D" w:tentative="1">
      <w:start w:val="1"/>
      <w:numFmt w:val="bullet"/>
      <w:lvlText w:val=""/>
      <w:lvlJc w:val="left"/>
      <w:pPr>
        <w:ind w:left="3920" w:hanging="440"/>
      </w:pPr>
      <w:rPr>
        <w:rFonts w:ascii="Wingdings" w:hAnsi="Wingdings" w:hint="default"/>
      </w:rPr>
    </w:lvl>
    <w:lvl w:ilvl="6" w:tplc="04090001" w:tentative="1">
      <w:start w:val="1"/>
      <w:numFmt w:val="bullet"/>
      <w:lvlText w:val=""/>
      <w:lvlJc w:val="left"/>
      <w:pPr>
        <w:ind w:left="4360" w:hanging="440"/>
      </w:pPr>
      <w:rPr>
        <w:rFonts w:ascii="Wingdings" w:hAnsi="Wingdings" w:hint="default"/>
      </w:rPr>
    </w:lvl>
    <w:lvl w:ilvl="7" w:tplc="0409000B" w:tentative="1">
      <w:start w:val="1"/>
      <w:numFmt w:val="bullet"/>
      <w:lvlText w:val=""/>
      <w:lvlJc w:val="left"/>
      <w:pPr>
        <w:ind w:left="4800" w:hanging="440"/>
      </w:pPr>
      <w:rPr>
        <w:rFonts w:ascii="Wingdings" w:hAnsi="Wingdings" w:hint="default"/>
      </w:rPr>
    </w:lvl>
    <w:lvl w:ilvl="8" w:tplc="0409000D" w:tentative="1">
      <w:start w:val="1"/>
      <w:numFmt w:val="bullet"/>
      <w:lvlText w:val=""/>
      <w:lvlJc w:val="left"/>
      <w:pPr>
        <w:ind w:left="5240" w:hanging="440"/>
      </w:pPr>
      <w:rPr>
        <w:rFonts w:ascii="Wingdings" w:hAnsi="Wingdings" w:hint="default"/>
      </w:rPr>
    </w:lvl>
  </w:abstractNum>
  <w:abstractNum w:abstractNumId="41" w15:restartNumberingAfterBreak="0">
    <w:nsid w:val="62D12B77"/>
    <w:multiLevelType w:val="hybridMultilevel"/>
    <w:tmpl w:val="75B03DD4"/>
    <w:lvl w:ilvl="0" w:tplc="89E82338">
      <w:start w:val="1"/>
      <w:numFmt w:val="decimal"/>
      <w:lvlText w:val="%1."/>
      <w:lvlJc w:val="left"/>
      <w:pPr>
        <w:ind w:left="1619" w:hanging="360"/>
      </w:pPr>
      <w:rPr>
        <w:rFonts w:hint="default"/>
      </w:rPr>
    </w:lvl>
    <w:lvl w:ilvl="1" w:tplc="04090019">
      <w:start w:val="1"/>
      <w:numFmt w:val="lowerLetter"/>
      <w:lvlText w:val="%2."/>
      <w:lvlJc w:val="left"/>
      <w:pPr>
        <w:ind w:left="1439" w:hanging="360"/>
      </w:pPr>
    </w:lvl>
    <w:lvl w:ilvl="2" w:tplc="0409001B" w:tentative="1">
      <w:start w:val="1"/>
      <w:numFmt w:val="lowerRoman"/>
      <w:lvlText w:val="%3."/>
      <w:lvlJc w:val="right"/>
      <w:pPr>
        <w:ind w:left="2159" w:hanging="180"/>
      </w:pPr>
    </w:lvl>
    <w:lvl w:ilvl="3" w:tplc="0409000F" w:tentative="1">
      <w:start w:val="1"/>
      <w:numFmt w:val="decimal"/>
      <w:lvlText w:val="%4."/>
      <w:lvlJc w:val="left"/>
      <w:pPr>
        <w:ind w:left="2879" w:hanging="360"/>
      </w:pPr>
    </w:lvl>
    <w:lvl w:ilvl="4" w:tplc="04090019" w:tentative="1">
      <w:start w:val="1"/>
      <w:numFmt w:val="lowerLetter"/>
      <w:lvlText w:val="%5."/>
      <w:lvlJc w:val="left"/>
      <w:pPr>
        <w:ind w:left="3599" w:hanging="360"/>
      </w:pPr>
    </w:lvl>
    <w:lvl w:ilvl="5" w:tplc="0409001B" w:tentative="1">
      <w:start w:val="1"/>
      <w:numFmt w:val="lowerRoman"/>
      <w:lvlText w:val="%6."/>
      <w:lvlJc w:val="right"/>
      <w:pPr>
        <w:ind w:left="4319" w:hanging="180"/>
      </w:pPr>
    </w:lvl>
    <w:lvl w:ilvl="6" w:tplc="0409000F" w:tentative="1">
      <w:start w:val="1"/>
      <w:numFmt w:val="decimal"/>
      <w:lvlText w:val="%7."/>
      <w:lvlJc w:val="left"/>
      <w:pPr>
        <w:ind w:left="5039" w:hanging="360"/>
      </w:pPr>
    </w:lvl>
    <w:lvl w:ilvl="7" w:tplc="04090019" w:tentative="1">
      <w:start w:val="1"/>
      <w:numFmt w:val="lowerLetter"/>
      <w:lvlText w:val="%8."/>
      <w:lvlJc w:val="left"/>
      <w:pPr>
        <w:ind w:left="5759" w:hanging="360"/>
      </w:pPr>
    </w:lvl>
    <w:lvl w:ilvl="8" w:tplc="0409001B" w:tentative="1">
      <w:start w:val="1"/>
      <w:numFmt w:val="lowerRoman"/>
      <w:lvlText w:val="%9."/>
      <w:lvlJc w:val="right"/>
      <w:pPr>
        <w:ind w:left="6479" w:hanging="180"/>
      </w:pPr>
    </w:lvl>
  </w:abstractNum>
  <w:abstractNum w:abstractNumId="4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3" w15:restartNumberingAfterBreak="0">
    <w:nsid w:val="65497003"/>
    <w:multiLevelType w:val="hybridMultilevel"/>
    <w:tmpl w:val="CCF43F9C"/>
    <w:lvl w:ilvl="0" w:tplc="04090001">
      <w:start w:val="1"/>
      <w:numFmt w:val="bullet"/>
      <w:lvlText w:val=""/>
      <w:lvlJc w:val="left"/>
      <w:pPr>
        <w:ind w:left="1280" w:hanging="440"/>
      </w:pPr>
      <w:rPr>
        <w:rFonts w:ascii="Symbol" w:hAnsi="Symbol" w:hint="default"/>
      </w:rPr>
    </w:lvl>
    <w:lvl w:ilvl="1" w:tplc="0409000B">
      <w:start w:val="1"/>
      <w:numFmt w:val="bullet"/>
      <w:lvlText w:val=""/>
      <w:lvlJc w:val="left"/>
      <w:pPr>
        <w:ind w:left="1720" w:hanging="440"/>
      </w:pPr>
      <w:rPr>
        <w:rFonts w:ascii="Wingdings" w:hAnsi="Wingdings" w:hint="default"/>
      </w:rPr>
    </w:lvl>
    <w:lvl w:ilvl="2" w:tplc="0409000D" w:tentative="1">
      <w:start w:val="1"/>
      <w:numFmt w:val="bullet"/>
      <w:lvlText w:val=""/>
      <w:lvlJc w:val="left"/>
      <w:pPr>
        <w:ind w:left="2160" w:hanging="440"/>
      </w:pPr>
      <w:rPr>
        <w:rFonts w:ascii="Wingdings" w:hAnsi="Wingdings" w:hint="default"/>
      </w:rPr>
    </w:lvl>
    <w:lvl w:ilvl="3" w:tplc="04090001" w:tentative="1">
      <w:start w:val="1"/>
      <w:numFmt w:val="bullet"/>
      <w:lvlText w:val=""/>
      <w:lvlJc w:val="left"/>
      <w:pPr>
        <w:ind w:left="2600" w:hanging="440"/>
      </w:pPr>
      <w:rPr>
        <w:rFonts w:ascii="Wingdings" w:hAnsi="Wingdings" w:hint="default"/>
      </w:rPr>
    </w:lvl>
    <w:lvl w:ilvl="4" w:tplc="0409000B" w:tentative="1">
      <w:start w:val="1"/>
      <w:numFmt w:val="bullet"/>
      <w:lvlText w:val=""/>
      <w:lvlJc w:val="left"/>
      <w:pPr>
        <w:ind w:left="3040" w:hanging="440"/>
      </w:pPr>
      <w:rPr>
        <w:rFonts w:ascii="Wingdings" w:hAnsi="Wingdings" w:hint="default"/>
      </w:rPr>
    </w:lvl>
    <w:lvl w:ilvl="5" w:tplc="0409000D"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B" w:tentative="1">
      <w:start w:val="1"/>
      <w:numFmt w:val="bullet"/>
      <w:lvlText w:val=""/>
      <w:lvlJc w:val="left"/>
      <w:pPr>
        <w:ind w:left="4360" w:hanging="440"/>
      </w:pPr>
      <w:rPr>
        <w:rFonts w:ascii="Wingdings" w:hAnsi="Wingdings" w:hint="default"/>
      </w:rPr>
    </w:lvl>
    <w:lvl w:ilvl="8" w:tplc="0409000D" w:tentative="1">
      <w:start w:val="1"/>
      <w:numFmt w:val="bullet"/>
      <w:lvlText w:val=""/>
      <w:lvlJc w:val="left"/>
      <w:pPr>
        <w:ind w:left="4800" w:hanging="440"/>
      </w:pPr>
      <w:rPr>
        <w:rFonts w:ascii="Wingdings" w:hAnsi="Wingdings" w:hint="default"/>
      </w:rPr>
    </w:lvl>
  </w:abstractNum>
  <w:abstractNum w:abstractNumId="44" w15:restartNumberingAfterBreak="0">
    <w:nsid w:val="67BF547F"/>
    <w:multiLevelType w:val="hybridMultilevel"/>
    <w:tmpl w:val="D272FBDC"/>
    <w:lvl w:ilvl="0" w:tplc="FFFFFFFF">
      <w:numFmt w:val="bullet"/>
      <w:lvlText w:val="-"/>
      <w:lvlJc w:val="left"/>
      <w:pPr>
        <w:ind w:left="360" w:hanging="360"/>
      </w:pPr>
      <w:rPr>
        <w:rFonts w:ascii="Times New Roman" w:eastAsia="ＭＳ ゴシック" w:hAnsi="Times New Roman" w:cs="Times New Roman" w:hint="default"/>
      </w:rPr>
    </w:lvl>
    <w:lvl w:ilvl="1" w:tplc="FFFFFFFF">
      <w:numFmt w:val="bullet"/>
      <w:lvlText w:val="-"/>
      <w:lvlJc w:val="left"/>
      <w:pPr>
        <w:ind w:left="880" w:hanging="440"/>
      </w:pPr>
      <w:rPr>
        <w:rFonts w:ascii="Times New Roman" w:eastAsia="ＭＳ ゴシック" w:hAnsi="Times New Roman" w:cs="Times New Roman" w:hint="default"/>
      </w:rPr>
    </w:lvl>
    <w:lvl w:ilvl="2" w:tplc="844AAA50">
      <w:numFmt w:val="bullet"/>
      <w:lvlText w:val="-"/>
      <w:lvlJc w:val="left"/>
      <w:pPr>
        <w:ind w:left="1320" w:hanging="440"/>
      </w:pPr>
      <w:rPr>
        <w:rFonts w:ascii="Times New Roman" w:eastAsia="ＭＳ ゴシック" w:hAnsi="Times New Roman" w:cs="Times New Roman"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5" w15:restartNumberingAfterBreak="0">
    <w:nsid w:val="69551C99"/>
    <w:multiLevelType w:val="multilevel"/>
    <w:tmpl w:val="69551C99"/>
    <w:styleLink w:val="StyleBulleted4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6DCC7BC9"/>
    <w:multiLevelType w:val="hybridMultilevel"/>
    <w:tmpl w:val="437A169E"/>
    <w:lvl w:ilvl="0" w:tplc="04090005">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7"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48"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03157D4"/>
    <w:multiLevelType w:val="multilevel"/>
    <w:tmpl w:val="B1047CA2"/>
    <w:lvl w:ilvl="0">
      <w:start w:val="1"/>
      <w:numFmt w:val="decimal"/>
      <w:pStyle w:val="11"/>
      <w:lvlText w:val="%1."/>
      <w:lvlJc w:val="left"/>
      <w:pPr>
        <w:tabs>
          <w:tab w:val="left" w:pos="709"/>
        </w:tabs>
        <w:ind w:left="709" w:hanging="709"/>
      </w:pPr>
      <w:rPr>
        <w:rFonts w:cs="Times New Roman" w:hint="eastAsia"/>
        <w:b/>
        <w:lang w:val="en-US"/>
      </w:rPr>
    </w:lvl>
    <w:lvl w:ilvl="1">
      <w:start w:val="1"/>
      <w:numFmt w:val="decimal"/>
      <w:pStyle w:val="20"/>
      <w:lvlText w:val="%1.%2."/>
      <w:lvlJc w:val="left"/>
      <w:pPr>
        <w:tabs>
          <w:tab w:val="left" w:pos="6380"/>
        </w:tabs>
        <w:ind w:left="6380" w:hanging="567"/>
      </w:pPr>
      <w:rPr>
        <w:rFonts w:cs="Times New Roman" w:hint="eastAsia"/>
        <w:b/>
      </w:rPr>
    </w:lvl>
    <w:lvl w:ilvl="2">
      <w:start w:val="1"/>
      <w:numFmt w:val="decimal"/>
      <w:pStyle w:val="31"/>
      <w:lvlText w:val="%1.%2.%3."/>
      <w:lvlJc w:val="left"/>
      <w:pPr>
        <w:tabs>
          <w:tab w:val="left" w:pos="709"/>
        </w:tabs>
        <w:ind w:left="709" w:hanging="709"/>
      </w:pPr>
      <w:rPr>
        <w:rFonts w:cs="Times New Roman" w:hint="eastAsia"/>
      </w:rPr>
    </w:lvl>
    <w:lvl w:ilvl="3">
      <w:start w:val="1"/>
      <w:numFmt w:val="decimal"/>
      <w:pStyle w:val="4"/>
      <w:lvlText w:val="%1.%2.%3.%4."/>
      <w:lvlJc w:val="left"/>
      <w:pPr>
        <w:tabs>
          <w:tab w:val="left" w:pos="851"/>
        </w:tabs>
        <w:ind w:left="851" w:hanging="851"/>
      </w:pPr>
      <w:rPr>
        <w:rFonts w:cs="Times New Roman" w:hint="eastAsia"/>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5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1" w15:restartNumberingAfterBreak="0">
    <w:nsid w:val="733C07A2"/>
    <w:multiLevelType w:val="multilevel"/>
    <w:tmpl w:val="733C07A2"/>
    <w:lvl w:ilvl="0">
      <w:start w:val="1"/>
      <w:numFmt w:val="bullet"/>
      <w:pStyle w:val="bullet0"/>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2"/>
      <w:numFmt w:val="bullet"/>
      <w:lvlText w:val="-"/>
      <w:lvlJc w:val="left"/>
      <w:pPr>
        <w:ind w:left="2100" w:hanging="420"/>
      </w:pPr>
      <w:rPr>
        <w:rFonts w:ascii="Times" w:eastAsia="Batang" w:hAnsi="Times" w:hint="default"/>
      </w:rPr>
    </w:lvl>
    <w:lvl w:ilvl="4">
      <w:start w:val="1"/>
      <w:numFmt w:val="bullet"/>
      <w:lvlText w:val="•"/>
      <w:lvlJc w:val="left"/>
      <w:pPr>
        <w:ind w:left="2520" w:hanging="420"/>
      </w:pPr>
      <w:rPr>
        <w:rFonts w:ascii="Times New Roman" w:hAnsi="Times New Roman"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2" w15:restartNumberingAfterBreak="0">
    <w:nsid w:val="73D465D6"/>
    <w:multiLevelType w:val="multilevel"/>
    <w:tmpl w:val="F8244648"/>
    <w:styleLink w:val="StyleBulletedSymbolsymbolLeft025Hanging02528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7F0741E"/>
    <w:multiLevelType w:val="hybridMultilevel"/>
    <w:tmpl w:val="EC0C28A6"/>
    <w:lvl w:ilvl="0" w:tplc="04090005">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6" w15:restartNumberingAfterBreak="0">
    <w:nsid w:val="78DB4C02"/>
    <w:multiLevelType w:val="multilevel"/>
    <w:tmpl w:val="79D2EA64"/>
    <w:lvl w:ilvl="0">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7" w15:restartNumberingAfterBreak="0">
    <w:nsid w:val="78F76F6F"/>
    <w:multiLevelType w:val="singleLevel"/>
    <w:tmpl w:val="78F76F6F"/>
    <w:lvl w:ilvl="0">
      <w:start w:val="1"/>
      <w:numFmt w:val="bullet"/>
      <w:pStyle w:val="textintend1"/>
      <w:lvlText w:val=""/>
      <w:lvlJc w:val="left"/>
      <w:pPr>
        <w:tabs>
          <w:tab w:val="left" w:pos="360"/>
        </w:tabs>
        <w:ind w:left="360" w:hanging="360"/>
      </w:pPr>
      <w:rPr>
        <w:rFonts w:ascii="Symbol" w:hAnsi="Symbol" w:hint="default"/>
      </w:rPr>
    </w:lvl>
  </w:abstractNum>
  <w:abstractNum w:abstractNumId="5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ＭＳ 明朝"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0" w15:restartNumberingAfterBreak="0">
    <w:nsid w:val="7F6642B7"/>
    <w:multiLevelType w:val="hybridMultilevel"/>
    <w:tmpl w:val="4D485988"/>
    <w:lvl w:ilvl="0" w:tplc="04090001">
      <w:start w:val="1"/>
      <w:numFmt w:val="bullet"/>
      <w:lvlText w:val=""/>
      <w:lvlJc w:val="left"/>
      <w:pPr>
        <w:ind w:left="1720" w:hanging="440"/>
      </w:pPr>
      <w:rPr>
        <w:rFonts w:ascii="Symbol" w:hAnsi="Symbol" w:hint="default"/>
      </w:rPr>
    </w:lvl>
    <w:lvl w:ilvl="1" w:tplc="0409000B">
      <w:start w:val="1"/>
      <w:numFmt w:val="bullet"/>
      <w:lvlText w:val=""/>
      <w:lvlJc w:val="left"/>
      <w:pPr>
        <w:ind w:left="2160" w:hanging="440"/>
      </w:pPr>
      <w:rPr>
        <w:rFonts w:ascii="Wingdings" w:hAnsi="Wingdings" w:hint="default"/>
      </w:rPr>
    </w:lvl>
    <w:lvl w:ilvl="2" w:tplc="0409000D" w:tentative="1">
      <w:start w:val="1"/>
      <w:numFmt w:val="bullet"/>
      <w:lvlText w:val=""/>
      <w:lvlJc w:val="left"/>
      <w:pPr>
        <w:ind w:left="2600" w:hanging="440"/>
      </w:pPr>
      <w:rPr>
        <w:rFonts w:ascii="Wingdings" w:hAnsi="Wingdings" w:hint="default"/>
      </w:rPr>
    </w:lvl>
    <w:lvl w:ilvl="3" w:tplc="04090001" w:tentative="1">
      <w:start w:val="1"/>
      <w:numFmt w:val="bullet"/>
      <w:lvlText w:val=""/>
      <w:lvlJc w:val="left"/>
      <w:pPr>
        <w:ind w:left="3040" w:hanging="440"/>
      </w:pPr>
      <w:rPr>
        <w:rFonts w:ascii="Wingdings" w:hAnsi="Wingdings" w:hint="default"/>
      </w:rPr>
    </w:lvl>
    <w:lvl w:ilvl="4" w:tplc="0409000B" w:tentative="1">
      <w:start w:val="1"/>
      <w:numFmt w:val="bullet"/>
      <w:lvlText w:val=""/>
      <w:lvlJc w:val="left"/>
      <w:pPr>
        <w:ind w:left="3480" w:hanging="440"/>
      </w:pPr>
      <w:rPr>
        <w:rFonts w:ascii="Wingdings" w:hAnsi="Wingdings" w:hint="default"/>
      </w:rPr>
    </w:lvl>
    <w:lvl w:ilvl="5" w:tplc="0409000D" w:tentative="1">
      <w:start w:val="1"/>
      <w:numFmt w:val="bullet"/>
      <w:lvlText w:val=""/>
      <w:lvlJc w:val="left"/>
      <w:pPr>
        <w:ind w:left="3920" w:hanging="440"/>
      </w:pPr>
      <w:rPr>
        <w:rFonts w:ascii="Wingdings" w:hAnsi="Wingdings" w:hint="default"/>
      </w:rPr>
    </w:lvl>
    <w:lvl w:ilvl="6" w:tplc="04090001" w:tentative="1">
      <w:start w:val="1"/>
      <w:numFmt w:val="bullet"/>
      <w:lvlText w:val=""/>
      <w:lvlJc w:val="left"/>
      <w:pPr>
        <w:ind w:left="4360" w:hanging="440"/>
      </w:pPr>
      <w:rPr>
        <w:rFonts w:ascii="Wingdings" w:hAnsi="Wingdings" w:hint="default"/>
      </w:rPr>
    </w:lvl>
    <w:lvl w:ilvl="7" w:tplc="0409000B" w:tentative="1">
      <w:start w:val="1"/>
      <w:numFmt w:val="bullet"/>
      <w:lvlText w:val=""/>
      <w:lvlJc w:val="left"/>
      <w:pPr>
        <w:ind w:left="4800" w:hanging="440"/>
      </w:pPr>
      <w:rPr>
        <w:rFonts w:ascii="Wingdings" w:hAnsi="Wingdings" w:hint="default"/>
      </w:rPr>
    </w:lvl>
    <w:lvl w:ilvl="8" w:tplc="0409000D" w:tentative="1">
      <w:start w:val="1"/>
      <w:numFmt w:val="bullet"/>
      <w:lvlText w:val=""/>
      <w:lvlJc w:val="left"/>
      <w:pPr>
        <w:ind w:left="5240" w:hanging="440"/>
      </w:pPr>
      <w:rPr>
        <w:rFonts w:ascii="Wingdings" w:hAnsi="Wingdings" w:hint="default"/>
      </w:rPr>
    </w:lvl>
  </w:abstractNum>
  <w:abstractNum w:abstractNumId="61" w15:restartNumberingAfterBreak="0">
    <w:nsid w:val="7FB34CD6"/>
    <w:multiLevelType w:val="multilevel"/>
    <w:tmpl w:val="F7B6AE18"/>
    <w:styleLink w:val="StyleBulletedSymbolsymbolLeft025Hanging02519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49"/>
  </w:num>
  <w:num w:numId="2">
    <w:abstractNumId w:val="6"/>
  </w:num>
  <w:num w:numId="3">
    <w:abstractNumId w:val="51"/>
  </w:num>
  <w:num w:numId="4">
    <w:abstractNumId w:val="5"/>
  </w:num>
  <w:num w:numId="5">
    <w:abstractNumId w:val="25"/>
  </w:num>
  <w:num w:numId="6">
    <w:abstractNumId w:val="28"/>
  </w:num>
  <w:num w:numId="7">
    <w:abstractNumId w:val="29"/>
  </w:num>
  <w:num w:numId="8">
    <w:abstractNumId w:val="57"/>
  </w:num>
  <w:num w:numId="9">
    <w:abstractNumId w:val="10"/>
  </w:num>
  <w:num w:numId="10">
    <w:abstractNumId w:val="22"/>
  </w:num>
  <w:num w:numId="11">
    <w:abstractNumId w:val="39"/>
  </w:num>
  <w:num w:numId="12">
    <w:abstractNumId w:val="47"/>
  </w:num>
  <w:num w:numId="13">
    <w:abstractNumId w:val="23"/>
  </w:num>
  <w:num w:numId="14">
    <w:abstractNumId w:val="37"/>
  </w:num>
  <w:num w:numId="15">
    <w:abstractNumId w:val="48"/>
  </w:num>
  <w:num w:numId="16">
    <w:abstractNumId w:val="30"/>
  </w:num>
  <w:num w:numId="17">
    <w:abstractNumId w:val="33"/>
    <w:lvlOverride w:ilvl="0">
      <w:startOverride w:val="1"/>
    </w:lvlOverride>
  </w:num>
  <w:num w:numId="18">
    <w:abstractNumId w:val="7"/>
  </w:num>
  <w:num w:numId="19">
    <w:abstractNumId w:val="27"/>
  </w:num>
  <w:num w:numId="20">
    <w:abstractNumId w:val="21"/>
  </w:num>
  <w:num w:numId="21">
    <w:abstractNumId w:val="8"/>
  </w:num>
  <w:num w:numId="22">
    <w:abstractNumId w:val="26"/>
  </w:num>
  <w:num w:numId="23">
    <w:abstractNumId w:val="60"/>
  </w:num>
  <w:num w:numId="24">
    <w:abstractNumId w:val="15"/>
  </w:num>
  <w:num w:numId="25">
    <w:abstractNumId w:val="43"/>
  </w:num>
  <w:num w:numId="26">
    <w:abstractNumId w:val="40"/>
  </w:num>
  <w:num w:numId="27">
    <w:abstractNumId w:val="2"/>
  </w:num>
  <w:num w:numId="28">
    <w:abstractNumId w:val="18"/>
  </w:num>
  <w:num w:numId="29">
    <w:abstractNumId w:val="31"/>
  </w:num>
  <w:num w:numId="30">
    <w:abstractNumId w:val="38"/>
  </w:num>
  <w:num w:numId="31">
    <w:abstractNumId w:val="41"/>
  </w:num>
  <w:num w:numId="32">
    <w:abstractNumId w:val="14"/>
  </w:num>
  <w:num w:numId="33">
    <w:abstractNumId w:val="32"/>
  </w:num>
  <w:num w:numId="34">
    <w:abstractNumId w:val="4"/>
  </w:num>
  <w:num w:numId="35">
    <w:abstractNumId w:val="1"/>
  </w:num>
  <w:num w:numId="36">
    <w:abstractNumId w:val="34"/>
  </w:num>
  <w:num w:numId="37">
    <w:abstractNumId w:val="53"/>
  </w:num>
  <w:num w:numId="38">
    <w:abstractNumId w:val="0"/>
  </w:num>
  <w:num w:numId="39">
    <w:abstractNumId w:val="58"/>
  </w:num>
  <w:num w:numId="40">
    <w:abstractNumId w:val="16"/>
  </w:num>
  <w:num w:numId="41">
    <w:abstractNumId w:val="24"/>
  </w:num>
  <w:num w:numId="42">
    <w:abstractNumId w:val="20"/>
  </w:num>
  <w:num w:numId="43">
    <w:abstractNumId w:val="19"/>
  </w:num>
  <w:num w:numId="44">
    <w:abstractNumId w:val="12"/>
  </w:num>
  <w:num w:numId="45">
    <w:abstractNumId w:val="3"/>
  </w:num>
  <w:num w:numId="46">
    <w:abstractNumId w:val="59"/>
  </w:num>
  <w:num w:numId="47">
    <w:abstractNumId w:val="50"/>
  </w:num>
  <w:num w:numId="48">
    <w:abstractNumId w:val="9"/>
  </w:num>
  <w:num w:numId="49">
    <w:abstractNumId w:val="61"/>
  </w:num>
  <w:num w:numId="50">
    <w:abstractNumId w:val="13"/>
  </w:num>
  <w:num w:numId="51">
    <w:abstractNumId w:val="52"/>
  </w:num>
  <w:num w:numId="52">
    <w:abstractNumId w:val="11"/>
  </w:num>
  <w:num w:numId="53">
    <w:abstractNumId w:val="42"/>
  </w:num>
  <w:num w:numId="54">
    <w:abstractNumId w:val="17"/>
  </w:num>
  <w:num w:numId="55">
    <w:abstractNumId w:val="45"/>
  </w:num>
  <w:num w:numId="56">
    <w:abstractNumId w:val="33"/>
  </w:num>
  <w:num w:numId="57">
    <w:abstractNumId w:val="46"/>
  </w:num>
  <w:num w:numId="58">
    <w:abstractNumId w:val="36"/>
  </w:num>
  <w:num w:numId="59">
    <w:abstractNumId w:val="55"/>
  </w:num>
  <w:num w:numId="60">
    <w:abstractNumId w:val="44"/>
  </w:num>
  <w:num w:numId="61">
    <w:abstractNumId w:val="56"/>
  </w:num>
  <w:num w:numId="62">
    <w:abstractNumId w:val="54"/>
  </w:num>
  <w:num w:numId="63">
    <w:abstractNumId w:val="35"/>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characterSpacingControl w:val="doNotCompress"/>
  <w:hdrShapeDefaults>
    <o:shapedefaults v:ext="edit" spidmax="6145">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DQ1N2E2YzIzNGNmZTU2YmEwMGQyYjg4ZjA1Mzc0MWQifQ=="/>
  </w:docVars>
  <w:rsids>
    <w:rsidRoot w:val="00004B52"/>
    <w:rsid w:val="0000017B"/>
    <w:rsid w:val="0000080D"/>
    <w:rsid w:val="0000084E"/>
    <w:rsid w:val="00000B95"/>
    <w:rsid w:val="00000C8D"/>
    <w:rsid w:val="00000EEF"/>
    <w:rsid w:val="00000F30"/>
    <w:rsid w:val="00000FC7"/>
    <w:rsid w:val="000011B6"/>
    <w:rsid w:val="000014F1"/>
    <w:rsid w:val="000015E0"/>
    <w:rsid w:val="00001C3D"/>
    <w:rsid w:val="00001D5C"/>
    <w:rsid w:val="00001E49"/>
    <w:rsid w:val="00001FBA"/>
    <w:rsid w:val="00002051"/>
    <w:rsid w:val="00002063"/>
    <w:rsid w:val="0000241D"/>
    <w:rsid w:val="0000272E"/>
    <w:rsid w:val="00002757"/>
    <w:rsid w:val="000028A2"/>
    <w:rsid w:val="00002B7D"/>
    <w:rsid w:val="00003522"/>
    <w:rsid w:val="00003DDB"/>
    <w:rsid w:val="0000422E"/>
    <w:rsid w:val="0000485C"/>
    <w:rsid w:val="00004B52"/>
    <w:rsid w:val="00005371"/>
    <w:rsid w:val="000057F1"/>
    <w:rsid w:val="00005A16"/>
    <w:rsid w:val="000065F3"/>
    <w:rsid w:val="00006BC3"/>
    <w:rsid w:val="00006C58"/>
    <w:rsid w:val="0000709F"/>
    <w:rsid w:val="000079B0"/>
    <w:rsid w:val="00007E9E"/>
    <w:rsid w:val="00010F61"/>
    <w:rsid w:val="00011490"/>
    <w:rsid w:val="00011549"/>
    <w:rsid w:val="0001155B"/>
    <w:rsid w:val="00011A70"/>
    <w:rsid w:val="00011BEE"/>
    <w:rsid w:val="00011F80"/>
    <w:rsid w:val="00012041"/>
    <w:rsid w:val="0001212C"/>
    <w:rsid w:val="0001277E"/>
    <w:rsid w:val="0001290F"/>
    <w:rsid w:val="000130D3"/>
    <w:rsid w:val="000132FC"/>
    <w:rsid w:val="000135B8"/>
    <w:rsid w:val="00013B31"/>
    <w:rsid w:val="000140B3"/>
    <w:rsid w:val="0001441D"/>
    <w:rsid w:val="00014468"/>
    <w:rsid w:val="0001517E"/>
    <w:rsid w:val="000152CF"/>
    <w:rsid w:val="000154A8"/>
    <w:rsid w:val="000157A7"/>
    <w:rsid w:val="000161C2"/>
    <w:rsid w:val="00016535"/>
    <w:rsid w:val="0001680A"/>
    <w:rsid w:val="00016889"/>
    <w:rsid w:val="00016A3C"/>
    <w:rsid w:val="00016AAE"/>
    <w:rsid w:val="00016D09"/>
    <w:rsid w:val="00016D14"/>
    <w:rsid w:val="00016E41"/>
    <w:rsid w:val="00017111"/>
    <w:rsid w:val="0001721C"/>
    <w:rsid w:val="00017C1B"/>
    <w:rsid w:val="00020071"/>
    <w:rsid w:val="00020432"/>
    <w:rsid w:val="0002047F"/>
    <w:rsid w:val="00020507"/>
    <w:rsid w:val="0002100C"/>
    <w:rsid w:val="0002141E"/>
    <w:rsid w:val="00021479"/>
    <w:rsid w:val="000216A1"/>
    <w:rsid w:val="00021BF7"/>
    <w:rsid w:val="00021F55"/>
    <w:rsid w:val="00021F65"/>
    <w:rsid w:val="0002267A"/>
    <w:rsid w:val="000228B2"/>
    <w:rsid w:val="00022E74"/>
    <w:rsid w:val="00022F6C"/>
    <w:rsid w:val="00023010"/>
    <w:rsid w:val="00023256"/>
    <w:rsid w:val="00023821"/>
    <w:rsid w:val="00023C3B"/>
    <w:rsid w:val="000240B8"/>
    <w:rsid w:val="00024358"/>
    <w:rsid w:val="00024359"/>
    <w:rsid w:val="0002486B"/>
    <w:rsid w:val="00024A7C"/>
    <w:rsid w:val="00024C41"/>
    <w:rsid w:val="000251AB"/>
    <w:rsid w:val="000255EA"/>
    <w:rsid w:val="000257A5"/>
    <w:rsid w:val="000263B4"/>
    <w:rsid w:val="00026D2B"/>
    <w:rsid w:val="0002711C"/>
    <w:rsid w:val="000271FA"/>
    <w:rsid w:val="00027329"/>
    <w:rsid w:val="000273F8"/>
    <w:rsid w:val="00027D7B"/>
    <w:rsid w:val="00027E0B"/>
    <w:rsid w:val="00030691"/>
    <w:rsid w:val="0003072F"/>
    <w:rsid w:val="0003088A"/>
    <w:rsid w:val="000308B4"/>
    <w:rsid w:val="00030DC4"/>
    <w:rsid w:val="000310FB"/>
    <w:rsid w:val="0003119F"/>
    <w:rsid w:val="000311BF"/>
    <w:rsid w:val="00031573"/>
    <w:rsid w:val="00031739"/>
    <w:rsid w:val="00031849"/>
    <w:rsid w:val="00031D64"/>
    <w:rsid w:val="00032022"/>
    <w:rsid w:val="00032066"/>
    <w:rsid w:val="00032421"/>
    <w:rsid w:val="00032C59"/>
    <w:rsid w:val="00032F00"/>
    <w:rsid w:val="000334D9"/>
    <w:rsid w:val="00033523"/>
    <w:rsid w:val="000335B3"/>
    <w:rsid w:val="000341CE"/>
    <w:rsid w:val="0003468C"/>
    <w:rsid w:val="00034798"/>
    <w:rsid w:val="000347D2"/>
    <w:rsid w:val="00034A31"/>
    <w:rsid w:val="00034BD9"/>
    <w:rsid w:val="000356EC"/>
    <w:rsid w:val="000357D8"/>
    <w:rsid w:val="00035DAE"/>
    <w:rsid w:val="000365B5"/>
    <w:rsid w:val="00036830"/>
    <w:rsid w:val="00037050"/>
    <w:rsid w:val="0003772B"/>
    <w:rsid w:val="00037D7F"/>
    <w:rsid w:val="0004004C"/>
    <w:rsid w:val="00040429"/>
    <w:rsid w:val="0004055D"/>
    <w:rsid w:val="000405EC"/>
    <w:rsid w:val="000411B6"/>
    <w:rsid w:val="00041332"/>
    <w:rsid w:val="00041470"/>
    <w:rsid w:val="00041DB3"/>
    <w:rsid w:val="00041E9B"/>
    <w:rsid w:val="00042102"/>
    <w:rsid w:val="0004212C"/>
    <w:rsid w:val="00042247"/>
    <w:rsid w:val="00042697"/>
    <w:rsid w:val="000428EC"/>
    <w:rsid w:val="000428F5"/>
    <w:rsid w:val="00042C5C"/>
    <w:rsid w:val="00042DAD"/>
    <w:rsid w:val="00042EB2"/>
    <w:rsid w:val="00043005"/>
    <w:rsid w:val="00043205"/>
    <w:rsid w:val="00043A9E"/>
    <w:rsid w:val="00044018"/>
    <w:rsid w:val="00044AF5"/>
    <w:rsid w:val="00044B35"/>
    <w:rsid w:val="00044CF9"/>
    <w:rsid w:val="00045078"/>
    <w:rsid w:val="000457A2"/>
    <w:rsid w:val="000459D8"/>
    <w:rsid w:val="00045C34"/>
    <w:rsid w:val="000462F7"/>
    <w:rsid w:val="00046392"/>
    <w:rsid w:val="00046459"/>
    <w:rsid w:val="000465D3"/>
    <w:rsid w:val="00046B59"/>
    <w:rsid w:val="00046D47"/>
    <w:rsid w:val="00046DEF"/>
    <w:rsid w:val="00047260"/>
    <w:rsid w:val="00047322"/>
    <w:rsid w:val="000474F0"/>
    <w:rsid w:val="00047550"/>
    <w:rsid w:val="000475AC"/>
    <w:rsid w:val="00047783"/>
    <w:rsid w:val="00047995"/>
    <w:rsid w:val="00047E81"/>
    <w:rsid w:val="00047F01"/>
    <w:rsid w:val="00050B6F"/>
    <w:rsid w:val="0005150A"/>
    <w:rsid w:val="000516E8"/>
    <w:rsid w:val="00051C73"/>
    <w:rsid w:val="00051E39"/>
    <w:rsid w:val="00051FF7"/>
    <w:rsid w:val="00052189"/>
    <w:rsid w:val="000521B5"/>
    <w:rsid w:val="00052356"/>
    <w:rsid w:val="00052523"/>
    <w:rsid w:val="00052627"/>
    <w:rsid w:val="00052863"/>
    <w:rsid w:val="00052D1B"/>
    <w:rsid w:val="00052FC3"/>
    <w:rsid w:val="0005309E"/>
    <w:rsid w:val="000532E1"/>
    <w:rsid w:val="00053C1D"/>
    <w:rsid w:val="00053F1C"/>
    <w:rsid w:val="00054183"/>
    <w:rsid w:val="000541A8"/>
    <w:rsid w:val="0005465F"/>
    <w:rsid w:val="000549DE"/>
    <w:rsid w:val="00054AAC"/>
    <w:rsid w:val="00054D1F"/>
    <w:rsid w:val="00054FE2"/>
    <w:rsid w:val="000551FF"/>
    <w:rsid w:val="000552C6"/>
    <w:rsid w:val="00055348"/>
    <w:rsid w:val="000558C9"/>
    <w:rsid w:val="00055976"/>
    <w:rsid w:val="00055A54"/>
    <w:rsid w:val="00055A67"/>
    <w:rsid w:val="00055B32"/>
    <w:rsid w:val="00055C24"/>
    <w:rsid w:val="000560DE"/>
    <w:rsid w:val="0005625E"/>
    <w:rsid w:val="00056507"/>
    <w:rsid w:val="000566EF"/>
    <w:rsid w:val="00056BB2"/>
    <w:rsid w:val="00056DA1"/>
    <w:rsid w:val="00057964"/>
    <w:rsid w:val="00057BFE"/>
    <w:rsid w:val="00057E18"/>
    <w:rsid w:val="00060296"/>
    <w:rsid w:val="00060523"/>
    <w:rsid w:val="00060662"/>
    <w:rsid w:val="00060719"/>
    <w:rsid w:val="00060B1E"/>
    <w:rsid w:val="00060C33"/>
    <w:rsid w:val="000613F7"/>
    <w:rsid w:val="0006186A"/>
    <w:rsid w:val="00061A2D"/>
    <w:rsid w:val="00061C0C"/>
    <w:rsid w:val="00062324"/>
    <w:rsid w:val="00062448"/>
    <w:rsid w:val="00062992"/>
    <w:rsid w:val="00062C6B"/>
    <w:rsid w:val="00062D43"/>
    <w:rsid w:val="00062EED"/>
    <w:rsid w:val="000630AD"/>
    <w:rsid w:val="0006344D"/>
    <w:rsid w:val="000634E9"/>
    <w:rsid w:val="000638CB"/>
    <w:rsid w:val="00063986"/>
    <w:rsid w:val="00063EC6"/>
    <w:rsid w:val="00064010"/>
    <w:rsid w:val="000647D6"/>
    <w:rsid w:val="00064B05"/>
    <w:rsid w:val="00064B7C"/>
    <w:rsid w:val="000653C0"/>
    <w:rsid w:val="00065497"/>
    <w:rsid w:val="000658A8"/>
    <w:rsid w:val="000661B7"/>
    <w:rsid w:val="00066450"/>
    <w:rsid w:val="00066812"/>
    <w:rsid w:val="00066871"/>
    <w:rsid w:val="00066C59"/>
    <w:rsid w:val="000673CB"/>
    <w:rsid w:val="00067712"/>
    <w:rsid w:val="0006793D"/>
    <w:rsid w:val="00067BD9"/>
    <w:rsid w:val="00067E35"/>
    <w:rsid w:val="00067F48"/>
    <w:rsid w:val="00070439"/>
    <w:rsid w:val="00070C8C"/>
    <w:rsid w:val="000719F3"/>
    <w:rsid w:val="00071B25"/>
    <w:rsid w:val="00071B4E"/>
    <w:rsid w:val="00071BC8"/>
    <w:rsid w:val="00071BFC"/>
    <w:rsid w:val="00071CDB"/>
    <w:rsid w:val="00071EC5"/>
    <w:rsid w:val="0007201B"/>
    <w:rsid w:val="000722F7"/>
    <w:rsid w:val="000725FD"/>
    <w:rsid w:val="0007270F"/>
    <w:rsid w:val="0007298E"/>
    <w:rsid w:val="00072AE4"/>
    <w:rsid w:val="00072D07"/>
    <w:rsid w:val="00072E3F"/>
    <w:rsid w:val="00072EC4"/>
    <w:rsid w:val="000737BC"/>
    <w:rsid w:val="000738CB"/>
    <w:rsid w:val="00073CEC"/>
    <w:rsid w:val="00073D84"/>
    <w:rsid w:val="00074649"/>
    <w:rsid w:val="00074B41"/>
    <w:rsid w:val="00074D21"/>
    <w:rsid w:val="000750B3"/>
    <w:rsid w:val="0007519E"/>
    <w:rsid w:val="0007539F"/>
    <w:rsid w:val="000754B3"/>
    <w:rsid w:val="00075757"/>
    <w:rsid w:val="000757F2"/>
    <w:rsid w:val="00075DF1"/>
    <w:rsid w:val="00075E7B"/>
    <w:rsid w:val="00076021"/>
    <w:rsid w:val="000761C7"/>
    <w:rsid w:val="0007642F"/>
    <w:rsid w:val="0007649B"/>
    <w:rsid w:val="00076524"/>
    <w:rsid w:val="000769D0"/>
    <w:rsid w:val="00076D0B"/>
    <w:rsid w:val="0007749D"/>
    <w:rsid w:val="0007766F"/>
    <w:rsid w:val="00077748"/>
    <w:rsid w:val="0007795B"/>
    <w:rsid w:val="00077E66"/>
    <w:rsid w:val="00080107"/>
    <w:rsid w:val="000804CA"/>
    <w:rsid w:val="000806C8"/>
    <w:rsid w:val="00080AE1"/>
    <w:rsid w:val="00080DCD"/>
    <w:rsid w:val="00080EBA"/>
    <w:rsid w:val="00080F8C"/>
    <w:rsid w:val="0008126D"/>
    <w:rsid w:val="0008131D"/>
    <w:rsid w:val="000815B1"/>
    <w:rsid w:val="00081A0E"/>
    <w:rsid w:val="00081A21"/>
    <w:rsid w:val="00081B37"/>
    <w:rsid w:val="00081B72"/>
    <w:rsid w:val="00082083"/>
    <w:rsid w:val="000821AA"/>
    <w:rsid w:val="0008267B"/>
    <w:rsid w:val="00082E23"/>
    <w:rsid w:val="00082FD1"/>
    <w:rsid w:val="00083011"/>
    <w:rsid w:val="000843BE"/>
    <w:rsid w:val="000844B9"/>
    <w:rsid w:val="000848EA"/>
    <w:rsid w:val="000851FC"/>
    <w:rsid w:val="000852CE"/>
    <w:rsid w:val="00085385"/>
    <w:rsid w:val="000854D2"/>
    <w:rsid w:val="0008593D"/>
    <w:rsid w:val="00085B33"/>
    <w:rsid w:val="00085FFE"/>
    <w:rsid w:val="00086310"/>
    <w:rsid w:val="0008647D"/>
    <w:rsid w:val="0008673A"/>
    <w:rsid w:val="0008702C"/>
    <w:rsid w:val="00087589"/>
    <w:rsid w:val="0008795E"/>
    <w:rsid w:val="000879FD"/>
    <w:rsid w:val="00087B60"/>
    <w:rsid w:val="00087FDE"/>
    <w:rsid w:val="000905C2"/>
    <w:rsid w:val="00090A03"/>
    <w:rsid w:val="00090B27"/>
    <w:rsid w:val="0009105B"/>
    <w:rsid w:val="0009107D"/>
    <w:rsid w:val="00091743"/>
    <w:rsid w:val="000917E0"/>
    <w:rsid w:val="00091BCB"/>
    <w:rsid w:val="00091C7D"/>
    <w:rsid w:val="00091F4F"/>
    <w:rsid w:val="00092022"/>
    <w:rsid w:val="00092210"/>
    <w:rsid w:val="0009224A"/>
    <w:rsid w:val="00092522"/>
    <w:rsid w:val="00092577"/>
    <w:rsid w:val="00092628"/>
    <w:rsid w:val="00092AB9"/>
    <w:rsid w:val="00092D4F"/>
    <w:rsid w:val="00092E0F"/>
    <w:rsid w:val="00092E46"/>
    <w:rsid w:val="000932DE"/>
    <w:rsid w:val="000932E3"/>
    <w:rsid w:val="000934FD"/>
    <w:rsid w:val="00093727"/>
    <w:rsid w:val="0009383B"/>
    <w:rsid w:val="00093A6A"/>
    <w:rsid w:val="00093A70"/>
    <w:rsid w:val="00093AD6"/>
    <w:rsid w:val="00093D70"/>
    <w:rsid w:val="00093FA6"/>
    <w:rsid w:val="000944BD"/>
    <w:rsid w:val="00094987"/>
    <w:rsid w:val="000949AF"/>
    <w:rsid w:val="00094E68"/>
    <w:rsid w:val="00094EFA"/>
    <w:rsid w:val="0009503F"/>
    <w:rsid w:val="00096150"/>
    <w:rsid w:val="00096442"/>
    <w:rsid w:val="000966A3"/>
    <w:rsid w:val="000967D9"/>
    <w:rsid w:val="00096A39"/>
    <w:rsid w:val="00097063"/>
    <w:rsid w:val="000972B8"/>
    <w:rsid w:val="000976DF"/>
    <w:rsid w:val="0009784C"/>
    <w:rsid w:val="00097969"/>
    <w:rsid w:val="00097F5A"/>
    <w:rsid w:val="00097F86"/>
    <w:rsid w:val="000A0275"/>
    <w:rsid w:val="000A0483"/>
    <w:rsid w:val="000A0627"/>
    <w:rsid w:val="000A0631"/>
    <w:rsid w:val="000A077C"/>
    <w:rsid w:val="000A09E1"/>
    <w:rsid w:val="000A0D50"/>
    <w:rsid w:val="000A0F31"/>
    <w:rsid w:val="000A0FBB"/>
    <w:rsid w:val="000A10DF"/>
    <w:rsid w:val="000A177D"/>
    <w:rsid w:val="000A19D8"/>
    <w:rsid w:val="000A1CBF"/>
    <w:rsid w:val="000A1EE4"/>
    <w:rsid w:val="000A1F55"/>
    <w:rsid w:val="000A21AD"/>
    <w:rsid w:val="000A24D4"/>
    <w:rsid w:val="000A2985"/>
    <w:rsid w:val="000A2990"/>
    <w:rsid w:val="000A2A18"/>
    <w:rsid w:val="000A2A93"/>
    <w:rsid w:val="000A2F9C"/>
    <w:rsid w:val="000A3906"/>
    <w:rsid w:val="000A3C75"/>
    <w:rsid w:val="000A3F92"/>
    <w:rsid w:val="000A450B"/>
    <w:rsid w:val="000A45CD"/>
    <w:rsid w:val="000A577B"/>
    <w:rsid w:val="000A5C56"/>
    <w:rsid w:val="000A5E31"/>
    <w:rsid w:val="000A633F"/>
    <w:rsid w:val="000A7841"/>
    <w:rsid w:val="000A7B40"/>
    <w:rsid w:val="000A7B8C"/>
    <w:rsid w:val="000A7C46"/>
    <w:rsid w:val="000B003C"/>
    <w:rsid w:val="000B023A"/>
    <w:rsid w:val="000B0AAC"/>
    <w:rsid w:val="000B10E5"/>
    <w:rsid w:val="000B1554"/>
    <w:rsid w:val="000B1622"/>
    <w:rsid w:val="000B17C1"/>
    <w:rsid w:val="000B1B7D"/>
    <w:rsid w:val="000B1C17"/>
    <w:rsid w:val="000B1C38"/>
    <w:rsid w:val="000B2106"/>
    <w:rsid w:val="000B22C2"/>
    <w:rsid w:val="000B22F4"/>
    <w:rsid w:val="000B2ABE"/>
    <w:rsid w:val="000B2CFA"/>
    <w:rsid w:val="000B2D1F"/>
    <w:rsid w:val="000B32E4"/>
    <w:rsid w:val="000B35E3"/>
    <w:rsid w:val="000B3D0B"/>
    <w:rsid w:val="000B407F"/>
    <w:rsid w:val="000B4578"/>
    <w:rsid w:val="000B4A77"/>
    <w:rsid w:val="000B5819"/>
    <w:rsid w:val="000B5B15"/>
    <w:rsid w:val="000B5C2C"/>
    <w:rsid w:val="000B6BA7"/>
    <w:rsid w:val="000B6E4C"/>
    <w:rsid w:val="000B6E61"/>
    <w:rsid w:val="000B7321"/>
    <w:rsid w:val="000B7C4D"/>
    <w:rsid w:val="000C00D0"/>
    <w:rsid w:val="000C020D"/>
    <w:rsid w:val="000C04E0"/>
    <w:rsid w:val="000C0725"/>
    <w:rsid w:val="000C0EDD"/>
    <w:rsid w:val="000C1961"/>
    <w:rsid w:val="000C1A49"/>
    <w:rsid w:val="000C1B4B"/>
    <w:rsid w:val="000C1C18"/>
    <w:rsid w:val="000C2702"/>
    <w:rsid w:val="000C2A4A"/>
    <w:rsid w:val="000C2F83"/>
    <w:rsid w:val="000C3750"/>
    <w:rsid w:val="000C3AFE"/>
    <w:rsid w:val="000C3E9A"/>
    <w:rsid w:val="000C3F22"/>
    <w:rsid w:val="000C46F8"/>
    <w:rsid w:val="000C4D95"/>
    <w:rsid w:val="000C4E1E"/>
    <w:rsid w:val="000C532C"/>
    <w:rsid w:val="000C5383"/>
    <w:rsid w:val="000C6237"/>
    <w:rsid w:val="000C637C"/>
    <w:rsid w:val="000C6425"/>
    <w:rsid w:val="000C6481"/>
    <w:rsid w:val="000C6B76"/>
    <w:rsid w:val="000C6C44"/>
    <w:rsid w:val="000C7886"/>
    <w:rsid w:val="000C7A70"/>
    <w:rsid w:val="000C7DA5"/>
    <w:rsid w:val="000C7F82"/>
    <w:rsid w:val="000D0027"/>
    <w:rsid w:val="000D00D5"/>
    <w:rsid w:val="000D0119"/>
    <w:rsid w:val="000D0298"/>
    <w:rsid w:val="000D06CC"/>
    <w:rsid w:val="000D0BF1"/>
    <w:rsid w:val="000D0C13"/>
    <w:rsid w:val="000D15F7"/>
    <w:rsid w:val="000D1DD5"/>
    <w:rsid w:val="000D1FE8"/>
    <w:rsid w:val="000D20DC"/>
    <w:rsid w:val="000D251B"/>
    <w:rsid w:val="000D26F1"/>
    <w:rsid w:val="000D27EA"/>
    <w:rsid w:val="000D282D"/>
    <w:rsid w:val="000D287E"/>
    <w:rsid w:val="000D28E2"/>
    <w:rsid w:val="000D2E3D"/>
    <w:rsid w:val="000D34F9"/>
    <w:rsid w:val="000D3588"/>
    <w:rsid w:val="000D3699"/>
    <w:rsid w:val="000D429D"/>
    <w:rsid w:val="000D4A01"/>
    <w:rsid w:val="000D4DC5"/>
    <w:rsid w:val="000D4E2B"/>
    <w:rsid w:val="000D4EBE"/>
    <w:rsid w:val="000D52A3"/>
    <w:rsid w:val="000D55D6"/>
    <w:rsid w:val="000D594D"/>
    <w:rsid w:val="000D649B"/>
    <w:rsid w:val="000D657D"/>
    <w:rsid w:val="000D68D7"/>
    <w:rsid w:val="000D7660"/>
    <w:rsid w:val="000D7DB9"/>
    <w:rsid w:val="000D7E78"/>
    <w:rsid w:val="000E031D"/>
    <w:rsid w:val="000E0349"/>
    <w:rsid w:val="000E0581"/>
    <w:rsid w:val="000E0934"/>
    <w:rsid w:val="000E0CDB"/>
    <w:rsid w:val="000E1437"/>
    <w:rsid w:val="000E1540"/>
    <w:rsid w:val="000E167A"/>
    <w:rsid w:val="000E229C"/>
    <w:rsid w:val="000E25A0"/>
    <w:rsid w:val="000E2942"/>
    <w:rsid w:val="000E2AC6"/>
    <w:rsid w:val="000E2B92"/>
    <w:rsid w:val="000E3287"/>
    <w:rsid w:val="000E3412"/>
    <w:rsid w:val="000E3548"/>
    <w:rsid w:val="000E3591"/>
    <w:rsid w:val="000E3763"/>
    <w:rsid w:val="000E37D6"/>
    <w:rsid w:val="000E3DC5"/>
    <w:rsid w:val="000E4423"/>
    <w:rsid w:val="000E4717"/>
    <w:rsid w:val="000E479C"/>
    <w:rsid w:val="000E4DD1"/>
    <w:rsid w:val="000E54AE"/>
    <w:rsid w:val="000E5AD3"/>
    <w:rsid w:val="000E5D1E"/>
    <w:rsid w:val="000E60D2"/>
    <w:rsid w:val="000E6193"/>
    <w:rsid w:val="000E71CA"/>
    <w:rsid w:val="000E722F"/>
    <w:rsid w:val="000E7D8E"/>
    <w:rsid w:val="000E7FCB"/>
    <w:rsid w:val="000F0244"/>
    <w:rsid w:val="000F02BF"/>
    <w:rsid w:val="000F10D0"/>
    <w:rsid w:val="000F11EF"/>
    <w:rsid w:val="000F1372"/>
    <w:rsid w:val="000F142A"/>
    <w:rsid w:val="000F168A"/>
    <w:rsid w:val="000F1D44"/>
    <w:rsid w:val="000F26BE"/>
    <w:rsid w:val="000F2A8E"/>
    <w:rsid w:val="000F2B1F"/>
    <w:rsid w:val="000F2C64"/>
    <w:rsid w:val="000F2D23"/>
    <w:rsid w:val="000F327B"/>
    <w:rsid w:val="000F3312"/>
    <w:rsid w:val="000F34B0"/>
    <w:rsid w:val="000F3697"/>
    <w:rsid w:val="000F3C1B"/>
    <w:rsid w:val="000F4283"/>
    <w:rsid w:val="000F455B"/>
    <w:rsid w:val="000F473E"/>
    <w:rsid w:val="000F49B4"/>
    <w:rsid w:val="000F49BE"/>
    <w:rsid w:val="000F4C20"/>
    <w:rsid w:val="000F53C1"/>
    <w:rsid w:val="000F5593"/>
    <w:rsid w:val="000F5D53"/>
    <w:rsid w:val="000F61A8"/>
    <w:rsid w:val="000F6409"/>
    <w:rsid w:val="000F6A24"/>
    <w:rsid w:val="000F6DF2"/>
    <w:rsid w:val="000F6EC8"/>
    <w:rsid w:val="000F70EE"/>
    <w:rsid w:val="000F75A2"/>
    <w:rsid w:val="000F77B3"/>
    <w:rsid w:val="000F7FBD"/>
    <w:rsid w:val="0010006E"/>
    <w:rsid w:val="001001E9"/>
    <w:rsid w:val="0010069E"/>
    <w:rsid w:val="00100968"/>
    <w:rsid w:val="00100CB7"/>
    <w:rsid w:val="00100F05"/>
    <w:rsid w:val="0010137F"/>
    <w:rsid w:val="00101500"/>
    <w:rsid w:val="00101634"/>
    <w:rsid w:val="00101874"/>
    <w:rsid w:val="00101963"/>
    <w:rsid w:val="00101B73"/>
    <w:rsid w:val="00101F55"/>
    <w:rsid w:val="0010226A"/>
    <w:rsid w:val="00102295"/>
    <w:rsid w:val="00102945"/>
    <w:rsid w:val="00102CC5"/>
    <w:rsid w:val="00102EF7"/>
    <w:rsid w:val="00103569"/>
    <w:rsid w:val="00103779"/>
    <w:rsid w:val="00103A66"/>
    <w:rsid w:val="00103D0F"/>
    <w:rsid w:val="00104193"/>
    <w:rsid w:val="001044E2"/>
    <w:rsid w:val="00104891"/>
    <w:rsid w:val="00104910"/>
    <w:rsid w:val="00104B02"/>
    <w:rsid w:val="00104D54"/>
    <w:rsid w:val="00105058"/>
    <w:rsid w:val="00105186"/>
    <w:rsid w:val="00105217"/>
    <w:rsid w:val="0010615A"/>
    <w:rsid w:val="001065A4"/>
    <w:rsid w:val="00106965"/>
    <w:rsid w:val="00106B00"/>
    <w:rsid w:val="00106B5F"/>
    <w:rsid w:val="00106E12"/>
    <w:rsid w:val="00107053"/>
    <w:rsid w:val="0010705F"/>
    <w:rsid w:val="0010756A"/>
    <w:rsid w:val="001078FE"/>
    <w:rsid w:val="00107B0E"/>
    <w:rsid w:val="00107FA0"/>
    <w:rsid w:val="001102AB"/>
    <w:rsid w:val="001107AF"/>
    <w:rsid w:val="001108B2"/>
    <w:rsid w:val="00110E14"/>
    <w:rsid w:val="00110E96"/>
    <w:rsid w:val="00110ED2"/>
    <w:rsid w:val="00110F7F"/>
    <w:rsid w:val="001110B5"/>
    <w:rsid w:val="00111167"/>
    <w:rsid w:val="001112A5"/>
    <w:rsid w:val="0011156F"/>
    <w:rsid w:val="00111627"/>
    <w:rsid w:val="0011184C"/>
    <w:rsid w:val="00111877"/>
    <w:rsid w:val="00111CE0"/>
    <w:rsid w:val="00112513"/>
    <w:rsid w:val="00112A02"/>
    <w:rsid w:val="00112B3E"/>
    <w:rsid w:val="00112B68"/>
    <w:rsid w:val="00112CF5"/>
    <w:rsid w:val="00112DD2"/>
    <w:rsid w:val="00113338"/>
    <w:rsid w:val="0011395E"/>
    <w:rsid w:val="001139C5"/>
    <w:rsid w:val="00113C33"/>
    <w:rsid w:val="00113DD1"/>
    <w:rsid w:val="00114412"/>
    <w:rsid w:val="00114539"/>
    <w:rsid w:val="00114C41"/>
    <w:rsid w:val="00114F1F"/>
    <w:rsid w:val="00115259"/>
    <w:rsid w:val="00115554"/>
    <w:rsid w:val="00115572"/>
    <w:rsid w:val="0011585B"/>
    <w:rsid w:val="001158E4"/>
    <w:rsid w:val="001159A3"/>
    <w:rsid w:val="001159E2"/>
    <w:rsid w:val="00115A33"/>
    <w:rsid w:val="00115EFB"/>
    <w:rsid w:val="001160F4"/>
    <w:rsid w:val="0011615B"/>
    <w:rsid w:val="001165B7"/>
    <w:rsid w:val="00116BD1"/>
    <w:rsid w:val="00116D60"/>
    <w:rsid w:val="00117047"/>
    <w:rsid w:val="001171A7"/>
    <w:rsid w:val="001171F3"/>
    <w:rsid w:val="0011732D"/>
    <w:rsid w:val="001173AF"/>
    <w:rsid w:val="00117508"/>
    <w:rsid w:val="00117577"/>
    <w:rsid w:val="00117B6E"/>
    <w:rsid w:val="001200D8"/>
    <w:rsid w:val="0012081B"/>
    <w:rsid w:val="0012091F"/>
    <w:rsid w:val="00120A3E"/>
    <w:rsid w:val="00120B0D"/>
    <w:rsid w:val="00121A95"/>
    <w:rsid w:val="00121BF6"/>
    <w:rsid w:val="0012251C"/>
    <w:rsid w:val="0012275A"/>
    <w:rsid w:val="001227E2"/>
    <w:rsid w:val="00122B22"/>
    <w:rsid w:val="00123594"/>
    <w:rsid w:val="00123816"/>
    <w:rsid w:val="00123960"/>
    <w:rsid w:val="00123A77"/>
    <w:rsid w:val="00123D4B"/>
    <w:rsid w:val="00123DD2"/>
    <w:rsid w:val="00123E46"/>
    <w:rsid w:val="00123E5C"/>
    <w:rsid w:val="00123F99"/>
    <w:rsid w:val="00123FB9"/>
    <w:rsid w:val="00124832"/>
    <w:rsid w:val="00124987"/>
    <w:rsid w:val="00124AEF"/>
    <w:rsid w:val="001250EC"/>
    <w:rsid w:val="00125562"/>
    <w:rsid w:val="00125721"/>
    <w:rsid w:val="0012594D"/>
    <w:rsid w:val="00125B07"/>
    <w:rsid w:val="00125B82"/>
    <w:rsid w:val="001261A4"/>
    <w:rsid w:val="0012628C"/>
    <w:rsid w:val="001262E7"/>
    <w:rsid w:val="00126397"/>
    <w:rsid w:val="00126609"/>
    <w:rsid w:val="00126D0A"/>
    <w:rsid w:val="00126EF4"/>
    <w:rsid w:val="00127411"/>
    <w:rsid w:val="001279BF"/>
    <w:rsid w:val="00127AD8"/>
    <w:rsid w:val="00127D76"/>
    <w:rsid w:val="00127DF2"/>
    <w:rsid w:val="001300AB"/>
    <w:rsid w:val="001304B5"/>
    <w:rsid w:val="00130F4D"/>
    <w:rsid w:val="00130F81"/>
    <w:rsid w:val="0013118C"/>
    <w:rsid w:val="0013175C"/>
    <w:rsid w:val="00131799"/>
    <w:rsid w:val="001319B6"/>
    <w:rsid w:val="00131A92"/>
    <w:rsid w:val="00131C49"/>
    <w:rsid w:val="00131CF7"/>
    <w:rsid w:val="001323C4"/>
    <w:rsid w:val="00132703"/>
    <w:rsid w:val="00132752"/>
    <w:rsid w:val="00132818"/>
    <w:rsid w:val="00132BC8"/>
    <w:rsid w:val="00132E51"/>
    <w:rsid w:val="001332A5"/>
    <w:rsid w:val="0013361F"/>
    <w:rsid w:val="001336E3"/>
    <w:rsid w:val="00133889"/>
    <w:rsid w:val="00133BD2"/>
    <w:rsid w:val="00133C79"/>
    <w:rsid w:val="00133E92"/>
    <w:rsid w:val="00134170"/>
    <w:rsid w:val="001344E4"/>
    <w:rsid w:val="001346C8"/>
    <w:rsid w:val="00134906"/>
    <w:rsid w:val="00134962"/>
    <w:rsid w:val="00135012"/>
    <w:rsid w:val="00135849"/>
    <w:rsid w:val="00135907"/>
    <w:rsid w:val="00135C12"/>
    <w:rsid w:val="00136762"/>
    <w:rsid w:val="00136890"/>
    <w:rsid w:val="001368E2"/>
    <w:rsid w:val="00136D35"/>
    <w:rsid w:val="00137635"/>
    <w:rsid w:val="0013771D"/>
    <w:rsid w:val="001377A6"/>
    <w:rsid w:val="0013785E"/>
    <w:rsid w:val="00137BD7"/>
    <w:rsid w:val="00137BE8"/>
    <w:rsid w:val="00137C24"/>
    <w:rsid w:val="00137E17"/>
    <w:rsid w:val="00140592"/>
    <w:rsid w:val="00140655"/>
    <w:rsid w:val="001406CE"/>
    <w:rsid w:val="0014090F"/>
    <w:rsid w:val="00140D7D"/>
    <w:rsid w:val="001413F0"/>
    <w:rsid w:val="00141611"/>
    <w:rsid w:val="00141907"/>
    <w:rsid w:val="0014190A"/>
    <w:rsid w:val="00141D89"/>
    <w:rsid w:val="00141E74"/>
    <w:rsid w:val="00142050"/>
    <w:rsid w:val="001421CA"/>
    <w:rsid w:val="0014245F"/>
    <w:rsid w:val="0014246B"/>
    <w:rsid w:val="00142611"/>
    <w:rsid w:val="00142C44"/>
    <w:rsid w:val="00142CB7"/>
    <w:rsid w:val="0014340C"/>
    <w:rsid w:val="00144510"/>
    <w:rsid w:val="00144E44"/>
    <w:rsid w:val="00144EFC"/>
    <w:rsid w:val="00145266"/>
    <w:rsid w:val="0014540E"/>
    <w:rsid w:val="00145C3D"/>
    <w:rsid w:val="001466A9"/>
    <w:rsid w:val="001468FE"/>
    <w:rsid w:val="001469E1"/>
    <w:rsid w:val="00146C27"/>
    <w:rsid w:val="00146FE0"/>
    <w:rsid w:val="00147320"/>
    <w:rsid w:val="001473AA"/>
    <w:rsid w:val="00147877"/>
    <w:rsid w:val="00147A95"/>
    <w:rsid w:val="00147BFE"/>
    <w:rsid w:val="00147EEA"/>
    <w:rsid w:val="001506AC"/>
    <w:rsid w:val="0015070F"/>
    <w:rsid w:val="0015087E"/>
    <w:rsid w:val="0015092F"/>
    <w:rsid w:val="0015132E"/>
    <w:rsid w:val="00151652"/>
    <w:rsid w:val="001516E9"/>
    <w:rsid w:val="00151C25"/>
    <w:rsid w:val="00151FAA"/>
    <w:rsid w:val="001521B7"/>
    <w:rsid w:val="00152884"/>
    <w:rsid w:val="00152982"/>
    <w:rsid w:val="00152D87"/>
    <w:rsid w:val="00152DB2"/>
    <w:rsid w:val="00152F56"/>
    <w:rsid w:val="00152FC4"/>
    <w:rsid w:val="00153119"/>
    <w:rsid w:val="001532DF"/>
    <w:rsid w:val="00153368"/>
    <w:rsid w:val="00153506"/>
    <w:rsid w:val="001535DB"/>
    <w:rsid w:val="001536BB"/>
    <w:rsid w:val="001538CC"/>
    <w:rsid w:val="00153B6F"/>
    <w:rsid w:val="00153C64"/>
    <w:rsid w:val="00154367"/>
    <w:rsid w:val="00154D4E"/>
    <w:rsid w:val="0015542D"/>
    <w:rsid w:val="0015557C"/>
    <w:rsid w:val="001556D2"/>
    <w:rsid w:val="00155B79"/>
    <w:rsid w:val="00155DFC"/>
    <w:rsid w:val="00155F61"/>
    <w:rsid w:val="00156516"/>
    <w:rsid w:val="00156743"/>
    <w:rsid w:val="00156B7D"/>
    <w:rsid w:val="00156FC3"/>
    <w:rsid w:val="00157005"/>
    <w:rsid w:val="00157051"/>
    <w:rsid w:val="0015725B"/>
    <w:rsid w:val="001575DC"/>
    <w:rsid w:val="0015765B"/>
    <w:rsid w:val="00157E97"/>
    <w:rsid w:val="001602F7"/>
    <w:rsid w:val="00160386"/>
    <w:rsid w:val="00160974"/>
    <w:rsid w:val="0016099E"/>
    <w:rsid w:val="0016119D"/>
    <w:rsid w:val="00161649"/>
    <w:rsid w:val="00161975"/>
    <w:rsid w:val="00161A06"/>
    <w:rsid w:val="00161EAD"/>
    <w:rsid w:val="00161FF4"/>
    <w:rsid w:val="00162015"/>
    <w:rsid w:val="00162810"/>
    <w:rsid w:val="001629A9"/>
    <w:rsid w:val="001629C4"/>
    <w:rsid w:val="001629FA"/>
    <w:rsid w:val="00162B1E"/>
    <w:rsid w:val="00162D1B"/>
    <w:rsid w:val="00162DE9"/>
    <w:rsid w:val="0016317E"/>
    <w:rsid w:val="001636DD"/>
    <w:rsid w:val="001638D4"/>
    <w:rsid w:val="00164207"/>
    <w:rsid w:val="001644CE"/>
    <w:rsid w:val="0016460B"/>
    <w:rsid w:val="001646C4"/>
    <w:rsid w:val="00164717"/>
    <w:rsid w:val="00165199"/>
    <w:rsid w:val="001654BE"/>
    <w:rsid w:val="0016556E"/>
    <w:rsid w:val="001656CF"/>
    <w:rsid w:val="00165980"/>
    <w:rsid w:val="00165E20"/>
    <w:rsid w:val="00166566"/>
    <w:rsid w:val="001665ED"/>
    <w:rsid w:val="001666A4"/>
    <w:rsid w:val="001666B7"/>
    <w:rsid w:val="00166BE3"/>
    <w:rsid w:val="00167200"/>
    <w:rsid w:val="001674D8"/>
    <w:rsid w:val="00167842"/>
    <w:rsid w:val="00167956"/>
    <w:rsid w:val="001679E0"/>
    <w:rsid w:val="00167B73"/>
    <w:rsid w:val="001701FB"/>
    <w:rsid w:val="00170AC7"/>
    <w:rsid w:val="00170C33"/>
    <w:rsid w:val="00170C46"/>
    <w:rsid w:val="00171001"/>
    <w:rsid w:val="001714C3"/>
    <w:rsid w:val="00171884"/>
    <w:rsid w:val="00171CC9"/>
    <w:rsid w:val="00171D11"/>
    <w:rsid w:val="00171E1F"/>
    <w:rsid w:val="0017207F"/>
    <w:rsid w:val="00172224"/>
    <w:rsid w:val="0017252F"/>
    <w:rsid w:val="001727A7"/>
    <w:rsid w:val="001727AF"/>
    <w:rsid w:val="00172B4B"/>
    <w:rsid w:val="00172EB4"/>
    <w:rsid w:val="00172FEB"/>
    <w:rsid w:val="00173022"/>
    <w:rsid w:val="0017317A"/>
    <w:rsid w:val="001731AA"/>
    <w:rsid w:val="00173437"/>
    <w:rsid w:val="00173611"/>
    <w:rsid w:val="001739F5"/>
    <w:rsid w:val="00173C2E"/>
    <w:rsid w:val="00173DD3"/>
    <w:rsid w:val="0017437C"/>
    <w:rsid w:val="001747BD"/>
    <w:rsid w:val="001748C8"/>
    <w:rsid w:val="00174F6A"/>
    <w:rsid w:val="0017505A"/>
    <w:rsid w:val="00175133"/>
    <w:rsid w:val="0017514E"/>
    <w:rsid w:val="00175494"/>
    <w:rsid w:val="001759A3"/>
    <w:rsid w:val="00176127"/>
    <w:rsid w:val="001765C8"/>
    <w:rsid w:val="00176A6F"/>
    <w:rsid w:val="00176F9A"/>
    <w:rsid w:val="00177182"/>
    <w:rsid w:val="00177971"/>
    <w:rsid w:val="00177C06"/>
    <w:rsid w:val="0018048F"/>
    <w:rsid w:val="00180A51"/>
    <w:rsid w:val="00180B6D"/>
    <w:rsid w:val="00180DC4"/>
    <w:rsid w:val="001811C2"/>
    <w:rsid w:val="001816B4"/>
    <w:rsid w:val="00181793"/>
    <w:rsid w:val="001818D9"/>
    <w:rsid w:val="00181FE3"/>
    <w:rsid w:val="0018226C"/>
    <w:rsid w:val="00182A0A"/>
    <w:rsid w:val="001837AA"/>
    <w:rsid w:val="001838B1"/>
    <w:rsid w:val="00183CB0"/>
    <w:rsid w:val="00183CD3"/>
    <w:rsid w:val="00183F4C"/>
    <w:rsid w:val="00184593"/>
    <w:rsid w:val="00184681"/>
    <w:rsid w:val="001846C4"/>
    <w:rsid w:val="001848FF"/>
    <w:rsid w:val="00184AC5"/>
    <w:rsid w:val="00184C43"/>
    <w:rsid w:val="00185041"/>
    <w:rsid w:val="0018549C"/>
    <w:rsid w:val="00185A6C"/>
    <w:rsid w:val="00185C13"/>
    <w:rsid w:val="00185E4E"/>
    <w:rsid w:val="00185F77"/>
    <w:rsid w:val="001861F8"/>
    <w:rsid w:val="0018650E"/>
    <w:rsid w:val="001866BA"/>
    <w:rsid w:val="0018678E"/>
    <w:rsid w:val="00186E62"/>
    <w:rsid w:val="001871E9"/>
    <w:rsid w:val="0018762F"/>
    <w:rsid w:val="00187B31"/>
    <w:rsid w:val="00187B9A"/>
    <w:rsid w:val="0019043D"/>
    <w:rsid w:val="00190AFB"/>
    <w:rsid w:val="00190B36"/>
    <w:rsid w:val="00190CC7"/>
    <w:rsid w:val="00190E42"/>
    <w:rsid w:val="0019158B"/>
    <w:rsid w:val="00191650"/>
    <w:rsid w:val="001918A0"/>
    <w:rsid w:val="00191A2E"/>
    <w:rsid w:val="00192468"/>
    <w:rsid w:val="00192A3D"/>
    <w:rsid w:val="00192B13"/>
    <w:rsid w:val="00192F28"/>
    <w:rsid w:val="00193076"/>
    <w:rsid w:val="0019366C"/>
    <w:rsid w:val="0019368A"/>
    <w:rsid w:val="00193914"/>
    <w:rsid w:val="00193CAF"/>
    <w:rsid w:val="00193D65"/>
    <w:rsid w:val="00193E7C"/>
    <w:rsid w:val="0019419D"/>
    <w:rsid w:val="001941F4"/>
    <w:rsid w:val="0019445A"/>
    <w:rsid w:val="00194866"/>
    <w:rsid w:val="00194D2E"/>
    <w:rsid w:val="00194FED"/>
    <w:rsid w:val="00195160"/>
    <w:rsid w:val="001958D6"/>
    <w:rsid w:val="0019599E"/>
    <w:rsid w:val="00195C59"/>
    <w:rsid w:val="00195CD0"/>
    <w:rsid w:val="00195D0F"/>
    <w:rsid w:val="00195D2E"/>
    <w:rsid w:val="00195D88"/>
    <w:rsid w:val="00195DB9"/>
    <w:rsid w:val="00196146"/>
    <w:rsid w:val="001961B9"/>
    <w:rsid w:val="0019650A"/>
    <w:rsid w:val="00196BEE"/>
    <w:rsid w:val="001970A7"/>
    <w:rsid w:val="00197960"/>
    <w:rsid w:val="001979B0"/>
    <w:rsid w:val="00197A8F"/>
    <w:rsid w:val="00197D17"/>
    <w:rsid w:val="001A0033"/>
    <w:rsid w:val="001A032A"/>
    <w:rsid w:val="001A04CD"/>
    <w:rsid w:val="001A0965"/>
    <w:rsid w:val="001A0F5C"/>
    <w:rsid w:val="001A1055"/>
    <w:rsid w:val="001A15EF"/>
    <w:rsid w:val="001A161D"/>
    <w:rsid w:val="001A22D8"/>
    <w:rsid w:val="001A2307"/>
    <w:rsid w:val="001A2A69"/>
    <w:rsid w:val="001A2B05"/>
    <w:rsid w:val="001A2CA9"/>
    <w:rsid w:val="001A31A8"/>
    <w:rsid w:val="001A3663"/>
    <w:rsid w:val="001A3C8F"/>
    <w:rsid w:val="001A3ECC"/>
    <w:rsid w:val="001A43C2"/>
    <w:rsid w:val="001A47A5"/>
    <w:rsid w:val="001A4C12"/>
    <w:rsid w:val="001A50ED"/>
    <w:rsid w:val="001A512F"/>
    <w:rsid w:val="001A5210"/>
    <w:rsid w:val="001A539F"/>
    <w:rsid w:val="001A540B"/>
    <w:rsid w:val="001A5493"/>
    <w:rsid w:val="001A54F4"/>
    <w:rsid w:val="001A571F"/>
    <w:rsid w:val="001A588D"/>
    <w:rsid w:val="001A5D19"/>
    <w:rsid w:val="001A5F66"/>
    <w:rsid w:val="001A5FFF"/>
    <w:rsid w:val="001A64A1"/>
    <w:rsid w:val="001A69BD"/>
    <w:rsid w:val="001A6A1C"/>
    <w:rsid w:val="001A6FB3"/>
    <w:rsid w:val="001A7013"/>
    <w:rsid w:val="001A743A"/>
    <w:rsid w:val="001B00D7"/>
    <w:rsid w:val="001B01A5"/>
    <w:rsid w:val="001B0651"/>
    <w:rsid w:val="001B09EF"/>
    <w:rsid w:val="001B0C47"/>
    <w:rsid w:val="001B12B9"/>
    <w:rsid w:val="001B1453"/>
    <w:rsid w:val="001B1687"/>
    <w:rsid w:val="001B1915"/>
    <w:rsid w:val="001B19F6"/>
    <w:rsid w:val="001B1DE7"/>
    <w:rsid w:val="001B299C"/>
    <w:rsid w:val="001B2EC7"/>
    <w:rsid w:val="001B3809"/>
    <w:rsid w:val="001B3C2B"/>
    <w:rsid w:val="001B4022"/>
    <w:rsid w:val="001B4441"/>
    <w:rsid w:val="001B4649"/>
    <w:rsid w:val="001B4654"/>
    <w:rsid w:val="001B46B3"/>
    <w:rsid w:val="001B4850"/>
    <w:rsid w:val="001B4A85"/>
    <w:rsid w:val="001B4CA2"/>
    <w:rsid w:val="001B4ED3"/>
    <w:rsid w:val="001B5047"/>
    <w:rsid w:val="001B550B"/>
    <w:rsid w:val="001B580E"/>
    <w:rsid w:val="001B5F00"/>
    <w:rsid w:val="001B62DA"/>
    <w:rsid w:val="001B64C6"/>
    <w:rsid w:val="001B672E"/>
    <w:rsid w:val="001B6957"/>
    <w:rsid w:val="001B6D7D"/>
    <w:rsid w:val="001B7221"/>
    <w:rsid w:val="001B7CBE"/>
    <w:rsid w:val="001C03D6"/>
    <w:rsid w:val="001C0588"/>
    <w:rsid w:val="001C0677"/>
    <w:rsid w:val="001C0AB6"/>
    <w:rsid w:val="001C0ABD"/>
    <w:rsid w:val="001C0D3C"/>
    <w:rsid w:val="001C0F77"/>
    <w:rsid w:val="001C1134"/>
    <w:rsid w:val="001C1F2F"/>
    <w:rsid w:val="001C21AF"/>
    <w:rsid w:val="001C2406"/>
    <w:rsid w:val="001C3000"/>
    <w:rsid w:val="001C3062"/>
    <w:rsid w:val="001C3516"/>
    <w:rsid w:val="001C35D6"/>
    <w:rsid w:val="001C4050"/>
    <w:rsid w:val="001C4362"/>
    <w:rsid w:val="001C441E"/>
    <w:rsid w:val="001C44A9"/>
    <w:rsid w:val="001C453C"/>
    <w:rsid w:val="001C49A6"/>
    <w:rsid w:val="001C4C80"/>
    <w:rsid w:val="001C4D84"/>
    <w:rsid w:val="001C574F"/>
    <w:rsid w:val="001C5FEB"/>
    <w:rsid w:val="001C6136"/>
    <w:rsid w:val="001C6307"/>
    <w:rsid w:val="001C6620"/>
    <w:rsid w:val="001C6DDD"/>
    <w:rsid w:val="001C7030"/>
    <w:rsid w:val="001C731F"/>
    <w:rsid w:val="001C74A2"/>
    <w:rsid w:val="001C74B1"/>
    <w:rsid w:val="001C79DB"/>
    <w:rsid w:val="001C7B85"/>
    <w:rsid w:val="001C7BD8"/>
    <w:rsid w:val="001C7DC7"/>
    <w:rsid w:val="001D0E61"/>
    <w:rsid w:val="001D160B"/>
    <w:rsid w:val="001D166A"/>
    <w:rsid w:val="001D1932"/>
    <w:rsid w:val="001D1B8F"/>
    <w:rsid w:val="001D235F"/>
    <w:rsid w:val="001D29D1"/>
    <w:rsid w:val="001D2ED6"/>
    <w:rsid w:val="001D3BBE"/>
    <w:rsid w:val="001D421B"/>
    <w:rsid w:val="001D42DB"/>
    <w:rsid w:val="001D47FE"/>
    <w:rsid w:val="001D531B"/>
    <w:rsid w:val="001D560F"/>
    <w:rsid w:val="001D582B"/>
    <w:rsid w:val="001D5B31"/>
    <w:rsid w:val="001D5F3E"/>
    <w:rsid w:val="001D62C4"/>
    <w:rsid w:val="001D673C"/>
    <w:rsid w:val="001D6ADA"/>
    <w:rsid w:val="001D6BBA"/>
    <w:rsid w:val="001D7133"/>
    <w:rsid w:val="001D72C4"/>
    <w:rsid w:val="001D78A3"/>
    <w:rsid w:val="001D7D74"/>
    <w:rsid w:val="001E040F"/>
    <w:rsid w:val="001E0B4E"/>
    <w:rsid w:val="001E1047"/>
    <w:rsid w:val="001E133E"/>
    <w:rsid w:val="001E1652"/>
    <w:rsid w:val="001E1763"/>
    <w:rsid w:val="001E1B4F"/>
    <w:rsid w:val="001E1BEC"/>
    <w:rsid w:val="001E1D82"/>
    <w:rsid w:val="001E1EF0"/>
    <w:rsid w:val="001E2357"/>
    <w:rsid w:val="001E2565"/>
    <w:rsid w:val="001E260E"/>
    <w:rsid w:val="001E2B63"/>
    <w:rsid w:val="001E2C01"/>
    <w:rsid w:val="001E2E64"/>
    <w:rsid w:val="001E2FFC"/>
    <w:rsid w:val="001E31E4"/>
    <w:rsid w:val="001E33C1"/>
    <w:rsid w:val="001E4650"/>
    <w:rsid w:val="001E477A"/>
    <w:rsid w:val="001E47A5"/>
    <w:rsid w:val="001E4A8C"/>
    <w:rsid w:val="001E50E0"/>
    <w:rsid w:val="001E5359"/>
    <w:rsid w:val="001E580A"/>
    <w:rsid w:val="001E58C6"/>
    <w:rsid w:val="001E5A11"/>
    <w:rsid w:val="001E5F84"/>
    <w:rsid w:val="001E634E"/>
    <w:rsid w:val="001E695B"/>
    <w:rsid w:val="001E706E"/>
    <w:rsid w:val="001E72B4"/>
    <w:rsid w:val="001E7C85"/>
    <w:rsid w:val="001E7FD6"/>
    <w:rsid w:val="001F0821"/>
    <w:rsid w:val="001F09F9"/>
    <w:rsid w:val="001F0B18"/>
    <w:rsid w:val="001F15FE"/>
    <w:rsid w:val="001F1821"/>
    <w:rsid w:val="001F1C4F"/>
    <w:rsid w:val="001F20E0"/>
    <w:rsid w:val="001F22D3"/>
    <w:rsid w:val="001F2C04"/>
    <w:rsid w:val="001F2C90"/>
    <w:rsid w:val="001F3858"/>
    <w:rsid w:val="001F3EB5"/>
    <w:rsid w:val="001F41CD"/>
    <w:rsid w:val="001F4A7E"/>
    <w:rsid w:val="001F5253"/>
    <w:rsid w:val="001F55E0"/>
    <w:rsid w:val="001F5D52"/>
    <w:rsid w:val="001F5E84"/>
    <w:rsid w:val="001F60F3"/>
    <w:rsid w:val="001F621F"/>
    <w:rsid w:val="001F71DD"/>
    <w:rsid w:val="001F735A"/>
    <w:rsid w:val="001F7EA9"/>
    <w:rsid w:val="001F7F53"/>
    <w:rsid w:val="001F7F8B"/>
    <w:rsid w:val="00200123"/>
    <w:rsid w:val="002003CC"/>
    <w:rsid w:val="002004DF"/>
    <w:rsid w:val="002009F7"/>
    <w:rsid w:val="00200C9A"/>
    <w:rsid w:val="00200C9D"/>
    <w:rsid w:val="00201283"/>
    <w:rsid w:val="00201604"/>
    <w:rsid w:val="002018CF"/>
    <w:rsid w:val="00201AA7"/>
    <w:rsid w:val="002020E9"/>
    <w:rsid w:val="00202343"/>
    <w:rsid w:val="0020246A"/>
    <w:rsid w:val="002025FC"/>
    <w:rsid w:val="00202602"/>
    <w:rsid w:val="00203064"/>
    <w:rsid w:val="00203143"/>
    <w:rsid w:val="0020316A"/>
    <w:rsid w:val="00203429"/>
    <w:rsid w:val="002036BE"/>
    <w:rsid w:val="00203705"/>
    <w:rsid w:val="002039C4"/>
    <w:rsid w:val="00203DC5"/>
    <w:rsid w:val="0020411E"/>
    <w:rsid w:val="00204181"/>
    <w:rsid w:val="00204834"/>
    <w:rsid w:val="002052C8"/>
    <w:rsid w:val="0020541E"/>
    <w:rsid w:val="00205E89"/>
    <w:rsid w:val="00205EB8"/>
    <w:rsid w:val="002060C7"/>
    <w:rsid w:val="0020691B"/>
    <w:rsid w:val="00206C83"/>
    <w:rsid w:val="00207818"/>
    <w:rsid w:val="002079D3"/>
    <w:rsid w:val="00207AA1"/>
    <w:rsid w:val="00210169"/>
    <w:rsid w:val="0021037B"/>
    <w:rsid w:val="002105E6"/>
    <w:rsid w:val="00210898"/>
    <w:rsid w:val="0021124B"/>
    <w:rsid w:val="0021132B"/>
    <w:rsid w:val="0021243A"/>
    <w:rsid w:val="00212601"/>
    <w:rsid w:val="00212858"/>
    <w:rsid w:val="002128A5"/>
    <w:rsid w:val="002129E5"/>
    <w:rsid w:val="00212D68"/>
    <w:rsid w:val="00212EA4"/>
    <w:rsid w:val="002131A3"/>
    <w:rsid w:val="00213488"/>
    <w:rsid w:val="0021362B"/>
    <w:rsid w:val="0021386B"/>
    <w:rsid w:val="00214078"/>
    <w:rsid w:val="0021443B"/>
    <w:rsid w:val="002145B7"/>
    <w:rsid w:val="002147C1"/>
    <w:rsid w:val="00214C24"/>
    <w:rsid w:val="002150DB"/>
    <w:rsid w:val="00215382"/>
    <w:rsid w:val="002158F5"/>
    <w:rsid w:val="00215BA3"/>
    <w:rsid w:val="00215C4D"/>
    <w:rsid w:val="00215D5C"/>
    <w:rsid w:val="00215E25"/>
    <w:rsid w:val="0021634A"/>
    <w:rsid w:val="00216682"/>
    <w:rsid w:val="00216C40"/>
    <w:rsid w:val="00217086"/>
    <w:rsid w:val="00217CED"/>
    <w:rsid w:val="002202DE"/>
    <w:rsid w:val="002202E6"/>
    <w:rsid w:val="002203E0"/>
    <w:rsid w:val="002205EE"/>
    <w:rsid w:val="00220BA3"/>
    <w:rsid w:val="00220F1B"/>
    <w:rsid w:val="00221035"/>
    <w:rsid w:val="00221171"/>
    <w:rsid w:val="0022141C"/>
    <w:rsid w:val="002217A9"/>
    <w:rsid w:val="002219EF"/>
    <w:rsid w:val="00221FAE"/>
    <w:rsid w:val="00222134"/>
    <w:rsid w:val="002222E2"/>
    <w:rsid w:val="0022246F"/>
    <w:rsid w:val="002224A9"/>
    <w:rsid w:val="0022255E"/>
    <w:rsid w:val="00222899"/>
    <w:rsid w:val="00222B12"/>
    <w:rsid w:val="00222E55"/>
    <w:rsid w:val="00222F6F"/>
    <w:rsid w:val="002231E2"/>
    <w:rsid w:val="00223459"/>
    <w:rsid w:val="00223648"/>
    <w:rsid w:val="002239D9"/>
    <w:rsid w:val="002240F0"/>
    <w:rsid w:val="0022421A"/>
    <w:rsid w:val="002249E8"/>
    <w:rsid w:val="00224CCB"/>
    <w:rsid w:val="00224F11"/>
    <w:rsid w:val="0022508A"/>
    <w:rsid w:val="002253D2"/>
    <w:rsid w:val="0022540B"/>
    <w:rsid w:val="00225506"/>
    <w:rsid w:val="00225601"/>
    <w:rsid w:val="00225A76"/>
    <w:rsid w:val="00225DDD"/>
    <w:rsid w:val="002261A4"/>
    <w:rsid w:val="002264C9"/>
    <w:rsid w:val="002266DD"/>
    <w:rsid w:val="00226BBE"/>
    <w:rsid w:val="00226D3C"/>
    <w:rsid w:val="00226FF6"/>
    <w:rsid w:val="00227045"/>
    <w:rsid w:val="0022724A"/>
    <w:rsid w:val="00227C4F"/>
    <w:rsid w:val="00227C8D"/>
    <w:rsid w:val="00227D60"/>
    <w:rsid w:val="002300A4"/>
    <w:rsid w:val="00230265"/>
    <w:rsid w:val="00230D69"/>
    <w:rsid w:val="002311AF"/>
    <w:rsid w:val="002311BB"/>
    <w:rsid w:val="002311F1"/>
    <w:rsid w:val="002319BD"/>
    <w:rsid w:val="00231E1A"/>
    <w:rsid w:val="002323D6"/>
    <w:rsid w:val="0023268B"/>
    <w:rsid w:val="002328C5"/>
    <w:rsid w:val="002328E8"/>
    <w:rsid w:val="00232A8A"/>
    <w:rsid w:val="00232BE1"/>
    <w:rsid w:val="00232EDA"/>
    <w:rsid w:val="00233205"/>
    <w:rsid w:val="00233815"/>
    <w:rsid w:val="0023423C"/>
    <w:rsid w:val="0023425F"/>
    <w:rsid w:val="002342D0"/>
    <w:rsid w:val="00234466"/>
    <w:rsid w:val="00234E52"/>
    <w:rsid w:val="002350E1"/>
    <w:rsid w:val="002354F7"/>
    <w:rsid w:val="00235821"/>
    <w:rsid w:val="00235970"/>
    <w:rsid w:val="002359FA"/>
    <w:rsid w:val="00235A91"/>
    <w:rsid w:val="00235F78"/>
    <w:rsid w:val="00236034"/>
    <w:rsid w:val="00236CD1"/>
    <w:rsid w:val="00237062"/>
    <w:rsid w:val="00237113"/>
    <w:rsid w:val="00237477"/>
    <w:rsid w:val="002378E4"/>
    <w:rsid w:val="00237A75"/>
    <w:rsid w:val="00237E17"/>
    <w:rsid w:val="00240437"/>
    <w:rsid w:val="00240A46"/>
    <w:rsid w:val="00240D81"/>
    <w:rsid w:val="00240DBF"/>
    <w:rsid w:val="00241474"/>
    <w:rsid w:val="002415F1"/>
    <w:rsid w:val="00241BE2"/>
    <w:rsid w:val="00241D39"/>
    <w:rsid w:val="00241DF0"/>
    <w:rsid w:val="00242524"/>
    <w:rsid w:val="0024289C"/>
    <w:rsid w:val="00242BB1"/>
    <w:rsid w:val="00242D9B"/>
    <w:rsid w:val="00243811"/>
    <w:rsid w:val="0024390D"/>
    <w:rsid w:val="002439E1"/>
    <w:rsid w:val="00243B89"/>
    <w:rsid w:val="00243D21"/>
    <w:rsid w:val="00243E28"/>
    <w:rsid w:val="00243EAA"/>
    <w:rsid w:val="00243F3F"/>
    <w:rsid w:val="00243F95"/>
    <w:rsid w:val="002443D4"/>
    <w:rsid w:val="002449D3"/>
    <w:rsid w:val="00244BF2"/>
    <w:rsid w:val="002451FF"/>
    <w:rsid w:val="0024529E"/>
    <w:rsid w:val="002452B0"/>
    <w:rsid w:val="002452CB"/>
    <w:rsid w:val="00245353"/>
    <w:rsid w:val="00246481"/>
    <w:rsid w:val="002466FC"/>
    <w:rsid w:val="0024685B"/>
    <w:rsid w:val="00246917"/>
    <w:rsid w:val="00246B80"/>
    <w:rsid w:val="00246C75"/>
    <w:rsid w:val="002476B6"/>
    <w:rsid w:val="002476F9"/>
    <w:rsid w:val="00247811"/>
    <w:rsid w:val="00247C42"/>
    <w:rsid w:val="00247CB7"/>
    <w:rsid w:val="00247FA7"/>
    <w:rsid w:val="002503FD"/>
    <w:rsid w:val="00250688"/>
    <w:rsid w:val="0025082F"/>
    <w:rsid w:val="002509D2"/>
    <w:rsid w:val="002512A3"/>
    <w:rsid w:val="0025152F"/>
    <w:rsid w:val="0025194F"/>
    <w:rsid w:val="00251AD8"/>
    <w:rsid w:val="00251B51"/>
    <w:rsid w:val="00251DCC"/>
    <w:rsid w:val="00252133"/>
    <w:rsid w:val="002522C7"/>
    <w:rsid w:val="00252C82"/>
    <w:rsid w:val="00252FCC"/>
    <w:rsid w:val="002533CA"/>
    <w:rsid w:val="0025364B"/>
    <w:rsid w:val="002539C5"/>
    <w:rsid w:val="00253DD9"/>
    <w:rsid w:val="002546A4"/>
    <w:rsid w:val="00254FE2"/>
    <w:rsid w:val="00254FFA"/>
    <w:rsid w:val="00255B35"/>
    <w:rsid w:val="00255C1C"/>
    <w:rsid w:val="00255E78"/>
    <w:rsid w:val="0025679A"/>
    <w:rsid w:val="00256CA2"/>
    <w:rsid w:val="0025714F"/>
    <w:rsid w:val="002602B8"/>
    <w:rsid w:val="002603A0"/>
    <w:rsid w:val="00260555"/>
    <w:rsid w:val="00260AA1"/>
    <w:rsid w:val="00261762"/>
    <w:rsid w:val="00261F4D"/>
    <w:rsid w:val="00262151"/>
    <w:rsid w:val="002621BF"/>
    <w:rsid w:val="002623E9"/>
    <w:rsid w:val="00262424"/>
    <w:rsid w:val="002625FA"/>
    <w:rsid w:val="00262E18"/>
    <w:rsid w:val="002630F9"/>
    <w:rsid w:val="00263108"/>
    <w:rsid w:val="002631AF"/>
    <w:rsid w:val="002638C4"/>
    <w:rsid w:val="00263A00"/>
    <w:rsid w:val="00263D39"/>
    <w:rsid w:val="00263E61"/>
    <w:rsid w:val="00264508"/>
    <w:rsid w:val="00264711"/>
    <w:rsid w:val="00264CEB"/>
    <w:rsid w:val="00264D26"/>
    <w:rsid w:val="00265AFE"/>
    <w:rsid w:val="00265BCB"/>
    <w:rsid w:val="00265E7D"/>
    <w:rsid w:val="00266184"/>
    <w:rsid w:val="002662A5"/>
    <w:rsid w:val="0026696E"/>
    <w:rsid w:val="00266EF4"/>
    <w:rsid w:val="00266F07"/>
    <w:rsid w:val="00267314"/>
    <w:rsid w:val="00267537"/>
    <w:rsid w:val="0026762C"/>
    <w:rsid w:val="0026764D"/>
    <w:rsid w:val="002679B7"/>
    <w:rsid w:val="00267A05"/>
    <w:rsid w:val="00267C66"/>
    <w:rsid w:val="00267D4D"/>
    <w:rsid w:val="00267D89"/>
    <w:rsid w:val="00267EA4"/>
    <w:rsid w:val="00270AED"/>
    <w:rsid w:val="00270F2C"/>
    <w:rsid w:val="00270FEE"/>
    <w:rsid w:val="002711DF"/>
    <w:rsid w:val="002716EE"/>
    <w:rsid w:val="0027184B"/>
    <w:rsid w:val="00271BB9"/>
    <w:rsid w:val="002728D1"/>
    <w:rsid w:val="002728D4"/>
    <w:rsid w:val="00272AA8"/>
    <w:rsid w:val="00272C7C"/>
    <w:rsid w:val="00272E05"/>
    <w:rsid w:val="00272EDB"/>
    <w:rsid w:val="002732A4"/>
    <w:rsid w:val="00273842"/>
    <w:rsid w:val="00273D44"/>
    <w:rsid w:val="00274192"/>
    <w:rsid w:val="00274269"/>
    <w:rsid w:val="002742AF"/>
    <w:rsid w:val="00274332"/>
    <w:rsid w:val="00274517"/>
    <w:rsid w:val="00274B61"/>
    <w:rsid w:val="00274E0D"/>
    <w:rsid w:val="00274EAF"/>
    <w:rsid w:val="002753B5"/>
    <w:rsid w:val="00275531"/>
    <w:rsid w:val="00275702"/>
    <w:rsid w:val="002758C1"/>
    <w:rsid w:val="00275E42"/>
    <w:rsid w:val="00275FC0"/>
    <w:rsid w:val="00276113"/>
    <w:rsid w:val="002762BE"/>
    <w:rsid w:val="0027660A"/>
    <w:rsid w:val="00276663"/>
    <w:rsid w:val="0027686B"/>
    <w:rsid w:val="00276DB3"/>
    <w:rsid w:val="002775F0"/>
    <w:rsid w:val="00277608"/>
    <w:rsid w:val="00277852"/>
    <w:rsid w:val="002778AE"/>
    <w:rsid w:val="00277CE6"/>
    <w:rsid w:val="00277F24"/>
    <w:rsid w:val="0028066B"/>
    <w:rsid w:val="00280B54"/>
    <w:rsid w:val="0028135C"/>
    <w:rsid w:val="00281678"/>
    <w:rsid w:val="002818B7"/>
    <w:rsid w:val="00281BD1"/>
    <w:rsid w:val="00281E06"/>
    <w:rsid w:val="00282965"/>
    <w:rsid w:val="00282B6B"/>
    <w:rsid w:val="002835A5"/>
    <w:rsid w:val="00283718"/>
    <w:rsid w:val="00283859"/>
    <w:rsid w:val="00283869"/>
    <w:rsid w:val="00283A9A"/>
    <w:rsid w:val="00284D35"/>
    <w:rsid w:val="00284EAE"/>
    <w:rsid w:val="00284EEB"/>
    <w:rsid w:val="00284EFE"/>
    <w:rsid w:val="0028509A"/>
    <w:rsid w:val="0028543E"/>
    <w:rsid w:val="00285613"/>
    <w:rsid w:val="00286190"/>
    <w:rsid w:val="002866A6"/>
    <w:rsid w:val="00286D2E"/>
    <w:rsid w:val="00286F94"/>
    <w:rsid w:val="002870E3"/>
    <w:rsid w:val="00287229"/>
    <w:rsid w:val="00287489"/>
    <w:rsid w:val="002877C2"/>
    <w:rsid w:val="002878FE"/>
    <w:rsid w:val="00287E5B"/>
    <w:rsid w:val="002900A5"/>
    <w:rsid w:val="002904EE"/>
    <w:rsid w:val="002912BD"/>
    <w:rsid w:val="002913FD"/>
    <w:rsid w:val="00291404"/>
    <w:rsid w:val="00291451"/>
    <w:rsid w:val="00292338"/>
    <w:rsid w:val="00292713"/>
    <w:rsid w:val="00292A44"/>
    <w:rsid w:val="00292E96"/>
    <w:rsid w:val="00293033"/>
    <w:rsid w:val="002931E7"/>
    <w:rsid w:val="002933B2"/>
    <w:rsid w:val="002935AD"/>
    <w:rsid w:val="00293699"/>
    <w:rsid w:val="002938BA"/>
    <w:rsid w:val="00293937"/>
    <w:rsid w:val="00293C91"/>
    <w:rsid w:val="00293CDF"/>
    <w:rsid w:val="00294354"/>
    <w:rsid w:val="0029440D"/>
    <w:rsid w:val="002949ED"/>
    <w:rsid w:val="002949F3"/>
    <w:rsid w:val="00294B23"/>
    <w:rsid w:val="00294EE2"/>
    <w:rsid w:val="00295288"/>
    <w:rsid w:val="002953B6"/>
    <w:rsid w:val="0029577A"/>
    <w:rsid w:val="00295FE7"/>
    <w:rsid w:val="00296157"/>
    <w:rsid w:val="00296485"/>
    <w:rsid w:val="0029674A"/>
    <w:rsid w:val="00296E15"/>
    <w:rsid w:val="0029712D"/>
    <w:rsid w:val="0029739B"/>
    <w:rsid w:val="00297C90"/>
    <w:rsid w:val="00297D4C"/>
    <w:rsid w:val="002A010B"/>
    <w:rsid w:val="002A01B3"/>
    <w:rsid w:val="002A0230"/>
    <w:rsid w:val="002A03DC"/>
    <w:rsid w:val="002A068A"/>
    <w:rsid w:val="002A0A42"/>
    <w:rsid w:val="002A0EEF"/>
    <w:rsid w:val="002A0FF2"/>
    <w:rsid w:val="002A13E7"/>
    <w:rsid w:val="002A17FB"/>
    <w:rsid w:val="002A1A1C"/>
    <w:rsid w:val="002A1A72"/>
    <w:rsid w:val="002A1DE6"/>
    <w:rsid w:val="002A237D"/>
    <w:rsid w:val="002A292E"/>
    <w:rsid w:val="002A2E99"/>
    <w:rsid w:val="002A308E"/>
    <w:rsid w:val="002A32C8"/>
    <w:rsid w:val="002A34A1"/>
    <w:rsid w:val="002A36E4"/>
    <w:rsid w:val="002A3956"/>
    <w:rsid w:val="002A3D19"/>
    <w:rsid w:val="002A3DB2"/>
    <w:rsid w:val="002A441B"/>
    <w:rsid w:val="002A48A9"/>
    <w:rsid w:val="002A493B"/>
    <w:rsid w:val="002A4EA5"/>
    <w:rsid w:val="002A5269"/>
    <w:rsid w:val="002A56CF"/>
    <w:rsid w:val="002A6300"/>
    <w:rsid w:val="002A63B1"/>
    <w:rsid w:val="002A6417"/>
    <w:rsid w:val="002A70BD"/>
    <w:rsid w:val="002A774F"/>
    <w:rsid w:val="002A77CA"/>
    <w:rsid w:val="002A795C"/>
    <w:rsid w:val="002A7B27"/>
    <w:rsid w:val="002A7B61"/>
    <w:rsid w:val="002A7DBE"/>
    <w:rsid w:val="002B044F"/>
    <w:rsid w:val="002B04CE"/>
    <w:rsid w:val="002B06A6"/>
    <w:rsid w:val="002B0D7F"/>
    <w:rsid w:val="002B0D9F"/>
    <w:rsid w:val="002B0FF7"/>
    <w:rsid w:val="002B1313"/>
    <w:rsid w:val="002B132B"/>
    <w:rsid w:val="002B1AF0"/>
    <w:rsid w:val="002B1E42"/>
    <w:rsid w:val="002B2479"/>
    <w:rsid w:val="002B29BC"/>
    <w:rsid w:val="002B2DFD"/>
    <w:rsid w:val="002B2EB9"/>
    <w:rsid w:val="002B34A5"/>
    <w:rsid w:val="002B3B69"/>
    <w:rsid w:val="002B3E62"/>
    <w:rsid w:val="002B3F10"/>
    <w:rsid w:val="002B400E"/>
    <w:rsid w:val="002B4751"/>
    <w:rsid w:val="002B4E38"/>
    <w:rsid w:val="002B51DB"/>
    <w:rsid w:val="002B5419"/>
    <w:rsid w:val="002B547F"/>
    <w:rsid w:val="002B57D9"/>
    <w:rsid w:val="002B5952"/>
    <w:rsid w:val="002B60A3"/>
    <w:rsid w:val="002B650D"/>
    <w:rsid w:val="002B664A"/>
    <w:rsid w:val="002B6D0E"/>
    <w:rsid w:val="002B6E9C"/>
    <w:rsid w:val="002B734E"/>
    <w:rsid w:val="002B7406"/>
    <w:rsid w:val="002B7614"/>
    <w:rsid w:val="002B7A9F"/>
    <w:rsid w:val="002B7DBF"/>
    <w:rsid w:val="002C0138"/>
    <w:rsid w:val="002C04B7"/>
    <w:rsid w:val="002C0877"/>
    <w:rsid w:val="002C0C6D"/>
    <w:rsid w:val="002C0CAA"/>
    <w:rsid w:val="002C0E48"/>
    <w:rsid w:val="002C0E94"/>
    <w:rsid w:val="002C13D4"/>
    <w:rsid w:val="002C14AF"/>
    <w:rsid w:val="002C1AA4"/>
    <w:rsid w:val="002C1EF4"/>
    <w:rsid w:val="002C217B"/>
    <w:rsid w:val="002C2462"/>
    <w:rsid w:val="002C2478"/>
    <w:rsid w:val="002C27EA"/>
    <w:rsid w:val="002C28CE"/>
    <w:rsid w:val="002C2C68"/>
    <w:rsid w:val="002C2DDA"/>
    <w:rsid w:val="002C2DDB"/>
    <w:rsid w:val="002C3019"/>
    <w:rsid w:val="002C30B8"/>
    <w:rsid w:val="002C3613"/>
    <w:rsid w:val="002C375C"/>
    <w:rsid w:val="002C3F81"/>
    <w:rsid w:val="002C457C"/>
    <w:rsid w:val="002C479D"/>
    <w:rsid w:val="002C4956"/>
    <w:rsid w:val="002C4BFB"/>
    <w:rsid w:val="002C578E"/>
    <w:rsid w:val="002C5A56"/>
    <w:rsid w:val="002C5AE3"/>
    <w:rsid w:val="002C5B66"/>
    <w:rsid w:val="002C5E8F"/>
    <w:rsid w:val="002C633F"/>
    <w:rsid w:val="002C648D"/>
    <w:rsid w:val="002C6B86"/>
    <w:rsid w:val="002C6C62"/>
    <w:rsid w:val="002C6D91"/>
    <w:rsid w:val="002C7140"/>
    <w:rsid w:val="002C7469"/>
    <w:rsid w:val="002C74EA"/>
    <w:rsid w:val="002C774D"/>
    <w:rsid w:val="002C7ED2"/>
    <w:rsid w:val="002D0165"/>
    <w:rsid w:val="002D0666"/>
    <w:rsid w:val="002D0A7E"/>
    <w:rsid w:val="002D1B3E"/>
    <w:rsid w:val="002D1D2A"/>
    <w:rsid w:val="002D273F"/>
    <w:rsid w:val="002D2947"/>
    <w:rsid w:val="002D2AC5"/>
    <w:rsid w:val="002D2BB7"/>
    <w:rsid w:val="002D2C66"/>
    <w:rsid w:val="002D324D"/>
    <w:rsid w:val="002D3408"/>
    <w:rsid w:val="002D343A"/>
    <w:rsid w:val="002D36C7"/>
    <w:rsid w:val="002D3A2E"/>
    <w:rsid w:val="002D4374"/>
    <w:rsid w:val="002D43C8"/>
    <w:rsid w:val="002D43CB"/>
    <w:rsid w:val="002D4661"/>
    <w:rsid w:val="002D4949"/>
    <w:rsid w:val="002D5238"/>
    <w:rsid w:val="002D54C8"/>
    <w:rsid w:val="002D54F8"/>
    <w:rsid w:val="002D560C"/>
    <w:rsid w:val="002D588E"/>
    <w:rsid w:val="002D58E0"/>
    <w:rsid w:val="002D5BB3"/>
    <w:rsid w:val="002D5D63"/>
    <w:rsid w:val="002D6137"/>
    <w:rsid w:val="002D6382"/>
    <w:rsid w:val="002D64E2"/>
    <w:rsid w:val="002D68BB"/>
    <w:rsid w:val="002D68F9"/>
    <w:rsid w:val="002D6A04"/>
    <w:rsid w:val="002D6A80"/>
    <w:rsid w:val="002D6CBE"/>
    <w:rsid w:val="002E0220"/>
    <w:rsid w:val="002E041C"/>
    <w:rsid w:val="002E0622"/>
    <w:rsid w:val="002E06F5"/>
    <w:rsid w:val="002E0B30"/>
    <w:rsid w:val="002E0B90"/>
    <w:rsid w:val="002E1075"/>
    <w:rsid w:val="002E1D38"/>
    <w:rsid w:val="002E262C"/>
    <w:rsid w:val="002E29CA"/>
    <w:rsid w:val="002E2E81"/>
    <w:rsid w:val="002E3A64"/>
    <w:rsid w:val="002E425C"/>
    <w:rsid w:val="002E43EB"/>
    <w:rsid w:val="002E47CA"/>
    <w:rsid w:val="002E49A9"/>
    <w:rsid w:val="002E4D33"/>
    <w:rsid w:val="002E51ED"/>
    <w:rsid w:val="002E53A2"/>
    <w:rsid w:val="002E5575"/>
    <w:rsid w:val="002E62BC"/>
    <w:rsid w:val="002E70EC"/>
    <w:rsid w:val="002E71AB"/>
    <w:rsid w:val="002E7664"/>
    <w:rsid w:val="002E7724"/>
    <w:rsid w:val="002E7B0A"/>
    <w:rsid w:val="002E7DD4"/>
    <w:rsid w:val="002F0095"/>
    <w:rsid w:val="002F06BC"/>
    <w:rsid w:val="002F0749"/>
    <w:rsid w:val="002F0958"/>
    <w:rsid w:val="002F0966"/>
    <w:rsid w:val="002F0CAA"/>
    <w:rsid w:val="002F10D3"/>
    <w:rsid w:val="002F1247"/>
    <w:rsid w:val="002F1412"/>
    <w:rsid w:val="002F1768"/>
    <w:rsid w:val="002F18C2"/>
    <w:rsid w:val="002F1AF9"/>
    <w:rsid w:val="002F1E64"/>
    <w:rsid w:val="002F1EEE"/>
    <w:rsid w:val="002F23F6"/>
    <w:rsid w:val="002F287A"/>
    <w:rsid w:val="002F28F0"/>
    <w:rsid w:val="002F2A26"/>
    <w:rsid w:val="002F3156"/>
    <w:rsid w:val="002F31B1"/>
    <w:rsid w:val="002F3466"/>
    <w:rsid w:val="002F3974"/>
    <w:rsid w:val="002F3D1A"/>
    <w:rsid w:val="002F440F"/>
    <w:rsid w:val="002F4648"/>
    <w:rsid w:val="002F467B"/>
    <w:rsid w:val="002F4686"/>
    <w:rsid w:val="002F4775"/>
    <w:rsid w:val="002F485D"/>
    <w:rsid w:val="002F4906"/>
    <w:rsid w:val="002F4C5B"/>
    <w:rsid w:val="002F5172"/>
    <w:rsid w:val="002F51C8"/>
    <w:rsid w:val="002F5402"/>
    <w:rsid w:val="002F5B89"/>
    <w:rsid w:val="002F5FB2"/>
    <w:rsid w:val="002F63E8"/>
    <w:rsid w:val="002F653E"/>
    <w:rsid w:val="002F656C"/>
    <w:rsid w:val="002F6753"/>
    <w:rsid w:val="002F7574"/>
    <w:rsid w:val="002F765C"/>
    <w:rsid w:val="00300127"/>
    <w:rsid w:val="0030030C"/>
    <w:rsid w:val="00300681"/>
    <w:rsid w:val="003009B8"/>
    <w:rsid w:val="00301160"/>
    <w:rsid w:val="003011F5"/>
    <w:rsid w:val="003013C8"/>
    <w:rsid w:val="003013D6"/>
    <w:rsid w:val="00301543"/>
    <w:rsid w:val="003015B5"/>
    <w:rsid w:val="003017DD"/>
    <w:rsid w:val="0030199F"/>
    <w:rsid w:val="00301D57"/>
    <w:rsid w:val="00301F6A"/>
    <w:rsid w:val="00301FA4"/>
    <w:rsid w:val="00301FD7"/>
    <w:rsid w:val="00302764"/>
    <w:rsid w:val="0030283F"/>
    <w:rsid w:val="003030FA"/>
    <w:rsid w:val="003031ED"/>
    <w:rsid w:val="0030454B"/>
    <w:rsid w:val="003046A3"/>
    <w:rsid w:val="00304DB2"/>
    <w:rsid w:val="00305008"/>
    <w:rsid w:val="00305EEB"/>
    <w:rsid w:val="003060CB"/>
    <w:rsid w:val="003063DE"/>
    <w:rsid w:val="003063FF"/>
    <w:rsid w:val="0030642F"/>
    <w:rsid w:val="00306621"/>
    <w:rsid w:val="00306763"/>
    <w:rsid w:val="00306945"/>
    <w:rsid w:val="00306FC1"/>
    <w:rsid w:val="003070A1"/>
    <w:rsid w:val="00307809"/>
    <w:rsid w:val="00310414"/>
    <w:rsid w:val="0031063A"/>
    <w:rsid w:val="00310C71"/>
    <w:rsid w:val="00310FED"/>
    <w:rsid w:val="0031114E"/>
    <w:rsid w:val="00311470"/>
    <w:rsid w:val="003115AC"/>
    <w:rsid w:val="00311A5B"/>
    <w:rsid w:val="00311ABB"/>
    <w:rsid w:val="00311BC5"/>
    <w:rsid w:val="003125BC"/>
    <w:rsid w:val="00312758"/>
    <w:rsid w:val="00312F4F"/>
    <w:rsid w:val="003135A6"/>
    <w:rsid w:val="003143FE"/>
    <w:rsid w:val="00314C60"/>
    <w:rsid w:val="00315087"/>
    <w:rsid w:val="00315346"/>
    <w:rsid w:val="00315459"/>
    <w:rsid w:val="003154C1"/>
    <w:rsid w:val="003156F1"/>
    <w:rsid w:val="00315878"/>
    <w:rsid w:val="00315EC0"/>
    <w:rsid w:val="00315FAA"/>
    <w:rsid w:val="0031613D"/>
    <w:rsid w:val="003161AF"/>
    <w:rsid w:val="00316986"/>
    <w:rsid w:val="00316C3E"/>
    <w:rsid w:val="00317118"/>
    <w:rsid w:val="003174D2"/>
    <w:rsid w:val="00317832"/>
    <w:rsid w:val="0031788C"/>
    <w:rsid w:val="003178DD"/>
    <w:rsid w:val="003178ED"/>
    <w:rsid w:val="003179A5"/>
    <w:rsid w:val="00317D3D"/>
    <w:rsid w:val="0032004B"/>
    <w:rsid w:val="003202CC"/>
    <w:rsid w:val="00320349"/>
    <w:rsid w:val="00320A41"/>
    <w:rsid w:val="00320C12"/>
    <w:rsid w:val="00320C4B"/>
    <w:rsid w:val="00320F16"/>
    <w:rsid w:val="0032134E"/>
    <w:rsid w:val="003215B6"/>
    <w:rsid w:val="00321795"/>
    <w:rsid w:val="00321829"/>
    <w:rsid w:val="003218D1"/>
    <w:rsid w:val="00321B1F"/>
    <w:rsid w:val="00321CA4"/>
    <w:rsid w:val="00321E6D"/>
    <w:rsid w:val="00321FCE"/>
    <w:rsid w:val="00321FF2"/>
    <w:rsid w:val="003220F4"/>
    <w:rsid w:val="0032256D"/>
    <w:rsid w:val="003229F1"/>
    <w:rsid w:val="00322D1E"/>
    <w:rsid w:val="00323151"/>
    <w:rsid w:val="00323502"/>
    <w:rsid w:val="00323654"/>
    <w:rsid w:val="00324140"/>
    <w:rsid w:val="003242F2"/>
    <w:rsid w:val="00324CD4"/>
    <w:rsid w:val="003250FF"/>
    <w:rsid w:val="003251A4"/>
    <w:rsid w:val="00325B76"/>
    <w:rsid w:val="00325DE8"/>
    <w:rsid w:val="00326304"/>
    <w:rsid w:val="00326392"/>
    <w:rsid w:val="003264BC"/>
    <w:rsid w:val="003264DB"/>
    <w:rsid w:val="00326C41"/>
    <w:rsid w:val="00326D8C"/>
    <w:rsid w:val="003271AD"/>
    <w:rsid w:val="003274EC"/>
    <w:rsid w:val="003275B2"/>
    <w:rsid w:val="00327897"/>
    <w:rsid w:val="003278C0"/>
    <w:rsid w:val="0032790B"/>
    <w:rsid w:val="00327AD8"/>
    <w:rsid w:val="00327B63"/>
    <w:rsid w:val="003301B8"/>
    <w:rsid w:val="003302F6"/>
    <w:rsid w:val="0033033F"/>
    <w:rsid w:val="00330FE3"/>
    <w:rsid w:val="00331323"/>
    <w:rsid w:val="00331417"/>
    <w:rsid w:val="00331680"/>
    <w:rsid w:val="0033177F"/>
    <w:rsid w:val="003318DB"/>
    <w:rsid w:val="00331932"/>
    <w:rsid w:val="00331DEA"/>
    <w:rsid w:val="00331E96"/>
    <w:rsid w:val="00332012"/>
    <w:rsid w:val="003320B1"/>
    <w:rsid w:val="003323AE"/>
    <w:rsid w:val="00332425"/>
    <w:rsid w:val="003328D6"/>
    <w:rsid w:val="00332CF5"/>
    <w:rsid w:val="00333388"/>
    <w:rsid w:val="003335DF"/>
    <w:rsid w:val="003339D7"/>
    <w:rsid w:val="00334CC4"/>
    <w:rsid w:val="00334EBA"/>
    <w:rsid w:val="00334FFC"/>
    <w:rsid w:val="00335062"/>
    <w:rsid w:val="003350F8"/>
    <w:rsid w:val="00335143"/>
    <w:rsid w:val="00335668"/>
    <w:rsid w:val="0033597C"/>
    <w:rsid w:val="00335A38"/>
    <w:rsid w:val="00335A7B"/>
    <w:rsid w:val="00336348"/>
    <w:rsid w:val="003366EB"/>
    <w:rsid w:val="0033670F"/>
    <w:rsid w:val="00336710"/>
    <w:rsid w:val="0033671A"/>
    <w:rsid w:val="00336920"/>
    <w:rsid w:val="00336B3A"/>
    <w:rsid w:val="00336E9C"/>
    <w:rsid w:val="00337153"/>
    <w:rsid w:val="003375B0"/>
    <w:rsid w:val="00337859"/>
    <w:rsid w:val="00337A13"/>
    <w:rsid w:val="00340184"/>
    <w:rsid w:val="003403BC"/>
    <w:rsid w:val="00340477"/>
    <w:rsid w:val="00340ACE"/>
    <w:rsid w:val="00340AF7"/>
    <w:rsid w:val="00340C94"/>
    <w:rsid w:val="00340D63"/>
    <w:rsid w:val="003411E5"/>
    <w:rsid w:val="003412DE"/>
    <w:rsid w:val="00341388"/>
    <w:rsid w:val="003413DD"/>
    <w:rsid w:val="003414BF"/>
    <w:rsid w:val="00341993"/>
    <w:rsid w:val="003419A5"/>
    <w:rsid w:val="00341AD6"/>
    <w:rsid w:val="003420D7"/>
    <w:rsid w:val="00342338"/>
    <w:rsid w:val="00342480"/>
    <w:rsid w:val="0034249C"/>
    <w:rsid w:val="00342CE0"/>
    <w:rsid w:val="003432C8"/>
    <w:rsid w:val="00343436"/>
    <w:rsid w:val="00344193"/>
    <w:rsid w:val="003442B9"/>
    <w:rsid w:val="003442C8"/>
    <w:rsid w:val="00344452"/>
    <w:rsid w:val="0034480A"/>
    <w:rsid w:val="0034492A"/>
    <w:rsid w:val="00344FD9"/>
    <w:rsid w:val="00345381"/>
    <w:rsid w:val="00345432"/>
    <w:rsid w:val="003457FF"/>
    <w:rsid w:val="003459E9"/>
    <w:rsid w:val="00345DA9"/>
    <w:rsid w:val="003469D6"/>
    <w:rsid w:val="00346E09"/>
    <w:rsid w:val="003471CA"/>
    <w:rsid w:val="003473F2"/>
    <w:rsid w:val="0034753E"/>
    <w:rsid w:val="003476FD"/>
    <w:rsid w:val="00347837"/>
    <w:rsid w:val="00347A6B"/>
    <w:rsid w:val="00347BA3"/>
    <w:rsid w:val="00347C2C"/>
    <w:rsid w:val="00347D9A"/>
    <w:rsid w:val="0035008B"/>
    <w:rsid w:val="00350174"/>
    <w:rsid w:val="003507C3"/>
    <w:rsid w:val="0035085A"/>
    <w:rsid w:val="00350D04"/>
    <w:rsid w:val="00351026"/>
    <w:rsid w:val="0035122B"/>
    <w:rsid w:val="00351289"/>
    <w:rsid w:val="00351360"/>
    <w:rsid w:val="00351597"/>
    <w:rsid w:val="003519E7"/>
    <w:rsid w:val="00351A50"/>
    <w:rsid w:val="00351D8B"/>
    <w:rsid w:val="00351FB4"/>
    <w:rsid w:val="003520E7"/>
    <w:rsid w:val="00352336"/>
    <w:rsid w:val="0035236C"/>
    <w:rsid w:val="003524C3"/>
    <w:rsid w:val="003526A9"/>
    <w:rsid w:val="00352733"/>
    <w:rsid w:val="003529AA"/>
    <w:rsid w:val="00352A63"/>
    <w:rsid w:val="00352EB3"/>
    <w:rsid w:val="00352F58"/>
    <w:rsid w:val="00353708"/>
    <w:rsid w:val="00353744"/>
    <w:rsid w:val="00353B9B"/>
    <w:rsid w:val="0035404B"/>
    <w:rsid w:val="003544AC"/>
    <w:rsid w:val="00354544"/>
    <w:rsid w:val="003546CA"/>
    <w:rsid w:val="00354B21"/>
    <w:rsid w:val="00355759"/>
    <w:rsid w:val="003559B0"/>
    <w:rsid w:val="00355B41"/>
    <w:rsid w:val="00355BF1"/>
    <w:rsid w:val="003563AD"/>
    <w:rsid w:val="003568F3"/>
    <w:rsid w:val="0035795B"/>
    <w:rsid w:val="00357A4C"/>
    <w:rsid w:val="00357D0A"/>
    <w:rsid w:val="0036043C"/>
    <w:rsid w:val="0036047D"/>
    <w:rsid w:val="00360977"/>
    <w:rsid w:val="00360F95"/>
    <w:rsid w:val="0036102C"/>
    <w:rsid w:val="00361542"/>
    <w:rsid w:val="00361ACE"/>
    <w:rsid w:val="00361F35"/>
    <w:rsid w:val="00361F77"/>
    <w:rsid w:val="00362724"/>
    <w:rsid w:val="0036284B"/>
    <w:rsid w:val="00362A00"/>
    <w:rsid w:val="00362AC9"/>
    <w:rsid w:val="00362DA3"/>
    <w:rsid w:val="00362DE7"/>
    <w:rsid w:val="003631D8"/>
    <w:rsid w:val="003633A8"/>
    <w:rsid w:val="003633C7"/>
    <w:rsid w:val="0036344B"/>
    <w:rsid w:val="003635DE"/>
    <w:rsid w:val="003640B8"/>
    <w:rsid w:val="003643D9"/>
    <w:rsid w:val="00364903"/>
    <w:rsid w:val="00364B75"/>
    <w:rsid w:val="003651AC"/>
    <w:rsid w:val="00365452"/>
    <w:rsid w:val="0036567C"/>
    <w:rsid w:val="003657C8"/>
    <w:rsid w:val="00365F04"/>
    <w:rsid w:val="0036636B"/>
    <w:rsid w:val="00366395"/>
    <w:rsid w:val="0036674B"/>
    <w:rsid w:val="00366810"/>
    <w:rsid w:val="0036713B"/>
    <w:rsid w:val="003674CF"/>
    <w:rsid w:val="003678C9"/>
    <w:rsid w:val="00367E53"/>
    <w:rsid w:val="00367EA7"/>
    <w:rsid w:val="00367FD9"/>
    <w:rsid w:val="003706E3"/>
    <w:rsid w:val="003708F4"/>
    <w:rsid w:val="00370B2B"/>
    <w:rsid w:val="00370C98"/>
    <w:rsid w:val="00370E48"/>
    <w:rsid w:val="00370F0D"/>
    <w:rsid w:val="003726D6"/>
    <w:rsid w:val="0037276F"/>
    <w:rsid w:val="003730F2"/>
    <w:rsid w:val="00373839"/>
    <w:rsid w:val="003739A7"/>
    <w:rsid w:val="00373E0B"/>
    <w:rsid w:val="00373E41"/>
    <w:rsid w:val="00374078"/>
    <w:rsid w:val="00374ECC"/>
    <w:rsid w:val="00374F97"/>
    <w:rsid w:val="00375112"/>
    <w:rsid w:val="003752B2"/>
    <w:rsid w:val="0037558F"/>
    <w:rsid w:val="003755F1"/>
    <w:rsid w:val="00375701"/>
    <w:rsid w:val="00375EDB"/>
    <w:rsid w:val="00375EDD"/>
    <w:rsid w:val="00376058"/>
    <w:rsid w:val="0037617F"/>
    <w:rsid w:val="00376880"/>
    <w:rsid w:val="00376D76"/>
    <w:rsid w:val="00376EFE"/>
    <w:rsid w:val="003770F5"/>
    <w:rsid w:val="00377582"/>
    <w:rsid w:val="003806A7"/>
    <w:rsid w:val="00380B27"/>
    <w:rsid w:val="003812D2"/>
    <w:rsid w:val="00381A21"/>
    <w:rsid w:val="00382084"/>
    <w:rsid w:val="003822E1"/>
    <w:rsid w:val="00382873"/>
    <w:rsid w:val="00382D95"/>
    <w:rsid w:val="003837CA"/>
    <w:rsid w:val="00383A47"/>
    <w:rsid w:val="00383C24"/>
    <w:rsid w:val="00384394"/>
    <w:rsid w:val="0038445D"/>
    <w:rsid w:val="003844C7"/>
    <w:rsid w:val="00384554"/>
    <w:rsid w:val="00384F5D"/>
    <w:rsid w:val="00385190"/>
    <w:rsid w:val="003851BD"/>
    <w:rsid w:val="003858F9"/>
    <w:rsid w:val="0038592C"/>
    <w:rsid w:val="00385AD2"/>
    <w:rsid w:val="00386028"/>
    <w:rsid w:val="003862E0"/>
    <w:rsid w:val="0038641E"/>
    <w:rsid w:val="003869C1"/>
    <w:rsid w:val="003869DD"/>
    <w:rsid w:val="00386CC7"/>
    <w:rsid w:val="00386DE3"/>
    <w:rsid w:val="00387052"/>
    <w:rsid w:val="0038754F"/>
    <w:rsid w:val="0038796F"/>
    <w:rsid w:val="00387F04"/>
    <w:rsid w:val="003902A3"/>
    <w:rsid w:val="003905B6"/>
    <w:rsid w:val="0039072D"/>
    <w:rsid w:val="003907CC"/>
    <w:rsid w:val="00390880"/>
    <w:rsid w:val="00390977"/>
    <w:rsid w:val="00390A11"/>
    <w:rsid w:val="00390D27"/>
    <w:rsid w:val="00391674"/>
    <w:rsid w:val="003918EE"/>
    <w:rsid w:val="0039231E"/>
    <w:rsid w:val="00392465"/>
    <w:rsid w:val="00392676"/>
    <w:rsid w:val="00392745"/>
    <w:rsid w:val="0039281F"/>
    <w:rsid w:val="00392C2A"/>
    <w:rsid w:val="003935EB"/>
    <w:rsid w:val="00393AE9"/>
    <w:rsid w:val="00393B86"/>
    <w:rsid w:val="00393D10"/>
    <w:rsid w:val="00393F73"/>
    <w:rsid w:val="00394241"/>
    <w:rsid w:val="003942BE"/>
    <w:rsid w:val="00394AD3"/>
    <w:rsid w:val="00394E1B"/>
    <w:rsid w:val="00394E81"/>
    <w:rsid w:val="00395C5E"/>
    <w:rsid w:val="00396054"/>
    <w:rsid w:val="0039630B"/>
    <w:rsid w:val="003967C7"/>
    <w:rsid w:val="00396BDE"/>
    <w:rsid w:val="00396F16"/>
    <w:rsid w:val="00396FAD"/>
    <w:rsid w:val="003971A1"/>
    <w:rsid w:val="0039776C"/>
    <w:rsid w:val="00397A1E"/>
    <w:rsid w:val="00397A2F"/>
    <w:rsid w:val="00397B1E"/>
    <w:rsid w:val="003A00F5"/>
    <w:rsid w:val="003A019F"/>
    <w:rsid w:val="003A06EB"/>
    <w:rsid w:val="003A0E4D"/>
    <w:rsid w:val="003A18FA"/>
    <w:rsid w:val="003A1AC6"/>
    <w:rsid w:val="003A2212"/>
    <w:rsid w:val="003A245A"/>
    <w:rsid w:val="003A31C3"/>
    <w:rsid w:val="003A3577"/>
    <w:rsid w:val="003A3AD6"/>
    <w:rsid w:val="003A3F5B"/>
    <w:rsid w:val="003A4370"/>
    <w:rsid w:val="003A4E7E"/>
    <w:rsid w:val="003A5069"/>
    <w:rsid w:val="003A5091"/>
    <w:rsid w:val="003A52CE"/>
    <w:rsid w:val="003A5794"/>
    <w:rsid w:val="003A58A1"/>
    <w:rsid w:val="003A5951"/>
    <w:rsid w:val="003A619B"/>
    <w:rsid w:val="003A66E7"/>
    <w:rsid w:val="003A6A71"/>
    <w:rsid w:val="003A6B09"/>
    <w:rsid w:val="003A6CE1"/>
    <w:rsid w:val="003A6EE7"/>
    <w:rsid w:val="003A7087"/>
    <w:rsid w:val="003A711E"/>
    <w:rsid w:val="003A7817"/>
    <w:rsid w:val="003A7A3A"/>
    <w:rsid w:val="003A7D09"/>
    <w:rsid w:val="003A7E63"/>
    <w:rsid w:val="003B00EF"/>
    <w:rsid w:val="003B0314"/>
    <w:rsid w:val="003B0684"/>
    <w:rsid w:val="003B08E5"/>
    <w:rsid w:val="003B09A3"/>
    <w:rsid w:val="003B09BF"/>
    <w:rsid w:val="003B0F88"/>
    <w:rsid w:val="003B10BC"/>
    <w:rsid w:val="003B115D"/>
    <w:rsid w:val="003B1356"/>
    <w:rsid w:val="003B18E6"/>
    <w:rsid w:val="003B1DC9"/>
    <w:rsid w:val="003B1FC6"/>
    <w:rsid w:val="003B2028"/>
    <w:rsid w:val="003B269D"/>
    <w:rsid w:val="003B28A5"/>
    <w:rsid w:val="003B28AF"/>
    <w:rsid w:val="003B2D8C"/>
    <w:rsid w:val="003B2F60"/>
    <w:rsid w:val="003B335B"/>
    <w:rsid w:val="003B33BB"/>
    <w:rsid w:val="003B45F5"/>
    <w:rsid w:val="003B4E69"/>
    <w:rsid w:val="003B5E72"/>
    <w:rsid w:val="003B612B"/>
    <w:rsid w:val="003B634A"/>
    <w:rsid w:val="003B6442"/>
    <w:rsid w:val="003B68F1"/>
    <w:rsid w:val="003B69FE"/>
    <w:rsid w:val="003B6A49"/>
    <w:rsid w:val="003B76E4"/>
    <w:rsid w:val="003B781E"/>
    <w:rsid w:val="003B7BC5"/>
    <w:rsid w:val="003C031D"/>
    <w:rsid w:val="003C046D"/>
    <w:rsid w:val="003C05F6"/>
    <w:rsid w:val="003C09DE"/>
    <w:rsid w:val="003C0C8C"/>
    <w:rsid w:val="003C0E61"/>
    <w:rsid w:val="003C122B"/>
    <w:rsid w:val="003C1CD4"/>
    <w:rsid w:val="003C2110"/>
    <w:rsid w:val="003C268F"/>
    <w:rsid w:val="003C292E"/>
    <w:rsid w:val="003C2B0F"/>
    <w:rsid w:val="003C2D39"/>
    <w:rsid w:val="003C30C2"/>
    <w:rsid w:val="003C32C5"/>
    <w:rsid w:val="003C3900"/>
    <w:rsid w:val="003C3E38"/>
    <w:rsid w:val="003C4131"/>
    <w:rsid w:val="003C43C7"/>
    <w:rsid w:val="003C468A"/>
    <w:rsid w:val="003C46E5"/>
    <w:rsid w:val="003C4A67"/>
    <w:rsid w:val="003C4DEC"/>
    <w:rsid w:val="003C4F24"/>
    <w:rsid w:val="003C5131"/>
    <w:rsid w:val="003C51DD"/>
    <w:rsid w:val="003C5379"/>
    <w:rsid w:val="003C54A0"/>
    <w:rsid w:val="003C5A02"/>
    <w:rsid w:val="003C5F3D"/>
    <w:rsid w:val="003C6050"/>
    <w:rsid w:val="003C6651"/>
    <w:rsid w:val="003C69BF"/>
    <w:rsid w:val="003C6CE3"/>
    <w:rsid w:val="003C6DF2"/>
    <w:rsid w:val="003C6E2D"/>
    <w:rsid w:val="003C7A29"/>
    <w:rsid w:val="003C7CCF"/>
    <w:rsid w:val="003C7E77"/>
    <w:rsid w:val="003D0060"/>
    <w:rsid w:val="003D0196"/>
    <w:rsid w:val="003D01A2"/>
    <w:rsid w:val="003D046A"/>
    <w:rsid w:val="003D0656"/>
    <w:rsid w:val="003D086D"/>
    <w:rsid w:val="003D0C6D"/>
    <w:rsid w:val="003D0F20"/>
    <w:rsid w:val="003D1280"/>
    <w:rsid w:val="003D1551"/>
    <w:rsid w:val="003D1B51"/>
    <w:rsid w:val="003D1C41"/>
    <w:rsid w:val="003D2430"/>
    <w:rsid w:val="003D24A9"/>
    <w:rsid w:val="003D27EB"/>
    <w:rsid w:val="003D289B"/>
    <w:rsid w:val="003D2BB7"/>
    <w:rsid w:val="003D2EE5"/>
    <w:rsid w:val="003D31E4"/>
    <w:rsid w:val="003D3307"/>
    <w:rsid w:val="003D3379"/>
    <w:rsid w:val="003D38C1"/>
    <w:rsid w:val="003D3CBE"/>
    <w:rsid w:val="003D4886"/>
    <w:rsid w:val="003D4C28"/>
    <w:rsid w:val="003D4F59"/>
    <w:rsid w:val="003D54D6"/>
    <w:rsid w:val="003D54DF"/>
    <w:rsid w:val="003D5B4B"/>
    <w:rsid w:val="003D694B"/>
    <w:rsid w:val="003D6EA8"/>
    <w:rsid w:val="003D720C"/>
    <w:rsid w:val="003E0003"/>
    <w:rsid w:val="003E052E"/>
    <w:rsid w:val="003E065F"/>
    <w:rsid w:val="003E06E9"/>
    <w:rsid w:val="003E07B0"/>
    <w:rsid w:val="003E0B5F"/>
    <w:rsid w:val="003E0E25"/>
    <w:rsid w:val="003E109C"/>
    <w:rsid w:val="003E116B"/>
    <w:rsid w:val="003E1318"/>
    <w:rsid w:val="003E13B3"/>
    <w:rsid w:val="003E1410"/>
    <w:rsid w:val="003E29FD"/>
    <w:rsid w:val="003E2B9D"/>
    <w:rsid w:val="003E2D6C"/>
    <w:rsid w:val="003E3002"/>
    <w:rsid w:val="003E316A"/>
    <w:rsid w:val="003E3800"/>
    <w:rsid w:val="003E3A32"/>
    <w:rsid w:val="003E3CB4"/>
    <w:rsid w:val="003E3EED"/>
    <w:rsid w:val="003E412F"/>
    <w:rsid w:val="003E41FF"/>
    <w:rsid w:val="003E4437"/>
    <w:rsid w:val="003E49AA"/>
    <w:rsid w:val="003E4A34"/>
    <w:rsid w:val="003E5437"/>
    <w:rsid w:val="003E5602"/>
    <w:rsid w:val="003E5A2E"/>
    <w:rsid w:val="003E5D66"/>
    <w:rsid w:val="003E67EF"/>
    <w:rsid w:val="003E72E1"/>
    <w:rsid w:val="003E74ED"/>
    <w:rsid w:val="003E76F1"/>
    <w:rsid w:val="003E7F21"/>
    <w:rsid w:val="003F073C"/>
    <w:rsid w:val="003F09C1"/>
    <w:rsid w:val="003F0B1F"/>
    <w:rsid w:val="003F0B92"/>
    <w:rsid w:val="003F0BBB"/>
    <w:rsid w:val="003F0BD3"/>
    <w:rsid w:val="003F0CFA"/>
    <w:rsid w:val="003F1183"/>
    <w:rsid w:val="003F11BC"/>
    <w:rsid w:val="003F14B9"/>
    <w:rsid w:val="003F163E"/>
    <w:rsid w:val="003F18BC"/>
    <w:rsid w:val="003F1A1B"/>
    <w:rsid w:val="003F1B7B"/>
    <w:rsid w:val="003F289A"/>
    <w:rsid w:val="003F289C"/>
    <w:rsid w:val="003F297B"/>
    <w:rsid w:val="003F2DDF"/>
    <w:rsid w:val="003F2E06"/>
    <w:rsid w:val="003F2E19"/>
    <w:rsid w:val="003F347E"/>
    <w:rsid w:val="003F348D"/>
    <w:rsid w:val="003F3C46"/>
    <w:rsid w:val="003F4B97"/>
    <w:rsid w:val="003F4D28"/>
    <w:rsid w:val="003F4E04"/>
    <w:rsid w:val="003F4F12"/>
    <w:rsid w:val="003F4FEC"/>
    <w:rsid w:val="003F50B9"/>
    <w:rsid w:val="003F50F9"/>
    <w:rsid w:val="003F5385"/>
    <w:rsid w:val="003F5567"/>
    <w:rsid w:val="003F57A0"/>
    <w:rsid w:val="003F595F"/>
    <w:rsid w:val="003F5AEC"/>
    <w:rsid w:val="003F5AF3"/>
    <w:rsid w:val="003F5B17"/>
    <w:rsid w:val="003F6134"/>
    <w:rsid w:val="003F699F"/>
    <w:rsid w:val="003F69A9"/>
    <w:rsid w:val="003F6A5C"/>
    <w:rsid w:val="003F6E98"/>
    <w:rsid w:val="003F7200"/>
    <w:rsid w:val="003F7316"/>
    <w:rsid w:val="003F74D6"/>
    <w:rsid w:val="003F7520"/>
    <w:rsid w:val="003F7B00"/>
    <w:rsid w:val="00400019"/>
    <w:rsid w:val="00400428"/>
    <w:rsid w:val="0040046B"/>
    <w:rsid w:val="004007AB"/>
    <w:rsid w:val="00400959"/>
    <w:rsid w:val="0040097A"/>
    <w:rsid w:val="004010A1"/>
    <w:rsid w:val="00401200"/>
    <w:rsid w:val="0040142B"/>
    <w:rsid w:val="0040163F"/>
    <w:rsid w:val="00401963"/>
    <w:rsid w:val="00401A81"/>
    <w:rsid w:val="00401DA4"/>
    <w:rsid w:val="00401F8D"/>
    <w:rsid w:val="004020E2"/>
    <w:rsid w:val="0040211E"/>
    <w:rsid w:val="00402237"/>
    <w:rsid w:val="004027E7"/>
    <w:rsid w:val="004028F2"/>
    <w:rsid w:val="0040293D"/>
    <w:rsid w:val="00402974"/>
    <w:rsid w:val="00402A1D"/>
    <w:rsid w:val="00402FDD"/>
    <w:rsid w:val="0040318F"/>
    <w:rsid w:val="0040341C"/>
    <w:rsid w:val="00403557"/>
    <w:rsid w:val="00403649"/>
    <w:rsid w:val="00403ADE"/>
    <w:rsid w:val="00403F3D"/>
    <w:rsid w:val="0040442C"/>
    <w:rsid w:val="004048E8"/>
    <w:rsid w:val="004049A0"/>
    <w:rsid w:val="00404A1A"/>
    <w:rsid w:val="00404CFE"/>
    <w:rsid w:val="00404FBB"/>
    <w:rsid w:val="004052E7"/>
    <w:rsid w:val="00405774"/>
    <w:rsid w:val="004058A6"/>
    <w:rsid w:val="00405A85"/>
    <w:rsid w:val="00405CFD"/>
    <w:rsid w:val="00405E18"/>
    <w:rsid w:val="00405E44"/>
    <w:rsid w:val="00405EE3"/>
    <w:rsid w:val="00405FD1"/>
    <w:rsid w:val="00406141"/>
    <w:rsid w:val="004062E3"/>
    <w:rsid w:val="00406349"/>
    <w:rsid w:val="004069B0"/>
    <w:rsid w:val="004069B4"/>
    <w:rsid w:val="00406F48"/>
    <w:rsid w:val="00407111"/>
    <w:rsid w:val="004072AF"/>
    <w:rsid w:val="0040755A"/>
    <w:rsid w:val="0040796E"/>
    <w:rsid w:val="0041001B"/>
    <w:rsid w:val="0041010D"/>
    <w:rsid w:val="004101CA"/>
    <w:rsid w:val="004105F7"/>
    <w:rsid w:val="004107B6"/>
    <w:rsid w:val="004107BD"/>
    <w:rsid w:val="004107F2"/>
    <w:rsid w:val="00410964"/>
    <w:rsid w:val="0041120D"/>
    <w:rsid w:val="0041121E"/>
    <w:rsid w:val="0041168F"/>
    <w:rsid w:val="00411A77"/>
    <w:rsid w:val="00411C57"/>
    <w:rsid w:val="004123BA"/>
    <w:rsid w:val="0041285C"/>
    <w:rsid w:val="00412BB9"/>
    <w:rsid w:val="00412E1B"/>
    <w:rsid w:val="00413387"/>
    <w:rsid w:val="00413A12"/>
    <w:rsid w:val="00413B1E"/>
    <w:rsid w:val="004142FC"/>
    <w:rsid w:val="00414420"/>
    <w:rsid w:val="0041464E"/>
    <w:rsid w:val="00414668"/>
    <w:rsid w:val="00414724"/>
    <w:rsid w:val="004149A4"/>
    <w:rsid w:val="00414AED"/>
    <w:rsid w:val="00414F3E"/>
    <w:rsid w:val="004151DE"/>
    <w:rsid w:val="00415213"/>
    <w:rsid w:val="004152FA"/>
    <w:rsid w:val="00415DAF"/>
    <w:rsid w:val="00415E84"/>
    <w:rsid w:val="00415EF8"/>
    <w:rsid w:val="004160B9"/>
    <w:rsid w:val="004166C0"/>
    <w:rsid w:val="00416A24"/>
    <w:rsid w:val="00416AA9"/>
    <w:rsid w:val="00416C84"/>
    <w:rsid w:val="00416CD0"/>
    <w:rsid w:val="00416E2B"/>
    <w:rsid w:val="0041703E"/>
    <w:rsid w:val="0041710C"/>
    <w:rsid w:val="00417178"/>
    <w:rsid w:val="004175D2"/>
    <w:rsid w:val="00417976"/>
    <w:rsid w:val="00417D79"/>
    <w:rsid w:val="00417E7B"/>
    <w:rsid w:val="00417EE9"/>
    <w:rsid w:val="00417FDA"/>
    <w:rsid w:val="00420283"/>
    <w:rsid w:val="004208A9"/>
    <w:rsid w:val="00420925"/>
    <w:rsid w:val="004209B0"/>
    <w:rsid w:val="00420AAB"/>
    <w:rsid w:val="00420AD7"/>
    <w:rsid w:val="00420AEF"/>
    <w:rsid w:val="00420E8C"/>
    <w:rsid w:val="00421455"/>
    <w:rsid w:val="00421A64"/>
    <w:rsid w:val="00421B9B"/>
    <w:rsid w:val="0042282F"/>
    <w:rsid w:val="0042391C"/>
    <w:rsid w:val="00423AFE"/>
    <w:rsid w:val="00424513"/>
    <w:rsid w:val="00424626"/>
    <w:rsid w:val="00424F64"/>
    <w:rsid w:val="00425042"/>
    <w:rsid w:val="00425667"/>
    <w:rsid w:val="0042573D"/>
    <w:rsid w:val="00425E3A"/>
    <w:rsid w:val="00426960"/>
    <w:rsid w:val="00426C81"/>
    <w:rsid w:val="00427D2E"/>
    <w:rsid w:val="004302BF"/>
    <w:rsid w:val="004308AE"/>
    <w:rsid w:val="00430932"/>
    <w:rsid w:val="00430DFD"/>
    <w:rsid w:val="004313F2"/>
    <w:rsid w:val="00431536"/>
    <w:rsid w:val="00431DCE"/>
    <w:rsid w:val="00431E05"/>
    <w:rsid w:val="00431FEA"/>
    <w:rsid w:val="00432426"/>
    <w:rsid w:val="004328C1"/>
    <w:rsid w:val="00432B4B"/>
    <w:rsid w:val="00432CBB"/>
    <w:rsid w:val="00432DDC"/>
    <w:rsid w:val="00432E5B"/>
    <w:rsid w:val="00432F27"/>
    <w:rsid w:val="00432F56"/>
    <w:rsid w:val="00433340"/>
    <w:rsid w:val="00433ACA"/>
    <w:rsid w:val="00433B4C"/>
    <w:rsid w:val="00433C02"/>
    <w:rsid w:val="00433EED"/>
    <w:rsid w:val="00434648"/>
    <w:rsid w:val="004346C1"/>
    <w:rsid w:val="004346DB"/>
    <w:rsid w:val="004347A1"/>
    <w:rsid w:val="00434D2C"/>
    <w:rsid w:val="00434E22"/>
    <w:rsid w:val="00434EBD"/>
    <w:rsid w:val="004356A2"/>
    <w:rsid w:val="00435DB5"/>
    <w:rsid w:val="00435F05"/>
    <w:rsid w:val="00435F40"/>
    <w:rsid w:val="0043601C"/>
    <w:rsid w:val="0043616F"/>
    <w:rsid w:val="0043622E"/>
    <w:rsid w:val="0043625E"/>
    <w:rsid w:val="00437A87"/>
    <w:rsid w:val="00437D3F"/>
    <w:rsid w:val="00437D4E"/>
    <w:rsid w:val="00437D5F"/>
    <w:rsid w:val="00440148"/>
    <w:rsid w:val="004407D4"/>
    <w:rsid w:val="00440A5E"/>
    <w:rsid w:val="00440BE1"/>
    <w:rsid w:val="00440EA7"/>
    <w:rsid w:val="004420A9"/>
    <w:rsid w:val="00442172"/>
    <w:rsid w:val="00442319"/>
    <w:rsid w:val="004429DB"/>
    <w:rsid w:val="00442A16"/>
    <w:rsid w:val="00443075"/>
    <w:rsid w:val="004430CC"/>
    <w:rsid w:val="00443AE7"/>
    <w:rsid w:val="00444B93"/>
    <w:rsid w:val="00444B98"/>
    <w:rsid w:val="00444DBD"/>
    <w:rsid w:val="004453B4"/>
    <w:rsid w:val="00445645"/>
    <w:rsid w:val="00445C54"/>
    <w:rsid w:val="00445D97"/>
    <w:rsid w:val="0044609A"/>
    <w:rsid w:val="0044634A"/>
    <w:rsid w:val="00446629"/>
    <w:rsid w:val="004468EC"/>
    <w:rsid w:val="00446971"/>
    <w:rsid w:val="0044701F"/>
    <w:rsid w:val="004476C0"/>
    <w:rsid w:val="004477EF"/>
    <w:rsid w:val="0044796A"/>
    <w:rsid w:val="00450311"/>
    <w:rsid w:val="00450456"/>
    <w:rsid w:val="004509D6"/>
    <w:rsid w:val="004516C1"/>
    <w:rsid w:val="00452012"/>
    <w:rsid w:val="004522F8"/>
    <w:rsid w:val="00452680"/>
    <w:rsid w:val="0045288E"/>
    <w:rsid w:val="00452900"/>
    <w:rsid w:val="0045295D"/>
    <w:rsid w:val="00452B64"/>
    <w:rsid w:val="00452D4D"/>
    <w:rsid w:val="00453839"/>
    <w:rsid w:val="004538C3"/>
    <w:rsid w:val="00453E10"/>
    <w:rsid w:val="0045474A"/>
    <w:rsid w:val="004547D2"/>
    <w:rsid w:val="00454BA5"/>
    <w:rsid w:val="00454C40"/>
    <w:rsid w:val="00454C9D"/>
    <w:rsid w:val="00454FF8"/>
    <w:rsid w:val="0045504C"/>
    <w:rsid w:val="00455083"/>
    <w:rsid w:val="004551F6"/>
    <w:rsid w:val="004553BB"/>
    <w:rsid w:val="0045542F"/>
    <w:rsid w:val="00455923"/>
    <w:rsid w:val="004559E2"/>
    <w:rsid w:val="00455BD7"/>
    <w:rsid w:val="00455D6F"/>
    <w:rsid w:val="00455E5B"/>
    <w:rsid w:val="0045605C"/>
    <w:rsid w:val="004560E5"/>
    <w:rsid w:val="0045647C"/>
    <w:rsid w:val="00456674"/>
    <w:rsid w:val="00456C8F"/>
    <w:rsid w:val="00456E99"/>
    <w:rsid w:val="00457441"/>
    <w:rsid w:val="00457E5F"/>
    <w:rsid w:val="00460449"/>
    <w:rsid w:val="004605C8"/>
    <w:rsid w:val="004606B6"/>
    <w:rsid w:val="0046074F"/>
    <w:rsid w:val="0046078E"/>
    <w:rsid w:val="0046090F"/>
    <w:rsid w:val="00460D6D"/>
    <w:rsid w:val="00460EB7"/>
    <w:rsid w:val="00461171"/>
    <w:rsid w:val="00461474"/>
    <w:rsid w:val="00461EAB"/>
    <w:rsid w:val="00462E40"/>
    <w:rsid w:val="00463A2B"/>
    <w:rsid w:val="00463AF6"/>
    <w:rsid w:val="00463EDC"/>
    <w:rsid w:val="00463F03"/>
    <w:rsid w:val="0046426A"/>
    <w:rsid w:val="00464657"/>
    <w:rsid w:val="0046497F"/>
    <w:rsid w:val="00464ECC"/>
    <w:rsid w:val="00465358"/>
    <w:rsid w:val="004653D0"/>
    <w:rsid w:val="00465499"/>
    <w:rsid w:val="0046574D"/>
    <w:rsid w:val="00465A96"/>
    <w:rsid w:val="00465BFD"/>
    <w:rsid w:val="00465C29"/>
    <w:rsid w:val="00465E09"/>
    <w:rsid w:val="004661DE"/>
    <w:rsid w:val="004663EA"/>
    <w:rsid w:val="0046649B"/>
    <w:rsid w:val="00466ACE"/>
    <w:rsid w:val="00466B1C"/>
    <w:rsid w:val="00466CAD"/>
    <w:rsid w:val="00466CD0"/>
    <w:rsid w:val="00466DE7"/>
    <w:rsid w:val="00466EFB"/>
    <w:rsid w:val="00467070"/>
    <w:rsid w:val="004671C6"/>
    <w:rsid w:val="00467BD8"/>
    <w:rsid w:val="00467C71"/>
    <w:rsid w:val="00467CF4"/>
    <w:rsid w:val="00467D9A"/>
    <w:rsid w:val="00471317"/>
    <w:rsid w:val="0047133E"/>
    <w:rsid w:val="00471E91"/>
    <w:rsid w:val="00472062"/>
    <w:rsid w:val="00472076"/>
    <w:rsid w:val="00472303"/>
    <w:rsid w:val="00472840"/>
    <w:rsid w:val="00472B76"/>
    <w:rsid w:val="00472F3A"/>
    <w:rsid w:val="00473B35"/>
    <w:rsid w:val="00473C9D"/>
    <w:rsid w:val="00474134"/>
    <w:rsid w:val="004743A6"/>
    <w:rsid w:val="004749D7"/>
    <w:rsid w:val="00475225"/>
    <w:rsid w:val="00475798"/>
    <w:rsid w:val="00475945"/>
    <w:rsid w:val="00475CE9"/>
    <w:rsid w:val="0047602F"/>
    <w:rsid w:val="0047604F"/>
    <w:rsid w:val="00476064"/>
    <w:rsid w:val="004763AF"/>
    <w:rsid w:val="004766BF"/>
    <w:rsid w:val="004769FC"/>
    <w:rsid w:val="00476D42"/>
    <w:rsid w:val="00476DD0"/>
    <w:rsid w:val="00476F0F"/>
    <w:rsid w:val="0047715F"/>
    <w:rsid w:val="00477246"/>
    <w:rsid w:val="004778A5"/>
    <w:rsid w:val="00477A3B"/>
    <w:rsid w:val="00477BA6"/>
    <w:rsid w:val="00477BC8"/>
    <w:rsid w:val="00477C8D"/>
    <w:rsid w:val="00477E0A"/>
    <w:rsid w:val="00477FA2"/>
    <w:rsid w:val="00480592"/>
    <w:rsid w:val="00480852"/>
    <w:rsid w:val="00481959"/>
    <w:rsid w:val="004819A1"/>
    <w:rsid w:val="00481BB9"/>
    <w:rsid w:val="00481EB0"/>
    <w:rsid w:val="00481F80"/>
    <w:rsid w:val="00481FCD"/>
    <w:rsid w:val="00482107"/>
    <w:rsid w:val="00482456"/>
    <w:rsid w:val="00482487"/>
    <w:rsid w:val="004826D5"/>
    <w:rsid w:val="0048284A"/>
    <w:rsid w:val="004834A8"/>
    <w:rsid w:val="00483B0F"/>
    <w:rsid w:val="00483C3A"/>
    <w:rsid w:val="00483D3F"/>
    <w:rsid w:val="00483F05"/>
    <w:rsid w:val="0048401C"/>
    <w:rsid w:val="0048420D"/>
    <w:rsid w:val="00484A9F"/>
    <w:rsid w:val="004850FC"/>
    <w:rsid w:val="00485177"/>
    <w:rsid w:val="00485819"/>
    <w:rsid w:val="00485A4F"/>
    <w:rsid w:val="00485DE9"/>
    <w:rsid w:val="00485EE4"/>
    <w:rsid w:val="00485F1B"/>
    <w:rsid w:val="00486129"/>
    <w:rsid w:val="0048618F"/>
    <w:rsid w:val="00486245"/>
    <w:rsid w:val="0048660C"/>
    <w:rsid w:val="004868C5"/>
    <w:rsid w:val="00486916"/>
    <w:rsid w:val="00486A1E"/>
    <w:rsid w:val="00487039"/>
    <w:rsid w:val="004870BE"/>
    <w:rsid w:val="004872D6"/>
    <w:rsid w:val="00487FA8"/>
    <w:rsid w:val="00490051"/>
    <w:rsid w:val="004900DC"/>
    <w:rsid w:val="00490683"/>
    <w:rsid w:val="00490915"/>
    <w:rsid w:val="00490B08"/>
    <w:rsid w:val="00490C19"/>
    <w:rsid w:val="00490D1F"/>
    <w:rsid w:val="00491D3C"/>
    <w:rsid w:val="00492124"/>
    <w:rsid w:val="004922AB"/>
    <w:rsid w:val="00492608"/>
    <w:rsid w:val="00492738"/>
    <w:rsid w:val="00492B76"/>
    <w:rsid w:val="0049362E"/>
    <w:rsid w:val="00493636"/>
    <w:rsid w:val="0049392B"/>
    <w:rsid w:val="00494177"/>
    <w:rsid w:val="0049421E"/>
    <w:rsid w:val="00494355"/>
    <w:rsid w:val="004945BD"/>
    <w:rsid w:val="004948E2"/>
    <w:rsid w:val="00494E6C"/>
    <w:rsid w:val="00494ED1"/>
    <w:rsid w:val="00495089"/>
    <w:rsid w:val="004953DB"/>
    <w:rsid w:val="0049549E"/>
    <w:rsid w:val="004954B9"/>
    <w:rsid w:val="00495694"/>
    <w:rsid w:val="00495763"/>
    <w:rsid w:val="00495799"/>
    <w:rsid w:val="00495E92"/>
    <w:rsid w:val="00495FAC"/>
    <w:rsid w:val="0049632C"/>
    <w:rsid w:val="00496348"/>
    <w:rsid w:val="004965D9"/>
    <w:rsid w:val="00496688"/>
    <w:rsid w:val="004969F6"/>
    <w:rsid w:val="00496B02"/>
    <w:rsid w:val="00496D14"/>
    <w:rsid w:val="004972C3"/>
    <w:rsid w:val="00497768"/>
    <w:rsid w:val="00497848"/>
    <w:rsid w:val="004978AD"/>
    <w:rsid w:val="004978BC"/>
    <w:rsid w:val="00497C5E"/>
    <w:rsid w:val="004A0EE8"/>
    <w:rsid w:val="004A0EFE"/>
    <w:rsid w:val="004A132C"/>
    <w:rsid w:val="004A1364"/>
    <w:rsid w:val="004A1879"/>
    <w:rsid w:val="004A1EF5"/>
    <w:rsid w:val="004A1FAC"/>
    <w:rsid w:val="004A205A"/>
    <w:rsid w:val="004A24E6"/>
    <w:rsid w:val="004A2A80"/>
    <w:rsid w:val="004A2CA9"/>
    <w:rsid w:val="004A2E08"/>
    <w:rsid w:val="004A2E25"/>
    <w:rsid w:val="004A2E6C"/>
    <w:rsid w:val="004A3DD1"/>
    <w:rsid w:val="004A436D"/>
    <w:rsid w:val="004A4388"/>
    <w:rsid w:val="004A49A2"/>
    <w:rsid w:val="004A4B3B"/>
    <w:rsid w:val="004A519C"/>
    <w:rsid w:val="004A51E3"/>
    <w:rsid w:val="004A5293"/>
    <w:rsid w:val="004A62ED"/>
    <w:rsid w:val="004A64AF"/>
    <w:rsid w:val="004A6E59"/>
    <w:rsid w:val="004A73F1"/>
    <w:rsid w:val="004A7422"/>
    <w:rsid w:val="004A75C0"/>
    <w:rsid w:val="004A7B67"/>
    <w:rsid w:val="004B021E"/>
    <w:rsid w:val="004B0229"/>
    <w:rsid w:val="004B1154"/>
    <w:rsid w:val="004B145D"/>
    <w:rsid w:val="004B14C4"/>
    <w:rsid w:val="004B1BA0"/>
    <w:rsid w:val="004B1D53"/>
    <w:rsid w:val="004B1EA6"/>
    <w:rsid w:val="004B1EB3"/>
    <w:rsid w:val="004B22B1"/>
    <w:rsid w:val="004B27B5"/>
    <w:rsid w:val="004B2B96"/>
    <w:rsid w:val="004B304B"/>
    <w:rsid w:val="004B3474"/>
    <w:rsid w:val="004B3527"/>
    <w:rsid w:val="004B3960"/>
    <w:rsid w:val="004B3F69"/>
    <w:rsid w:val="004B421D"/>
    <w:rsid w:val="004B4670"/>
    <w:rsid w:val="004B497E"/>
    <w:rsid w:val="004B4ACD"/>
    <w:rsid w:val="004B4B22"/>
    <w:rsid w:val="004B4F33"/>
    <w:rsid w:val="004B5083"/>
    <w:rsid w:val="004B551B"/>
    <w:rsid w:val="004B5753"/>
    <w:rsid w:val="004B5B7F"/>
    <w:rsid w:val="004B5D1E"/>
    <w:rsid w:val="004B5D7E"/>
    <w:rsid w:val="004B5F1C"/>
    <w:rsid w:val="004B6D70"/>
    <w:rsid w:val="004B721E"/>
    <w:rsid w:val="004B786D"/>
    <w:rsid w:val="004B7C05"/>
    <w:rsid w:val="004B7D2D"/>
    <w:rsid w:val="004B7D70"/>
    <w:rsid w:val="004C034E"/>
    <w:rsid w:val="004C0671"/>
    <w:rsid w:val="004C06A8"/>
    <w:rsid w:val="004C0716"/>
    <w:rsid w:val="004C0755"/>
    <w:rsid w:val="004C0D5C"/>
    <w:rsid w:val="004C10BE"/>
    <w:rsid w:val="004C125A"/>
    <w:rsid w:val="004C19C9"/>
    <w:rsid w:val="004C1C44"/>
    <w:rsid w:val="004C23B4"/>
    <w:rsid w:val="004C27C8"/>
    <w:rsid w:val="004C2ACB"/>
    <w:rsid w:val="004C327D"/>
    <w:rsid w:val="004C35B2"/>
    <w:rsid w:val="004C3606"/>
    <w:rsid w:val="004C364F"/>
    <w:rsid w:val="004C4374"/>
    <w:rsid w:val="004C4643"/>
    <w:rsid w:val="004C4C7E"/>
    <w:rsid w:val="004C4C84"/>
    <w:rsid w:val="004C5301"/>
    <w:rsid w:val="004C59EE"/>
    <w:rsid w:val="004C5E6E"/>
    <w:rsid w:val="004C5EDF"/>
    <w:rsid w:val="004C60AB"/>
    <w:rsid w:val="004C6744"/>
    <w:rsid w:val="004C763B"/>
    <w:rsid w:val="004C7697"/>
    <w:rsid w:val="004C7877"/>
    <w:rsid w:val="004C7A62"/>
    <w:rsid w:val="004D02C9"/>
    <w:rsid w:val="004D0853"/>
    <w:rsid w:val="004D0B71"/>
    <w:rsid w:val="004D14B4"/>
    <w:rsid w:val="004D14DF"/>
    <w:rsid w:val="004D1552"/>
    <w:rsid w:val="004D180C"/>
    <w:rsid w:val="004D1A9D"/>
    <w:rsid w:val="004D1B11"/>
    <w:rsid w:val="004D1C40"/>
    <w:rsid w:val="004D1C92"/>
    <w:rsid w:val="004D28E7"/>
    <w:rsid w:val="004D2BFC"/>
    <w:rsid w:val="004D2F81"/>
    <w:rsid w:val="004D3299"/>
    <w:rsid w:val="004D3AAA"/>
    <w:rsid w:val="004D3B15"/>
    <w:rsid w:val="004D3EB8"/>
    <w:rsid w:val="004D41DF"/>
    <w:rsid w:val="004D4547"/>
    <w:rsid w:val="004D4677"/>
    <w:rsid w:val="004D48AE"/>
    <w:rsid w:val="004D4927"/>
    <w:rsid w:val="004D49C1"/>
    <w:rsid w:val="004D4AEC"/>
    <w:rsid w:val="004D4E0D"/>
    <w:rsid w:val="004D50DA"/>
    <w:rsid w:val="004D55BB"/>
    <w:rsid w:val="004D5876"/>
    <w:rsid w:val="004D5A34"/>
    <w:rsid w:val="004D5E98"/>
    <w:rsid w:val="004D5F62"/>
    <w:rsid w:val="004D6254"/>
    <w:rsid w:val="004D630E"/>
    <w:rsid w:val="004D6805"/>
    <w:rsid w:val="004D686F"/>
    <w:rsid w:val="004D6BE3"/>
    <w:rsid w:val="004D7230"/>
    <w:rsid w:val="004D7348"/>
    <w:rsid w:val="004D76E5"/>
    <w:rsid w:val="004D7BA2"/>
    <w:rsid w:val="004D7E61"/>
    <w:rsid w:val="004E0135"/>
    <w:rsid w:val="004E01BB"/>
    <w:rsid w:val="004E05CD"/>
    <w:rsid w:val="004E1164"/>
    <w:rsid w:val="004E1FCD"/>
    <w:rsid w:val="004E2089"/>
    <w:rsid w:val="004E208B"/>
    <w:rsid w:val="004E2576"/>
    <w:rsid w:val="004E2691"/>
    <w:rsid w:val="004E29D6"/>
    <w:rsid w:val="004E2B4B"/>
    <w:rsid w:val="004E2DEA"/>
    <w:rsid w:val="004E2F3D"/>
    <w:rsid w:val="004E3233"/>
    <w:rsid w:val="004E3394"/>
    <w:rsid w:val="004E35F4"/>
    <w:rsid w:val="004E3750"/>
    <w:rsid w:val="004E39C6"/>
    <w:rsid w:val="004E3D37"/>
    <w:rsid w:val="004E3EC8"/>
    <w:rsid w:val="004E4868"/>
    <w:rsid w:val="004E4B7C"/>
    <w:rsid w:val="004E4E49"/>
    <w:rsid w:val="004E4E58"/>
    <w:rsid w:val="004E515A"/>
    <w:rsid w:val="004E5503"/>
    <w:rsid w:val="004E578C"/>
    <w:rsid w:val="004E5A3B"/>
    <w:rsid w:val="004E5C85"/>
    <w:rsid w:val="004E5DBA"/>
    <w:rsid w:val="004E5E42"/>
    <w:rsid w:val="004E6078"/>
    <w:rsid w:val="004E66FA"/>
    <w:rsid w:val="004E676C"/>
    <w:rsid w:val="004E6926"/>
    <w:rsid w:val="004E77D8"/>
    <w:rsid w:val="004E7835"/>
    <w:rsid w:val="004E793B"/>
    <w:rsid w:val="004E7A6C"/>
    <w:rsid w:val="004F0141"/>
    <w:rsid w:val="004F0B1B"/>
    <w:rsid w:val="004F136B"/>
    <w:rsid w:val="004F13D3"/>
    <w:rsid w:val="004F1529"/>
    <w:rsid w:val="004F155F"/>
    <w:rsid w:val="004F1580"/>
    <w:rsid w:val="004F1636"/>
    <w:rsid w:val="004F171A"/>
    <w:rsid w:val="004F1B0E"/>
    <w:rsid w:val="004F1BDF"/>
    <w:rsid w:val="004F202F"/>
    <w:rsid w:val="004F2877"/>
    <w:rsid w:val="004F3177"/>
    <w:rsid w:val="004F33A2"/>
    <w:rsid w:val="004F3430"/>
    <w:rsid w:val="004F373D"/>
    <w:rsid w:val="004F396C"/>
    <w:rsid w:val="004F39CC"/>
    <w:rsid w:val="004F3FC3"/>
    <w:rsid w:val="004F4049"/>
    <w:rsid w:val="004F404D"/>
    <w:rsid w:val="004F41CC"/>
    <w:rsid w:val="004F45B2"/>
    <w:rsid w:val="004F46EB"/>
    <w:rsid w:val="004F482F"/>
    <w:rsid w:val="004F4DE1"/>
    <w:rsid w:val="004F56E7"/>
    <w:rsid w:val="004F576C"/>
    <w:rsid w:val="004F585B"/>
    <w:rsid w:val="004F5954"/>
    <w:rsid w:val="004F59E3"/>
    <w:rsid w:val="004F5AA5"/>
    <w:rsid w:val="004F5AD9"/>
    <w:rsid w:val="004F5B56"/>
    <w:rsid w:val="004F5B78"/>
    <w:rsid w:val="004F6004"/>
    <w:rsid w:val="004F6610"/>
    <w:rsid w:val="004F66B5"/>
    <w:rsid w:val="004F685D"/>
    <w:rsid w:val="004F68E5"/>
    <w:rsid w:val="004F6DBF"/>
    <w:rsid w:val="004F70C2"/>
    <w:rsid w:val="004F7213"/>
    <w:rsid w:val="004F7389"/>
    <w:rsid w:val="004F7815"/>
    <w:rsid w:val="004F7A2B"/>
    <w:rsid w:val="004F7B62"/>
    <w:rsid w:val="004F7BED"/>
    <w:rsid w:val="004F7CAB"/>
    <w:rsid w:val="005008CC"/>
    <w:rsid w:val="00501429"/>
    <w:rsid w:val="00501532"/>
    <w:rsid w:val="00501614"/>
    <w:rsid w:val="0050163A"/>
    <w:rsid w:val="005017E6"/>
    <w:rsid w:val="00501C23"/>
    <w:rsid w:val="005020CF"/>
    <w:rsid w:val="005020DC"/>
    <w:rsid w:val="005026C5"/>
    <w:rsid w:val="005031CF"/>
    <w:rsid w:val="00503546"/>
    <w:rsid w:val="00503708"/>
    <w:rsid w:val="00503BC6"/>
    <w:rsid w:val="00503EFA"/>
    <w:rsid w:val="00504721"/>
    <w:rsid w:val="005049B0"/>
    <w:rsid w:val="00504C2C"/>
    <w:rsid w:val="005050F1"/>
    <w:rsid w:val="005053FF"/>
    <w:rsid w:val="00506031"/>
    <w:rsid w:val="005067AF"/>
    <w:rsid w:val="0050697A"/>
    <w:rsid w:val="00506BE2"/>
    <w:rsid w:val="00506F79"/>
    <w:rsid w:val="0050741B"/>
    <w:rsid w:val="00507974"/>
    <w:rsid w:val="005079E3"/>
    <w:rsid w:val="00510296"/>
    <w:rsid w:val="00510397"/>
    <w:rsid w:val="00510550"/>
    <w:rsid w:val="005106A3"/>
    <w:rsid w:val="005109E5"/>
    <w:rsid w:val="0051154F"/>
    <w:rsid w:val="00511580"/>
    <w:rsid w:val="00511589"/>
    <w:rsid w:val="00511984"/>
    <w:rsid w:val="00512042"/>
    <w:rsid w:val="00512421"/>
    <w:rsid w:val="00512600"/>
    <w:rsid w:val="005134E0"/>
    <w:rsid w:val="005134EE"/>
    <w:rsid w:val="005136E6"/>
    <w:rsid w:val="00513FEA"/>
    <w:rsid w:val="00514200"/>
    <w:rsid w:val="005143CA"/>
    <w:rsid w:val="0051457C"/>
    <w:rsid w:val="005149CD"/>
    <w:rsid w:val="00514A84"/>
    <w:rsid w:val="00515E80"/>
    <w:rsid w:val="00515F18"/>
    <w:rsid w:val="005161FC"/>
    <w:rsid w:val="00516BA6"/>
    <w:rsid w:val="0051705A"/>
    <w:rsid w:val="005170AA"/>
    <w:rsid w:val="005175C0"/>
    <w:rsid w:val="00517940"/>
    <w:rsid w:val="00517ACE"/>
    <w:rsid w:val="00517BAA"/>
    <w:rsid w:val="005207C6"/>
    <w:rsid w:val="00520FAC"/>
    <w:rsid w:val="00521A54"/>
    <w:rsid w:val="00521A75"/>
    <w:rsid w:val="00521C73"/>
    <w:rsid w:val="005220C5"/>
    <w:rsid w:val="00522491"/>
    <w:rsid w:val="005227BF"/>
    <w:rsid w:val="00522CFA"/>
    <w:rsid w:val="005233B3"/>
    <w:rsid w:val="00523559"/>
    <w:rsid w:val="005236BB"/>
    <w:rsid w:val="005239C0"/>
    <w:rsid w:val="00523A29"/>
    <w:rsid w:val="0052448B"/>
    <w:rsid w:val="005245D6"/>
    <w:rsid w:val="00524909"/>
    <w:rsid w:val="00524B38"/>
    <w:rsid w:val="00524BBA"/>
    <w:rsid w:val="00525489"/>
    <w:rsid w:val="00525614"/>
    <w:rsid w:val="0052568C"/>
    <w:rsid w:val="0052587A"/>
    <w:rsid w:val="00525D91"/>
    <w:rsid w:val="00525E88"/>
    <w:rsid w:val="00525F3C"/>
    <w:rsid w:val="0052622C"/>
    <w:rsid w:val="005262B3"/>
    <w:rsid w:val="005269B6"/>
    <w:rsid w:val="00526D2C"/>
    <w:rsid w:val="00526D7C"/>
    <w:rsid w:val="0052701F"/>
    <w:rsid w:val="0052719B"/>
    <w:rsid w:val="0052722F"/>
    <w:rsid w:val="0052724B"/>
    <w:rsid w:val="00527AEC"/>
    <w:rsid w:val="00527B6F"/>
    <w:rsid w:val="00527CA8"/>
    <w:rsid w:val="00527DA1"/>
    <w:rsid w:val="00527E8C"/>
    <w:rsid w:val="00527F22"/>
    <w:rsid w:val="00530405"/>
    <w:rsid w:val="00530D9F"/>
    <w:rsid w:val="00530EFB"/>
    <w:rsid w:val="00531892"/>
    <w:rsid w:val="00531B7A"/>
    <w:rsid w:val="005323DF"/>
    <w:rsid w:val="00532E01"/>
    <w:rsid w:val="0053304D"/>
    <w:rsid w:val="005333E1"/>
    <w:rsid w:val="00533559"/>
    <w:rsid w:val="00533562"/>
    <w:rsid w:val="0053386B"/>
    <w:rsid w:val="00533C30"/>
    <w:rsid w:val="00533D52"/>
    <w:rsid w:val="00533DCC"/>
    <w:rsid w:val="005343E9"/>
    <w:rsid w:val="005347F0"/>
    <w:rsid w:val="00534A7C"/>
    <w:rsid w:val="00534A98"/>
    <w:rsid w:val="00534B31"/>
    <w:rsid w:val="00534E25"/>
    <w:rsid w:val="00535202"/>
    <w:rsid w:val="005355D6"/>
    <w:rsid w:val="00535C17"/>
    <w:rsid w:val="00535E04"/>
    <w:rsid w:val="00536105"/>
    <w:rsid w:val="00536B92"/>
    <w:rsid w:val="00536CA4"/>
    <w:rsid w:val="00536FF6"/>
    <w:rsid w:val="00537265"/>
    <w:rsid w:val="00537820"/>
    <w:rsid w:val="00537F9F"/>
    <w:rsid w:val="0054015C"/>
    <w:rsid w:val="00540168"/>
    <w:rsid w:val="005407C1"/>
    <w:rsid w:val="00540FA1"/>
    <w:rsid w:val="005411CE"/>
    <w:rsid w:val="005417AE"/>
    <w:rsid w:val="00541A86"/>
    <w:rsid w:val="00541D34"/>
    <w:rsid w:val="005424D9"/>
    <w:rsid w:val="0054297E"/>
    <w:rsid w:val="00542C00"/>
    <w:rsid w:val="005432CB"/>
    <w:rsid w:val="005436DA"/>
    <w:rsid w:val="0054390E"/>
    <w:rsid w:val="00543958"/>
    <w:rsid w:val="00543AE3"/>
    <w:rsid w:val="00543C3C"/>
    <w:rsid w:val="00543CB1"/>
    <w:rsid w:val="00543D73"/>
    <w:rsid w:val="005443F5"/>
    <w:rsid w:val="00544665"/>
    <w:rsid w:val="00544C64"/>
    <w:rsid w:val="00544C95"/>
    <w:rsid w:val="00544D4E"/>
    <w:rsid w:val="005452C9"/>
    <w:rsid w:val="00545409"/>
    <w:rsid w:val="00545789"/>
    <w:rsid w:val="005457F2"/>
    <w:rsid w:val="0054588B"/>
    <w:rsid w:val="00545CD9"/>
    <w:rsid w:val="005460CD"/>
    <w:rsid w:val="005461B9"/>
    <w:rsid w:val="00546312"/>
    <w:rsid w:val="005463B0"/>
    <w:rsid w:val="005465BC"/>
    <w:rsid w:val="005466D3"/>
    <w:rsid w:val="00546B12"/>
    <w:rsid w:val="00546ECA"/>
    <w:rsid w:val="00547014"/>
    <w:rsid w:val="0054769B"/>
    <w:rsid w:val="00547BBD"/>
    <w:rsid w:val="00547D5C"/>
    <w:rsid w:val="00547D94"/>
    <w:rsid w:val="005503C8"/>
    <w:rsid w:val="0055071E"/>
    <w:rsid w:val="00550809"/>
    <w:rsid w:val="005508B3"/>
    <w:rsid w:val="0055096F"/>
    <w:rsid w:val="005509D9"/>
    <w:rsid w:val="00550BDF"/>
    <w:rsid w:val="00550BE8"/>
    <w:rsid w:val="0055140A"/>
    <w:rsid w:val="00551510"/>
    <w:rsid w:val="00551A16"/>
    <w:rsid w:val="00551A5A"/>
    <w:rsid w:val="00551F1E"/>
    <w:rsid w:val="005523E3"/>
    <w:rsid w:val="00552692"/>
    <w:rsid w:val="00552A2A"/>
    <w:rsid w:val="00552A66"/>
    <w:rsid w:val="00553034"/>
    <w:rsid w:val="0055306A"/>
    <w:rsid w:val="00553130"/>
    <w:rsid w:val="0055329F"/>
    <w:rsid w:val="00553339"/>
    <w:rsid w:val="00553455"/>
    <w:rsid w:val="005537CE"/>
    <w:rsid w:val="00553851"/>
    <w:rsid w:val="00553863"/>
    <w:rsid w:val="00553C5C"/>
    <w:rsid w:val="00553E63"/>
    <w:rsid w:val="00554214"/>
    <w:rsid w:val="00554287"/>
    <w:rsid w:val="005546C5"/>
    <w:rsid w:val="0055472E"/>
    <w:rsid w:val="00554888"/>
    <w:rsid w:val="00554A0E"/>
    <w:rsid w:val="00554EBD"/>
    <w:rsid w:val="00555404"/>
    <w:rsid w:val="00555A79"/>
    <w:rsid w:val="00555AF1"/>
    <w:rsid w:val="00555D1A"/>
    <w:rsid w:val="00555E0C"/>
    <w:rsid w:val="005562DF"/>
    <w:rsid w:val="0055645C"/>
    <w:rsid w:val="0055652F"/>
    <w:rsid w:val="0055689D"/>
    <w:rsid w:val="00556920"/>
    <w:rsid w:val="00556A68"/>
    <w:rsid w:val="005571AB"/>
    <w:rsid w:val="0055728C"/>
    <w:rsid w:val="005573AB"/>
    <w:rsid w:val="005577A2"/>
    <w:rsid w:val="00557AD7"/>
    <w:rsid w:val="00557B13"/>
    <w:rsid w:val="00557BD3"/>
    <w:rsid w:val="00557C4E"/>
    <w:rsid w:val="00560150"/>
    <w:rsid w:val="00560430"/>
    <w:rsid w:val="00560E13"/>
    <w:rsid w:val="00561127"/>
    <w:rsid w:val="0056115E"/>
    <w:rsid w:val="00561ACE"/>
    <w:rsid w:val="00561C07"/>
    <w:rsid w:val="00562071"/>
    <w:rsid w:val="005622FD"/>
    <w:rsid w:val="00562E43"/>
    <w:rsid w:val="005631FA"/>
    <w:rsid w:val="00563624"/>
    <w:rsid w:val="00563930"/>
    <w:rsid w:val="00563A1D"/>
    <w:rsid w:val="00563C20"/>
    <w:rsid w:val="005647BD"/>
    <w:rsid w:val="00564A8B"/>
    <w:rsid w:val="00564AEC"/>
    <w:rsid w:val="00565436"/>
    <w:rsid w:val="0056571E"/>
    <w:rsid w:val="00565B10"/>
    <w:rsid w:val="0056663D"/>
    <w:rsid w:val="00566670"/>
    <w:rsid w:val="005668C9"/>
    <w:rsid w:val="00566BAD"/>
    <w:rsid w:val="00566C49"/>
    <w:rsid w:val="00566D4C"/>
    <w:rsid w:val="00566E12"/>
    <w:rsid w:val="005676E2"/>
    <w:rsid w:val="00567715"/>
    <w:rsid w:val="005677AD"/>
    <w:rsid w:val="0056799C"/>
    <w:rsid w:val="00567BB2"/>
    <w:rsid w:val="00567C9C"/>
    <w:rsid w:val="00567E77"/>
    <w:rsid w:val="00570233"/>
    <w:rsid w:val="00570343"/>
    <w:rsid w:val="00570581"/>
    <w:rsid w:val="0057078A"/>
    <w:rsid w:val="00570882"/>
    <w:rsid w:val="00570D81"/>
    <w:rsid w:val="00571258"/>
    <w:rsid w:val="005712C3"/>
    <w:rsid w:val="00571321"/>
    <w:rsid w:val="00571545"/>
    <w:rsid w:val="00571934"/>
    <w:rsid w:val="0057193B"/>
    <w:rsid w:val="00571B57"/>
    <w:rsid w:val="00571E86"/>
    <w:rsid w:val="00572544"/>
    <w:rsid w:val="00572567"/>
    <w:rsid w:val="00572A6B"/>
    <w:rsid w:val="00572FC4"/>
    <w:rsid w:val="005730C5"/>
    <w:rsid w:val="00573752"/>
    <w:rsid w:val="00573A0F"/>
    <w:rsid w:val="00574024"/>
    <w:rsid w:val="0057576A"/>
    <w:rsid w:val="005759C7"/>
    <w:rsid w:val="00576873"/>
    <w:rsid w:val="00576A96"/>
    <w:rsid w:val="00577224"/>
    <w:rsid w:val="005772E0"/>
    <w:rsid w:val="005776A8"/>
    <w:rsid w:val="00577BB3"/>
    <w:rsid w:val="005803C8"/>
    <w:rsid w:val="005807EF"/>
    <w:rsid w:val="0058095C"/>
    <w:rsid w:val="00580A79"/>
    <w:rsid w:val="005813E7"/>
    <w:rsid w:val="005814BF"/>
    <w:rsid w:val="005814DB"/>
    <w:rsid w:val="005815B2"/>
    <w:rsid w:val="005816CE"/>
    <w:rsid w:val="00581847"/>
    <w:rsid w:val="00581C3A"/>
    <w:rsid w:val="00581F4F"/>
    <w:rsid w:val="00582296"/>
    <w:rsid w:val="005823BE"/>
    <w:rsid w:val="00582A15"/>
    <w:rsid w:val="00582A63"/>
    <w:rsid w:val="00582B29"/>
    <w:rsid w:val="00582EC5"/>
    <w:rsid w:val="00583192"/>
    <w:rsid w:val="005835DC"/>
    <w:rsid w:val="00583D21"/>
    <w:rsid w:val="00583E03"/>
    <w:rsid w:val="0058440A"/>
    <w:rsid w:val="00584CEE"/>
    <w:rsid w:val="00585205"/>
    <w:rsid w:val="00585BD8"/>
    <w:rsid w:val="00585FA6"/>
    <w:rsid w:val="00586302"/>
    <w:rsid w:val="0058634D"/>
    <w:rsid w:val="00586A1B"/>
    <w:rsid w:val="00586F0E"/>
    <w:rsid w:val="00587C80"/>
    <w:rsid w:val="00587E7B"/>
    <w:rsid w:val="00590118"/>
    <w:rsid w:val="005908EF"/>
    <w:rsid w:val="00590921"/>
    <w:rsid w:val="00590979"/>
    <w:rsid w:val="005909AF"/>
    <w:rsid w:val="005911B6"/>
    <w:rsid w:val="0059174A"/>
    <w:rsid w:val="005917F1"/>
    <w:rsid w:val="00591C9F"/>
    <w:rsid w:val="00591D40"/>
    <w:rsid w:val="0059244F"/>
    <w:rsid w:val="005925FF"/>
    <w:rsid w:val="00592649"/>
    <w:rsid w:val="00592D0A"/>
    <w:rsid w:val="00592E7C"/>
    <w:rsid w:val="00593361"/>
    <w:rsid w:val="005939A2"/>
    <w:rsid w:val="00593C2D"/>
    <w:rsid w:val="00593DF8"/>
    <w:rsid w:val="00593F55"/>
    <w:rsid w:val="005943C7"/>
    <w:rsid w:val="00594409"/>
    <w:rsid w:val="005949CB"/>
    <w:rsid w:val="00594D72"/>
    <w:rsid w:val="0059517C"/>
    <w:rsid w:val="0059523F"/>
    <w:rsid w:val="00595431"/>
    <w:rsid w:val="00595516"/>
    <w:rsid w:val="005956CB"/>
    <w:rsid w:val="00595981"/>
    <w:rsid w:val="00595D75"/>
    <w:rsid w:val="005966F2"/>
    <w:rsid w:val="005967E5"/>
    <w:rsid w:val="00596E8F"/>
    <w:rsid w:val="005974DA"/>
    <w:rsid w:val="00597687"/>
    <w:rsid w:val="00597716"/>
    <w:rsid w:val="005A0A95"/>
    <w:rsid w:val="005A0D43"/>
    <w:rsid w:val="005A0F7E"/>
    <w:rsid w:val="005A0FF1"/>
    <w:rsid w:val="005A1031"/>
    <w:rsid w:val="005A1F4B"/>
    <w:rsid w:val="005A211C"/>
    <w:rsid w:val="005A24A7"/>
    <w:rsid w:val="005A2529"/>
    <w:rsid w:val="005A2FF8"/>
    <w:rsid w:val="005A32B9"/>
    <w:rsid w:val="005A344A"/>
    <w:rsid w:val="005A3490"/>
    <w:rsid w:val="005A359A"/>
    <w:rsid w:val="005A37A9"/>
    <w:rsid w:val="005A39A4"/>
    <w:rsid w:val="005A3B7A"/>
    <w:rsid w:val="005A3F25"/>
    <w:rsid w:val="005A4543"/>
    <w:rsid w:val="005A47C9"/>
    <w:rsid w:val="005A4841"/>
    <w:rsid w:val="005A4B1F"/>
    <w:rsid w:val="005A5004"/>
    <w:rsid w:val="005A50C0"/>
    <w:rsid w:val="005A5B46"/>
    <w:rsid w:val="005A5CF3"/>
    <w:rsid w:val="005A63C9"/>
    <w:rsid w:val="005A6655"/>
    <w:rsid w:val="005A66C3"/>
    <w:rsid w:val="005A68D7"/>
    <w:rsid w:val="005A6998"/>
    <w:rsid w:val="005A6FBC"/>
    <w:rsid w:val="005A70B1"/>
    <w:rsid w:val="005A7245"/>
    <w:rsid w:val="005A73BF"/>
    <w:rsid w:val="005A7648"/>
    <w:rsid w:val="005A76AD"/>
    <w:rsid w:val="005A788B"/>
    <w:rsid w:val="005A7A4B"/>
    <w:rsid w:val="005A7BA0"/>
    <w:rsid w:val="005A7EC3"/>
    <w:rsid w:val="005B043F"/>
    <w:rsid w:val="005B0810"/>
    <w:rsid w:val="005B092B"/>
    <w:rsid w:val="005B0B2E"/>
    <w:rsid w:val="005B0DE8"/>
    <w:rsid w:val="005B0FD8"/>
    <w:rsid w:val="005B103D"/>
    <w:rsid w:val="005B1177"/>
    <w:rsid w:val="005B14B1"/>
    <w:rsid w:val="005B14DC"/>
    <w:rsid w:val="005B1611"/>
    <w:rsid w:val="005B1A9E"/>
    <w:rsid w:val="005B1BEB"/>
    <w:rsid w:val="005B1D3B"/>
    <w:rsid w:val="005B1EC0"/>
    <w:rsid w:val="005B2012"/>
    <w:rsid w:val="005B2056"/>
    <w:rsid w:val="005B21BA"/>
    <w:rsid w:val="005B2828"/>
    <w:rsid w:val="005B2B9F"/>
    <w:rsid w:val="005B2E20"/>
    <w:rsid w:val="005B36AA"/>
    <w:rsid w:val="005B3899"/>
    <w:rsid w:val="005B3E3B"/>
    <w:rsid w:val="005B422F"/>
    <w:rsid w:val="005B430C"/>
    <w:rsid w:val="005B47BB"/>
    <w:rsid w:val="005B47EE"/>
    <w:rsid w:val="005B4A61"/>
    <w:rsid w:val="005B4D2C"/>
    <w:rsid w:val="005B4EA9"/>
    <w:rsid w:val="005B4EE6"/>
    <w:rsid w:val="005B4F49"/>
    <w:rsid w:val="005B5060"/>
    <w:rsid w:val="005B52B2"/>
    <w:rsid w:val="005B59D1"/>
    <w:rsid w:val="005B5AE6"/>
    <w:rsid w:val="005B5E32"/>
    <w:rsid w:val="005B5F3B"/>
    <w:rsid w:val="005B636E"/>
    <w:rsid w:val="005B6805"/>
    <w:rsid w:val="005B692E"/>
    <w:rsid w:val="005B709E"/>
    <w:rsid w:val="005B7150"/>
    <w:rsid w:val="005B728B"/>
    <w:rsid w:val="005B7829"/>
    <w:rsid w:val="005B79B6"/>
    <w:rsid w:val="005B7A4F"/>
    <w:rsid w:val="005B7B43"/>
    <w:rsid w:val="005B7CC3"/>
    <w:rsid w:val="005B7E6E"/>
    <w:rsid w:val="005B7F1F"/>
    <w:rsid w:val="005C0196"/>
    <w:rsid w:val="005C01A3"/>
    <w:rsid w:val="005C0287"/>
    <w:rsid w:val="005C0661"/>
    <w:rsid w:val="005C0C47"/>
    <w:rsid w:val="005C1030"/>
    <w:rsid w:val="005C13F9"/>
    <w:rsid w:val="005C14BC"/>
    <w:rsid w:val="005C18DA"/>
    <w:rsid w:val="005C1992"/>
    <w:rsid w:val="005C1B87"/>
    <w:rsid w:val="005C1BAA"/>
    <w:rsid w:val="005C2765"/>
    <w:rsid w:val="005C291D"/>
    <w:rsid w:val="005C2AE6"/>
    <w:rsid w:val="005C2BF4"/>
    <w:rsid w:val="005C2D6A"/>
    <w:rsid w:val="005C2D97"/>
    <w:rsid w:val="005C303D"/>
    <w:rsid w:val="005C31A5"/>
    <w:rsid w:val="005C31EB"/>
    <w:rsid w:val="005C32B7"/>
    <w:rsid w:val="005C34D5"/>
    <w:rsid w:val="005C34F9"/>
    <w:rsid w:val="005C35E8"/>
    <w:rsid w:val="005C37B7"/>
    <w:rsid w:val="005C38D3"/>
    <w:rsid w:val="005C3C58"/>
    <w:rsid w:val="005C3F78"/>
    <w:rsid w:val="005C3FA0"/>
    <w:rsid w:val="005C4CA0"/>
    <w:rsid w:val="005C4E71"/>
    <w:rsid w:val="005C4F40"/>
    <w:rsid w:val="005C541B"/>
    <w:rsid w:val="005C5736"/>
    <w:rsid w:val="005C5B1C"/>
    <w:rsid w:val="005C5C84"/>
    <w:rsid w:val="005C5CED"/>
    <w:rsid w:val="005C60B9"/>
    <w:rsid w:val="005C63F4"/>
    <w:rsid w:val="005C6C09"/>
    <w:rsid w:val="005C6F2A"/>
    <w:rsid w:val="005C74A8"/>
    <w:rsid w:val="005C7856"/>
    <w:rsid w:val="005D00CE"/>
    <w:rsid w:val="005D0241"/>
    <w:rsid w:val="005D02FF"/>
    <w:rsid w:val="005D04E5"/>
    <w:rsid w:val="005D0E70"/>
    <w:rsid w:val="005D128A"/>
    <w:rsid w:val="005D165A"/>
    <w:rsid w:val="005D1DD7"/>
    <w:rsid w:val="005D209C"/>
    <w:rsid w:val="005D2212"/>
    <w:rsid w:val="005D2500"/>
    <w:rsid w:val="005D2B19"/>
    <w:rsid w:val="005D3038"/>
    <w:rsid w:val="005D3961"/>
    <w:rsid w:val="005D3D17"/>
    <w:rsid w:val="005D43B5"/>
    <w:rsid w:val="005D4C54"/>
    <w:rsid w:val="005D4D4B"/>
    <w:rsid w:val="005D52A9"/>
    <w:rsid w:val="005D5484"/>
    <w:rsid w:val="005D596F"/>
    <w:rsid w:val="005D5E4E"/>
    <w:rsid w:val="005D6A99"/>
    <w:rsid w:val="005D6DAB"/>
    <w:rsid w:val="005D7286"/>
    <w:rsid w:val="005D7969"/>
    <w:rsid w:val="005D7DE2"/>
    <w:rsid w:val="005D7F85"/>
    <w:rsid w:val="005E01AC"/>
    <w:rsid w:val="005E0407"/>
    <w:rsid w:val="005E08A3"/>
    <w:rsid w:val="005E094E"/>
    <w:rsid w:val="005E0C6E"/>
    <w:rsid w:val="005E149E"/>
    <w:rsid w:val="005E1604"/>
    <w:rsid w:val="005E1816"/>
    <w:rsid w:val="005E1F57"/>
    <w:rsid w:val="005E210F"/>
    <w:rsid w:val="005E2428"/>
    <w:rsid w:val="005E250A"/>
    <w:rsid w:val="005E254D"/>
    <w:rsid w:val="005E28F1"/>
    <w:rsid w:val="005E2928"/>
    <w:rsid w:val="005E307F"/>
    <w:rsid w:val="005E35DA"/>
    <w:rsid w:val="005E35FD"/>
    <w:rsid w:val="005E3C76"/>
    <w:rsid w:val="005E3CC6"/>
    <w:rsid w:val="005E3D46"/>
    <w:rsid w:val="005E3E0A"/>
    <w:rsid w:val="005E3EC0"/>
    <w:rsid w:val="005E4258"/>
    <w:rsid w:val="005E448B"/>
    <w:rsid w:val="005E4587"/>
    <w:rsid w:val="005E4816"/>
    <w:rsid w:val="005E48FE"/>
    <w:rsid w:val="005E4CA8"/>
    <w:rsid w:val="005E516D"/>
    <w:rsid w:val="005E55C0"/>
    <w:rsid w:val="005E5611"/>
    <w:rsid w:val="005E584E"/>
    <w:rsid w:val="005E67E6"/>
    <w:rsid w:val="005E686E"/>
    <w:rsid w:val="005E69C9"/>
    <w:rsid w:val="005E6A12"/>
    <w:rsid w:val="005E6C62"/>
    <w:rsid w:val="005E6CD9"/>
    <w:rsid w:val="005E705D"/>
    <w:rsid w:val="005E70F0"/>
    <w:rsid w:val="005E73C4"/>
    <w:rsid w:val="005E7503"/>
    <w:rsid w:val="005E75BC"/>
    <w:rsid w:val="005E7B8E"/>
    <w:rsid w:val="005E7DAD"/>
    <w:rsid w:val="005F01A1"/>
    <w:rsid w:val="005F0B04"/>
    <w:rsid w:val="005F11F4"/>
    <w:rsid w:val="005F12FD"/>
    <w:rsid w:val="005F1301"/>
    <w:rsid w:val="005F1514"/>
    <w:rsid w:val="005F156D"/>
    <w:rsid w:val="005F166B"/>
    <w:rsid w:val="005F1886"/>
    <w:rsid w:val="005F1AB4"/>
    <w:rsid w:val="005F1CDA"/>
    <w:rsid w:val="005F1D45"/>
    <w:rsid w:val="005F1F06"/>
    <w:rsid w:val="005F20EA"/>
    <w:rsid w:val="005F2651"/>
    <w:rsid w:val="005F279B"/>
    <w:rsid w:val="005F2908"/>
    <w:rsid w:val="005F2E79"/>
    <w:rsid w:val="005F2F02"/>
    <w:rsid w:val="005F2F1C"/>
    <w:rsid w:val="005F3097"/>
    <w:rsid w:val="005F3476"/>
    <w:rsid w:val="005F35DE"/>
    <w:rsid w:val="005F3B21"/>
    <w:rsid w:val="005F3EB0"/>
    <w:rsid w:val="005F3FE8"/>
    <w:rsid w:val="005F4091"/>
    <w:rsid w:val="005F484A"/>
    <w:rsid w:val="005F488B"/>
    <w:rsid w:val="005F4CD3"/>
    <w:rsid w:val="005F4D77"/>
    <w:rsid w:val="005F510F"/>
    <w:rsid w:val="005F5397"/>
    <w:rsid w:val="005F53F6"/>
    <w:rsid w:val="005F5568"/>
    <w:rsid w:val="005F59C0"/>
    <w:rsid w:val="005F619C"/>
    <w:rsid w:val="005F65CC"/>
    <w:rsid w:val="005F6852"/>
    <w:rsid w:val="005F6E17"/>
    <w:rsid w:val="005F73BB"/>
    <w:rsid w:val="005F7886"/>
    <w:rsid w:val="005F78BC"/>
    <w:rsid w:val="005F796E"/>
    <w:rsid w:val="005F7B61"/>
    <w:rsid w:val="006000D3"/>
    <w:rsid w:val="006002C1"/>
    <w:rsid w:val="0060039A"/>
    <w:rsid w:val="006004EE"/>
    <w:rsid w:val="0060083B"/>
    <w:rsid w:val="00600C3C"/>
    <w:rsid w:val="00600D47"/>
    <w:rsid w:val="0060163B"/>
    <w:rsid w:val="0060213A"/>
    <w:rsid w:val="0060240B"/>
    <w:rsid w:val="00602426"/>
    <w:rsid w:val="00602956"/>
    <w:rsid w:val="00602B0C"/>
    <w:rsid w:val="00602B7B"/>
    <w:rsid w:val="00602DD2"/>
    <w:rsid w:val="006032A9"/>
    <w:rsid w:val="00603583"/>
    <w:rsid w:val="00603681"/>
    <w:rsid w:val="00603CAE"/>
    <w:rsid w:val="00603F94"/>
    <w:rsid w:val="0060441A"/>
    <w:rsid w:val="006044D5"/>
    <w:rsid w:val="006048F7"/>
    <w:rsid w:val="00604C4E"/>
    <w:rsid w:val="00604CCA"/>
    <w:rsid w:val="006057CF"/>
    <w:rsid w:val="00605919"/>
    <w:rsid w:val="00605B90"/>
    <w:rsid w:val="00605F60"/>
    <w:rsid w:val="0060661B"/>
    <w:rsid w:val="00606AE5"/>
    <w:rsid w:val="00607035"/>
    <w:rsid w:val="00607120"/>
    <w:rsid w:val="0060799C"/>
    <w:rsid w:val="00607C05"/>
    <w:rsid w:val="00607D37"/>
    <w:rsid w:val="0061011F"/>
    <w:rsid w:val="0061038A"/>
    <w:rsid w:val="00610553"/>
    <w:rsid w:val="00610670"/>
    <w:rsid w:val="006108AC"/>
    <w:rsid w:val="006109F7"/>
    <w:rsid w:val="00610CB8"/>
    <w:rsid w:val="006113B2"/>
    <w:rsid w:val="006114EA"/>
    <w:rsid w:val="006119B3"/>
    <w:rsid w:val="00611CC0"/>
    <w:rsid w:val="0061221C"/>
    <w:rsid w:val="006123BE"/>
    <w:rsid w:val="00612820"/>
    <w:rsid w:val="006128F9"/>
    <w:rsid w:val="0061347A"/>
    <w:rsid w:val="00613482"/>
    <w:rsid w:val="006134F3"/>
    <w:rsid w:val="006136E1"/>
    <w:rsid w:val="006139DD"/>
    <w:rsid w:val="006139F1"/>
    <w:rsid w:val="0061420F"/>
    <w:rsid w:val="0061427E"/>
    <w:rsid w:val="006146F1"/>
    <w:rsid w:val="00614BEE"/>
    <w:rsid w:val="00614DAB"/>
    <w:rsid w:val="006154DF"/>
    <w:rsid w:val="0061599B"/>
    <w:rsid w:val="00615AED"/>
    <w:rsid w:val="00615B74"/>
    <w:rsid w:val="00615D48"/>
    <w:rsid w:val="00615DA4"/>
    <w:rsid w:val="00616450"/>
    <w:rsid w:val="006165D3"/>
    <w:rsid w:val="00616810"/>
    <w:rsid w:val="00616D64"/>
    <w:rsid w:val="00616E0B"/>
    <w:rsid w:val="00616E82"/>
    <w:rsid w:val="00617096"/>
    <w:rsid w:val="0061717E"/>
    <w:rsid w:val="006200F7"/>
    <w:rsid w:val="006204BD"/>
    <w:rsid w:val="00620CFE"/>
    <w:rsid w:val="00620E2A"/>
    <w:rsid w:val="00620F2E"/>
    <w:rsid w:val="0062155F"/>
    <w:rsid w:val="006215CB"/>
    <w:rsid w:val="00621FE5"/>
    <w:rsid w:val="00622479"/>
    <w:rsid w:val="00622568"/>
    <w:rsid w:val="00622703"/>
    <w:rsid w:val="0062292D"/>
    <w:rsid w:val="00622CA2"/>
    <w:rsid w:val="00622D94"/>
    <w:rsid w:val="00622DA4"/>
    <w:rsid w:val="00623A72"/>
    <w:rsid w:val="00624990"/>
    <w:rsid w:val="00624BB9"/>
    <w:rsid w:val="00624CAB"/>
    <w:rsid w:val="006253A6"/>
    <w:rsid w:val="00625521"/>
    <w:rsid w:val="006255A2"/>
    <w:rsid w:val="006255E3"/>
    <w:rsid w:val="00625F03"/>
    <w:rsid w:val="00626379"/>
    <w:rsid w:val="0062673B"/>
    <w:rsid w:val="00626AB9"/>
    <w:rsid w:val="00627144"/>
    <w:rsid w:val="0062799E"/>
    <w:rsid w:val="00627E70"/>
    <w:rsid w:val="006300A7"/>
    <w:rsid w:val="0063010B"/>
    <w:rsid w:val="00630297"/>
    <w:rsid w:val="0063065F"/>
    <w:rsid w:val="00630750"/>
    <w:rsid w:val="00630B0D"/>
    <w:rsid w:val="00630BA0"/>
    <w:rsid w:val="00630C59"/>
    <w:rsid w:val="00631405"/>
    <w:rsid w:val="00631475"/>
    <w:rsid w:val="0063193F"/>
    <w:rsid w:val="00631C65"/>
    <w:rsid w:val="00631FB9"/>
    <w:rsid w:val="006320DB"/>
    <w:rsid w:val="006321EF"/>
    <w:rsid w:val="00632270"/>
    <w:rsid w:val="0063286F"/>
    <w:rsid w:val="00632E5F"/>
    <w:rsid w:val="00632EE2"/>
    <w:rsid w:val="00632F81"/>
    <w:rsid w:val="006331A9"/>
    <w:rsid w:val="006339DB"/>
    <w:rsid w:val="00633A78"/>
    <w:rsid w:val="00633E04"/>
    <w:rsid w:val="00634453"/>
    <w:rsid w:val="00634B08"/>
    <w:rsid w:val="00634E6F"/>
    <w:rsid w:val="00634FE5"/>
    <w:rsid w:val="006352BA"/>
    <w:rsid w:val="00635448"/>
    <w:rsid w:val="00636240"/>
    <w:rsid w:val="006362DD"/>
    <w:rsid w:val="0063636C"/>
    <w:rsid w:val="0063637D"/>
    <w:rsid w:val="006363BB"/>
    <w:rsid w:val="00636673"/>
    <w:rsid w:val="00636A3E"/>
    <w:rsid w:val="0063761C"/>
    <w:rsid w:val="0063762C"/>
    <w:rsid w:val="00637D25"/>
    <w:rsid w:val="00637DD5"/>
    <w:rsid w:val="006400E4"/>
    <w:rsid w:val="00640173"/>
    <w:rsid w:val="00640332"/>
    <w:rsid w:val="006403E2"/>
    <w:rsid w:val="00640859"/>
    <w:rsid w:val="00640DEF"/>
    <w:rsid w:val="006410F9"/>
    <w:rsid w:val="0064171D"/>
    <w:rsid w:val="00641DB9"/>
    <w:rsid w:val="00641E5E"/>
    <w:rsid w:val="00641FC0"/>
    <w:rsid w:val="00642743"/>
    <w:rsid w:val="0064286B"/>
    <w:rsid w:val="00642879"/>
    <w:rsid w:val="00642A8C"/>
    <w:rsid w:val="00642BAD"/>
    <w:rsid w:val="006435CD"/>
    <w:rsid w:val="00643B34"/>
    <w:rsid w:val="00643C32"/>
    <w:rsid w:val="00643E13"/>
    <w:rsid w:val="00644219"/>
    <w:rsid w:val="0064448B"/>
    <w:rsid w:val="006446FA"/>
    <w:rsid w:val="00644B3A"/>
    <w:rsid w:val="00644C5E"/>
    <w:rsid w:val="00644DF6"/>
    <w:rsid w:val="00645041"/>
    <w:rsid w:val="006456B1"/>
    <w:rsid w:val="00645839"/>
    <w:rsid w:val="00645BFC"/>
    <w:rsid w:val="00645C37"/>
    <w:rsid w:val="00645EDB"/>
    <w:rsid w:val="00645F86"/>
    <w:rsid w:val="006461AC"/>
    <w:rsid w:val="00646469"/>
    <w:rsid w:val="00646519"/>
    <w:rsid w:val="00647219"/>
    <w:rsid w:val="006478BC"/>
    <w:rsid w:val="006479CC"/>
    <w:rsid w:val="00647AE3"/>
    <w:rsid w:val="00647AEE"/>
    <w:rsid w:val="00647B4F"/>
    <w:rsid w:val="00647BDA"/>
    <w:rsid w:val="006502E3"/>
    <w:rsid w:val="00650670"/>
    <w:rsid w:val="00650903"/>
    <w:rsid w:val="006509E9"/>
    <w:rsid w:val="00650C60"/>
    <w:rsid w:val="00650DAF"/>
    <w:rsid w:val="00650DC0"/>
    <w:rsid w:val="00651185"/>
    <w:rsid w:val="00651319"/>
    <w:rsid w:val="00651360"/>
    <w:rsid w:val="0065141E"/>
    <w:rsid w:val="00651437"/>
    <w:rsid w:val="006516C1"/>
    <w:rsid w:val="00651C08"/>
    <w:rsid w:val="0065233E"/>
    <w:rsid w:val="006524E5"/>
    <w:rsid w:val="0065292F"/>
    <w:rsid w:val="00652BC1"/>
    <w:rsid w:val="00652C65"/>
    <w:rsid w:val="006531D4"/>
    <w:rsid w:val="00653A24"/>
    <w:rsid w:val="00653B3E"/>
    <w:rsid w:val="00653B95"/>
    <w:rsid w:val="00653D8F"/>
    <w:rsid w:val="00654042"/>
    <w:rsid w:val="00654172"/>
    <w:rsid w:val="00654175"/>
    <w:rsid w:val="0065424E"/>
    <w:rsid w:val="00654313"/>
    <w:rsid w:val="00654DCA"/>
    <w:rsid w:val="00655478"/>
    <w:rsid w:val="00655686"/>
    <w:rsid w:val="00655BEC"/>
    <w:rsid w:val="00655EF7"/>
    <w:rsid w:val="00655F65"/>
    <w:rsid w:val="00656624"/>
    <w:rsid w:val="0065671A"/>
    <w:rsid w:val="00656B63"/>
    <w:rsid w:val="00656B79"/>
    <w:rsid w:val="00656BB1"/>
    <w:rsid w:val="00656E99"/>
    <w:rsid w:val="00656F6D"/>
    <w:rsid w:val="00657266"/>
    <w:rsid w:val="00657A87"/>
    <w:rsid w:val="00657AAB"/>
    <w:rsid w:val="00657B32"/>
    <w:rsid w:val="00657D3A"/>
    <w:rsid w:val="00660319"/>
    <w:rsid w:val="006603BF"/>
    <w:rsid w:val="006605B2"/>
    <w:rsid w:val="006606CE"/>
    <w:rsid w:val="0066090C"/>
    <w:rsid w:val="00660944"/>
    <w:rsid w:val="00660D44"/>
    <w:rsid w:val="00660F51"/>
    <w:rsid w:val="0066144F"/>
    <w:rsid w:val="006619A4"/>
    <w:rsid w:val="00662038"/>
    <w:rsid w:val="0066224D"/>
    <w:rsid w:val="0066247A"/>
    <w:rsid w:val="00662955"/>
    <w:rsid w:val="00662C27"/>
    <w:rsid w:val="00662C9A"/>
    <w:rsid w:val="006632A6"/>
    <w:rsid w:val="00663A2F"/>
    <w:rsid w:val="00663AFB"/>
    <w:rsid w:val="00664181"/>
    <w:rsid w:val="0066488E"/>
    <w:rsid w:val="00664966"/>
    <w:rsid w:val="00664FB9"/>
    <w:rsid w:val="00665E10"/>
    <w:rsid w:val="00665FC6"/>
    <w:rsid w:val="006660E9"/>
    <w:rsid w:val="006663E6"/>
    <w:rsid w:val="00666D32"/>
    <w:rsid w:val="00666D5D"/>
    <w:rsid w:val="00666FF3"/>
    <w:rsid w:val="006673F3"/>
    <w:rsid w:val="006675AA"/>
    <w:rsid w:val="00667B46"/>
    <w:rsid w:val="00667B49"/>
    <w:rsid w:val="00667BBE"/>
    <w:rsid w:val="00667E2D"/>
    <w:rsid w:val="006701AB"/>
    <w:rsid w:val="006701D3"/>
    <w:rsid w:val="00670B79"/>
    <w:rsid w:val="006719C2"/>
    <w:rsid w:val="00671F42"/>
    <w:rsid w:val="00672014"/>
    <w:rsid w:val="00672503"/>
    <w:rsid w:val="006728DA"/>
    <w:rsid w:val="006728EF"/>
    <w:rsid w:val="00672CF5"/>
    <w:rsid w:val="006732FA"/>
    <w:rsid w:val="00673347"/>
    <w:rsid w:val="00673493"/>
    <w:rsid w:val="00673706"/>
    <w:rsid w:val="00673ADF"/>
    <w:rsid w:val="00673D69"/>
    <w:rsid w:val="00673FAA"/>
    <w:rsid w:val="00674421"/>
    <w:rsid w:val="00674655"/>
    <w:rsid w:val="00674926"/>
    <w:rsid w:val="00674BC3"/>
    <w:rsid w:val="00674BE3"/>
    <w:rsid w:val="00674CC7"/>
    <w:rsid w:val="00674FAB"/>
    <w:rsid w:val="00675554"/>
    <w:rsid w:val="00675A4C"/>
    <w:rsid w:val="00675B05"/>
    <w:rsid w:val="00675EDB"/>
    <w:rsid w:val="0067600D"/>
    <w:rsid w:val="00676A1C"/>
    <w:rsid w:val="00676F7A"/>
    <w:rsid w:val="0067757B"/>
    <w:rsid w:val="00677935"/>
    <w:rsid w:val="00677A4E"/>
    <w:rsid w:val="00677C8A"/>
    <w:rsid w:val="00677DD2"/>
    <w:rsid w:val="00677F4F"/>
    <w:rsid w:val="006801AA"/>
    <w:rsid w:val="006802CB"/>
    <w:rsid w:val="0068093A"/>
    <w:rsid w:val="006809BB"/>
    <w:rsid w:val="00680A34"/>
    <w:rsid w:val="00680E3F"/>
    <w:rsid w:val="00680F69"/>
    <w:rsid w:val="00681069"/>
    <w:rsid w:val="00681262"/>
    <w:rsid w:val="0068157B"/>
    <w:rsid w:val="00681B8D"/>
    <w:rsid w:val="0068203E"/>
    <w:rsid w:val="006824A6"/>
    <w:rsid w:val="006824B4"/>
    <w:rsid w:val="00682775"/>
    <w:rsid w:val="0068357C"/>
    <w:rsid w:val="006837EC"/>
    <w:rsid w:val="006838BA"/>
    <w:rsid w:val="006839B1"/>
    <w:rsid w:val="006839DD"/>
    <w:rsid w:val="00683BA3"/>
    <w:rsid w:val="00683FDE"/>
    <w:rsid w:val="006842AA"/>
    <w:rsid w:val="0068444E"/>
    <w:rsid w:val="00684616"/>
    <w:rsid w:val="00684B8F"/>
    <w:rsid w:val="00685B08"/>
    <w:rsid w:val="00685D2D"/>
    <w:rsid w:val="00686550"/>
    <w:rsid w:val="006865BF"/>
    <w:rsid w:val="006866F3"/>
    <w:rsid w:val="00686D03"/>
    <w:rsid w:val="00686E18"/>
    <w:rsid w:val="00686FC7"/>
    <w:rsid w:val="00687395"/>
    <w:rsid w:val="00687441"/>
    <w:rsid w:val="00687529"/>
    <w:rsid w:val="0068755A"/>
    <w:rsid w:val="006875DD"/>
    <w:rsid w:val="0068783E"/>
    <w:rsid w:val="00687F33"/>
    <w:rsid w:val="006902F8"/>
    <w:rsid w:val="00690C25"/>
    <w:rsid w:val="00690E1B"/>
    <w:rsid w:val="0069114A"/>
    <w:rsid w:val="006913C4"/>
    <w:rsid w:val="00691433"/>
    <w:rsid w:val="006914F9"/>
    <w:rsid w:val="00691660"/>
    <w:rsid w:val="00691755"/>
    <w:rsid w:val="00691D19"/>
    <w:rsid w:val="006920D5"/>
    <w:rsid w:val="00692231"/>
    <w:rsid w:val="006927DB"/>
    <w:rsid w:val="00693607"/>
    <w:rsid w:val="006938D8"/>
    <w:rsid w:val="00693AB7"/>
    <w:rsid w:val="00694253"/>
    <w:rsid w:val="0069477E"/>
    <w:rsid w:val="00694B14"/>
    <w:rsid w:val="00694F50"/>
    <w:rsid w:val="0069566E"/>
    <w:rsid w:val="006958AA"/>
    <w:rsid w:val="00695E1A"/>
    <w:rsid w:val="00695E83"/>
    <w:rsid w:val="006964EA"/>
    <w:rsid w:val="00696634"/>
    <w:rsid w:val="00697023"/>
    <w:rsid w:val="0069718D"/>
    <w:rsid w:val="00697625"/>
    <w:rsid w:val="006976D3"/>
    <w:rsid w:val="006977A9"/>
    <w:rsid w:val="006A0627"/>
    <w:rsid w:val="006A11D9"/>
    <w:rsid w:val="006A145C"/>
    <w:rsid w:val="006A1771"/>
    <w:rsid w:val="006A17F7"/>
    <w:rsid w:val="006A260F"/>
    <w:rsid w:val="006A2F88"/>
    <w:rsid w:val="006A30CC"/>
    <w:rsid w:val="006A3859"/>
    <w:rsid w:val="006A3F7F"/>
    <w:rsid w:val="006A44E8"/>
    <w:rsid w:val="006A46DF"/>
    <w:rsid w:val="006A4C0E"/>
    <w:rsid w:val="006A4F2D"/>
    <w:rsid w:val="006A514B"/>
    <w:rsid w:val="006A5A3B"/>
    <w:rsid w:val="006A5B5B"/>
    <w:rsid w:val="006A5D6A"/>
    <w:rsid w:val="006A6804"/>
    <w:rsid w:val="006A695D"/>
    <w:rsid w:val="006A72E8"/>
    <w:rsid w:val="006A7745"/>
    <w:rsid w:val="006A77E3"/>
    <w:rsid w:val="006A7A8A"/>
    <w:rsid w:val="006A7AA6"/>
    <w:rsid w:val="006A7D9C"/>
    <w:rsid w:val="006A7F8D"/>
    <w:rsid w:val="006B0BB8"/>
    <w:rsid w:val="006B0D73"/>
    <w:rsid w:val="006B0F1A"/>
    <w:rsid w:val="006B1078"/>
    <w:rsid w:val="006B11F0"/>
    <w:rsid w:val="006B1201"/>
    <w:rsid w:val="006B1279"/>
    <w:rsid w:val="006B12C6"/>
    <w:rsid w:val="006B171C"/>
    <w:rsid w:val="006B1D93"/>
    <w:rsid w:val="006B23B9"/>
    <w:rsid w:val="006B25C7"/>
    <w:rsid w:val="006B261C"/>
    <w:rsid w:val="006B2E8B"/>
    <w:rsid w:val="006B310D"/>
    <w:rsid w:val="006B347B"/>
    <w:rsid w:val="006B35C0"/>
    <w:rsid w:val="006B388A"/>
    <w:rsid w:val="006B3AD7"/>
    <w:rsid w:val="006B3C92"/>
    <w:rsid w:val="006B3E22"/>
    <w:rsid w:val="006B3F94"/>
    <w:rsid w:val="006B4043"/>
    <w:rsid w:val="006B4247"/>
    <w:rsid w:val="006B476D"/>
    <w:rsid w:val="006B47AF"/>
    <w:rsid w:val="006B48B7"/>
    <w:rsid w:val="006B4B50"/>
    <w:rsid w:val="006B4B9A"/>
    <w:rsid w:val="006B4F72"/>
    <w:rsid w:val="006B5308"/>
    <w:rsid w:val="006B5607"/>
    <w:rsid w:val="006B5C1C"/>
    <w:rsid w:val="006B5D89"/>
    <w:rsid w:val="006B6204"/>
    <w:rsid w:val="006B64AF"/>
    <w:rsid w:val="006B692D"/>
    <w:rsid w:val="006B695C"/>
    <w:rsid w:val="006B6E03"/>
    <w:rsid w:val="006B6E3E"/>
    <w:rsid w:val="006B7045"/>
    <w:rsid w:val="006B732A"/>
    <w:rsid w:val="006B7423"/>
    <w:rsid w:val="006C011B"/>
    <w:rsid w:val="006C01C6"/>
    <w:rsid w:val="006C0409"/>
    <w:rsid w:val="006C06A7"/>
    <w:rsid w:val="006C0D4C"/>
    <w:rsid w:val="006C123D"/>
    <w:rsid w:val="006C1C35"/>
    <w:rsid w:val="006C1C46"/>
    <w:rsid w:val="006C1CAB"/>
    <w:rsid w:val="006C1FAF"/>
    <w:rsid w:val="006C1FC2"/>
    <w:rsid w:val="006C2285"/>
    <w:rsid w:val="006C230A"/>
    <w:rsid w:val="006C2891"/>
    <w:rsid w:val="006C2992"/>
    <w:rsid w:val="006C2CC5"/>
    <w:rsid w:val="006C2D7B"/>
    <w:rsid w:val="006C2D93"/>
    <w:rsid w:val="006C2F29"/>
    <w:rsid w:val="006C308B"/>
    <w:rsid w:val="006C30F2"/>
    <w:rsid w:val="006C33C9"/>
    <w:rsid w:val="006C3470"/>
    <w:rsid w:val="006C3494"/>
    <w:rsid w:val="006C3A52"/>
    <w:rsid w:val="006C3B41"/>
    <w:rsid w:val="006C3BD6"/>
    <w:rsid w:val="006C3F03"/>
    <w:rsid w:val="006C4191"/>
    <w:rsid w:val="006C431F"/>
    <w:rsid w:val="006C465F"/>
    <w:rsid w:val="006C4919"/>
    <w:rsid w:val="006C4990"/>
    <w:rsid w:val="006C4B8C"/>
    <w:rsid w:val="006C5632"/>
    <w:rsid w:val="006C568F"/>
    <w:rsid w:val="006C5835"/>
    <w:rsid w:val="006C5A19"/>
    <w:rsid w:val="006C5BA8"/>
    <w:rsid w:val="006C5C0A"/>
    <w:rsid w:val="006C5D02"/>
    <w:rsid w:val="006C694D"/>
    <w:rsid w:val="006C6AC7"/>
    <w:rsid w:val="006C6B55"/>
    <w:rsid w:val="006C6E5D"/>
    <w:rsid w:val="006C72E0"/>
    <w:rsid w:val="006C7875"/>
    <w:rsid w:val="006C7D83"/>
    <w:rsid w:val="006C7DC9"/>
    <w:rsid w:val="006D01A4"/>
    <w:rsid w:val="006D037E"/>
    <w:rsid w:val="006D04A0"/>
    <w:rsid w:val="006D04AD"/>
    <w:rsid w:val="006D08F5"/>
    <w:rsid w:val="006D11C3"/>
    <w:rsid w:val="006D1252"/>
    <w:rsid w:val="006D12DA"/>
    <w:rsid w:val="006D1B1C"/>
    <w:rsid w:val="006D1D36"/>
    <w:rsid w:val="006D2024"/>
    <w:rsid w:val="006D228F"/>
    <w:rsid w:val="006D2AF9"/>
    <w:rsid w:val="006D2F35"/>
    <w:rsid w:val="006D32B8"/>
    <w:rsid w:val="006D3318"/>
    <w:rsid w:val="006D3952"/>
    <w:rsid w:val="006D39CE"/>
    <w:rsid w:val="006D3A37"/>
    <w:rsid w:val="006D413D"/>
    <w:rsid w:val="006D42C8"/>
    <w:rsid w:val="006D42E4"/>
    <w:rsid w:val="006D4360"/>
    <w:rsid w:val="006D4EB6"/>
    <w:rsid w:val="006D507B"/>
    <w:rsid w:val="006D5233"/>
    <w:rsid w:val="006D52E5"/>
    <w:rsid w:val="006D533E"/>
    <w:rsid w:val="006D54DB"/>
    <w:rsid w:val="006D59F5"/>
    <w:rsid w:val="006D5D58"/>
    <w:rsid w:val="006D600D"/>
    <w:rsid w:val="006D6138"/>
    <w:rsid w:val="006D6171"/>
    <w:rsid w:val="006D630C"/>
    <w:rsid w:val="006D6504"/>
    <w:rsid w:val="006D661D"/>
    <w:rsid w:val="006D684E"/>
    <w:rsid w:val="006D6C6F"/>
    <w:rsid w:val="006D6D05"/>
    <w:rsid w:val="006D7299"/>
    <w:rsid w:val="006D748F"/>
    <w:rsid w:val="006D77F7"/>
    <w:rsid w:val="006E0275"/>
    <w:rsid w:val="006E07C1"/>
    <w:rsid w:val="006E0C8B"/>
    <w:rsid w:val="006E0D02"/>
    <w:rsid w:val="006E0D61"/>
    <w:rsid w:val="006E117E"/>
    <w:rsid w:val="006E13D3"/>
    <w:rsid w:val="006E15A3"/>
    <w:rsid w:val="006E19A1"/>
    <w:rsid w:val="006E1CB7"/>
    <w:rsid w:val="006E1DC2"/>
    <w:rsid w:val="006E2055"/>
    <w:rsid w:val="006E20AA"/>
    <w:rsid w:val="006E240C"/>
    <w:rsid w:val="006E26AF"/>
    <w:rsid w:val="006E278C"/>
    <w:rsid w:val="006E3CE7"/>
    <w:rsid w:val="006E3DC5"/>
    <w:rsid w:val="006E3FED"/>
    <w:rsid w:val="006E41CE"/>
    <w:rsid w:val="006E45D1"/>
    <w:rsid w:val="006E46A5"/>
    <w:rsid w:val="006E471E"/>
    <w:rsid w:val="006E487F"/>
    <w:rsid w:val="006E4891"/>
    <w:rsid w:val="006E4947"/>
    <w:rsid w:val="006E4ADF"/>
    <w:rsid w:val="006E4D4C"/>
    <w:rsid w:val="006E5173"/>
    <w:rsid w:val="006E51FC"/>
    <w:rsid w:val="006E526B"/>
    <w:rsid w:val="006E5A3D"/>
    <w:rsid w:val="006E5B73"/>
    <w:rsid w:val="006E5B86"/>
    <w:rsid w:val="006E63AA"/>
    <w:rsid w:val="006E6750"/>
    <w:rsid w:val="006E67CB"/>
    <w:rsid w:val="006E68CF"/>
    <w:rsid w:val="006E6ED6"/>
    <w:rsid w:val="006E7314"/>
    <w:rsid w:val="006E765D"/>
    <w:rsid w:val="006E7A98"/>
    <w:rsid w:val="006E7AF5"/>
    <w:rsid w:val="006E7E92"/>
    <w:rsid w:val="006F0583"/>
    <w:rsid w:val="006F060E"/>
    <w:rsid w:val="006F0627"/>
    <w:rsid w:val="006F09BB"/>
    <w:rsid w:val="006F0A80"/>
    <w:rsid w:val="006F0F62"/>
    <w:rsid w:val="006F17D4"/>
    <w:rsid w:val="006F187E"/>
    <w:rsid w:val="006F18FE"/>
    <w:rsid w:val="006F1997"/>
    <w:rsid w:val="006F1BAB"/>
    <w:rsid w:val="006F1DCE"/>
    <w:rsid w:val="006F1E09"/>
    <w:rsid w:val="006F2A3E"/>
    <w:rsid w:val="006F2AE2"/>
    <w:rsid w:val="006F2B19"/>
    <w:rsid w:val="006F2C80"/>
    <w:rsid w:val="006F310C"/>
    <w:rsid w:val="006F33E9"/>
    <w:rsid w:val="006F360B"/>
    <w:rsid w:val="006F3B2E"/>
    <w:rsid w:val="006F4253"/>
    <w:rsid w:val="006F464D"/>
    <w:rsid w:val="006F479E"/>
    <w:rsid w:val="006F4C5D"/>
    <w:rsid w:val="006F4CED"/>
    <w:rsid w:val="006F4E25"/>
    <w:rsid w:val="006F4EE5"/>
    <w:rsid w:val="006F50E3"/>
    <w:rsid w:val="006F51A9"/>
    <w:rsid w:val="006F51B8"/>
    <w:rsid w:val="006F5282"/>
    <w:rsid w:val="006F5441"/>
    <w:rsid w:val="006F55E0"/>
    <w:rsid w:val="006F5B91"/>
    <w:rsid w:val="006F5FB3"/>
    <w:rsid w:val="006F661D"/>
    <w:rsid w:val="006F6768"/>
    <w:rsid w:val="006F6A9B"/>
    <w:rsid w:val="006F6D50"/>
    <w:rsid w:val="006F6E4A"/>
    <w:rsid w:val="006F6EF3"/>
    <w:rsid w:val="006F706E"/>
    <w:rsid w:val="006F7F54"/>
    <w:rsid w:val="00700265"/>
    <w:rsid w:val="00700514"/>
    <w:rsid w:val="007007B7"/>
    <w:rsid w:val="00700C1E"/>
    <w:rsid w:val="0070113F"/>
    <w:rsid w:val="0070120C"/>
    <w:rsid w:val="00701B75"/>
    <w:rsid w:val="00702366"/>
    <w:rsid w:val="007025DC"/>
    <w:rsid w:val="007025E8"/>
    <w:rsid w:val="00702E74"/>
    <w:rsid w:val="00702FC6"/>
    <w:rsid w:val="00703025"/>
    <w:rsid w:val="0070325A"/>
    <w:rsid w:val="0070344E"/>
    <w:rsid w:val="0070409C"/>
    <w:rsid w:val="00704479"/>
    <w:rsid w:val="0070452B"/>
    <w:rsid w:val="00704807"/>
    <w:rsid w:val="00704D03"/>
    <w:rsid w:val="00704DFD"/>
    <w:rsid w:val="00705633"/>
    <w:rsid w:val="0070571D"/>
    <w:rsid w:val="0070615D"/>
    <w:rsid w:val="0070625A"/>
    <w:rsid w:val="0070667A"/>
    <w:rsid w:val="00707009"/>
    <w:rsid w:val="00707029"/>
    <w:rsid w:val="007070E9"/>
    <w:rsid w:val="0070711E"/>
    <w:rsid w:val="0070721A"/>
    <w:rsid w:val="007076F7"/>
    <w:rsid w:val="00707BAC"/>
    <w:rsid w:val="0071026A"/>
    <w:rsid w:val="00710310"/>
    <w:rsid w:val="00710AD3"/>
    <w:rsid w:val="00710B07"/>
    <w:rsid w:val="00710DA5"/>
    <w:rsid w:val="007114D1"/>
    <w:rsid w:val="007115D9"/>
    <w:rsid w:val="00711CA1"/>
    <w:rsid w:val="00711F10"/>
    <w:rsid w:val="00711F26"/>
    <w:rsid w:val="00711F69"/>
    <w:rsid w:val="007120BD"/>
    <w:rsid w:val="007122FE"/>
    <w:rsid w:val="007123BB"/>
    <w:rsid w:val="0071245B"/>
    <w:rsid w:val="007125B2"/>
    <w:rsid w:val="00712698"/>
    <w:rsid w:val="0071328E"/>
    <w:rsid w:val="0071366D"/>
    <w:rsid w:val="0071371F"/>
    <w:rsid w:val="00713B3F"/>
    <w:rsid w:val="00714231"/>
    <w:rsid w:val="0071433E"/>
    <w:rsid w:val="00714732"/>
    <w:rsid w:val="00714F43"/>
    <w:rsid w:val="00714FAF"/>
    <w:rsid w:val="00715522"/>
    <w:rsid w:val="007159D6"/>
    <w:rsid w:val="00715D1D"/>
    <w:rsid w:val="0071671F"/>
    <w:rsid w:val="00716843"/>
    <w:rsid w:val="00716960"/>
    <w:rsid w:val="00716C10"/>
    <w:rsid w:val="00716FB7"/>
    <w:rsid w:val="0071783F"/>
    <w:rsid w:val="00717964"/>
    <w:rsid w:val="00717AEE"/>
    <w:rsid w:val="00717B07"/>
    <w:rsid w:val="00717E4B"/>
    <w:rsid w:val="007206F2"/>
    <w:rsid w:val="007213CB"/>
    <w:rsid w:val="0072190D"/>
    <w:rsid w:val="00721DDF"/>
    <w:rsid w:val="00721E1B"/>
    <w:rsid w:val="0072201D"/>
    <w:rsid w:val="0072213F"/>
    <w:rsid w:val="00722298"/>
    <w:rsid w:val="00722571"/>
    <w:rsid w:val="007231FF"/>
    <w:rsid w:val="00723224"/>
    <w:rsid w:val="0072343C"/>
    <w:rsid w:val="00723783"/>
    <w:rsid w:val="007238F0"/>
    <w:rsid w:val="007239C5"/>
    <w:rsid w:val="00723A87"/>
    <w:rsid w:val="00723BA7"/>
    <w:rsid w:val="00723D14"/>
    <w:rsid w:val="007243B2"/>
    <w:rsid w:val="007249C4"/>
    <w:rsid w:val="00724B93"/>
    <w:rsid w:val="00724FC8"/>
    <w:rsid w:val="007250D0"/>
    <w:rsid w:val="00725117"/>
    <w:rsid w:val="00725978"/>
    <w:rsid w:val="00725D46"/>
    <w:rsid w:val="00726DA4"/>
    <w:rsid w:val="007271F7"/>
    <w:rsid w:val="007275AD"/>
    <w:rsid w:val="007275B8"/>
    <w:rsid w:val="007277CB"/>
    <w:rsid w:val="00727B6B"/>
    <w:rsid w:val="00727DC9"/>
    <w:rsid w:val="00727DF6"/>
    <w:rsid w:val="00727F6C"/>
    <w:rsid w:val="0073010F"/>
    <w:rsid w:val="00730D23"/>
    <w:rsid w:val="00730E37"/>
    <w:rsid w:val="007314D7"/>
    <w:rsid w:val="007315D1"/>
    <w:rsid w:val="00731678"/>
    <w:rsid w:val="00731868"/>
    <w:rsid w:val="007319EA"/>
    <w:rsid w:val="00731A0D"/>
    <w:rsid w:val="00731E53"/>
    <w:rsid w:val="0073237A"/>
    <w:rsid w:val="0073251E"/>
    <w:rsid w:val="007326ED"/>
    <w:rsid w:val="00732D93"/>
    <w:rsid w:val="007331BA"/>
    <w:rsid w:val="0073384D"/>
    <w:rsid w:val="00733EDC"/>
    <w:rsid w:val="00733FEA"/>
    <w:rsid w:val="007346CC"/>
    <w:rsid w:val="0073481B"/>
    <w:rsid w:val="00734951"/>
    <w:rsid w:val="00734BB9"/>
    <w:rsid w:val="00734D1D"/>
    <w:rsid w:val="00734D5B"/>
    <w:rsid w:val="007358DB"/>
    <w:rsid w:val="00735B4A"/>
    <w:rsid w:val="00735CE6"/>
    <w:rsid w:val="00735D83"/>
    <w:rsid w:val="0073604D"/>
    <w:rsid w:val="00736865"/>
    <w:rsid w:val="00737305"/>
    <w:rsid w:val="00737378"/>
    <w:rsid w:val="007375D0"/>
    <w:rsid w:val="0073777D"/>
    <w:rsid w:val="00737E79"/>
    <w:rsid w:val="00737EF9"/>
    <w:rsid w:val="0074002C"/>
    <w:rsid w:val="007401BC"/>
    <w:rsid w:val="0074022C"/>
    <w:rsid w:val="00740537"/>
    <w:rsid w:val="00740585"/>
    <w:rsid w:val="007407B2"/>
    <w:rsid w:val="007407ED"/>
    <w:rsid w:val="00740B0A"/>
    <w:rsid w:val="00740D5E"/>
    <w:rsid w:val="00740F1E"/>
    <w:rsid w:val="00740F21"/>
    <w:rsid w:val="00741096"/>
    <w:rsid w:val="007413A5"/>
    <w:rsid w:val="00741528"/>
    <w:rsid w:val="0074159A"/>
    <w:rsid w:val="00741CAC"/>
    <w:rsid w:val="00741F15"/>
    <w:rsid w:val="00741F65"/>
    <w:rsid w:val="00741FC8"/>
    <w:rsid w:val="007423D8"/>
    <w:rsid w:val="00742492"/>
    <w:rsid w:val="007425C9"/>
    <w:rsid w:val="00742975"/>
    <w:rsid w:val="007429B8"/>
    <w:rsid w:val="00742D37"/>
    <w:rsid w:val="00742DF8"/>
    <w:rsid w:val="00742E52"/>
    <w:rsid w:val="007432CD"/>
    <w:rsid w:val="007436CE"/>
    <w:rsid w:val="00743E59"/>
    <w:rsid w:val="00743F69"/>
    <w:rsid w:val="00744203"/>
    <w:rsid w:val="00744767"/>
    <w:rsid w:val="00744A6D"/>
    <w:rsid w:val="00744AD4"/>
    <w:rsid w:val="00744B1B"/>
    <w:rsid w:val="00744D19"/>
    <w:rsid w:val="00744DDB"/>
    <w:rsid w:val="00745199"/>
    <w:rsid w:val="007457FA"/>
    <w:rsid w:val="007458AB"/>
    <w:rsid w:val="007459D4"/>
    <w:rsid w:val="00745F0E"/>
    <w:rsid w:val="00746086"/>
    <w:rsid w:val="00746887"/>
    <w:rsid w:val="00746919"/>
    <w:rsid w:val="00747B98"/>
    <w:rsid w:val="0075048D"/>
    <w:rsid w:val="00750703"/>
    <w:rsid w:val="00750894"/>
    <w:rsid w:val="00750A29"/>
    <w:rsid w:val="00750A5B"/>
    <w:rsid w:val="00750E79"/>
    <w:rsid w:val="00750E87"/>
    <w:rsid w:val="00751942"/>
    <w:rsid w:val="00751AD7"/>
    <w:rsid w:val="00751DE0"/>
    <w:rsid w:val="00751F1E"/>
    <w:rsid w:val="00752244"/>
    <w:rsid w:val="007524D3"/>
    <w:rsid w:val="007524E6"/>
    <w:rsid w:val="00753486"/>
    <w:rsid w:val="00753644"/>
    <w:rsid w:val="00753CF4"/>
    <w:rsid w:val="007540A6"/>
    <w:rsid w:val="0075446A"/>
    <w:rsid w:val="00754802"/>
    <w:rsid w:val="007549E9"/>
    <w:rsid w:val="00754A2D"/>
    <w:rsid w:val="007550DC"/>
    <w:rsid w:val="00755160"/>
    <w:rsid w:val="00755190"/>
    <w:rsid w:val="00755545"/>
    <w:rsid w:val="007556DA"/>
    <w:rsid w:val="007557C1"/>
    <w:rsid w:val="00755AB8"/>
    <w:rsid w:val="00755B3C"/>
    <w:rsid w:val="00755C0B"/>
    <w:rsid w:val="00755F60"/>
    <w:rsid w:val="007560B2"/>
    <w:rsid w:val="007563AE"/>
    <w:rsid w:val="0075642D"/>
    <w:rsid w:val="007569DB"/>
    <w:rsid w:val="007569E4"/>
    <w:rsid w:val="00756ACF"/>
    <w:rsid w:val="00756C79"/>
    <w:rsid w:val="00756DDC"/>
    <w:rsid w:val="00756FB7"/>
    <w:rsid w:val="0075782F"/>
    <w:rsid w:val="007579DF"/>
    <w:rsid w:val="00757E67"/>
    <w:rsid w:val="00757F8A"/>
    <w:rsid w:val="00760107"/>
    <w:rsid w:val="007602F6"/>
    <w:rsid w:val="0076039D"/>
    <w:rsid w:val="00760419"/>
    <w:rsid w:val="00760600"/>
    <w:rsid w:val="007606F0"/>
    <w:rsid w:val="00760EEE"/>
    <w:rsid w:val="00761180"/>
    <w:rsid w:val="00761399"/>
    <w:rsid w:val="007614D2"/>
    <w:rsid w:val="007615C1"/>
    <w:rsid w:val="0076276A"/>
    <w:rsid w:val="00762813"/>
    <w:rsid w:val="00762A2C"/>
    <w:rsid w:val="007631AE"/>
    <w:rsid w:val="007634A4"/>
    <w:rsid w:val="00763C1F"/>
    <w:rsid w:val="0076409D"/>
    <w:rsid w:val="007645DC"/>
    <w:rsid w:val="0076489F"/>
    <w:rsid w:val="00764A5C"/>
    <w:rsid w:val="00764DB4"/>
    <w:rsid w:val="00764DFF"/>
    <w:rsid w:val="00764ED1"/>
    <w:rsid w:val="00765056"/>
    <w:rsid w:val="00765724"/>
    <w:rsid w:val="00765813"/>
    <w:rsid w:val="007663DE"/>
    <w:rsid w:val="007666FC"/>
    <w:rsid w:val="00766E50"/>
    <w:rsid w:val="00767156"/>
    <w:rsid w:val="0076761F"/>
    <w:rsid w:val="00767942"/>
    <w:rsid w:val="00767A14"/>
    <w:rsid w:val="00767B06"/>
    <w:rsid w:val="00767C81"/>
    <w:rsid w:val="007701AF"/>
    <w:rsid w:val="00770389"/>
    <w:rsid w:val="007706F0"/>
    <w:rsid w:val="0077093B"/>
    <w:rsid w:val="00770D20"/>
    <w:rsid w:val="007711FC"/>
    <w:rsid w:val="00771599"/>
    <w:rsid w:val="00772126"/>
    <w:rsid w:val="007721B2"/>
    <w:rsid w:val="007725B0"/>
    <w:rsid w:val="0077276D"/>
    <w:rsid w:val="00772F3B"/>
    <w:rsid w:val="00773049"/>
    <w:rsid w:val="007731D3"/>
    <w:rsid w:val="00773376"/>
    <w:rsid w:val="007735BD"/>
    <w:rsid w:val="00773B0E"/>
    <w:rsid w:val="00773E21"/>
    <w:rsid w:val="0077447E"/>
    <w:rsid w:val="007746B0"/>
    <w:rsid w:val="0077479F"/>
    <w:rsid w:val="00774815"/>
    <w:rsid w:val="00774E75"/>
    <w:rsid w:val="00774F4D"/>
    <w:rsid w:val="007755E0"/>
    <w:rsid w:val="0077596C"/>
    <w:rsid w:val="00775E2B"/>
    <w:rsid w:val="00775E44"/>
    <w:rsid w:val="007763FA"/>
    <w:rsid w:val="00776B22"/>
    <w:rsid w:val="0077740F"/>
    <w:rsid w:val="00777609"/>
    <w:rsid w:val="00777614"/>
    <w:rsid w:val="007777C3"/>
    <w:rsid w:val="00777836"/>
    <w:rsid w:val="00780043"/>
    <w:rsid w:val="00780055"/>
    <w:rsid w:val="0078013F"/>
    <w:rsid w:val="00780943"/>
    <w:rsid w:val="00781037"/>
    <w:rsid w:val="00781231"/>
    <w:rsid w:val="007813BE"/>
    <w:rsid w:val="007815FF"/>
    <w:rsid w:val="00781652"/>
    <w:rsid w:val="00781778"/>
    <w:rsid w:val="007818F6"/>
    <w:rsid w:val="00781B2F"/>
    <w:rsid w:val="00781B82"/>
    <w:rsid w:val="00782395"/>
    <w:rsid w:val="007826AB"/>
    <w:rsid w:val="00782886"/>
    <w:rsid w:val="00782898"/>
    <w:rsid w:val="007829EF"/>
    <w:rsid w:val="00782B63"/>
    <w:rsid w:val="00782EFB"/>
    <w:rsid w:val="00783435"/>
    <w:rsid w:val="00783BAE"/>
    <w:rsid w:val="00783D4F"/>
    <w:rsid w:val="007842BD"/>
    <w:rsid w:val="007844E8"/>
    <w:rsid w:val="0078461D"/>
    <w:rsid w:val="00784C1F"/>
    <w:rsid w:val="00784C41"/>
    <w:rsid w:val="00784D8C"/>
    <w:rsid w:val="00785389"/>
    <w:rsid w:val="0078546E"/>
    <w:rsid w:val="0078560D"/>
    <w:rsid w:val="00785ACF"/>
    <w:rsid w:val="00785DF4"/>
    <w:rsid w:val="00786925"/>
    <w:rsid w:val="00786998"/>
    <w:rsid w:val="00786B12"/>
    <w:rsid w:val="00786B2D"/>
    <w:rsid w:val="00786B39"/>
    <w:rsid w:val="00787475"/>
    <w:rsid w:val="007874E4"/>
    <w:rsid w:val="007878A2"/>
    <w:rsid w:val="00787974"/>
    <w:rsid w:val="00787C7A"/>
    <w:rsid w:val="00787F65"/>
    <w:rsid w:val="0079100C"/>
    <w:rsid w:val="00791042"/>
    <w:rsid w:val="0079149E"/>
    <w:rsid w:val="007918C6"/>
    <w:rsid w:val="00791AA0"/>
    <w:rsid w:val="00791FEA"/>
    <w:rsid w:val="007922C0"/>
    <w:rsid w:val="00792392"/>
    <w:rsid w:val="007925E8"/>
    <w:rsid w:val="00792AF9"/>
    <w:rsid w:val="00792B71"/>
    <w:rsid w:val="0079315C"/>
    <w:rsid w:val="00793530"/>
    <w:rsid w:val="007936AA"/>
    <w:rsid w:val="00793973"/>
    <w:rsid w:val="007940CD"/>
    <w:rsid w:val="00794743"/>
    <w:rsid w:val="00794BE0"/>
    <w:rsid w:val="00795049"/>
    <w:rsid w:val="0079555B"/>
    <w:rsid w:val="0079571A"/>
    <w:rsid w:val="00795721"/>
    <w:rsid w:val="007957B9"/>
    <w:rsid w:val="007957EC"/>
    <w:rsid w:val="00795CBF"/>
    <w:rsid w:val="007962AA"/>
    <w:rsid w:val="00796701"/>
    <w:rsid w:val="00796C57"/>
    <w:rsid w:val="00796C8D"/>
    <w:rsid w:val="00797594"/>
    <w:rsid w:val="007977B1"/>
    <w:rsid w:val="007978E5"/>
    <w:rsid w:val="00797D72"/>
    <w:rsid w:val="00797E65"/>
    <w:rsid w:val="007A0664"/>
    <w:rsid w:val="007A06A7"/>
    <w:rsid w:val="007A074C"/>
    <w:rsid w:val="007A0930"/>
    <w:rsid w:val="007A0BDB"/>
    <w:rsid w:val="007A0ECC"/>
    <w:rsid w:val="007A1004"/>
    <w:rsid w:val="007A1D0C"/>
    <w:rsid w:val="007A1E8E"/>
    <w:rsid w:val="007A202C"/>
    <w:rsid w:val="007A24C2"/>
    <w:rsid w:val="007A2C80"/>
    <w:rsid w:val="007A2DA1"/>
    <w:rsid w:val="007A2F1B"/>
    <w:rsid w:val="007A3373"/>
    <w:rsid w:val="007A33C1"/>
    <w:rsid w:val="007A372B"/>
    <w:rsid w:val="007A3997"/>
    <w:rsid w:val="007A3DC8"/>
    <w:rsid w:val="007A426B"/>
    <w:rsid w:val="007A4C89"/>
    <w:rsid w:val="007A4EB0"/>
    <w:rsid w:val="007A537B"/>
    <w:rsid w:val="007A5BF3"/>
    <w:rsid w:val="007A5C1C"/>
    <w:rsid w:val="007A5CB8"/>
    <w:rsid w:val="007A5DAD"/>
    <w:rsid w:val="007A603C"/>
    <w:rsid w:val="007A67F8"/>
    <w:rsid w:val="007A69A5"/>
    <w:rsid w:val="007A6A8E"/>
    <w:rsid w:val="007A6E5F"/>
    <w:rsid w:val="007A70A3"/>
    <w:rsid w:val="007A7127"/>
    <w:rsid w:val="007A71C5"/>
    <w:rsid w:val="007A78B7"/>
    <w:rsid w:val="007A791D"/>
    <w:rsid w:val="007A795E"/>
    <w:rsid w:val="007A7E2D"/>
    <w:rsid w:val="007B00B2"/>
    <w:rsid w:val="007B0498"/>
    <w:rsid w:val="007B1037"/>
    <w:rsid w:val="007B134C"/>
    <w:rsid w:val="007B1BCD"/>
    <w:rsid w:val="007B1CA5"/>
    <w:rsid w:val="007B2365"/>
    <w:rsid w:val="007B2587"/>
    <w:rsid w:val="007B25A1"/>
    <w:rsid w:val="007B2997"/>
    <w:rsid w:val="007B2B22"/>
    <w:rsid w:val="007B2D0E"/>
    <w:rsid w:val="007B2E18"/>
    <w:rsid w:val="007B2E6C"/>
    <w:rsid w:val="007B306C"/>
    <w:rsid w:val="007B4454"/>
    <w:rsid w:val="007B46C9"/>
    <w:rsid w:val="007B4BBC"/>
    <w:rsid w:val="007B4F16"/>
    <w:rsid w:val="007B4F2F"/>
    <w:rsid w:val="007B5403"/>
    <w:rsid w:val="007B55BA"/>
    <w:rsid w:val="007B5A08"/>
    <w:rsid w:val="007B5D6B"/>
    <w:rsid w:val="007B5DB9"/>
    <w:rsid w:val="007B6953"/>
    <w:rsid w:val="007B6A01"/>
    <w:rsid w:val="007B6C55"/>
    <w:rsid w:val="007B6D14"/>
    <w:rsid w:val="007B6E1F"/>
    <w:rsid w:val="007B6E8F"/>
    <w:rsid w:val="007B7CE0"/>
    <w:rsid w:val="007C022F"/>
    <w:rsid w:val="007C030E"/>
    <w:rsid w:val="007C03F9"/>
    <w:rsid w:val="007C0445"/>
    <w:rsid w:val="007C163B"/>
    <w:rsid w:val="007C1857"/>
    <w:rsid w:val="007C1BFF"/>
    <w:rsid w:val="007C202F"/>
    <w:rsid w:val="007C26E3"/>
    <w:rsid w:val="007C28A4"/>
    <w:rsid w:val="007C2FBA"/>
    <w:rsid w:val="007C36CF"/>
    <w:rsid w:val="007C4071"/>
    <w:rsid w:val="007C40DC"/>
    <w:rsid w:val="007C46F5"/>
    <w:rsid w:val="007C47EF"/>
    <w:rsid w:val="007C48B5"/>
    <w:rsid w:val="007C4B72"/>
    <w:rsid w:val="007C4DA4"/>
    <w:rsid w:val="007C4E9C"/>
    <w:rsid w:val="007C5583"/>
    <w:rsid w:val="007C562E"/>
    <w:rsid w:val="007C57C7"/>
    <w:rsid w:val="007C5904"/>
    <w:rsid w:val="007C5967"/>
    <w:rsid w:val="007C5D58"/>
    <w:rsid w:val="007C5E0B"/>
    <w:rsid w:val="007C5E6B"/>
    <w:rsid w:val="007C61FF"/>
    <w:rsid w:val="007C67DD"/>
    <w:rsid w:val="007C6BB8"/>
    <w:rsid w:val="007C7008"/>
    <w:rsid w:val="007C7325"/>
    <w:rsid w:val="007C7B57"/>
    <w:rsid w:val="007C7B67"/>
    <w:rsid w:val="007C7C8C"/>
    <w:rsid w:val="007C7E90"/>
    <w:rsid w:val="007D002A"/>
    <w:rsid w:val="007D033D"/>
    <w:rsid w:val="007D0B6D"/>
    <w:rsid w:val="007D0F0E"/>
    <w:rsid w:val="007D0F9E"/>
    <w:rsid w:val="007D0FA2"/>
    <w:rsid w:val="007D116A"/>
    <w:rsid w:val="007D11C2"/>
    <w:rsid w:val="007D1202"/>
    <w:rsid w:val="007D1295"/>
    <w:rsid w:val="007D141F"/>
    <w:rsid w:val="007D16CB"/>
    <w:rsid w:val="007D171E"/>
    <w:rsid w:val="007D17D0"/>
    <w:rsid w:val="007D1818"/>
    <w:rsid w:val="007D1A09"/>
    <w:rsid w:val="007D1C4E"/>
    <w:rsid w:val="007D1E72"/>
    <w:rsid w:val="007D2712"/>
    <w:rsid w:val="007D27A1"/>
    <w:rsid w:val="007D2A79"/>
    <w:rsid w:val="007D2ADE"/>
    <w:rsid w:val="007D2FE0"/>
    <w:rsid w:val="007D37A6"/>
    <w:rsid w:val="007D3987"/>
    <w:rsid w:val="007D3BBC"/>
    <w:rsid w:val="007D3C2F"/>
    <w:rsid w:val="007D43DE"/>
    <w:rsid w:val="007D441F"/>
    <w:rsid w:val="007D444F"/>
    <w:rsid w:val="007D451F"/>
    <w:rsid w:val="007D4749"/>
    <w:rsid w:val="007D4A51"/>
    <w:rsid w:val="007D5435"/>
    <w:rsid w:val="007D5FF2"/>
    <w:rsid w:val="007D6088"/>
    <w:rsid w:val="007D7858"/>
    <w:rsid w:val="007D787C"/>
    <w:rsid w:val="007D7A99"/>
    <w:rsid w:val="007D7AF1"/>
    <w:rsid w:val="007E02A2"/>
    <w:rsid w:val="007E0489"/>
    <w:rsid w:val="007E177B"/>
    <w:rsid w:val="007E1890"/>
    <w:rsid w:val="007E19F1"/>
    <w:rsid w:val="007E1B01"/>
    <w:rsid w:val="007E1F2B"/>
    <w:rsid w:val="007E1FE6"/>
    <w:rsid w:val="007E224E"/>
    <w:rsid w:val="007E2545"/>
    <w:rsid w:val="007E2A50"/>
    <w:rsid w:val="007E2E51"/>
    <w:rsid w:val="007E3138"/>
    <w:rsid w:val="007E3418"/>
    <w:rsid w:val="007E3487"/>
    <w:rsid w:val="007E3571"/>
    <w:rsid w:val="007E35EC"/>
    <w:rsid w:val="007E366A"/>
    <w:rsid w:val="007E3777"/>
    <w:rsid w:val="007E3874"/>
    <w:rsid w:val="007E3CC5"/>
    <w:rsid w:val="007E3EA4"/>
    <w:rsid w:val="007E3EE0"/>
    <w:rsid w:val="007E4BB8"/>
    <w:rsid w:val="007E5310"/>
    <w:rsid w:val="007E53A4"/>
    <w:rsid w:val="007E5529"/>
    <w:rsid w:val="007E5ACC"/>
    <w:rsid w:val="007E5EA7"/>
    <w:rsid w:val="007E5F1A"/>
    <w:rsid w:val="007E60E8"/>
    <w:rsid w:val="007E625F"/>
    <w:rsid w:val="007E6635"/>
    <w:rsid w:val="007E6B92"/>
    <w:rsid w:val="007E6F4C"/>
    <w:rsid w:val="007E7113"/>
    <w:rsid w:val="007E7A83"/>
    <w:rsid w:val="007F00B9"/>
    <w:rsid w:val="007F0268"/>
    <w:rsid w:val="007F05D5"/>
    <w:rsid w:val="007F0A9E"/>
    <w:rsid w:val="007F0CBD"/>
    <w:rsid w:val="007F0EAE"/>
    <w:rsid w:val="007F14C1"/>
    <w:rsid w:val="007F1AAB"/>
    <w:rsid w:val="007F1AC8"/>
    <w:rsid w:val="007F1C23"/>
    <w:rsid w:val="007F1C3A"/>
    <w:rsid w:val="007F1F11"/>
    <w:rsid w:val="007F2462"/>
    <w:rsid w:val="007F27D8"/>
    <w:rsid w:val="007F27E4"/>
    <w:rsid w:val="007F2A40"/>
    <w:rsid w:val="007F2D64"/>
    <w:rsid w:val="007F2D74"/>
    <w:rsid w:val="007F2D7A"/>
    <w:rsid w:val="007F33C0"/>
    <w:rsid w:val="007F396F"/>
    <w:rsid w:val="007F3CA0"/>
    <w:rsid w:val="007F44C8"/>
    <w:rsid w:val="007F4593"/>
    <w:rsid w:val="007F4C05"/>
    <w:rsid w:val="007F4EAC"/>
    <w:rsid w:val="007F58F3"/>
    <w:rsid w:val="007F5AD8"/>
    <w:rsid w:val="007F5C61"/>
    <w:rsid w:val="007F5F54"/>
    <w:rsid w:val="007F6C30"/>
    <w:rsid w:val="007F6EC3"/>
    <w:rsid w:val="007F74EE"/>
    <w:rsid w:val="007F7A06"/>
    <w:rsid w:val="007F7B45"/>
    <w:rsid w:val="007F7B69"/>
    <w:rsid w:val="007F7F35"/>
    <w:rsid w:val="007F7FCC"/>
    <w:rsid w:val="00800194"/>
    <w:rsid w:val="008002C9"/>
    <w:rsid w:val="0080152B"/>
    <w:rsid w:val="00801AAB"/>
    <w:rsid w:val="00801C13"/>
    <w:rsid w:val="00802343"/>
    <w:rsid w:val="00802CDD"/>
    <w:rsid w:val="008032A1"/>
    <w:rsid w:val="00803314"/>
    <w:rsid w:val="00803684"/>
    <w:rsid w:val="008037C4"/>
    <w:rsid w:val="008038B9"/>
    <w:rsid w:val="00803AE1"/>
    <w:rsid w:val="00804228"/>
    <w:rsid w:val="00804236"/>
    <w:rsid w:val="00805302"/>
    <w:rsid w:val="00805549"/>
    <w:rsid w:val="00805780"/>
    <w:rsid w:val="0080578F"/>
    <w:rsid w:val="00805AD4"/>
    <w:rsid w:val="00806005"/>
    <w:rsid w:val="008061EB"/>
    <w:rsid w:val="00806545"/>
    <w:rsid w:val="00806774"/>
    <w:rsid w:val="00806B43"/>
    <w:rsid w:val="00806C27"/>
    <w:rsid w:val="00806DE4"/>
    <w:rsid w:val="0080795F"/>
    <w:rsid w:val="00807B0C"/>
    <w:rsid w:val="00807CA1"/>
    <w:rsid w:val="00807EB5"/>
    <w:rsid w:val="008100AC"/>
    <w:rsid w:val="008105B6"/>
    <w:rsid w:val="008105FA"/>
    <w:rsid w:val="008114DA"/>
    <w:rsid w:val="00811C2A"/>
    <w:rsid w:val="00811F12"/>
    <w:rsid w:val="0081204C"/>
    <w:rsid w:val="00812408"/>
    <w:rsid w:val="00812B6F"/>
    <w:rsid w:val="00813224"/>
    <w:rsid w:val="0081367A"/>
    <w:rsid w:val="00813C61"/>
    <w:rsid w:val="00813C9E"/>
    <w:rsid w:val="00813DC5"/>
    <w:rsid w:val="008142F8"/>
    <w:rsid w:val="00814347"/>
    <w:rsid w:val="00814535"/>
    <w:rsid w:val="00814B10"/>
    <w:rsid w:val="00814D5C"/>
    <w:rsid w:val="00815589"/>
    <w:rsid w:val="00815B43"/>
    <w:rsid w:val="0081625E"/>
    <w:rsid w:val="0081632C"/>
    <w:rsid w:val="00816836"/>
    <w:rsid w:val="0081693C"/>
    <w:rsid w:val="008174A8"/>
    <w:rsid w:val="008178E8"/>
    <w:rsid w:val="00817964"/>
    <w:rsid w:val="00817AFE"/>
    <w:rsid w:val="00817D22"/>
    <w:rsid w:val="00817DF2"/>
    <w:rsid w:val="00817F0C"/>
    <w:rsid w:val="00817F7E"/>
    <w:rsid w:val="00820301"/>
    <w:rsid w:val="00820384"/>
    <w:rsid w:val="008203C5"/>
    <w:rsid w:val="00820AC0"/>
    <w:rsid w:val="00820B8C"/>
    <w:rsid w:val="0082107A"/>
    <w:rsid w:val="00821445"/>
    <w:rsid w:val="008214E7"/>
    <w:rsid w:val="00821726"/>
    <w:rsid w:val="008217BC"/>
    <w:rsid w:val="00821A0D"/>
    <w:rsid w:val="00821A73"/>
    <w:rsid w:val="00821C41"/>
    <w:rsid w:val="00821C90"/>
    <w:rsid w:val="00821D12"/>
    <w:rsid w:val="00821E00"/>
    <w:rsid w:val="00821E8D"/>
    <w:rsid w:val="0082204A"/>
    <w:rsid w:val="00822B39"/>
    <w:rsid w:val="00822C1B"/>
    <w:rsid w:val="008230A6"/>
    <w:rsid w:val="00823115"/>
    <w:rsid w:val="008234E7"/>
    <w:rsid w:val="008236B5"/>
    <w:rsid w:val="008238D6"/>
    <w:rsid w:val="0082420D"/>
    <w:rsid w:val="008244C6"/>
    <w:rsid w:val="008247F8"/>
    <w:rsid w:val="00824825"/>
    <w:rsid w:val="00824C7E"/>
    <w:rsid w:val="00825324"/>
    <w:rsid w:val="00825978"/>
    <w:rsid w:val="00825DBF"/>
    <w:rsid w:val="0082633E"/>
    <w:rsid w:val="0082688D"/>
    <w:rsid w:val="008269D4"/>
    <w:rsid w:val="008271B6"/>
    <w:rsid w:val="0082790F"/>
    <w:rsid w:val="00827985"/>
    <w:rsid w:val="00827986"/>
    <w:rsid w:val="00827EE9"/>
    <w:rsid w:val="00830003"/>
    <w:rsid w:val="008301DA"/>
    <w:rsid w:val="00830863"/>
    <w:rsid w:val="008308EA"/>
    <w:rsid w:val="00830ABC"/>
    <w:rsid w:val="00830ABE"/>
    <w:rsid w:val="00830F18"/>
    <w:rsid w:val="00831287"/>
    <w:rsid w:val="00831444"/>
    <w:rsid w:val="008316DC"/>
    <w:rsid w:val="00831B53"/>
    <w:rsid w:val="00831B71"/>
    <w:rsid w:val="008320B9"/>
    <w:rsid w:val="008322B3"/>
    <w:rsid w:val="00832B6F"/>
    <w:rsid w:val="00832CBD"/>
    <w:rsid w:val="00834050"/>
    <w:rsid w:val="00834499"/>
    <w:rsid w:val="00834781"/>
    <w:rsid w:val="00835188"/>
    <w:rsid w:val="00835799"/>
    <w:rsid w:val="00835F16"/>
    <w:rsid w:val="008361F6"/>
    <w:rsid w:val="008368EE"/>
    <w:rsid w:val="00837206"/>
    <w:rsid w:val="00837268"/>
    <w:rsid w:val="00837274"/>
    <w:rsid w:val="008373D8"/>
    <w:rsid w:val="00837443"/>
    <w:rsid w:val="0083764E"/>
    <w:rsid w:val="00840274"/>
    <w:rsid w:val="0084027A"/>
    <w:rsid w:val="00840507"/>
    <w:rsid w:val="008406FC"/>
    <w:rsid w:val="00840713"/>
    <w:rsid w:val="00840A3F"/>
    <w:rsid w:val="00840D8B"/>
    <w:rsid w:val="00840DA5"/>
    <w:rsid w:val="00840E55"/>
    <w:rsid w:val="00841230"/>
    <w:rsid w:val="008412EF"/>
    <w:rsid w:val="0084206A"/>
    <w:rsid w:val="00842AEC"/>
    <w:rsid w:val="00842B23"/>
    <w:rsid w:val="00842BFE"/>
    <w:rsid w:val="00842DC8"/>
    <w:rsid w:val="00843506"/>
    <w:rsid w:val="008435FA"/>
    <w:rsid w:val="00843BF1"/>
    <w:rsid w:val="00843F26"/>
    <w:rsid w:val="0084432B"/>
    <w:rsid w:val="0084433C"/>
    <w:rsid w:val="008443ED"/>
    <w:rsid w:val="00844955"/>
    <w:rsid w:val="00844B7F"/>
    <w:rsid w:val="00844CEC"/>
    <w:rsid w:val="00844DEB"/>
    <w:rsid w:val="00845784"/>
    <w:rsid w:val="00845A0B"/>
    <w:rsid w:val="00845CDD"/>
    <w:rsid w:val="00845EF4"/>
    <w:rsid w:val="00845FA8"/>
    <w:rsid w:val="0084607E"/>
    <w:rsid w:val="00846529"/>
    <w:rsid w:val="008467B8"/>
    <w:rsid w:val="00846B58"/>
    <w:rsid w:val="00847083"/>
    <w:rsid w:val="0084748B"/>
    <w:rsid w:val="00847717"/>
    <w:rsid w:val="008478E8"/>
    <w:rsid w:val="00847D82"/>
    <w:rsid w:val="00847E89"/>
    <w:rsid w:val="00850B9B"/>
    <w:rsid w:val="00850CCF"/>
    <w:rsid w:val="00850D28"/>
    <w:rsid w:val="00850FFD"/>
    <w:rsid w:val="0085170F"/>
    <w:rsid w:val="0085171A"/>
    <w:rsid w:val="00851790"/>
    <w:rsid w:val="008517C8"/>
    <w:rsid w:val="00851959"/>
    <w:rsid w:val="00851CAE"/>
    <w:rsid w:val="00851FB3"/>
    <w:rsid w:val="00852527"/>
    <w:rsid w:val="00852AC8"/>
    <w:rsid w:val="00852C31"/>
    <w:rsid w:val="00852D69"/>
    <w:rsid w:val="00853374"/>
    <w:rsid w:val="008535CD"/>
    <w:rsid w:val="00853643"/>
    <w:rsid w:val="00853AD5"/>
    <w:rsid w:val="008540BE"/>
    <w:rsid w:val="0085423A"/>
    <w:rsid w:val="008544DF"/>
    <w:rsid w:val="008545C5"/>
    <w:rsid w:val="0085462C"/>
    <w:rsid w:val="00854C12"/>
    <w:rsid w:val="00855701"/>
    <w:rsid w:val="00855BE3"/>
    <w:rsid w:val="00855CCA"/>
    <w:rsid w:val="0085605A"/>
    <w:rsid w:val="008567AB"/>
    <w:rsid w:val="00856C22"/>
    <w:rsid w:val="00856DDF"/>
    <w:rsid w:val="00856E46"/>
    <w:rsid w:val="00856E4A"/>
    <w:rsid w:val="00857106"/>
    <w:rsid w:val="008572B8"/>
    <w:rsid w:val="00857313"/>
    <w:rsid w:val="0085745C"/>
    <w:rsid w:val="008577FA"/>
    <w:rsid w:val="00857CAA"/>
    <w:rsid w:val="00860360"/>
    <w:rsid w:val="00860609"/>
    <w:rsid w:val="00860814"/>
    <w:rsid w:val="0086085C"/>
    <w:rsid w:val="008608A5"/>
    <w:rsid w:val="008609EE"/>
    <w:rsid w:val="00861138"/>
    <w:rsid w:val="008614E8"/>
    <w:rsid w:val="00861AE4"/>
    <w:rsid w:val="00861E86"/>
    <w:rsid w:val="008620C6"/>
    <w:rsid w:val="00862219"/>
    <w:rsid w:val="0086251E"/>
    <w:rsid w:val="0086262F"/>
    <w:rsid w:val="008628FE"/>
    <w:rsid w:val="00862D6D"/>
    <w:rsid w:val="008632D2"/>
    <w:rsid w:val="00863558"/>
    <w:rsid w:val="00863BDE"/>
    <w:rsid w:val="00863C65"/>
    <w:rsid w:val="00863E7E"/>
    <w:rsid w:val="00863FAD"/>
    <w:rsid w:val="00864039"/>
    <w:rsid w:val="008640A3"/>
    <w:rsid w:val="008641FB"/>
    <w:rsid w:val="0086435E"/>
    <w:rsid w:val="00864A4C"/>
    <w:rsid w:val="00864ADB"/>
    <w:rsid w:val="00864C4C"/>
    <w:rsid w:val="00864D8A"/>
    <w:rsid w:val="00865DCC"/>
    <w:rsid w:val="00866AE9"/>
    <w:rsid w:val="00866F21"/>
    <w:rsid w:val="00867549"/>
    <w:rsid w:val="00867B87"/>
    <w:rsid w:val="00870096"/>
    <w:rsid w:val="008700C3"/>
    <w:rsid w:val="00870746"/>
    <w:rsid w:val="0087074C"/>
    <w:rsid w:val="00870D64"/>
    <w:rsid w:val="00870F5A"/>
    <w:rsid w:val="00871517"/>
    <w:rsid w:val="00872038"/>
    <w:rsid w:val="008720F5"/>
    <w:rsid w:val="0087239F"/>
    <w:rsid w:val="00872577"/>
    <w:rsid w:val="00872727"/>
    <w:rsid w:val="00872C86"/>
    <w:rsid w:val="00872F34"/>
    <w:rsid w:val="00872FB9"/>
    <w:rsid w:val="00873104"/>
    <w:rsid w:val="008737AF"/>
    <w:rsid w:val="0087393F"/>
    <w:rsid w:val="00874520"/>
    <w:rsid w:val="00874547"/>
    <w:rsid w:val="008745D4"/>
    <w:rsid w:val="0087485E"/>
    <w:rsid w:val="00874895"/>
    <w:rsid w:val="0087493F"/>
    <w:rsid w:val="00874E43"/>
    <w:rsid w:val="00874E79"/>
    <w:rsid w:val="00874F88"/>
    <w:rsid w:val="00874FE1"/>
    <w:rsid w:val="00875010"/>
    <w:rsid w:val="00875314"/>
    <w:rsid w:val="0087576C"/>
    <w:rsid w:val="0087577D"/>
    <w:rsid w:val="00875F38"/>
    <w:rsid w:val="00876C12"/>
    <w:rsid w:val="00877001"/>
    <w:rsid w:val="00877018"/>
    <w:rsid w:val="008776FA"/>
    <w:rsid w:val="00877EC8"/>
    <w:rsid w:val="00880004"/>
    <w:rsid w:val="00880164"/>
    <w:rsid w:val="008802BE"/>
    <w:rsid w:val="008803E5"/>
    <w:rsid w:val="008805B2"/>
    <w:rsid w:val="00880733"/>
    <w:rsid w:val="00880A9F"/>
    <w:rsid w:val="008818C2"/>
    <w:rsid w:val="00881A3B"/>
    <w:rsid w:val="00881DD4"/>
    <w:rsid w:val="00882100"/>
    <w:rsid w:val="00882134"/>
    <w:rsid w:val="008821FB"/>
    <w:rsid w:val="00882241"/>
    <w:rsid w:val="00882ACC"/>
    <w:rsid w:val="00882EFF"/>
    <w:rsid w:val="00882F81"/>
    <w:rsid w:val="00883476"/>
    <w:rsid w:val="008835D6"/>
    <w:rsid w:val="0088369A"/>
    <w:rsid w:val="00883719"/>
    <w:rsid w:val="0088375B"/>
    <w:rsid w:val="008837B8"/>
    <w:rsid w:val="00883929"/>
    <w:rsid w:val="00883DD7"/>
    <w:rsid w:val="00883F37"/>
    <w:rsid w:val="0088474D"/>
    <w:rsid w:val="00884A78"/>
    <w:rsid w:val="00884B2A"/>
    <w:rsid w:val="00884D25"/>
    <w:rsid w:val="00885198"/>
    <w:rsid w:val="00885363"/>
    <w:rsid w:val="008856AC"/>
    <w:rsid w:val="00885A3E"/>
    <w:rsid w:val="00885B18"/>
    <w:rsid w:val="0088600D"/>
    <w:rsid w:val="008861E1"/>
    <w:rsid w:val="0088670C"/>
    <w:rsid w:val="0088690E"/>
    <w:rsid w:val="00886DB6"/>
    <w:rsid w:val="008872B9"/>
    <w:rsid w:val="0088736D"/>
    <w:rsid w:val="00887713"/>
    <w:rsid w:val="008878AF"/>
    <w:rsid w:val="008878EE"/>
    <w:rsid w:val="00887AD5"/>
    <w:rsid w:val="00887D5A"/>
    <w:rsid w:val="00887E27"/>
    <w:rsid w:val="00887F6A"/>
    <w:rsid w:val="00890808"/>
    <w:rsid w:val="00890908"/>
    <w:rsid w:val="00890971"/>
    <w:rsid w:val="00890F62"/>
    <w:rsid w:val="00891248"/>
    <w:rsid w:val="00891615"/>
    <w:rsid w:val="0089184D"/>
    <w:rsid w:val="00891AEB"/>
    <w:rsid w:val="00891C4E"/>
    <w:rsid w:val="00891CEC"/>
    <w:rsid w:val="0089207D"/>
    <w:rsid w:val="008923DB"/>
    <w:rsid w:val="00892466"/>
    <w:rsid w:val="00892518"/>
    <w:rsid w:val="0089255F"/>
    <w:rsid w:val="00892ACF"/>
    <w:rsid w:val="00892BC6"/>
    <w:rsid w:val="0089318B"/>
    <w:rsid w:val="00893800"/>
    <w:rsid w:val="0089399F"/>
    <w:rsid w:val="00893B4A"/>
    <w:rsid w:val="00893FF2"/>
    <w:rsid w:val="0089402F"/>
    <w:rsid w:val="00894406"/>
    <w:rsid w:val="00894466"/>
    <w:rsid w:val="008952E6"/>
    <w:rsid w:val="008955B8"/>
    <w:rsid w:val="00895707"/>
    <w:rsid w:val="008959F8"/>
    <w:rsid w:val="00895EAC"/>
    <w:rsid w:val="00896920"/>
    <w:rsid w:val="008969C0"/>
    <w:rsid w:val="00896A44"/>
    <w:rsid w:val="00896BBC"/>
    <w:rsid w:val="00896EA8"/>
    <w:rsid w:val="00897322"/>
    <w:rsid w:val="00897B64"/>
    <w:rsid w:val="00897E03"/>
    <w:rsid w:val="008A018E"/>
    <w:rsid w:val="008A02CB"/>
    <w:rsid w:val="008A052A"/>
    <w:rsid w:val="008A075B"/>
    <w:rsid w:val="008A0941"/>
    <w:rsid w:val="008A0BDB"/>
    <w:rsid w:val="008A1194"/>
    <w:rsid w:val="008A11A1"/>
    <w:rsid w:val="008A1B5F"/>
    <w:rsid w:val="008A1BA4"/>
    <w:rsid w:val="008A1D25"/>
    <w:rsid w:val="008A1D95"/>
    <w:rsid w:val="008A2493"/>
    <w:rsid w:val="008A2AD1"/>
    <w:rsid w:val="008A2E6F"/>
    <w:rsid w:val="008A305A"/>
    <w:rsid w:val="008A33B5"/>
    <w:rsid w:val="008A3F2C"/>
    <w:rsid w:val="008A40D1"/>
    <w:rsid w:val="008A41F8"/>
    <w:rsid w:val="008A4675"/>
    <w:rsid w:val="008A4916"/>
    <w:rsid w:val="008A4C3E"/>
    <w:rsid w:val="008A5001"/>
    <w:rsid w:val="008A5153"/>
    <w:rsid w:val="008A5240"/>
    <w:rsid w:val="008A569F"/>
    <w:rsid w:val="008A5A36"/>
    <w:rsid w:val="008A5EFF"/>
    <w:rsid w:val="008A6004"/>
    <w:rsid w:val="008A60D4"/>
    <w:rsid w:val="008A658C"/>
    <w:rsid w:val="008A6A87"/>
    <w:rsid w:val="008A6FA8"/>
    <w:rsid w:val="008A7B27"/>
    <w:rsid w:val="008A7DF4"/>
    <w:rsid w:val="008A7E2E"/>
    <w:rsid w:val="008A7ED1"/>
    <w:rsid w:val="008B03AF"/>
    <w:rsid w:val="008B0541"/>
    <w:rsid w:val="008B056F"/>
    <w:rsid w:val="008B0C5A"/>
    <w:rsid w:val="008B0F63"/>
    <w:rsid w:val="008B0FDD"/>
    <w:rsid w:val="008B13E9"/>
    <w:rsid w:val="008B1493"/>
    <w:rsid w:val="008B201F"/>
    <w:rsid w:val="008B22AD"/>
    <w:rsid w:val="008B2379"/>
    <w:rsid w:val="008B26C3"/>
    <w:rsid w:val="008B28ED"/>
    <w:rsid w:val="008B2AF4"/>
    <w:rsid w:val="008B2BC2"/>
    <w:rsid w:val="008B31A2"/>
    <w:rsid w:val="008B3265"/>
    <w:rsid w:val="008B38B5"/>
    <w:rsid w:val="008B3A91"/>
    <w:rsid w:val="008B3B3D"/>
    <w:rsid w:val="008B3CBA"/>
    <w:rsid w:val="008B436E"/>
    <w:rsid w:val="008B477C"/>
    <w:rsid w:val="008B4795"/>
    <w:rsid w:val="008B4910"/>
    <w:rsid w:val="008B4AC1"/>
    <w:rsid w:val="008B4D00"/>
    <w:rsid w:val="008B4FC4"/>
    <w:rsid w:val="008B50D0"/>
    <w:rsid w:val="008B58DC"/>
    <w:rsid w:val="008B6C83"/>
    <w:rsid w:val="008B6F8B"/>
    <w:rsid w:val="008B7081"/>
    <w:rsid w:val="008B710E"/>
    <w:rsid w:val="008B7161"/>
    <w:rsid w:val="008B723B"/>
    <w:rsid w:val="008B7240"/>
    <w:rsid w:val="008B7356"/>
    <w:rsid w:val="008B747A"/>
    <w:rsid w:val="008C0105"/>
    <w:rsid w:val="008C02FB"/>
    <w:rsid w:val="008C0639"/>
    <w:rsid w:val="008C0AA8"/>
    <w:rsid w:val="008C0AF1"/>
    <w:rsid w:val="008C0CE7"/>
    <w:rsid w:val="008C0EE4"/>
    <w:rsid w:val="008C11CF"/>
    <w:rsid w:val="008C129B"/>
    <w:rsid w:val="008C1537"/>
    <w:rsid w:val="008C15C3"/>
    <w:rsid w:val="008C1C95"/>
    <w:rsid w:val="008C1CE8"/>
    <w:rsid w:val="008C1F92"/>
    <w:rsid w:val="008C270A"/>
    <w:rsid w:val="008C27A4"/>
    <w:rsid w:val="008C2800"/>
    <w:rsid w:val="008C2A51"/>
    <w:rsid w:val="008C2AD7"/>
    <w:rsid w:val="008C2E07"/>
    <w:rsid w:val="008C32BC"/>
    <w:rsid w:val="008C3AF3"/>
    <w:rsid w:val="008C3C69"/>
    <w:rsid w:val="008C3CE2"/>
    <w:rsid w:val="008C3D27"/>
    <w:rsid w:val="008C3DAE"/>
    <w:rsid w:val="008C455A"/>
    <w:rsid w:val="008C4570"/>
    <w:rsid w:val="008C4BC2"/>
    <w:rsid w:val="008C4CBF"/>
    <w:rsid w:val="008C4D8E"/>
    <w:rsid w:val="008C529A"/>
    <w:rsid w:val="008C549B"/>
    <w:rsid w:val="008C5CCB"/>
    <w:rsid w:val="008C6378"/>
    <w:rsid w:val="008C6466"/>
    <w:rsid w:val="008C64B5"/>
    <w:rsid w:val="008C65E3"/>
    <w:rsid w:val="008C711B"/>
    <w:rsid w:val="008C7147"/>
    <w:rsid w:val="008C71B0"/>
    <w:rsid w:val="008C72A0"/>
    <w:rsid w:val="008C73F7"/>
    <w:rsid w:val="008C7553"/>
    <w:rsid w:val="008C7C30"/>
    <w:rsid w:val="008C7CE0"/>
    <w:rsid w:val="008C7DB0"/>
    <w:rsid w:val="008D03D8"/>
    <w:rsid w:val="008D0C22"/>
    <w:rsid w:val="008D0F18"/>
    <w:rsid w:val="008D0FE1"/>
    <w:rsid w:val="008D12D6"/>
    <w:rsid w:val="008D132E"/>
    <w:rsid w:val="008D158F"/>
    <w:rsid w:val="008D173E"/>
    <w:rsid w:val="008D1A24"/>
    <w:rsid w:val="008D20CE"/>
    <w:rsid w:val="008D21D0"/>
    <w:rsid w:val="008D2710"/>
    <w:rsid w:val="008D331E"/>
    <w:rsid w:val="008D39C6"/>
    <w:rsid w:val="008D3F4C"/>
    <w:rsid w:val="008D3FDC"/>
    <w:rsid w:val="008D4060"/>
    <w:rsid w:val="008D4110"/>
    <w:rsid w:val="008D424B"/>
    <w:rsid w:val="008D4286"/>
    <w:rsid w:val="008D42AA"/>
    <w:rsid w:val="008D4685"/>
    <w:rsid w:val="008D49B0"/>
    <w:rsid w:val="008D49B4"/>
    <w:rsid w:val="008D4FFA"/>
    <w:rsid w:val="008D51E3"/>
    <w:rsid w:val="008D5477"/>
    <w:rsid w:val="008D55AB"/>
    <w:rsid w:val="008D58F8"/>
    <w:rsid w:val="008D608A"/>
    <w:rsid w:val="008D6305"/>
    <w:rsid w:val="008D63A1"/>
    <w:rsid w:val="008D68F4"/>
    <w:rsid w:val="008D694E"/>
    <w:rsid w:val="008D6A3D"/>
    <w:rsid w:val="008D6CC9"/>
    <w:rsid w:val="008D6F5B"/>
    <w:rsid w:val="008D75DA"/>
    <w:rsid w:val="008D791A"/>
    <w:rsid w:val="008D7B8A"/>
    <w:rsid w:val="008E093C"/>
    <w:rsid w:val="008E0947"/>
    <w:rsid w:val="008E09AA"/>
    <w:rsid w:val="008E14F9"/>
    <w:rsid w:val="008E1563"/>
    <w:rsid w:val="008E1615"/>
    <w:rsid w:val="008E1E75"/>
    <w:rsid w:val="008E1F17"/>
    <w:rsid w:val="008E21B7"/>
    <w:rsid w:val="008E25F7"/>
    <w:rsid w:val="008E2717"/>
    <w:rsid w:val="008E2BF4"/>
    <w:rsid w:val="008E2F5E"/>
    <w:rsid w:val="008E32D9"/>
    <w:rsid w:val="008E33A2"/>
    <w:rsid w:val="008E3A39"/>
    <w:rsid w:val="008E3A52"/>
    <w:rsid w:val="008E3B7D"/>
    <w:rsid w:val="008E3BEE"/>
    <w:rsid w:val="008E45A2"/>
    <w:rsid w:val="008E45CA"/>
    <w:rsid w:val="008E4915"/>
    <w:rsid w:val="008E497A"/>
    <w:rsid w:val="008E4EF2"/>
    <w:rsid w:val="008E4F62"/>
    <w:rsid w:val="008E54C5"/>
    <w:rsid w:val="008E54DD"/>
    <w:rsid w:val="008E58D6"/>
    <w:rsid w:val="008E58F4"/>
    <w:rsid w:val="008E5B73"/>
    <w:rsid w:val="008E5F8F"/>
    <w:rsid w:val="008E64A5"/>
    <w:rsid w:val="008E653A"/>
    <w:rsid w:val="008E6559"/>
    <w:rsid w:val="008E67C3"/>
    <w:rsid w:val="008E6876"/>
    <w:rsid w:val="008E6EDD"/>
    <w:rsid w:val="008E707F"/>
    <w:rsid w:val="008E767B"/>
    <w:rsid w:val="008E774D"/>
    <w:rsid w:val="008E78DA"/>
    <w:rsid w:val="008E7A46"/>
    <w:rsid w:val="008E7A6A"/>
    <w:rsid w:val="008E7CDC"/>
    <w:rsid w:val="008F0088"/>
    <w:rsid w:val="008F0179"/>
    <w:rsid w:val="008F03B9"/>
    <w:rsid w:val="008F120B"/>
    <w:rsid w:val="008F14C3"/>
    <w:rsid w:val="008F1A16"/>
    <w:rsid w:val="008F2081"/>
    <w:rsid w:val="008F20AE"/>
    <w:rsid w:val="008F2112"/>
    <w:rsid w:val="008F22AC"/>
    <w:rsid w:val="008F232D"/>
    <w:rsid w:val="008F2D2B"/>
    <w:rsid w:val="008F3034"/>
    <w:rsid w:val="008F339E"/>
    <w:rsid w:val="008F3702"/>
    <w:rsid w:val="008F376B"/>
    <w:rsid w:val="008F3E98"/>
    <w:rsid w:val="008F3F8B"/>
    <w:rsid w:val="008F4673"/>
    <w:rsid w:val="008F531B"/>
    <w:rsid w:val="008F5338"/>
    <w:rsid w:val="008F5343"/>
    <w:rsid w:val="008F567F"/>
    <w:rsid w:val="008F5699"/>
    <w:rsid w:val="008F5EDF"/>
    <w:rsid w:val="008F65C3"/>
    <w:rsid w:val="008F6AD0"/>
    <w:rsid w:val="008F6F50"/>
    <w:rsid w:val="008F6F83"/>
    <w:rsid w:val="008F7128"/>
    <w:rsid w:val="008F72E8"/>
    <w:rsid w:val="008F77E9"/>
    <w:rsid w:val="008F7A70"/>
    <w:rsid w:val="008F7BBF"/>
    <w:rsid w:val="00900059"/>
    <w:rsid w:val="00900432"/>
    <w:rsid w:val="00900936"/>
    <w:rsid w:val="00900AE1"/>
    <w:rsid w:val="00900B3F"/>
    <w:rsid w:val="00900C9C"/>
    <w:rsid w:val="00900D3B"/>
    <w:rsid w:val="00900DFE"/>
    <w:rsid w:val="00901906"/>
    <w:rsid w:val="00901AE0"/>
    <w:rsid w:val="00901E3E"/>
    <w:rsid w:val="00902266"/>
    <w:rsid w:val="009025A7"/>
    <w:rsid w:val="00902714"/>
    <w:rsid w:val="009029BA"/>
    <w:rsid w:val="00902C33"/>
    <w:rsid w:val="009031E4"/>
    <w:rsid w:val="0090335B"/>
    <w:rsid w:val="00903BCA"/>
    <w:rsid w:val="00903CF1"/>
    <w:rsid w:val="00903D5C"/>
    <w:rsid w:val="00903EC0"/>
    <w:rsid w:val="009045C9"/>
    <w:rsid w:val="0090491A"/>
    <w:rsid w:val="00904A65"/>
    <w:rsid w:val="00904C35"/>
    <w:rsid w:val="009054CD"/>
    <w:rsid w:val="00905552"/>
    <w:rsid w:val="00905737"/>
    <w:rsid w:val="009057C5"/>
    <w:rsid w:val="00905A8D"/>
    <w:rsid w:val="0090630C"/>
    <w:rsid w:val="009063E1"/>
    <w:rsid w:val="00906524"/>
    <w:rsid w:val="009069F3"/>
    <w:rsid w:val="00906C65"/>
    <w:rsid w:val="009077F1"/>
    <w:rsid w:val="00907BAD"/>
    <w:rsid w:val="00907D3D"/>
    <w:rsid w:val="009102E6"/>
    <w:rsid w:val="00910C5D"/>
    <w:rsid w:val="00911031"/>
    <w:rsid w:val="0091114D"/>
    <w:rsid w:val="009112F9"/>
    <w:rsid w:val="00911CD3"/>
    <w:rsid w:val="00911DB8"/>
    <w:rsid w:val="00911FED"/>
    <w:rsid w:val="009122B5"/>
    <w:rsid w:val="009124F6"/>
    <w:rsid w:val="00912A36"/>
    <w:rsid w:val="00912ED5"/>
    <w:rsid w:val="00912F48"/>
    <w:rsid w:val="00913099"/>
    <w:rsid w:val="009133E2"/>
    <w:rsid w:val="0091359D"/>
    <w:rsid w:val="009139B9"/>
    <w:rsid w:val="00913BEA"/>
    <w:rsid w:val="00913C52"/>
    <w:rsid w:val="009144ED"/>
    <w:rsid w:val="00914B4F"/>
    <w:rsid w:val="00914CF5"/>
    <w:rsid w:val="00914D5A"/>
    <w:rsid w:val="00914E15"/>
    <w:rsid w:val="00914F57"/>
    <w:rsid w:val="00915143"/>
    <w:rsid w:val="00915C73"/>
    <w:rsid w:val="00915E07"/>
    <w:rsid w:val="00915F0C"/>
    <w:rsid w:val="00915FA1"/>
    <w:rsid w:val="00916014"/>
    <w:rsid w:val="0091657D"/>
    <w:rsid w:val="009167A7"/>
    <w:rsid w:val="00916AA0"/>
    <w:rsid w:val="009171F2"/>
    <w:rsid w:val="009173E1"/>
    <w:rsid w:val="00917650"/>
    <w:rsid w:val="00920066"/>
    <w:rsid w:val="009201FA"/>
    <w:rsid w:val="00920208"/>
    <w:rsid w:val="00920668"/>
    <w:rsid w:val="00920669"/>
    <w:rsid w:val="009208F5"/>
    <w:rsid w:val="009209E3"/>
    <w:rsid w:val="00920E97"/>
    <w:rsid w:val="00920EE7"/>
    <w:rsid w:val="0092104C"/>
    <w:rsid w:val="00921093"/>
    <w:rsid w:val="0092121D"/>
    <w:rsid w:val="00921999"/>
    <w:rsid w:val="00922512"/>
    <w:rsid w:val="00922A4F"/>
    <w:rsid w:val="00922C94"/>
    <w:rsid w:val="00922F5B"/>
    <w:rsid w:val="00923456"/>
    <w:rsid w:val="0092349F"/>
    <w:rsid w:val="009236D5"/>
    <w:rsid w:val="00923AFE"/>
    <w:rsid w:val="00923CFB"/>
    <w:rsid w:val="00923E41"/>
    <w:rsid w:val="00923ECF"/>
    <w:rsid w:val="00924049"/>
    <w:rsid w:val="009243F9"/>
    <w:rsid w:val="00924B3C"/>
    <w:rsid w:val="009250D6"/>
    <w:rsid w:val="0092519E"/>
    <w:rsid w:val="0092562F"/>
    <w:rsid w:val="009257BF"/>
    <w:rsid w:val="00925C00"/>
    <w:rsid w:val="00925C8D"/>
    <w:rsid w:val="00925CBC"/>
    <w:rsid w:val="00925F0C"/>
    <w:rsid w:val="009260F4"/>
    <w:rsid w:val="0092655A"/>
    <w:rsid w:val="00926B9C"/>
    <w:rsid w:val="00926FA0"/>
    <w:rsid w:val="00927B95"/>
    <w:rsid w:val="00927BB7"/>
    <w:rsid w:val="00927DE3"/>
    <w:rsid w:val="00930170"/>
    <w:rsid w:val="0093033A"/>
    <w:rsid w:val="00930712"/>
    <w:rsid w:val="00930920"/>
    <w:rsid w:val="00930C76"/>
    <w:rsid w:val="00930CC5"/>
    <w:rsid w:val="009314C9"/>
    <w:rsid w:val="0093166E"/>
    <w:rsid w:val="00931B33"/>
    <w:rsid w:val="00931B3E"/>
    <w:rsid w:val="00931EDE"/>
    <w:rsid w:val="00931F9E"/>
    <w:rsid w:val="00932672"/>
    <w:rsid w:val="009326DA"/>
    <w:rsid w:val="009328CE"/>
    <w:rsid w:val="009331FB"/>
    <w:rsid w:val="00933419"/>
    <w:rsid w:val="00933815"/>
    <w:rsid w:val="009339A5"/>
    <w:rsid w:val="00933A32"/>
    <w:rsid w:val="00933AC2"/>
    <w:rsid w:val="00933FD0"/>
    <w:rsid w:val="00934043"/>
    <w:rsid w:val="009347FF"/>
    <w:rsid w:val="009349DE"/>
    <w:rsid w:val="00934AB6"/>
    <w:rsid w:val="00934E37"/>
    <w:rsid w:val="009351AE"/>
    <w:rsid w:val="00935421"/>
    <w:rsid w:val="00935582"/>
    <w:rsid w:val="009356A7"/>
    <w:rsid w:val="00935AA5"/>
    <w:rsid w:val="00935B1D"/>
    <w:rsid w:val="00935FC0"/>
    <w:rsid w:val="009360F0"/>
    <w:rsid w:val="00936539"/>
    <w:rsid w:val="00936A8D"/>
    <w:rsid w:val="00936F54"/>
    <w:rsid w:val="009372F3"/>
    <w:rsid w:val="009373CD"/>
    <w:rsid w:val="009379E7"/>
    <w:rsid w:val="00937E9C"/>
    <w:rsid w:val="009402C2"/>
    <w:rsid w:val="00940319"/>
    <w:rsid w:val="0094059E"/>
    <w:rsid w:val="00940693"/>
    <w:rsid w:val="00940737"/>
    <w:rsid w:val="009408C3"/>
    <w:rsid w:val="00940EE3"/>
    <w:rsid w:val="00940FAC"/>
    <w:rsid w:val="009411B1"/>
    <w:rsid w:val="009417C0"/>
    <w:rsid w:val="009417CA"/>
    <w:rsid w:val="00941981"/>
    <w:rsid w:val="00941A7F"/>
    <w:rsid w:val="009420B0"/>
    <w:rsid w:val="009423D6"/>
    <w:rsid w:val="0094283F"/>
    <w:rsid w:val="00942D68"/>
    <w:rsid w:val="00943487"/>
    <w:rsid w:val="0094348E"/>
    <w:rsid w:val="00943915"/>
    <w:rsid w:val="009439FB"/>
    <w:rsid w:val="00943AE6"/>
    <w:rsid w:val="00943C52"/>
    <w:rsid w:val="00943D71"/>
    <w:rsid w:val="0094400E"/>
    <w:rsid w:val="0094422B"/>
    <w:rsid w:val="009443E8"/>
    <w:rsid w:val="009444E0"/>
    <w:rsid w:val="00944A2C"/>
    <w:rsid w:val="00944BE6"/>
    <w:rsid w:val="00944CB0"/>
    <w:rsid w:val="00944D15"/>
    <w:rsid w:val="00944E03"/>
    <w:rsid w:val="009451DE"/>
    <w:rsid w:val="0094547C"/>
    <w:rsid w:val="00945565"/>
    <w:rsid w:val="0094584A"/>
    <w:rsid w:val="00945B03"/>
    <w:rsid w:val="00945E9F"/>
    <w:rsid w:val="0094792D"/>
    <w:rsid w:val="009479F6"/>
    <w:rsid w:val="00947AEA"/>
    <w:rsid w:val="00947C7F"/>
    <w:rsid w:val="00947D61"/>
    <w:rsid w:val="009506E1"/>
    <w:rsid w:val="00950F6D"/>
    <w:rsid w:val="00950FE5"/>
    <w:rsid w:val="009510CF"/>
    <w:rsid w:val="0095138B"/>
    <w:rsid w:val="00951403"/>
    <w:rsid w:val="0095150D"/>
    <w:rsid w:val="00951E37"/>
    <w:rsid w:val="00951F21"/>
    <w:rsid w:val="009528D1"/>
    <w:rsid w:val="009530F2"/>
    <w:rsid w:val="009532CF"/>
    <w:rsid w:val="00953563"/>
    <w:rsid w:val="00953591"/>
    <w:rsid w:val="0095398F"/>
    <w:rsid w:val="009539FC"/>
    <w:rsid w:val="00953F08"/>
    <w:rsid w:val="00953FD0"/>
    <w:rsid w:val="0095401B"/>
    <w:rsid w:val="00954107"/>
    <w:rsid w:val="009544A6"/>
    <w:rsid w:val="00954511"/>
    <w:rsid w:val="0095455D"/>
    <w:rsid w:val="00954827"/>
    <w:rsid w:val="00954916"/>
    <w:rsid w:val="00954F2A"/>
    <w:rsid w:val="009552FB"/>
    <w:rsid w:val="00955617"/>
    <w:rsid w:val="00955622"/>
    <w:rsid w:val="00955946"/>
    <w:rsid w:val="00955D88"/>
    <w:rsid w:val="00955EE4"/>
    <w:rsid w:val="00956669"/>
    <w:rsid w:val="00956893"/>
    <w:rsid w:val="00956997"/>
    <w:rsid w:val="00956A69"/>
    <w:rsid w:val="00956B83"/>
    <w:rsid w:val="00956CDA"/>
    <w:rsid w:val="00956D0A"/>
    <w:rsid w:val="00957092"/>
    <w:rsid w:val="00957265"/>
    <w:rsid w:val="009573DA"/>
    <w:rsid w:val="009577B1"/>
    <w:rsid w:val="00957837"/>
    <w:rsid w:val="0095786D"/>
    <w:rsid w:val="009578E5"/>
    <w:rsid w:val="00960228"/>
    <w:rsid w:val="0096025B"/>
    <w:rsid w:val="00960E40"/>
    <w:rsid w:val="00961033"/>
    <w:rsid w:val="009610E7"/>
    <w:rsid w:val="00961409"/>
    <w:rsid w:val="009618D0"/>
    <w:rsid w:val="0096192E"/>
    <w:rsid w:val="0096197A"/>
    <w:rsid w:val="009627B1"/>
    <w:rsid w:val="00962BB1"/>
    <w:rsid w:val="00962CFA"/>
    <w:rsid w:val="00963270"/>
    <w:rsid w:val="0096349A"/>
    <w:rsid w:val="00963875"/>
    <w:rsid w:val="00963E12"/>
    <w:rsid w:val="0096407B"/>
    <w:rsid w:val="00964232"/>
    <w:rsid w:val="00964289"/>
    <w:rsid w:val="00964484"/>
    <w:rsid w:val="00964667"/>
    <w:rsid w:val="00964DF3"/>
    <w:rsid w:val="0096548E"/>
    <w:rsid w:val="00965739"/>
    <w:rsid w:val="009658C9"/>
    <w:rsid w:val="00965CD8"/>
    <w:rsid w:val="00965E2A"/>
    <w:rsid w:val="009662BE"/>
    <w:rsid w:val="009665DC"/>
    <w:rsid w:val="009669A4"/>
    <w:rsid w:val="009669AC"/>
    <w:rsid w:val="00966BD9"/>
    <w:rsid w:val="00966C5A"/>
    <w:rsid w:val="00966F3D"/>
    <w:rsid w:val="009672CF"/>
    <w:rsid w:val="0096750F"/>
    <w:rsid w:val="00967749"/>
    <w:rsid w:val="0096797C"/>
    <w:rsid w:val="00967B7E"/>
    <w:rsid w:val="009704D9"/>
    <w:rsid w:val="00970665"/>
    <w:rsid w:val="0097114A"/>
    <w:rsid w:val="00971436"/>
    <w:rsid w:val="0097197E"/>
    <w:rsid w:val="009719CD"/>
    <w:rsid w:val="00971F4E"/>
    <w:rsid w:val="009722F4"/>
    <w:rsid w:val="0097232C"/>
    <w:rsid w:val="0097295F"/>
    <w:rsid w:val="00972F95"/>
    <w:rsid w:val="009730CB"/>
    <w:rsid w:val="009734C1"/>
    <w:rsid w:val="00973504"/>
    <w:rsid w:val="00973A70"/>
    <w:rsid w:val="0097432A"/>
    <w:rsid w:val="009743E4"/>
    <w:rsid w:val="00974542"/>
    <w:rsid w:val="009749C8"/>
    <w:rsid w:val="00974C53"/>
    <w:rsid w:val="009751F8"/>
    <w:rsid w:val="0097520D"/>
    <w:rsid w:val="009754BC"/>
    <w:rsid w:val="00975642"/>
    <w:rsid w:val="00975665"/>
    <w:rsid w:val="00975CF5"/>
    <w:rsid w:val="00975D36"/>
    <w:rsid w:val="009761A5"/>
    <w:rsid w:val="009763E2"/>
    <w:rsid w:val="009764E1"/>
    <w:rsid w:val="00977063"/>
    <w:rsid w:val="00977403"/>
    <w:rsid w:val="009776F6"/>
    <w:rsid w:val="00977C0F"/>
    <w:rsid w:val="00977D04"/>
    <w:rsid w:val="009800C2"/>
    <w:rsid w:val="009804CC"/>
    <w:rsid w:val="00980D93"/>
    <w:rsid w:val="00981155"/>
    <w:rsid w:val="009816D3"/>
    <w:rsid w:val="009817D2"/>
    <w:rsid w:val="009818FA"/>
    <w:rsid w:val="00981FB9"/>
    <w:rsid w:val="0098201C"/>
    <w:rsid w:val="00982CB6"/>
    <w:rsid w:val="0098340E"/>
    <w:rsid w:val="009835E3"/>
    <w:rsid w:val="009837C8"/>
    <w:rsid w:val="00983A0E"/>
    <w:rsid w:val="00983A17"/>
    <w:rsid w:val="00983BC7"/>
    <w:rsid w:val="00983BCD"/>
    <w:rsid w:val="00983D79"/>
    <w:rsid w:val="009842A8"/>
    <w:rsid w:val="009844D9"/>
    <w:rsid w:val="00984EC8"/>
    <w:rsid w:val="00984F61"/>
    <w:rsid w:val="0098508B"/>
    <w:rsid w:val="009850D6"/>
    <w:rsid w:val="009854D3"/>
    <w:rsid w:val="009854ED"/>
    <w:rsid w:val="0098572F"/>
    <w:rsid w:val="00985FF8"/>
    <w:rsid w:val="00986042"/>
    <w:rsid w:val="00986ECA"/>
    <w:rsid w:val="0098700E"/>
    <w:rsid w:val="0098754A"/>
    <w:rsid w:val="00987929"/>
    <w:rsid w:val="00990584"/>
    <w:rsid w:val="00990AB3"/>
    <w:rsid w:val="0099127C"/>
    <w:rsid w:val="0099134D"/>
    <w:rsid w:val="0099147F"/>
    <w:rsid w:val="009919F3"/>
    <w:rsid w:val="00991B13"/>
    <w:rsid w:val="00992090"/>
    <w:rsid w:val="0099218B"/>
    <w:rsid w:val="00992724"/>
    <w:rsid w:val="00992911"/>
    <w:rsid w:val="00992A09"/>
    <w:rsid w:val="009934D0"/>
    <w:rsid w:val="0099377B"/>
    <w:rsid w:val="009948EC"/>
    <w:rsid w:val="009949CA"/>
    <w:rsid w:val="00994F4E"/>
    <w:rsid w:val="00995001"/>
    <w:rsid w:val="009951D8"/>
    <w:rsid w:val="009957C4"/>
    <w:rsid w:val="00995C8F"/>
    <w:rsid w:val="00995CF6"/>
    <w:rsid w:val="00995CFE"/>
    <w:rsid w:val="00995F34"/>
    <w:rsid w:val="0099615C"/>
    <w:rsid w:val="009967D5"/>
    <w:rsid w:val="00996986"/>
    <w:rsid w:val="0099748E"/>
    <w:rsid w:val="00997807"/>
    <w:rsid w:val="00997C59"/>
    <w:rsid w:val="009A0507"/>
    <w:rsid w:val="009A0A14"/>
    <w:rsid w:val="009A0A81"/>
    <w:rsid w:val="009A0E22"/>
    <w:rsid w:val="009A0F91"/>
    <w:rsid w:val="009A1B5C"/>
    <w:rsid w:val="009A1D5F"/>
    <w:rsid w:val="009A1E6E"/>
    <w:rsid w:val="009A1E7D"/>
    <w:rsid w:val="009A27AF"/>
    <w:rsid w:val="009A29A0"/>
    <w:rsid w:val="009A31C8"/>
    <w:rsid w:val="009A35AA"/>
    <w:rsid w:val="009A363E"/>
    <w:rsid w:val="009A3DBB"/>
    <w:rsid w:val="009A4839"/>
    <w:rsid w:val="009A533C"/>
    <w:rsid w:val="009A545D"/>
    <w:rsid w:val="009A5A55"/>
    <w:rsid w:val="009A5B4E"/>
    <w:rsid w:val="009A5D60"/>
    <w:rsid w:val="009A609C"/>
    <w:rsid w:val="009A628A"/>
    <w:rsid w:val="009A63CB"/>
    <w:rsid w:val="009A6B3E"/>
    <w:rsid w:val="009A6DE2"/>
    <w:rsid w:val="009A6F1F"/>
    <w:rsid w:val="009A70DA"/>
    <w:rsid w:val="009A732F"/>
    <w:rsid w:val="009A7351"/>
    <w:rsid w:val="009A7732"/>
    <w:rsid w:val="009A7965"/>
    <w:rsid w:val="009A7A05"/>
    <w:rsid w:val="009A7C77"/>
    <w:rsid w:val="009B03A1"/>
    <w:rsid w:val="009B045D"/>
    <w:rsid w:val="009B05BE"/>
    <w:rsid w:val="009B140D"/>
    <w:rsid w:val="009B1410"/>
    <w:rsid w:val="009B152B"/>
    <w:rsid w:val="009B175A"/>
    <w:rsid w:val="009B1990"/>
    <w:rsid w:val="009B19AE"/>
    <w:rsid w:val="009B2186"/>
    <w:rsid w:val="009B24F0"/>
    <w:rsid w:val="009B264E"/>
    <w:rsid w:val="009B26F8"/>
    <w:rsid w:val="009B27AA"/>
    <w:rsid w:val="009B2926"/>
    <w:rsid w:val="009B2C0A"/>
    <w:rsid w:val="009B323A"/>
    <w:rsid w:val="009B33A3"/>
    <w:rsid w:val="009B39D8"/>
    <w:rsid w:val="009B3D00"/>
    <w:rsid w:val="009B433A"/>
    <w:rsid w:val="009B446E"/>
    <w:rsid w:val="009B4552"/>
    <w:rsid w:val="009B552A"/>
    <w:rsid w:val="009B5C3F"/>
    <w:rsid w:val="009B5D2C"/>
    <w:rsid w:val="009B6018"/>
    <w:rsid w:val="009B619D"/>
    <w:rsid w:val="009B646A"/>
    <w:rsid w:val="009B64E4"/>
    <w:rsid w:val="009B66A9"/>
    <w:rsid w:val="009B70E1"/>
    <w:rsid w:val="009B75B5"/>
    <w:rsid w:val="009B79E8"/>
    <w:rsid w:val="009B7DEA"/>
    <w:rsid w:val="009B7EA8"/>
    <w:rsid w:val="009B7ED1"/>
    <w:rsid w:val="009B7FEC"/>
    <w:rsid w:val="009C0025"/>
    <w:rsid w:val="009C00A8"/>
    <w:rsid w:val="009C02BD"/>
    <w:rsid w:val="009C0350"/>
    <w:rsid w:val="009C081B"/>
    <w:rsid w:val="009C0D3B"/>
    <w:rsid w:val="009C20C7"/>
    <w:rsid w:val="009C22A8"/>
    <w:rsid w:val="009C245E"/>
    <w:rsid w:val="009C27E1"/>
    <w:rsid w:val="009C32E0"/>
    <w:rsid w:val="009C32EE"/>
    <w:rsid w:val="009C34BF"/>
    <w:rsid w:val="009C3580"/>
    <w:rsid w:val="009C35FE"/>
    <w:rsid w:val="009C38F5"/>
    <w:rsid w:val="009C4801"/>
    <w:rsid w:val="009C4BDD"/>
    <w:rsid w:val="009C4C4C"/>
    <w:rsid w:val="009C520B"/>
    <w:rsid w:val="009C5444"/>
    <w:rsid w:val="009C6487"/>
    <w:rsid w:val="009C66DD"/>
    <w:rsid w:val="009C6756"/>
    <w:rsid w:val="009C67F2"/>
    <w:rsid w:val="009C6858"/>
    <w:rsid w:val="009C78BF"/>
    <w:rsid w:val="009C7E91"/>
    <w:rsid w:val="009C7FD3"/>
    <w:rsid w:val="009D0110"/>
    <w:rsid w:val="009D01D0"/>
    <w:rsid w:val="009D0654"/>
    <w:rsid w:val="009D0DA9"/>
    <w:rsid w:val="009D15CB"/>
    <w:rsid w:val="009D16E7"/>
    <w:rsid w:val="009D1D90"/>
    <w:rsid w:val="009D283D"/>
    <w:rsid w:val="009D2DEA"/>
    <w:rsid w:val="009D32C6"/>
    <w:rsid w:val="009D35E5"/>
    <w:rsid w:val="009D3928"/>
    <w:rsid w:val="009D3BD2"/>
    <w:rsid w:val="009D3EAE"/>
    <w:rsid w:val="009D422A"/>
    <w:rsid w:val="009D4436"/>
    <w:rsid w:val="009D546F"/>
    <w:rsid w:val="009D54D1"/>
    <w:rsid w:val="009D58C5"/>
    <w:rsid w:val="009D59E0"/>
    <w:rsid w:val="009D5BCD"/>
    <w:rsid w:val="009D5BDF"/>
    <w:rsid w:val="009D5D9E"/>
    <w:rsid w:val="009D5EA5"/>
    <w:rsid w:val="009D6599"/>
    <w:rsid w:val="009D667C"/>
    <w:rsid w:val="009D6BB2"/>
    <w:rsid w:val="009D7459"/>
    <w:rsid w:val="009D77A2"/>
    <w:rsid w:val="009D77DC"/>
    <w:rsid w:val="009D7B84"/>
    <w:rsid w:val="009D7C16"/>
    <w:rsid w:val="009D7E76"/>
    <w:rsid w:val="009D7F16"/>
    <w:rsid w:val="009E0325"/>
    <w:rsid w:val="009E057D"/>
    <w:rsid w:val="009E05AE"/>
    <w:rsid w:val="009E0614"/>
    <w:rsid w:val="009E07D6"/>
    <w:rsid w:val="009E087D"/>
    <w:rsid w:val="009E09E7"/>
    <w:rsid w:val="009E0BFC"/>
    <w:rsid w:val="009E0F84"/>
    <w:rsid w:val="009E10B7"/>
    <w:rsid w:val="009E1341"/>
    <w:rsid w:val="009E13D0"/>
    <w:rsid w:val="009E1520"/>
    <w:rsid w:val="009E18AC"/>
    <w:rsid w:val="009E18BE"/>
    <w:rsid w:val="009E1C50"/>
    <w:rsid w:val="009E220A"/>
    <w:rsid w:val="009E264B"/>
    <w:rsid w:val="009E2970"/>
    <w:rsid w:val="009E2D4A"/>
    <w:rsid w:val="009E2F89"/>
    <w:rsid w:val="009E3266"/>
    <w:rsid w:val="009E3B93"/>
    <w:rsid w:val="009E3D97"/>
    <w:rsid w:val="009E40A4"/>
    <w:rsid w:val="009E42AF"/>
    <w:rsid w:val="009E4D3A"/>
    <w:rsid w:val="009E554D"/>
    <w:rsid w:val="009E5B4C"/>
    <w:rsid w:val="009E5FD4"/>
    <w:rsid w:val="009E6057"/>
    <w:rsid w:val="009E60FF"/>
    <w:rsid w:val="009E62B9"/>
    <w:rsid w:val="009E6321"/>
    <w:rsid w:val="009E6AD8"/>
    <w:rsid w:val="009E6B7C"/>
    <w:rsid w:val="009E715E"/>
    <w:rsid w:val="009E795E"/>
    <w:rsid w:val="009E7A91"/>
    <w:rsid w:val="009E7C8A"/>
    <w:rsid w:val="009E7CA1"/>
    <w:rsid w:val="009E7ECE"/>
    <w:rsid w:val="009F0619"/>
    <w:rsid w:val="009F0C13"/>
    <w:rsid w:val="009F0DE7"/>
    <w:rsid w:val="009F0FB8"/>
    <w:rsid w:val="009F145D"/>
    <w:rsid w:val="009F169C"/>
    <w:rsid w:val="009F1737"/>
    <w:rsid w:val="009F17C8"/>
    <w:rsid w:val="009F1862"/>
    <w:rsid w:val="009F1BA0"/>
    <w:rsid w:val="009F22B9"/>
    <w:rsid w:val="009F2578"/>
    <w:rsid w:val="009F25D6"/>
    <w:rsid w:val="009F28C9"/>
    <w:rsid w:val="009F29C0"/>
    <w:rsid w:val="009F2C95"/>
    <w:rsid w:val="009F2FB7"/>
    <w:rsid w:val="009F327F"/>
    <w:rsid w:val="009F3489"/>
    <w:rsid w:val="009F34B6"/>
    <w:rsid w:val="009F40AC"/>
    <w:rsid w:val="009F4485"/>
    <w:rsid w:val="009F45C4"/>
    <w:rsid w:val="009F4843"/>
    <w:rsid w:val="009F4C8C"/>
    <w:rsid w:val="009F4CD6"/>
    <w:rsid w:val="009F4DD6"/>
    <w:rsid w:val="009F52A7"/>
    <w:rsid w:val="009F5BB2"/>
    <w:rsid w:val="009F5BE4"/>
    <w:rsid w:val="009F5DAC"/>
    <w:rsid w:val="009F6652"/>
    <w:rsid w:val="009F6D30"/>
    <w:rsid w:val="009F6EC0"/>
    <w:rsid w:val="009F70DC"/>
    <w:rsid w:val="009F792D"/>
    <w:rsid w:val="009F7B59"/>
    <w:rsid w:val="009F7E25"/>
    <w:rsid w:val="00A00233"/>
    <w:rsid w:val="00A002D8"/>
    <w:rsid w:val="00A0059B"/>
    <w:rsid w:val="00A01126"/>
    <w:rsid w:val="00A01C0F"/>
    <w:rsid w:val="00A02294"/>
    <w:rsid w:val="00A035C5"/>
    <w:rsid w:val="00A03735"/>
    <w:rsid w:val="00A0437D"/>
    <w:rsid w:val="00A04AF1"/>
    <w:rsid w:val="00A055E4"/>
    <w:rsid w:val="00A05997"/>
    <w:rsid w:val="00A05DCC"/>
    <w:rsid w:val="00A05FE1"/>
    <w:rsid w:val="00A060A8"/>
    <w:rsid w:val="00A060DD"/>
    <w:rsid w:val="00A07078"/>
    <w:rsid w:val="00A071EB"/>
    <w:rsid w:val="00A07534"/>
    <w:rsid w:val="00A078AA"/>
    <w:rsid w:val="00A07BF6"/>
    <w:rsid w:val="00A07EB3"/>
    <w:rsid w:val="00A1013C"/>
    <w:rsid w:val="00A1048F"/>
    <w:rsid w:val="00A10ADC"/>
    <w:rsid w:val="00A10B83"/>
    <w:rsid w:val="00A10E4B"/>
    <w:rsid w:val="00A11C42"/>
    <w:rsid w:val="00A11E82"/>
    <w:rsid w:val="00A12271"/>
    <w:rsid w:val="00A1237D"/>
    <w:rsid w:val="00A12491"/>
    <w:rsid w:val="00A125C4"/>
    <w:rsid w:val="00A12AA4"/>
    <w:rsid w:val="00A12D94"/>
    <w:rsid w:val="00A12DAB"/>
    <w:rsid w:val="00A12E43"/>
    <w:rsid w:val="00A138C6"/>
    <w:rsid w:val="00A139BC"/>
    <w:rsid w:val="00A13B5D"/>
    <w:rsid w:val="00A13D84"/>
    <w:rsid w:val="00A13F42"/>
    <w:rsid w:val="00A13F94"/>
    <w:rsid w:val="00A140FA"/>
    <w:rsid w:val="00A1424F"/>
    <w:rsid w:val="00A1440F"/>
    <w:rsid w:val="00A1468A"/>
    <w:rsid w:val="00A146CE"/>
    <w:rsid w:val="00A148F1"/>
    <w:rsid w:val="00A14B39"/>
    <w:rsid w:val="00A155C1"/>
    <w:rsid w:val="00A15705"/>
    <w:rsid w:val="00A1628C"/>
    <w:rsid w:val="00A165F2"/>
    <w:rsid w:val="00A168C4"/>
    <w:rsid w:val="00A16CD5"/>
    <w:rsid w:val="00A16CE4"/>
    <w:rsid w:val="00A1703C"/>
    <w:rsid w:val="00A17123"/>
    <w:rsid w:val="00A17A15"/>
    <w:rsid w:val="00A17B63"/>
    <w:rsid w:val="00A17E16"/>
    <w:rsid w:val="00A202EC"/>
    <w:rsid w:val="00A2047E"/>
    <w:rsid w:val="00A20C66"/>
    <w:rsid w:val="00A20DA0"/>
    <w:rsid w:val="00A20FFE"/>
    <w:rsid w:val="00A211AC"/>
    <w:rsid w:val="00A2165B"/>
    <w:rsid w:val="00A21CBD"/>
    <w:rsid w:val="00A21E75"/>
    <w:rsid w:val="00A22310"/>
    <w:rsid w:val="00A22604"/>
    <w:rsid w:val="00A228B0"/>
    <w:rsid w:val="00A22A0E"/>
    <w:rsid w:val="00A22B5B"/>
    <w:rsid w:val="00A22C5C"/>
    <w:rsid w:val="00A2312B"/>
    <w:rsid w:val="00A23DD4"/>
    <w:rsid w:val="00A23DEF"/>
    <w:rsid w:val="00A23F72"/>
    <w:rsid w:val="00A245B8"/>
    <w:rsid w:val="00A248EC"/>
    <w:rsid w:val="00A24B77"/>
    <w:rsid w:val="00A24BF4"/>
    <w:rsid w:val="00A24E7F"/>
    <w:rsid w:val="00A24FBC"/>
    <w:rsid w:val="00A250F4"/>
    <w:rsid w:val="00A25207"/>
    <w:rsid w:val="00A25924"/>
    <w:rsid w:val="00A25A47"/>
    <w:rsid w:val="00A26002"/>
    <w:rsid w:val="00A266A5"/>
    <w:rsid w:val="00A2763D"/>
    <w:rsid w:val="00A27946"/>
    <w:rsid w:val="00A27A1A"/>
    <w:rsid w:val="00A3063D"/>
    <w:rsid w:val="00A30761"/>
    <w:rsid w:val="00A307D1"/>
    <w:rsid w:val="00A30830"/>
    <w:rsid w:val="00A30BFC"/>
    <w:rsid w:val="00A30DAE"/>
    <w:rsid w:val="00A30DBB"/>
    <w:rsid w:val="00A30EC0"/>
    <w:rsid w:val="00A30F08"/>
    <w:rsid w:val="00A3144D"/>
    <w:rsid w:val="00A316DD"/>
    <w:rsid w:val="00A31701"/>
    <w:rsid w:val="00A317F4"/>
    <w:rsid w:val="00A319B2"/>
    <w:rsid w:val="00A31D26"/>
    <w:rsid w:val="00A31DDA"/>
    <w:rsid w:val="00A32042"/>
    <w:rsid w:val="00A32171"/>
    <w:rsid w:val="00A3239C"/>
    <w:rsid w:val="00A32B45"/>
    <w:rsid w:val="00A33496"/>
    <w:rsid w:val="00A334CE"/>
    <w:rsid w:val="00A33709"/>
    <w:rsid w:val="00A33786"/>
    <w:rsid w:val="00A337B4"/>
    <w:rsid w:val="00A33B69"/>
    <w:rsid w:val="00A33E77"/>
    <w:rsid w:val="00A340A7"/>
    <w:rsid w:val="00A34208"/>
    <w:rsid w:val="00A34339"/>
    <w:rsid w:val="00A346A6"/>
    <w:rsid w:val="00A34B0F"/>
    <w:rsid w:val="00A34D22"/>
    <w:rsid w:val="00A34FD5"/>
    <w:rsid w:val="00A353DA"/>
    <w:rsid w:val="00A35670"/>
    <w:rsid w:val="00A35713"/>
    <w:rsid w:val="00A35747"/>
    <w:rsid w:val="00A35827"/>
    <w:rsid w:val="00A35C26"/>
    <w:rsid w:val="00A35DC4"/>
    <w:rsid w:val="00A360A2"/>
    <w:rsid w:val="00A361CA"/>
    <w:rsid w:val="00A363C5"/>
    <w:rsid w:val="00A36507"/>
    <w:rsid w:val="00A3690B"/>
    <w:rsid w:val="00A371B2"/>
    <w:rsid w:val="00A37313"/>
    <w:rsid w:val="00A37630"/>
    <w:rsid w:val="00A3768D"/>
    <w:rsid w:val="00A37829"/>
    <w:rsid w:val="00A4003A"/>
    <w:rsid w:val="00A40FEE"/>
    <w:rsid w:val="00A414AC"/>
    <w:rsid w:val="00A41745"/>
    <w:rsid w:val="00A41A6A"/>
    <w:rsid w:val="00A41AD0"/>
    <w:rsid w:val="00A41AFA"/>
    <w:rsid w:val="00A41BA8"/>
    <w:rsid w:val="00A41BCF"/>
    <w:rsid w:val="00A41D08"/>
    <w:rsid w:val="00A4213F"/>
    <w:rsid w:val="00A421A1"/>
    <w:rsid w:val="00A42933"/>
    <w:rsid w:val="00A429B6"/>
    <w:rsid w:val="00A42A7A"/>
    <w:rsid w:val="00A42CBD"/>
    <w:rsid w:val="00A42D5B"/>
    <w:rsid w:val="00A4306C"/>
    <w:rsid w:val="00A4345D"/>
    <w:rsid w:val="00A43553"/>
    <w:rsid w:val="00A43C48"/>
    <w:rsid w:val="00A43F34"/>
    <w:rsid w:val="00A44065"/>
    <w:rsid w:val="00A44098"/>
    <w:rsid w:val="00A44EB9"/>
    <w:rsid w:val="00A451F9"/>
    <w:rsid w:val="00A4528D"/>
    <w:rsid w:val="00A452B9"/>
    <w:rsid w:val="00A4535F"/>
    <w:rsid w:val="00A458B4"/>
    <w:rsid w:val="00A45C6C"/>
    <w:rsid w:val="00A45F68"/>
    <w:rsid w:val="00A4655C"/>
    <w:rsid w:val="00A468DE"/>
    <w:rsid w:val="00A468FB"/>
    <w:rsid w:val="00A46936"/>
    <w:rsid w:val="00A46EC0"/>
    <w:rsid w:val="00A477F4"/>
    <w:rsid w:val="00A47DB5"/>
    <w:rsid w:val="00A509B0"/>
    <w:rsid w:val="00A50F83"/>
    <w:rsid w:val="00A512FE"/>
    <w:rsid w:val="00A51B0B"/>
    <w:rsid w:val="00A51B67"/>
    <w:rsid w:val="00A51BDA"/>
    <w:rsid w:val="00A51DFE"/>
    <w:rsid w:val="00A520EE"/>
    <w:rsid w:val="00A52505"/>
    <w:rsid w:val="00A52514"/>
    <w:rsid w:val="00A52941"/>
    <w:rsid w:val="00A52964"/>
    <w:rsid w:val="00A529AB"/>
    <w:rsid w:val="00A52CD7"/>
    <w:rsid w:val="00A52F4B"/>
    <w:rsid w:val="00A53738"/>
    <w:rsid w:val="00A53759"/>
    <w:rsid w:val="00A53B81"/>
    <w:rsid w:val="00A53D61"/>
    <w:rsid w:val="00A541B1"/>
    <w:rsid w:val="00A54443"/>
    <w:rsid w:val="00A5449C"/>
    <w:rsid w:val="00A54D7C"/>
    <w:rsid w:val="00A55288"/>
    <w:rsid w:val="00A554B0"/>
    <w:rsid w:val="00A555DB"/>
    <w:rsid w:val="00A55936"/>
    <w:rsid w:val="00A55B10"/>
    <w:rsid w:val="00A55DDC"/>
    <w:rsid w:val="00A561FD"/>
    <w:rsid w:val="00A5646B"/>
    <w:rsid w:val="00A565A5"/>
    <w:rsid w:val="00A565A7"/>
    <w:rsid w:val="00A56810"/>
    <w:rsid w:val="00A56DEB"/>
    <w:rsid w:val="00A56E03"/>
    <w:rsid w:val="00A5715E"/>
    <w:rsid w:val="00A573B2"/>
    <w:rsid w:val="00A5753C"/>
    <w:rsid w:val="00A576F0"/>
    <w:rsid w:val="00A577A5"/>
    <w:rsid w:val="00A57984"/>
    <w:rsid w:val="00A57A2A"/>
    <w:rsid w:val="00A60062"/>
    <w:rsid w:val="00A600BF"/>
    <w:rsid w:val="00A602DE"/>
    <w:rsid w:val="00A6037D"/>
    <w:rsid w:val="00A60627"/>
    <w:rsid w:val="00A61100"/>
    <w:rsid w:val="00A614B9"/>
    <w:rsid w:val="00A615F1"/>
    <w:rsid w:val="00A61E3F"/>
    <w:rsid w:val="00A62006"/>
    <w:rsid w:val="00A620A3"/>
    <w:rsid w:val="00A62318"/>
    <w:rsid w:val="00A6241E"/>
    <w:rsid w:val="00A625D2"/>
    <w:rsid w:val="00A62630"/>
    <w:rsid w:val="00A62874"/>
    <w:rsid w:val="00A62B44"/>
    <w:rsid w:val="00A62C3D"/>
    <w:rsid w:val="00A62C82"/>
    <w:rsid w:val="00A62E95"/>
    <w:rsid w:val="00A639AF"/>
    <w:rsid w:val="00A6406E"/>
    <w:rsid w:val="00A644EF"/>
    <w:rsid w:val="00A6545D"/>
    <w:rsid w:val="00A654AE"/>
    <w:rsid w:val="00A6569F"/>
    <w:rsid w:val="00A656F2"/>
    <w:rsid w:val="00A65D06"/>
    <w:rsid w:val="00A66538"/>
    <w:rsid w:val="00A666A9"/>
    <w:rsid w:val="00A66768"/>
    <w:rsid w:val="00A6742F"/>
    <w:rsid w:val="00A678C6"/>
    <w:rsid w:val="00A67A44"/>
    <w:rsid w:val="00A67ED4"/>
    <w:rsid w:val="00A70275"/>
    <w:rsid w:val="00A70935"/>
    <w:rsid w:val="00A70B16"/>
    <w:rsid w:val="00A718AD"/>
    <w:rsid w:val="00A71B7A"/>
    <w:rsid w:val="00A71F05"/>
    <w:rsid w:val="00A725A8"/>
    <w:rsid w:val="00A727E9"/>
    <w:rsid w:val="00A7298F"/>
    <w:rsid w:val="00A72AAD"/>
    <w:rsid w:val="00A72C36"/>
    <w:rsid w:val="00A731C3"/>
    <w:rsid w:val="00A734C3"/>
    <w:rsid w:val="00A737AE"/>
    <w:rsid w:val="00A73F8A"/>
    <w:rsid w:val="00A749EF"/>
    <w:rsid w:val="00A74C63"/>
    <w:rsid w:val="00A74DA6"/>
    <w:rsid w:val="00A74E40"/>
    <w:rsid w:val="00A74ED6"/>
    <w:rsid w:val="00A75747"/>
    <w:rsid w:val="00A763BD"/>
    <w:rsid w:val="00A76922"/>
    <w:rsid w:val="00A76980"/>
    <w:rsid w:val="00A76E19"/>
    <w:rsid w:val="00A771B3"/>
    <w:rsid w:val="00A777EC"/>
    <w:rsid w:val="00A77C1A"/>
    <w:rsid w:val="00A77FCB"/>
    <w:rsid w:val="00A8091E"/>
    <w:rsid w:val="00A80AD5"/>
    <w:rsid w:val="00A80E8F"/>
    <w:rsid w:val="00A81513"/>
    <w:rsid w:val="00A81F0E"/>
    <w:rsid w:val="00A81FE5"/>
    <w:rsid w:val="00A82222"/>
    <w:rsid w:val="00A827F8"/>
    <w:rsid w:val="00A8284B"/>
    <w:rsid w:val="00A8284E"/>
    <w:rsid w:val="00A82EF5"/>
    <w:rsid w:val="00A8306C"/>
    <w:rsid w:val="00A83F45"/>
    <w:rsid w:val="00A83FC0"/>
    <w:rsid w:val="00A845A6"/>
    <w:rsid w:val="00A84AC2"/>
    <w:rsid w:val="00A84BA1"/>
    <w:rsid w:val="00A84F30"/>
    <w:rsid w:val="00A85093"/>
    <w:rsid w:val="00A8519A"/>
    <w:rsid w:val="00A85B11"/>
    <w:rsid w:val="00A85B42"/>
    <w:rsid w:val="00A85C5C"/>
    <w:rsid w:val="00A85F38"/>
    <w:rsid w:val="00A86050"/>
    <w:rsid w:val="00A86118"/>
    <w:rsid w:val="00A862EC"/>
    <w:rsid w:val="00A86302"/>
    <w:rsid w:val="00A863C2"/>
    <w:rsid w:val="00A86E5F"/>
    <w:rsid w:val="00A8760A"/>
    <w:rsid w:val="00A87863"/>
    <w:rsid w:val="00A87902"/>
    <w:rsid w:val="00A87AF6"/>
    <w:rsid w:val="00A87EEC"/>
    <w:rsid w:val="00A90281"/>
    <w:rsid w:val="00A9034D"/>
    <w:rsid w:val="00A90515"/>
    <w:rsid w:val="00A905BA"/>
    <w:rsid w:val="00A90CA6"/>
    <w:rsid w:val="00A90ECB"/>
    <w:rsid w:val="00A91275"/>
    <w:rsid w:val="00A912DD"/>
    <w:rsid w:val="00A91691"/>
    <w:rsid w:val="00A917A0"/>
    <w:rsid w:val="00A91E4B"/>
    <w:rsid w:val="00A92097"/>
    <w:rsid w:val="00A921B8"/>
    <w:rsid w:val="00A92578"/>
    <w:rsid w:val="00A9266A"/>
    <w:rsid w:val="00A92925"/>
    <w:rsid w:val="00A92C43"/>
    <w:rsid w:val="00A92F02"/>
    <w:rsid w:val="00A935D6"/>
    <w:rsid w:val="00A9383B"/>
    <w:rsid w:val="00A939D0"/>
    <w:rsid w:val="00A93A6E"/>
    <w:rsid w:val="00A93EFC"/>
    <w:rsid w:val="00A945DC"/>
    <w:rsid w:val="00A946C9"/>
    <w:rsid w:val="00A94786"/>
    <w:rsid w:val="00A94E79"/>
    <w:rsid w:val="00A95976"/>
    <w:rsid w:val="00A95FEB"/>
    <w:rsid w:val="00A96196"/>
    <w:rsid w:val="00A962D7"/>
    <w:rsid w:val="00A966C9"/>
    <w:rsid w:val="00A96762"/>
    <w:rsid w:val="00A96784"/>
    <w:rsid w:val="00A96A7E"/>
    <w:rsid w:val="00A96B66"/>
    <w:rsid w:val="00A9727E"/>
    <w:rsid w:val="00A975DC"/>
    <w:rsid w:val="00A97688"/>
    <w:rsid w:val="00A97879"/>
    <w:rsid w:val="00A97AFE"/>
    <w:rsid w:val="00A97C30"/>
    <w:rsid w:val="00A97DFE"/>
    <w:rsid w:val="00A97EC5"/>
    <w:rsid w:val="00A97F4F"/>
    <w:rsid w:val="00AA005D"/>
    <w:rsid w:val="00AA0105"/>
    <w:rsid w:val="00AA0250"/>
    <w:rsid w:val="00AA07AA"/>
    <w:rsid w:val="00AA0836"/>
    <w:rsid w:val="00AA09C4"/>
    <w:rsid w:val="00AA0D2D"/>
    <w:rsid w:val="00AA1498"/>
    <w:rsid w:val="00AA14C4"/>
    <w:rsid w:val="00AA1904"/>
    <w:rsid w:val="00AA1CF6"/>
    <w:rsid w:val="00AA1E42"/>
    <w:rsid w:val="00AA23B5"/>
    <w:rsid w:val="00AA27B3"/>
    <w:rsid w:val="00AA2979"/>
    <w:rsid w:val="00AA2C28"/>
    <w:rsid w:val="00AA302B"/>
    <w:rsid w:val="00AA32A8"/>
    <w:rsid w:val="00AA37DA"/>
    <w:rsid w:val="00AA39E5"/>
    <w:rsid w:val="00AA43B5"/>
    <w:rsid w:val="00AA47C4"/>
    <w:rsid w:val="00AA4867"/>
    <w:rsid w:val="00AA4895"/>
    <w:rsid w:val="00AA48D7"/>
    <w:rsid w:val="00AA4A80"/>
    <w:rsid w:val="00AA4B3B"/>
    <w:rsid w:val="00AA51AC"/>
    <w:rsid w:val="00AA5C3D"/>
    <w:rsid w:val="00AA5EE4"/>
    <w:rsid w:val="00AA64DD"/>
    <w:rsid w:val="00AA6948"/>
    <w:rsid w:val="00AA6B5B"/>
    <w:rsid w:val="00AA6CD4"/>
    <w:rsid w:val="00AA6D4F"/>
    <w:rsid w:val="00AA6FB4"/>
    <w:rsid w:val="00AA7042"/>
    <w:rsid w:val="00AA759C"/>
    <w:rsid w:val="00AA79AF"/>
    <w:rsid w:val="00AA7D66"/>
    <w:rsid w:val="00AA7E13"/>
    <w:rsid w:val="00AB03A3"/>
    <w:rsid w:val="00AB08CB"/>
    <w:rsid w:val="00AB0C5C"/>
    <w:rsid w:val="00AB0C9C"/>
    <w:rsid w:val="00AB0EC7"/>
    <w:rsid w:val="00AB140E"/>
    <w:rsid w:val="00AB159D"/>
    <w:rsid w:val="00AB16CB"/>
    <w:rsid w:val="00AB17D2"/>
    <w:rsid w:val="00AB1FCB"/>
    <w:rsid w:val="00AB23D9"/>
    <w:rsid w:val="00AB2B9E"/>
    <w:rsid w:val="00AB2D72"/>
    <w:rsid w:val="00AB3136"/>
    <w:rsid w:val="00AB3194"/>
    <w:rsid w:val="00AB36F9"/>
    <w:rsid w:val="00AB3DBE"/>
    <w:rsid w:val="00AB4052"/>
    <w:rsid w:val="00AB4479"/>
    <w:rsid w:val="00AB45F9"/>
    <w:rsid w:val="00AB46A4"/>
    <w:rsid w:val="00AB47D8"/>
    <w:rsid w:val="00AB488E"/>
    <w:rsid w:val="00AB4C45"/>
    <w:rsid w:val="00AB55A5"/>
    <w:rsid w:val="00AB55B3"/>
    <w:rsid w:val="00AB56F4"/>
    <w:rsid w:val="00AB5F48"/>
    <w:rsid w:val="00AB630A"/>
    <w:rsid w:val="00AB68BE"/>
    <w:rsid w:val="00AB6E3C"/>
    <w:rsid w:val="00AB7097"/>
    <w:rsid w:val="00AB72D3"/>
    <w:rsid w:val="00AB7690"/>
    <w:rsid w:val="00AB7874"/>
    <w:rsid w:val="00AB78FB"/>
    <w:rsid w:val="00AB7BD6"/>
    <w:rsid w:val="00AB7F94"/>
    <w:rsid w:val="00AC0380"/>
    <w:rsid w:val="00AC0850"/>
    <w:rsid w:val="00AC0D09"/>
    <w:rsid w:val="00AC12CF"/>
    <w:rsid w:val="00AC1964"/>
    <w:rsid w:val="00AC1EE3"/>
    <w:rsid w:val="00AC2459"/>
    <w:rsid w:val="00AC247B"/>
    <w:rsid w:val="00AC250D"/>
    <w:rsid w:val="00AC27BA"/>
    <w:rsid w:val="00AC29CD"/>
    <w:rsid w:val="00AC2E8D"/>
    <w:rsid w:val="00AC31CA"/>
    <w:rsid w:val="00AC3496"/>
    <w:rsid w:val="00AC3741"/>
    <w:rsid w:val="00AC39E6"/>
    <w:rsid w:val="00AC3B89"/>
    <w:rsid w:val="00AC3C91"/>
    <w:rsid w:val="00AC4399"/>
    <w:rsid w:val="00AC4640"/>
    <w:rsid w:val="00AC480A"/>
    <w:rsid w:val="00AC4FC0"/>
    <w:rsid w:val="00AC5252"/>
    <w:rsid w:val="00AC5891"/>
    <w:rsid w:val="00AC5C0C"/>
    <w:rsid w:val="00AC5EAB"/>
    <w:rsid w:val="00AC6422"/>
    <w:rsid w:val="00AC6992"/>
    <w:rsid w:val="00AC6A1A"/>
    <w:rsid w:val="00AC6ACB"/>
    <w:rsid w:val="00AC6C60"/>
    <w:rsid w:val="00AC6E3A"/>
    <w:rsid w:val="00AC6E95"/>
    <w:rsid w:val="00AC7D67"/>
    <w:rsid w:val="00AC7DFE"/>
    <w:rsid w:val="00AC7E59"/>
    <w:rsid w:val="00AD0AED"/>
    <w:rsid w:val="00AD0EAD"/>
    <w:rsid w:val="00AD1361"/>
    <w:rsid w:val="00AD1910"/>
    <w:rsid w:val="00AD195F"/>
    <w:rsid w:val="00AD1A22"/>
    <w:rsid w:val="00AD1AFC"/>
    <w:rsid w:val="00AD1B9A"/>
    <w:rsid w:val="00AD1BBE"/>
    <w:rsid w:val="00AD1BDB"/>
    <w:rsid w:val="00AD1E9F"/>
    <w:rsid w:val="00AD1FCB"/>
    <w:rsid w:val="00AD22E9"/>
    <w:rsid w:val="00AD24C2"/>
    <w:rsid w:val="00AD26E4"/>
    <w:rsid w:val="00AD2786"/>
    <w:rsid w:val="00AD295C"/>
    <w:rsid w:val="00AD2FDC"/>
    <w:rsid w:val="00AD332F"/>
    <w:rsid w:val="00AD360B"/>
    <w:rsid w:val="00AD3A9A"/>
    <w:rsid w:val="00AD3C97"/>
    <w:rsid w:val="00AD4A3E"/>
    <w:rsid w:val="00AD4BFF"/>
    <w:rsid w:val="00AD4D00"/>
    <w:rsid w:val="00AD4FE7"/>
    <w:rsid w:val="00AD565F"/>
    <w:rsid w:val="00AD59E1"/>
    <w:rsid w:val="00AD5C89"/>
    <w:rsid w:val="00AD6034"/>
    <w:rsid w:val="00AD6F5D"/>
    <w:rsid w:val="00AD7C1A"/>
    <w:rsid w:val="00AD7D0E"/>
    <w:rsid w:val="00AD7DF9"/>
    <w:rsid w:val="00AD7E51"/>
    <w:rsid w:val="00AE06CA"/>
    <w:rsid w:val="00AE06E9"/>
    <w:rsid w:val="00AE0827"/>
    <w:rsid w:val="00AE0898"/>
    <w:rsid w:val="00AE0B4D"/>
    <w:rsid w:val="00AE0CCF"/>
    <w:rsid w:val="00AE0F4B"/>
    <w:rsid w:val="00AE0F56"/>
    <w:rsid w:val="00AE1510"/>
    <w:rsid w:val="00AE167C"/>
    <w:rsid w:val="00AE1E09"/>
    <w:rsid w:val="00AE2015"/>
    <w:rsid w:val="00AE23AA"/>
    <w:rsid w:val="00AE29F8"/>
    <w:rsid w:val="00AE2AFE"/>
    <w:rsid w:val="00AE2D94"/>
    <w:rsid w:val="00AE2EA1"/>
    <w:rsid w:val="00AE3050"/>
    <w:rsid w:val="00AE319B"/>
    <w:rsid w:val="00AE326D"/>
    <w:rsid w:val="00AE337C"/>
    <w:rsid w:val="00AE3439"/>
    <w:rsid w:val="00AE35D7"/>
    <w:rsid w:val="00AE3A5B"/>
    <w:rsid w:val="00AE3F28"/>
    <w:rsid w:val="00AE4396"/>
    <w:rsid w:val="00AE458B"/>
    <w:rsid w:val="00AE45B7"/>
    <w:rsid w:val="00AE587C"/>
    <w:rsid w:val="00AE624E"/>
    <w:rsid w:val="00AE6C50"/>
    <w:rsid w:val="00AE6CA1"/>
    <w:rsid w:val="00AE6E44"/>
    <w:rsid w:val="00AE731C"/>
    <w:rsid w:val="00AE7802"/>
    <w:rsid w:val="00AE7DA3"/>
    <w:rsid w:val="00AE7E19"/>
    <w:rsid w:val="00AE7F2D"/>
    <w:rsid w:val="00AF0A2E"/>
    <w:rsid w:val="00AF12E0"/>
    <w:rsid w:val="00AF145B"/>
    <w:rsid w:val="00AF149A"/>
    <w:rsid w:val="00AF14EC"/>
    <w:rsid w:val="00AF1773"/>
    <w:rsid w:val="00AF2F72"/>
    <w:rsid w:val="00AF308F"/>
    <w:rsid w:val="00AF31FE"/>
    <w:rsid w:val="00AF34F9"/>
    <w:rsid w:val="00AF39D3"/>
    <w:rsid w:val="00AF3A82"/>
    <w:rsid w:val="00AF3CE7"/>
    <w:rsid w:val="00AF3E75"/>
    <w:rsid w:val="00AF4095"/>
    <w:rsid w:val="00AF40C7"/>
    <w:rsid w:val="00AF49B4"/>
    <w:rsid w:val="00AF5178"/>
    <w:rsid w:val="00AF55DA"/>
    <w:rsid w:val="00AF55F9"/>
    <w:rsid w:val="00AF57F9"/>
    <w:rsid w:val="00AF5C59"/>
    <w:rsid w:val="00AF5DA1"/>
    <w:rsid w:val="00AF65CA"/>
    <w:rsid w:val="00AF696C"/>
    <w:rsid w:val="00AF697E"/>
    <w:rsid w:val="00AF7552"/>
    <w:rsid w:val="00AF77CC"/>
    <w:rsid w:val="00AF7953"/>
    <w:rsid w:val="00AF79B9"/>
    <w:rsid w:val="00AF7CC8"/>
    <w:rsid w:val="00AF7E30"/>
    <w:rsid w:val="00B00382"/>
    <w:rsid w:val="00B003D1"/>
    <w:rsid w:val="00B00799"/>
    <w:rsid w:val="00B00CFB"/>
    <w:rsid w:val="00B00F4A"/>
    <w:rsid w:val="00B0119E"/>
    <w:rsid w:val="00B01564"/>
    <w:rsid w:val="00B01D0A"/>
    <w:rsid w:val="00B01E27"/>
    <w:rsid w:val="00B01FC0"/>
    <w:rsid w:val="00B023BB"/>
    <w:rsid w:val="00B0262F"/>
    <w:rsid w:val="00B02BFD"/>
    <w:rsid w:val="00B030D0"/>
    <w:rsid w:val="00B030EA"/>
    <w:rsid w:val="00B031C8"/>
    <w:rsid w:val="00B03521"/>
    <w:rsid w:val="00B035F7"/>
    <w:rsid w:val="00B03B21"/>
    <w:rsid w:val="00B03C2D"/>
    <w:rsid w:val="00B040B5"/>
    <w:rsid w:val="00B04797"/>
    <w:rsid w:val="00B04C84"/>
    <w:rsid w:val="00B04F8F"/>
    <w:rsid w:val="00B04F9A"/>
    <w:rsid w:val="00B0510D"/>
    <w:rsid w:val="00B052C4"/>
    <w:rsid w:val="00B05536"/>
    <w:rsid w:val="00B06185"/>
    <w:rsid w:val="00B0631D"/>
    <w:rsid w:val="00B063DC"/>
    <w:rsid w:val="00B066D4"/>
    <w:rsid w:val="00B06A53"/>
    <w:rsid w:val="00B06BAF"/>
    <w:rsid w:val="00B06E0A"/>
    <w:rsid w:val="00B06FFF"/>
    <w:rsid w:val="00B073C2"/>
    <w:rsid w:val="00B079EE"/>
    <w:rsid w:val="00B07AAB"/>
    <w:rsid w:val="00B101A9"/>
    <w:rsid w:val="00B10C65"/>
    <w:rsid w:val="00B10E5B"/>
    <w:rsid w:val="00B11197"/>
    <w:rsid w:val="00B11210"/>
    <w:rsid w:val="00B117B6"/>
    <w:rsid w:val="00B11A2C"/>
    <w:rsid w:val="00B11AA4"/>
    <w:rsid w:val="00B11E1F"/>
    <w:rsid w:val="00B12E9C"/>
    <w:rsid w:val="00B12EB4"/>
    <w:rsid w:val="00B13068"/>
    <w:rsid w:val="00B13528"/>
    <w:rsid w:val="00B1355B"/>
    <w:rsid w:val="00B137E8"/>
    <w:rsid w:val="00B1382A"/>
    <w:rsid w:val="00B138A4"/>
    <w:rsid w:val="00B13B65"/>
    <w:rsid w:val="00B13CDA"/>
    <w:rsid w:val="00B1402A"/>
    <w:rsid w:val="00B14313"/>
    <w:rsid w:val="00B151FA"/>
    <w:rsid w:val="00B153A3"/>
    <w:rsid w:val="00B1544F"/>
    <w:rsid w:val="00B15A30"/>
    <w:rsid w:val="00B164AD"/>
    <w:rsid w:val="00B164F4"/>
    <w:rsid w:val="00B166F0"/>
    <w:rsid w:val="00B16C20"/>
    <w:rsid w:val="00B16D0A"/>
    <w:rsid w:val="00B16D8B"/>
    <w:rsid w:val="00B1715B"/>
    <w:rsid w:val="00B1740A"/>
    <w:rsid w:val="00B20392"/>
    <w:rsid w:val="00B20A0E"/>
    <w:rsid w:val="00B20DE4"/>
    <w:rsid w:val="00B21032"/>
    <w:rsid w:val="00B21035"/>
    <w:rsid w:val="00B211C6"/>
    <w:rsid w:val="00B21787"/>
    <w:rsid w:val="00B22137"/>
    <w:rsid w:val="00B221F7"/>
    <w:rsid w:val="00B222AE"/>
    <w:rsid w:val="00B2255B"/>
    <w:rsid w:val="00B22A37"/>
    <w:rsid w:val="00B22A48"/>
    <w:rsid w:val="00B22B61"/>
    <w:rsid w:val="00B22E1C"/>
    <w:rsid w:val="00B22F76"/>
    <w:rsid w:val="00B23321"/>
    <w:rsid w:val="00B23337"/>
    <w:rsid w:val="00B233F0"/>
    <w:rsid w:val="00B23839"/>
    <w:rsid w:val="00B23AF1"/>
    <w:rsid w:val="00B23B4B"/>
    <w:rsid w:val="00B23E80"/>
    <w:rsid w:val="00B23EB3"/>
    <w:rsid w:val="00B24009"/>
    <w:rsid w:val="00B246D8"/>
    <w:rsid w:val="00B24ABC"/>
    <w:rsid w:val="00B24CB0"/>
    <w:rsid w:val="00B24F9B"/>
    <w:rsid w:val="00B25270"/>
    <w:rsid w:val="00B253EC"/>
    <w:rsid w:val="00B255B4"/>
    <w:rsid w:val="00B256FF"/>
    <w:rsid w:val="00B2590D"/>
    <w:rsid w:val="00B25F4C"/>
    <w:rsid w:val="00B26251"/>
    <w:rsid w:val="00B264D9"/>
    <w:rsid w:val="00B26AE5"/>
    <w:rsid w:val="00B26CE3"/>
    <w:rsid w:val="00B26DCD"/>
    <w:rsid w:val="00B26E4D"/>
    <w:rsid w:val="00B2740A"/>
    <w:rsid w:val="00B27A88"/>
    <w:rsid w:val="00B27D91"/>
    <w:rsid w:val="00B27F8B"/>
    <w:rsid w:val="00B30831"/>
    <w:rsid w:val="00B30935"/>
    <w:rsid w:val="00B30991"/>
    <w:rsid w:val="00B30DC9"/>
    <w:rsid w:val="00B3183B"/>
    <w:rsid w:val="00B31C53"/>
    <w:rsid w:val="00B31F60"/>
    <w:rsid w:val="00B325B6"/>
    <w:rsid w:val="00B33336"/>
    <w:rsid w:val="00B33794"/>
    <w:rsid w:val="00B337CA"/>
    <w:rsid w:val="00B33BBA"/>
    <w:rsid w:val="00B3403F"/>
    <w:rsid w:val="00B347FB"/>
    <w:rsid w:val="00B34945"/>
    <w:rsid w:val="00B34B8B"/>
    <w:rsid w:val="00B34D6E"/>
    <w:rsid w:val="00B3508C"/>
    <w:rsid w:val="00B35E11"/>
    <w:rsid w:val="00B3619B"/>
    <w:rsid w:val="00B36460"/>
    <w:rsid w:val="00B3680A"/>
    <w:rsid w:val="00B368C7"/>
    <w:rsid w:val="00B37288"/>
    <w:rsid w:val="00B377E1"/>
    <w:rsid w:val="00B37AD1"/>
    <w:rsid w:val="00B37D86"/>
    <w:rsid w:val="00B400AA"/>
    <w:rsid w:val="00B400B6"/>
    <w:rsid w:val="00B403FA"/>
    <w:rsid w:val="00B40813"/>
    <w:rsid w:val="00B40F44"/>
    <w:rsid w:val="00B40F48"/>
    <w:rsid w:val="00B40FA4"/>
    <w:rsid w:val="00B411A7"/>
    <w:rsid w:val="00B41514"/>
    <w:rsid w:val="00B4165D"/>
    <w:rsid w:val="00B416C6"/>
    <w:rsid w:val="00B41E54"/>
    <w:rsid w:val="00B429A2"/>
    <w:rsid w:val="00B42AC4"/>
    <w:rsid w:val="00B42B98"/>
    <w:rsid w:val="00B43210"/>
    <w:rsid w:val="00B433D1"/>
    <w:rsid w:val="00B435BD"/>
    <w:rsid w:val="00B437F0"/>
    <w:rsid w:val="00B43960"/>
    <w:rsid w:val="00B43992"/>
    <w:rsid w:val="00B439BF"/>
    <w:rsid w:val="00B43B6E"/>
    <w:rsid w:val="00B44021"/>
    <w:rsid w:val="00B44143"/>
    <w:rsid w:val="00B441EA"/>
    <w:rsid w:val="00B454CF"/>
    <w:rsid w:val="00B4585B"/>
    <w:rsid w:val="00B45B8C"/>
    <w:rsid w:val="00B45C0A"/>
    <w:rsid w:val="00B46088"/>
    <w:rsid w:val="00B4620E"/>
    <w:rsid w:val="00B465CA"/>
    <w:rsid w:val="00B4673D"/>
    <w:rsid w:val="00B46979"/>
    <w:rsid w:val="00B47249"/>
    <w:rsid w:val="00B4754F"/>
    <w:rsid w:val="00B4757B"/>
    <w:rsid w:val="00B502AC"/>
    <w:rsid w:val="00B50350"/>
    <w:rsid w:val="00B50FB8"/>
    <w:rsid w:val="00B51545"/>
    <w:rsid w:val="00B51D45"/>
    <w:rsid w:val="00B51D7E"/>
    <w:rsid w:val="00B521A0"/>
    <w:rsid w:val="00B526F5"/>
    <w:rsid w:val="00B531C0"/>
    <w:rsid w:val="00B535A0"/>
    <w:rsid w:val="00B53837"/>
    <w:rsid w:val="00B5400E"/>
    <w:rsid w:val="00B54254"/>
    <w:rsid w:val="00B542DD"/>
    <w:rsid w:val="00B54756"/>
    <w:rsid w:val="00B547AF"/>
    <w:rsid w:val="00B5523C"/>
    <w:rsid w:val="00B553EC"/>
    <w:rsid w:val="00B5545E"/>
    <w:rsid w:val="00B554A5"/>
    <w:rsid w:val="00B55760"/>
    <w:rsid w:val="00B557E7"/>
    <w:rsid w:val="00B55CAE"/>
    <w:rsid w:val="00B55E7B"/>
    <w:rsid w:val="00B5691A"/>
    <w:rsid w:val="00B572C0"/>
    <w:rsid w:val="00B577D4"/>
    <w:rsid w:val="00B57837"/>
    <w:rsid w:val="00B579F1"/>
    <w:rsid w:val="00B57AA2"/>
    <w:rsid w:val="00B57FEC"/>
    <w:rsid w:val="00B60056"/>
    <w:rsid w:val="00B609D5"/>
    <w:rsid w:val="00B60BDB"/>
    <w:rsid w:val="00B60F15"/>
    <w:rsid w:val="00B611EC"/>
    <w:rsid w:val="00B6129A"/>
    <w:rsid w:val="00B612F6"/>
    <w:rsid w:val="00B6131B"/>
    <w:rsid w:val="00B614C6"/>
    <w:rsid w:val="00B61C26"/>
    <w:rsid w:val="00B61EC2"/>
    <w:rsid w:val="00B6241F"/>
    <w:rsid w:val="00B626B7"/>
    <w:rsid w:val="00B628FF"/>
    <w:rsid w:val="00B62942"/>
    <w:rsid w:val="00B62D5D"/>
    <w:rsid w:val="00B62E98"/>
    <w:rsid w:val="00B630E6"/>
    <w:rsid w:val="00B6366D"/>
    <w:rsid w:val="00B63AA9"/>
    <w:rsid w:val="00B63BFD"/>
    <w:rsid w:val="00B64183"/>
    <w:rsid w:val="00B64669"/>
    <w:rsid w:val="00B647DF"/>
    <w:rsid w:val="00B64C8A"/>
    <w:rsid w:val="00B64DBC"/>
    <w:rsid w:val="00B64E6C"/>
    <w:rsid w:val="00B65120"/>
    <w:rsid w:val="00B6526A"/>
    <w:rsid w:val="00B6529C"/>
    <w:rsid w:val="00B65332"/>
    <w:rsid w:val="00B6537B"/>
    <w:rsid w:val="00B6546A"/>
    <w:rsid w:val="00B6569B"/>
    <w:rsid w:val="00B65A1F"/>
    <w:rsid w:val="00B65BEB"/>
    <w:rsid w:val="00B66017"/>
    <w:rsid w:val="00B66033"/>
    <w:rsid w:val="00B665EF"/>
    <w:rsid w:val="00B667EA"/>
    <w:rsid w:val="00B669CF"/>
    <w:rsid w:val="00B66D33"/>
    <w:rsid w:val="00B6786B"/>
    <w:rsid w:val="00B679BB"/>
    <w:rsid w:val="00B67F3E"/>
    <w:rsid w:val="00B702F9"/>
    <w:rsid w:val="00B70EAE"/>
    <w:rsid w:val="00B70F85"/>
    <w:rsid w:val="00B71219"/>
    <w:rsid w:val="00B71371"/>
    <w:rsid w:val="00B713BE"/>
    <w:rsid w:val="00B7155A"/>
    <w:rsid w:val="00B71836"/>
    <w:rsid w:val="00B72980"/>
    <w:rsid w:val="00B72A7E"/>
    <w:rsid w:val="00B73135"/>
    <w:rsid w:val="00B73822"/>
    <w:rsid w:val="00B73B62"/>
    <w:rsid w:val="00B73BBC"/>
    <w:rsid w:val="00B74291"/>
    <w:rsid w:val="00B7435C"/>
    <w:rsid w:val="00B74476"/>
    <w:rsid w:val="00B744CB"/>
    <w:rsid w:val="00B748A1"/>
    <w:rsid w:val="00B74A8E"/>
    <w:rsid w:val="00B74FAE"/>
    <w:rsid w:val="00B75096"/>
    <w:rsid w:val="00B75118"/>
    <w:rsid w:val="00B75445"/>
    <w:rsid w:val="00B754F7"/>
    <w:rsid w:val="00B756FD"/>
    <w:rsid w:val="00B75994"/>
    <w:rsid w:val="00B75C8E"/>
    <w:rsid w:val="00B75CEE"/>
    <w:rsid w:val="00B75D22"/>
    <w:rsid w:val="00B7624B"/>
    <w:rsid w:val="00B76279"/>
    <w:rsid w:val="00B7659E"/>
    <w:rsid w:val="00B76B01"/>
    <w:rsid w:val="00B76CC6"/>
    <w:rsid w:val="00B76E9D"/>
    <w:rsid w:val="00B77098"/>
    <w:rsid w:val="00B770A8"/>
    <w:rsid w:val="00B77273"/>
    <w:rsid w:val="00B77A04"/>
    <w:rsid w:val="00B77ABE"/>
    <w:rsid w:val="00B77B35"/>
    <w:rsid w:val="00B77BE9"/>
    <w:rsid w:val="00B77E5A"/>
    <w:rsid w:val="00B77E9D"/>
    <w:rsid w:val="00B8008C"/>
    <w:rsid w:val="00B80638"/>
    <w:rsid w:val="00B80A10"/>
    <w:rsid w:val="00B80A40"/>
    <w:rsid w:val="00B80A86"/>
    <w:rsid w:val="00B80AEE"/>
    <w:rsid w:val="00B80C38"/>
    <w:rsid w:val="00B80DDE"/>
    <w:rsid w:val="00B812D7"/>
    <w:rsid w:val="00B813D8"/>
    <w:rsid w:val="00B81BF5"/>
    <w:rsid w:val="00B82104"/>
    <w:rsid w:val="00B82209"/>
    <w:rsid w:val="00B824E5"/>
    <w:rsid w:val="00B827E4"/>
    <w:rsid w:val="00B8295E"/>
    <w:rsid w:val="00B82D87"/>
    <w:rsid w:val="00B83196"/>
    <w:rsid w:val="00B834E7"/>
    <w:rsid w:val="00B83678"/>
    <w:rsid w:val="00B83728"/>
    <w:rsid w:val="00B83958"/>
    <w:rsid w:val="00B83DFD"/>
    <w:rsid w:val="00B84021"/>
    <w:rsid w:val="00B84313"/>
    <w:rsid w:val="00B84A36"/>
    <w:rsid w:val="00B84E6C"/>
    <w:rsid w:val="00B84F70"/>
    <w:rsid w:val="00B8524C"/>
    <w:rsid w:val="00B85486"/>
    <w:rsid w:val="00B8571C"/>
    <w:rsid w:val="00B85B4D"/>
    <w:rsid w:val="00B8613F"/>
    <w:rsid w:val="00B863AC"/>
    <w:rsid w:val="00B86575"/>
    <w:rsid w:val="00B869CB"/>
    <w:rsid w:val="00B86C2A"/>
    <w:rsid w:val="00B86D8E"/>
    <w:rsid w:val="00B86E5A"/>
    <w:rsid w:val="00B87362"/>
    <w:rsid w:val="00B87746"/>
    <w:rsid w:val="00B87BA8"/>
    <w:rsid w:val="00B90E65"/>
    <w:rsid w:val="00B9108D"/>
    <w:rsid w:val="00B913ED"/>
    <w:rsid w:val="00B91437"/>
    <w:rsid w:val="00B91A3F"/>
    <w:rsid w:val="00B92E29"/>
    <w:rsid w:val="00B93012"/>
    <w:rsid w:val="00B930EC"/>
    <w:rsid w:val="00B932A7"/>
    <w:rsid w:val="00B9356D"/>
    <w:rsid w:val="00B93A1F"/>
    <w:rsid w:val="00B93B04"/>
    <w:rsid w:val="00B93BD9"/>
    <w:rsid w:val="00B93DBB"/>
    <w:rsid w:val="00B93E57"/>
    <w:rsid w:val="00B9418A"/>
    <w:rsid w:val="00B94360"/>
    <w:rsid w:val="00B94397"/>
    <w:rsid w:val="00B945CD"/>
    <w:rsid w:val="00B94F60"/>
    <w:rsid w:val="00B9529F"/>
    <w:rsid w:val="00B9544A"/>
    <w:rsid w:val="00B954BE"/>
    <w:rsid w:val="00B9574B"/>
    <w:rsid w:val="00B95904"/>
    <w:rsid w:val="00B95A19"/>
    <w:rsid w:val="00B95C3B"/>
    <w:rsid w:val="00B95D87"/>
    <w:rsid w:val="00B95ED3"/>
    <w:rsid w:val="00B96789"/>
    <w:rsid w:val="00B9750B"/>
    <w:rsid w:val="00B9798A"/>
    <w:rsid w:val="00B97B32"/>
    <w:rsid w:val="00BA00D5"/>
    <w:rsid w:val="00BA066F"/>
    <w:rsid w:val="00BA1358"/>
    <w:rsid w:val="00BA1879"/>
    <w:rsid w:val="00BA1AB9"/>
    <w:rsid w:val="00BA1BA8"/>
    <w:rsid w:val="00BA1C66"/>
    <w:rsid w:val="00BA21D0"/>
    <w:rsid w:val="00BA2262"/>
    <w:rsid w:val="00BA2722"/>
    <w:rsid w:val="00BA28A8"/>
    <w:rsid w:val="00BA292B"/>
    <w:rsid w:val="00BA32F7"/>
    <w:rsid w:val="00BA3CDD"/>
    <w:rsid w:val="00BA407B"/>
    <w:rsid w:val="00BA40CB"/>
    <w:rsid w:val="00BA44C0"/>
    <w:rsid w:val="00BA478E"/>
    <w:rsid w:val="00BA47BD"/>
    <w:rsid w:val="00BA4D4A"/>
    <w:rsid w:val="00BA4FE7"/>
    <w:rsid w:val="00BA5271"/>
    <w:rsid w:val="00BA534D"/>
    <w:rsid w:val="00BA54B8"/>
    <w:rsid w:val="00BA55E7"/>
    <w:rsid w:val="00BA58CB"/>
    <w:rsid w:val="00BA5AE1"/>
    <w:rsid w:val="00BA5AF7"/>
    <w:rsid w:val="00BA5B7E"/>
    <w:rsid w:val="00BA5D0C"/>
    <w:rsid w:val="00BA622D"/>
    <w:rsid w:val="00BA626A"/>
    <w:rsid w:val="00BA6482"/>
    <w:rsid w:val="00BA6AB5"/>
    <w:rsid w:val="00BA7891"/>
    <w:rsid w:val="00BA7CDF"/>
    <w:rsid w:val="00BB00B6"/>
    <w:rsid w:val="00BB1560"/>
    <w:rsid w:val="00BB15BD"/>
    <w:rsid w:val="00BB19C5"/>
    <w:rsid w:val="00BB1A2B"/>
    <w:rsid w:val="00BB1EB7"/>
    <w:rsid w:val="00BB221B"/>
    <w:rsid w:val="00BB2509"/>
    <w:rsid w:val="00BB282D"/>
    <w:rsid w:val="00BB2DC7"/>
    <w:rsid w:val="00BB3041"/>
    <w:rsid w:val="00BB30F7"/>
    <w:rsid w:val="00BB3410"/>
    <w:rsid w:val="00BB3858"/>
    <w:rsid w:val="00BB3A1E"/>
    <w:rsid w:val="00BB3EAE"/>
    <w:rsid w:val="00BB467B"/>
    <w:rsid w:val="00BB4A92"/>
    <w:rsid w:val="00BB5B4D"/>
    <w:rsid w:val="00BB5C4C"/>
    <w:rsid w:val="00BB5E4C"/>
    <w:rsid w:val="00BB660D"/>
    <w:rsid w:val="00BB66C2"/>
    <w:rsid w:val="00BB6D00"/>
    <w:rsid w:val="00BB6E84"/>
    <w:rsid w:val="00BB7029"/>
    <w:rsid w:val="00BB702F"/>
    <w:rsid w:val="00BB71F0"/>
    <w:rsid w:val="00BB73F0"/>
    <w:rsid w:val="00BB744D"/>
    <w:rsid w:val="00BB7DDD"/>
    <w:rsid w:val="00BB7E89"/>
    <w:rsid w:val="00BB7EA4"/>
    <w:rsid w:val="00BC0052"/>
    <w:rsid w:val="00BC01A9"/>
    <w:rsid w:val="00BC0497"/>
    <w:rsid w:val="00BC050E"/>
    <w:rsid w:val="00BC07C2"/>
    <w:rsid w:val="00BC0DA1"/>
    <w:rsid w:val="00BC110B"/>
    <w:rsid w:val="00BC140E"/>
    <w:rsid w:val="00BC1433"/>
    <w:rsid w:val="00BC1668"/>
    <w:rsid w:val="00BC177B"/>
    <w:rsid w:val="00BC1908"/>
    <w:rsid w:val="00BC1BA8"/>
    <w:rsid w:val="00BC2132"/>
    <w:rsid w:val="00BC217B"/>
    <w:rsid w:val="00BC21B6"/>
    <w:rsid w:val="00BC26E3"/>
    <w:rsid w:val="00BC3515"/>
    <w:rsid w:val="00BC3637"/>
    <w:rsid w:val="00BC39CD"/>
    <w:rsid w:val="00BC3EE7"/>
    <w:rsid w:val="00BC4399"/>
    <w:rsid w:val="00BC4AFB"/>
    <w:rsid w:val="00BC513E"/>
    <w:rsid w:val="00BC5889"/>
    <w:rsid w:val="00BC677A"/>
    <w:rsid w:val="00BC6CCE"/>
    <w:rsid w:val="00BC6CDC"/>
    <w:rsid w:val="00BC6F90"/>
    <w:rsid w:val="00BC795C"/>
    <w:rsid w:val="00BC7A3C"/>
    <w:rsid w:val="00BC7BC1"/>
    <w:rsid w:val="00BC7E0F"/>
    <w:rsid w:val="00BD02CE"/>
    <w:rsid w:val="00BD02EF"/>
    <w:rsid w:val="00BD0947"/>
    <w:rsid w:val="00BD0B13"/>
    <w:rsid w:val="00BD0C04"/>
    <w:rsid w:val="00BD0E2B"/>
    <w:rsid w:val="00BD0F21"/>
    <w:rsid w:val="00BD17E1"/>
    <w:rsid w:val="00BD1A5D"/>
    <w:rsid w:val="00BD1C70"/>
    <w:rsid w:val="00BD1D21"/>
    <w:rsid w:val="00BD1DBB"/>
    <w:rsid w:val="00BD2413"/>
    <w:rsid w:val="00BD37CE"/>
    <w:rsid w:val="00BD38D6"/>
    <w:rsid w:val="00BD4012"/>
    <w:rsid w:val="00BD45D8"/>
    <w:rsid w:val="00BD4FCD"/>
    <w:rsid w:val="00BD508A"/>
    <w:rsid w:val="00BD51CE"/>
    <w:rsid w:val="00BD5293"/>
    <w:rsid w:val="00BD5389"/>
    <w:rsid w:val="00BD5648"/>
    <w:rsid w:val="00BD59AE"/>
    <w:rsid w:val="00BD5AF3"/>
    <w:rsid w:val="00BD5BF5"/>
    <w:rsid w:val="00BD5EE6"/>
    <w:rsid w:val="00BD5F94"/>
    <w:rsid w:val="00BD6362"/>
    <w:rsid w:val="00BD64F5"/>
    <w:rsid w:val="00BD7157"/>
    <w:rsid w:val="00BD728A"/>
    <w:rsid w:val="00BD747B"/>
    <w:rsid w:val="00BD7788"/>
    <w:rsid w:val="00BD790F"/>
    <w:rsid w:val="00BD7A3F"/>
    <w:rsid w:val="00BD7B7F"/>
    <w:rsid w:val="00BD7F9C"/>
    <w:rsid w:val="00BE0E18"/>
    <w:rsid w:val="00BE13BD"/>
    <w:rsid w:val="00BE1427"/>
    <w:rsid w:val="00BE1460"/>
    <w:rsid w:val="00BE1527"/>
    <w:rsid w:val="00BE16B9"/>
    <w:rsid w:val="00BE1F04"/>
    <w:rsid w:val="00BE229F"/>
    <w:rsid w:val="00BE2533"/>
    <w:rsid w:val="00BE2ED3"/>
    <w:rsid w:val="00BE2FCB"/>
    <w:rsid w:val="00BE3629"/>
    <w:rsid w:val="00BE3797"/>
    <w:rsid w:val="00BE37A7"/>
    <w:rsid w:val="00BE3AFB"/>
    <w:rsid w:val="00BE3B55"/>
    <w:rsid w:val="00BE3E90"/>
    <w:rsid w:val="00BE3EDC"/>
    <w:rsid w:val="00BE4023"/>
    <w:rsid w:val="00BE4855"/>
    <w:rsid w:val="00BE4A9C"/>
    <w:rsid w:val="00BE53D7"/>
    <w:rsid w:val="00BE574C"/>
    <w:rsid w:val="00BE5E7A"/>
    <w:rsid w:val="00BE602C"/>
    <w:rsid w:val="00BE6346"/>
    <w:rsid w:val="00BE6899"/>
    <w:rsid w:val="00BE6EC1"/>
    <w:rsid w:val="00BE6EF7"/>
    <w:rsid w:val="00BE7077"/>
    <w:rsid w:val="00BE7405"/>
    <w:rsid w:val="00BE75E5"/>
    <w:rsid w:val="00BE7996"/>
    <w:rsid w:val="00BE79EC"/>
    <w:rsid w:val="00BE7BB1"/>
    <w:rsid w:val="00BE7E8B"/>
    <w:rsid w:val="00BF0124"/>
    <w:rsid w:val="00BF02A5"/>
    <w:rsid w:val="00BF0388"/>
    <w:rsid w:val="00BF0DD8"/>
    <w:rsid w:val="00BF11EF"/>
    <w:rsid w:val="00BF1455"/>
    <w:rsid w:val="00BF168C"/>
    <w:rsid w:val="00BF16DE"/>
    <w:rsid w:val="00BF2020"/>
    <w:rsid w:val="00BF210F"/>
    <w:rsid w:val="00BF2624"/>
    <w:rsid w:val="00BF2D7E"/>
    <w:rsid w:val="00BF2E60"/>
    <w:rsid w:val="00BF2FE9"/>
    <w:rsid w:val="00BF32B4"/>
    <w:rsid w:val="00BF34B8"/>
    <w:rsid w:val="00BF3BC7"/>
    <w:rsid w:val="00BF3C37"/>
    <w:rsid w:val="00BF4099"/>
    <w:rsid w:val="00BF46D7"/>
    <w:rsid w:val="00BF5337"/>
    <w:rsid w:val="00BF5910"/>
    <w:rsid w:val="00BF5B62"/>
    <w:rsid w:val="00BF5C81"/>
    <w:rsid w:val="00BF5EDD"/>
    <w:rsid w:val="00BF6138"/>
    <w:rsid w:val="00BF62FD"/>
    <w:rsid w:val="00BF675A"/>
    <w:rsid w:val="00BF68D9"/>
    <w:rsid w:val="00BF7130"/>
    <w:rsid w:val="00BF7D33"/>
    <w:rsid w:val="00C0052B"/>
    <w:rsid w:val="00C00781"/>
    <w:rsid w:val="00C009AD"/>
    <w:rsid w:val="00C00D77"/>
    <w:rsid w:val="00C00ECA"/>
    <w:rsid w:val="00C012F7"/>
    <w:rsid w:val="00C01448"/>
    <w:rsid w:val="00C014A7"/>
    <w:rsid w:val="00C01551"/>
    <w:rsid w:val="00C01892"/>
    <w:rsid w:val="00C01CBD"/>
    <w:rsid w:val="00C01DE5"/>
    <w:rsid w:val="00C01EDE"/>
    <w:rsid w:val="00C023FB"/>
    <w:rsid w:val="00C0261F"/>
    <w:rsid w:val="00C02702"/>
    <w:rsid w:val="00C02A20"/>
    <w:rsid w:val="00C02A57"/>
    <w:rsid w:val="00C02AE9"/>
    <w:rsid w:val="00C02E17"/>
    <w:rsid w:val="00C030C7"/>
    <w:rsid w:val="00C03A77"/>
    <w:rsid w:val="00C03D77"/>
    <w:rsid w:val="00C03D9F"/>
    <w:rsid w:val="00C03EC2"/>
    <w:rsid w:val="00C03F60"/>
    <w:rsid w:val="00C03FE7"/>
    <w:rsid w:val="00C042AD"/>
    <w:rsid w:val="00C0430C"/>
    <w:rsid w:val="00C0437E"/>
    <w:rsid w:val="00C0482E"/>
    <w:rsid w:val="00C053A6"/>
    <w:rsid w:val="00C05BE5"/>
    <w:rsid w:val="00C05CD9"/>
    <w:rsid w:val="00C05E1B"/>
    <w:rsid w:val="00C061AD"/>
    <w:rsid w:val="00C063C6"/>
    <w:rsid w:val="00C065FB"/>
    <w:rsid w:val="00C06A74"/>
    <w:rsid w:val="00C06AA9"/>
    <w:rsid w:val="00C06AF8"/>
    <w:rsid w:val="00C06F39"/>
    <w:rsid w:val="00C071F9"/>
    <w:rsid w:val="00C07263"/>
    <w:rsid w:val="00C07313"/>
    <w:rsid w:val="00C0744F"/>
    <w:rsid w:val="00C0778D"/>
    <w:rsid w:val="00C07DC0"/>
    <w:rsid w:val="00C07DC6"/>
    <w:rsid w:val="00C07DE9"/>
    <w:rsid w:val="00C07F32"/>
    <w:rsid w:val="00C111EE"/>
    <w:rsid w:val="00C11358"/>
    <w:rsid w:val="00C114A7"/>
    <w:rsid w:val="00C117A0"/>
    <w:rsid w:val="00C11895"/>
    <w:rsid w:val="00C11AF5"/>
    <w:rsid w:val="00C12287"/>
    <w:rsid w:val="00C12918"/>
    <w:rsid w:val="00C12994"/>
    <w:rsid w:val="00C12D44"/>
    <w:rsid w:val="00C13081"/>
    <w:rsid w:val="00C13179"/>
    <w:rsid w:val="00C13B4B"/>
    <w:rsid w:val="00C142BA"/>
    <w:rsid w:val="00C14393"/>
    <w:rsid w:val="00C1477E"/>
    <w:rsid w:val="00C14AE3"/>
    <w:rsid w:val="00C14D53"/>
    <w:rsid w:val="00C14D93"/>
    <w:rsid w:val="00C14DB1"/>
    <w:rsid w:val="00C14E3B"/>
    <w:rsid w:val="00C14E44"/>
    <w:rsid w:val="00C1516C"/>
    <w:rsid w:val="00C15178"/>
    <w:rsid w:val="00C15635"/>
    <w:rsid w:val="00C158E1"/>
    <w:rsid w:val="00C15E58"/>
    <w:rsid w:val="00C1641E"/>
    <w:rsid w:val="00C1690D"/>
    <w:rsid w:val="00C1712B"/>
    <w:rsid w:val="00C1746E"/>
    <w:rsid w:val="00C1774C"/>
    <w:rsid w:val="00C177AB"/>
    <w:rsid w:val="00C179E5"/>
    <w:rsid w:val="00C17C13"/>
    <w:rsid w:val="00C17D79"/>
    <w:rsid w:val="00C201F9"/>
    <w:rsid w:val="00C2040E"/>
    <w:rsid w:val="00C205FD"/>
    <w:rsid w:val="00C20A0C"/>
    <w:rsid w:val="00C20E0A"/>
    <w:rsid w:val="00C21452"/>
    <w:rsid w:val="00C214D7"/>
    <w:rsid w:val="00C2160B"/>
    <w:rsid w:val="00C21D89"/>
    <w:rsid w:val="00C21DAA"/>
    <w:rsid w:val="00C2242C"/>
    <w:rsid w:val="00C225F9"/>
    <w:rsid w:val="00C22E00"/>
    <w:rsid w:val="00C22EC0"/>
    <w:rsid w:val="00C234DF"/>
    <w:rsid w:val="00C236A0"/>
    <w:rsid w:val="00C237A9"/>
    <w:rsid w:val="00C23A42"/>
    <w:rsid w:val="00C23B55"/>
    <w:rsid w:val="00C23C7C"/>
    <w:rsid w:val="00C23C81"/>
    <w:rsid w:val="00C246D8"/>
    <w:rsid w:val="00C249B3"/>
    <w:rsid w:val="00C24A3C"/>
    <w:rsid w:val="00C25042"/>
    <w:rsid w:val="00C258A6"/>
    <w:rsid w:val="00C25AD4"/>
    <w:rsid w:val="00C26000"/>
    <w:rsid w:val="00C2603E"/>
    <w:rsid w:val="00C260F0"/>
    <w:rsid w:val="00C261BF"/>
    <w:rsid w:val="00C26225"/>
    <w:rsid w:val="00C262E0"/>
    <w:rsid w:val="00C26514"/>
    <w:rsid w:val="00C26541"/>
    <w:rsid w:val="00C266C8"/>
    <w:rsid w:val="00C26B2C"/>
    <w:rsid w:val="00C26C24"/>
    <w:rsid w:val="00C26DA6"/>
    <w:rsid w:val="00C27835"/>
    <w:rsid w:val="00C27A90"/>
    <w:rsid w:val="00C30168"/>
    <w:rsid w:val="00C303CE"/>
    <w:rsid w:val="00C3086A"/>
    <w:rsid w:val="00C3092C"/>
    <w:rsid w:val="00C30A8E"/>
    <w:rsid w:val="00C30C94"/>
    <w:rsid w:val="00C30CC0"/>
    <w:rsid w:val="00C31310"/>
    <w:rsid w:val="00C314B4"/>
    <w:rsid w:val="00C31CED"/>
    <w:rsid w:val="00C31FB1"/>
    <w:rsid w:val="00C320C9"/>
    <w:rsid w:val="00C321FE"/>
    <w:rsid w:val="00C32349"/>
    <w:rsid w:val="00C32465"/>
    <w:rsid w:val="00C32840"/>
    <w:rsid w:val="00C328D3"/>
    <w:rsid w:val="00C32EF6"/>
    <w:rsid w:val="00C33130"/>
    <w:rsid w:val="00C33BDA"/>
    <w:rsid w:val="00C33FB4"/>
    <w:rsid w:val="00C340FD"/>
    <w:rsid w:val="00C34178"/>
    <w:rsid w:val="00C344A6"/>
    <w:rsid w:val="00C34B2A"/>
    <w:rsid w:val="00C34B90"/>
    <w:rsid w:val="00C34C08"/>
    <w:rsid w:val="00C34FC7"/>
    <w:rsid w:val="00C351FD"/>
    <w:rsid w:val="00C35380"/>
    <w:rsid w:val="00C35452"/>
    <w:rsid w:val="00C357A1"/>
    <w:rsid w:val="00C3589F"/>
    <w:rsid w:val="00C3590B"/>
    <w:rsid w:val="00C35D83"/>
    <w:rsid w:val="00C35E06"/>
    <w:rsid w:val="00C35E64"/>
    <w:rsid w:val="00C3601B"/>
    <w:rsid w:val="00C3639A"/>
    <w:rsid w:val="00C36660"/>
    <w:rsid w:val="00C36F00"/>
    <w:rsid w:val="00C3771A"/>
    <w:rsid w:val="00C37AF5"/>
    <w:rsid w:val="00C401C9"/>
    <w:rsid w:val="00C40837"/>
    <w:rsid w:val="00C40DCC"/>
    <w:rsid w:val="00C4103E"/>
    <w:rsid w:val="00C4118D"/>
    <w:rsid w:val="00C413EE"/>
    <w:rsid w:val="00C41472"/>
    <w:rsid w:val="00C41705"/>
    <w:rsid w:val="00C41837"/>
    <w:rsid w:val="00C418FD"/>
    <w:rsid w:val="00C421AD"/>
    <w:rsid w:val="00C43271"/>
    <w:rsid w:val="00C43453"/>
    <w:rsid w:val="00C43569"/>
    <w:rsid w:val="00C43818"/>
    <w:rsid w:val="00C43EFE"/>
    <w:rsid w:val="00C4425A"/>
    <w:rsid w:val="00C443C2"/>
    <w:rsid w:val="00C44865"/>
    <w:rsid w:val="00C44EF1"/>
    <w:rsid w:val="00C459E1"/>
    <w:rsid w:val="00C45F53"/>
    <w:rsid w:val="00C460DE"/>
    <w:rsid w:val="00C4637A"/>
    <w:rsid w:val="00C4649C"/>
    <w:rsid w:val="00C46DA8"/>
    <w:rsid w:val="00C47077"/>
    <w:rsid w:val="00C47699"/>
    <w:rsid w:val="00C479A1"/>
    <w:rsid w:val="00C47A47"/>
    <w:rsid w:val="00C47A79"/>
    <w:rsid w:val="00C47AEB"/>
    <w:rsid w:val="00C5024F"/>
    <w:rsid w:val="00C5050C"/>
    <w:rsid w:val="00C5080B"/>
    <w:rsid w:val="00C50985"/>
    <w:rsid w:val="00C50D68"/>
    <w:rsid w:val="00C511A3"/>
    <w:rsid w:val="00C51387"/>
    <w:rsid w:val="00C514E2"/>
    <w:rsid w:val="00C5196C"/>
    <w:rsid w:val="00C51DAF"/>
    <w:rsid w:val="00C520BB"/>
    <w:rsid w:val="00C5216F"/>
    <w:rsid w:val="00C5236D"/>
    <w:rsid w:val="00C52618"/>
    <w:rsid w:val="00C527DA"/>
    <w:rsid w:val="00C52949"/>
    <w:rsid w:val="00C52E9E"/>
    <w:rsid w:val="00C536C4"/>
    <w:rsid w:val="00C537B5"/>
    <w:rsid w:val="00C53A26"/>
    <w:rsid w:val="00C53C03"/>
    <w:rsid w:val="00C53CCA"/>
    <w:rsid w:val="00C53D9C"/>
    <w:rsid w:val="00C545CA"/>
    <w:rsid w:val="00C547E9"/>
    <w:rsid w:val="00C5480A"/>
    <w:rsid w:val="00C54A42"/>
    <w:rsid w:val="00C54ABE"/>
    <w:rsid w:val="00C54EAF"/>
    <w:rsid w:val="00C55618"/>
    <w:rsid w:val="00C55A32"/>
    <w:rsid w:val="00C56724"/>
    <w:rsid w:val="00C576C2"/>
    <w:rsid w:val="00C57F33"/>
    <w:rsid w:val="00C60066"/>
    <w:rsid w:val="00C60D67"/>
    <w:rsid w:val="00C60E7A"/>
    <w:rsid w:val="00C60F62"/>
    <w:rsid w:val="00C611D2"/>
    <w:rsid w:val="00C612E1"/>
    <w:rsid w:val="00C61715"/>
    <w:rsid w:val="00C6195F"/>
    <w:rsid w:val="00C61BE6"/>
    <w:rsid w:val="00C61C28"/>
    <w:rsid w:val="00C61FF9"/>
    <w:rsid w:val="00C6230D"/>
    <w:rsid w:val="00C6255C"/>
    <w:rsid w:val="00C62754"/>
    <w:rsid w:val="00C630E0"/>
    <w:rsid w:val="00C63DD1"/>
    <w:rsid w:val="00C63E00"/>
    <w:rsid w:val="00C64BB9"/>
    <w:rsid w:val="00C6503E"/>
    <w:rsid w:val="00C655BF"/>
    <w:rsid w:val="00C65682"/>
    <w:rsid w:val="00C6591B"/>
    <w:rsid w:val="00C65C0F"/>
    <w:rsid w:val="00C65DD9"/>
    <w:rsid w:val="00C663FB"/>
    <w:rsid w:val="00C665CD"/>
    <w:rsid w:val="00C66B02"/>
    <w:rsid w:val="00C66BD6"/>
    <w:rsid w:val="00C66E36"/>
    <w:rsid w:val="00C66E54"/>
    <w:rsid w:val="00C66E8C"/>
    <w:rsid w:val="00C67175"/>
    <w:rsid w:val="00C6726F"/>
    <w:rsid w:val="00C6731D"/>
    <w:rsid w:val="00C67599"/>
    <w:rsid w:val="00C67C6A"/>
    <w:rsid w:val="00C67E3F"/>
    <w:rsid w:val="00C67E98"/>
    <w:rsid w:val="00C7066A"/>
    <w:rsid w:val="00C706A8"/>
    <w:rsid w:val="00C70BE2"/>
    <w:rsid w:val="00C70D31"/>
    <w:rsid w:val="00C714E4"/>
    <w:rsid w:val="00C715D2"/>
    <w:rsid w:val="00C7178D"/>
    <w:rsid w:val="00C71A32"/>
    <w:rsid w:val="00C71FA4"/>
    <w:rsid w:val="00C72389"/>
    <w:rsid w:val="00C7238A"/>
    <w:rsid w:val="00C723B4"/>
    <w:rsid w:val="00C726A1"/>
    <w:rsid w:val="00C7326D"/>
    <w:rsid w:val="00C73407"/>
    <w:rsid w:val="00C734D1"/>
    <w:rsid w:val="00C73695"/>
    <w:rsid w:val="00C73839"/>
    <w:rsid w:val="00C73E5A"/>
    <w:rsid w:val="00C73FE0"/>
    <w:rsid w:val="00C74131"/>
    <w:rsid w:val="00C74803"/>
    <w:rsid w:val="00C749F5"/>
    <w:rsid w:val="00C74FEB"/>
    <w:rsid w:val="00C755E6"/>
    <w:rsid w:val="00C75712"/>
    <w:rsid w:val="00C75F9F"/>
    <w:rsid w:val="00C762E0"/>
    <w:rsid w:val="00C76877"/>
    <w:rsid w:val="00C76F57"/>
    <w:rsid w:val="00C77093"/>
    <w:rsid w:val="00C7712E"/>
    <w:rsid w:val="00C774A5"/>
    <w:rsid w:val="00C775DE"/>
    <w:rsid w:val="00C77767"/>
    <w:rsid w:val="00C77D03"/>
    <w:rsid w:val="00C77E34"/>
    <w:rsid w:val="00C80243"/>
    <w:rsid w:val="00C80357"/>
    <w:rsid w:val="00C80484"/>
    <w:rsid w:val="00C80C79"/>
    <w:rsid w:val="00C81299"/>
    <w:rsid w:val="00C814A1"/>
    <w:rsid w:val="00C8151C"/>
    <w:rsid w:val="00C81928"/>
    <w:rsid w:val="00C81C3D"/>
    <w:rsid w:val="00C81F4F"/>
    <w:rsid w:val="00C82185"/>
    <w:rsid w:val="00C8235A"/>
    <w:rsid w:val="00C82585"/>
    <w:rsid w:val="00C8294A"/>
    <w:rsid w:val="00C83672"/>
    <w:rsid w:val="00C83CB0"/>
    <w:rsid w:val="00C83E47"/>
    <w:rsid w:val="00C83EAC"/>
    <w:rsid w:val="00C83FCC"/>
    <w:rsid w:val="00C8458B"/>
    <w:rsid w:val="00C84B33"/>
    <w:rsid w:val="00C85541"/>
    <w:rsid w:val="00C85C72"/>
    <w:rsid w:val="00C860ED"/>
    <w:rsid w:val="00C8634D"/>
    <w:rsid w:val="00C86911"/>
    <w:rsid w:val="00C86A92"/>
    <w:rsid w:val="00C86E49"/>
    <w:rsid w:val="00C873F3"/>
    <w:rsid w:val="00C875DD"/>
    <w:rsid w:val="00C8775D"/>
    <w:rsid w:val="00C87D05"/>
    <w:rsid w:val="00C87E60"/>
    <w:rsid w:val="00C87FAB"/>
    <w:rsid w:val="00C902B5"/>
    <w:rsid w:val="00C9033A"/>
    <w:rsid w:val="00C905CE"/>
    <w:rsid w:val="00C907CF"/>
    <w:rsid w:val="00C90A44"/>
    <w:rsid w:val="00C90A6D"/>
    <w:rsid w:val="00C90B34"/>
    <w:rsid w:val="00C90DB7"/>
    <w:rsid w:val="00C91037"/>
    <w:rsid w:val="00C91519"/>
    <w:rsid w:val="00C91915"/>
    <w:rsid w:val="00C91ACC"/>
    <w:rsid w:val="00C91DB4"/>
    <w:rsid w:val="00C91FFC"/>
    <w:rsid w:val="00C9226D"/>
    <w:rsid w:val="00C92585"/>
    <w:rsid w:val="00C9260B"/>
    <w:rsid w:val="00C92ED8"/>
    <w:rsid w:val="00C93182"/>
    <w:rsid w:val="00C93249"/>
    <w:rsid w:val="00C9333D"/>
    <w:rsid w:val="00C93613"/>
    <w:rsid w:val="00C93A49"/>
    <w:rsid w:val="00C93E47"/>
    <w:rsid w:val="00C9411D"/>
    <w:rsid w:val="00C942F9"/>
    <w:rsid w:val="00C94BC0"/>
    <w:rsid w:val="00C959B0"/>
    <w:rsid w:val="00C95AF8"/>
    <w:rsid w:val="00C95B9A"/>
    <w:rsid w:val="00C95D27"/>
    <w:rsid w:val="00C95FC2"/>
    <w:rsid w:val="00C96054"/>
    <w:rsid w:val="00C96224"/>
    <w:rsid w:val="00C962E6"/>
    <w:rsid w:val="00C9663C"/>
    <w:rsid w:val="00C96974"/>
    <w:rsid w:val="00C96E9A"/>
    <w:rsid w:val="00C96EF6"/>
    <w:rsid w:val="00C96F9E"/>
    <w:rsid w:val="00C9706D"/>
    <w:rsid w:val="00C97599"/>
    <w:rsid w:val="00C976A5"/>
    <w:rsid w:val="00CA05D8"/>
    <w:rsid w:val="00CA0677"/>
    <w:rsid w:val="00CA0AB7"/>
    <w:rsid w:val="00CA1092"/>
    <w:rsid w:val="00CA1684"/>
    <w:rsid w:val="00CA187C"/>
    <w:rsid w:val="00CA1962"/>
    <w:rsid w:val="00CA1C0F"/>
    <w:rsid w:val="00CA1E2A"/>
    <w:rsid w:val="00CA1E8D"/>
    <w:rsid w:val="00CA1ED4"/>
    <w:rsid w:val="00CA22E0"/>
    <w:rsid w:val="00CA285C"/>
    <w:rsid w:val="00CA2FBE"/>
    <w:rsid w:val="00CA32A3"/>
    <w:rsid w:val="00CA32C9"/>
    <w:rsid w:val="00CA35BA"/>
    <w:rsid w:val="00CA3FD5"/>
    <w:rsid w:val="00CA42E4"/>
    <w:rsid w:val="00CA4848"/>
    <w:rsid w:val="00CA4AC0"/>
    <w:rsid w:val="00CA4F2B"/>
    <w:rsid w:val="00CA50DA"/>
    <w:rsid w:val="00CA5878"/>
    <w:rsid w:val="00CA64A0"/>
    <w:rsid w:val="00CA6559"/>
    <w:rsid w:val="00CA6779"/>
    <w:rsid w:val="00CA6A7B"/>
    <w:rsid w:val="00CA6FAC"/>
    <w:rsid w:val="00CA72C4"/>
    <w:rsid w:val="00CA757D"/>
    <w:rsid w:val="00CB0200"/>
    <w:rsid w:val="00CB0616"/>
    <w:rsid w:val="00CB08CA"/>
    <w:rsid w:val="00CB0990"/>
    <w:rsid w:val="00CB0CD3"/>
    <w:rsid w:val="00CB0F4E"/>
    <w:rsid w:val="00CB1353"/>
    <w:rsid w:val="00CB168B"/>
    <w:rsid w:val="00CB16D5"/>
    <w:rsid w:val="00CB1A83"/>
    <w:rsid w:val="00CB2A64"/>
    <w:rsid w:val="00CB2F1A"/>
    <w:rsid w:val="00CB3D0D"/>
    <w:rsid w:val="00CB43D2"/>
    <w:rsid w:val="00CB45E4"/>
    <w:rsid w:val="00CB4736"/>
    <w:rsid w:val="00CB498E"/>
    <w:rsid w:val="00CB49F5"/>
    <w:rsid w:val="00CB4D28"/>
    <w:rsid w:val="00CB5ABC"/>
    <w:rsid w:val="00CB6605"/>
    <w:rsid w:val="00CB69D3"/>
    <w:rsid w:val="00CB6F1E"/>
    <w:rsid w:val="00CB6F7C"/>
    <w:rsid w:val="00CB6FA4"/>
    <w:rsid w:val="00CB7D1A"/>
    <w:rsid w:val="00CC01BE"/>
    <w:rsid w:val="00CC0592"/>
    <w:rsid w:val="00CC0738"/>
    <w:rsid w:val="00CC07E4"/>
    <w:rsid w:val="00CC0A60"/>
    <w:rsid w:val="00CC0A97"/>
    <w:rsid w:val="00CC0E03"/>
    <w:rsid w:val="00CC0EC9"/>
    <w:rsid w:val="00CC1901"/>
    <w:rsid w:val="00CC19ED"/>
    <w:rsid w:val="00CC1F71"/>
    <w:rsid w:val="00CC213B"/>
    <w:rsid w:val="00CC2558"/>
    <w:rsid w:val="00CC2C3C"/>
    <w:rsid w:val="00CC32B9"/>
    <w:rsid w:val="00CC343D"/>
    <w:rsid w:val="00CC3D32"/>
    <w:rsid w:val="00CC3E3B"/>
    <w:rsid w:val="00CC4340"/>
    <w:rsid w:val="00CC434F"/>
    <w:rsid w:val="00CC46D9"/>
    <w:rsid w:val="00CC4778"/>
    <w:rsid w:val="00CC4D0A"/>
    <w:rsid w:val="00CC526B"/>
    <w:rsid w:val="00CC5649"/>
    <w:rsid w:val="00CC56E5"/>
    <w:rsid w:val="00CC5B43"/>
    <w:rsid w:val="00CC5B66"/>
    <w:rsid w:val="00CC5E17"/>
    <w:rsid w:val="00CC62DB"/>
    <w:rsid w:val="00CC654F"/>
    <w:rsid w:val="00CC67C4"/>
    <w:rsid w:val="00CC6968"/>
    <w:rsid w:val="00CC6C87"/>
    <w:rsid w:val="00CC7946"/>
    <w:rsid w:val="00CD05A5"/>
    <w:rsid w:val="00CD05C4"/>
    <w:rsid w:val="00CD0B32"/>
    <w:rsid w:val="00CD0B3B"/>
    <w:rsid w:val="00CD0C2A"/>
    <w:rsid w:val="00CD1126"/>
    <w:rsid w:val="00CD11C3"/>
    <w:rsid w:val="00CD153B"/>
    <w:rsid w:val="00CD185D"/>
    <w:rsid w:val="00CD1AF3"/>
    <w:rsid w:val="00CD1EC5"/>
    <w:rsid w:val="00CD21D8"/>
    <w:rsid w:val="00CD2316"/>
    <w:rsid w:val="00CD2414"/>
    <w:rsid w:val="00CD26E1"/>
    <w:rsid w:val="00CD2771"/>
    <w:rsid w:val="00CD2C12"/>
    <w:rsid w:val="00CD2DB3"/>
    <w:rsid w:val="00CD2DF2"/>
    <w:rsid w:val="00CD36B3"/>
    <w:rsid w:val="00CD3C53"/>
    <w:rsid w:val="00CD3D41"/>
    <w:rsid w:val="00CD3F67"/>
    <w:rsid w:val="00CD496E"/>
    <w:rsid w:val="00CD4E24"/>
    <w:rsid w:val="00CD524E"/>
    <w:rsid w:val="00CD555B"/>
    <w:rsid w:val="00CD5565"/>
    <w:rsid w:val="00CD5D80"/>
    <w:rsid w:val="00CD5FAF"/>
    <w:rsid w:val="00CD678F"/>
    <w:rsid w:val="00CD6F90"/>
    <w:rsid w:val="00CD7086"/>
    <w:rsid w:val="00CD7375"/>
    <w:rsid w:val="00CD7635"/>
    <w:rsid w:val="00CD799E"/>
    <w:rsid w:val="00CD7A2C"/>
    <w:rsid w:val="00CD7FBF"/>
    <w:rsid w:val="00CE010B"/>
    <w:rsid w:val="00CE0D84"/>
    <w:rsid w:val="00CE0FDB"/>
    <w:rsid w:val="00CE1314"/>
    <w:rsid w:val="00CE1AB8"/>
    <w:rsid w:val="00CE1BE3"/>
    <w:rsid w:val="00CE1DCF"/>
    <w:rsid w:val="00CE1F14"/>
    <w:rsid w:val="00CE2959"/>
    <w:rsid w:val="00CE2A27"/>
    <w:rsid w:val="00CE2B36"/>
    <w:rsid w:val="00CE2B74"/>
    <w:rsid w:val="00CE2F15"/>
    <w:rsid w:val="00CE302F"/>
    <w:rsid w:val="00CE3AD9"/>
    <w:rsid w:val="00CE3E25"/>
    <w:rsid w:val="00CE4500"/>
    <w:rsid w:val="00CE48A8"/>
    <w:rsid w:val="00CE4A19"/>
    <w:rsid w:val="00CE4CD2"/>
    <w:rsid w:val="00CE51EF"/>
    <w:rsid w:val="00CE5337"/>
    <w:rsid w:val="00CE59FF"/>
    <w:rsid w:val="00CE5BFC"/>
    <w:rsid w:val="00CE621A"/>
    <w:rsid w:val="00CE6427"/>
    <w:rsid w:val="00CE64D0"/>
    <w:rsid w:val="00CE6F06"/>
    <w:rsid w:val="00CE71DF"/>
    <w:rsid w:val="00CE73F2"/>
    <w:rsid w:val="00CE74F5"/>
    <w:rsid w:val="00CE7DD2"/>
    <w:rsid w:val="00CF0017"/>
    <w:rsid w:val="00CF0444"/>
    <w:rsid w:val="00CF0744"/>
    <w:rsid w:val="00CF0C4E"/>
    <w:rsid w:val="00CF0EC0"/>
    <w:rsid w:val="00CF12F8"/>
    <w:rsid w:val="00CF142B"/>
    <w:rsid w:val="00CF1AC9"/>
    <w:rsid w:val="00CF1C75"/>
    <w:rsid w:val="00CF1CD2"/>
    <w:rsid w:val="00CF296E"/>
    <w:rsid w:val="00CF2BD2"/>
    <w:rsid w:val="00CF2CAB"/>
    <w:rsid w:val="00CF302F"/>
    <w:rsid w:val="00CF36D6"/>
    <w:rsid w:val="00CF3741"/>
    <w:rsid w:val="00CF3ADE"/>
    <w:rsid w:val="00CF4514"/>
    <w:rsid w:val="00CF46A4"/>
    <w:rsid w:val="00CF46FD"/>
    <w:rsid w:val="00CF4955"/>
    <w:rsid w:val="00CF4CCA"/>
    <w:rsid w:val="00CF4F0E"/>
    <w:rsid w:val="00CF5751"/>
    <w:rsid w:val="00CF5C62"/>
    <w:rsid w:val="00CF600A"/>
    <w:rsid w:val="00CF62B7"/>
    <w:rsid w:val="00CF65F1"/>
    <w:rsid w:val="00CF667D"/>
    <w:rsid w:val="00CF6989"/>
    <w:rsid w:val="00CF6BC8"/>
    <w:rsid w:val="00CF6FC1"/>
    <w:rsid w:val="00CF738F"/>
    <w:rsid w:val="00CF75B4"/>
    <w:rsid w:val="00CF7859"/>
    <w:rsid w:val="00CF7D9B"/>
    <w:rsid w:val="00CF7DA4"/>
    <w:rsid w:val="00CF7F1D"/>
    <w:rsid w:val="00D00462"/>
    <w:rsid w:val="00D00854"/>
    <w:rsid w:val="00D008FA"/>
    <w:rsid w:val="00D00ABB"/>
    <w:rsid w:val="00D00CA4"/>
    <w:rsid w:val="00D01B23"/>
    <w:rsid w:val="00D01BCA"/>
    <w:rsid w:val="00D01FBA"/>
    <w:rsid w:val="00D022E1"/>
    <w:rsid w:val="00D026C1"/>
    <w:rsid w:val="00D02808"/>
    <w:rsid w:val="00D02F75"/>
    <w:rsid w:val="00D03438"/>
    <w:rsid w:val="00D0343F"/>
    <w:rsid w:val="00D034FD"/>
    <w:rsid w:val="00D0371B"/>
    <w:rsid w:val="00D038BA"/>
    <w:rsid w:val="00D03A11"/>
    <w:rsid w:val="00D0419E"/>
    <w:rsid w:val="00D04842"/>
    <w:rsid w:val="00D04AB3"/>
    <w:rsid w:val="00D05861"/>
    <w:rsid w:val="00D0586B"/>
    <w:rsid w:val="00D05930"/>
    <w:rsid w:val="00D05B09"/>
    <w:rsid w:val="00D061B2"/>
    <w:rsid w:val="00D0696C"/>
    <w:rsid w:val="00D06B5A"/>
    <w:rsid w:val="00D06BB2"/>
    <w:rsid w:val="00D06FC3"/>
    <w:rsid w:val="00D0732A"/>
    <w:rsid w:val="00D074CB"/>
    <w:rsid w:val="00D07503"/>
    <w:rsid w:val="00D07B6E"/>
    <w:rsid w:val="00D07CEF"/>
    <w:rsid w:val="00D1030B"/>
    <w:rsid w:val="00D10597"/>
    <w:rsid w:val="00D109D5"/>
    <w:rsid w:val="00D11219"/>
    <w:rsid w:val="00D11494"/>
    <w:rsid w:val="00D11712"/>
    <w:rsid w:val="00D11E42"/>
    <w:rsid w:val="00D12102"/>
    <w:rsid w:val="00D123AA"/>
    <w:rsid w:val="00D129A2"/>
    <w:rsid w:val="00D12D9A"/>
    <w:rsid w:val="00D13019"/>
    <w:rsid w:val="00D13044"/>
    <w:rsid w:val="00D1317C"/>
    <w:rsid w:val="00D13353"/>
    <w:rsid w:val="00D1374D"/>
    <w:rsid w:val="00D1455C"/>
    <w:rsid w:val="00D14776"/>
    <w:rsid w:val="00D147C5"/>
    <w:rsid w:val="00D148F6"/>
    <w:rsid w:val="00D14A7C"/>
    <w:rsid w:val="00D14B07"/>
    <w:rsid w:val="00D14CEC"/>
    <w:rsid w:val="00D15541"/>
    <w:rsid w:val="00D155C1"/>
    <w:rsid w:val="00D157F1"/>
    <w:rsid w:val="00D16372"/>
    <w:rsid w:val="00D16437"/>
    <w:rsid w:val="00D165C2"/>
    <w:rsid w:val="00D16D98"/>
    <w:rsid w:val="00D16F48"/>
    <w:rsid w:val="00D1791D"/>
    <w:rsid w:val="00D179B4"/>
    <w:rsid w:val="00D17E85"/>
    <w:rsid w:val="00D20287"/>
    <w:rsid w:val="00D2039B"/>
    <w:rsid w:val="00D204EB"/>
    <w:rsid w:val="00D2169F"/>
    <w:rsid w:val="00D218E2"/>
    <w:rsid w:val="00D218FA"/>
    <w:rsid w:val="00D22E20"/>
    <w:rsid w:val="00D234DF"/>
    <w:rsid w:val="00D2350F"/>
    <w:rsid w:val="00D2376A"/>
    <w:rsid w:val="00D23C8D"/>
    <w:rsid w:val="00D23DD1"/>
    <w:rsid w:val="00D23DD4"/>
    <w:rsid w:val="00D23DEF"/>
    <w:rsid w:val="00D23F12"/>
    <w:rsid w:val="00D2449B"/>
    <w:rsid w:val="00D2498D"/>
    <w:rsid w:val="00D25032"/>
    <w:rsid w:val="00D25389"/>
    <w:rsid w:val="00D2603F"/>
    <w:rsid w:val="00D260E2"/>
    <w:rsid w:val="00D26AAF"/>
    <w:rsid w:val="00D26C50"/>
    <w:rsid w:val="00D26E4B"/>
    <w:rsid w:val="00D2724C"/>
    <w:rsid w:val="00D275CD"/>
    <w:rsid w:val="00D276B2"/>
    <w:rsid w:val="00D276C2"/>
    <w:rsid w:val="00D27846"/>
    <w:rsid w:val="00D27D7A"/>
    <w:rsid w:val="00D27DE1"/>
    <w:rsid w:val="00D30104"/>
    <w:rsid w:val="00D303E0"/>
    <w:rsid w:val="00D30530"/>
    <w:rsid w:val="00D30D18"/>
    <w:rsid w:val="00D30F5B"/>
    <w:rsid w:val="00D31067"/>
    <w:rsid w:val="00D319B2"/>
    <w:rsid w:val="00D31CC7"/>
    <w:rsid w:val="00D31E83"/>
    <w:rsid w:val="00D31E9B"/>
    <w:rsid w:val="00D31EA9"/>
    <w:rsid w:val="00D322A4"/>
    <w:rsid w:val="00D326F7"/>
    <w:rsid w:val="00D3276E"/>
    <w:rsid w:val="00D328DD"/>
    <w:rsid w:val="00D32CAB"/>
    <w:rsid w:val="00D334A9"/>
    <w:rsid w:val="00D34016"/>
    <w:rsid w:val="00D340B9"/>
    <w:rsid w:val="00D340EB"/>
    <w:rsid w:val="00D34579"/>
    <w:rsid w:val="00D34D73"/>
    <w:rsid w:val="00D34E80"/>
    <w:rsid w:val="00D35D89"/>
    <w:rsid w:val="00D362EA"/>
    <w:rsid w:val="00D36592"/>
    <w:rsid w:val="00D365A6"/>
    <w:rsid w:val="00D3668E"/>
    <w:rsid w:val="00D3670F"/>
    <w:rsid w:val="00D368B4"/>
    <w:rsid w:val="00D36985"/>
    <w:rsid w:val="00D36A43"/>
    <w:rsid w:val="00D36A8A"/>
    <w:rsid w:val="00D3717B"/>
    <w:rsid w:val="00D37210"/>
    <w:rsid w:val="00D37358"/>
    <w:rsid w:val="00D37B14"/>
    <w:rsid w:val="00D4010A"/>
    <w:rsid w:val="00D401C9"/>
    <w:rsid w:val="00D402AF"/>
    <w:rsid w:val="00D4030A"/>
    <w:rsid w:val="00D4051E"/>
    <w:rsid w:val="00D409D3"/>
    <w:rsid w:val="00D41294"/>
    <w:rsid w:val="00D4191C"/>
    <w:rsid w:val="00D419FC"/>
    <w:rsid w:val="00D41D4A"/>
    <w:rsid w:val="00D41DAC"/>
    <w:rsid w:val="00D422BB"/>
    <w:rsid w:val="00D424FC"/>
    <w:rsid w:val="00D42627"/>
    <w:rsid w:val="00D429D9"/>
    <w:rsid w:val="00D42A4B"/>
    <w:rsid w:val="00D433BA"/>
    <w:rsid w:val="00D43603"/>
    <w:rsid w:val="00D4365A"/>
    <w:rsid w:val="00D437FE"/>
    <w:rsid w:val="00D43ACA"/>
    <w:rsid w:val="00D43C16"/>
    <w:rsid w:val="00D43E13"/>
    <w:rsid w:val="00D445FE"/>
    <w:rsid w:val="00D44D4C"/>
    <w:rsid w:val="00D44E50"/>
    <w:rsid w:val="00D45317"/>
    <w:rsid w:val="00D45370"/>
    <w:rsid w:val="00D459CA"/>
    <w:rsid w:val="00D45DAE"/>
    <w:rsid w:val="00D460F8"/>
    <w:rsid w:val="00D46233"/>
    <w:rsid w:val="00D46364"/>
    <w:rsid w:val="00D46517"/>
    <w:rsid w:val="00D46599"/>
    <w:rsid w:val="00D4674E"/>
    <w:rsid w:val="00D4684B"/>
    <w:rsid w:val="00D46914"/>
    <w:rsid w:val="00D46C2C"/>
    <w:rsid w:val="00D470D7"/>
    <w:rsid w:val="00D4722C"/>
    <w:rsid w:val="00D47CB2"/>
    <w:rsid w:val="00D47F7A"/>
    <w:rsid w:val="00D502A3"/>
    <w:rsid w:val="00D50784"/>
    <w:rsid w:val="00D50BBD"/>
    <w:rsid w:val="00D50D73"/>
    <w:rsid w:val="00D5109C"/>
    <w:rsid w:val="00D51540"/>
    <w:rsid w:val="00D51BC7"/>
    <w:rsid w:val="00D51F2B"/>
    <w:rsid w:val="00D520C1"/>
    <w:rsid w:val="00D521DD"/>
    <w:rsid w:val="00D523DA"/>
    <w:rsid w:val="00D52750"/>
    <w:rsid w:val="00D530E4"/>
    <w:rsid w:val="00D53222"/>
    <w:rsid w:val="00D53F26"/>
    <w:rsid w:val="00D542A0"/>
    <w:rsid w:val="00D5458C"/>
    <w:rsid w:val="00D548C8"/>
    <w:rsid w:val="00D549BD"/>
    <w:rsid w:val="00D54E15"/>
    <w:rsid w:val="00D54E80"/>
    <w:rsid w:val="00D54F5C"/>
    <w:rsid w:val="00D55111"/>
    <w:rsid w:val="00D553F3"/>
    <w:rsid w:val="00D55D7C"/>
    <w:rsid w:val="00D56100"/>
    <w:rsid w:val="00D56193"/>
    <w:rsid w:val="00D565A8"/>
    <w:rsid w:val="00D56905"/>
    <w:rsid w:val="00D56B98"/>
    <w:rsid w:val="00D5738E"/>
    <w:rsid w:val="00D5751A"/>
    <w:rsid w:val="00D57577"/>
    <w:rsid w:val="00D57810"/>
    <w:rsid w:val="00D5786E"/>
    <w:rsid w:val="00D578D9"/>
    <w:rsid w:val="00D57946"/>
    <w:rsid w:val="00D57A03"/>
    <w:rsid w:val="00D57D84"/>
    <w:rsid w:val="00D57DB9"/>
    <w:rsid w:val="00D57E20"/>
    <w:rsid w:val="00D603A7"/>
    <w:rsid w:val="00D60498"/>
    <w:rsid w:val="00D604B5"/>
    <w:rsid w:val="00D60795"/>
    <w:rsid w:val="00D607E6"/>
    <w:rsid w:val="00D60A97"/>
    <w:rsid w:val="00D60EB0"/>
    <w:rsid w:val="00D610FB"/>
    <w:rsid w:val="00D611BA"/>
    <w:rsid w:val="00D6124B"/>
    <w:rsid w:val="00D6166D"/>
    <w:rsid w:val="00D6210F"/>
    <w:rsid w:val="00D62DB3"/>
    <w:rsid w:val="00D630A6"/>
    <w:rsid w:val="00D63586"/>
    <w:rsid w:val="00D636F7"/>
    <w:rsid w:val="00D638B1"/>
    <w:rsid w:val="00D63DB3"/>
    <w:rsid w:val="00D643C4"/>
    <w:rsid w:val="00D64654"/>
    <w:rsid w:val="00D64700"/>
    <w:rsid w:val="00D64E7F"/>
    <w:rsid w:val="00D64F68"/>
    <w:rsid w:val="00D65115"/>
    <w:rsid w:val="00D651FD"/>
    <w:rsid w:val="00D65331"/>
    <w:rsid w:val="00D65408"/>
    <w:rsid w:val="00D6544E"/>
    <w:rsid w:val="00D655DE"/>
    <w:rsid w:val="00D6570B"/>
    <w:rsid w:val="00D65A9B"/>
    <w:rsid w:val="00D65A9F"/>
    <w:rsid w:val="00D65D50"/>
    <w:rsid w:val="00D66A46"/>
    <w:rsid w:val="00D66D96"/>
    <w:rsid w:val="00D67402"/>
    <w:rsid w:val="00D675B9"/>
    <w:rsid w:val="00D677FA"/>
    <w:rsid w:val="00D67958"/>
    <w:rsid w:val="00D67D59"/>
    <w:rsid w:val="00D67EB1"/>
    <w:rsid w:val="00D70547"/>
    <w:rsid w:val="00D7059A"/>
    <w:rsid w:val="00D70965"/>
    <w:rsid w:val="00D7125A"/>
    <w:rsid w:val="00D713ED"/>
    <w:rsid w:val="00D716C9"/>
    <w:rsid w:val="00D718DB"/>
    <w:rsid w:val="00D719CB"/>
    <w:rsid w:val="00D72662"/>
    <w:rsid w:val="00D7293C"/>
    <w:rsid w:val="00D72D42"/>
    <w:rsid w:val="00D72E32"/>
    <w:rsid w:val="00D7356C"/>
    <w:rsid w:val="00D73736"/>
    <w:rsid w:val="00D7387A"/>
    <w:rsid w:val="00D739A7"/>
    <w:rsid w:val="00D73FF9"/>
    <w:rsid w:val="00D745D5"/>
    <w:rsid w:val="00D74F45"/>
    <w:rsid w:val="00D74FD7"/>
    <w:rsid w:val="00D750FB"/>
    <w:rsid w:val="00D75267"/>
    <w:rsid w:val="00D756A4"/>
    <w:rsid w:val="00D757B7"/>
    <w:rsid w:val="00D75AB8"/>
    <w:rsid w:val="00D75C63"/>
    <w:rsid w:val="00D75C7C"/>
    <w:rsid w:val="00D75EBD"/>
    <w:rsid w:val="00D75ECB"/>
    <w:rsid w:val="00D765E3"/>
    <w:rsid w:val="00D7669F"/>
    <w:rsid w:val="00D766BC"/>
    <w:rsid w:val="00D76B82"/>
    <w:rsid w:val="00D76C27"/>
    <w:rsid w:val="00D76CF1"/>
    <w:rsid w:val="00D76D74"/>
    <w:rsid w:val="00D7708E"/>
    <w:rsid w:val="00D7717A"/>
    <w:rsid w:val="00D77FAA"/>
    <w:rsid w:val="00D80016"/>
    <w:rsid w:val="00D80140"/>
    <w:rsid w:val="00D8038A"/>
    <w:rsid w:val="00D80B97"/>
    <w:rsid w:val="00D8177A"/>
    <w:rsid w:val="00D81C5C"/>
    <w:rsid w:val="00D81E27"/>
    <w:rsid w:val="00D82220"/>
    <w:rsid w:val="00D824A7"/>
    <w:rsid w:val="00D824DA"/>
    <w:rsid w:val="00D8266E"/>
    <w:rsid w:val="00D829A6"/>
    <w:rsid w:val="00D82A41"/>
    <w:rsid w:val="00D82BD6"/>
    <w:rsid w:val="00D83551"/>
    <w:rsid w:val="00D838C7"/>
    <w:rsid w:val="00D83F71"/>
    <w:rsid w:val="00D84161"/>
    <w:rsid w:val="00D84524"/>
    <w:rsid w:val="00D848E8"/>
    <w:rsid w:val="00D8549D"/>
    <w:rsid w:val="00D85549"/>
    <w:rsid w:val="00D85C7A"/>
    <w:rsid w:val="00D85C84"/>
    <w:rsid w:val="00D85F17"/>
    <w:rsid w:val="00D86467"/>
    <w:rsid w:val="00D86795"/>
    <w:rsid w:val="00D8681B"/>
    <w:rsid w:val="00D8690E"/>
    <w:rsid w:val="00D86B85"/>
    <w:rsid w:val="00D87100"/>
    <w:rsid w:val="00D873DC"/>
    <w:rsid w:val="00D87A07"/>
    <w:rsid w:val="00D87F43"/>
    <w:rsid w:val="00D901F1"/>
    <w:rsid w:val="00D90713"/>
    <w:rsid w:val="00D90830"/>
    <w:rsid w:val="00D90A89"/>
    <w:rsid w:val="00D91080"/>
    <w:rsid w:val="00D912CA"/>
    <w:rsid w:val="00D914F3"/>
    <w:rsid w:val="00D915A7"/>
    <w:rsid w:val="00D91664"/>
    <w:rsid w:val="00D91696"/>
    <w:rsid w:val="00D9189C"/>
    <w:rsid w:val="00D91AEF"/>
    <w:rsid w:val="00D91B4D"/>
    <w:rsid w:val="00D91F94"/>
    <w:rsid w:val="00D920E8"/>
    <w:rsid w:val="00D922F5"/>
    <w:rsid w:val="00D92C5B"/>
    <w:rsid w:val="00D92D67"/>
    <w:rsid w:val="00D92ED2"/>
    <w:rsid w:val="00D934E5"/>
    <w:rsid w:val="00D93630"/>
    <w:rsid w:val="00D9372C"/>
    <w:rsid w:val="00D937BC"/>
    <w:rsid w:val="00D93F22"/>
    <w:rsid w:val="00D94226"/>
    <w:rsid w:val="00D94F0E"/>
    <w:rsid w:val="00D952F3"/>
    <w:rsid w:val="00D955DF"/>
    <w:rsid w:val="00D957C1"/>
    <w:rsid w:val="00D95A4B"/>
    <w:rsid w:val="00D95A6D"/>
    <w:rsid w:val="00D95D36"/>
    <w:rsid w:val="00D95E25"/>
    <w:rsid w:val="00D960A6"/>
    <w:rsid w:val="00D9664F"/>
    <w:rsid w:val="00D9670F"/>
    <w:rsid w:val="00D96AFF"/>
    <w:rsid w:val="00D96F4B"/>
    <w:rsid w:val="00D9729C"/>
    <w:rsid w:val="00D977F0"/>
    <w:rsid w:val="00D97ADF"/>
    <w:rsid w:val="00D97D95"/>
    <w:rsid w:val="00DA0885"/>
    <w:rsid w:val="00DA0984"/>
    <w:rsid w:val="00DA0BED"/>
    <w:rsid w:val="00DA0C17"/>
    <w:rsid w:val="00DA1083"/>
    <w:rsid w:val="00DA1B01"/>
    <w:rsid w:val="00DA1E42"/>
    <w:rsid w:val="00DA205D"/>
    <w:rsid w:val="00DA2437"/>
    <w:rsid w:val="00DA263B"/>
    <w:rsid w:val="00DA2819"/>
    <w:rsid w:val="00DA28AD"/>
    <w:rsid w:val="00DA2D12"/>
    <w:rsid w:val="00DA2D34"/>
    <w:rsid w:val="00DA3541"/>
    <w:rsid w:val="00DA38C5"/>
    <w:rsid w:val="00DA4249"/>
    <w:rsid w:val="00DA4376"/>
    <w:rsid w:val="00DA443B"/>
    <w:rsid w:val="00DA4B64"/>
    <w:rsid w:val="00DA4F06"/>
    <w:rsid w:val="00DA61C8"/>
    <w:rsid w:val="00DA64D0"/>
    <w:rsid w:val="00DA6502"/>
    <w:rsid w:val="00DA663D"/>
    <w:rsid w:val="00DA66BC"/>
    <w:rsid w:val="00DA6ABD"/>
    <w:rsid w:val="00DA6B92"/>
    <w:rsid w:val="00DA6D9E"/>
    <w:rsid w:val="00DA6DCF"/>
    <w:rsid w:val="00DA70DE"/>
    <w:rsid w:val="00DA7711"/>
    <w:rsid w:val="00DA7854"/>
    <w:rsid w:val="00DA7888"/>
    <w:rsid w:val="00DA7AD9"/>
    <w:rsid w:val="00DA7B09"/>
    <w:rsid w:val="00DA7CC1"/>
    <w:rsid w:val="00DA7E40"/>
    <w:rsid w:val="00DA7EF4"/>
    <w:rsid w:val="00DB08A0"/>
    <w:rsid w:val="00DB0AC0"/>
    <w:rsid w:val="00DB0B1F"/>
    <w:rsid w:val="00DB0E30"/>
    <w:rsid w:val="00DB0FD3"/>
    <w:rsid w:val="00DB0FEB"/>
    <w:rsid w:val="00DB13CD"/>
    <w:rsid w:val="00DB1705"/>
    <w:rsid w:val="00DB171F"/>
    <w:rsid w:val="00DB1C1F"/>
    <w:rsid w:val="00DB1C81"/>
    <w:rsid w:val="00DB2237"/>
    <w:rsid w:val="00DB27C5"/>
    <w:rsid w:val="00DB28AA"/>
    <w:rsid w:val="00DB2908"/>
    <w:rsid w:val="00DB2B94"/>
    <w:rsid w:val="00DB2F73"/>
    <w:rsid w:val="00DB3387"/>
    <w:rsid w:val="00DB38E5"/>
    <w:rsid w:val="00DB411D"/>
    <w:rsid w:val="00DB42AC"/>
    <w:rsid w:val="00DB42F1"/>
    <w:rsid w:val="00DB45C7"/>
    <w:rsid w:val="00DB47AC"/>
    <w:rsid w:val="00DB4AA5"/>
    <w:rsid w:val="00DB4B42"/>
    <w:rsid w:val="00DB4B90"/>
    <w:rsid w:val="00DB4EFE"/>
    <w:rsid w:val="00DB5033"/>
    <w:rsid w:val="00DB550B"/>
    <w:rsid w:val="00DB56CA"/>
    <w:rsid w:val="00DB5A74"/>
    <w:rsid w:val="00DB5B40"/>
    <w:rsid w:val="00DB5F60"/>
    <w:rsid w:val="00DB613A"/>
    <w:rsid w:val="00DB63AC"/>
    <w:rsid w:val="00DB6491"/>
    <w:rsid w:val="00DB69A9"/>
    <w:rsid w:val="00DB6CFC"/>
    <w:rsid w:val="00DB6D50"/>
    <w:rsid w:val="00DB6E74"/>
    <w:rsid w:val="00DB72F4"/>
    <w:rsid w:val="00DB74C1"/>
    <w:rsid w:val="00DB780D"/>
    <w:rsid w:val="00DB7944"/>
    <w:rsid w:val="00DC0339"/>
    <w:rsid w:val="00DC0A79"/>
    <w:rsid w:val="00DC0E1B"/>
    <w:rsid w:val="00DC0FEC"/>
    <w:rsid w:val="00DC11BF"/>
    <w:rsid w:val="00DC14D6"/>
    <w:rsid w:val="00DC14FA"/>
    <w:rsid w:val="00DC17FB"/>
    <w:rsid w:val="00DC183D"/>
    <w:rsid w:val="00DC1C0D"/>
    <w:rsid w:val="00DC21D1"/>
    <w:rsid w:val="00DC2565"/>
    <w:rsid w:val="00DC2586"/>
    <w:rsid w:val="00DC2679"/>
    <w:rsid w:val="00DC26C3"/>
    <w:rsid w:val="00DC285F"/>
    <w:rsid w:val="00DC342B"/>
    <w:rsid w:val="00DC3C88"/>
    <w:rsid w:val="00DC45E7"/>
    <w:rsid w:val="00DC4AEC"/>
    <w:rsid w:val="00DC4C1D"/>
    <w:rsid w:val="00DC4C5A"/>
    <w:rsid w:val="00DC4D91"/>
    <w:rsid w:val="00DC55B2"/>
    <w:rsid w:val="00DC57C8"/>
    <w:rsid w:val="00DC5E78"/>
    <w:rsid w:val="00DC5EE1"/>
    <w:rsid w:val="00DC6089"/>
    <w:rsid w:val="00DC61EE"/>
    <w:rsid w:val="00DC68E0"/>
    <w:rsid w:val="00DC70E1"/>
    <w:rsid w:val="00DC712A"/>
    <w:rsid w:val="00DC748B"/>
    <w:rsid w:val="00DC7749"/>
    <w:rsid w:val="00DC7BE2"/>
    <w:rsid w:val="00DC7C39"/>
    <w:rsid w:val="00DC7DB5"/>
    <w:rsid w:val="00DD0572"/>
    <w:rsid w:val="00DD09AF"/>
    <w:rsid w:val="00DD0B3E"/>
    <w:rsid w:val="00DD1018"/>
    <w:rsid w:val="00DD145D"/>
    <w:rsid w:val="00DD14A6"/>
    <w:rsid w:val="00DD1A04"/>
    <w:rsid w:val="00DD1C0F"/>
    <w:rsid w:val="00DD272F"/>
    <w:rsid w:val="00DD27BC"/>
    <w:rsid w:val="00DD2803"/>
    <w:rsid w:val="00DD28B6"/>
    <w:rsid w:val="00DD28EB"/>
    <w:rsid w:val="00DD2A4A"/>
    <w:rsid w:val="00DD2ABF"/>
    <w:rsid w:val="00DD2BD6"/>
    <w:rsid w:val="00DD2D85"/>
    <w:rsid w:val="00DD4218"/>
    <w:rsid w:val="00DD4656"/>
    <w:rsid w:val="00DD47C9"/>
    <w:rsid w:val="00DD4AAB"/>
    <w:rsid w:val="00DD4C4A"/>
    <w:rsid w:val="00DD4F25"/>
    <w:rsid w:val="00DD53D8"/>
    <w:rsid w:val="00DD5610"/>
    <w:rsid w:val="00DD5697"/>
    <w:rsid w:val="00DD58BF"/>
    <w:rsid w:val="00DD5ADE"/>
    <w:rsid w:val="00DD5C00"/>
    <w:rsid w:val="00DD7212"/>
    <w:rsid w:val="00DD7401"/>
    <w:rsid w:val="00DD7410"/>
    <w:rsid w:val="00DD7DD8"/>
    <w:rsid w:val="00DE0141"/>
    <w:rsid w:val="00DE0595"/>
    <w:rsid w:val="00DE0B1A"/>
    <w:rsid w:val="00DE1479"/>
    <w:rsid w:val="00DE190F"/>
    <w:rsid w:val="00DE1990"/>
    <w:rsid w:val="00DE19B5"/>
    <w:rsid w:val="00DE2210"/>
    <w:rsid w:val="00DE247B"/>
    <w:rsid w:val="00DE259F"/>
    <w:rsid w:val="00DE273C"/>
    <w:rsid w:val="00DE2982"/>
    <w:rsid w:val="00DE39DA"/>
    <w:rsid w:val="00DE3B20"/>
    <w:rsid w:val="00DE3C9C"/>
    <w:rsid w:val="00DE3FAB"/>
    <w:rsid w:val="00DE3FB6"/>
    <w:rsid w:val="00DE4042"/>
    <w:rsid w:val="00DE4189"/>
    <w:rsid w:val="00DE4543"/>
    <w:rsid w:val="00DE4C0B"/>
    <w:rsid w:val="00DE4CEC"/>
    <w:rsid w:val="00DE4DB3"/>
    <w:rsid w:val="00DE528B"/>
    <w:rsid w:val="00DE5306"/>
    <w:rsid w:val="00DE56AE"/>
    <w:rsid w:val="00DE6163"/>
    <w:rsid w:val="00DE65C0"/>
    <w:rsid w:val="00DE6811"/>
    <w:rsid w:val="00DE6928"/>
    <w:rsid w:val="00DE6BF0"/>
    <w:rsid w:val="00DE7052"/>
    <w:rsid w:val="00DE7760"/>
    <w:rsid w:val="00DE7AA8"/>
    <w:rsid w:val="00DE7EC1"/>
    <w:rsid w:val="00DF0297"/>
    <w:rsid w:val="00DF03FB"/>
    <w:rsid w:val="00DF0B37"/>
    <w:rsid w:val="00DF0E28"/>
    <w:rsid w:val="00DF105C"/>
    <w:rsid w:val="00DF11F4"/>
    <w:rsid w:val="00DF1582"/>
    <w:rsid w:val="00DF1782"/>
    <w:rsid w:val="00DF19CD"/>
    <w:rsid w:val="00DF1DAA"/>
    <w:rsid w:val="00DF26D7"/>
    <w:rsid w:val="00DF275A"/>
    <w:rsid w:val="00DF2B0D"/>
    <w:rsid w:val="00DF2F57"/>
    <w:rsid w:val="00DF3629"/>
    <w:rsid w:val="00DF36EC"/>
    <w:rsid w:val="00DF3977"/>
    <w:rsid w:val="00DF3B17"/>
    <w:rsid w:val="00DF3B92"/>
    <w:rsid w:val="00DF3DF1"/>
    <w:rsid w:val="00DF3DF5"/>
    <w:rsid w:val="00DF3F79"/>
    <w:rsid w:val="00DF437E"/>
    <w:rsid w:val="00DF440D"/>
    <w:rsid w:val="00DF4652"/>
    <w:rsid w:val="00DF4755"/>
    <w:rsid w:val="00DF4911"/>
    <w:rsid w:val="00DF4BB7"/>
    <w:rsid w:val="00DF58DF"/>
    <w:rsid w:val="00DF5B2D"/>
    <w:rsid w:val="00DF5BF7"/>
    <w:rsid w:val="00DF5E2A"/>
    <w:rsid w:val="00DF621F"/>
    <w:rsid w:val="00DF63A4"/>
    <w:rsid w:val="00DF63AA"/>
    <w:rsid w:val="00DF69F4"/>
    <w:rsid w:val="00DF7262"/>
    <w:rsid w:val="00DF7415"/>
    <w:rsid w:val="00DF7448"/>
    <w:rsid w:val="00DF75E6"/>
    <w:rsid w:val="00DF7892"/>
    <w:rsid w:val="00DF7FF9"/>
    <w:rsid w:val="00E00752"/>
    <w:rsid w:val="00E00965"/>
    <w:rsid w:val="00E00B2E"/>
    <w:rsid w:val="00E011C4"/>
    <w:rsid w:val="00E01378"/>
    <w:rsid w:val="00E015D3"/>
    <w:rsid w:val="00E015DA"/>
    <w:rsid w:val="00E0176E"/>
    <w:rsid w:val="00E01CD2"/>
    <w:rsid w:val="00E02008"/>
    <w:rsid w:val="00E0208B"/>
    <w:rsid w:val="00E023CF"/>
    <w:rsid w:val="00E02B4C"/>
    <w:rsid w:val="00E02F29"/>
    <w:rsid w:val="00E02FDF"/>
    <w:rsid w:val="00E031C3"/>
    <w:rsid w:val="00E03262"/>
    <w:rsid w:val="00E03355"/>
    <w:rsid w:val="00E039A4"/>
    <w:rsid w:val="00E03F0F"/>
    <w:rsid w:val="00E03F8B"/>
    <w:rsid w:val="00E04781"/>
    <w:rsid w:val="00E04A77"/>
    <w:rsid w:val="00E04DBB"/>
    <w:rsid w:val="00E04F89"/>
    <w:rsid w:val="00E051D6"/>
    <w:rsid w:val="00E052ED"/>
    <w:rsid w:val="00E0580E"/>
    <w:rsid w:val="00E05BC4"/>
    <w:rsid w:val="00E0689F"/>
    <w:rsid w:val="00E071CD"/>
    <w:rsid w:val="00E0765D"/>
    <w:rsid w:val="00E076E8"/>
    <w:rsid w:val="00E07AAE"/>
    <w:rsid w:val="00E07D8B"/>
    <w:rsid w:val="00E1032E"/>
    <w:rsid w:val="00E10E03"/>
    <w:rsid w:val="00E10F25"/>
    <w:rsid w:val="00E111AB"/>
    <w:rsid w:val="00E1127F"/>
    <w:rsid w:val="00E11880"/>
    <w:rsid w:val="00E119E0"/>
    <w:rsid w:val="00E11AE5"/>
    <w:rsid w:val="00E125DC"/>
    <w:rsid w:val="00E1274B"/>
    <w:rsid w:val="00E129D5"/>
    <w:rsid w:val="00E12D43"/>
    <w:rsid w:val="00E12E0D"/>
    <w:rsid w:val="00E12EE7"/>
    <w:rsid w:val="00E13037"/>
    <w:rsid w:val="00E1308B"/>
    <w:rsid w:val="00E13124"/>
    <w:rsid w:val="00E134EC"/>
    <w:rsid w:val="00E13702"/>
    <w:rsid w:val="00E13A49"/>
    <w:rsid w:val="00E13B15"/>
    <w:rsid w:val="00E13C45"/>
    <w:rsid w:val="00E13D54"/>
    <w:rsid w:val="00E14007"/>
    <w:rsid w:val="00E1439B"/>
    <w:rsid w:val="00E144D7"/>
    <w:rsid w:val="00E14933"/>
    <w:rsid w:val="00E14B58"/>
    <w:rsid w:val="00E14D17"/>
    <w:rsid w:val="00E151A4"/>
    <w:rsid w:val="00E15436"/>
    <w:rsid w:val="00E15476"/>
    <w:rsid w:val="00E157A4"/>
    <w:rsid w:val="00E15BAF"/>
    <w:rsid w:val="00E15F9D"/>
    <w:rsid w:val="00E166B8"/>
    <w:rsid w:val="00E17165"/>
    <w:rsid w:val="00E2088D"/>
    <w:rsid w:val="00E208F8"/>
    <w:rsid w:val="00E2099F"/>
    <w:rsid w:val="00E209EC"/>
    <w:rsid w:val="00E209FD"/>
    <w:rsid w:val="00E21173"/>
    <w:rsid w:val="00E21764"/>
    <w:rsid w:val="00E21933"/>
    <w:rsid w:val="00E21B3B"/>
    <w:rsid w:val="00E21B4C"/>
    <w:rsid w:val="00E21C81"/>
    <w:rsid w:val="00E22094"/>
    <w:rsid w:val="00E22223"/>
    <w:rsid w:val="00E22545"/>
    <w:rsid w:val="00E225AB"/>
    <w:rsid w:val="00E22624"/>
    <w:rsid w:val="00E228D9"/>
    <w:rsid w:val="00E22A9E"/>
    <w:rsid w:val="00E22B55"/>
    <w:rsid w:val="00E23231"/>
    <w:rsid w:val="00E23498"/>
    <w:rsid w:val="00E23735"/>
    <w:rsid w:val="00E2380E"/>
    <w:rsid w:val="00E23E12"/>
    <w:rsid w:val="00E23EA4"/>
    <w:rsid w:val="00E2429C"/>
    <w:rsid w:val="00E24C57"/>
    <w:rsid w:val="00E25036"/>
    <w:rsid w:val="00E25071"/>
    <w:rsid w:val="00E25741"/>
    <w:rsid w:val="00E25745"/>
    <w:rsid w:val="00E25AC3"/>
    <w:rsid w:val="00E25D24"/>
    <w:rsid w:val="00E25EBC"/>
    <w:rsid w:val="00E2623B"/>
    <w:rsid w:val="00E263D0"/>
    <w:rsid w:val="00E2687C"/>
    <w:rsid w:val="00E268F2"/>
    <w:rsid w:val="00E26A68"/>
    <w:rsid w:val="00E26F1F"/>
    <w:rsid w:val="00E27338"/>
    <w:rsid w:val="00E2751C"/>
    <w:rsid w:val="00E27BD9"/>
    <w:rsid w:val="00E27C2A"/>
    <w:rsid w:val="00E27CD2"/>
    <w:rsid w:val="00E27DBA"/>
    <w:rsid w:val="00E30323"/>
    <w:rsid w:val="00E30338"/>
    <w:rsid w:val="00E30EE1"/>
    <w:rsid w:val="00E3220D"/>
    <w:rsid w:val="00E325D0"/>
    <w:rsid w:val="00E328D7"/>
    <w:rsid w:val="00E32B85"/>
    <w:rsid w:val="00E32EF0"/>
    <w:rsid w:val="00E33199"/>
    <w:rsid w:val="00E331C0"/>
    <w:rsid w:val="00E33643"/>
    <w:rsid w:val="00E339B2"/>
    <w:rsid w:val="00E339CB"/>
    <w:rsid w:val="00E33CA8"/>
    <w:rsid w:val="00E34030"/>
    <w:rsid w:val="00E3439E"/>
    <w:rsid w:val="00E34B6D"/>
    <w:rsid w:val="00E34BEF"/>
    <w:rsid w:val="00E34C59"/>
    <w:rsid w:val="00E34F58"/>
    <w:rsid w:val="00E350C6"/>
    <w:rsid w:val="00E35143"/>
    <w:rsid w:val="00E353F2"/>
    <w:rsid w:val="00E354E8"/>
    <w:rsid w:val="00E3578C"/>
    <w:rsid w:val="00E357ED"/>
    <w:rsid w:val="00E358B5"/>
    <w:rsid w:val="00E35DD1"/>
    <w:rsid w:val="00E35F1F"/>
    <w:rsid w:val="00E36102"/>
    <w:rsid w:val="00E36260"/>
    <w:rsid w:val="00E362FD"/>
    <w:rsid w:val="00E36502"/>
    <w:rsid w:val="00E36C2E"/>
    <w:rsid w:val="00E36CA1"/>
    <w:rsid w:val="00E36E4D"/>
    <w:rsid w:val="00E371C1"/>
    <w:rsid w:val="00E37277"/>
    <w:rsid w:val="00E37399"/>
    <w:rsid w:val="00E3745E"/>
    <w:rsid w:val="00E3761F"/>
    <w:rsid w:val="00E37888"/>
    <w:rsid w:val="00E378FB"/>
    <w:rsid w:val="00E4010C"/>
    <w:rsid w:val="00E4099C"/>
    <w:rsid w:val="00E40DA9"/>
    <w:rsid w:val="00E40FB0"/>
    <w:rsid w:val="00E40FCF"/>
    <w:rsid w:val="00E411C0"/>
    <w:rsid w:val="00E41634"/>
    <w:rsid w:val="00E4200F"/>
    <w:rsid w:val="00E424F1"/>
    <w:rsid w:val="00E42BD6"/>
    <w:rsid w:val="00E42EE4"/>
    <w:rsid w:val="00E4331F"/>
    <w:rsid w:val="00E4388C"/>
    <w:rsid w:val="00E43B50"/>
    <w:rsid w:val="00E43FC0"/>
    <w:rsid w:val="00E443CC"/>
    <w:rsid w:val="00E45675"/>
    <w:rsid w:val="00E45B55"/>
    <w:rsid w:val="00E461A4"/>
    <w:rsid w:val="00E46686"/>
    <w:rsid w:val="00E468A8"/>
    <w:rsid w:val="00E46DB5"/>
    <w:rsid w:val="00E47E73"/>
    <w:rsid w:val="00E47F64"/>
    <w:rsid w:val="00E500E3"/>
    <w:rsid w:val="00E501F4"/>
    <w:rsid w:val="00E5023B"/>
    <w:rsid w:val="00E50341"/>
    <w:rsid w:val="00E50ACE"/>
    <w:rsid w:val="00E51340"/>
    <w:rsid w:val="00E51A91"/>
    <w:rsid w:val="00E51B16"/>
    <w:rsid w:val="00E51E05"/>
    <w:rsid w:val="00E51FA4"/>
    <w:rsid w:val="00E52415"/>
    <w:rsid w:val="00E5262B"/>
    <w:rsid w:val="00E52677"/>
    <w:rsid w:val="00E52788"/>
    <w:rsid w:val="00E527D1"/>
    <w:rsid w:val="00E52C81"/>
    <w:rsid w:val="00E52D9A"/>
    <w:rsid w:val="00E53430"/>
    <w:rsid w:val="00E538D9"/>
    <w:rsid w:val="00E53AB7"/>
    <w:rsid w:val="00E53C5D"/>
    <w:rsid w:val="00E53F38"/>
    <w:rsid w:val="00E5447A"/>
    <w:rsid w:val="00E54953"/>
    <w:rsid w:val="00E54B2B"/>
    <w:rsid w:val="00E54DB4"/>
    <w:rsid w:val="00E54FBD"/>
    <w:rsid w:val="00E55307"/>
    <w:rsid w:val="00E553E3"/>
    <w:rsid w:val="00E554BF"/>
    <w:rsid w:val="00E5561C"/>
    <w:rsid w:val="00E557E9"/>
    <w:rsid w:val="00E5610F"/>
    <w:rsid w:val="00E561A6"/>
    <w:rsid w:val="00E564DB"/>
    <w:rsid w:val="00E56A3E"/>
    <w:rsid w:val="00E56B62"/>
    <w:rsid w:val="00E57A9D"/>
    <w:rsid w:val="00E57AAD"/>
    <w:rsid w:val="00E57CFF"/>
    <w:rsid w:val="00E60674"/>
    <w:rsid w:val="00E609A6"/>
    <w:rsid w:val="00E60A7D"/>
    <w:rsid w:val="00E60D1E"/>
    <w:rsid w:val="00E61387"/>
    <w:rsid w:val="00E61BB3"/>
    <w:rsid w:val="00E6286D"/>
    <w:rsid w:val="00E62A11"/>
    <w:rsid w:val="00E62ABC"/>
    <w:rsid w:val="00E62D83"/>
    <w:rsid w:val="00E630F9"/>
    <w:rsid w:val="00E6314A"/>
    <w:rsid w:val="00E63B8D"/>
    <w:rsid w:val="00E63C97"/>
    <w:rsid w:val="00E6426F"/>
    <w:rsid w:val="00E64A1F"/>
    <w:rsid w:val="00E64E51"/>
    <w:rsid w:val="00E65313"/>
    <w:rsid w:val="00E65883"/>
    <w:rsid w:val="00E66080"/>
    <w:rsid w:val="00E66382"/>
    <w:rsid w:val="00E665F7"/>
    <w:rsid w:val="00E66655"/>
    <w:rsid w:val="00E667F5"/>
    <w:rsid w:val="00E66B8F"/>
    <w:rsid w:val="00E66CFF"/>
    <w:rsid w:val="00E6778F"/>
    <w:rsid w:val="00E67C5E"/>
    <w:rsid w:val="00E67DC1"/>
    <w:rsid w:val="00E70099"/>
    <w:rsid w:val="00E70482"/>
    <w:rsid w:val="00E708F5"/>
    <w:rsid w:val="00E70F0E"/>
    <w:rsid w:val="00E7139E"/>
    <w:rsid w:val="00E71A53"/>
    <w:rsid w:val="00E72197"/>
    <w:rsid w:val="00E72209"/>
    <w:rsid w:val="00E723AC"/>
    <w:rsid w:val="00E7268D"/>
    <w:rsid w:val="00E7271B"/>
    <w:rsid w:val="00E727C7"/>
    <w:rsid w:val="00E72E0D"/>
    <w:rsid w:val="00E73B66"/>
    <w:rsid w:val="00E73BA8"/>
    <w:rsid w:val="00E73F46"/>
    <w:rsid w:val="00E74163"/>
    <w:rsid w:val="00E741B9"/>
    <w:rsid w:val="00E747F8"/>
    <w:rsid w:val="00E7550F"/>
    <w:rsid w:val="00E75E8A"/>
    <w:rsid w:val="00E765D9"/>
    <w:rsid w:val="00E76921"/>
    <w:rsid w:val="00E76A91"/>
    <w:rsid w:val="00E76B7F"/>
    <w:rsid w:val="00E76C8F"/>
    <w:rsid w:val="00E76E5F"/>
    <w:rsid w:val="00E77776"/>
    <w:rsid w:val="00E77991"/>
    <w:rsid w:val="00E77B88"/>
    <w:rsid w:val="00E77D06"/>
    <w:rsid w:val="00E8003F"/>
    <w:rsid w:val="00E80263"/>
    <w:rsid w:val="00E8085B"/>
    <w:rsid w:val="00E80A60"/>
    <w:rsid w:val="00E811C9"/>
    <w:rsid w:val="00E81831"/>
    <w:rsid w:val="00E8206F"/>
    <w:rsid w:val="00E82441"/>
    <w:rsid w:val="00E82962"/>
    <w:rsid w:val="00E82B45"/>
    <w:rsid w:val="00E8301B"/>
    <w:rsid w:val="00E8301F"/>
    <w:rsid w:val="00E8313B"/>
    <w:rsid w:val="00E83165"/>
    <w:rsid w:val="00E83276"/>
    <w:rsid w:val="00E837D9"/>
    <w:rsid w:val="00E84163"/>
    <w:rsid w:val="00E841F9"/>
    <w:rsid w:val="00E84557"/>
    <w:rsid w:val="00E84873"/>
    <w:rsid w:val="00E84A31"/>
    <w:rsid w:val="00E84A6F"/>
    <w:rsid w:val="00E84D66"/>
    <w:rsid w:val="00E84E89"/>
    <w:rsid w:val="00E84E8B"/>
    <w:rsid w:val="00E854F5"/>
    <w:rsid w:val="00E85864"/>
    <w:rsid w:val="00E85A0F"/>
    <w:rsid w:val="00E85F18"/>
    <w:rsid w:val="00E86226"/>
    <w:rsid w:val="00E86AB2"/>
    <w:rsid w:val="00E86EAF"/>
    <w:rsid w:val="00E87436"/>
    <w:rsid w:val="00E874E3"/>
    <w:rsid w:val="00E8793E"/>
    <w:rsid w:val="00E90062"/>
    <w:rsid w:val="00E9029D"/>
    <w:rsid w:val="00E9050E"/>
    <w:rsid w:val="00E90C02"/>
    <w:rsid w:val="00E91212"/>
    <w:rsid w:val="00E92023"/>
    <w:rsid w:val="00E923F6"/>
    <w:rsid w:val="00E92540"/>
    <w:rsid w:val="00E925D2"/>
    <w:rsid w:val="00E92648"/>
    <w:rsid w:val="00E9295C"/>
    <w:rsid w:val="00E92F2F"/>
    <w:rsid w:val="00E931EE"/>
    <w:rsid w:val="00E93914"/>
    <w:rsid w:val="00E93EA5"/>
    <w:rsid w:val="00E94401"/>
    <w:rsid w:val="00E94B8D"/>
    <w:rsid w:val="00E94DBB"/>
    <w:rsid w:val="00E94E9B"/>
    <w:rsid w:val="00E94FD0"/>
    <w:rsid w:val="00E950D2"/>
    <w:rsid w:val="00E95808"/>
    <w:rsid w:val="00E95CD7"/>
    <w:rsid w:val="00E95F34"/>
    <w:rsid w:val="00E9604D"/>
    <w:rsid w:val="00E96058"/>
    <w:rsid w:val="00E9641E"/>
    <w:rsid w:val="00E96619"/>
    <w:rsid w:val="00E968B6"/>
    <w:rsid w:val="00E968D0"/>
    <w:rsid w:val="00E96CF2"/>
    <w:rsid w:val="00E97413"/>
    <w:rsid w:val="00E975CD"/>
    <w:rsid w:val="00E97ADD"/>
    <w:rsid w:val="00E97D66"/>
    <w:rsid w:val="00E97EC2"/>
    <w:rsid w:val="00E97F3E"/>
    <w:rsid w:val="00E97F52"/>
    <w:rsid w:val="00E97F56"/>
    <w:rsid w:val="00EA03A4"/>
    <w:rsid w:val="00EA0612"/>
    <w:rsid w:val="00EA08FF"/>
    <w:rsid w:val="00EA0BB1"/>
    <w:rsid w:val="00EA0FB9"/>
    <w:rsid w:val="00EA126A"/>
    <w:rsid w:val="00EA16DA"/>
    <w:rsid w:val="00EA1A7E"/>
    <w:rsid w:val="00EA2DF8"/>
    <w:rsid w:val="00EA3249"/>
    <w:rsid w:val="00EA3256"/>
    <w:rsid w:val="00EA33D7"/>
    <w:rsid w:val="00EA345A"/>
    <w:rsid w:val="00EA37F3"/>
    <w:rsid w:val="00EA382E"/>
    <w:rsid w:val="00EA3A63"/>
    <w:rsid w:val="00EA3AB1"/>
    <w:rsid w:val="00EA3D98"/>
    <w:rsid w:val="00EA3E1F"/>
    <w:rsid w:val="00EA3F7E"/>
    <w:rsid w:val="00EA4008"/>
    <w:rsid w:val="00EA48C2"/>
    <w:rsid w:val="00EA51AF"/>
    <w:rsid w:val="00EA5367"/>
    <w:rsid w:val="00EA5682"/>
    <w:rsid w:val="00EA5BD8"/>
    <w:rsid w:val="00EA5FC3"/>
    <w:rsid w:val="00EA6374"/>
    <w:rsid w:val="00EA684B"/>
    <w:rsid w:val="00EA6BA5"/>
    <w:rsid w:val="00EA7021"/>
    <w:rsid w:val="00EA704D"/>
    <w:rsid w:val="00EA715E"/>
    <w:rsid w:val="00EA746C"/>
    <w:rsid w:val="00EA74A9"/>
    <w:rsid w:val="00EA78F9"/>
    <w:rsid w:val="00EA791E"/>
    <w:rsid w:val="00EA7C89"/>
    <w:rsid w:val="00EA7DEC"/>
    <w:rsid w:val="00EA7E9D"/>
    <w:rsid w:val="00EA7ED4"/>
    <w:rsid w:val="00EB0535"/>
    <w:rsid w:val="00EB06B7"/>
    <w:rsid w:val="00EB0AAD"/>
    <w:rsid w:val="00EB0D2E"/>
    <w:rsid w:val="00EB0EC0"/>
    <w:rsid w:val="00EB142B"/>
    <w:rsid w:val="00EB1486"/>
    <w:rsid w:val="00EB1CDD"/>
    <w:rsid w:val="00EB1DB4"/>
    <w:rsid w:val="00EB2D1D"/>
    <w:rsid w:val="00EB2DBC"/>
    <w:rsid w:val="00EB2FCF"/>
    <w:rsid w:val="00EB3388"/>
    <w:rsid w:val="00EB33A8"/>
    <w:rsid w:val="00EB3EE5"/>
    <w:rsid w:val="00EB3F4F"/>
    <w:rsid w:val="00EB40A9"/>
    <w:rsid w:val="00EB4520"/>
    <w:rsid w:val="00EB48A7"/>
    <w:rsid w:val="00EB4964"/>
    <w:rsid w:val="00EB4E34"/>
    <w:rsid w:val="00EB5026"/>
    <w:rsid w:val="00EB5324"/>
    <w:rsid w:val="00EB536D"/>
    <w:rsid w:val="00EB562C"/>
    <w:rsid w:val="00EB57FA"/>
    <w:rsid w:val="00EB5C03"/>
    <w:rsid w:val="00EB5D9C"/>
    <w:rsid w:val="00EB6322"/>
    <w:rsid w:val="00EB70AB"/>
    <w:rsid w:val="00EB7271"/>
    <w:rsid w:val="00EB7B6A"/>
    <w:rsid w:val="00EB7C58"/>
    <w:rsid w:val="00EB7DFA"/>
    <w:rsid w:val="00EB7F01"/>
    <w:rsid w:val="00EB7FD0"/>
    <w:rsid w:val="00EC0247"/>
    <w:rsid w:val="00EC0F62"/>
    <w:rsid w:val="00EC1045"/>
    <w:rsid w:val="00EC1346"/>
    <w:rsid w:val="00EC21FF"/>
    <w:rsid w:val="00EC2A19"/>
    <w:rsid w:val="00EC2B04"/>
    <w:rsid w:val="00EC2B70"/>
    <w:rsid w:val="00EC305D"/>
    <w:rsid w:val="00EC30CB"/>
    <w:rsid w:val="00EC31DD"/>
    <w:rsid w:val="00EC37D6"/>
    <w:rsid w:val="00EC38A0"/>
    <w:rsid w:val="00EC391D"/>
    <w:rsid w:val="00EC39ED"/>
    <w:rsid w:val="00EC3A4A"/>
    <w:rsid w:val="00EC3D36"/>
    <w:rsid w:val="00EC4008"/>
    <w:rsid w:val="00EC46F9"/>
    <w:rsid w:val="00EC471D"/>
    <w:rsid w:val="00EC4883"/>
    <w:rsid w:val="00EC4AC1"/>
    <w:rsid w:val="00EC4CC1"/>
    <w:rsid w:val="00EC4D91"/>
    <w:rsid w:val="00EC4E55"/>
    <w:rsid w:val="00EC504E"/>
    <w:rsid w:val="00EC535E"/>
    <w:rsid w:val="00EC6048"/>
    <w:rsid w:val="00EC654E"/>
    <w:rsid w:val="00EC6A69"/>
    <w:rsid w:val="00EC71AE"/>
    <w:rsid w:val="00EC7221"/>
    <w:rsid w:val="00EC7278"/>
    <w:rsid w:val="00EC73D5"/>
    <w:rsid w:val="00EC7A6A"/>
    <w:rsid w:val="00EC7AE7"/>
    <w:rsid w:val="00EC7BB2"/>
    <w:rsid w:val="00EC7F05"/>
    <w:rsid w:val="00ED0016"/>
    <w:rsid w:val="00ED0039"/>
    <w:rsid w:val="00ED0452"/>
    <w:rsid w:val="00ED0805"/>
    <w:rsid w:val="00ED114E"/>
    <w:rsid w:val="00ED14B0"/>
    <w:rsid w:val="00ED16A5"/>
    <w:rsid w:val="00ED17A3"/>
    <w:rsid w:val="00ED1C5B"/>
    <w:rsid w:val="00ED1CDB"/>
    <w:rsid w:val="00ED22E9"/>
    <w:rsid w:val="00ED237E"/>
    <w:rsid w:val="00ED293F"/>
    <w:rsid w:val="00ED2B07"/>
    <w:rsid w:val="00ED2D7B"/>
    <w:rsid w:val="00ED2F20"/>
    <w:rsid w:val="00ED362E"/>
    <w:rsid w:val="00ED369F"/>
    <w:rsid w:val="00ED36A4"/>
    <w:rsid w:val="00ED3772"/>
    <w:rsid w:val="00ED3B6E"/>
    <w:rsid w:val="00ED3F76"/>
    <w:rsid w:val="00ED44F9"/>
    <w:rsid w:val="00ED4585"/>
    <w:rsid w:val="00ED4C7E"/>
    <w:rsid w:val="00ED4E21"/>
    <w:rsid w:val="00ED4FB3"/>
    <w:rsid w:val="00ED5871"/>
    <w:rsid w:val="00ED5D16"/>
    <w:rsid w:val="00ED5DA8"/>
    <w:rsid w:val="00ED5EBC"/>
    <w:rsid w:val="00ED694C"/>
    <w:rsid w:val="00ED6966"/>
    <w:rsid w:val="00ED6F83"/>
    <w:rsid w:val="00ED769A"/>
    <w:rsid w:val="00ED7A9B"/>
    <w:rsid w:val="00ED7DB7"/>
    <w:rsid w:val="00EE00A0"/>
    <w:rsid w:val="00EE0511"/>
    <w:rsid w:val="00EE0955"/>
    <w:rsid w:val="00EE0BA4"/>
    <w:rsid w:val="00EE0BF6"/>
    <w:rsid w:val="00EE0BFB"/>
    <w:rsid w:val="00EE0FDD"/>
    <w:rsid w:val="00EE13E2"/>
    <w:rsid w:val="00EE195A"/>
    <w:rsid w:val="00EE199A"/>
    <w:rsid w:val="00EE1B45"/>
    <w:rsid w:val="00EE1FFE"/>
    <w:rsid w:val="00EE21B9"/>
    <w:rsid w:val="00EE2279"/>
    <w:rsid w:val="00EE258B"/>
    <w:rsid w:val="00EE2774"/>
    <w:rsid w:val="00EE2A51"/>
    <w:rsid w:val="00EE2BDB"/>
    <w:rsid w:val="00EE2DD9"/>
    <w:rsid w:val="00EE3C02"/>
    <w:rsid w:val="00EE3E48"/>
    <w:rsid w:val="00EE4158"/>
    <w:rsid w:val="00EE460E"/>
    <w:rsid w:val="00EE4685"/>
    <w:rsid w:val="00EE4854"/>
    <w:rsid w:val="00EE4CEA"/>
    <w:rsid w:val="00EE4CEC"/>
    <w:rsid w:val="00EE4D3C"/>
    <w:rsid w:val="00EE4D7C"/>
    <w:rsid w:val="00EE4F44"/>
    <w:rsid w:val="00EE4FD0"/>
    <w:rsid w:val="00EE5144"/>
    <w:rsid w:val="00EE53B9"/>
    <w:rsid w:val="00EE562A"/>
    <w:rsid w:val="00EE56AB"/>
    <w:rsid w:val="00EE586C"/>
    <w:rsid w:val="00EE5AA5"/>
    <w:rsid w:val="00EE5C79"/>
    <w:rsid w:val="00EE6268"/>
    <w:rsid w:val="00EE6667"/>
    <w:rsid w:val="00EE6DD6"/>
    <w:rsid w:val="00EE7222"/>
    <w:rsid w:val="00EE736B"/>
    <w:rsid w:val="00EE7CCA"/>
    <w:rsid w:val="00EF0024"/>
    <w:rsid w:val="00EF00ED"/>
    <w:rsid w:val="00EF0438"/>
    <w:rsid w:val="00EF097B"/>
    <w:rsid w:val="00EF0C33"/>
    <w:rsid w:val="00EF0E34"/>
    <w:rsid w:val="00EF0F41"/>
    <w:rsid w:val="00EF0F74"/>
    <w:rsid w:val="00EF19FE"/>
    <w:rsid w:val="00EF1BBC"/>
    <w:rsid w:val="00EF2631"/>
    <w:rsid w:val="00EF27A6"/>
    <w:rsid w:val="00EF2C47"/>
    <w:rsid w:val="00EF3AF2"/>
    <w:rsid w:val="00EF3CBC"/>
    <w:rsid w:val="00EF3D0A"/>
    <w:rsid w:val="00EF3F86"/>
    <w:rsid w:val="00EF410A"/>
    <w:rsid w:val="00EF4333"/>
    <w:rsid w:val="00EF46AC"/>
    <w:rsid w:val="00EF474D"/>
    <w:rsid w:val="00EF4F61"/>
    <w:rsid w:val="00EF4F6C"/>
    <w:rsid w:val="00EF4F9D"/>
    <w:rsid w:val="00EF501D"/>
    <w:rsid w:val="00EF5623"/>
    <w:rsid w:val="00EF5DF9"/>
    <w:rsid w:val="00EF6314"/>
    <w:rsid w:val="00EF678A"/>
    <w:rsid w:val="00EF6D50"/>
    <w:rsid w:val="00EF71E7"/>
    <w:rsid w:val="00EF75E2"/>
    <w:rsid w:val="00EF7871"/>
    <w:rsid w:val="00EF79BA"/>
    <w:rsid w:val="00EF7BDD"/>
    <w:rsid w:val="00EF7DAE"/>
    <w:rsid w:val="00F00352"/>
    <w:rsid w:val="00F005DA"/>
    <w:rsid w:val="00F006C1"/>
    <w:rsid w:val="00F009AE"/>
    <w:rsid w:val="00F00CA2"/>
    <w:rsid w:val="00F01E2A"/>
    <w:rsid w:val="00F01F0C"/>
    <w:rsid w:val="00F020ED"/>
    <w:rsid w:val="00F02629"/>
    <w:rsid w:val="00F028DF"/>
    <w:rsid w:val="00F02CD7"/>
    <w:rsid w:val="00F02F5D"/>
    <w:rsid w:val="00F030FE"/>
    <w:rsid w:val="00F03160"/>
    <w:rsid w:val="00F0338C"/>
    <w:rsid w:val="00F0348A"/>
    <w:rsid w:val="00F0359C"/>
    <w:rsid w:val="00F03856"/>
    <w:rsid w:val="00F03C40"/>
    <w:rsid w:val="00F03CC7"/>
    <w:rsid w:val="00F03FA4"/>
    <w:rsid w:val="00F040FE"/>
    <w:rsid w:val="00F04259"/>
    <w:rsid w:val="00F044A4"/>
    <w:rsid w:val="00F04B35"/>
    <w:rsid w:val="00F04DEC"/>
    <w:rsid w:val="00F04F5B"/>
    <w:rsid w:val="00F04FF3"/>
    <w:rsid w:val="00F050F9"/>
    <w:rsid w:val="00F05251"/>
    <w:rsid w:val="00F0543B"/>
    <w:rsid w:val="00F05761"/>
    <w:rsid w:val="00F058D1"/>
    <w:rsid w:val="00F05E2A"/>
    <w:rsid w:val="00F06073"/>
    <w:rsid w:val="00F060A2"/>
    <w:rsid w:val="00F0728D"/>
    <w:rsid w:val="00F07C68"/>
    <w:rsid w:val="00F10841"/>
    <w:rsid w:val="00F1088E"/>
    <w:rsid w:val="00F109A4"/>
    <w:rsid w:val="00F1115B"/>
    <w:rsid w:val="00F11295"/>
    <w:rsid w:val="00F11567"/>
    <w:rsid w:val="00F11582"/>
    <w:rsid w:val="00F115F4"/>
    <w:rsid w:val="00F11835"/>
    <w:rsid w:val="00F11906"/>
    <w:rsid w:val="00F119C7"/>
    <w:rsid w:val="00F1218D"/>
    <w:rsid w:val="00F126AB"/>
    <w:rsid w:val="00F126F7"/>
    <w:rsid w:val="00F1290C"/>
    <w:rsid w:val="00F12C7A"/>
    <w:rsid w:val="00F12EFB"/>
    <w:rsid w:val="00F134A6"/>
    <w:rsid w:val="00F134DD"/>
    <w:rsid w:val="00F13801"/>
    <w:rsid w:val="00F1446F"/>
    <w:rsid w:val="00F144B6"/>
    <w:rsid w:val="00F14D3E"/>
    <w:rsid w:val="00F158F7"/>
    <w:rsid w:val="00F159EC"/>
    <w:rsid w:val="00F15A96"/>
    <w:rsid w:val="00F15CEB"/>
    <w:rsid w:val="00F163EE"/>
    <w:rsid w:val="00F16405"/>
    <w:rsid w:val="00F16439"/>
    <w:rsid w:val="00F16717"/>
    <w:rsid w:val="00F169ED"/>
    <w:rsid w:val="00F16E67"/>
    <w:rsid w:val="00F173EF"/>
    <w:rsid w:val="00F176D0"/>
    <w:rsid w:val="00F20271"/>
    <w:rsid w:val="00F20693"/>
    <w:rsid w:val="00F20990"/>
    <w:rsid w:val="00F20B11"/>
    <w:rsid w:val="00F20BDF"/>
    <w:rsid w:val="00F20C32"/>
    <w:rsid w:val="00F20D6C"/>
    <w:rsid w:val="00F20FE0"/>
    <w:rsid w:val="00F2105A"/>
    <w:rsid w:val="00F211A1"/>
    <w:rsid w:val="00F216B6"/>
    <w:rsid w:val="00F21D26"/>
    <w:rsid w:val="00F21F18"/>
    <w:rsid w:val="00F22151"/>
    <w:rsid w:val="00F2241E"/>
    <w:rsid w:val="00F226E6"/>
    <w:rsid w:val="00F22942"/>
    <w:rsid w:val="00F22A89"/>
    <w:rsid w:val="00F22C1C"/>
    <w:rsid w:val="00F22D25"/>
    <w:rsid w:val="00F22DB6"/>
    <w:rsid w:val="00F22EE5"/>
    <w:rsid w:val="00F22F0D"/>
    <w:rsid w:val="00F2338F"/>
    <w:rsid w:val="00F23EA5"/>
    <w:rsid w:val="00F24807"/>
    <w:rsid w:val="00F24B63"/>
    <w:rsid w:val="00F24D5F"/>
    <w:rsid w:val="00F25652"/>
    <w:rsid w:val="00F256B0"/>
    <w:rsid w:val="00F25773"/>
    <w:rsid w:val="00F25A5E"/>
    <w:rsid w:val="00F25C4F"/>
    <w:rsid w:val="00F25E9C"/>
    <w:rsid w:val="00F2686E"/>
    <w:rsid w:val="00F271B1"/>
    <w:rsid w:val="00F27662"/>
    <w:rsid w:val="00F279C4"/>
    <w:rsid w:val="00F27C07"/>
    <w:rsid w:val="00F27D00"/>
    <w:rsid w:val="00F27E06"/>
    <w:rsid w:val="00F30757"/>
    <w:rsid w:val="00F30798"/>
    <w:rsid w:val="00F3083F"/>
    <w:rsid w:val="00F30CE4"/>
    <w:rsid w:val="00F314AA"/>
    <w:rsid w:val="00F31DB4"/>
    <w:rsid w:val="00F31E5E"/>
    <w:rsid w:val="00F3203C"/>
    <w:rsid w:val="00F32348"/>
    <w:rsid w:val="00F32392"/>
    <w:rsid w:val="00F32490"/>
    <w:rsid w:val="00F32900"/>
    <w:rsid w:val="00F32A1B"/>
    <w:rsid w:val="00F32BA2"/>
    <w:rsid w:val="00F32D71"/>
    <w:rsid w:val="00F33049"/>
    <w:rsid w:val="00F330A5"/>
    <w:rsid w:val="00F332B8"/>
    <w:rsid w:val="00F335FD"/>
    <w:rsid w:val="00F3441A"/>
    <w:rsid w:val="00F34434"/>
    <w:rsid w:val="00F34CC1"/>
    <w:rsid w:val="00F34E7A"/>
    <w:rsid w:val="00F35525"/>
    <w:rsid w:val="00F35B32"/>
    <w:rsid w:val="00F36271"/>
    <w:rsid w:val="00F362CD"/>
    <w:rsid w:val="00F36582"/>
    <w:rsid w:val="00F36632"/>
    <w:rsid w:val="00F36653"/>
    <w:rsid w:val="00F3682C"/>
    <w:rsid w:val="00F37358"/>
    <w:rsid w:val="00F376A6"/>
    <w:rsid w:val="00F37949"/>
    <w:rsid w:val="00F379AE"/>
    <w:rsid w:val="00F37CFF"/>
    <w:rsid w:val="00F40571"/>
    <w:rsid w:val="00F4078B"/>
    <w:rsid w:val="00F40E62"/>
    <w:rsid w:val="00F41463"/>
    <w:rsid w:val="00F41958"/>
    <w:rsid w:val="00F41B03"/>
    <w:rsid w:val="00F41EAC"/>
    <w:rsid w:val="00F42111"/>
    <w:rsid w:val="00F424E1"/>
    <w:rsid w:val="00F43283"/>
    <w:rsid w:val="00F43504"/>
    <w:rsid w:val="00F43577"/>
    <w:rsid w:val="00F43596"/>
    <w:rsid w:val="00F43BB9"/>
    <w:rsid w:val="00F43F2D"/>
    <w:rsid w:val="00F44194"/>
    <w:rsid w:val="00F449BC"/>
    <w:rsid w:val="00F44F18"/>
    <w:rsid w:val="00F44F88"/>
    <w:rsid w:val="00F45164"/>
    <w:rsid w:val="00F454C9"/>
    <w:rsid w:val="00F4586F"/>
    <w:rsid w:val="00F45BCD"/>
    <w:rsid w:val="00F45E21"/>
    <w:rsid w:val="00F45E59"/>
    <w:rsid w:val="00F45EA7"/>
    <w:rsid w:val="00F45F17"/>
    <w:rsid w:val="00F4644B"/>
    <w:rsid w:val="00F466DF"/>
    <w:rsid w:val="00F46946"/>
    <w:rsid w:val="00F4698E"/>
    <w:rsid w:val="00F4705C"/>
    <w:rsid w:val="00F47611"/>
    <w:rsid w:val="00F47883"/>
    <w:rsid w:val="00F47C1C"/>
    <w:rsid w:val="00F50113"/>
    <w:rsid w:val="00F50362"/>
    <w:rsid w:val="00F50C70"/>
    <w:rsid w:val="00F50D0B"/>
    <w:rsid w:val="00F51677"/>
    <w:rsid w:val="00F5190F"/>
    <w:rsid w:val="00F51F95"/>
    <w:rsid w:val="00F529FF"/>
    <w:rsid w:val="00F52ABB"/>
    <w:rsid w:val="00F52B2F"/>
    <w:rsid w:val="00F53101"/>
    <w:rsid w:val="00F533EF"/>
    <w:rsid w:val="00F53429"/>
    <w:rsid w:val="00F538A5"/>
    <w:rsid w:val="00F53940"/>
    <w:rsid w:val="00F540CF"/>
    <w:rsid w:val="00F542AD"/>
    <w:rsid w:val="00F542CB"/>
    <w:rsid w:val="00F5468B"/>
    <w:rsid w:val="00F54949"/>
    <w:rsid w:val="00F54A4E"/>
    <w:rsid w:val="00F54D54"/>
    <w:rsid w:val="00F5523C"/>
    <w:rsid w:val="00F55420"/>
    <w:rsid w:val="00F55704"/>
    <w:rsid w:val="00F5588F"/>
    <w:rsid w:val="00F55CF4"/>
    <w:rsid w:val="00F55DF4"/>
    <w:rsid w:val="00F55DFD"/>
    <w:rsid w:val="00F55F01"/>
    <w:rsid w:val="00F55F27"/>
    <w:rsid w:val="00F5623C"/>
    <w:rsid w:val="00F5653E"/>
    <w:rsid w:val="00F566C8"/>
    <w:rsid w:val="00F56DC7"/>
    <w:rsid w:val="00F570E4"/>
    <w:rsid w:val="00F573E4"/>
    <w:rsid w:val="00F5777C"/>
    <w:rsid w:val="00F57ED5"/>
    <w:rsid w:val="00F60095"/>
    <w:rsid w:val="00F60370"/>
    <w:rsid w:val="00F60AAB"/>
    <w:rsid w:val="00F60D98"/>
    <w:rsid w:val="00F60E21"/>
    <w:rsid w:val="00F61E01"/>
    <w:rsid w:val="00F61E53"/>
    <w:rsid w:val="00F61FBE"/>
    <w:rsid w:val="00F622F2"/>
    <w:rsid w:val="00F626A5"/>
    <w:rsid w:val="00F62AAE"/>
    <w:rsid w:val="00F63360"/>
    <w:rsid w:val="00F6366B"/>
    <w:rsid w:val="00F63EE8"/>
    <w:rsid w:val="00F63F67"/>
    <w:rsid w:val="00F641C1"/>
    <w:rsid w:val="00F64589"/>
    <w:rsid w:val="00F645BB"/>
    <w:rsid w:val="00F64DAB"/>
    <w:rsid w:val="00F64EE1"/>
    <w:rsid w:val="00F64EEB"/>
    <w:rsid w:val="00F64F09"/>
    <w:rsid w:val="00F6512E"/>
    <w:rsid w:val="00F65425"/>
    <w:rsid w:val="00F655D6"/>
    <w:rsid w:val="00F65750"/>
    <w:rsid w:val="00F65B03"/>
    <w:rsid w:val="00F65B52"/>
    <w:rsid w:val="00F65D21"/>
    <w:rsid w:val="00F661A2"/>
    <w:rsid w:val="00F664A0"/>
    <w:rsid w:val="00F66AC8"/>
    <w:rsid w:val="00F66C35"/>
    <w:rsid w:val="00F66D0E"/>
    <w:rsid w:val="00F66FC2"/>
    <w:rsid w:val="00F671F6"/>
    <w:rsid w:val="00F677A3"/>
    <w:rsid w:val="00F6782A"/>
    <w:rsid w:val="00F67940"/>
    <w:rsid w:val="00F67B00"/>
    <w:rsid w:val="00F67F72"/>
    <w:rsid w:val="00F700DB"/>
    <w:rsid w:val="00F706D7"/>
    <w:rsid w:val="00F70C6B"/>
    <w:rsid w:val="00F71573"/>
    <w:rsid w:val="00F7192A"/>
    <w:rsid w:val="00F71B92"/>
    <w:rsid w:val="00F71C9A"/>
    <w:rsid w:val="00F71FB6"/>
    <w:rsid w:val="00F72486"/>
    <w:rsid w:val="00F7298B"/>
    <w:rsid w:val="00F7299D"/>
    <w:rsid w:val="00F72ED3"/>
    <w:rsid w:val="00F733E9"/>
    <w:rsid w:val="00F734C0"/>
    <w:rsid w:val="00F7374B"/>
    <w:rsid w:val="00F73C7C"/>
    <w:rsid w:val="00F74184"/>
    <w:rsid w:val="00F742A1"/>
    <w:rsid w:val="00F746F8"/>
    <w:rsid w:val="00F74ACF"/>
    <w:rsid w:val="00F74D54"/>
    <w:rsid w:val="00F74DE9"/>
    <w:rsid w:val="00F751EB"/>
    <w:rsid w:val="00F7547A"/>
    <w:rsid w:val="00F754DB"/>
    <w:rsid w:val="00F7626F"/>
    <w:rsid w:val="00F7632E"/>
    <w:rsid w:val="00F7674A"/>
    <w:rsid w:val="00F76762"/>
    <w:rsid w:val="00F767C9"/>
    <w:rsid w:val="00F768A0"/>
    <w:rsid w:val="00F76F7B"/>
    <w:rsid w:val="00F771CB"/>
    <w:rsid w:val="00F7746B"/>
    <w:rsid w:val="00F77495"/>
    <w:rsid w:val="00F779EE"/>
    <w:rsid w:val="00F77EDA"/>
    <w:rsid w:val="00F80037"/>
    <w:rsid w:val="00F801C4"/>
    <w:rsid w:val="00F803B2"/>
    <w:rsid w:val="00F80556"/>
    <w:rsid w:val="00F80580"/>
    <w:rsid w:val="00F80630"/>
    <w:rsid w:val="00F80745"/>
    <w:rsid w:val="00F80971"/>
    <w:rsid w:val="00F81150"/>
    <w:rsid w:val="00F8119A"/>
    <w:rsid w:val="00F81410"/>
    <w:rsid w:val="00F81646"/>
    <w:rsid w:val="00F81C7D"/>
    <w:rsid w:val="00F81EEC"/>
    <w:rsid w:val="00F825D3"/>
    <w:rsid w:val="00F8260B"/>
    <w:rsid w:val="00F826A9"/>
    <w:rsid w:val="00F82A75"/>
    <w:rsid w:val="00F82B84"/>
    <w:rsid w:val="00F833C9"/>
    <w:rsid w:val="00F836C2"/>
    <w:rsid w:val="00F8370F"/>
    <w:rsid w:val="00F8396B"/>
    <w:rsid w:val="00F83AC6"/>
    <w:rsid w:val="00F83B61"/>
    <w:rsid w:val="00F83EA6"/>
    <w:rsid w:val="00F8464E"/>
    <w:rsid w:val="00F84651"/>
    <w:rsid w:val="00F846F0"/>
    <w:rsid w:val="00F848C3"/>
    <w:rsid w:val="00F851DC"/>
    <w:rsid w:val="00F85538"/>
    <w:rsid w:val="00F857AE"/>
    <w:rsid w:val="00F859E7"/>
    <w:rsid w:val="00F85C24"/>
    <w:rsid w:val="00F8612B"/>
    <w:rsid w:val="00F86827"/>
    <w:rsid w:val="00F86ABD"/>
    <w:rsid w:val="00F86D70"/>
    <w:rsid w:val="00F871B6"/>
    <w:rsid w:val="00F87408"/>
    <w:rsid w:val="00F8740A"/>
    <w:rsid w:val="00F87EA0"/>
    <w:rsid w:val="00F906DD"/>
    <w:rsid w:val="00F90CF7"/>
    <w:rsid w:val="00F90FE7"/>
    <w:rsid w:val="00F9107F"/>
    <w:rsid w:val="00F919B7"/>
    <w:rsid w:val="00F9255A"/>
    <w:rsid w:val="00F926E2"/>
    <w:rsid w:val="00F929A2"/>
    <w:rsid w:val="00F92E82"/>
    <w:rsid w:val="00F92EA7"/>
    <w:rsid w:val="00F9310E"/>
    <w:rsid w:val="00F93295"/>
    <w:rsid w:val="00F9367F"/>
    <w:rsid w:val="00F93A98"/>
    <w:rsid w:val="00F93BB3"/>
    <w:rsid w:val="00F93E2A"/>
    <w:rsid w:val="00F93F8D"/>
    <w:rsid w:val="00F93FED"/>
    <w:rsid w:val="00F94670"/>
    <w:rsid w:val="00F9477C"/>
    <w:rsid w:val="00F94C86"/>
    <w:rsid w:val="00F94CFD"/>
    <w:rsid w:val="00F9501E"/>
    <w:rsid w:val="00F95894"/>
    <w:rsid w:val="00F95B51"/>
    <w:rsid w:val="00F95C0A"/>
    <w:rsid w:val="00F96628"/>
    <w:rsid w:val="00F96A1D"/>
    <w:rsid w:val="00F96BB5"/>
    <w:rsid w:val="00F96FA8"/>
    <w:rsid w:val="00F9746C"/>
    <w:rsid w:val="00F975E5"/>
    <w:rsid w:val="00F97904"/>
    <w:rsid w:val="00F97BAD"/>
    <w:rsid w:val="00F97F38"/>
    <w:rsid w:val="00FA020C"/>
    <w:rsid w:val="00FA0290"/>
    <w:rsid w:val="00FA05E8"/>
    <w:rsid w:val="00FA05F5"/>
    <w:rsid w:val="00FA0644"/>
    <w:rsid w:val="00FA0C43"/>
    <w:rsid w:val="00FA1161"/>
    <w:rsid w:val="00FA1293"/>
    <w:rsid w:val="00FA14AF"/>
    <w:rsid w:val="00FA1592"/>
    <w:rsid w:val="00FA1FF1"/>
    <w:rsid w:val="00FA22C3"/>
    <w:rsid w:val="00FA3562"/>
    <w:rsid w:val="00FA3763"/>
    <w:rsid w:val="00FA3874"/>
    <w:rsid w:val="00FA3980"/>
    <w:rsid w:val="00FA39B5"/>
    <w:rsid w:val="00FA39BD"/>
    <w:rsid w:val="00FA3D95"/>
    <w:rsid w:val="00FA3E84"/>
    <w:rsid w:val="00FA4227"/>
    <w:rsid w:val="00FA47E9"/>
    <w:rsid w:val="00FA49DC"/>
    <w:rsid w:val="00FA4A04"/>
    <w:rsid w:val="00FA4DB9"/>
    <w:rsid w:val="00FA5BC8"/>
    <w:rsid w:val="00FA5CC6"/>
    <w:rsid w:val="00FA61A4"/>
    <w:rsid w:val="00FA636F"/>
    <w:rsid w:val="00FA6550"/>
    <w:rsid w:val="00FA65D3"/>
    <w:rsid w:val="00FA6A7F"/>
    <w:rsid w:val="00FA6D72"/>
    <w:rsid w:val="00FA6DB0"/>
    <w:rsid w:val="00FA706E"/>
    <w:rsid w:val="00FA72B3"/>
    <w:rsid w:val="00FA72B9"/>
    <w:rsid w:val="00FA748A"/>
    <w:rsid w:val="00FA76F2"/>
    <w:rsid w:val="00FA7804"/>
    <w:rsid w:val="00FA7836"/>
    <w:rsid w:val="00FA78F0"/>
    <w:rsid w:val="00FB019E"/>
    <w:rsid w:val="00FB0263"/>
    <w:rsid w:val="00FB04AD"/>
    <w:rsid w:val="00FB04C7"/>
    <w:rsid w:val="00FB08B4"/>
    <w:rsid w:val="00FB0960"/>
    <w:rsid w:val="00FB09AB"/>
    <w:rsid w:val="00FB0A52"/>
    <w:rsid w:val="00FB0F07"/>
    <w:rsid w:val="00FB0F09"/>
    <w:rsid w:val="00FB0FAC"/>
    <w:rsid w:val="00FB143D"/>
    <w:rsid w:val="00FB14B0"/>
    <w:rsid w:val="00FB1635"/>
    <w:rsid w:val="00FB1682"/>
    <w:rsid w:val="00FB1CBC"/>
    <w:rsid w:val="00FB1E45"/>
    <w:rsid w:val="00FB2A56"/>
    <w:rsid w:val="00FB2BF7"/>
    <w:rsid w:val="00FB2C3B"/>
    <w:rsid w:val="00FB2F4E"/>
    <w:rsid w:val="00FB32A3"/>
    <w:rsid w:val="00FB3555"/>
    <w:rsid w:val="00FB3BCD"/>
    <w:rsid w:val="00FB3C2A"/>
    <w:rsid w:val="00FB3C60"/>
    <w:rsid w:val="00FB4109"/>
    <w:rsid w:val="00FB42B2"/>
    <w:rsid w:val="00FB445F"/>
    <w:rsid w:val="00FB4A80"/>
    <w:rsid w:val="00FB4D2B"/>
    <w:rsid w:val="00FB57BE"/>
    <w:rsid w:val="00FB5825"/>
    <w:rsid w:val="00FB6028"/>
    <w:rsid w:val="00FB63D5"/>
    <w:rsid w:val="00FB6604"/>
    <w:rsid w:val="00FB6928"/>
    <w:rsid w:val="00FB69C7"/>
    <w:rsid w:val="00FB6FB9"/>
    <w:rsid w:val="00FB78DE"/>
    <w:rsid w:val="00FB7B71"/>
    <w:rsid w:val="00FB7C1F"/>
    <w:rsid w:val="00FB7CD3"/>
    <w:rsid w:val="00FB7CF8"/>
    <w:rsid w:val="00FB7CF9"/>
    <w:rsid w:val="00FC0524"/>
    <w:rsid w:val="00FC1295"/>
    <w:rsid w:val="00FC150F"/>
    <w:rsid w:val="00FC1BB9"/>
    <w:rsid w:val="00FC1C27"/>
    <w:rsid w:val="00FC1CC4"/>
    <w:rsid w:val="00FC2078"/>
    <w:rsid w:val="00FC2079"/>
    <w:rsid w:val="00FC21D8"/>
    <w:rsid w:val="00FC2637"/>
    <w:rsid w:val="00FC2A99"/>
    <w:rsid w:val="00FC2BDE"/>
    <w:rsid w:val="00FC3039"/>
    <w:rsid w:val="00FC3524"/>
    <w:rsid w:val="00FC36C3"/>
    <w:rsid w:val="00FC38F6"/>
    <w:rsid w:val="00FC3AC2"/>
    <w:rsid w:val="00FC3B08"/>
    <w:rsid w:val="00FC4198"/>
    <w:rsid w:val="00FC4345"/>
    <w:rsid w:val="00FC478A"/>
    <w:rsid w:val="00FC4A9E"/>
    <w:rsid w:val="00FC4D76"/>
    <w:rsid w:val="00FC4EDA"/>
    <w:rsid w:val="00FC5223"/>
    <w:rsid w:val="00FC52DE"/>
    <w:rsid w:val="00FC539B"/>
    <w:rsid w:val="00FC5ADB"/>
    <w:rsid w:val="00FC6178"/>
    <w:rsid w:val="00FC61A4"/>
    <w:rsid w:val="00FC61FD"/>
    <w:rsid w:val="00FC6C42"/>
    <w:rsid w:val="00FC6C5B"/>
    <w:rsid w:val="00FC6F0A"/>
    <w:rsid w:val="00FC6FAB"/>
    <w:rsid w:val="00FC74A9"/>
    <w:rsid w:val="00FC74FB"/>
    <w:rsid w:val="00FC780B"/>
    <w:rsid w:val="00FC7854"/>
    <w:rsid w:val="00FD0132"/>
    <w:rsid w:val="00FD053F"/>
    <w:rsid w:val="00FD0558"/>
    <w:rsid w:val="00FD0B02"/>
    <w:rsid w:val="00FD0B55"/>
    <w:rsid w:val="00FD0C0B"/>
    <w:rsid w:val="00FD10D1"/>
    <w:rsid w:val="00FD1255"/>
    <w:rsid w:val="00FD1509"/>
    <w:rsid w:val="00FD155C"/>
    <w:rsid w:val="00FD1621"/>
    <w:rsid w:val="00FD1B20"/>
    <w:rsid w:val="00FD1EF6"/>
    <w:rsid w:val="00FD2426"/>
    <w:rsid w:val="00FD253B"/>
    <w:rsid w:val="00FD265F"/>
    <w:rsid w:val="00FD2853"/>
    <w:rsid w:val="00FD28B9"/>
    <w:rsid w:val="00FD2E75"/>
    <w:rsid w:val="00FD30A0"/>
    <w:rsid w:val="00FD346A"/>
    <w:rsid w:val="00FD3815"/>
    <w:rsid w:val="00FD3853"/>
    <w:rsid w:val="00FD389E"/>
    <w:rsid w:val="00FD399A"/>
    <w:rsid w:val="00FD3FE7"/>
    <w:rsid w:val="00FD441E"/>
    <w:rsid w:val="00FD4961"/>
    <w:rsid w:val="00FD5029"/>
    <w:rsid w:val="00FD5748"/>
    <w:rsid w:val="00FD6092"/>
    <w:rsid w:val="00FD6CD6"/>
    <w:rsid w:val="00FD6CFE"/>
    <w:rsid w:val="00FD73A1"/>
    <w:rsid w:val="00FD78C9"/>
    <w:rsid w:val="00FD7C04"/>
    <w:rsid w:val="00FE0575"/>
    <w:rsid w:val="00FE08D7"/>
    <w:rsid w:val="00FE1099"/>
    <w:rsid w:val="00FE1121"/>
    <w:rsid w:val="00FE1169"/>
    <w:rsid w:val="00FE1E0A"/>
    <w:rsid w:val="00FE215E"/>
    <w:rsid w:val="00FE243E"/>
    <w:rsid w:val="00FE257C"/>
    <w:rsid w:val="00FE2729"/>
    <w:rsid w:val="00FE2768"/>
    <w:rsid w:val="00FE28AF"/>
    <w:rsid w:val="00FE2AB6"/>
    <w:rsid w:val="00FE2CBD"/>
    <w:rsid w:val="00FE2DAE"/>
    <w:rsid w:val="00FE353B"/>
    <w:rsid w:val="00FE382E"/>
    <w:rsid w:val="00FE3940"/>
    <w:rsid w:val="00FE3F5D"/>
    <w:rsid w:val="00FE40B8"/>
    <w:rsid w:val="00FE4583"/>
    <w:rsid w:val="00FE4D16"/>
    <w:rsid w:val="00FE4FEF"/>
    <w:rsid w:val="00FE5131"/>
    <w:rsid w:val="00FE523C"/>
    <w:rsid w:val="00FE5333"/>
    <w:rsid w:val="00FE5B1A"/>
    <w:rsid w:val="00FE5CAA"/>
    <w:rsid w:val="00FE5D59"/>
    <w:rsid w:val="00FE5E04"/>
    <w:rsid w:val="00FE6021"/>
    <w:rsid w:val="00FE631A"/>
    <w:rsid w:val="00FE6931"/>
    <w:rsid w:val="00FE6E46"/>
    <w:rsid w:val="00FE6EB7"/>
    <w:rsid w:val="00FE7232"/>
    <w:rsid w:val="00FE73FC"/>
    <w:rsid w:val="00FE77B0"/>
    <w:rsid w:val="00FE7A0E"/>
    <w:rsid w:val="00FE7A41"/>
    <w:rsid w:val="00FE7CD4"/>
    <w:rsid w:val="00FF01B6"/>
    <w:rsid w:val="00FF0981"/>
    <w:rsid w:val="00FF09CB"/>
    <w:rsid w:val="00FF0D4F"/>
    <w:rsid w:val="00FF0E4D"/>
    <w:rsid w:val="00FF170C"/>
    <w:rsid w:val="00FF1D0B"/>
    <w:rsid w:val="00FF24E1"/>
    <w:rsid w:val="00FF288F"/>
    <w:rsid w:val="00FF306B"/>
    <w:rsid w:val="00FF314C"/>
    <w:rsid w:val="00FF3745"/>
    <w:rsid w:val="00FF384F"/>
    <w:rsid w:val="00FF3BF4"/>
    <w:rsid w:val="00FF3E59"/>
    <w:rsid w:val="00FF3FB9"/>
    <w:rsid w:val="00FF447F"/>
    <w:rsid w:val="00FF4B32"/>
    <w:rsid w:val="00FF5BFC"/>
    <w:rsid w:val="00FF5ED4"/>
    <w:rsid w:val="00FF5FE9"/>
    <w:rsid w:val="00FF60F0"/>
    <w:rsid w:val="00FF666D"/>
    <w:rsid w:val="00FF6BC4"/>
    <w:rsid w:val="00FF6D2E"/>
    <w:rsid w:val="00FF70B6"/>
    <w:rsid w:val="00FF70FF"/>
    <w:rsid w:val="00FF726C"/>
    <w:rsid w:val="00FF77EC"/>
    <w:rsid w:val="00FF7901"/>
    <w:rsid w:val="109711B8"/>
    <w:rsid w:val="31E56D7D"/>
    <w:rsid w:val="356C0AD6"/>
    <w:rsid w:val="3D144880"/>
    <w:rsid w:val="3E633B36"/>
    <w:rsid w:val="56E769AA"/>
    <w:rsid w:val="5E85350B"/>
    <w:rsid w:val="656942F9"/>
    <w:rsid w:val="71661A37"/>
    <w:rsid w:val="755008A3"/>
    <w:rsid w:val="7C557DAC"/>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v:textbox inset="5.85pt,.7pt,5.85pt,.7pt"/>
    </o:shapedefaults>
    <o:shapelayout v:ext="edit">
      <o:idmap v:ext="edit" data="1"/>
    </o:shapelayout>
  </w:shapeDefaults>
  <w:decimalSymbol w:val="."/>
  <w:listSeparator w:val=","/>
  <w14:docId w14:val="085C11E4"/>
  <w15:docId w15:val="{34850558-1911-4D41-B107-CFD9FB7917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nhideWhenUsed="1"/>
    <w:lsdException w:name="footnote text" w:semiHidden="1" w:qFormat="1"/>
    <w:lsdException w:name="annotation text" w:semiHidden="1" w:uiPriority="99" w:qFormat="1"/>
    <w:lsdException w:name="header" w:qFormat="1"/>
    <w:lsdException w:name="footer" w:uiPriority="99" w:qFormat="1"/>
    <w:lsdException w:name="index heading" w:semiHidden="1" w:uiPriority="99"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semiHidden="1" w:uiPriority="99"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iPriority="99" w:unhideWhenUsed="1" w:qFormat="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99" w:unhideWhenUsed="1" w:qFormat="1"/>
    <w:lsdException w:name="Table List 1" w:semiHidden="1" w:uiPriority="99" w:unhideWhenUsed="1" w:qFormat="1"/>
    <w:lsdException w:name="Table List 2" w:semiHidden="1" w:unhideWhenUsed="1"/>
    <w:lsdException w:name="Table List 3" w:semiHidden="1" w:unhideWhenUsed="1"/>
    <w:lsdException w:name="Table List 4" w:semiHidden="1" w:uiPriority="99" w:unhideWhenUsed="1" w:qFormat="1"/>
    <w:lsdException w:name="Table List 5" w:semiHidden="1" w:unhideWhenUsed="1"/>
    <w:lsdException w:name="Table List 6" w:semiHidden="1" w:uiPriority="99" w:unhideWhenUsed="1" w:qFormat="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qFormat="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FB0960"/>
    <w:pPr>
      <w:snapToGrid w:val="0"/>
      <w:spacing w:after="100" w:afterAutospacing="1"/>
      <w:jc w:val="both"/>
    </w:pPr>
    <w:rPr>
      <w:rFonts w:ascii="Times New Roman" w:eastAsia="ＭＳ ゴシック" w:hAnsi="Times New Roman"/>
      <w:sz w:val="24"/>
      <w:lang w:val="en-GB"/>
    </w:rPr>
  </w:style>
  <w:style w:type="paragraph" w:styleId="11">
    <w:name w:val="heading 1"/>
    <w:aliases w:val="NMP Heading 1,H1,h11,h12,h13,h14,h15,h16,app heading 1,l1,Memo Heading 1,Heading 1_a,heading 1,h17,h111,h121,h131,h141,h151,h161,h18,h112,h122,h132,h142,h152,h162,h19,h113,h123,h133,h143,h153,h163,Heading 1 Char,Alt+1,Alt+11,Alt+12,Alt+13,h1"/>
    <w:basedOn w:val="a0"/>
    <w:next w:val="a0"/>
    <w:link w:val="12"/>
    <w:uiPriority w:val="99"/>
    <w:qFormat/>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H2,h2,Head2A,2,UNDERRUBRIK 1-2,DO NOT USE_h2,h21,Heading 2 Char,H2 Char,h2 Char,Header 2,Header2,22,heading2,2nd level,H21,H22,H23,H24,H25,R2,E2,†berschrift 2,õberschrift 2,Head 2,l2,TitreProp,ITT t2,PA Major Section,Livello 2"/>
    <w:basedOn w:val="a0"/>
    <w:next w:val="a0"/>
    <w:link w:val="21"/>
    <w:qFormat/>
    <w:pPr>
      <w:keepNext/>
      <w:numPr>
        <w:ilvl w:val="1"/>
        <w:numId w:val="1"/>
      </w:numPr>
      <w:tabs>
        <w:tab w:val="clear" w:pos="6380"/>
        <w:tab w:val="left" w:pos="567"/>
      </w:tabs>
      <w:spacing w:before="240"/>
      <w:ind w:left="567"/>
      <w:outlineLvl w:val="1"/>
    </w:pPr>
    <w:rPr>
      <w:rFonts w:ascii="Arial" w:eastAsia="ＭＳ 明朝" w:hAnsi="Arial"/>
      <w:b/>
      <w:sz w:val="28"/>
      <w:szCs w:val="28"/>
    </w:rPr>
  </w:style>
  <w:style w:type="paragraph" w:styleId="31">
    <w:name w:val="heading 3"/>
    <w:aliases w:val="Title,no break,H3,Underrubrik2,h3,Memo Heading 3,hello,Titre 3 Car,no break Car,H3 Car,Underrubrik2 Car,h3 Car,Memo Heading 3 Car,hello Car,Heading 3 Char Car,no break Char Car,H3 Char Car,Underrubrik2 Char Car,h3 Char Car,Memo Heading 3 Char Car"/>
    <w:basedOn w:val="a0"/>
    <w:next w:val="a0"/>
    <w:link w:val="32"/>
    <w:uiPriority w:val="9"/>
    <w:qFormat/>
    <w:pPr>
      <w:keepNext/>
      <w:numPr>
        <w:ilvl w:val="2"/>
        <w:numId w:val="1"/>
      </w:numPr>
      <w:spacing w:before="24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5"/>
    <w:basedOn w:val="a0"/>
    <w:next w:val="a0"/>
    <w:link w:val="40"/>
    <w:qFormat/>
    <w:pPr>
      <w:keepNext/>
      <w:numPr>
        <w:ilvl w:val="3"/>
        <w:numId w:val="1"/>
      </w:numPr>
      <w:jc w:val="right"/>
      <w:outlineLvl w:val="3"/>
    </w:pPr>
    <w:rPr>
      <w:rFonts w:ascii="Arial" w:hAnsi="Arial"/>
      <w:i/>
    </w:rPr>
  </w:style>
  <w:style w:type="paragraph" w:styleId="5">
    <w:name w:val="heading 5"/>
    <w:aliases w:val="h5,Heading5,H5"/>
    <w:basedOn w:val="4"/>
    <w:next w:val="a0"/>
    <w:link w:val="50"/>
    <w:qFormat/>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0"/>
    <w:link w:val="60"/>
    <w:uiPriority w:val="9"/>
    <w:qFormat/>
    <w:pPr>
      <w:outlineLvl w:val="5"/>
    </w:pPr>
    <w:rPr>
      <w:rFonts w:ascii="Cambria" w:eastAsia="SimSun" w:hAnsi="Cambria"/>
      <w:b w:val="0"/>
      <w:bCs w:val="0"/>
      <w:sz w:val="24"/>
      <w:szCs w:val="24"/>
    </w:rPr>
  </w:style>
  <w:style w:type="paragraph" w:styleId="7">
    <w:name w:val="heading 7"/>
    <w:basedOn w:val="H6"/>
    <w:next w:val="a0"/>
    <w:link w:val="70"/>
    <w:uiPriority w:val="9"/>
    <w:qFormat/>
    <w:pPr>
      <w:outlineLvl w:val="6"/>
    </w:pPr>
    <w:rPr>
      <w:b w:val="0"/>
      <w:bCs w:val="0"/>
      <w:sz w:val="24"/>
      <w:szCs w:val="24"/>
    </w:rPr>
  </w:style>
  <w:style w:type="paragraph" w:styleId="8">
    <w:name w:val="heading 8"/>
    <w:aliases w:val="Table Heading"/>
    <w:basedOn w:val="11"/>
    <w:next w:val="a0"/>
    <w:link w:val="80"/>
    <w:uiPriority w:val="9"/>
    <w:qFormat/>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aliases w:val="Figure Heading,FH"/>
    <w:basedOn w:val="8"/>
    <w:next w:val="a0"/>
    <w:link w:val="90"/>
    <w:uiPriority w:val="9"/>
    <w:qFormat/>
    <w:pPr>
      <w:outlineLvl w:val="8"/>
    </w:pPr>
    <w:rPr>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3">
    <w:name w:val="List 3"/>
    <w:basedOn w:val="22"/>
    <w:link w:val="34"/>
    <w:qFormat/>
    <w:pPr>
      <w:ind w:left="1135"/>
    </w:pPr>
  </w:style>
  <w:style w:type="paragraph" w:styleId="22">
    <w:name w:val="List 2"/>
    <w:basedOn w:val="a4"/>
    <w:link w:val="23"/>
    <w:qFormat/>
    <w:pPr>
      <w:ind w:left="851"/>
    </w:pPr>
  </w:style>
  <w:style w:type="paragraph" w:styleId="a4">
    <w:name w:val="List"/>
    <w:basedOn w:val="a0"/>
    <w:link w:val="a5"/>
    <w:qFormat/>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styleId="71">
    <w:name w:val="toc 7"/>
    <w:basedOn w:val="61"/>
    <w:next w:val="a0"/>
    <w:uiPriority w:val="39"/>
    <w:qFormat/>
    <w:pPr>
      <w:ind w:left="2268" w:hanging="2268"/>
    </w:pPr>
  </w:style>
  <w:style w:type="paragraph" w:styleId="61">
    <w:name w:val="toc 6"/>
    <w:basedOn w:val="51"/>
    <w:next w:val="a0"/>
    <w:uiPriority w:val="39"/>
    <w:qFormat/>
    <w:pPr>
      <w:ind w:left="1985" w:hanging="1985"/>
    </w:pPr>
  </w:style>
  <w:style w:type="paragraph" w:styleId="51">
    <w:name w:val="toc 5"/>
    <w:basedOn w:val="41"/>
    <w:next w:val="a0"/>
    <w:uiPriority w:val="39"/>
    <w:qFormat/>
    <w:pPr>
      <w:ind w:left="1701" w:hanging="1701"/>
    </w:pPr>
  </w:style>
  <w:style w:type="paragraph" w:styleId="41">
    <w:name w:val="toc 4"/>
    <w:basedOn w:val="35"/>
    <w:next w:val="a0"/>
    <w:uiPriority w:val="39"/>
    <w:qFormat/>
    <w:pPr>
      <w:ind w:left="1418" w:hanging="1418"/>
    </w:pPr>
  </w:style>
  <w:style w:type="paragraph" w:styleId="35">
    <w:name w:val="toc 3"/>
    <w:basedOn w:val="24"/>
    <w:next w:val="a0"/>
    <w:uiPriority w:val="39"/>
    <w:qFormat/>
    <w:pPr>
      <w:ind w:left="1134" w:hanging="1134"/>
    </w:pPr>
  </w:style>
  <w:style w:type="paragraph" w:styleId="24">
    <w:name w:val="toc 2"/>
    <w:basedOn w:val="13"/>
    <w:next w:val="a0"/>
    <w:uiPriority w:val="39"/>
    <w:qFormat/>
    <w:pPr>
      <w:keepNext w:val="0"/>
      <w:spacing w:before="0"/>
      <w:ind w:left="851" w:hanging="851"/>
    </w:pPr>
    <w:rPr>
      <w:sz w:val="20"/>
    </w:rPr>
  </w:style>
  <w:style w:type="paragraph" w:styleId="13">
    <w:name w:val="toc 1"/>
    <w:aliases w:val="Observation TOC2"/>
    <w:basedOn w:val="a0"/>
    <w:next w:val="a0"/>
    <w:uiPriority w:val="39"/>
    <w:qFormat/>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sz w:val="22"/>
      <w:lang w:eastAsia="en-GB"/>
    </w:rPr>
  </w:style>
  <w:style w:type="paragraph" w:styleId="25">
    <w:name w:val="List Number 2"/>
    <w:basedOn w:val="a6"/>
    <w:qFormat/>
    <w:pPr>
      <w:ind w:left="851"/>
    </w:pPr>
  </w:style>
  <w:style w:type="paragraph" w:styleId="a6">
    <w:name w:val="List Number"/>
    <w:basedOn w:val="a4"/>
    <w:qFormat/>
  </w:style>
  <w:style w:type="paragraph" w:styleId="42">
    <w:name w:val="List Bullet 4"/>
    <w:basedOn w:val="36"/>
    <w:qFormat/>
    <w:pPr>
      <w:ind w:left="1418"/>
    </w:pPr>
  </w:style>
  <w:style w:type="paragraph" w:styleId="36">
    <w:name w:val="List Bullet 3"/>
    <w:basedOn w:val="26"/>
    <w:qFormat/>
    <w:pPr>
      <w:ind w:left="1135"/>
    </w:pPr>
  </w:style>
  <w:style w:type="paragraph" w:styleId="26">
    <w:name w:val="List Bullet 2"/>
    <w:aliases w:val="lb2"/>
    <w:basedOn w:val="a7"/>
    <w:qFormat/>
    <w:pPr>
      <w:ind w:left="851"/>
    </w:pPr>
  </w:style>
  <w:style w:type="paragraph" w:styleId="a7">
    <w:name w:val="List Bullet"/>
    <w:basedOn w:val="a4"/>
    <w:qFormat/>
  </w:style>
  <w:style w:type="paragraph" w:styleId="a8">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9"/>
    <w:qFormat/>
    <w:pPr>
      <w:spacing w:before="120" w:after="120"/>
    </w:pPr>
    <w:rPr>
      <w:b/>
    </w:rPr>
  </w:style>
  <w:style w:type="paragraph" w:styleId="aa">
    <w:name w:val="Document Map"/>
    <w:basedOn w:val="a0"/>
    <w:link w:val="ab"/>
    <w:uiPriority w:val="99"/>
    <w:qFormat/>
    <w:pPr>
      <w:shd w:val="clear" w:color="auto" w:fill="000080"/>
    </w:pPr>
    <w:rPr>
      <w:rFonts w:ascii="SimSun" w:eastAsia="SimSun"/>
      <w:sz w:val="18"/>
      <w:szCs w:val="18"/>
    </w:rPr>
  </w:style>
  <w:style w:type="paragraph" w:styleId="ac">
    <w:name w:val="annotation text"/>
    <w:basedOn w:val="a0"/>
    <w:link w:val="ad"/>
    <w:uiPriority w:val="99"/>
    <w:qFormat/>
    <w:pPr>
      <w:jc w:val="left"/>
    </w:pPr>
  </w:style>
  <w:style w:type="paragraph" w:styleId="ae">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
    <w:qFormat/>
    <w:pPr>
      <w:snapToGrid/>
      <w:spacing w:after="120" w:afterAutospacing="0"/>
    </w:pPr>
    <w:rPr>
      <w:rFonts w:ascii="Century" w:eastAsia="ＭＳ 明朝" w:hAnsi="Century"/>
      <w:lang w:val="en-US" w:eastAsia="en-US"/>
    </w:rPr>
  </w:style>
  <w:style w:type="paragraph" w:styleId="af0">
    <w:name w:val="Plain Text"/>
    <w:basedOn w:val="a0"/>
    <w:link w:val="af1"/>
    <w:uiPriority w:val="99"/>
    <w:unhideWhenUsed/>
    <w:qFormat/>
    <w:pPr>
      <w:snapToGrid/>
      <w:spacing w:after="0" w:afterAutospacing="0"/>
      <w:jc w:val="left"/>
    </w:pPr>
    <w:rPr>
      <w:rFonts w:ascii="ＭＳ ゴシック" w:hAnsi="ＭＳ ゴシック"/>
      <w:sz w:val="20"/>
    </w:rPr>
  </w:style>
  <w:style w:type="paragraph" w:styleId="52">
    <w:name w:val="List Bullet 5"/>
    <w:basedOn w:val="42"/>
    <w:qFormat/>
    <w:pPr>
      <w:ind w:left="1702"/>
    </w:pPr>
  </w:style>
  <w:style w:type="paragraph" w:styleId="81">
    <w:name w:val="toc 8"/>
    <w:basedOn w:val="13"/>
    <w:next w:val="a0"/>
    <w:uiPriority w:val="39"/>
    <w:qFormat/>
    <w:pPr>
      <w:spacing w:before="180"/>
      <w:ind w:left="2693" w:hanging="2693"/>
    </w:pPr>
    <w:rPr>
      <w:b/>
    </w:rPr>
  </w:style>
  <w:style w:type="paragraph" w:styleId="af2">
    <w:name w:val="Date"/>
    <w:basedOn w:val="a0"/>
    <w:next w:val="a0"/>
    <w:link w:val="af3"/>
    <w:uiPriority w:val="99"/>
    <w:qFormat/>
    <w:pPr>
      <w:overflowPunct w:val="0"/>
      <w:autoSpaceDE w:val="0"/>
      <w:autoSpaceDN w:val="0"/>
      <w:adjustRightInd w:val="0"/>
      <w:snapToGrid/>
      <w:spacing w:after="0" w:afterAutospacing="0"/>
      <w:textAlignment w:val="baseline"/>
    </w:pPr>
  </w:style>
  <w:style w:type="paragraph" w:styleId="27">
    <w:name w:val="Body Text Indent 2"/>
    <w:basedOn w:val="a0"/>
    <w:link w:val="28"/>
    <w:qFormat/>
    <w:pPr>
      <w:widowControl w:val="0"/>
      <w:tabs>
        <w:tab w:val="left" w:pos="2205"/>
      </w:tabs>
      <w:overflowPunct w:val="0"/>
      <w:autoSpaceDE w:val="0"/>
      <w:autoSpaceDN w:val="0"/>
      <w:adjustRightInd w:val="0"/>
      <w:snapToGrid/>
      <w:spacing w:after="0" w:afterAutospacing="0"/>
      <w:ind w:left="200"/>
      <w:textAlignment w:val="baseline"/>
    </w:pPr>
  </w:style>
  <w:style w:type="paragraph" w:styleId="af4">
    <w:name w:val="Balloon Text"/>
    <w:basedOn w:val="a0"/>
    <w:link w:val="af5"/>
    <w:uiPriority w:val="99"/>
    <w:qFormat/>
    <w:rPr>
      <w:sz w:val="18"/>
      <w:szCs w:val="18"/>
    </w:rPr>
  </w:style>
  <w:style w:type="paragraph" w:styleId="af6">
    <w:name w:val="footer"/>
    <w:basedOn w:val="a0"/>
    <w:link w:val="af7"/>
    <w:uiPriority w:val="99"/>
    <w:qFormat/>
    <w:pPr>
      <w:tabs>
        <w:tab w:val="center" w:pos="4252"/>
        <w:tab w:val="right" w:pos="8504"/>
      </w:tabs>
    </w:pPr>
  </w:style>
  <w:style w:type="paragraph" w:styleId="af8">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f9"/>
    <w:qFormat/>
    <w:pPr>
      <w:widowControl w:val="0"/>
    </w:pPr>
    <w:rPr>
      <w:rFonts w:ascii="Arial" w:eastAsia="ＭＳ 明朝" w:hAnsi="Arial"/>
      <w:b/>
      <w:sz w:val="18"/>
    </w:rPr>
  </w:style>
  <w:style w:type="paragraph" w:styleId="afa">
    <w:name w:val="index heading"/>
    <w:basedOn w:val="a0"/>
    <w:next w:val="a0"/>
    <w:uiPriority w:val="99"/>
    <w:qFormat/>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styleId="afb">
    <w:name w:val="footnote text"/>
    <w:aliases w:val="footnote text1,footnote text2,footnote text3,footnote text4,footnote text5,footnote text6,footnote text7,footnote text11,footnote text21,footnote text31,footnote text41,footnote text51,footnote text61,footnote text8"/>
    <w:basedOn w:val="a0"/>
    <w:link w:val="afc"/>
    <w:qFormat/>
    <w:pPr>
      <w:keepLines/>
      <w:overflowPunct w:val="0"/>
      <w:autoSpaceDE w:val="0"/>
      <w:autoSpaceDN w:val="0"/>
      <w:adjustRightInd w:val="0"/>
      <w:snapToGrid/>
      <w:spacing w:after="0" w:afterAutospacing="0"/>
      <w:ind w:left="454" w:hanging="454"/>
      <w:jc w:val="left"/>
      <w:textAlignment w:val="baseline"/>
    </w:pPr>
  </w:style>
  <w:style w:type="paragraph" w:styleId="53">
    <w:name w:val="List 5"/>
    <w:basedOn w:val="43"/>
    <w:qFormat/>
    <w:pPr>
      <w:ind w:left="1702"/>
    </w:pPr>
  </w:style>
  <w:style w:type="paragraph" w:styleId="43">
    <w:name w:val="List 4"/>
    <w:basedOn w:val="33"/>
    <w:qFormat/>
    <w:pPr>
      <w:ind w:left="1418"/>
    </w:pPr>
  </w:style>
  <w:style w:type="paragraph" w:styleId="37">
    <w:name w:val="Body Text Indent 3"/>
    <w:basedOn w:val="a0"/>
    <w:link w:val="38"/>
    <w:qFormat/>
    <w:pPr>
      <w:overflowPunct w:val="0"/>
      <w:autoSpaceDE w:val="0"/>
      <w:autoSpaceDN w:val="0"/>
      <w:adjustRightInd w:val="0"/>
      <w:snapToGrid/>
      <w:spacing w:after="0" w:afterAutospacing="0"/>
      <w:ind w:left="1080"/>
      <w:jc w:val="left"/>
      <w:textAlignment w:val="baseline"/>
    </w:pPr>
    <w:rPr>
      <w:sz w:val="16"/>
      <w:szCs w:val="16"/>
    </w:rPr>
  </w:style>
  <w:style w:type="paragraph" w:styleId="91">
    <w:name w:val="toc 9"/>
    <w:basedOn w:val="81"/>
    <w:next w:val="a0"/>
    <w:uiPriority w:val="39"/>
    <w:qFormat/>
    <w:pPr>
      <w:ind w:left="1418" w:hanging="1418"/>
    </w:pPr>
  </w:style>
  <w:style w:type="paragraph" w:styleId="29">
    <w:name w:val="Body Text 2"/>
    <w:basedOn w:val="a0"/>
    <w:link w:val="2a"/>
    <w:qFormat/>
    <w:pPr>
      <w:widowControl w:val="0"/>
      <w:tabs>
        <w:tab w:val="left" w:pos="2205"/>
      </w:tabs>
      <w:overflowPunct w:val="0"/>
      <w:autoSpaceDE w:val="0"/>
      <w:autoSpaceDN w:val="0"/>
      <w:adjustRightInd w:val="0"/>
      <w:snapToGrid/>
      <w:spacing w:after="0" w:afterAutospacing="0"/>
      <w:ind w:left="630"/>
      <w:textAlignment w:val="baseline"/>
    </w:pPr>
  </w:style>
  <w:style w:type="paragraph" w:styleId="Web">
    <w:name w:val="Normal (Web)"/>
    <w:basedOn w:val="a0"/>
    <w:uiPriority w:val="99"/>
    <w:unhideWhenUsed/>
    <w:qFormat/>
    <w:pPr>
      <w:snapToGrid/>
      <w:spacing w:before="100" w:beforeAutospacing="1"/>
      <w:jc w:val="left"/>
    </w:pPr>
    <w:rPr>
      <w:rFonts w:ascii="ＭＳ Ｐゴシック" w:eastAsia="ＭＳ Ｐゴシック" w:hAnsi="ＭＳ Ｐゴシック" w:cs="ＭＳ Ｐゴシック"/>
      <w:szCs w:val="24"/>
      <w:lang w:val="en-US"/>
    </w:rPr>
  </w:style>
  <w:style w:type="paragraph" w:styleId="14">
    <w:name w:val="index 1"/>
    <w:basedOn w:val="a0"/>
    <w:next w:val="a0"/>
    <w:qFormat/>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b">
    <w:name w:val="index 2"/>
    <w:basedOn w:val="14"/>
    <w:next w:val="a0"/>
    <w:qFormat/>
    <w:pPr>
      <w:ind w:left="284"/>
    </w:pPr>
  </w:style>
  <w:style w:type="paragraph" w:styleId="afd">
    <w:name w:val="annotation subject"/>
    <w:basedOn w:val="ac"/>
    <w:next w:val="ac"/>
    <w:link w:val="afe"/>
    <w:uiPriority w:val="99"/>
    <w:qFormat/>
    <w:rPr>
      <w:b/>
      <w:bCs/>
    </w:rPr>
  </w:style>
  <w:style w:type="table" w:styleId="aff">
    <w:name w:val="Table Grid"/>
    <w:basedOn w:val="a2"/>
    <w:uiPriority w:val="39"/>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5">
    <w:name w:val="Table List 1"/>
    <w:basedOn w:val="a2"/>
    <w:uiPriority w:val="99"/>
    <w:qFormat/>
    <w:pPr>
      <w:snapToGrid w:val="0"/>
      <w:spacing w:after="100" w:afterAutospacing="1"/>
      <w:jc w:val="both"/>
    </w:pPr>
    <w:tblPr>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il"/>
          <w:tr2bl w:val="nil"/>
        </w:tcBorders>
        <w:shd w:val="solid" w:color="C0C0C0" w:fill="FFFFFF"/>
      </w:tcPr>
    </w:tblStylePr>
    <w:tblStylePr w:type="lastRow">
      <w:rPr>
        <w:rFonts w:cs="Times New Roman"/>
      </w:rPr>
      <w:tblPr/>
      <w:tcPr>
        <w:tcBorders>
          <w:top w:val="single" w:sz="6" w:space="0" w:color="000000"/>
          <w:tl2br w:val="nil"/>
          <w:tr2bl w:val="nil"/>
        </w:tcBorders>
      </w:tcPr>
    </w:tblStylePr>
    <w:tblStylePr w:type="band1Horz">
      <w:rPr>
        <w:rFonts w:cs="Times New Roman"/>
        <w:color w:val="auto"/>
      </w:rPr>
      <w:tblPr/>
      <w:tcPr>
        <w:tcBorders>
          <w:tl2br w:val="nil"/>
          <w:tr2bl w:val="nil"/>
        </w:tcBorders>
        <w:shd w:val="solid" w:color="C0C0C0" w:fill="FFFFFF"/>
      </w:tcPr>
    </w:tblStylePr>
    <w:tblStylePr w:type="band2Horz">
      <w:rPr>
        <w:rFonts w:cs="Times New Roman"/>
        <w:color w:val="auto"/>
      </w:rPr>
      <w:tblPr/>
      <w:tcPr>
        <w:tcBorders>
          <w:tl2br w:val="nil"/>
          <w:tr2bl w:val="nil"/>
        </w:tcBorders>
      </w:tcPr>
    </w:tblStylePr>
    <w:tblStylePr w:type="swCell">
      <w:rPr>
        <w:rFonts w:cs="Times New Roman"/>
        <w:b/>
        <w:bCs/>
      </w:rPr>
      <w:tblPr/>
      <w:tcPr>
        <w:tcBorders>
          <w:tl2br w:val="nil"/>
          <w:tr2bl w:val="nil"/>
        </w:tcBorders>
      </w:tcPr>
    </w:tblStylePr>
  </w:style>
  <w:style w:type="table" w:styleId="44">
    <w:name w:val="Table List 4"/>
    <w:basedOn w:val="a2"/>
    <w:uiPriority w:val="99"/>
    <w:qFormat/>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il"/>
          <w:tr2bl w:val="nil"/>
        </w:tcBorders>
        <w:shd w:val="solid" w:color="808080" w:fill="FFFFFF"/>
      </w:tcPr>
    </w:tblStylePr>
  </w:style>
  <w:style w:type="table" w:styleId="62">
    <w:name w:val="Table List 6"/>
    <w:basedOn w:val="a2"/>
    <w:uiPriority w:val="99"/>
    <w:qFormat/>
    <w:pPr>
      <w:snapToGrid w:val="0"/>
      <w:spacing w:after="100" w:afterAutospacing="1"/>
      <w:jc w:val="both"/>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il"/>
          <w:tr2bl w:val="nil"/>
        </w:tcBorders>
      </w:tcPr>
    </w:tblStylePr>
    <w:tblStylePr w:type="firstCol">
      <w:rPr>
        <w:rFonts w:cs="Times New Roman"/>
        <w:b/>
        <w:bCs/>
      </w:rPr>
      <w:tblPr/>
      <w:tcPr>
        <w:tcBorders>
          <w:right w:val="single" w:sz="12" w:space="0" w:color="000000"/>
          <w:tl2br w:val="nil"/>
          <w:tr2bl w:val="nil"/>
        </w:tcBorders>
      </w:tcPr>
    </w:tblStylePr>
    <w:tblStylePr w:type="band1Horz">
      <w:rPr>
        <w:rFonts w:cs="Times New Roman"/>
      </w:rPr>
      <w:tblPr/>
      <w:tcPr>
        <w:tcBorders>
          <w:tl2br w:val="nil"/>
          <w:tr2bl w:val="nil"/>
        </w:tcBorders>
        <w:shd w:val="pct25" w:color="000000" w:fill="FFFFFF"/>
      </w:tcPr>
    </w:tblStylePr>
    <w:tblStylePr w:type="nwCell">
      <w:rPr>
        <w:rFonts w:cs="Times New Roman"/>
      </w:rPr>
      <w:tblPr/>
      <w:tcPr>
        <w:tcBorders>
          <w:tl2br w:val="single" w:sz="6" w:space="0" w:color="000000"/>
          <w:tr2bl w:val="nil"/>
        </w:tcBorders>
      </w:tcPr>
    </w:tblStylePr>
  </w:style>
  <w:style w:type="table" w:styleId="82">
    <w:name w:val="Table Grid 8"/>
    <w:basedOn w:val="a2"/>
    <w:uiPriority w:val="99"/>
    <w:qFormat/>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il"/>
          <w:tr2bl w:val="nil"/>
        </w:tcBorders>
        <w:shd w:val="solid" w:color="000080" w:fill="FFFFFF"/>
      </w:tcPr>
    </w:tblStylePr>
    <w:tblStylePr w:type="lastRow">
      <w:rPr>
        <w:rFonts w:cs="Times New Roman"/>
        <w:b/>
        <w:bCs/>
        <w:color w:val="auto"/>
      </w:rPr>
      <w:tblPr/>
      <w:tcPr>
        <w:tcBorders>
          <w:tl2br w:val="nil"/>
          <w:tr2bl w:val="nil"/>
        </w:tcBorders>
      </w:tcPr>
    </w:tblStylePr>
    <w:tblStylePr w:type="lastCol">
      <w:rPr>
        <w:rFonts w:cs="Times New Roman"/>
        <w:b/>
        <w:bCs/>
        <w:color w:val="auto"/>
      </w:rPr>
      <w:tblPr/>
      <w:tcPr>
        <w:tcBorders>
          <w:tl2br w:val="nil"/>
          <w:tr2bl w:val="nil"/>
        </w:tcBorders>
      </w:tcPr>
    </w:tblStylePr>
  </w:style>
  <w:style w:type="table" w:styleId="16">
    <w:name w:val="Light Shading Accent 6"/>
    <w:basedOn w:val="a2"/>
    <w:uiPriority w:val="60"/>
    <w:qFormat/>
    <w:rPr>
      <w:color w:val="E36C0A"/>
    </w:rPr>
    <w:tblPr>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styleId="2c">
    <w:name w:val="Light List Accent 6"/>
    <w:basedOn w:val="a2"/>
    <w:uiPriority w:val="61"/>
    <w:qFormat/>
    <w:tblPr>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character" w:styleId="aff0">
    <w:name w:val="Strong"/>
    <w:uiPriority w:val="22"/>
    <w:qFormat/>
    <w:rPr>
      <w:rFonts w:cs="Times New Roman"/>
      <w:b/>
    </w:rPr>
  </w:style>
  <w:style w:type="character" w:styleId="aff1">
    <w:name w:val="FollowedHyperlink"/>
    <w:uiPriority w:val="99"/>
    <w:qFormat/>
    <w:rPr>
      <w:rFonts w:cs="Times New Roman"/>
      <w:color w:val="800080"/>
      <w:u w:val="single"/>
    </w:rPr>
  </w:style>
  <w:style w:type="character" w:styleId="aff2">
    <w:name w:val="Emphasis"/>
    <w:uiPriority w:val="20"/>
    <w:qFormat/>
    <w:rPr>
      <w:rFonts w:cs="Times New Roman"/>
      <w:i/>
    </w:rPr>
  </w:style>
  <w:style w:type="character" w:styleId="aff3">
    <w:name w:val="Hyperlink"/>
    <w:uiPriority w:val="99"/>
    <w:qFormat/>
    <w:rPr>
      <w:rFonts w:cs="Times New Roman"/>
      <w:color w:val="0000FF"/>
      <w:u w:val="single"/>
    </w:rPr>
  </w:style>
  <w:style w:type="character" w:styleId="aff4">
    <w:name w:val="annotation reference"/>
    <w:qFormat/>
    <w:rPr>
      <w:rFonts w:cs="Times New Roman"/>
      <w:sz w:val="18"/>
    </w:rPr>
  </w:style>
  <w:style w:type="character" w:styleId="aff5">
    <w:name w:val="footnote reference"/>
    <w:qFormat/>
    <w:rPr>
      <w:rFonts w:cs="Times New Roman"/>
      <w:b/>
      <w:position w:val="6"/>
      <w:sz w:val="16"/>
    </w:rPr>
  </w:style>
  <w:style w:type="character" w:customStyle="1" w:styleId="12">
    <w:name w:val="見出し 1 (文字)"/>
    <w:aliases w:val="NMP Heading 1 (文字),H1 (文字),h11 (文字),h12 (文字),h13 (文字),h14 (文字),h15 (文字),h16 (文字),app heading 1 (文字),l1 (文字),Memo Heading 1 (文字),Heading 1_a (文字),heading 1 (文字),h17 (文字),h111 (文字),h121 (文字),h131 (文字),h141 (文字),h151 (文字),h161 (文字),h18 (文字)"/>
    <w:link w:val="11"/>
    <w:uiPriority w:val="99"/>
    <w:qFormat/>
    <w:locked/>
    <w:rPr>
      <w:rFonts w:ascii="Arial" w:eastAsia="ＭＳ ゴシック" w:hAnsi="Arial"/>
      <w:b/>
      <w:kern w:val="28"/>
      <w:sz w:val="32"/>
      <w:lang w:val="en-GB"/>
    </w:rPr>
  </w:style>
  <w:style w:type="character" w:customStyle="1" w:styleId="21">
    <w:name w:val="見出し 2 (文字)"/>
    <w:aliases w:val="H2 (文字),h2 (文字),Head2A (文字),2 (文字),UNDERRUBRIK 1-2 (文字),DO NOT USE_h2 (文字),h21 (文字),Heading 2 Char (文字),H2 Char (文字),h2 Char (文字),Header 2 (文字),Header2 (文字),22 (文字),heading2 (文字),2nd level (文字),H21 (文字),H22 (文字),H23 (文字),H24 (文字),H25 (文字)"/>
    <w:link w:val="20"/>
    <w:qFormat/>
    <w:locked/>
    <w:rPr>
      <w:rFonts w:ascii="Arial" w:hAnsi="Arial"/>
      <w:b/>
      <w:sz w:val="28"/>
      <w:szCs w:val="28"/>
      <w:lang w:val="en-GB"/>
    </w:rPr>
  </w:style>
  <w:style w:type="character" w:customStyle="1" w:styleId="32">
    <w:name w:val="見出し 3 (文字)"/>
    <w:aliases w:val="Title (文字),no break (文字),H3 (文字),Underrubrik2 (文字),h3 (文字),Memo Heading 3 (文字),hello (文字),Titre 3 Car (文字),no break Car (文字),H3 Car (文字),Underrubrik2 Car (文字),h3 Car (文字),Memo Heading 3 Car (文字),hello Car (文字),Heading 3 Char Car (文字)"/>
    <w:link w:val="31"/>
    <w:uiPriority w:val="9"/>
    <w:qFormat/>
    <w:locked/>
    <w:rPr>
      <w:rFonts w:ascii="Arial" w:eastAsia="ＭＳ ゴシック" w:hAnsi="Arial"/>
      <w:b/>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qFormat/>
    <w:locked/>
    <w:rPr>
      <w:rFonts w:ascii="Arial" w:eastAsia="ＭＳ ゴシック" w:hAnsi="Arial"/>
      <w:i/>
      <w:sz w:val="24"/>
      <w:lang w:val="en-GB"/>
    </w:rPr>
  </w:style>
  <w:style w:type="character" w:customStyle="1" w:styleId="50">
    <w:name w:val="見出し 5 (文字)"/>
    <w:aliases w:val="h5 (文字),Heading5 (文字),H5 (文字)"/>
    <w:link w:val="5"/>
    <w:qFormat/>
    <w:locked/>
    <w:rPr>
      <w:rFonts w:ascii="Times New Roman" w:eastAsia="ＭＳ ゴシック" w:hAnsi="Times New Roman" w:cs="Times New Roman"/>
      <w:b/>
      <w:bCs/>
      <w:sz w:val="28"/>
      <w:szCs w:val="28"/>
      <w:lang w:val="en-GB" w:eastAsia="ja-JP"/>
    </w:rPr>
  </w:style>
  <w:style w:type="character" w:customStyle="1" w:styleId="60">
    <w:name w:val="見出し 6 (文字)"/>
    <w:link w:val="6"/>
    <w:uiPriority w:val="9"/>
    <w:qFormat/>
    <w:locked/>
    <w:rPr>
      <w:rFonts w:ascii="Cambria" w:eastAsia="SimSun" w:hAnsi="Cambria" w:cs="Times New Roman"/>
      <w:b/>
      <w:bCs/>
      <w:sz w:val="24"/>
      <w:szCs w:val="24"/>
      <w:lang w:val="en-GB" w:eastAsia="ja-JP"/>
    </w:rPr>
  </w:style>
  <w:style w:type="character" w:customStyle="1" w:styleId="70">
    <w:name w:val="見出し 7 (文字)"/>
    <w:link w:val="7"/>
    <w:uiPriority w:val="9"/>
    <w:qFormat/>
    <w:locked/>
    <w:rPr>
      <w:rFonts w:ascii="Times New Roman" w:eastAsia="ＭＳ ゴシック" w:hAnsi="Times New Roman" w:cs="Times New Roman"/>
      <w:b/>
      <w:bCs/>
      <w:sz w:val="24"/>
      <w:szCs w:val="24"/>
      <w:lang w:val="en-GB" w:eastAsia="ja-JP"/>
    </w:rPr>
  </w:style>
  <w:style w:type="character" w:customStyle="1" w:styleId="80">
    <w:name w:val="見出し 8 (文字)"/>
    <w:aliases w:val="Table Heading (文字)"/>
    <w:link w:val="8"/>
    <w:uiPriority w:val="9"/>
    <w:qFormat/>
    <w:locked/>
    <w:rPr>
      <w:rFonts w:ascii="Cambria" w:eastAsia="SimSun" w:hAnsi="Cambria" w:cs="Times New Roman"/>
      <w:sz w:val="24"/>
      <w:szCs w:val="24"/>
      <w:lang w:val="en-GB" w:eastAsia="ja-JP"/>
    </w:rPr>
  </w:style>
  <w:style w:type="character" w:customStyle="1" w:styleId="90">
    <w:name w:val="見出し 9 (文字)"/>
    <w:aliases w:val="Figure Heading (文字),FH (文字)"/>
    <w:link w:val="9"/>
    <w:uiPriority w:val="9"/>
    <w:qFormat/>
    <w:locked/>
    <w:rPr>
      <w:rFonts w:ascii="Cambria" w:eastAsia="SimSun" w:hAnsi="Cambria" w:cs="Times New Roman"/>
      <w:sz w:val="21"/>
      <w:szCs w:val="21"/>
      <w:lang w:val="en-GB" w:eastAsia="ja-JP"/>
    </w:rPr>
  </w:style>
  <w:style w:type="character" w:customStyle="1" w:styleId="af9">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f8"/>
    <w:qFormat/>
    <w:locked/>
    <w:rPr>
      <w:rFonts w:ascii="Arial" w:eastAsia="ＭＳ 明朝" w:hAnsi="Arial" w:cs="Times New Roman"/>
      <w:b/>
      <w:sz w:val="18"/>
      <w:lang w:val="en-GB" w:eastAsia="ja-JP"/>
    </w:rPr>
  </w:style>
  <w:style w:type="character" w:customStyle="1" w:styleId="Char1">
    <w:name w:val="页眉 Char1"/>
    <w:uiPriority w:val="99"/>
    <w:semiHidden/>
    <w:qFormat/>
    <w:rPr>
      <w:rFonts w:ascii="Times New Roman" w:eastAsia="ＭＳ ゴシック" w:hAnsi="Times New Roman"/>
      <w:sz w:val="18"/>
      <w:szCs w:val="18"/>
      <w:lang w:val="en-GB" w:eastAsia="ja-JP"/>
    </w:rPr>
  </w:style>
  <w:style w:type="character" w:customStyle="1" w:styleId="Char15">
    <w:name w:val="页眉 Char15"/>
    <w:uiPriority w:val="99"/>
    <w:semiHidden/>
    <w:qFormat/>
    <w:rPr>
      <w:rFonts w:ascii="Times New Roman" w:eastAsia="ＭＳ ゴシック" w:hAnsi="Times New Roman" w:cs="Times New Roman"/>
      <w:sz w:val="18"/>
      <w:szCs w:val="18"/>
      <w:lang w:val="en-GB" w:eastAsia="ja-JP"/>
    </w:rPr>
  </w:style>
  <w:style w:type="character" w:customStyle="1" w:styleId="Char14">
    <w:name w:val="页眉 Char14"/>
    <w:uiPriority w:val="99"/>
    <w:semiHidden/>
    <w:qFormat/>
    <w:rPr>
      <w:rFonts w:ascii="Times New Roman" w:eastAsia="ＭＳ ゴシック" w:hAnsi="Times New Roman" w:cs="Times New Roman"/>
      <w:sz w:val="18"/>
      <w:szCs w:val="18"/>
      <w:lang w:val="en-GB" w:eastAsia="ja-JP"/>
    </w:rPr>
  </w:style>
  <w:style w:type="character" w:customStyle="1" w:styleId="Char13">
    <w:name w:val="页眉 Char13"/>
    <w:uiPriority w:val="99"/>
    <w:semiHidden/>
    <w:qFormat/>
    <w:rPr>
      <w:rFonts w:ascii="Times New Roman" w:eastAsia="ＭＳ ゴシック" w:hAnsi="Times New Roman" w:cs="Times New Roman"/>
      <w:sz w:val="18"/>
      <w:szCs w:val="18"/>
      <w:lang w:val="en-GB" w:eastAsia="ja-JP"/>
    </w:rPr>
  </w:style>
  <w:style w:type="character" w:customStyle="1" w:styleId="Char12">
    <w:name w:val="页眉 Char12"/>
    <w:uiPriority w:val="99"/>
    <w:semiHidden/>
    <w:qFormat/>
    <w:rPr>
      <w:rFonts w:ascii="Times New Roman" w:eastAsia="ＭＳ ゴシック" w:hAnsi="Times New Roman" w:cs="Times New Roman"/>
      <w:sz w:val="18"/>
      <w:szCs w:val="18"/>
      <w:lang w:val="en-GB" w:eastAsia="ja-JP"/>
    </w:rPr>
  </w:style>
  <w:style w:type="character" w:customStyle="1" w:styleId="Char11">
    <w:name w:val="页眉 Char11"/>
    <w:uiPriority w:val="99"/>
    <w:semiHidden/>
    <w:qFormat/>
    <w:rPr>
      <w:rFonts w:ascii="Times New Roman" w:eastAsia="ＭＳ ゴシック" w:hAnsi="Times New Roman" w:cs="Times New Roman"/>
      <w:sz w:val="18"/>
      <w:szCs w:val="18"/>
      <w:lang w:val="en-GB" w:eastAsia="ja-JP"/>
    </w:rPr>
  </w:style>
  <w:style w:type="paragraph" w:customStyle="1" w:styleId="Reference">
    <w:name w:val="Reference"/>
    <w:basedOn w:val="a0"/>
    <w:link w:val="ReferenceChar"/>
    <w:qFormat/>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d">
    <w:name w:val="コメント文字列 (文字)"/>
    <w:link w:val="ac"/>
    <w:uiPriority w:val="99"/>
    <w:qFormat/>
    <w:locked/>
    <w:rPr>
      <w:rFonts w:ascii="Times New Roman" w:eastAsia="ＭＳ ゴシック" w:hAnsi="Times New Roman" w:cs="Times New Roman"/>
      <w:sz w:val="24"/>
      <w:lang w:val="en-GB"/>
    </w:rPr>
  </w:style>
  <w:style w:type="character" w:customStyle="1" w:styleId="afe">
    <w:name w:val="コメント内容 (文字)"/>
    <w:link w:val="afd"/>
    <w:uiPriority w:val="99"/>
    <w:qFormat/>
    <w:locked/>
    <w:rPr>
      <w:rFonts w:ascii="Times New Roman" w:eastAsia="ＭＳ ゴシック" w:hAnsi="Times New Roman" w:cs="Times New Roman"/>
      <w:b/>
      <w:bCs/>
      <w:sz w:val="24"/>
      <w:lang w:val="en-GB" w:eastAsia="ja-JP"/>
    </w:rPr>
  </w:style>
  <w:style w:type="character" w:customStyle="1" w:styleId="af5">
    <w:name w:val="吹き出し (文字)"/>
    <w:link w:val="af4"/>
    <w:uiPriority w:val="99"/>
    <w:qFormat/>
    <w:locked/>
    <w:rPr>
      <w:rFonts w:ascii="Times New Roman" w:eastAsia="ＭＳ ゴシック" w:hAnsi="Times New Roman" w:cs="Times New Roman"/>
      <w:sz w:val="18"/>
      <w:szCs w:val="18"/>
      <w:lang w:val="en-GB" w:eastAsia="ja-JP"/>
    </w:rPr>
  </w:style>
  <w:style w:type="character" w:customStyle="1" w:styleId="af7">
    <w:name w:val="フッター (文字)"/>
    <w:link w:val="af6"/>
    <w:uiPriority w:val="99"/>
    <w:qFormat/>
    <w:locked/>
    <w:rPr>
      <w:rFonts w:ascii="Times New Roman" w:eastAsia="ＭＳ ゴシック" w:hAnsi="Times New Roman" w:cs="Times New Roman"/>
      <w:sz w:val="24"/>
      <w:lang w:val="en-GB"/>
    </w:rPr>
  </w:style>
  <w:style w:type="paragraph" w:customStyle="1" w:styleId="aff6">
    <w:name w:val="スタイル 数式"/>
    <w:basedOn w:val="a0"/>
    <w:qFormat/>
    <w:pPr>
      <w:ind w:firstLine="720"/>
    </w:pPr>
    <w:rPr>
      <w:rFonts w:cs="ＭＳ 明朝"/>
    </w:rPr>
  </w:style>
  <w:style w:type="character" w:customStyle="1" w:styleId="af">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e"/>
    <w:qFormat/>
    <w:locked/>
    <w:rPr>
      <w:rFonts w:eastAsia="ＭＳ 明朝" w:cs="Times New Roman"/>
      <w:sz w:val="24"/>
      <w:lang w:val="en-US" w:eastAsia="en-US"/>
    </w:rPr>
  </w:style>
  <w:style w:type="paragraph" w:styleId="aff7">
    <w:name w:val="Quote"/>
    <w:basedOn w:val="a0"/>
    <w:next w:val="a0"/>
    <w:link w:val="aff8"/>
    <w:uiPriority w:val="29"/>
    <w:qFormat/>
    <w:rPr>
      <w:i/>
      <w:color w:val="000000"/>
    </w:rPr>
  </w:style>
  <w:style w:type="character" w:customStyle="1" w:styleId="aff8">
    <w:name w:val="引用文 (文字)"/>
    <w:link w:val="aff7"/>
    <w:uiPriority w:val="29"/>
    <w:qFormat/>
    <w:locked/>
    <w:rPr>
      <w:rFonts w:ascii="Times New Roman" w:eastAsia="ＭＳ ゴシック" w:hAnsi="Times New Roman" w:cs="Times New Roman"/>
      <w:i/>
      <w:color w:val="000000"/>
      <w:sz w:val="24"/>
      <w:lang w:val="en-GB"/>
    </w:rPr>
  </w:style>
  <w:style w:type="paragraph" w:customStyle="1" w:styleId="1">
    <w:name w:val="段落番号1"/>
    <w:basedOn w:val="11"/>
    <w:next w:val="a0"/>
    <w:qFormat/>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0"/>
    <w:qFormat/>
    <w:pPr>
      <w:numPr>
        <w:ilvl w:val="1"/>
      </w:numPr>
      <w:ind w:left="200" w:hangingChars="200" w:hanging="200"/>
    </w:pPr>
    <w:rPr>
      <w:rFonts w:eastAsia="ＭＳ Ｐ明朝"/>
    </w:rPr>
  </w:style>
  <w:style w:type="paragraph" w:customStyle="1" w:styleId="30">
    <w:name w:val="段落番号3"/>
    <w:basedOn w:val="1"/>
    <w:next w:val="a0"/>
    <w:qFormat/>
    <w:pPr>
      <w:numPr>
        <w:ilvl w:val="2"/>
      </w:numPr>
      <w:ind w:left="250" w:hangingChars="250" w:hanging="250"/>
    </w:pPr>
  </w:style>
  <w:style w:type="paragraph" w:customStyle="1" w:styleId="17">
    <w:name w:val="変更箇所1"/>
    <w:hidden/>
    <w:uiPriority w:val="99"/>
    <w:semiHidden/>
    <w:qFormat/>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semiHidden/>
    <w:qFormat/>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f9">
    <w:name w:val="図表"/>
    <w:basedOn w:val="a8"/>
    <w:link w:val="affa"/>
    <w:qFormat/>
    <w:pPr>
      <w:jc w:val="center"/>
    </w:pPr>
  </w:style>
  <w:style w:type="character" w:customStyle="1" w:styleId="ab">
    <w:name w:val="見出しマップ (文字)"/>
    <w:link w:val="aa"/>
    <w:uiPriority w:val="99"/>
    <w:qFormat/>
    <w:locked/>
    <w:rPr>
      <w:rFonts w:ascii="SimSun" w:eastAsia="SimSun" w:hAnsi="Times New Roman" w:cs="Times New Roman"/>
      <w:sz w:val="18"/>
      <w:szCs w:val="18"/>
      <w:lang w:val="en-GB" w:eastAsia="ja-JP"/>
    </w:rPr>
  </w:style>
  <w:style w:type="character" w:customStyle="1" w:styleId="a9">
    <w:name w:val="図表番号 (文字)"/>
    <w:aliases w:val="cap (文字),cap Char (文字)1,Caption Char (文字)1,Caption Char1 Char (文字)1,cap Char Char1 (文字)1,Caption Char Char1 Char (文字)1,cap Char2 (文字)1,条目 (文字)1,cap Char Char Char Char Char Char Char (文字)1,Caption Char2 (文字)1,Caption Char Char Char (文字)1"/>
    <w:link w:val="a8"/>
    <w:qFormat/>
    <w:locked/>
    <w:rPr>
      <w:rFonts w:ascii="Times New Roman" w:eastAsia="ＭＳ ゴシック" w:hAnsi="Times New Roman"/>
      <w:b/>
      <w:sz w:val="24"/>
      <w:lang w:val="en-GB"/>
    </w:rPr>
  </w:style>
  <w:style w:type="character" w:customStyle="1" w:styleId="affa">
    <w:name w:val="図表 (文字)"/>
    <w:link w:val="aff9"/>
    <w:qFormat/>
    <w:locked/>
    <w:rPr>
      <w:rFonts w:ascii="Times New Roman" w:eastAsia="ＭＳ ゴシック" w:hAnsi="Times New Roman" w:cs="Times New Roman"/>
      <w:b/>
      <w:sz w:val="24"/>
      <w:lang w:val="en-GB"/>
    </w:rPr>
  </w:style>
  <w:style w:type="table" w:customStyle="1" w:styleId="110">
    <w:name w:val="表 (モノトーン)  11"/>
    <w:basedOn w:val="a2"/>
    <w:uiPriority w:val="60"/>
    <w:qFormat/>
    <w:rPr>
      <w:color w:val="000000"/>
    </w:rPr>
    <w:tblPr>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0">
    <w:name w:val="bullet"/>
    <w:basedOn w:val="a0"/>
    <w:link w:val="bullet5"/>
    <w:qFormat/>
    <w:pPr>
      <w:numPr>
        <w:numId w:val="3"/>
      </w:numPr>
    </w:pPr>
    <w:rPr>
      <w:rFonts w:ascii="Century" w:hAnsi="Century"/>
    </w:rPr>
  </w:style>
  <w:style w:type="character" w:customStyle="1" w:styleId="af1">
    <w:name w:val="書式なし (文字)"/>
    <w:link w:val="af0"/>
    <w:uiPriority w:val="99"/>
    <w:qFormat/>
    <w:locked/>
    <w:rPr>
      <w:rFonts w:ascii="ＭＳ ゴシック" w:eastAsia="ＭＳ ゴシック" w:hAnsi="ＭＳ ゴシック" w:cs="Times New Roman"/>
    </w:rPr>
  </w:style>
  <w:style w:type="character" w:customStyle="1" w:styleId="bullet5">
    <w:name w:val="bullet (文字)"/>
    <w:link w:val="bullet0"/>
    <w:qFormat/>
    <w:locked/>
    <w:rPr>
      <w:rFonts w:eastAsia="ＭＳ ゴシック"/>
      <w:sz w:val="24"/>
      <w:lang w:val="en-GB"/>
    </w:rPr>
  </w:style>
  <w:style w:type="paragraph" w:customStyle="1" w:styleId="EQ">
    <w:name w:val="EQ"/>
    <w:basedOn w:val="a0"/>
    <w:next w:val="a0"/>
    <w:uiPriority w:val="99"/>
    <w:qFormat/>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sz w:val="20"/>
      <w:lang w:eastAsia="en-GB"/>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TT">
    <w:name w:val="TT"/>
    <w:basedOn w:val="11"/>
    <w:next w:val="a0"/>
    <w:qFormat/>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paragraph" w:customStyle="1" w:styleId="TAL">
    <w:name w:val="TAL"/>
    <w:basedOn w:val="a0"/>
    <w:link w:val="TALChar"/>
    <w:qFormat/>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qFormat/>
    <w:pPr>
      <w:jc w:val="right"/>
    </w:pPr>
  </w:style>
  <w:style w:type="paragraph" w:customStyle="1" w:styleId="NF">
    <w:name w:val="NF"/>
    <w:basedOn w:val="NO"/>
    <w:qFormat/>
    <w:pPr>
      <w:keepNext/>
      <w:spacing w:after="0"/>
    </w:pPr>
    <w:rPr>
      <w:rFonts w:ascii="Arial" w:hAnsi="Arial"/>
      <w:sz w:val="18"/>
    </w:rPr>
  </w:style>
  <w:style w:type="paragraph" w:customStyle="1" w:styleId="NO">
    <w:name w:val="NO"/>
    <w:basedOn w:val="a0"/>
    <w:link w:val="NOCar"/>
    <w:qFormat/>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character" w:customStyle="1" w:styleId="afc">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fb"/>
    <w:qFormat/>
    <w:locked/>
    <w:rPr>
      <w:rFonts w:ascii="Times New Roman" w:eastAsia="ＭＳ ゴシック" w:hAnsi="Times New Roman" w:cs="Times New Roman"/>
      <w:sz w:val="24"/>
      <w:lang w:val="en-G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EX">
    <w:name w:val="EX"/>
    <w:basedOn w:val="a0"/>
    <w:link w:val="EXChar"/>
    <w:qFormat/>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0"/>
    <w:qFormat/>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4"/>
    <w:link w:val="B1Char1"/>
    <w:qFormat/>
    <w:rPr>
      <w:rFonts w:ascii="Century" w:hAnsi="Century"/>
    </w:rPr>
  </w:style>
  <w:style w:type="character" w:customStyle="1" w:styleId="B1Char1">
    <w:name w:val="B1 Char1"/>
    <w:link w:val="B1"/>
    <w:qFormat/>
    <w:locked/>
    <w:rPr>
      <w:lang w:val="en-GB" w:eastAsia="en-GB"/>
    </w:rPr>
  </w:style>
  <w:style w:type="paragraph" w:customStyle="1" w:styleId="EditorsNote">
    <w:name w:val="Editor's Note"/>
    <w:basedOn w:val="NO"/>
    <w:qFormat/>
    <w:rPr>
      <w:color w:val="FF0000"/>
    </w:rPr>
  </w:style>
  <w:style w:type="paragraph" w:customStyle="1" w:styleId="TH">
    <w:name w:val="TH"/>
    <w:basedOn w:val="a0"/>
    <w:link w:val="THChar"/>
    <w:qFormat/>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locked/>
    <w:rPr>
      <w:rFonts w:ascii="Arial" w:hAnsi="Arial"/>
      <w:b/>
      <w:lang w:val="en-GB"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paragraph" w:customStyle="1" w:styleId="TF">
    <w:name w:val="TF"/>
    <w:aliases w:val="left"/>
    <w:basedOn w:val="TH"/>
    <w:link w:val="TFZchn"/>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B2">
    <w:name w:val="B2"/>
    <w:basedOn w:val="22"/>
    <w:link w:val="B2Char"/>
    <w:qFormat/>
  </w:style>
  <w:style w:type="paragraph" w:customStyle="1" w:styleId="B3">
    <w:name w:val="B3"/>
    <w:basedOn w:val="33"/>
    <w:link w:val="B3Char"/>
    <w:qFormat/>
  </w:style>
  <w:style w:type="paragraph" w:customStyle="1" w:styleId="B4">
    <w:name w:val="B4"/>
    <w:basedOn w:val="43"/>
    <w:qFormat/>
  </w:style>
  <w:style w:type="paragraph" w:customStyle="1" w:styleId="B5">
    <w:name w:val="B5"/>
    <w:basedOn w:val="53"/>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0"/>
    <w:qFormat/>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0"/>
    <w:qFormat/>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0"/>
    <w:qFormat/>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0"/>
    <w:qFormat/>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0"/>
    <w:qFormat/>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0"/>
    <w:qFormat/>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paragraph" w:customStyle="1" w:styleId="TAJ">
    <w:name w:val="TAJ"/>
    <w:basedOn w:val="TH"/>
    <w:qFormat/>
  </w:style>
  <w:style w:type="paragraph" w:customStyle="1" w:styleId="Guidance">
    <w:name w:val="Guidance"/>
    <w:basedOn w:val="a0"/>
    <w:qFormat/>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character" w:customStyle="1" w:styleId="2a">
    <w:name w:val="本文 2 (文字)"/>
    <w:link w:val="29"/>
    <w:qFormat/>
    <w:locked/>
    <w:rPr>
      <w:rFonts w:ascii="Times New Roman" w:eastAsia="ＭＳ ゴシック" w:hAnsi="Times New Roman" w:cs="Times New Roman"/>
      <w:sz w:val="24"/>
      <w:lang w:val="en-GB" w:eastAsia="ja-JP"/>
    </w:rPr>
  </w:style>
  <w:style w:type="character" w:customStyle="1" w:styleId="28">
    <w:name w:val="本文インデント 2 (文字)"/>
    <w:link w:val="27"/>
    <w:qFormat/>
    <w:locked/>
    <w:rPr>
      <w:rFonts w:ascii="Times New Roman" w:eastAsia="ＭＳ ゴシック" w:hAnsi="Times New Roman" w:cs="Times New Roman"/>
      <w:sz w:val="24"/>
      <w:lang w:val="en-GB" w:eastAsia="ja-JP"/>
    </w:rPr>
  </w:style>
  <w:style w:type="character" w:customStyle="1" w:styleId="38">
    <w:name w:val="本文インデント 3 (文字)"/>
    <w:link w:val="37"/>
    <w:qFormat/>
    <w:locked/>
    <w:rPr>
      <w:rFonts w:ascii="Times New Roman" w:eastAsia="ＭＳ ゴシック" w:hAnsi="Times New Roman" w:cs="Times New Roman"/>
      <w:sz w:val="16"/>
      <w:szCs w:val="16"/>
      <w:lang w:val="en-GB" w:eastAsia="ja-JP"/>
    </w:rPr>
  </w:style>
  <w:style w:type="paragraph" w:customStyle="1" w:styleId="numberedlist0">
    <w:name w:val="numbered list"/>
    <w:basedOn w:val="a7"/>
    <w:qFormat/>
    <w:pPr>
      <w:tabs>
        <w:tab w:val="left"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qFormat/>
    <w:rPr>
      <w:rFonts w:ascii="Arial" w:hAnsi="Arial"/>
      <w:lang w:val="en-GB" w:eastAsia="en-US"/>
    </w:rPr>
  </w:style>
  <w:style w:type="paragraph" w:customStyle="1" w:styleId="TabList">
    <w:name w:val="TabList"/>
    <w:basedOn w:val="a0"/>
    <w:qFormat/>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0"/>
    <w:next w:val="table"/>
    <w:qFormat/>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0"/>
    <w:next w:val="a0"/>
    <w:qFormat/>
    <w:pPr>
      <w:numPr>
        <w:numId w:val="4"/>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0"/>
    <w:qFormat/>
    <w:pPr>
      <w:numPr>
        <w:numId w:val="5"/>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0"/>
    <w:link w:val="textChar"/>
    <w:qFormat/>
    <w:pPr>
      <w:widowControl w:val="0"/>
      <w:numPr>
        <w:numId w:val="6"/>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0"/>
    <w:next w:val="a0"/>
    <w:qFormat/>
    <w:pPr>
      <w:keepNext/>
      <w:keepLines/>
      <w:numPr>
        <w:numId w:val="7"/>
      </w:numPr>
      <w:pBdr>
        <w:top w:val="single" w:sz="12" w:space="3" w:color="auto"/>
      </w:pBdr>
      <w:tabs>
        <w:tab w:val="clear" w:pos="1843"/>
        <w:tab w:val="left"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qFormat/>
    <w:pPr>
      <w:widowControl/>
      <w:numPr>
        <w:numId w:val="8"/>
      </w:numPr>
      <w:tabs>
        <w:tab w:val="clear" w:pos="992"/>
      </w:tabs>
      <w:spacing w:after="120"/>
      <w:ind w:left="992" w:hanging="425"/>
    </w:pPr>
    <w:rPr>
      <w:lang w:val="en-US"/>
    </w:rPr>
  </w:style>
  <w:style w:type="paragraph" w:customStyle="1" w:styleId="textintend2">
    <w:name w:val="text intend 2"/>
    <w:basedOn w:val="text"/>
    <w:qFormat/>
    <w:pPr>
      <w:widowControl/>
      <w:numPr>
        <w:numId w:val="9"/>
      </w:numPr>
      <w:tabs>
        <w:tab w:val="clear" w:pos="992"/>
      </w:tabs>
      <w:spacing w:after="120"/>
    </w:pPr>
    <w:rPr>
      <w:lang w:val="en-US"/>
    </w:rPr>
  </w:style>
  <w:style w:type="paragraph" w:customStyle="1" w:styleId="textintend3">
    <w:name w:val="text intend 3"/>
    <w:basedOn w:val="text"/>
    <w:qFormat/>
    <w:pPr>
      <w:widowControl/>
      <w:numPr>
        <w:numId w:val="0"/>
      </w:numPr>
      <w:tabs>
        <w:tab w:val="clear" w:pos="992"/>
      </w:tabs>
      <w:spacing w:after="120"/>
      <w:ind w:left="840" w:hanging="420"/>
    </w:pPr>
    <w:rPr>
      <w:lang w:val="en-US"/>
    </w:rPr>
  </w:style>
  <w:style w:type="paragraph" w:customStyle="1" w:styleId="normalpuce">
    <w:name w:val="normal puce"/>
    <w:basedOn w:val="a0"/>
    <w:qFormat/>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1"/>
    <w:next w:val="a0"/>
    <w:qFormat/>
    <w:pPr>
      <w:numPr>
        <w:numId w:val="0"/>
      </w:numPr>
      <w:tabs>
        <w:tab w:val="clear" w:pos="0"/>
        <w:tab w:val="left" w:pos="420"/>
      </w:tabs>
      <w:overflowPunct w:val="0"/>
      <w:autoSpaceDE w:val="0"/>
      <w:autoSpaceDN w:val="0"/>
      <w:adjustRightInd w:val="0"/>
      <w:snapToGrid/>
      <w:spacing w:afterLines="0"/>
      <w:ind w:left="420" w:hanging="420"/>
      <w:jc w:val="left"/>
      <w:textAlignment w:val="baseline"/>
    </w:pPr>
    <w:rPr>
      <w:rFonts w:eastAsia="ＭＳ 明朝"/>
      <w:sz w:val="24"/>
      <w:lang w:val="en-US" w:eastAsia="en-GB"/>
    </w:rPr>
  </w:style>
  <w:style w:type="character" w:customStyle="1" w:styleId="af3">
    <w:name w:val="日付 (文字)"/>
    <w:link w:val="af2"/>
    <w:uiPriority w:val="99"/>
    <w:qFormat/>
    <w:locked/>
    <w:rPr>
      <w:rFonts w:ascii="Times New Roman" w:eastAsia="ＭＳ ゴシック" w:hAnsi="Times New Roman" w:cs="Times New Roman"/>
      <w:sz w:val="24"/>
      <w:lang w:val="en-GB" w:eastAsia="ja-JP"/>
    </w:rPr>
  </w:style>
  <w:style w:type="paragraph" w:customStyle="1" w:styleId="Meetingcaption">
    <w:name w:val="Meeting caption"/>
    <w:basedOn w:val="a0"/>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0"/>
    <w:qFormat/>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link w:val="CRCoverPageChar"/>
    <w:qFormat/>
    <w:pPr>
      <w:spacing w:after="120"/>
    </w:pPr>
    <w:rPr>
      <w:rFonts w:ascii="Arial" w:hAnsi="Arial"/>
      <w:lang w:val="en-GB" w:eastAsia="en-US"/>
    </w:rPr>
  </w:style>
  <w:style w:type="paragraph" w:customStyle="1" w:styleId="Cell">
    <w:name w:val="Cell"/>
    <w:basedOn w:val="a0"/>
    <w:qFormat/>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0"/>
    <w:qFormat/>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0"/>
    <w:qFormat/>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0"/>
    <w:qFormat/>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qFormat/>
    <w:rPr>
      <w:rFonts w:ascii="Arial" w:hAnsi="Arial"/>
      <w:sz w:val="24"/>
      <w:lang w:val="en-GB" w:eastAsia="ja-JP"/>
    </w:rPr>
  </w:style>
  <w:style w:type="table" w:customStyle="1" w:styleId="18">
    <w:name w:val="表 (格子)1"/>
    <w:basedOn w:val="a2"/>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qFormat/>
    <w:pPr>
      <w:tabs>
        <w:tab w:val="left" w:pos="2560"/>
      </w:tabs>
      <w:snapToGrid/>
      <w:spacing w:after="180" w:afterAutospacing="0"/>
      <w:ind w:left="2560" w:hanging="357"/>
      <w:jc w:val="left"/>
    </w:pPr>
    <w:rPr>
      <w:rFonts w:eastAsia="ＭＳ 明朝"/>
      <w:sz w:val="20"/>
      <w:lang w:val="en-AU" w:eastAsia="ko-KR"/>
    </w:rPr>
  </w:style>
  <w:style w:type="character" w:customStyle="1" w:styleId="B1Zchn">
    <w:name w:val="B1 Zchn"/>
    <w:qFormat/>
    <w:rPr>
      <w:rFonts w:ascii="Times New Roman" w:hAnsi="Times New Roman"/>
      <w:sz w:val="20"/>
      <w:lang w:val="en-GB" w:eastAsia="ko-KR"/>
    </w:rPr>
  </w:style>
  <w:style w:type="character" w:customStyle="1" w:styleId="FigureCaption1">
    <w:name w:val="Figure Caption1"/>
    <w:aliases w:val="fc Char1,Figure Caption Char Char"/>
    <w:qFormat/>
    <w:rPr>
      <w:rFonts w:ascii="Arial" w:eastAsia="????" w:hAnsi="Arial"/>
      <w:color w:val="0000FF"/>
      <w:kern w:val="2"/>
      <w:lang w:val="en-US" w:eastAsia="en-US"/>
    </w:rPr>
  </w:style>
  <w:style w:type="paragraph" w:customStyle="1" w:styleId="tdoc-header">
    <w:name w:val="tdoc-header"/>
    <w:qFormat/>
    <w:rPr>
      <w:rFonts w:ascii="Arial" w:hAnsi="Arial"/>
      <w:sz w:val="24"/>
      <w:lang w:val="en-GB" w:eastAsia="en-US"/>
    </w:rPr>
  </w:style>
  <w:style w:type="character" w:customStyle="1" w:styleId="NOCar">
    <w:name w:val="NO Car"/>
    <w:link w:val="NO"/>
    <w:qFormat/>
    <w:locked/>
    <w:rPr>
      <w:rFonts w:ascii="Times New Roman" w:hAnsi="Times New Roman"/>
      <w:lang w:val="en-GB" w:eastAsia="en-GB"/>
    </w:rPr>
  </w:style>
  <w:style w:type="paragraph" w:styleId="affb">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列,P,목,列表段落,목록 "/>
    <w:basedOn w:val="a0"/>
    <w:link w:val="affc"/>
    <w:uiPriority w:val="34"/>
    <w:qFormat/>
    <w:pPr>
      <w:ind w:firstLineChars="200" w:firstLine="420"/>
    </w:pPr>
  </w:style>
  <w:style w:type="character" w:customStyle="1" w:styleId="affc">
    <w:name w:val="リスト段落 (文字)"/>
    <w:aliases w:val="- Bullets (文字),목록 단락 (文字),Lista1 (文字),?? ?? (文字),????? (文字),???? (文字),列出段落1 (文字),中等深浅网格 1 - 着色 21 (文字),¥¡¡¡¡ì¬º¥¹¥È¶ÎÂä (文字),ÁÐ³ö¶ÎÂä (文字),列表段落1 (文字),—ño’i—Ž (文字),¥ê¥¹¥È¶ÎÂä (文字),1st level - Bullet List Paragraph (文字),Paragrafo elenco (文字)"/>
    <w:link w:val="affb"/>
    <w:uiPriority w:val="34"/>
    <w:qFormat/>
    <w:locked/>
    <w:rPr>
      <w:rFonts w:ascii="Times New Roman" w:eastAsia="ＭＳ ゴシック" w:hAnsi="Times New Roman"/>
      <w:sz w:val="24"/>
      <w:lang w:val="en-GB"/>
    </w:rPr>
  </w:style>
  <w:style w:type="paragraph" w:customStyle="1" w:styleId="bullet1">
    <w:name w:val="bullet1"/>
    <w:basedOn w:val="text"/>
    <w:link w:val="bullet1Char"/>
    <w:qFormat/>
    <w:pPr>
      <w:widowControl/>
      <w:numPr>
        <w:numId w:val="11"/>
      </w:numPr>
      <w:tabs>
        <w:tab w:val="clear" w:pos="992"/>
      </w:tabs>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qFormat/>
    <w:rPr>
      <w:rFonts w:ascii="Times New Roman" w:hAnsi="Times New Roman"/>
      <w:sz w:val="24"/>
      <w:lang w:val="en-AU" w:eastAsia="en-GB"/>
    </w:rPr>
  </w:style>
  <w:style w:type="paragraph" w:customStyle="1" w:styleId="bullet2">
    <w:name w:val="bullet2"/>
    <w:basedOn w:val="text"/>
    <w:link w:val="bullet2Char"/>
    <w:qFormat/>
    <w:pPr>
      <w:widowControl/>
      <w:numPr>
        <w:ilvl w:val="1"/>
        <w:numId w:val="11"/>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qFormat/>
    <w:rPr>
      <w:rFonts w:ascii="Calibri" w:eastAsia="SimSun" w:hAnsi="Calibri"/>
      <w:kern w:val="2"/>
      <w:sz w:val="24"/>
      <w:szCs w:val="24"/>
      <w:lang w:val="en-GB" w:eastAsia="zh-CN"/>
    </w:rPr>
  </w:style>
  <w:style w:type="paragraph" w:customStyle="1" w:styleId="bullet3">
    <w:name w:val="bullet3"/>
    <w:basedOn w:val="text"/>
    <w:link w:val="bullet3Char"/>
    <w:qFormat/>
    <w:pPr>
      <w:widowControl/>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SimSun" w:hAnsi="Times"/>
      <w:kern w:val="2"/>
      <w:sz w:val="24"/>
      <w:szCs w:val="24"/>
      <w:lang w:val="en-GB" w:eastAsia="zh-CN"/>
    </w:rPr>
  </w:style>
  <w:style w:type="paragraph" w:customStyle="1" w:styleId="bullet4">
    <w:name w:val="bullet4"/>
    <w:basedOn w:val="text"/>
    <w:link w:val="bullet4Char"/>
    <w:qFormat/>
    <w:pPr>
      <w:widowControl/>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Pr>
      <w:rFonts w:ascii="Times" w:eastAsia="Batang" w:hAnsi="Times"/>
      <w:szCs w:val="24"/>
      <w:lang w:val="en-GB" w:eastAsia="en-US"/>
    </w:rPr>
  </w:style>
  <w:style w:type="paragraph" w:customStyle="1" w:styleId="LGTdoc">
    <w:name w:val="LGTdoc_본문"/>
    <w:basedOn w:val="a0"/>
    <w:link w:val="LGTdocChar"/>
    <w:qFormat/>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Comments">
    <w:name w:val="Comments"/>
    <w:basedOn w:val="a0"/>
    <w:link w:val="CommentsChar"/>
    <w:qFormat/>
    <w:pPr>
      <w:snapToGrid/>
      <w:spacing w:before="40" w:after="0" w:afterAutospacing="0"/>
      <w:jc w:val="left"/>
    </w:pPr>
    <w:rPr>
      <w:rFonts w:ascii="Arial" w:eastAsia="ＭＳ 明朝"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PLChar">
    <w:name w:val="PL Char"/>
    <w:link w:val="PL"/>
    <w:qFormat/>
    <w:locked/>
    <w:rPr>
      <w:rFonts w:ascii="Courier New" w:hAnsi="Courier New"/>
      <w:sz w:val="16"/>
      <w:lang w:val="en-GB" w:eastAsia="en-GB"/>
    </w:rPr>
  </w:style>
  <w:style w:type="character" w:customStyle="1" w:styleId="B11">
    <w:name w:val="B1 (文字)"/>
    <w:uiPriority w:val="99"/>
    <w:qFormat/>
    <w:rPr>
      <w:lang w:val="en-GB" w:eastAsia="en-US"/>
    </w:rPr>
  </w:style>
  <w:style w:type="table" w:customStyle="1" w:styleId="TableGrid7">
    <w:name w:val="Table Grid7"/>
    <w:basedOn w:val="a2"/>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Pr>
      <w:rFonts w:ascii="Arial" w:hAnsi="Arial" w:cs="Arial"/>
      <w:szCs w:val="24"/>
    </w:rPr>
  </w:style>
  <w:style w:type="paragraph" w:customStyle="1" w:styleId="Doc-text2">
    <w:name w:val="Doc-text2"/>
    <w:basedOn w:val="a0"/>
    <w:link w:val="Doc-text2Char"/>
    <w:qFormat/>
    <w:pPr>
      <w:tabs>
        <w:tab w:val="left" w:pos="1622"/>
      </w:tabs>
      <w:snapToGrid/>
      <w:spacing w:after="0" w:afterAutospacing="0"/>
      <w:ind w:left="1622" w:hanging="363"/>
      <w:jc w:val="left"/>
    </w:pPr>
    <w:rPr>
      <w:rFonts w:ascii="Arial" w:eastAsia="ＭＳ 明朝" w:hAnsi="Arial" w:cs="Arial"/>
      <w:sz w:val="20"/>
      <w:szCs w:val="24"/>
      <w:lang w:val="en-US"/>
    </w:rPr>
  </w:style>
  <w:style w:type="paragraph" w:customStyle="1" w:styleId="StyleHeading1NMPHeading1H1h11h12h13h14h15h16appheadin">
    <w:name w:val="Style Heading 1NMP Heading 1H1h11h12h13h14h15h16app headin..."/>
    <w:basedOn w:val="11"/>
    <w:qFormat/>
    <w:pPr>
      <w:numPr>
        <w:numId w:val="12"/>
      </w:numPr>
      <w:tabs>
        <w:tab w:val="clear" w:pos="0"/>
      </w:tabs>
      <w:snapToGrid/>
      <w:spacing w:afterLines="0" w:after="60"/>
      <w:jc w:val="left"/>
    </w:pPr>
    <w:rPr>
      <w:rFonts w:eastAsia="Batang" w:cs="Arial"/>
      <w:bCs/>
      <w:kern w:val="32"/>
      <w:sz w:val="28"/>
      <w:szCs w:val="32"/>
      <w:lang w:eastAsia="en-US"/>
    </w:rPr>
  </w:style>
  <w:style w:type="character" w:customStyle="1" w:styleId="B5Char">
    <w:name w:val="B5 Char"/>
    <w:link w:val="B5"/>
    <w:qFormat/>
    <w:locked/>
    <w:rPr>
      <w:rFonts w:ascii="Times New Roman" w:hAnsi="Times New Roman"/>
      <w:lang w:val="en-GB" w:eastAsia="en-GB"/>
    </w:r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rPr>
      <w:rFonts w:ascii="Century" w:eastAsia="Times New Roman" w:hAnsi="Century"/>
      <w:lang w:val="en-US" w:eastAsia="ja-JP"/>
    </w:rPr>
  </w:style>
  <w:style w:type="character" w:customStyle="1" w:styleId="NOChar">
    <w:name w:val="NO Char"/>
    <w:qFormat/>
    <w:rPr>
      <w:rFonts w:eastAsia="Times New Roman"/>
    </w:rPr>
  </w:style>
  <w:style w:type="paragraph" w:customStyle="1" w:styleId="B7">
    <w:name w:val="B7"/>
    <w:basedOn w:val="B6"/>
    <w:link w:val="B7Char"/>
    <w:qFormat/>
  </w:style>
  <w:style w:type="character" w:customStyle="1" w:styleId="B7Char">
    <w:name w:val="B7 Char"/>
    <w:basedOn w:val="B6Char"/>
    <w:link w:val="B7"/>
    <w:qFormat/>
    <w:rPr>
      <w:rFonts w:eastAsia="Times New Roman"/>
    </w:rPr>
  </w:style>
  <w:style w:type="table" w:customStyle="1" w:styleId="19">
    <w:name w:val="网格型1"/>
    <w:basedOn w:val="a2"/>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d">
    <w:name w:val="Placeholder Text"/>
    <w:basedOn w:val="a1"/>
    <w:uiPriority w:val="99"/>
    <w:qFormat/>
    <w:rPr>
      <w:color w:val="808080"/>
    </w:rPr>
  </w:style>
  <w:style w:type="paragraph" w:customStyle="1" w:styleId="2d">
    <w:name w:val="変更箇所2"/>
    <w:hidden/>
    <w:uiPriority w:val="99"/>
    <w:semiHidden/>
    <w:qFormat/>
    <w:rPr>
      <w:rFonts w:ascii="Times New Roman" w:eastAsia="ＭＳ ゴシック" w:hAnsi="Times New Roman"/>
      <w:sz w:val="24"/>
      <w:lang w:val="en-GB"/>
    </w:rPr>
  </w:style>
  <w:style w:type="character" w:customStyle="1" w:styleId="B2Char">
    <w:name w:val="B2 Char"/>
    <w:link w:val="B2"/>
    <w:qFormat/>
    <w:locked/>
    <w:rPr>
      <w:rFonts w:ascii="Times New Roman" w:hAnsi="Times New Roman"/>
      <w:lang w:val="en-GB" w:eastAsia="en-GB"/>
    </w:rPr>
  </w:style>
  <w:style w:type="character" w:customStyle="1" w:styleId="B3Char">
    <w:name w:val="B3 Char"/>
    <w:basedOn w:val="a1"/>
    <w:link w:val="B3"/>
    <w:qFormat/>
    <w:locked/>
    <w:rPr>
      <w:rFonts w:ascii="Times New Roman" w:hAnsi="Times New Roman"/>
      <w:lang w:val="en-GB" w:eastAsia="en-GB"/>
    </w:rPr>
  </w:style>
  <w:style w:type="character" w:customStyle="1" w:styleId="p-memberprofilehovercard">
    <w:name w:val="p-member_profile_hover_card"/>
    <w:basedOn w:val="a1"/>
    <w:qFormat/>
  </w:style>
  <w:style w:type="character" w:customStyle="1" w:styleId="c-timestamplabel">
    <w:name w:val="c-timestamp__label"/>
    <w:basedOn w:val="a1"/>
    <w:qFormat/>
  </w:style>
  <w:style w:type="character" w:customStyle="1" w:styleId="3GPPAgreementsChar">
    <w:name w:val="3GPP Agreements Char"/>
    <w:link w:val="3GPPAgreements"/>
    <w:qFormat/>
    <w:locked/>
    <w:rPr>
      <w:rFonts w:ascii="Times New Roman" w:eastAsia="SimSun" w:hAnsi="Times New Roman"/>
      <w:sz w:val="22"/>
      <w:lang w:eastAsia="zh-CN"/>
    </w:rPr>
  </w:style>
  <w:style w:type="paragraph" w:customStyle="1" w:styleId="3GPPAgreements">
    <w:name w:val="3GPP Agreements"/>
    <w:basedOn w:val="a0"/>
    <w:link w:val="3GPPAgreementsChar"/>
    <w:qFormat/>
    <w:pPr>
      <w:numPr>
        <w:numId w:val="13"/>
      </w:numPr>
      <w:overflowPunct w:val="0"/>
      <w:autoSpaceDE w:val="0"/>
      <w:autoSpaceDN w:val="0"/>
      <w:adjustRightInd w:val="0"/>
      <w:snapToGrid/>
      <w:spacing w:before="60" w:after="60" w:afterAutospacing="0" w:line="256" w:lineRule="auto"/>
    </w:pPr>
    <w:rPr>
      <w:rFonts w:eastAsia="SimSun"/>
      <w:sz w:val="22"/>
      <w:lang w:val="en-US" w:eastAsia="zh-CN"/>
    </w:rPr>
  </w:style>
  <w:style w:type="paragraph" w:styleId="affe">
    <w:name w:val="Revision"/>
    <w:hidden/>
    <w:uiPriority w:val="99"/>
    <w:semiHidden/>
    <w:rsid w:val="0068783E"/>
    <w:rPr>
      <w:rFonts w:ascii="Times New Roman" w:eastAsia="ＭＳ ゴシック" w:hAnsi="Times New Roman"/>
      <w:sz w:val="24"/>
      <w:lang w:val="en-GB"/>
    </w:rPr>
  </w:style>
  <w:style w:type="paragraph" w:customStyle="1" w:styleId="pf0">
    <w:name w:val="pf0"/>
    <w:basedOn w:val="a0"/>
    <w:rsid w:val="00F379AE"/>
    <w:pPr>
      <w:snapToGrid/>
      <w:spacing w:before="100" w:beforeAutospacing="1"/>
    </w:pPr>
    <w:rPr>
      <w:rFonts w:ascii="ＭＳ Ｐゴシック" w:eastAsia="ＭＳ Ｐゴシック" w:hAnsi="ＭＳ Ｐゴシック" w:cs="ＭＳ Ｐゴシック"/>
      <w:szCs w:val="24"/>
      <w:lang w:val="en-US"/>
    </w:rPr>
  </w:style>
  <w:style w:type="character" w:customStyle="1" w:styleId="cf01">
    <w:name w:val="cf01"/>
    <w:basedOn w:val="a1"/>
    <w:rsid w:val="00F379AE"/>
    <w:rPr>
      <w:rFonts w:ascii="Meiryo UI" w:eastAsia="Meiryo UI" w:hAnsi="Meiryo UI" w:hint="eastAsia"/>
      <w:sz w:val="18"/>
      <w:szCs w:val="18"/>
      <w:shd w:val="clear" w:color="auto" w:fill="008400"/>
    </w:rPr>
  </w:style>
  <w:style w:type="paragraph" w:customStyle="1" w:styleId="Proposal">
    <w:name w:val="Proposal"/>
    <w:basedOn w:val="a0"/>
    <w:link w:val="ProposalChar"/>
    <w:uiPriority w:val="99"/>
    <w:qFormat/>
    <w:rsid w:val="00444DBD"/>
    <w:pPr>
      <w:numPr>
        <w:numId w:val="22"/>
      </w:numPr>
      <w:tabs>
        <w:tab w:val="left" w:pos="1701"/>
      </w:tabs>
      <w:overflowPunct w:val="0"/>
      <w:autoSpaceDE w:val="0"/>
      <w:autoSpaceDN w:val="0"/>
      <w:adjustRightInd w:val="0"/>
      <w:snapToGrid/>
      <w:spacing w:after="120" w:afterAutospacing="0"/>
      <w:textAlignment w:val="baseline"/>
    </w:pPr>
    <w:rPr>
      <w:rFonts w:eastAsia="Times New Roman"/>
      <w:b/>
      <w:bCs/>
      <w:lang w:eastAsia="zh-CN"/>
    </w:rPr>
  </w:style>
  <w:style w:type="paragraph" w:customStyle="1" w:styleId="Observation">
    <w:name w:val="Observation"/>
    <w:basedOn w:val="Proposal"/>
    <w:qFormat/>
    <w:rsid w:val="004C60AB"/>
    <w:pPr>
      <w:numPr>
        <w:numId w:val="17"/>
      </w:numPr>
    </w:pPr>
  </w:style>
  <w:style w:type="character" w:customStyle="1" w:styleId="katex-error">
    <w:name w:val="katex-error"/>
    <w:basedOn w:val="a1"/>
    <w:rsid w:val="00E52415"/>
  </w:style>
  <w:style w:type="character" w:customStyle="1" w:styleId="katex-mathml">
    <w:name w:val="katex-mathml"/>
    <w:basedOn w:val="a1"/>
    <w:rsid w:val="00E52415"/>
  </w:style>
  <w:style w:type="character" w:customStyle="1" w:styleId="mord">
    <w:name w:val="mord"/>
    <w:basedOn w:val="a1"/>
    <w:rsid w:val="00E52415"/>
  </w:style>
  <w:style w:type="character" w:customStyle="1" w:styleId="mbin">
    <w:name w:val="mbin"/>
    <w:basedOn w:val="a1"/>
    <w:rsid w:val="00E52415"/>
  </w:style>
  <w:style w:type="numbering" w:customStyle="1" w:styleId="10">
    <w:name w:val="現在のリスト1"/>
    <w:uiPriority w:val="99"/>
    <w:rsid w:val="00032066"/>
    <w:pPr>
      <w:numPr>
        <w:numId w:val="22"/>
      </w:numPr>
    </w:pPr>
  </w:style>
  <w:style w:type="character" w:customStyle="1" w:styleId="vlist-s">
    <w:name w:val="vlist-s"/>
    <w:basedOn w:val="a1"/>
    <w:rsid w:val="00CF0017"/>
  </w:style>
  <w:style w:type="character" w:customStyle="1" w:styleId="mopen">
    <w:name w:val="mopen"/>
    <w:basedOn w:val="a1"/>
    <w:rsid w:val="00681262"/>
  </w:style>
  <w:style w:type="character" w:customStyle="1" w:styleId="mop">
    <w:name w:val="mop"/>
    <w:basedOn w:val="a1"/>
    <w:rsid w:val="00681262"/>
  </w:style>
  <w:style w:type="character" w:customStyle="1" w:styleId="mclose">
    <w:name w:val="mclose"/>
    <w:basedOn w:val="a1"/>
    <w:rsid w:val="00681262"/>
  </w:style>
  <w:style w:type="table" w:styleId="afff">
    <w:name w:val="Grid Table Light"/>
    <w:basedOn w:val="a2"/>
    <w:uiPriority w:val="40"/>
    <w:rsid w:val="00155F6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text-base">
    <w:name w:val="text-base"/>
    <w:basedOn w:val="a0"/>
    <w:rsid w:val="00BD59AE"/>
    <w:pPr>
      <w:snapToGrid/>
      <w:spacing w:before="100" w:beforeAutospacing="1"/>
      <w:jc w:val="left"/>
    </w:pPr>
    <w:rPr>
      <w:rFonts w:ascii="ＭＳ Ｐゴシック" w:eastAsia="ＭＳ Ｐゴシック" w:hAnsi="ＭＳ Ｐゴシック" w:cs="ＭＳ Ｐゴシック"/>
      <w:szCs w:val="24"/>
      <w:lang w:val="en-US"/>
    </w:rPr>
  </w:style>
  <w:style w:type="character" w:customStyle="1" w:styleId="mrel">
    <w:name w:val="mrel"/>
    <w:basedOn w:val="a1"/>
    <w:rsid w:val="00BD59AE"/>
  </w:style>
  <w:style w:type="numbering" w:customStyle="1" w:styleId="1a">
    <w:name w:val="リストなし1"/>
    <w:next w:val="a3"/>
    <w:uiPriority w:val="99"/>
    <w:semiHidden/>
    <w:unhideWhenUsed/>
    <w:rsid w:val="00953563"/>
  </w:style>
  <w:style w:type="character" w:customStyle="1" w:styleId="B2Car">
    <w:name w:val="B2 Car"/>
    <w:rsid w:val="00953563"/>
    <w:rPr>
      <w:lang w:val="en-GB" w:eastAsia="en-US"/>
    </w:rPr>
  </w:style>
  <w:style w:type="character" w:customStyle="1" w:styleId="TACChar">
    <w:name w:val="TAC Char"/>
    <w:link w:val="TAC"/>
    <w:qFormat/>
    <w:locked/>
    <w:rsid w:val="00953563"/>
    <w:rPr>
      <w:rFonts w:ascii="Arial" w:hAnsi="Arial"/>
      <w:sz w:val="18"/>
      <w:lang w:val="en-GB" w:eastAsia="en-GB"/>
    </w:rPr>
  </w:style>
  <w:style w:type="character" w:customStyle="1" w:styleId="TAHCar">
    <w:name w:val="TAH Car"/>
    <w:link w:val="TAH"/>
    <w:qFormat/>
    <w:rsid w:val="00953563"/>
    <w:rPr>
      <w:rFonts w:ascii="Arial" w:hAnsi="Arial"/>
      <w:b/>
      <w:sz w:val="18"/>
      <w:lang w:val="en-GB" w:eastAsia="en-GB"/>
    </w:rPr>
  </w:style>
  <w:style w:type="character" w:customStyle="1" w:styleId="TALChar">
    <w:name w:val="TAL Char"/>
    <w:link w:val="TAL"/>
    <w:qFormat/>
    <w:locked/>
    <w:rsid w:val="00953563"/>
    <w:rPr>
      <w:rFonts w:ascii="Arial" w:hAnsi="Arial"/>
      <w:sz w:val="18"/>
      <w:lang w:val="en-GB"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953563"/>
    <w:rPr>
      <w:lang w:eastAsia="en-US"/>
    </w:rPr>
  </w:style>
  <w:style w:type="character" w:customStyle="1" w:styleId="a5">
    <w:name w:val="一覧 (文字)"/>
    <w:link w:val="a4"/>
    <w:rsid w:val="00953563"/>
    <w:rPr>
      <w:rFonts w:ascii="Times New Roman" w:hAnsi="Times New Roman"/>
      <w:lang w:val="en-GB" w:eastAsia="en-GB"/>
    </w:rPr>
  </w:style>
  <w:style w:type="character" w:customStyle="1" w:styleId="23">
    <w:name w:val="一覧 2 (文字)"/>
    <w:link w:val="22"/>
    <w:rsid w:val="00953563"/>
    <w:rPr>
      <w:rFonts w:ascii="Times New Roman" w:hAnsi="Times New Roman"/>
      <w:lang w:val="en-GB" w:eastAsia="en-GB"/>
    </w:rPr>
  </w:style>
  <w:style w:type="character" w:customStyle="1" w:styleId="34">
    <w:name w:val="一覧 3 (文字)"/>
    <w:link w:val="33"/>
    <w:rsid w:val="00953563"/>
    <w:rPr>
      <w:rFonts w:ascii="Times New Roman" w:hAnsi="Times New Roman"/>
      <w:lang w:val="en-GB" w:eastAsia="en-GB"/>
    </w:rPr>
  </w:style>
  <w:style w:type="character" w:customStyle="1" w:styleId="PlainTextChar1">
    <w:name w:val="Plain Text Char1"/>
    <w:rsid w:val="00953563"/>
    <w:rPr>
      <w:rFonts w:ascii="Courier New" w:hAnsi="Courier New" w:cs="Courier New"/>
      <w:lang w:eastAsia="en-US"/>
    </w:rPr>
  </w:style>
  <w:style w:type="character" w:customStyle="1" w:styleId="BodyText2Char1">
    <w:name w:val="Body Text 2 Char1"/>
    <w:rsid w:val="00953563"/>
    <w:rPr>
      <w:lang w:eastAsia="en-US"/>
    </w:rPr>
  </w:style>
  <w:style w:type="character" w:customStyle="1" w:styleId="BodyTextIndent2Char1">
    <w:name w:val="Body Text Indent 2 Char1"/>
    <w:rsid w:val="00953563"/>
    <w:rPr>
      <w:lang w:eastAsia="en-US"/>
    </w:rPr>
  </w:style>
  <w:style w:type="character" w:customStyle="1" w:styleId="BodyTextIndent3Char1">
    <w:name w:val="Body Text Indent 3 Char1"/>
    <w:rsid w:val="00953563"/>
    <w:rPr>
      <w:sz w:val="16"/>
      <w:szCs w:val="16"/>
      <w:lang w:eastAsia="en-US"/>
    </w:rPr>
  </w:style>
  <w:style w:type="character" w:customStyle="1" w:styleId="DateChar1">
    <w:name w:val="Date Char1"/>
    <w:rsid w:val="00953563"/>
    <w:rPr>
      <w:lang w:eastAsia="en-US"/>
    </w:rPr>
  </w:style>
  <w:style w:type="paragraph" w:customStyle="1" w:styleId="TableCell">
    <w:name w:val="Table Cell"/>
    <w:basedOn w:val="TAC"/>
    <w:link w:val="TableCellChar"/>
    <w:qFormat/>
    <w:rsid w:val="00953563"/>
    <w:pPr>
      <w:textAlignment w:val="auto"/>
    </w:pPr>
    <w:rPr>
      <w:rFonts w:eastAsia="SimSun"/>
      <w:lang w:val="x-none" w:eastAsia="zh-CN"/>
    </w:rPr>
  </w:style>
  <w:style w:type="character" w:customStyle="1" w:styleId="TableCellChar">
    <w:name w:val="Table Cell Char"/>
    <w:link w:val="TableCell"/>
    <w:rsid w:val="00953563"/>
    <w:rPr>
      <w:rFonts w:ascii="Arial" w:eastAsia="SimSun" w:hAnsi="Arial"/>
      <w:sz w:val="18"/>
      <w:lang w:val="x-none" w:eastAsia="zh-CN"/>
    </w:rPr>
  </w:style>
  <w:style w:type="paragraph" w:customStyle="1" w:styleId="MTDisplayEquation">
    <w:name w:val="MTDisplayEquation"/>
    <w:basedOn w:val="a0"/>
    <w:next w:val="a0"/>
    <w:link w:val="MTDisplayEquationChar"/>
    <w:rsid w:val="00953563"/>
    <w:pPr>
      <w:tabs>
        <w:tab w:val="center" w:pos="4680"/>
        <w:tab w:val="right" w:pos="9360"/>
      </w:tabs>
      <w:snapToGrid/>
      <w:spacing w:after="0" w:afterAutospacing="0"/>
      <w:jc w:val="left"/>
    </w:pPr>
    <w:rPr>
      <w:rFonts w:eastAsia="Calibri"/>
      <w:sz w:val="20"/>
      <w:szCs w:val="22"/>
      <w:lang w:val="x-none" w:eastAsia="x-none"/>
    </w:rPr>
  </w:style>
  <w:style w:type="character" w:customStyle="1" w:styleId="MTDisplayEquationChar">
    <w:name w:val="MTDisplayEquation Char"/>
    <w:link w:val="MTDisplayEquation"/>
    <w:rsid w:val="00953563"/>
    <w:rPr>
      <w:rFonts w:ascii="Times New Roman" w:eastAsia="Calibri" w:hAnsi="Times New Roman"/>
      <w:szCs w:val="22"/>
      <w:lang w:val="x-none" w:eastAsia="x-none"/>
    </w:rPr>
  </w:style>
  <w:style w:type="character" w:customStyle="1" w:styleId="CharChar5">
    <w:name w:val="Char Char5"/>
    <w:semiHidden/>
    <w:rsid w:val="00953563"/>
    <w:rPr>
      <w:rFonts w:ascii="Times New Roman" w:hAnsi="Times New Roman"/>
      <w:lang w:eastAsia="en-US"/>
    </w:rPr>
  </w:style>
  <w:style w:type="paragraph" w:customStyle="1" w:styleId="CharChar3CharCharCharCharCharChar">
    <w:name w:val="Char Char3 Char Char Char Char Char Char"/>
    <w:semiHidden/>
    <w:rsid w:val="0095356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953563"/>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53563"/>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953563"/>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9535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953563"/>
    <w:rPr>
      <w:rFonts w:ascii="Times New Roman" w:hAnsi="Times New Roman"/>
      <w:lang w:eastAsia="en-US"/>
    </w:rPr>
  </w:style>
  <w:style w:type="character" w:customStyle="1" w:styleId="TALCar">
    <w:name w:val="TAL Car"/>
    <w:rsid w:val="00953563"/>
    <w:rPr>
      <w:rFonts w:ascii="Arial" w:hAnsi="Arial"/>
      <w:sz w:val="18"/>
    </w:rPr>
  </w:style>
  <w:style w:type="character" w:customStyle="1" w:styleId="Mention1">
    <w:name w:val="Mention1"/>
    <w:uiPriority w:val="99"/>
    <w:semiHidden/>
    <w:unhideWhenUsed/>
    <w:rsid w:val="00953563"/>
    <w:rPr>
      <w:color w:val="2B579A"/>
      <w:shd w:val="clear" w:color="auto" w:fill="E6E6E6"/>
    </w:rPr>
  </w:style>
  <w:style w:type="numbering" w:customStyle="1" w:styleId="StyleBulleted">
    <w:name w:val="Style Bulleted"/>
    <w:rsid w:val="00953563"/>
  </w:style>
  <w:style w:type="paragraph" w:customStyle="1" w:styleId="ListParagraph8">
    <w:name w:val="List Paragraph8"/>
    <w:basedOn w:val="a0"/>
    <w:qFormat/>
    <w:rsid w:val="00953563"/>
    <w:pPr>
      <w:snapToGrid/>
      <w:spacing w:after="0" w:afterAutospacing="0"/>
      <w:ind w:left="720"/>
      <w:contextualSpacing/>
      <w:jc w:val="left"/>
    </w:pPr>
    <w:rPr>
      <w:rFonts w:eastAsia="SimSun"/>
      <w:szCs w:val="24"/>
      <w:lang w:val="en-US" w:eastAsia="zh-CN"/>
    </w:rPr>
  </w:style>
  <w:style w:type="paragraph" w:customStyle="1" w:styleId="RAN1text">
    <w:name w:val="RAN1 text"/>
    <w:basedOn w:val="ae"/>
    <w:link w:val="RAN1textChar"/>
    <w:qFormat/>
    <w:rsid w:val="00953563"/>
    <w:pPr>
      <w:spacing w:after="0"/>
    </w:pPr>
    <w:rPr>
      <w:rFonts w:ascii="Times New Roman" w:hAnsi="Times New Roman"/>
      <w:sz w:val="20"/>
      <w:szCs w:val="24"/>
      <w:lang w:val="x-none" w:eastAsia="x-none"/>
    </w:rPr>
  </w:style>
  <w:style w:type="character" w:customStyle="1" w:styleId="RAN1textChar">
    <w:name w:val="RAN1 text Char"/>
    <w:link w:val="RAN1text"/>
    <w:rsid w:val="00953563"/>
    <w:rPr>
      <w:rFonts w:ascii="Times New Roman" w:hAnsi="Times New Roman"/>
      <w:szCs w:val="24"/>
      <w:lang w:val="x-none" w:eastAsia="x-none"/>
    </w:rPr>
  </w:style>
  <w:style w:type="paragraph" w:customStyle="1" w:styleId="RAN1bullet1">
    <w:name w:val="RAN1 bullet1"/>
    <w:basedOn w:val="a0"/>
    <w:link w:val="RAN1bullet1Char"/>
    <w:qFormat/>
    <w:rsid w:val="00953563"/>
    <w:pPr>
      <w:numPr>
        <w:numId w:val="34"/>
      </w:numPr>
      <w:snapToGrid/>
      <w:spacing w:after="0" w:afterAutospacing="0"/>
      <w:jc w:val="left"/>
    </w:pPr>
    <w:rPr>
      <w:rFonts w:ascii="Times" w:eastAsia="Batang" w:hAnsi="Times"/>
      <w:sz w:val="20"/>
      <w:szCs w:val="24"/>
      <w:lang w:val="x-none" w:eastAsia="x-none"/>
    </w:rPr>
  </w:style>
  <w:style w:type="character" w:customStyle="1" w:styleId="RAN1bullet1Char">
    <w:name w:val="RAN1 bullet1 Char"/>
    <w:link w:val="RAN1bullet1"/>
    <w:rsid w:val="00953563"/>
    <w:rPr>
      <w:rFonts w:ascii="Times" w:eastAsia="Batang" w:hAnsi="Times"/>
      <w:szCs w:val="24"/>
      <w:lang w:val="x-none" w:eastAsia="x-none"/>
    </w:rPr>
  </w:style>
  <w:style w:type="paragraph" w:customStyle="1" w:styleId="RAN1bullet2">
    <w:name w:val="RAN1 bullet2"/>
    <w:basedOn w:val="a0"/>
    <w:link w:val="RAN1bullet2Char"/>
    <w:qFormat/>
    <w:rsid w:val="00953563"/>
    <w:pPr>
      <w:numPr>
        <w:ilvl w:val="1"/>
        <w:numId w:val="35"/>
      </w:numPr>
      <w:tabs>
        <w:tab w:val="left" w:pos="1440"/>
      </w:tabs>
      <w:snapToGrid/>
      <w:spacing w:after="0" w:afterAutospacing="0"/>
      <w:jc w:val="left"/>
    </w:pPr>
    <w:rPr>
      <w:rFonts w:ascii="Times" w:eastAsia="Batang" w:hAnsi="Times"/>
      <w:sz w:val="20"/>
      <w:lang w:val="en-US" w:eastAsia="en-US"/>
    </w:rPr>
  </w:style>
  <w:style w:type="character" w:customStyle="1" w:styleId="RAN1bullet2Char">
    <w:name w:val="RAN1 bullet2 Char"/>
    <w:link w:val="RAN1bullet2"/>
    <w:qFormat/>
    <w:rsid w:val="00953563"/>
    <w:rPr>
      <w:rFonts w:ascii="Times" w:eastAsia="Batang" w:hAnsi="Times"/>
      <w:lang w:eastAsia="en-US"/>
    </w:rPr>
  </w:style>
  <w:style w:type="character" w:styleId="HTML">
    <w:name w:val="HTML Typewriter"/>
    <w:uiPriority w:val="99"/>
    <w:unhideWhenUsed/>
    <w:rsid w:val="00953563"/>
    <w:rPr>
      <w:rFonts w:ascii="Courier New" w:eastAsia="Calibri" w:hAnsi="Courier New" w:cs="Courier New" w:hint="default"/>
      <w:sz w:val="20"/>
      <w:szCs w:val="20"/>
    </w:rPr>
  </w:style>
  <w:style w:type="paragraph" w:customStyle="1" w:styleId="tdoc">
    <w:name w:val="tdoc"/>
    <w:basedOn w:val="a0"/>
    <w:link w:val="tdocChar"/>
    <w:qFormat/>
    <w:rsid w:val="00953563"/>
    <w:pPr>
      <w:snapToGrid/>
      <w:spacing w:after="0" w:afterAutospacing="0"/>
      <w:ind w:left="1440" w:hanging="1440"/>
      <w:jc w:val="left"/>
    </w:pPr>
    <w:rPr>
      <w:rFonts w:ascii="Times" w:eastAsia="Batang" w:hAnsi="Times"/>
      <w:sz w:val="20"/>
      <w:szCs w:val="24"/>
      <w:lang w:val="x-none" w:eastAsia="en-US"/>
    </w:rPr>
  </w:style>
  <w:style w:type="character" w:customStyle="1" w:styleId="tdocChar">
    <w:name w:val="tdoc Char"/>
    <w:link w:val="tdoc"/>
    <w:rsid w:val="00953563"/>
    <w:rPr>
      <w:rFonts w:ascii="Times" w:eastAsia="Batang" w:hAnsi="Times"/>
      <w:szCs w:val="24"/>
      <w:lang w:val="x-none" w:eastAsia="en-US"/>
    </w:rPr>
  </w:style>
  <w:style w:type="character" w:customStyle="1" w:styleId="bullet4Char">
    <w:name w:val="bullet4 Char"/>
    <w:link w:val="bullet4"/>
    <w:rsid w:val="00953563"/>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53563"/>
    <w:pPr>
      <w:snapToGrid/>
      <w:spacing w:after="180" w:afterAutospacing="0" w:line="336" w:lineRule="auto"/>
      <w:ind w:firstLineChars="200" w:firstLine="200"/>
    </w:pPr>
    <w:rPr>
      <w:rFonts w:eastAsia="Malgun Gothic"/>
      <w:sz w:val="20"/>
      <w:lang w:val="x-none" w:eastAsia="en-US"/>
    </w:rPr>
  </w:style>
  <w:style w:type="character" w:customStyle="1" w:styleId="2222Char">
    <w:name w:val="스타일 스타일 스타일 스타일 양쪽 첫 줄:  2 글자 + 첫 줄:  2 글자 + 첫 줄:  2 글자 + 첫 줄:  2... Char"/>
    <w:link w:val="2222"/>
    <w:rsid w:val="00953563"/>
    <w:rPr>
      <w:rFonts w:ascii="Times New Roman" w:eastAsia="Malgun Gothic" w:hAnsi="Times New Roman"/>
      <w:lang w:val="x-none" w:eastAsia="en-US"/>
    </w:rPr>
  </w:style>
  <w:style w:type="character" w:styleId="afff0">
    <w:name w:val="Book Title"/>
    <w:uiPriority w:val="33"/>
    <w:qFormat/>
    <w:rsid w:val="00953563"/>
    <w:rPr>
      <w:b/>
      <w:bCs/>
      <w:i/>
      <w:iCs/>
      <w:spacing w:val="5"/>
    </w:rPr>
  </w:style>
  <w:style w:type="paragraph" w:customStyle="1" w:styleId="1b">
    <w:name w:val="목록 단락1"/>
    <w:basedOn w:val="a0"/>
    <w:uiPriority w:val="34"/>
    <w:qFormat/>
    <w:rsid w:val="00953563"/>
    <w:pPr>
      <w:snapToGrid/>
      <w:spacing w:after="180" w:afterAutospacing="0" w:line="276" w:lineRule="auto"/>
      <w:ind w:leftChars="400" w:left="800"/>
    </w:pPr>
    <w:rPr>
      <w:rFonts w:eastAsia="Malgun Gothic"/>
      <w:sz w:val="20"/>
      <w:lang w:eastAsia="en-US"/>
    </w:rPr>
  </w:style>
  <w:style w:type="paragraph" w:customStyle="1" w:styleId="ListParagraph1">
    <w:name w:val="List Paragraph1"/>
    <w:basedOn w:val="a0"/>
    <w:qFormat/>
    <w:rsid w:val="00953563"/>
    <w:pPr>
      <w:snapToGrid/>
      <w:spacing w:after="0" w:afterAutospacing="0"/>
      <w:ind w:left="720"/>
      <w:contextualSpacing/>
      <w:jc w:val="left"/>
    </w:pPr>
    <w:rPr>
      <w:rFonts w:eastAsia="SimSun"/>
      <w:szCs w:val="24"/>
      <w:lang w:val="en-US" w:eastAsia="zh-CN"/>
    </w:rPr>
  </w:style>
  <w:style w:type="paragraph" w:customStyle="1" w:styleId="references0">
    <w:name w:val="references"/>
    <w:rsid w:val="00953563"/>
    <w:pPr>
      <w:numPr>
        <w:numId w:val="36"/>
      </w:numPr>
      <w:spacing w:after="50" w:line="180" w:lineRule="exact"/>
      <w:jc w:val="both"/>
    </w:pPr>
    <w:rPr>
      <w:rFonts w:ascii="Times New Roman" w:hAnsi="Times New Roman"/>
      <w:noProof/>
      <w:sz w:val="16"/>
      <w:szCs w:val="16"/>
      <w:lang w:eastAsia="en-US"/>
    </w:rPr>
  </w:style>
  <w:style w:type="character" w:customStyle="1" w:styleId="TFZchn">
    <w:name w:val="TF Zchn"/>
    <w:link w:val="TF"/>
    <w:locked/>
    <w:rsid w:val="00953563"/>
    <w:rPr>
      <w:rFonts w:ascii="Arial" w:hAnsi="Arial"/>
      <w:b/>
      <w:lang w:val="en-GB" w:eastAsia="en-GB"/>
    </w:rPr>
  </w:style>
  <w:style w:type="paragraph" w:customStyle="1" w:styleId="RAN1tdoc">
    <w:name w:val="RAN1 tdoc"/>
    <w:basedOn w:val="a0"/>
    <w:link w:val="RAN1tdocChar"/>
    <w:qFormat/>
    <w:rsid w:val="00953563"/>
    <w:pPr>
      <w:snapToGrid/>
      <w:spacing w:after="0" w:afterAutospacing="0"/>
      <w:ind w:left="720" w:hanging="720"/>
      <w:jc w:val="left"/>
    </w:pPr>
    <w:rPr>
      <w:rFonts w:ascii="Times" w:eastAsia="Batang" w:hAnsi="Times"/>
      <w:b/>
      <w:color w:val="0000FF"/>
      <w:sz w:val="20"/>
      <w:szCs w:val="24"/>
      <w:u w:val="single" w:color="0000FF"/>
      <w:lang w:eastAsia="x-none"/>
    </w:rPr>
  </w:style>
  <w:style w:type="character" w:customStyle="1" w:styleId="RAN1tdocChar">
    <w:name w:val="RAN1 tdoc Char"/>
    <w:link w:val="RAN1tdoc"/>
    <w:rsid w:val="00953563"/>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953563"/>
    <w:pPr>
      <w:numPr>
        <w:ilvl w:val="2"/>
        <w:numId w:val="37"/>
      </w:numPr>
    </w:pPr>
  </w:style>
  <w:style w:type="character" w:customStyle="1" w:styleId="RAN1bullet3Char">
    <w:name w:val="RAN1 bullet3 Char"/>
    <w:link w:val="RAN1bullet3"/>
    <w:uiPriority w:val="99"/>
    <w:qFormat/>
    <w:rsid w:val="00953563"/>
    <w:rPr>
      <w:rFonts w:ascii="Times" w:eastAsia="Batang" w:hAnsi="Times"/>
      <w:lang w:eastAsia="en-US"/>
    </w:rPr>
  </w:style>
  <w:style w:type="character" w:customStyle="1" w:styleId="ProposalChar">
    <w:name w:val="Proposal Char"/>
    <w:link w:val="Proposal"/>
    <w:uiPriority w:val="99"/>
    <w:rsid w:val="00953563"/>
    <w:rPr>
      <w:rFonts w:ascii="Times New Roman" w:eastAsia="Times New Roman" w:hAnsi="Times New Roman"/>
      <w:b/>
      <w:bCs/>
      <w:sz w:val="24"/>
      <w:lang w:val="en-GB" w:eastAsia="zh-CN"/>
    </w:rPr>
  </w:style>
  <w:style w:type="paragraph" w:customStyle="1" w:styleId="ZchnZchn">
    <w:name w:val="Zchn Zchn"/>
    <w:rsid w:val="00953563"/>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character" w:customStyle="1" w:styleId="bulletChar">
    <w:name w:val="bullet Char"/>
    <w:rsid w:val="00953563"/>
    <w:rPr>
      <w:rFonts w:eastAsia="Times New Roman"/>
      <w:szCs w:val="24"/>
      <w:lang w:val="en-US" w:eastAsia="en-US"/>
    </w:rPr>
  </w:style>
  <w:style w:type="paragraph" w:styleId="afff1">
    <w:name w:val="TOC Heading"/>
    <w:basedOn w:val="11"/>
    <w:next w:val="a0"/>
    <w:uiPriority w:val="39"/>
    <w:unhideWhenUsed/>
    <w:qFormat/>
    <w:rsid w:val="00953563"/>
    <w:pPr>
      <w:keepLines/>
      <w:numPr>
        <w:numId w:val="0"/>
      </w:numPr>
      <w:tabs>
        <w:tab w:val="clear" w:pos="0"/>
        <w:tab w:val="clear" w:pos="709"/>
      </w:tabs>
      <w:snapToGrid/>
      <w:spacing w:afterLines="0" w:after="0" w:line="259" w:lineRule="auto"/>
      <w:jc w:val="left"/>
      <w:outlineLvl w:val="9"/>
    </w:pPr>
    <w:rPr>
      <w:rFonts w:ascii="Calibri Light" w:eastAsia="SimSun" w:hAnsi="Calibri Light"/>
      <w:b w:val="0"/>
      <w:color w:val="2F5496"/>
      <w:kern w:val="0"/>
      <w:szCs w:val="32"/>
      <w:lang w:val="en-US" w:eastAsia="en-US"/>
    </w:rPr>
  </w:style>
  <w:style w:type="character" w:customStyle="1" w:styleId="1c">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rsid w:val="00953563"/>
    <w:rPr>
      <w:b/>
    </w:rPr>
  </w:style>
  <w:style w:type="paragraph" w:customStyle="1" w:styleId="onecomwebmail-msonormal">
    <w:name w:val="onecomwebmail-msonormal"/>
    <w:basedOn w:val="a0"/>
    <w:rsid w:val="00953563"/>
    <w:pPr>
      <w:snapToGrid/>
      <w:spacing w:before="100" w:beforeAutospacing="1"/>
      <w:jc w:val="left"/>
    </w:pPr>
    <w:rPr>
      <w:rFonts w:eastAsia="SimSun"/>
      <w:szCs w:val="24"/>
      <w:lang w:val="en-US" w:eastAsia="en-US"/>
    </w:rPr>
  </w:style>
  <w:style w:type="paragraph" w:customStyle="1" w:styleId="maintext">
    <w:name w:val="main text"/>
    <w:basedOn w:val="a0"/>
    <w:link w:val="maintextChar"/>
    <w:qFormat/>
    <w:rsid w:val="00953563"/>
    <w:pPr>
      <w:snapToGrid/>
      <w:spacing w:before="60" w:after="60" w:afterAutospacing="0" w:line="288" w:lineRule="auto"/>
      <w:ind w:firstLineChars="200" w:firstLine="200"/>
    </w:pPr>
    <w:rPr>
      <w:rFonts w:eastAsia="Malgun Gothic"/>
      <w:sz w:val="20"/>
      <w:lang w:eastAsia="ko-KR"/>
    </w:rPr>
  </w:style>
  <w:style w:type="character" w:customStyle="1" w:styleId="maintextChar">
    <w:name w:val="main text Char"/>
    <w:link w:val="maintext"/>
    <w:qFormat/>
    <w:rsid w:val="00953563"/>
    <w:rPr>
      <w:rFonts w:ascii="Times New Roman" w:eastAsia="Malgun Gothic" w:hAnsi="Times New Roman"/>
      <w:lang w:val="en-GB" w:eastAsia="ko-KR"/>
    </w:rPr>
  </w:style>
  <w:style w:type="table" w:customStyle="1" w:styleId="TableGrid1">
    <w:name w:val="Table Grid1"/>
    <w:basedOn w:val="a2"/>
    <w:next w:val="aff"/>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a2"/>
    <w:next w:val="aff"/>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95356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410">
    <w:name w:val="标题41"/>
    <w:basedOn w:val="a0"/>
    <w:next w:val="afff2"/>
    <w:rsid w:val="00953563"/>
    <w:pPr>
      <w:widowControl w:val="0"/>
      <w:snapToGrid/>
      <w:spacing w:after="0" w:afterAutospacing="0"/>
      <w:ind w:firstLine="420"/>
    </w:pPr>
    <w:rPr>
      <w:rFonts w:eastAsia="SimSun"/>
      <w:kern w:val="2"/>
      <w:sz w:val="21"/>
      <w:lang w:val="en-US" w:eastAsia="zh-CN"/>
    </w:rPr>
  </w:style>
  <w:style w:type="paragraph" w:customStyle="1" w:styleId="afff3">
    <w:name w:val="表格文字居左"/>
    <w:basedOn w:val="a0"/>
    <w:next w:val="a0"/>
    <w:rsid w:val="00953563"/>
    <w:pPr>
      <w:widowControl w:val="0"/>
      <w:snapToGrid/>
      <w:spacing w:after="0" w:afterAutospacing="0"/>
    </w:pPr>
    <w:rPr>
      <w:rFonts w:ascii="Arial" w:eastAsia="SimSun" w:hAnsi="Arial" w:cs="SimSun"/>
      <w:kern w:val="2"/>
      <w:sz w:val="21"/>
      <w:lang w:val="en-US" w:eastAsia="zh-CN"/>
    </w:rPr>
  </w:style>
  <w:style w:type="paragraph" w:customStyle="1" w:styleId="z-TopofForm1">
    <w:name w:val="z-Top of Form1"/>
    <w:basedOn w:val="a0"/>
    <w:next w:val="a0"/>
    <w:hidden/>
    <w:uiPriority w:val="99"/>
    <w:unhideWhenUsed/>
    <w:rsid w:val="00953563"/>
    <w:pPr>
      <w:pBdr>
        <w:bottom w:val="single" w:sz="6" w:space="1" w:color="auto"/>
      </w:pBdr>
      <w:snapToGrid/>
      <w:spacing w:after="0" w:afterAutospacing="0"/>
      <w:jc w:val="center"/>
    </w:pPr>
    <w:rPr>
      <w:rFonts w:ascii="Arial" w:eastAsia="SimSun" w:hAnsi="Arial"/>
      <w:vanish/>
      <w:sz w:val="16"/>
      <w:szCs w:val="16"/>
      <w:lang w:val="en-US" w:eastAsia="zh-CN"/>
    </w:rPr>
  </w:style>
  <w:style w:type="character" w:customStyle="1" w:styleId="z-">
    <w:name w:val="z-フォームの始まり (文字)"/>
    <w:basedOn w:val="a1"/>
    <w:link w:val="z-0"/>
    <w:uiPriority w:val="99"/>
    <w:rsid w:val="00953563"/>
    <w:rPr>
      <w:rFonts w:ascii="Arial" w:hAnsi="Arial"/>
      <w:vanish/>
      <w:sz w:val="16"/>
      <w:szCs w:val="16"/>
      <w:lang w:eastAsia="zh-CN"/>
    </w:rPr>
  </w:style>
  <w:style w:type="character" w:customStyle="1" w:styleId="hps">
    <w:name w:val="hps"/>
    <w:basedOn w:val="a1"/>
    <w:rsid w:val="00953563"/>
  </w:style>
  <w:style w:type="paragraph" w:customStyle="1" w:styleId="z-BottomofForm1">
    <w:name w:val="z-Bottom of Form1"/>
    <w:basedOn w:val="a0"/>
    <w:next w:val="a0"/>
    <w:hidden/>
    <w:uiPriority w:val="99"/>
    <w:unhideWhenUsed/>
    <w:rsid w:val="00953563"/>
    <w:pPr>
      <w:pBdr>
        <w:top w:val="single" w:sz="6" w:space="1" w:color="auto"/>
      </w:pBdr>
      <w:snapToGrid/>
      <w:spacing w:after="0" w:afterAutospacing="0"/>
      <w:jc w:val="center"/>
    </w:pPr>
    <w:rPr>
      <w:rFonts w:ascii="Arial" w:eastAsia="SimSun" w:hAnsi="Arial"/>
      <w:vanish/>
      <w:sz w:val="16"/>
      <w:szCs w:val="16"/>
      <w:lang w:val="en-US" w:eastAsia="zh-CN"/>
    </w:rPr>
  </w:style>
  <w:style w:type="character" w:customStyle="1" w:styleId="z-1">
    <w:name w:val="z-フォームの終わり (文字)"/>
    <w:basedOn w:val="a1"/>
    <w:link w:val="z-2"/>
    <w:uiPriority w:val="99"/>
    <w:rsid w:val="00953563"/>
    <w:rPr>
      <w:rFonts w:ascii="Arial" w:hAnsi="Arial"/>
      <w:vanish/>
      <w:sz w:val="16"/>
      <w:szCs w:val="16"/>
      <w:lang w:eastAsia="zh-CN"/>
    </w:rPr>
  </w:style>
  <w:style w:type="paragraph" w:customStyle="1" w:styleId="Date1">
    <w:name w:val="Date1"/>
    <w:basedOn w:val="a0"/>
    <w:next w:val="a0"/>
    <w:uiPriority w:val="99"/>
    <w:unhideWhenUsed/>
    <w:rsid w:val="00953563"/>
    <w:pPr>
      <w:snapToGrid/>
      <w:spacing w:after="200" w:afterAutospacing="0" w:line="276" w:lineRule="auto"/>
      <w:ind w:leftChars="2500" w:left="100"/>
      <w:jc w:val="left"/>
    </w:pPr>
    <w:rPr>
      <w:rFonts w:eastAsia="SimSun"/>
      <w:sz w:val="20"/>
      <w:lang w:val="en-US" w:eastAsia="zh-CN"/>
    </w:rPr>
  </w:style>
  <w:style w:type="paragraph" w:customStyle="1" w:styleId="tablecell0">
    <w:name w:val="tablecell"/>
    <w:basedOn w:val="a0"/>
    <w:qFormat/>
    <w:rsid w:val="00953563"/>
    <w:pPr>
      <w:autoSpaceDE w:val="0"/>
      <w:autoSpaceDN w:val="0"/>
      <w:adjustRightInd w:val="0"/>
      <w:spacing w:before="40" w:after="40" w:afterAutospacing="0"/>
      <w:jc w:val="left"/>
    </w:pPr>
    <w:rPr>
      <w:rFonts w:eastAsia="SimSun"/>
      <w:sz w:val="20"/>
      <w:lang w:val="en-US" w:eastAsia="en-US"/>
    </w:rPr>
  </w:style>
  <w:style w:type="character" w:customStyle="1" w:styleId="shorttext">
    <w:name w:val="short_text"/>
    <w:basedOn w:val="a1"/>
    <w:rsid w:val="00953563"/>
  </w:style>
  <w:style w:type="paragraph" w:customStyle="1" w:styleId="tableheader">
    <w:name w:val="tableheader"/>
    <w:basedOn w:val="a0"/>
    <w:qFormat/>
    <w:rsid w:val="00953563"/>
    <w:pPr>
      <w:spacing w:before="40" w:after="40" w:afterAutospacing="0"/>
      <w:jc w:val="center"/>
    </w:pPr>
    <w:rPr>
      <w:rFonts w:eastAsia="SimSun" w:cs="Calibri"/>
      <w:b/>
      <w:bCs/>
      <w:color w:val="000000"/>
      <w:sz w:val="20"/>
      <w:lang w:val="en-US" w:eastAsia="en-US"/>
    </w:rPr>
  </w:style>
  <w:style w:type="character" w:customStyle="1" w:styleId="apple-converted-space">
    <w:name w:val="apple-converted-space"/>
    <w:basedOn w:val="a1"/>
    <w:qFormat/>
    <w:rsid w:val="00953563"/>
  </w:style>
  <w:style w:type="character" w:customStyle="1" w:styleId="keyword">
    <w:name w:val="keyword"/>
    <w:basedOn w:val="a1"/>
    <w:rsid w:val="00953563"/>
  </w:style>
  <w:style w:type="paragraph" w:customStyle="1" w:styleId="Test">
    <w:name w:val="Test"/>
    <w:basedOn w:val="a0"/>
    <w:rsid w:val="00953563"/>
    <w:pPr>
      <w:snapToGrid/>
      <w:spacing w:before="60" w:after="60" w:afterAutospacing="0" w:line="280" w:lineRule="atLeast"/>
      <w:ind w:left="2160"/>
    </w:pPr>
    <w:rPr>
      <w:rFonts w:eastAsia="ＭＳ 明朝"/>
      <w:sz w:val="20"/>
      <w:lang w:eastAsia="en-US"/>
    </w:rPr>
  </w:style>
  <w:style w:type="paragraph" w:customStyle="1" w:styleId="BodyTextIndent1">
    <w:name w:val="Body Text Indent1"/>
    <w:basedOn w:val="a0"/>
    <w:next w:val="afff4"/>
    <w:link w:val="BodyTextIndentChar"/>
    <w:uiPriority w:val="99"/>
    <w:unhideWhenUsed/>
    <w:rsid w:val="00953563"/>
    <w:pPr>
      <w:snapToGrid/>
      <w:spacing w:after="120" w:afterAutospacing="0" w:line="276" w:lineRule="auto"/>
      <w:ind w:left="360"/>
      <w:jc w:val="left"/>
    </w:pPr>
    <w:rPr>
      <w:rFonts w:eastAsia="SimSun"/>
      <w:sz w:val="20"/>
      <w:lang w:val="en-US" w:eastAsia="zh-CN"/>
    </w:rPr>
  </w:style>
  <w:style w:type="character" w:customStyle="1" w:styleId="BodyTextIndentChar">
    <w:name w:val="Body Text Indent Char"/>
    <w:basedOn w:val="a1"/>
    <w:link w:val="BodyTextIndent1"/>
    <w:uiPriority w:val="99"/>
    <w:rsid w:val="00953563"/>
    <w:rPr>
      <w:rFonts w:ascii="Times New Roman" w:eastAsia="SimSun" w:hAnsi="Times New Roman"/>
      <w:lang w:eastAsia="zh-CN"/>
    </w:rPr>
  </w:style>
  <w:style w:type="paragraph" w:customStyle="1" w:styleId="ordinary-output">
    <w:name w:val="ordinary-output"/>
    <w:basedOn w:val="a0"/>
    <w:rsid w:val="00953563"/>
    <w:pPr>
      <w:snapToGrid/>
      <w:spacing w:before="100" w:beforeAutospacing="1" w:line="322" w:lineRule="atLeast"/>
      <w:jc w:val="left"/>
    </w:pPr>
    <w:rPr>
      <w:rFonts w:ascii="SimSun" w:eastAsia="SimSun" w:hAnsi="SimSun" w:cs="SimSun"/>
      <w:color w:val="333333"/>
      <w:sz w:val="26"/>
      <w:szCs w:val="26"/>
      <w:lang w:val="en-US" w:eastAsia="zh-CN"/>
    </w:rPr>
  </w:style>
  <w:style w:type="character" w:customStyle="1" w:styleId="ordinary-span-edit2">
    <w:name w:val="ordinary-span-edit2"/>
    <w:basedOn w:val="a1"/>
    <w:rsid w:val="00953563"/>
  </w:style>
  <w:style w:type="paragraph" w:customStyle="1" w:styleId="3GPPNormalText">
    <w:name w:val="3GPP Normal Text"/>
    <w:basedOn w:val="ae"/>
    <w:link w:val="3GPPNormalTextChar"/>
    <w:qFormat/>
    <w:rsid w:val="00953563"/>
    <w:pPr>
      <w:tabs>
        <w:tab w:val="left" w:pos="1440"/>
      </w:tabs>
      <w:ind w:left="1440" w:hanging="1440"/>
    </w:pPr>
    <w:rPr>
      <w:rFonts w:ascii="Times New Roman" w:hAnsi="Times New Roman"/>
      <w:sz w:val="22"/>
      <w:szCs w:val="24"/>
      <w:lang w:eastAsia="zh-CN"/>
    </w:rPr>
  </w:style>
  <w:style w:type="character" w:customStyle="1" w:styleId="3GPPNormalTextChar">
    <w:name w:val="3GPP Normal Text Char"/>
    <w:link w:val="3GPPNormalText"/>
    <w:qFormat/>
    <w:rsid w:val="00953563"/>
    <w:rPr>
      <w:rFonts w:ascii="Times New Roman" w:hAnsi="Times New Roman"/>
      <w:sz w:val="22"/>
      <w:szCs w:val="24"/>
      <w:lang w:eastAsia="zh-CN"/>
    </w:rPr>
  </w:style>
  <w:style w:type="paragraph" w:styleId="3">
    <w:name w:val="List Number 3"/>
    <w:basedOn w:val="a0"/>
    <w:rsid w:val="00953563"/>
    <w:pPr>
      <w:numPr>
        <w:numId w:val="38"/>
      </w:numPr>
      <w:overflowPunct w:val="0"/>
      <w:autoSpaceDE w:val="0"/>
      <w:autoSpaceDN w:val="0"/>
      <w:adjustRightInd w:val="0"/>
      <w:snapToGrid/>
      <w:spacing w:after="180" w:afterAutospacing="0"/>
      <w:jc w:val="left"/>
      <w:textAlignment w:val="baseline"/>
    </w:pPr>
    <w:rPr>
      <w:rFonts w:eastAsia="SimSun"/>
      <w:sz w:val="20"/>
      <w:lang w:eastAsia="en-US"/>
    </w:rPr>
  </w:style>
  <w:style w:type="table" w:customStyle="1" w:styleId="111">
    <w:name w:val="网格型11"/>
    <w:basedOn w:val="a2"/>
    <w:next w:val="aff"/>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953563"/>
    <w:rPr>
      <w:rFonts w:ascii="Arial" w:hAnsi="Arial"/>
      <w:kern w:val="2"/>
      <w:sz w:val="21"/>
      <w:lang w:val="de-DE"/>
    </w:rPr>
  </w:style>
  <w:style w:type="paragraph" w:customStyle="1" w:styleId="Subtitle1">
    <w:name w:val="Subtitle1"/>
    <w:basedOn w:val="a0"/>
    <w:next w:val="a0"/>
    <w:uiPriority w:val="11"/>
    <w:qFormat/>
    <w:rsid w:val="00953563"/>
    <w:pPr>
      <w:numPr>
        <w:ilvl w:val="1"/>
      </w:numPr>
      <w:spacing w:after="0" w:afterAutospacing="0"/>
      <w:jc w:val="left"/>
    </w:pPr>
    <w:rPr>
      <w:rFonts w:ascii="Calibri Light" w:eastAsia="SimSun" w:hAnsi="Calibri Light"/>
      <w:b/>
      <w:i/>
      <w:iCs/>
      <w:color w:val="4472C4"/>
      <w:spacing w:val="15"/>
      <w:sz w:val="20"/>
      <w:szCs w:val="24"/>
      <w:lang w:val="en-US" w:eastAsia="zh-CN"/>
    </w:rPr>
  </w:style>
  <w:style w:type="character" w:customStyle="1" w:styleId="afff5">
    <w:name w:val="副題 (文字)"/>
    <w:basedOn w:val="a1"/>
    <w:link w:val="afff6"/>
    <w:uiPriority w:val="11"/>
    <w:rsid w:val="00953563"/>
    <w:rPr>
      <w:rFonts w:ascii="Calibri Light" w:hAnsi="Calibri Light"/>
      <w:b/>
      <w:i/>
      <w:iCs/>
      <w:color w:val="4472C4"/>
      <w:spacing w:val="15"/>
      <w:szCs w:val="24"/>
      <w:lang w:eastAsia="zh-CN"/>
    </w:rPr>
  </w:style>
  <w:style w:type="table" w:customStyle="1" w:styleId="TableGridLight1">
    <w:name w:val="Table Grid Light1"/>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953563"/>
  </w:style>
  <w:style w:type="paragraph" w:styleId="afff7">
    <w:name w:val="Title"/>
    <w:aliases w:val="Heading 31"/>
    <w:basedOn w:val="a0"/>
    <w:link w:val="afff8"/>
    <w:qFormat/>
    <w:rsid w:val="00953563"/>
    <w:pPr>
      <w:overflowPunct w:val="0"/>
      <w:autoSpaceDE w:val="0"/>
      <w:autoSpaceDN w:val="0"/>
      <w:adjustRightInd w:val="0"/>
      <w:snapToGrid/>
      <w:spacing w:after="120" w:afterAutospacing="0"/>
      <w:jc w:val="center"/>
      <w:textAlignment w:val="baseline"/>
    </w:pPr>
    <w:rPr>
      <w:rFonts w:ascii="Arial" w:eastAsia="ＭＳ 明朝" w:hAnsi="Arial"/>
      <w:b/>
      <w:lang w:val="de-DE"/>
    </w:rPr>
  </w:style>
  <w:style w:type="character" w:customStyle="1" w:styleId="afff8">
    <w:name w:val="表題 (文字)"/>
    <w:aliases w:val="Heading 31 (文字)"/>
    <w:basedOn w:val="a1"/>
    <w:link w:val="afff7"/>
    <w:rsid w:val="00953563"/>
    <w:rPr>
      <w:rFonts w:ascii="Arial" w:hAnsi="Arial"/>
      <w:b/>
      <w:sz w:val="24"/>
      <w:lang w:val="de-DE"/>
    </w:rPr>
  </w:style>
  <w:style w:type="character" w:customStyle="1" w:styleId="TitleChar">
    <w:name w:val="Title Char"/>
    <w:aliases w:val="no break Char Car Char,H3 Char Car Char,h3 Char Car Char"/>
    <w:basedOn w:val="a1"/>
    <w:uiPriority w:val="10"/>
    <w:rsid w:val="00953563"/>
    <w:rPr>
      <w:rFonts w:ascii="Calibri Light" w:eastAsia="游ゴシック Light" w:hAnsi="Calibri Light" w:cs="Times New Roman"/>
      <w:spacing w:val="-10"/>
      <w:kern w:val="28"/>
      <w:sz w:val="56"/>
      <w:szCs w:val="56"/>
      <w:lang w:eastAsia="en-US"/>
    </w:rPr>
  </w:style>
  <w:style w:type="character" w:customStyle="1" w:styleId="B1Char">
    <w:name w:val="B1 Char"/>
    <w:qFormat/>
    <w:locked/>
    <w:rsid w:val="00953563"/>
    <w:rPr>
      <w:rFonts w:ascii="Times New Roman" w:eastAsia="SimSun" w:hAnsi="Times New Roman" w:cs="Times New Roman"/>
      <w:sz w:val="20"/>
      <w:szCs w:val="20"/>
      <w:lang w:val="en-GB"/>
    </w:rPr>
  </w:style>
  <w:style w:type="paragraph" w:customStyle="1" w:styleId="TableText0">
    <w:name w:val="TableText"/>
    <w:basedOn w:val="afff4"/>
    <w:rsid w:val="00953563"/>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8"/>
    <w:rsid w:val="00953563"/>
    <w:pPr>
      <w:widowControl/>
      <w:tabs>
        <w:tab w:val="center" w:pos="4680"/>
        <w:tab w:val="right" w:pos="9360"/>
        <w:tab w:val="right" w:pos="9639"/>
        <w:tab w:val="right" w:pos="10206"/>
      </w:tabs>
      <w:snapToGrid/>
      <w:spacing w:after="0" w:afterAutospacing="0"/>
    </w:pPr>
    <w:rPr>
      <w:rFonts w:cs="Arial"/>
      <w:sz w:val="28"/>
      <w:lang w:eastAsia="en-US"/>
    </w:rPr>
  </w:style>
  <w:style w:type="paragraph" w:customStyle="1" w:styleId="TitleText">
    <w:name w:val="Title Text"/>
    <w:basedOn w:val="a0"/>
    <w:next w:val="a0"/>
    <w:rsid w:val="00953563"/>
    <w:pPr>
      <w:overflowPunct w:val="0"/>
      <w:autoSpaceDE w:val="0"/>
      <w:autoSpaceDN w:val="0"/>
      <w:adjustRightInd w:val="0"/>
      <w:snapToGrid/>
      <w:spacing w:after="220" w:afterAutospacing="0"/>
      <w:jc w:val="left"/>
      <w:textAlignment w:val="baseline"/>
    </w:pPr>
    <w:rPr>
      <w:rFonts w:eastAsia="ＭＳ 明朝"/>
      <w:b/>
      <w:sz w:val="20"/>
      <w:lang w:val="en-US"/>
    </w:rPr>
  </w:style>
  <w:style w:type="paragraph" w:customStyle="1" w:styleId="910">
    <w:name w:val="目录 91"/>
    <w:basedOn w:val="81"/>
    <w:rsid w:val="00953563"/>
    <w:pPr>
      <w:overflowPunct/>
      <w:autoSpaceDE/>
      <w:autoSpaceDN/>
      <w:adjustRightInd/>
      <w:textAlignment w:val="auto"/>
    </w:pPr>
    <w:rPr>
      <w:rFonts w:eastAsia="SimSun"/>
      <w:noProof/>
      <w:lang w:eastAsia="en-US"/>
    </w:rPr>
  </w:style>
  <w:style w:type="paragraph" w:customStyle="1" w:styleId="berschrift2Head2A2">
    <w:name w:val="Überschrift 2.Head2A.2"/>
    <w:basedOn w:val="11"/>
    <w:next w:val="a0"/>
    <w:rsid w:val="00953563"/>
    <w:pPr>
      <w:keepLines/>
      <w:numPr>
        <w:numId w:val="0"/>
      </w:numPr>
      <w:tabs>
        <w:tab w:val="clear" w:pos="0"/>
        <w:tab w:val="clear" w:pos="709"/>
        <w:tab w:val="num" w:pos="432"/>
      </w:tabs>
      <w:snapToGrid/>
      <w:spacing w:before="180" w:afterLines="0" w:after="180"/>
      <w:ind w:left="432" w:hanging="432"/>
      <w:jc w:val="left"/>
      <w:outlineLvl w:val="1"/>
    </w:pPr>
    <w:rPr>
      <w:rFonts w:eastAsia="ＭＳ 明朝"/>
      <w:b w:val="0"/>
      <w:kern w:val="0"/>
      <w:lang w:eastAsia="de-DE"/>
    </w:rPr>
  </w:style>
  <w:style w:type="paragraph" w:customStyle="1" w:styleId="berschrift3h3H3Underrubrik2">
    <w:name w:val="Überschrift 3.h3.H3.Underrubrik2"/>
    <w:basedOn w:val="20"/>
    <w:next w:val="a0"/>
    <w:rsid w:val="00953563"/>
    <w:pPr>
      <w:keepLines/>
      <w:numPr>
        <w:numId w:val="0"/>
      </w:numPr>
      <w:tabs>
        <w:tab w:val="clear" w:pos="567"/>
        <w:tab w:val="clear" w:pos="6380"/>
        <w:tab w:val="num" w:pos="576"/>
      </w:tabs>
      <w:snapToGrid/>
      <w:spacing w:before="120" w:after="180" w:afterAutospacing="0"/>
      <w:ind w:left="576" w:hanging="576"/>
      <w:jc w:val="left"/>
      <w:outlineLvl w:val="2"/>
    </w:pPr>
    <w:rPr>
      <w:b w:val="0"/>
      <w:szCs w:val="20"/>
      <w:lang w:eastAsia="de-DE"/>
    </w:rPr>
  </w:style>
  <w:style w:type="paragraph" w:customStyle="1" w:styleId="Bullets">
    <w:name w:val="Bullets"/>
    <w:basedOn w:val="ae"/>
    <w:rsid w:val="00953563"/>
    <w:pPr>
      <w:widowControl w:val="0"/>
      <w:spacing w:after="0"/>
    </w:pPr>
    <w:rPr>
      <w:rFonts w:ascii="Times New Roman" w:eastAsia="SimSun" w:hAnsi="Times New Roman"/>
      <w:color w:val="0000FF"/>
      <w:kern w:val="2"/>
      <w:sz w:val="21"/>
      <w:lang w:eastAsia="zh-CN"/>
    </w:rPr>
  </w:style>
  <w:style w:type="paragraph" w:customStyle="1" w:styleId="BalloonText1">
    <w:name w:val="Balloon Text1"/>
    <w:basedOn w:val="a0"/>
    <w:semiHidden/>
    <w:rsid w:val="00953563"/>
    <w:pPr>
      <w:overflowPunct w:val="0"/>
      <w:autoSpaceDE w:val="0"/>
      <w:autoSpaceDN w:val="0"/>
      <w:adjustRightInd w:val="0"/>
      <w:snapToGrid/>
      <w:spacing w:after="180" w:afterAutospacing="0"/>
      <w:jc w:val="left"/>
      <w:textAlignment w:val="baseline"/>
    </w:pPr>
    <w:rPr>
      <w:rFonts w:ascii="Tahoma" w:eastAsia="ＭＳ 明朝" w:hAnsi="Tahoma" w:cs="Tahoma"/>
      <w:sz w:val="16"/>
      <w:szCs w:val="16"/>
    </w:rPr>
  </w:style>
  <w:style w:type="paragraph" w:customStyle="1" w:styleId="Normal-Figure">
    <w:name w:val="Normal-Figure"/>
    <w:basedOn w:val="a0"/>
    <w:rsid w:val="00953563"/>
    <w:pPr>
      <w:snapToGrid/>
      <w:spacing w:before="360" w:after="0" w:afterAutospacing="0" w:line="240" w:lineRule="atLeast"/>
      <w:jc w:val="center"/>
    </w:pPr>
    <w:rPr>
      <w:rFonts w:eastAsia="ＭＳ 明朝"/>
      <w:sz w:val="20"/>
      <w:lang w:val="en-US"/>
    </w:rPr>
  </w:style>
  <w:style w:type="paragraph" w:styleId="2e">
    <w:name w:val="List Continue 2"/>
    <w:basedOn w:val="a0"/>
    <w:rsid w:val="00953563"/>
    <w:pPr>
      <w:snapToGrid/>
      <w:spacing w:after="180" w:afterAutospacing="0"/>
      <w:ind w:leftChars="400" w:left="850"/>
      <w:jc w:val="left"/>
    </w:pPr>
    <w:rPr>
      <w:rFonts w:eastAsia="ＭＳ 明朝"/>
      <w:sz w:val="20"/>
    </w:rPr>
  </w:style>
  <w:style w:type="paragraph" w:styleId="afff4">
    <w:name w:val="Body Text Indent"/>
    <w:basedOn w:val="a0"/>
    <w:link w:val="afff9"/>
    <w:uiPriority w:val="99"/>
    <w:rsid w:val="00953563"/>
    <w:pPr>
      <w:snapToGrid/>
      <w:spacing w:after="120" w:afterAutospacing="0"/>
      <w:ind w:left="283"/>
      <w:jc w:val="left"/>
    </w:pPr>
    <w:rPr>
      <w:rFonts w:eastAsia="SimSun"/>
      <w:sz w:val="20"/>
      <w:lang w:eastAsia="en-US"/>
    </w:rPr>
  </w:style>
  <w:style w:type="character" w:customStyle="1" w:styleId="afff9">
    <w:name w:val="本文インデント (文字)"/>
    <w:basedOn w:val="a1"/>
    <w:link w:val="afff4"/>
    <w:uiPriority w:val="99"/>
    <w:rsid w:val="00953563"/>
    <w:rPr>
      <w:rFonts w:ascii="Times New Roman" w:eastAsia="SimSun" w:hAnsi="Times New Roman"/>
      <w:lang w:val="en-GB" w:eastAsia="en-US"/>
    </w:rPr>
  </w:style>
  <w:style w:type="paragraph" w:styleId="2f">
    <w:name w:val="Body Text First Indent 2"/>
    <w:basedOn w:val="afff4"/>
    <w:link w:val="2f0"/>
    <w:rsid w:val="00953563"/>
    <w:pPr>
      <w:spacing w:after="180"/>
      <w:ind w:leftChars="400" w:left="851" w:firstLineChars="100" w:firstLine="210"/>
    </w:pPr>
    <w:rPr>
      <w:rFonts w:eastAsia="ＭＳ 明朝"/>
    </w:rPr>
  </w:style>
  <w:style w:type="character" w:customStyle="1" w:styleId="2f0">
    <w:name w:val="本文字下げ 2 (文字)"/>
    <w:basedOn w:val="afff9"/>
    <w:link w:val="2f"/>
    <w:rsid w:val="00953563"/>
    <w:rPr>
      <w:rFonts w:ascii="Times New Roman" w:eastAsia="SimSun" w:hAnsi="Times New Roman"/>
      <w:lang w:val="en-GB" w:eastAsia="en-US"/>
    </w:rPr>
  </w:style>
  <w:style w:type="character" w:styleId="afffa">
    <w:name w:val="page number"/>
    <w:basedOn w:val="a1"/>
    <w:rsid w:val="00953563"/>
  </w:style>
  <w:style w:type="paragraph" w:customStyle="1" w:styleId="List1">
    <w:name w:val="List 1"/>
    <w:basedOn w:val="a0"/>
    <w:rsid w:val="00953563"/>
    <w:pPr>
      <w:snapToGrid/>
      <w:spacing w:after="120" w:afterAutospacing="0"/>
      <w:ind w:left="568" w:hanging="284"/>
      <w:jc w:val="left"/>
    </w:pPr>
    <w:rPr>
      <w:rFonts w:ascii="Arial" w:eastAsia="ＭＳ 明朝" w:hAnsi="Arial"/>
      <w:sz w:val="20"/>
      <w:szCs w:val="22"/>
    </w:rPr>
  </w:style>
  <w:style w:type="paragraph" w:customStyle="1" w:styleId="assocaitedwith">
    <w:name w:val="assocaited with"/>
    <w:basedOn w:val="a0"/>
    <w:rsid w:val="00953563"/>
    <w:pPr>
      <w:snapToGrid/>
      <w:spacing w:after="180" w:afterAutospacing="0"/>
      <w:jc w:val="center"/>
    </w:pPr>
    <w:rPr>
      <w:rFonts w:eastAsia="ＭＳ 明朝"/>
      <w:sz w:val="20"/>
    </w:rPr>
  </w:style>
  <w:style w:type="paragraph" w:customStyle="1" w:styleId="Nor">
    <w:name w:val="Nor'"/>
    <w:basedOn w:val="assocaitedwith"/>
    <w:rsid w:val="00953563"/>
    <w:rPr>
      <w:b/>
    </w:rPr>
  </w:style>
  <w:style w:type="table" w:styleId="2f1">
    <w:name w:val="Table Classic 2"/>
    <w:basedOn w:val="a2"/>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d">
    <w:name w:val="Table Classic 1"/>
    <w:basedOn w:val="a2"/>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Subtle 2"/>
    <w:basedOn w:val="a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b">
    <w:name w:val="Table Theme"/>
    <w:basedOn w:val="a2"/>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3">
    <w:name w:val="Table Simple 2"/>
    <w:basedOn w:val="a2"/>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e">
    <w:name w:val="浅色列表1"/>
    <w:basedOn w:val="a2"/>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112">
    <w:name w:val="表 (オレンジ)  11"/>
    <w:basedOn w:val="a2"/>
    <w:next w:val="1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4">
    <w:name w:val="Medium Shading 2 Accent 3"/>
    <w:basedOn w:val="a2"/>
    <w:uiPriority w:val="64"/>
    <w:qFormat/>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5">
    <w:name w:val="Table Grid 4"/>
    <w:basedOn w:val="a2"/>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9">
    <w:name w:val="Table Grid 3"/>
    <w:basedOn w:val="a2"/>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4">
    <w:name w:val="Table Grid 2"/>
    <w:basedOn w:val="a2"/>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c">
    <w:name w:val="Table Elegant"/>
    <w:basedOn w:val="a2"/>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53563"/>
    <w:pPr>
      <w:snapToGrid/>
      <w:spacing w:after="220" w:afterAutospacing="0"/>
      <w:jc w:val="left"/>
    </w:pPr>
    <w:rPr>
      <w:rFonts w:ascii="Arial" w:eastAsia="SimSun" w:hAnsi="Arial"/>
      <w:sz w:val="22"/>
      <w:szCs w:val="24"/>
      <w:lang w:val="en-US" w:eastAsia="en-US"/>
    </w:rPr>
  </w:style>
  <w:style w:type="paragraph" w:customStyle="1" w:styleId="afffd">
    <w:name w:val="样式 正文"/>
    <w:basedOn w:val="a0"/>
    <w:link w:val="Char"/>
    <w:rsid w:val="00953563"/>
    <w:pPr>
      <w:widowControl w:val="0"/>
      <w:snapToGrid/>
      <w:spacing w:after="0" w:afterAutospacing="0"/>
      <w:ind w:firstLineChars="200" w:firstLine="420"/>
    </w:pPr>
    <w:rPr>
      <w:rFonts w:eastAsia="SimSun" w:cs="SimSun"/>
      <w:kern w:val="2"/>
      <w:sz w:val="21"/>
      <w:lang w:val="en-US" w:eastAsia="zh-CN"/>
    </w:rPr>
  </w:style>
  <w:style w:type="character" w:customStyle="1" w:styleId="Char">
    <w:name w:val="样式 正文 Char"/>
    <w:basedOn w:val="a1"/>
    <w:link w:val="afffd"/>
    <w:rsid w:val="00953563"/>
    <w:rPr>
      <w:rFonts w:ascii="Times New Roman" w:eastAsia="SimSun" w:hAnsi="Times New Roman" w:cs="SimSun"/>
      <w:kern w:val="2"/>
      <w:sz w:val="21"/>
      <w:lang w:eastAsia="zh-CN"/>
    </w:rPr>
  </w:style>
  <w:style w:type="paragraph" w:customStyle="1" w:styleId="afffe">
    <w:name w:val="公式"/>
    <w:basedOn w:val="a0"/>
    <w:rsid w:val="00953563"/>
    <w:pPr>
      <w:widowControl w:val="0"/>
      <w:snapToGrid/>
      <w:spacing w:after="0" w:afterAutospacing="0"/>
      <w:ind w:firstLine="420"/>
      <w:jc w:val="right"/>
    </w:pPr>
    <w:rPr>
      <w:rFonts w:eastAsia="SimSun" w:cs="SimSun"/>
      <w:kern w:val="2"/>
      <w:sz w:val="21"/>
      <w:lang w:val="en-US" w:eastAsia="zh-CN"/>
    </w:rPr>
  </w:style>
  <w:style w:type="paragraph" w:customStyle="1" w:styleId="Normal9pointspacing">
    <w:name w:val="Normal 9 point spacing"/>
    <w:basedOn w:val="ae"/>
    <w:link w:val="Normal9pointspacingChar"/>
    <w:qFormat/>
    <w:rsid w:val="00953563"/>
    <w:pPr>
      <w:spacing w:before="180" w:after="60"/>
    </w:pPr>
    <w:rPr>
      <w:rFonts w:ascii="Times New Roman" w:hAnsi="Times New Roman"/>
      <w:sz w:val="20"/>
      <w:szCs w:val="24"/>
      <w:lang w:val="en-GB"/>
    </w:rPr>
  </w:style>
  <w:style w:type="character" w:customStyle="1" w:styleId="Normal9pointspacingChar">
    <w:name w:val="Normal 9 point spacing Char"/>
    <w:link w:val="Normal9pointspacing"/>
    <w:qFormat/>
    <w:rsid w:val="00953563"/>
    <w:rPr>
      <w:rFonts w:ascii="Times New Roman" w:hAnsi="Times New Roman"/>
      <w:szCs w:val="24"/>
      <w:lang w:val="en-GB" w:eastAsia="en-US"/>
    </w:rPr>
  </w:style>
  <w:style w:type="paragraph" w:customStyle="1" w:styleId="Doc-title">
    <w:name w:val="Doc-title"/>
    <w:basedOn w:val="a0"/>
    <w:link w:val="Doc-titleChar"/>
    <w:qFormat/>
    <w:rsid w:val="00953563"/>
    <w:pPr>
      <w:snapToGrid/>
      <w:spacing w:before="60" w:after="0" w:afterAutospacing="0"/>
      <w:ind w:left="1259" w:hanging="1259"/>
      <w:jc w:val="left"/>
    </w:pPr>
    <w:rPr>
      <w:rFonts w:ascii="Arial" w:eastAsia="SimSun" w:hAnsi="Arial" w:cs="Arial"/>
      <w:sz w:val="20"/>
      <w:lang w:val="en-US" w:eastAsia="zh-CN"/>
    </w:rPr>
  </w:style>
  <w:style w:type="paragraph" w:customStyle="1" w:styleId="Figure">
    <w:name w:val="Figure"/>
    <w:basedOn w:val="a0"/>
    <w:next w:val="a8"/>
    <w:rsid w:val="00953563"/>
    <w:pPr>
      <w:keepNext/>
      <w:keepLines/>
      <w:snapToGrid/>
      <w:spacing w:before="180" w:after="160" w:afterAutospacing="0" w:line="259" w:lineRule="auto"/>
      <w:jc w:val="center"/>
    </w:pPr>
    <w:rPr>
      <w:rFonts w:ascii="Calibri" w:eastAsia="Calibri" w:hAnsi="Calibri"/>
      <w:sz w:val="22"/>
      <w:szCs w:val="22"/>
      <w:lang w:val="en-US" w:eastAsia="en-US"/>
    </w:rPr>
  </w:style>
  <w:style w:type="paragraph" w:customStyle="1" w:styleId="3GPPHeader">
    <w:name w:val="3GPP_Header"/>
    <w:basedOn w:val="a0"/>
    <w:qFormat/>
    <w:rsid w:val="00953563"/>
    <w:pPr>
      <w:tabs>
        <w:tab w:val="left" w:pos="1701"/>
        <w:tab w:val="right" w:pos="9639"/>
      </w:tabs>
      <w:snapToGrid/>
      <w:spacing w:after="240" w:afterAutospacing="0" w:line="259" w:lineRule="auto"/>
      <w:jc w:val="left"/>
    </w:pPr>
    <w:rPr>
      <w:rFonts w:ascii="Calibri" w:eastAsia="Calibri" w:hAnsi="Calibri"/>
      <w:b/>
      <w:szCs w:val="22"/>
      <w:lang w:val="en-US" w:eastAsia="en-US"/>
    </w:rPr>
  </w:style>
  <w:style w:type="paragraph" w:customStyle="1" w:styleId="TableofFigures1">
    <w:name w:val="Table of Figures1"/>
    <w:basedOn w:val="a0"/>
    <w:next w:val="a0"/>
    <w:rsid w:val="00953563"/>
    <w:pPr>
      <w:snapToGrid/>
      <w:spacing w:after="160" w:afterAutospacing="0" w:line="259" w:lineRule="auto"/>
      <w:ind w:left="1418" w:hanging="1418"/>
      <w:jc w:val="left"/>
    </w:pPr>
    <w:rPr>
      <w:rFonts w:ascii="Calibri" w:eastAsia="Calibri" w:hAnsi="Calibri"/>
      <w:b/>
      <w:sz w:val="22"/>
      <w:szCs w:val="22"/>
      <w:lang w:val="en-US" w:eastAsia="en-US"/>
    </w:rPr>
  </w:style>
  <w:style w:type="paragraph" w:customStyle="1" w:styleId="IndexHeading1">
    <w:name w:val="Index Heading1"/>
    <w:basedOn w:val="a0"/>
    <w:next w:val="a0"/>
    <w:rsid w:val="00953563"/>
    <w:pPr>
      <w:pBdr>
        <w:top w:val="single" w:sz="12" w:space="0" w:color="auto"/>
      </w:pBdr>
      <w:snapToGrid/>
      <w:spacing w:before="360" w:after="240" w:afterAutospacing="0"/>
      <w:jc w:val="left"/>
    </w:pPr>
    <w:rPr>
      <w:rFonts w:eastAsia="SimSun"/>
      <w:b/>
      <w:i/>
      <w:sz w:val="26"/>
      <w:lang w:eastAsia="en-US"/>
    </w:rPr>
  </w:style>
  <w:style w:type="paragraph" w:customStyle="1" w:styleId="CharCharCharCharCharChar">
    <w:name w:val="Char Char Char Char Char Char"/>
    <w:semiHidden/>
    <w:rsid w:val="00953563"/>
    <w:pPr>
      <w:keepNext/>
      <w:numPr>
        <w:numId w:val="39"/>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NumberedList">
    <w:name w:val="Numbered List"/>
    <w:basedOn w:val="a0"/>
    <w:rsid w:val="00953563"/>
    <w:pPr>
      <w:numPr>
        <w:numId w:val="41"/>
      </w:numPr>
      <w:snapToGrid/>
      <w:spacing w:after="0" w:afterAutospacing="0"/>
    </w:pPr>
    <w:rPr>
      <w:rFonts w:eastAsia="ＭＳ 明朝"/>
      <w:sz w:val="20"/>
      <w:lang w:eastAsia="en-US"/>
    </w:rPr>
  </w:style>
  <w:style w:type="paragraph" w:customStyle="1" w:styleId="FigureCaption">
    <w:name w:val="Figure Caption"/>
    <w:aliases w:val="fc Char,Figure Caption Char"/>
    <w:basedOn w:val="a0"/>
    <w:rsid w:val="00953563"/>
    <w:pPr>
      <w:keepLines/>
      <w:snapToGrid/>
      <w:spacing w:before="60" w:after="120" w:afterAutospacing="0" w:line="300" w:lineRule="atLeast"/>
      <w:ind w:left="1008" w:hanging="1008"/>
    </w:pPr>
    <w:rPr>
      <w:rFonts w:eastAsia="????"/>
      <w:sz w:val="20"/>
      <w:lang w:val="en-US" w:eastAsia="en-US"/>
    </w:rPr>
  </w:style>
  <w:style w:type="paragraph" w:customStyle="1" w:styleId="Equation-Numbered">
    <w:name w:val="Equation-Numbered"/>
    <w:basedOn w:val="a0"/>
    <w:next w:val="a0"/>
    <w:autoRedefine/>
    <w:rsid w:val="00953563"/>
    <w:pPr>
      <w:snapToGrid/>
      <w:spacing w:before="120" w:after="120" w:afterAutospacing="0" w:line="240" w:lineRule="atLeast"/>
      <w:jc w:val="right"/>
    </w:pPr>
    <w:rPr>
      <w:rFonts w:eastAsia="SimSun"/>
      <w:sz w:val="22"/>
      <w:lang w:val="en-US" w:eastAsia="en-US"/>
    </w:rPr>
  </w:style>
  <w:style w:type="paragraph" w:customStyle="1" w:styleId="multifig">
    <w:name w:val="multifig"/>
    <w:basedOn w:val="a0"/>
    <w:rsid w:val="00953563"/>
    <w:pPr>
      <w:keepNext/>
      <w:tabs>
        <w:tab w:val="center" w:pos="2160"/>
        <w:tab w:val="center" w:pos="6480"/>
      </w:tabs>
      <w:snapToGrid/>
      <w:spacing w:after="0" w:afterAutospacing="0" w:line="240" w:lineRule="atLeast"/>
      <w:jc w:val="left"/>
    </w:pPr>
    <w:rPr>
      <w:rFonts w:eastAsia="SimSun"/>
      <w:lang w:val="en-US" w:eastAsia="en-US"/>
    </w:rPr>
  </w:style>
  <w:style w:type="paragraph" w:customStyle="1" w:styleId="TableCaption">
    <w:name w:val="TableCaption"/>
    <w:basedOn w:val="a0"/>
    <w:rsid w:val="00953563"/>
    <w:pPr>
      <w:keepNext/>
      <w:tabs>
        <w:tab w:val="left" w:pos="936"/>
      </w:tabs>
      <w:snapToGrid/>
      <w:spacing w:before="120" w:after="60" w:afterAutospacing="0"/>
      <w:ind w:left="936" w:hanging="936"/>
    </w:pPr>
    <w:rPr>
      <w:rFonts w:eastAsia="SimSun"/>
      <w:sz w:val="22"/>
      <w:lang w:val="en-US" w:eastAsia="en-US"/>
    </w:rPr>
  </w:style>
  <w:style w:type="paragraph" w:customStyle="1" w:styleId="EquationNumbered">
    <w:name w:val="Equation Numbered"/>
    <w:basedOn w:val="a0"/>
    <w:rsid w:val="00953563"/>
    <w:pPr>
      <w:tabs>
        <w:tab w:val="center" w:pos="4320"/>
        <w:tab w:val="right" w:pos="8640"/>
      </w:tabs>
      <w:snapToGrid/>
      <w:spacing w:before="60" w:after="60" w:afterAutospacing="0" w:line="300" w:lineRule="atLeast"/>
      <w:jc w:val="left"/>
    </w:pPr>
    <w:rPr>
      <w:rFonts w:eastAsia="SimSun"/>
      <w:sz w:val="22"/>
      <w:lang w:val="en-US" w:eastAsia="en-US"/>
    </w:rPr>
  </w:style>
  <w:style w:type="paragraph" w:customStyle="1" w:styleId="Style10ptChar">
    <w:name w:val="Style 10 pt Char"/>
    <w:basedOn w:val="a0"/>
    <w:rsid w:val="00953563"/>
    <w:pPr>
      <w:snapToGrid/>
      <w:spacing w:before="120" w:after="0" w:afterAutospacing="0" w:line="240" w:lineRule="exact"/>
    </w:pPr>
    <w:rPr>
      <w:rFonts w:eastAsia="ＭＳ 明朝"/>
      <w:sz w:val="20"/>
      <w:lang w:val="en-US" w:eastAsia="en-US"/>
    </w:rPr>
  </w:style>
  <w:style w:type="character" w:customStyle="1" w:styleId="Style10ptCharChar">
    <w:name w:val="Style 10 pt Char Char"/>
    <w:rsid w:val="00953563"/>
    <w:rPr>
      <w:rFonts w:ascii="Arial" w:eastAsia="ＭＳ 明朝" w:hAnsi="Arial" w:cs="Arial"/>
      <w:color w:val="0000FF"/>
      <w:kern w:val="2"/>
      <w:lang w:val="en-US" w:eastAsia="en-US" w:bidi="ar-SA"/>
    </w:rPr>
  </w:style>
  <w:style w:type="paragraph" w:customStyle="1" w:styleId="Style10ptBoldChar">
    <w:name w:val="Style 10 pt Bold Char"/>
    <w:basedOn w:val="a0"/>
    <w:autoRedefine/>
    <w:rsid w:val="00953563"/>
    <w:pPr>
      <w:snapToGrid/>
      <w:spacing w:before="60" w:after="60" w:afterAutospacing="0" w:line="240" w:lineRule="exact"/>
    </w:pPr>
    <w:rPr>
      <w:rFonts w:eastAsia="ＭＳ 明朝"/>
      <w:b/>
      <w:sz w:val="20"/>
      <w:lang w:val="en-US" w:eastAsia="en-US"/>
    </w:rPr>
  </w:style>
  <w:style w:type="character" w:customStyle="1" w:styleId="Style10ptBoldCharChar">
    <w:name w:val="Style 10 pt Bold Char Char"/>
    <w:rsid w:val="00953563"/>
    <w:rPr>
      <w:rFonts w:ascii="Arial" w:eastAsia="ＭＳ 明朝" w:hAnsi="Arial" w:cs="Arial"/>
      <w:b/>
      <w:color w:val="0000FF"/>
      <w:kern w:val="2"/>
      <w:lang w:val="en-US" w:eastAsia="en-US" w:bidi="ar-SA"/>
    </w:rPr>
  </w:style>
  <w:style w:type="paragraph" w:styleId="HTML0">
    <w:name w:val="HTML Preformatted"/>
    <w:basedOn w:val="a0"/>
    <w:link w:val="HTML1"/>
    <w:rsid w:val="009535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Courier New" w:eastAsia="Batang" w:hAnsi="Courier New" w:cs="Courier New"/>
      <w:sz w:val="20"/>
      <w:lang w:val="en-US" w:eastAsia="ko-KR"/>
    </w:rPr>
  </w:style>
  <w:style w:type="character" w:customStyle="1" w:styleId="HTML1">
    <w:name w:val="HTML 書式付き (文字)"/>
    <w:basedOn w:val="a1"/>
    <w:link w:val="HTML0"/>
    <w:rsid w:val="00953563"/>
    <w:rPr>
      <w:rFonts w:ascii="Courier New" w:eastAsia="Batang" w:hAnsi="Courier New" w:cs="Courier New"/>
      <w:lang w:eastAsia="ko-KR"/>
    </w:rPr>
  </w:style>
  <w:style w:type="paragraph" w:customStyle="1" w:styleId="Bullet">
    <w:name w:val="Bullet"/>
    <w:basedOn w:val="a0"/>
    <w:rsid w:val="00953563"/>
    <w:pPr>
      <w:numPr>
        <w:numId w:val="40"/>
      </w:numPr>
      <w:snapToGrid/>
      <w:spacing w:after="0" w:afterAutospacing="0"/>
      <w:jc w:val="left"/>
    </w:pPr>
    <w:rPr>
      <w:rFonts w:eastAsia="SimSun"/>
      <w:szCs w:val="24"/>
      <w:lang w:val="en-US" w:eastAsia="en-US"/>
    </w:rPr>
  </w:style>
  <w:style w:type="paragraph" w:customStyle="1" w:styleId="FigureCentered">
    <w:name w:val="FigureCentered"/>
    <w:basedOn w:val="a0"/>
    <w:next w:val="a0"/>
    <w:rsid w:val="00953563"/>
    <w:pPr>
      <w:keepNext/>
      <w:snapToGrid/>
      <w:spacing w:before="60" w:after="60" w:afterAutospacing="0" w:line="240" w:lineRule="atLeast"/>
      <w:jc w:val="center"/>
    </w:pPr>
    <w:rPr>
      <w:rFonts w:eastAsia="SimSun"/>
      <w:lang w:val="en-US" w:eastAsia="en-US"/>
    </w:rPr>
  </w:style>
  <w:style w:type="character" w:customStyle="1" w:styleId="Equation-NumberedChar">
    <w:name w:val="Equation-Numbered Char"/>
    <w:rsid w:val="00953563"/>
    <w:rPr>
      <w:rFonts w:ascii="Arial" w:eastAsia="SimSun" w:hAnsi="Arial" w:cs="Arial"/>
      <w:color w:val="0000FF"/>
      <w:kern w:val="2"/>
      <w:sz w:val="22"/>
      <w:lang w:val="en-US" w:eastAsia="en-US" w:bidi="ar-SA"/>
    </w:rPr>
  </w:style>
  <w:style w:type="paragraph" w:customStyle="1" w:styleId="item">
    <w:name w:val="item"/>
    <w:basedOn w:val="a0"/>
    <w:rsid w:val="00953563"/>
    <w:pPr>
      <w:numPr>
        <w:numId w:val="42"/>
      </w:numPr>
      <w:snapToGrid/>
      <w:spacing w:after="0" w:afterAutospacing="0"/>
    </w:pPr>
    <w:rPr>
      <w:rFonts w:eastAsia="ＭＳ 明朝"/>
      <w:sz w:val="20"/>
      <w:lang w:eastAsia="en-US"/>
    </w:rPr>
  </w:style>
  <w:style w:type="paragraph" w:customStyle="1" w:styleId="PaperTableCell">
    <w:name w:val="PaperTableCell"/>
    <w:basedOn w:val="a0"/>
    <w:rsid w:val="00953563"/>
    <w:pPr>
      <w:snapToGrid/>
      <w:spacing w:after="0" w:afterAutospacing="0"/>
    </w:pPr>
    <w:rPr>
      <w:rFonts w:eastAsia="SimSun"/>
      <w:sz w:val="16"/>
      <w:szCs w:val="24"/>
      <w:lang w:val="en-US" w:eastAsia="en-US"/>
    </w:rPr>
  </w:style>
  <w:style w:type="character" w:styleId="affff">
    <w:name w:val="line number"/>
    <w:rsid w:val="00953563"/>
    <w:rPr>
      <w:rFonts w:ascii="Arial" w:eastAsia="SimSun" w:hAnsi="Arial" w:cs="Arial"/>
      <w:color w:val="0000FF"/>
      <w:kern w:val="2"/>
      <w:sz w:val="18"/>
      <w:lang w:val="en-US" w:eastAsia="zh-CN" w:bidi="ar-SA"/>
    </w:rPr>
  </w:style>
  <w:style w:type="paragraph" w:customStyle="1" w:styleId="figure0">
    <w:name w:val="figure"/>
    <w:basedOn w:val="a0"/>
    <w:rsid w:val="00953563"/>
    <w:pPr>
      <w:keepNext/>
      <w:keepLines/>
      <w:snapToGrid/>
      <w:spacing w:before="60" w:after="60" w:afterAutospacing="0" w:line="240" w:lineRule="atLeast"/>
      <w:jc w:val="center"/>
    </w:pPr>
    <w:rPr>
      <w:rFonts w:eastAsia="SimSun"/>
      <w:sz w:val="20"/>
      <w:lang w:val="en-US" w:eastAsia="en-US"/>
    </w:rPr>
  </w:style>
  <w:style w:type="character" w:customStyle="1" w:styleId="moz-txt-tag">
    <w:name w:val="moz-txt-tag"/>
    <w:rsid w:val="00953563"/>
    <w:rPr>
      <w:rFonts w:ascii="Arial" w:eastAsia="SimSun" w:hAnsi="Arial" w:cs="Arial"/>
      <w:color w:val="0000FF"/>
      <w:kern w:val="2"/>
      <w:lang w:val="en-US" w:eastAsia="zh-CN" w:bidi="ar-SA"/>
    </w:rPr>
  </w:style>
  <w:style w:type="paragraph" w:customStyle="1" w:styleId="BodyTextIndent31">
    <w:name w:val="Body Text Indent 31"/>
    <w:basedOn w:val="a0"/>
    <w:next w:val="37"/>
    <w:rsid w:val="00953563"/>
    <w:pPr>
      <w:overflowPunct w:val="0"/>
      <w:autoSpaceDE w:val="0"/>
      <w:autoSpaceDN w:val="0"/>
      <w:adjustRightInd w:val="0"/>
      <w:snapToGrid/>
      <w:spacing w:after="0" w:afterAutospacing="0"/>
      <w:ind w:left="1080"/>
      <w:jc w:val="left"/>
      <w:textAlignment w:val="baseline"/>
    </w:pPr>
    <w:rPr>
      <w:rFonts w:eastAsia="SimSun"/>
      <w:sz w:val="20"/>
      <w:lang w:val="en-US"/>
    </w:rPr>
  </w:style>
  <w:style w:type="paragraph" w:customStyle="1" w:styleId="tac0">
    <w:name w:val="tac"/>
    <w:basedOn w:val="a0"/>
    <w:rsid w:val="00953563"/>
    <w:pPr>
      <w:keepNext/>
      <w:snapToGrid/>
      <w:spacing w:after="0" w:afterAutospacing="0"/>
      <w:jc w:val="center"/>
    </w:pPr>
    <w:rPr>
      <w:rFonts w:ascii="Arial" w:eastAsia="Calibri" w:hAnsi="Arial" w:cs="Arial"/>
      <w:sz w:val="18"/>
      <w:szCs w:val="18"/>
      <w:lang w:val="en-US" w:eastAsia="en-US"/>
    </w:rPr>
  </w:style>
  <w:style w:type="paragraph" w:customStyle="1" w:styleId="th0">
    <w:name w:val="th"/>
    <w:basedOn w:val="a0"/>
    <w:rsid w:val="00953563"/>
    <w:pPr>
      <w:keepNext/>
      <w:snapToGrid/>
      <w:spacing w:before="60" w:after="180" w:afterAutospacing="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0"/>
    <w:semiHidden/>
    <w:rsid w:val="00953563"/>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9535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CharChar1">
    <w:name w:val="Char Char Char Char Char Char1 Char Char1"/>
    <w:next w:val="a0"/>
    <w:semiHidden/>
    <w:rsid w:val="00953563"/>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opdicttext22">
    <w:name w:val="op_dict_text22"/>
    <w:basedOn w:val="a1"/>
    <w:rsid w:val="00953563"/>
  </w:style>
  <w:style w:type="character" w:customStyle="1" w:styleId="def">
    <w:name w:val="def"/>
    <w:basedOn w:val="a1"/>
    <w:rsid w:val="00953563"/>
  </w:style>
  <w:style w:type="paragraph" w:customStyle="1" w:styleId="Normalwithindent">
    <w:name w:val="Normal with indent"/>
    <w:basedOn w:val="a0"/>
    <w:link w:val="NormalwithindentChar"/>
    <w:qFormat/>
    <w:rsid w:val="00953563"/>
    <w:pPr>
      <w:snapToGrid/>
      <w:spacing w:before="120" w:after="120" w:afterAutospacing="0" w:line="336" w:lineRule="auto"/>
      <w:ind w:firstLine="397"/>
    </w:pPr>
    <w:rPr>
      <w:rFonts w:eastAsia="Malgun Gothic"/>
      <w:sz w:val="20"/>
      <w:lang w:eastAsia="zh-CN"/>
    </w:rPr>
  </w:style>
  <w:style w:type="character" w:customStyle="1" w:styleId="NormalwithindentChar">
    <w:name w:val="Normal with indent Char"/>
    <w:link w:val="Normalwithindent"/>
    <w:rsid w:val="00953563"/>
    <w:rPr>
      <w:rFonts w:ascii="Times New Roman" w:eastAsia="Malgun Gothic" w:hAnsi="Times New Roman"/>
      <w:lang w:val="en-GB" w:eastAsia="zh-CN"/>
    </w:rPr>
  </w:style>
  <w:style w:type="paragraph" w:styleId="affff0">
    <w:name w:val="No Spacing"/>
    <w:uiPriority w:val="1"/>
    <w:qFormat/>
    <w:rsid w:val="00953563"/>
    <w:rPr>
      <w:rFonts w:ascii="Calibri" w:eastAsia="SimSun" w:hAnsi="Calibri"/>
      <w:sz w:val="22"/>
      <w:szCs w:val="22"/>
      <w:lang w:eastAsia="zh-CN"/>
    </w:rPr>
  </w:style>
  <w:style w:type="character" w:customStyle="1" w:styleId="high-light-bg4">
    <w:name w:val="high-light-bg4"/>
    <w:basedOn w:val="a1"/>
    <w:rsid w:val="00953563"/>
  </w:style>
  <w:style w:type="character" w:customStyle="1" w:styleId="TitleChar2">
    <w:name w:val="Title Char2"/>
    <w:basedOn w:val="a1"/>
    <w:uiPriority w:val="10"/>
    <w:locked/>
    <w:rsid w:val="0095356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1"/>
    <w:next w:val="ae"/>
    <w:rsid w:val="00953563"/>
    <w:pPr>
      <w:numPr>
        <w:numId w:val="0"/>
      </w:numPr>
      <w:tabs>
        <w:tab w:val="clear" w:pos="709"/>
        <w:tab w:val="num" w:pos="360"/>
      </w:tabs>
      <w:snapToGrid/>
      <w:spacing w:before="360" w:afterLines="0" w:after="240"/>
      <w:ind w:left="360" w:hanging="360"/>
      <w:jc w:val="left"/>
      <w:outlineLvl w:val="9"/>
    </w:pPr>
    <w:rPr>
      <w:rFonts w:ascii="Times New Roman" w:hAnsi="Times New Roman"/>
      <w:b w:val="0"/>
    </w:rPr>
  </w:style>
  <w:style w:type="paragraph" w:customStyle="1" w:styleId="lptext">
    <w:name w:val="lˆptext"/>
    <w:basedOn w:val="a0"/>
    <w:rsid w:val="00953563"/>
    <w:pPr>
      <w:snapToGrid/>
      <w:spacing w:before="100" w:afterAutospacing="0"/>
      <w:ind w:left="860"/>
      <w:jc w:val="left"/>
    </w:pPr>
    <w:rPr>
      <w:rFonts w:ascii="Times" w:hAnsi="Times"/>
    </w:rPr>
  </w:style>
  <w:style w:type="paragraph" w:customStyle="1" w:styleId="a">
    <w:name w:val="佐藤２"/>
    <w:basedOn w:val="a0"/>
    <w:rsid w:val="00953563"/>
    <w:pPr>
      <w:numPr>
        <w:numId w:val="43"/>
      </w:numPr>
      <w:snapToGrid/>
      <w:spacing w:after="180" w:afterAutospacing="0"/>
      <w:jc w:val="left"/>
    </w:pPr>
  </w:style>
  <w:style w:type="paragraph" w:customStyle="1" w:styleId="ListBulletLast">
    <w:name w:val="List Bullet Last"/>
    <w:aliases w:val="lbl"/>
    <w:basedOn w:val="a7"/>
    <w:next w:val="ae"/>
    <w:rsid w:val="00953563"/>
    <w:pPr>
      <w:overflowPunct/>
      <w:autoSpaceDE/>
      <w:autoSpaceDN/>
      <w:adjustRightInd/>
      <w:spacing w:after="240"/>
      <w:ind w:left="714" w:hanging="357"/>
      <w:textAlignment w:val="auto"/>
    </w:pPr>
    <w:rPr>
      <w:rFonts w:ascii="Arial" w:eastAsia="ＭＳ ゴシック" w:hAnsi="Arial"/>
      <w:sz w:val="24"/>
      <w:lang w:eastAsia="ja-JP"/>
    </w:rPr>
  </w:style>
  <w:style w:type="paragraph" w:styleId="3a">
    <w:name w:val="Body Text 3"/>
    <w:basedOn w:val="a0"/>
    <w:link w:val="3b"/>
    <w:rsid w:val="00953563"/>
    <w:pPr>
      <w:snapToGrid/>
      <w:spacing w:after="0" w:afterAutospacing="0"/>
    </w:pPr>
  </w:style>
  <w:style w:type="character" w:customStyle="1" w:styleId="3b">
    <w:name w:val="本文 3 (文字)"/>
    <w:basedOn w:val="a1"/>
    <w:link w:val="3a"/>
    <w:rsid w:val="00953563"/>
    <w:rPr>
      <w:rFonts w:ascii="Times New Roman" w:eastAsia="ＭＳ ゴシック" w:hAnsi="Times New Roman"/>
      <w:sz w:val="24"/>
      <w:lang w:val="en-GB"/>
    </w:rPr>
  </w:style>
  <w:style w:type="paragraph" w:customStyle="1" w:styleId="TableText1">
    <w:name w:val="Table_Text"/>
    <w:basedOn w:val="a0"/>
    <w:rsid w:val="00953563"/>
    <w:pPr>
      <w:keepNext/>
      <w:tabs>
        <w:tab w:val="left" w:pos="794"/>
        <w:tab w:val="left" w:pos="1191"/>
        <w:tab w:val="left" w:pos="1588"/>
        <w:tab w:val="left" w:pos="1985"/>
      </w:tabs>
      <w:snapToGrid/>
      <w:spacing w:before="100" w:afterAutospacing="0" w:line="190" w:lineRule="exact"/>
    </w:pPr>
    <w:rPr>
      <w:sz w:val="18"/>
    </w:rPr>
  </w:style>
  <w:style w:type="paragraph" w:customStyle="1" w:styleId="shortcode">
    <w:name w:val="shortcode"/>
    <w:basedOn w:val="ae"/>
    <w:rsid w:val="0095356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lang w:val="en-GB" w:eastAsia="ja-JP"/>
    </w:rPr>
  </w:style>
  <w:style w:type="paragraph" w:customStyle="1" w:styleId="HTMLBody">
    <w:name w:val="HTML Body"/>
    <w:rsid w:val="00953563"/>
    <w:pPr>
      <w:widowControl w:val="0"/>
      <w:autoSpaceDE w:val="0"/>
      <w:autoSpaceDN w:val="0"/>
      <w:adjustRightInd w:val="0"/>
    </w:pPr>
    <w:rPr>
      <w:rFonts w:ascii="ＭＳ Ｐゴシック" w:eastAsia="ＭＳ Ｐゴシック"/>
    </w:rPr>
  </w:style>
  <w:style w:type="paragraph" w:customStyle="1" w:styleId="Normal1CharChar">
    <w:name w:val="Normal1 Char Char"/>
    <w:rsid w:val="00953563"/>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rPr>
  </w:style>
  <w:style w:type="paragraph" w:customStyle="1" w:styleId="CharCharCharCarCarCharCharCarCar">
    <w:name w:val="Char Char Char Car Car Char Char Car Car"/>
    <w:rsid w:val="00953563"/>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53563"/>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53563"/>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5356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0">
    <w:name w:val="表 (赤)  81"/>
    <w:basedOn w:val="a0"/>
    <w:uiPriority w:val="34"/>
    <w:qFormat/>
    <w:rsid w:val="00953563"/>
    <w:pPr>
      <w:snapToGrid/>
      <w:spacing w:after="0" w:afterAutospacing="0"/>
      <w:ind w:leftChars="400" w:left="840"/>
      <w:jc w:val="left"/>
    </w:pPr>
    <w:rPr>
      <w:rFonts w:ascii="ＭＳ Ｐゴシック" w:eastAsia="ＭＳ Ｐゴシック" w:hAnsi="ＭＳ Ｐゴシック" w:cs="ＭＳ Ｐゴシック"/>
      <w:szCs w:val="24"/>
      <w:lang w:val="en-US"/>
    </w:rPr>
  </w:style>
  <w:style w:type="paragraph" w:customStyle="1" w:styleId="710">
    <w:name w:val="表 (赤)  71"/>
    <w:hidden/>
    <w:uiPriority w:val="99"/>
    <w:semiHidden/>
    <w:rsid w:val="00953563"/>
    <w:rPr>
      <w:rFonts w:ascii="Times New Roman" w:eastAsia="ＭＳ ゴシック" w:hAnsi="Times New Roman"/>
      <w:sz w:val="24"/>
      <w:lang w:val="en-GB"/>
    </w:rPr>
  </w:style>
  <w:style w:type="character" w:customStyle="1" w:styleId="Doc-titleChar">
    <w:name w:val="Doc-title Char"/>
    <w:link w:val="Doc-title"/>
    <w:rsid w:val="00953563"/>
    <w:rPr>
      <w:rFonts w:ascii="Arial" w:eastAsia="SimSun" w:hAnsi="Arial" w:cs="Arial"/>
      <w:lang w:eastAsia="zh-CN"/>
    </w:rPr>
  </w:style>
  <w:style w:type="paragraph" w:customStyle="1" w:styleId="msonormal0">
    <w:name w:val="msonormal"/>
    <w:basedOn w:val="a0"/>
    <w:rsid w:val="00953563"/>
    <w:pPr>
      <w:snapToGrid/>
      <w:spacing w:before="100" w:beforeAutospacing="1"/>
      <w:jc w:val="left"/>
    </w:pPr>
    <w:rPr>
      <w:rFonts w:ascii="SimSun" w:eastAsia="SimSun" w:hAnsi="SimSun" w:cs="SimSun"/>
      <w:szCs w:val="24"/>
      <w:lang w:val="en-US" w:eastAsia="zh-CN"/>
    </w:rPr>
  </w:style>
  <w:style w:type="paragraph" w:customStyle="1" w:styleId="font5">
    <w:name w:val="font5"/>
    <w:basedOn w:val="a0"/>
    <w:rsid w:val="00953563"/>
    <w:pPr>
      <w:snapToGrid/>
      <w:spacing w:before="100" w:beforeAutospacing="1"/>
      <w:jc w:val="left"/>
    </w:pPr>
    <w:rPr>
      <w:rFonts w:ascii="DengXian" w:eastAsia="DengXian" w:hAnsi="DengXian" w:cs="SimSun"/>
      <w:sz w:val="18"/>
      <w:szCs w:val="18"/>
      <w:lang w:val="en-US" w:eastAsia="zh-CN"/>
    </w:rPr>
  </w:style>
  <w:style w:type="paragraph" w:customStyle="1" w:styleId="xl65">
    <w:name w:val="xl65"/>
    <w:basedOn w:val="a0"/>
    <w:rsid w:val="00953563"/>
    <w:pPr>
      <w:snapToGrid/>
      <w:spacing w:before="100" w:beforeAutospacing="1"/>
      <w:jc w:val="center"/>
    </w:pPr>
    <w:rPr>
      <w:rFonts w:ascii="SimSun" w:eastAsia="SimSun" w:hAnsi="SimSun" w:cs="SimSun"/>
      <w:sz w:val="16"/>
      <w:szCs w:val="16"/>
      <w:lang w:val="en-US" w:eastAsia="zh-CN"/>
    </w:rPr>
  </w:style>
  <w:style w:type="paragraph" w:customStyle="1" w:styleId="xl66">
    <w:name w:val="xl66"/>
    <w:basedOn w:val="a0"/>
    <w:rsid w:val="00953563"/>
    <w:pPr>
      <w:pBdr>
        <w:top w:val="single" w:sz="8" w:space="0" w:color="auto"/>
        <w:left w:val="single" w:sz="8" w:space="0" w:color="auto"/>
        <w:right w:val="single" w:sz="8" w:space="0" w:color="auto"/>
      </w:pBdr>
      <w:shd w:val="clear" w:color="000000" w:fill="E7E6E6"/>
      <w:snapToGrid/>
      <w:spacing w:before="100" w:beforeAutospacing="1"/>
      <w:jc w:val="center"/>
    </w:pPr>
    <w:rPr>
      <w:rFonts w:ascii="Arial" w:eastAsia="SimSun" w:hAnsi="Arial" w:cs="Arial"/>
      <w:sz w:val="15"/>
      <w:szCs w:val="15"/>
      <w:lang w:val="en-US" w:eastAsia="zh-CN"/>
    </w:rPr>
  </w:style>
  <w:style w:type="paragraph" w:customStyle="1" w:styleId="xl67">
    <w:name w:val="xl67"/>
    <w:basedOn w:val="a0"/>
    <w:rsid w:val="00953563"/>
    <w:pPr>
      <w:pBdr>
        <w:top w:val="single" w:sz="8" w:space="0" w:color="auto"/>
        <w:right w:val="single" w:sz="8" w:space="0" w:color="auto"/>
      </w:pBdr>
      <w:shd w:val="clear" w:color="000000" w:fill="E7E6E6"/>
      <w:snapToGrid/>
      <w:spacing w:before="100" w:beforeAutospacing="1"/>
      <w:jc w:val="center"/>
    </w:pPr>
    <w:rPr>
      <w:rFonts w:ascii="Arial" w:eastAsia="SimSun" w:hAnsi="Arial" w:cs="Arial"/>
      <w:sz w:val="15"/>
      <w:szCs w:val="15"/>
      <w:lang w:val="en-US" w:eastAsia="zh-CN"/>
    </w:rPr>
  </w:style>
  <w:style w:type="paragraph" w:customStyle="1" w:styleId="xl68">
    <w:name w:val="xl68"/>
    <w:basedOn w:val="a0"/>
    <w:rsid w:val="00953563"/>
    <w:pPr>
      <w:snapToGrid/>
      <w:spacing w:before="100" w:beforeAutospacing="1"/>
      <w:jc w:val="center"/>
    </w:pPr>
    <w:rPr>
      <w:rFonts w:ascii="SimSun" w:eastAsia="SimSun" w:hAnsi="SimSun" w:cs="SimSun"/>
      <w:sz w:val="15"/>
      <w:szCs w:val="15"/>
      <w:lang w:val="en-US" w:eastAsia="zh-CN"/>
    </w:rPr>
  </w:style>
  <w:style w:type="paragraph" w:customStyle="1" w:styleId="xl69">
    <w:name w:val="xl69"/>
    <w:basedOn w:val="a0"/>
    <w:rsid w:val="00953563"/>
    <w:pPr>
      <w:pBdr>
        <w:top w:val="single" w:sz="8" w:space="0" w:color="auto"/>
        <w:left w:val="single" w:sz="4" w:space="0" w:color="auto"/>
        <w:bottom w:val="single" w:sz="4" w:space="0" w:color="auto"/>
        <w:right w:val="single" w:sz="4"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70">
    <w:name w:val="xl70"/>
    <w:basedOn w:val="a0"/>
    <w:rsid w:val="00953563"/>
    <w:pPr>
      <w:pBdr>
        <w:top w:val="single" w:sz="4" w:space="0" w:color="auto"/>
        <w:left w:val="single" w:sz="4" w:space="0" w:color="auto"/>
        <w:bottom w:val="single" w:sz="4" w:space="0" w:color="auto"/>
        <w:right w:val="single" w:sz="4"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71">
    <w:name w:val="xl71"/>
    <w:basedOn w:val="a0"/>
    <w:rsid w:val="00953563"/>
    <w:pPr>
      <w:pBdr>
        <w:top w:val="single" w:sz="4" w:space="0" w:color="auto"/>
        <w:left w:val="single" w:sz="4" w:space="0" w:color="auto"/>
        <w:bottom w:val="single" w:sz="4" w:space="0" w:color="auto"/>
        <w:right w:val="single" w:sz="8"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72">
    <w:name w:val="xl72"/>
    <w:basedOn w:val="a0"/>
    <w:rsid w:val="00953563"/>
    <w:pPr>
      <w:pBdr>
        <w:top w:val="single" w:sz="4" w:space="0" w:color="auto"/>
        <w:left w:val="single" w:sz="4" w:space="0" w:color="auto"/>
        <w:bottom w:val="single" w:sz="4" w:space="0" w:color="auto"/>
        <w:right w:val="single" w:sz="4" w:space="0" w:color="auto"/>
      </w:pBdr>
      <w:shd w:val="clear" w:color="000000" w:fill="D9E1F2"/>
      <w:snapToGrid/>
      <w:spacing w:before="100" w:beforeAutospacing="1"/>
      <w:jc w:val="center"/>
    </w:pPr>
    <w:rPr>
      <w:rFonts w:ascii="SimSun" w:eastAsia="SimSun" w:hAnsi="SimSun" w:cs="SimSun"/>
      <w:color w:val="FF0000"/>
      <w:sz w:val="16"/>
      <w:szCs w:val="16"/>
      <w:lang w:val="en-US" w:eastAsia="zh-CN"/>
    </w:rPr>
  </w:style>
  <w:style w:type="paragraph" w:customStyle="1" w:styleId="xl73">
    <w:name w:val="xl73"/>
    <w:basedOn w:val="a0"/>
    <w:rsid w:val="00953563"/>
    <w:pPr>
      <w:pBdr>
        <w:top w:val="single" w:sz="8" w:space="0" w:color="auto"/>
        <w:left w:val="single" w:sz="4" w:space="0" w:color="auto"/>
        <w:bottom w:val="single" w:sz="4"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74">
    <w:name w:val="xl74"/>
    <w:basedOn w:val="a0"/>
    <w:rsid w:val="00953563"/>
    <w:pPr>
      <w:pBdr>
        <w:top w:val="single" w:sz="4" w:space="0" w:color="auto"/>
        <w:left w:val="single" w:sz="4" w:space="0" w:color="auto"/>
        <w:bottom w:val="single" w:sz="4"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75">
    <w:name w:val="xl75"/>
    <w:basedOn w:val="a0"/>
    <w:rsid w:val="00953563"/>
    <w:pPr>
      <w:pBdr>
        <w:top w:val="single" w:sz="4" w:space="0" w:color="auto"/>
        <w:left w:val="single" w:sz="4" w:space="0" w:color="auto"/>
        <w:bottom w:val="single" w:sz="4" w:space="0" w:color="auto"/>
        <w:right w:val="single" w:sz="8"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76">
    <w:name w:val="xl76"/>
    <w:basedOn w:val="a0"/>
    <w:rsid w:val="00953563"/>
    <w:pPr>
      <w:pBdr>
        <w:top w:val="single" w:sz="4" w:space="0" w:color="auto"/>
        <w:left w:val="single" w:sz="4" w:space="0" w:color="auto"/>
        <w:bottom w:val="single" w:sz="4" w:space="0" w:color="auto"/>
        <w:right w:val="single" w:sz="4" w:space="0" w:color="auto"/>
      </w:pBdr>
      <w:shd w:val="clear" w:color="000000" w:fill="8EA9DB"/>
      <w:snapToGrid/>
      <w:spacing w:before="100" w:beforeAutospacing="1"/>
      <w:jc w:val="center"/>
    </w:pPr>
    <w:rPr>
      <w:rFonts w:ascii="SimSun" w:eastAsia="SimSun" w:hAnsi="SimSun" w:cs="SimSun"/>
      <w:color w:val="FF0000"/>
      <w:sz w:val="16"/>
      <w:szCs w:val="16"/>
      <w:lang w:val="en-US" w:eastAsia="zh-CN"/>
    </w:rPr>
  </w:style>
  <w:style w:type="paragraph" w:customStyle="1" w:styleId="xl77">
    <w:name w:val="xl77"/>
    <w:basedOn w:val="a0"/>
    <w:rsid w:val="00953563"/>
    <w:pPr>
      <w:pBdr>
        <w:top w:val="single" w:sz="8" w:space="0" w:color="auto"/>
        <w:left w:val="single" w:sz="4" w:space="0" w:color="auto"/>
        <w:bottom w:val="single" w:sz="4" w:space="0" w:color="auto"/>
        <w:right w:val="single" w:sz="8"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78">
    <w:name w:val="xl78"/>
    <w:basedOn w:val="a0"/>
    <w:rsid w:val="00953563"/>
    <w:pPr>
      <w:pBdr>
        <w:top w:val="single" w:sz="8" w:space="0" w:color="auto"/>
        <w:bottom w:val="single" w:sz="8" w:space="0" w:color="auto"/>
        <w:right w:val="single" w:sz="8" w:space="0" w:color="auto"/>
      </w:pBdr>
      <w:shd w:val="clear" w:color="000000" w:fill="E7E6E6"/>
      <w:snapToGrid/>
      <w:spacing w:before="100" w:beforeAutospacing="1"/>
      <w:jc w:val="center"/>
    </w:pPr>
    <w:rPr>
      <w:rFonts w:ascii="Arial" w:eastAsia="SimSun" w:hAnsi="Arial" w:cs="Arial"/>
      <w:sz w:val="15"/>
      <w:szCs w:val="15"/>
      <w:lang w:val="en-US" w:eastAsia="zh-CN"/>
    </w:rPr>
  </w:style>
  <w:style w:type="paragraph" w:customStyle="1" w:styleId="xl79">
    <w:name w:val="xl79"/>
    <w:basedOn w:val="a0"/>
    <w:rsid w:val="00953563"/>
    <w:pPr>
      <w:pBdr>
        <w:top w:val="single" w:sz="4" w:space="0" w:color="auto"/>
        <w:left w:val="single" w:sz="4" w:space="0" w:color="auto"/>
        <w:bottom w:val="single" w:sz="4" w:space="0" w:color="auto"/>
        <w:right w:val="single" w:sz="8" w:space="0" w:color="auto"/>
      </w:pBdr>
      <w:shd w:val="clear" w:color="000000" w:fill="D9E1F2"/>
      <w:snapToGrid/>
      <w:spacing w:before="100" w:beforeAutospacing="1"/>
      <w:jc w:val="center"/>
    </w:pPr>
    <w:rPr>
      <w:rFonts w:ascii="SimSun" w:eastAsia="SimSun" w:hAnsi="SimSun" w:cs="SimSun"/>
      <w:color w:val="FF0000"/>
      <w:sz w:val="16"/>
      <w:szCs w:val="16"/>
      <w:lang w:val="en-US" w:eastAsia="zh-CN"/>
    </w:rPr>
  </w:style>
  <w:style w:type="paragraph" w:customStyle="1" w:styleId="xl80">
    <w:name w:val="xl80"/>
    <w:basedOn w:val="a0"/>
    <w:rsid w:val="00953563"/>
    <w:pPr>
      <w:pBdr>
        <w:top w:val="single" w:sz="4" w:space="0" w:color="auto"/>
        <w:left w:val="single" w:sz="4" w:space="0" w:color="auto"/>
        <w:bottom w:val="single" w:sz="8" w:space="0" w:color="auto"/>
        <w:right w:val="single" w:sz="4"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81">
    <w:name w:val="xl81"/>
    <w:basedOn w:val="a0"/>
    <w:rsid w:val="00953563"/>
    <w:pPr>
      <w:pBdr>
        <w:top w:val="single" w:sz="4" w:space="0" w:color="auto"/>
        <w:left w:val="single" w:sz="4" w:space="0" w:color="auto"/>
        <w:bottom w:val="single" w:sz="8"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82">
    <w:name w:val="xl82"/>
    <w:basedOn w:val="a0"/>
    <w:rsid w:val="00953563"/>
    <w:pPr>
      <w:pBdr>
        <w:top w:val="single" w:sz="4" w:space="0" w:color="auto"/>
        <w:left w:val="single" w:sz="4" w:space="0" w:color="auto"/>
        <w:bottom w:val="single" w:sz="8" w:space="0" w:color="auto"/>
        <w:right w:val="single" w:sz="8"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83">
    <w:name w:val="xl83"/>
    <w:basedOn w:val="a0"/>
    <w:rsid w:val="00953563"/>
    <w:pPr>
      <w:pBdr>
        <w:top w:val="single" w:sz="4" w:space="0" w:color="auto"/>
        <w:left w:val="single" w:sz="4" w:space="0" w:color="auto"/>
        <w:bottom w:val="single" w:sz="8" w:space="0" w:color="auto"/>
        <w:right w:val="single" w:sz="4" w:space="0" w:color="auto"/>
      </w:pBdr>
      <w:shd w:val="clear" w:color="000000" w:fill="D9E1F2"/>
      <w:snapToGrid/>
      <w:spacing w:before="100" w:beforeAutospacing="1"/>
      <w:jc w:val="center"/>
    </w:pPr>
    <w:rPr>
      <w:rFonts w:ascii="SimSun" w:eastAsia="SimSun" w:hAnsi="SimSun" w:cs="SimSun"/>
      <w:color w:val="FF0000"/>
      <w:sz w:val="16"/>
      <w:szCs w:val="16"/>
      <w:lang w:val="en-US" w:eastAsia="zh-CN"/>
    </w:rPr>
  </w:style>
  <w:style w:type="paragraph" w:customStyle="1" w:styleId="xl84">
    <w:name w:val="xl84"/>
    <w:basedOn w:val="a0"/>
    <w:rsid w:val="00953563"/>
    <w:pPr>
      <w:pBdr>
        <w:top w:val="single" w:sz="4" w:space="0" w:color="auto"/>
        <w:left w:val="single" w:sz="4" w:space="0" w:color="auto"/>
        <w:bottom w:val="single" w:sz="8" w:space="0" w:color="auto"/>
        <w:right w:val="single" w:sz="8" w:space="0" w:color="auto"/>
      </w:pBdr>
      <w:shd w:val="clear" w:color="000000" w:fill="D9E1F2"/>
      <w:snapToGrid/>
      <w:spacing w:before="100" w:beforeAutospacing="1"/>
      <w:jc w:val="center"/>
    </w:pPr>
    <w:rPr>
      <w:rFonts w:ascii="SimSun" w:eastAsia="SimSun" w:hAnsi="SimSun" w:cs="SimSun"/>
      <w:color w:val="FF0000"/>
      <w:sz w:val="16"/>
      <w:szCs w:val="16"/>
      <w:lang w:val="en-US" w:eastAsia="zh-CN"/>
    </w:rPr>
  </w:style>
  <w:style w:type="paragraph" w:customStyle="1" w:styleId="xl85">
    <w:name w:val="xl85"/>
    <w:basedOn w:val="a0"/>
    <w:rsid w:val="00953563"/>
    <w:pPr>
      <w:pBdr>
        <w:left w:val="single" w:sz="4" w:space="0" w:color="auto"/>
        <w:bottom w:val="single" w:sz="8" w:space="0" w:color="auto"/>
        <w:right w:val="single" w:sz="4"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86">
    <w:name w:val="xl86"/>
    <w:basedOn w:val="a0"/>
    <w:rsid w:val="00953563"/>
    <w:pPr>
      <w:pBdr>
        <w:left w:val="single" w:sz="4" w:space="0" w:color="auto"/>
        <w:bottom w:val="single" w:sz="4" w:space="0" w:color="auto"/>
        <w:right w:val="single" w:sz="4"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87">
    <w:name w:val="xl87"/>
    <w:basedOn w:val="a0"/>
    <w:rsid w:val="00953563"/>
    <w:pPr>
      <w:pBdr>
        <w:left w:val="single" w:sz="4"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88">
    <w:name w:val="xl88"/>
    <w:basedOn w:val="a0"/>
    <w:rsid w:val="00953563"/>
    <w:pPr>
      <w:pBdr>
        <w:top w:val="single" w:sz="8" w:space="0" w:color="auto"/>
        <w:left w:val="single" w:sz="4"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89">
    <w:name w:val="xl89"/>
    <w:basedOn w:val="a0"/>
    <w:rsid w:val="00953563"/>
    <w:pPr>
      <w:pBdr>
        <w:left w:val="single" w:sz="4"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90">
    <w:name w:val="xl90"/>
    <w:basedOn w:val="a0"/>
    <w:rsid w:val="00953563"/>
    <w:pPr>
      <w:pBdr>
        <w:left w:val="single" w:sz="4" w:space="0" w:color="auto"/>
        <w:right w:val="single" w:sz="4"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91">
    <w:name w:val="xl91"/>
    <w:basedOn w:val="a0"/>
    <w:rsid w:val="00953563"/>
    <w:pPr>
      <w:pBdr>
        <w:top w:val="single" w:sz="4" w:space="0" w:color="auto"/>
        <w:left w:val="single" w:sz="4" w:space="0" w:color="auto"/>
        <w:bottom w:val="single" w:sz="4"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92">
    <w:name w:val="xl92"/>
    <w:basedOn w:val="a0"/>
    <w:rsid w:val="00953563"/>
    <w:pPr>
      <w:pBdr>
        <w:top w:val="single" w:sz="8" w:space="0" w:color="auto"/>
        <w:left w:val="single" w:sz="4" w:space="0" w:color="auto"/>
        <w:right w:val="single" w:sz="4" w:space="0" w:color="auto"/>
      </w:pBdr>
      <w:shd w:val="clear" w:color="000000" w:fill="8EA9DB"/>
      <w:snapToGrid/>
      <w:spacing w:before="100" w:beforeAutospacing="1"/>
      <w:jc w:val="left"/>
    </w:pPr>
    <w:rPr>
      <w:rFonts w:ascii="SimSun" w:eastAsia="SimSun" w:hAnsi="SimSun" w:cs="SimSun"/>
      <w:sz w:val="16"/>
      <w:szCs w:val="16"/>
      <w:lang w:val="en-US" w:eastAsia="zh-CN"/>
    </w:rPr>
  </w:style>
  <w:style w:type="paragraph" w:customStyle="1" w:styleId="xl93">
    <w:name w:val="xl93"/>
    <w:basedOn w:val="a0"/>
    <w:rsid w:val="00953563"/>
    <w:pPr>
      <w:pBdr>
        <w:top w:val="single" w:sz="4" w:space="0" w:color="auto"/>
        <w:left w:val="single" w:sz="4" w:space="0" w:color="auto"/>
        <w:bottom w:val="single" w:sz="8" w:space="0" w:color="auto"/>
        <w:right w:val="single" w:sz="4" w:space="0" w:color="auto"/>
      </w:pBdr>
      <w:shd w:val="clear" w:color="000000" w:fill="8EA9DB"/>
      <w:snapToGrid/>
      <w:spacing w:before="100" w:beforeAutospacing="1"/>
      <w:jc w:val="center"/>
    </w:pPr>
    <w:rPr>
      <w:rFonts w:ascii="SimSun" w:eastAsia="SimSun" w:hAnsi="SimSun" w:cs="SimSun"/>
      <w:color w:val="FF0000"/>
      <w:sz w:val="16"/>
      <w:szCs w:val="16"/>
      <w:lang w:val="en-US" w:eastAsia="zh-CN"/>
    </w:rPr>
  </w:style>
  <w:style w:type="paragraph" w:customStyle="1" w:styleId="xl94">
    <w:name w:val="xl94"/>
    <w:basedOn w:val="a0"/>
    <w:rsid w:val="00953563"/>
    <w:pPr>
      <w:pBdr>
        <w:top w:val="single" w:sz="8" w:space="0" w:color="auto"/>
        <w:left w:val="single" w:sz="8" w:space="0" w:color="auto"/>
        <w:bottom w:val="single" w:sz="4" w:space="0" w:color="auto"/>
        <w:right w:val="single" w:sz="4" w:space="0" w:color="auto"/>
      </w:pBdr>
      <w:snapToGrid/>
      <w:spacing w:before="100" w:beforeAutospacing="1"/>
      <w:jc w:val="center"/>
    </w:pPr>
    <w:rPr>
      <w:rFonts w:ascii="SimSun" w:eastAsia="SimSun" w:hAnsi="SimSun" w:cs="SimSun"/>
      <w:sz w:val="16"/>
      <w:szCs w:val="16"/>
      <w:lang w:val="en-US" w:eastAsia="zh-CN"/>
    </w:rPr>
  </w:style>
  <w:style w:type="paragraph" w:customStyle="1" w:styleId="xl95">
    <w:name w:val="xl95"/>
    <w:basedOn w:val="a0"/>
    <w:rsid w:val="00953563"/>
    <w:pPr>
      <w:pBdr>
        <w:top w:val="single" w:sz="4" w:space="0" w:color="auto"/>
        <w:left w:val="single" w:sz="8" w:space="0" w:color="auto"/>
        <w:bottom w:val="single" w:sz="4" w:space="0" w:color="auto"/>
        <w:right w:val="single" w:sz="4" w:space="0" w:color="auto"/>
      </w:pBdr>
      <w:snapToGrid/>
      <w:spacing w:before="100" w:beforeAutospacing="1"/>
      <w:jc w:val="center"/>
    </w:pPr>
    <w:rPr>
      <w:rFonts w:ascii="SimSun" w:eastAsia="SimSun" w:hAnsi="SimSun" w:cs="SimSun"/>
      <w:sz w:val="16"/>
      <w:szCs w:val="16"/>
      <w:lang w:val="en-US" w:eastAsia="zh-CN"/>
    </w:rPr>
  </w:style>
  <w:style w:type="paragraph" w:customStyle="1" w:styleId="xl96">
    <w:name w:val="xl96"/>
    <w:basedOn w:val="a0"/>
    <w:rsid w:val="00953563"/>
    <w:pPr>
      <w:pBdr>
        <w:top w:val="single" w:sz="4" w:space="0" w:color="auto"/>
        <w:left w:val="single" w:sz="8" w:space="0" w:color="auto"/>
        <w:bottom w:val="single" w:sz="8" w:space="0" w:color="auto"/>
        <w:right w:val="single" w:sz="4" w:space="0" w:color="auto"/>
      </w:pBdr>
      <w:snapToGrid/>
      <w:spacing w:before="100" w:beforeAutospacing="1"/>
      <w:jc w:val="center"/>
    </w:pPr>
    <w:rPr>
      <w:rFonts w:ascii="SimSun" w:eastAsia="SimSun" w:hAnsi="SimSun" w:cs="SimSun"/>
      <w:sz w:val="16"/>
      <w:szCs w:val="16"/>
      <w:lang w:val="en-US" w:eastAsia="zh-CN"/>
    </w:rPr>
  </w:style>
  <w:style w:type="paragraph" w:customStyle="1" w:styleId="xl97">
    <w:name w:val="xl97"/>
    <w:basedOn w:val="a0"/>
    <w:rsid w:val="00953563"/>
    <w:pPr>
      <w:pBdr>
        <w:top w:val="single" w:sz="8" w:space="0" w:color="auto"/>
        <w:left w:val="single" w:sz="4" w:space="0" w:color="auto"/>
        <w:bottom w:val="single" w:sz="4" w:space="0" w:color="auto"/>
        <w:right w:val="single" w:sz="8"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98">
    <w:name w:val="xl98"/>
    <w:basedOn w:val="a0"/>
    <w:rsid w:val="00953563"/>
    <w:pPr>
      <w:pBdr>
        <w:top w:val="single" w:sz="4" w:space="0" w:color="auto"/>
        <w:left w:val="single" w:sz="4" w:space="0" w:color="auto"/>
        <w:bottom w:val="single" w:sz="8" w:space="0" w:color="auto"/>
        <w:right w:val="single" w:sz="8"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99">
    <w:name w:val="xl99"/>
    <w:basedOn w:val="a0"/>
    <w:rsid w:val="00953563"/>
    <w:pPr>
      <w:pBdr>
        <w:top w:val="single" w:sz="8" w:space="0" w:color="auto"/>
        <w:left w:val="single" w:sz="4" w:space="0" w:color="auto"/>
        <w:bottom w:val="single" w:sz="4"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100">
    <w:name w:val="xl100"/>
    <w:basedOn w:val="a0"/>
    <w:rsid w:val="00953563"/>
    <w:pPr>
      <w:pBdr>
        <w:top w:val="single" w:sz="8" w:space="0" w:color="auto"/>
        <w:left w:val="single" w:sz="4"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101">
    <w:name w:val="xl101"/>
    <w:basedOn w:val="a0"/>
    <w:rsid w:val="00953563"/>
    <w:pPr>
      <w:pBdr>
        <w:top w:val="single" w:sz="4" w:space="0" w:color="auto"/>
        <w:left w:val="single" w:sz="4" w:space="0" w:color="auto"/>
        <w:bottom w:val="single" w:sz="4" w:space="0" w:color="auto"/>
        <w:right w:val="single" w:sz="4" w:space="0" w:color="auto"/>
      </w:pBdr>
      <w:shd w:val="clear" w:color="000000" w:fill="8EA9DB"/>
      <w:snapToGrid/>
      <w:spacing w:before="100" w:beforeAutospacing="1"/>
      <w:jc w:val="left"/>
    </w:pPr>
    <w:rPr>
      <w:rFonts w:ascii="SimSun" w:eastAsia="SimSun" w:hAnsi="SimSun" w:cs="SimSun"/>
      <w:sz w:val="16"/>
      <w:szCs w:val="16"/>
      <w:lang w:val="en-US" w:eastAsia="zh-CN"/>
    </w:rPr>
  </w:style>
  <w:style w:type="paragraph" w:customStyle="1" w:styleId="xl102">
    <w:name w:val="xl102"/>
    <w:basedOn w:val="a0"/>
    <w:rsid w:val="00953563"/>
    <w:pPr>
      <w:pBdr>
        <w:top w:val="single" w:sz="4" w:space="0" w:color="auto"/>
        <w:left w:val="single" w:sz="4" w:space="0" w:color="auto"/>
        <w:bottom w:val="single" w:sz="4" w:space="0" w:color="auto"/>
        <w:right w:val="single" w:sz="4" w:space="0" w:color="auto"/>
      </w:pBdr>
      <w:shd w:val="clear" w:color="000000" w:fill="D9E1F2"/>
      <w:snapToGrid/>
      <w:spacing w:before="100" w:beforeAutospacing="1"/>
      <w:jc w:val="left"/>
    </w:pPr>
    <w:rPr>
      <w:rFonts w:ascii="SimSun" w:eastAsia="SimSun" w:hAnsi="SimSun" w:cs="SimSun"/>
      <w:sz w:val="16"/>
      <w:szCs w:val="16"/>
      <w:lang w:val="en-US" w:eastAsia="zh-CN"/>
    </w:rPr>
  </w:style>
  <w:style w:type="paragraph" w:customStyle="1" w:styleId="xl103">
    <w:name w:val="xl103"/>
    <w:basedOn w:val="a0"/>
    <w:rsid w:val="00953563"/>
    <w:pPr>
      <w:pBdr>
        <w:top w:val="single" w:sz="4" w:space="0" w:color="auto"/>
        <w:left w:val="single" w:sz="4" w:space="0" w:color="auto"/>
        <w:bottom w:val="single" w:sz="4"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104">
    <w:name w:val="xl104"/>
    <w:basedOn w:val="a0"/>
    <w:rsid w:val="00953563"/>
    <w:pPr>
      <w:pBdr>
        <w:top w:val="single" w:sz="8" w:space="0" w:color="auto"/>
        <w:left w:val="single" w:sz="4" w:space="0" w:color="auto"/>
        <w:right w:val="single" w:sz="4"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105">
    <w:name w:val="xl105"/>
    <w:basedOn w:val="a0"/>
    <w:rsid w:val="00953563"/>
    <w:pPr>
      <w:pBdr>
        <w:top w:val="single" w:sz="4" w:space="0" w:color="auto"/>
        <w:left w:val="single" w:sz="4" w:space="0" w:color="auto"/>
        <w:bottom w:val="single" w:sz="4" w:space="0" w:color="auto"/>
        <w:right w:val="single" w:sz="4"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106">
    <w:name w:val="xl106"/>
    <w:basedOn w:val="a0"/>
    <w:rsid w:val="00953563"/>
    <w:pPr>
      <w:pBdr>
        <w:top w:val="single" w:sz="8" w:space="0" w:color="auto"/>
        <w:left w:val="single" w:sz="4" w:space="0" w:color="auto"/>
        <w:right w:val="single" w:sz="4" w:space="0" w:color="auto"/>
      </w:pBdr>
      <w:shd w:val="clear" w:color="000000" w:fill="D9E1F2"/>
      <w:snapToGrid/>
      <w:spacing w:before="100" w:beforeAutospacing="1"/>
      <w:jc w:val="left"/>
    </w:pPr>
    <w:rPr>
      <w:rFonts w:ascii="SimSun" w:eastAsia="SimSun" w:hAnsi="SimSun" w:cs="SimSun"/>
      <w:sz w:val="16"/>
      <w:szCs w:val="16"/>
      <w:lang w:val="en-US" w:eastAsia="zh-CN"/>
    </w:rPr>
  </w:style>
  <w:style w:type="paragraph" w:customStyle="1" w:styleId="xl107">
    <w:name w:val="xl107"/>
    <w:basedOn w:val="a0"/>
    <w:rsid w:val="00953563"/>
    <w:pPr>
      <w:pBdr>
        <w:left w:val="single" w:sz="4" w:space="0" w:color="auto"/>
        <w:right w:val="single" w:sz="4" w:space="0" w:color="auto"/>
      </w:pBdr>
      <w:shd w:val="clear" w:color="000000" w:fill="D9E1F2"/>
      <w:snapToGrid/>
      <w:spacing w:before="100" w:beforeAutospacing="1"/>
      <w:jc w:val="left"/>
    </w:pPr>
    <w:rPr>
      <w:rFonts w:ascii="SimSun" w:eastAsia="SimSun" w:hAnsi="SimSun" w:cs="SimSun"/>
      <w:sz w:val="16"/>
      <w:szCs w:val="16"/>
      <w:lang w:val="en-US" w:eastAsia="zh-CN"/>
    </w:rPr>
  </w:style>
  <w:style w:type="paragraph" w:customStyle="1" w:styleId="xl108">
    <w:name w:val="xl108"/>
    <w:basedOn w:val="a0"/>
    <w:rsid w:val="00953563"/>
    <w:pPr>
      <w:pBdr>
        <w:top w:val="single" w:sz="8" w:space="0" w:color="auto"/>
        <w:left w:val="single" w:sz="8" w:space="0" w:color="auto"/>
        <w:bottom w:val="single" w:sz="8" w:space="0" w:color="auto"/>
        <w:right w:val="double" w:sz="6" w:space="0" w:color="auto"/>
      </w:pBdr>
      <w:shd w:val="clear" w:color="000000" w:fill="E7E6E6"/>
      <w:snapToGrid/>
      <w:spacing w:before="100" w:beforeAutospacing="1"/>
      <w:jc w:val="center"/>
    </w:pPr>
    <w:rPr>
      <w:rFonts w:ascii="Arial" w:eastAsia="SimSun" w:hAnsi="Arial" w:cs="Arial"/>
      <w:sz w:val="15"/>
      <w:szCs w:val="15"/>
      <w:lang w:val="en-US" w:eastAsia="zh-CN"/>
    </w:rPr>
  </w:style>
  <w:style w:type="paragraph" w:customStyle="1" w:styleId="xl109">
    <w:name w:val="xl109"/>
    <w:basedOn w:val="a0"/>
    <w:rsid w:val="00953563"/>
    <w:pPr>
      <w:pBdr>
        <w:top w:val="single" w:sz="4" w:space="0" w:color="auto"/>
        <w:bottom w:val="single" w:sz="4" w:space="0" w:color="auto"/>
        <w:right w:val="single" w:sz="4" w:space="0" w:color="auto"/>
      </w:pBdr>
      <w:snapToGrid/>
      <w:spacing w:before="100" w:beforeAutospacing="1"/>
      <w:jc w:val="center"/>
    </w:pPr>
    <w:rPr>
      <w:rFonts w:ascii="SimSun" w:eastAsia="SimSun" w:hAnsi="SimSun" w:cs="SimSun"/>
      <w:sz w:val="16"/>
      <w:szCs w:val="16"/>
      <w:lang w:val="en-US" w:eastAsia="zh-CN"/>
    </w:rPr>
  </w:style>
  <w:style w:type="paragraph" w:customStyle="1" w:styleId="xl110">
    <w:name w:val="xl110"/>
    <w:basedOn w:val="a0"/>
    <w:rsid w:val="00953563"/>
    <w:pPr>
      <w:pBdr>
        <w:top w:val="single" w:sz="4" w:space="0" w:color="auto"/>
        <w:bottom w:val="single" w:sz="8" w:space="0" w:color="auto"/>
        <w:right w:val="single" w:sz="4" w:space="0" w:color="auto"/>
      </w:pBdr>
      <w:snapToGrid/>
      <w:spacing w:before="100" w:beforeAutospacing="1"/>
      <w:jc w:val="center"/>
    </w:pPr>
    <w:rPr>
      <w:rFonts w:ascii="SimSun" w:eastAsia="SimSun" w:hAnsi="SimSun" w:cs="SimSun"/>
      <w:sz w:val="16"/>
      <w:szCs w:val="16"/>
      <w:lang w:val="en-US" w:eastAsia="zh-CN"/>
    </w:rPr>
  </w:style>
  <w:style w:type="paragraph" w:customStyle="1" w:styleId="xl111">
    <w:name w:val="xl111"/>
    <w:basedOn w:val="a0"/>
    <w:rsid w:val="00953563"/>
    <w:pPr>
      <w:pBdr>
        <w:top w:val="single" w:sz="8" w:space="0" w:color="auto"/>
        <w:bottom w:val="single" w:sz="4" w:space="0" w:color="auto"/>
        <w:right w:val="single" w:sz="4" w:space="0" w:color="auto"/>
      </w:pBdr>
      <w:snapToGrid/>
      <w:spacing w:before="100" w:beforeAutospacing="1"/>
      <w:jc w:val="center"/>
    </w:pPr>
    <w:rPr>
      <w:rFonts w:ascii="SimSun" w:eastAsia="SimSun" w:hAnsi="SimSun" w:cs="SimSun"/>
      <w:sz w:val="16"/>
      <w:szCs w:val="16"/>
      <w:lang w:val="en-US" w:eastAsia="zh-CN"/>
    </w:rPr>
  </w:style>
  <w:style w:type="paragraph" w:customStyle="1" w:styleId="xl112">
    <w:name w:val="xl112"/>
    <w:basedOn w:val="a0"/>
    <w:rsid w:val="00953563"/>
    <w:pPr>
      <w:pBdr>
        <w:top w:val="single" w:sz="8" w:space="0" w:color="auto"/>
        <w:left w:val="single" w:sz="4" w:space="0" w:color="auto"/>
        <w:bottom w:val="single" w:sz="4" w:space="0" w:color="auto"/>
        <w:right w:val="double" w:sz="6"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113">
    <w:name w:val="xl113"/>
    <w:basedOn w:val="a0"/>
    <w:rsid w:val="00953563"/>
    <w:pPr>
      <w:pBdr>
        <w:top w:val="single" w:sz="4" w:space="0" w:color="auto"/>
        <w:left w:val="single" w:sz="4" w:space="0" w:color="auto"/>
        <w:bottom w:val="single" w:sz="4" w:space="0" w:color="auto"/>
        <w:right w:val="double" w:sz="6"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114">
    <w:name w:val="xl114"/>
    <w:basedOn w:val="a0"/>
    <w:rsid w:val="00953563"/>
    <w:pPr>
      <w:pBdr>
        <w:top w:val="single" w:sz="4" w:space="0" w:color="auto"/>
        <w:left w:val="single" w:sz="4" w:space="0" w:color="auto"/>
        <w:bottom w:val="single" w:sz="8" w:space="0" w:color="auto"/>
        <w:right w:val="double" w:sz="6"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115">
    <w:name w:val="xl115"/>
    <w:basedOn w:val="a0"/>
    <w:rsid w:val="00953563"/>
    <w:pPr>
      <w:pBdr>
        <w:top w:val="single" w:sz="8" w:space="0" w:color="auto"/>
        <w:left w:val="single" w:sz="4" w:space="0" w:color="auto"/>
        <w:bottom w:val="single" w:sz="4" w:space="0" w:color="auto"/>
        <w:right w:val="double" w:sz="6"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116">
    <w:name w:val="xl116"/>
    <w:basedOn w:val="a0"/>
    <w:rsid w:val="00953563"/>
    <w:pPr>
      <w:pBdr>
        <w:top w:val="single" w:sz="4" w:space="0" w:color="auto"/>
        <w:left w:val="single" w:sz="4" w:space="0" w:color="auto"/>
        <w:bottom w:val="single" w:sz="4" w:space="0" w:color="auto"/>
        <w:right w:val="double" w:sz="6"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117">
    <w:name w:val="xl117"/>
    <w:basedOn w:val="a0"/>
    <w:rsid w:val="00953563"/>
    <w:pPr>
      <w:pBdr>
        <w:top w:val="single" w:sz="4" w:space="0" w:color="auto"/>
        <w:left w:val="single" w:sz="4" w:space="0" w:color="auto"/>
        <w:bottom w:val="single" w:sz="8" w:space="0" w:color="auto"/>
        <w:right w:val="double" w:sz="6"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character" w:customStyle="1" w:styleId="MTEquationSection">
    <w:name w:val="MTEquationSection"/>
    <w:rsid w:val="00953563"/>
    <w:rPr>
      <w:rFonts w:ascii="Arial" w:hAnsi="Arial"/>
      <w:vanish/>
      <w:color w:val="FF0000"/>
      <w:sz w:val="24"/>
    </w:rPr>
  </w:style>
  <w:style w:type="paragraph" w:customStyle="1" w:styleId="Bulletedo1">
    <w:name w:val="Bulleted o 1"/>
    <w:basedOn w:val="a0"/>
    <w:rsid w:val="00953563"/>
    <w:pPr>
      <w:numPr>
        <w:numId w:val="44"/>
      </w:numPr>
      <w:overflowPunct w:val="0"/>
      <w:autoSpaceDE w:val="0"/>
      <w:autoSpaceDN w:val="0"/>
      <w:adjustRightInd w:val="0"/>
      <w:snapToGrid/>
      <w:spacing w:after="180" w:afterAutospacing="0"/>
      <w:jc w:val="left"/>
      <w:textAlignment w:val="baseline"/>
    </w:pPr>
    <w:rPr>
      <w:rFonts w:eastAsia="SimSun"/>
      <w:sz w:val="20"/>
      <w:lang w:val="en-US" w:eastAsia="en-US"/>
    </w:rPr>
  </w:style>
  <w:style w:type="paragraph" w:customStyle="1" w:styleId="Equation">
    <w:name w:val="Equation"/>
    <w:basedOn w:val="a0"/>
    <w:next w:val="a0"/>
    <w:rsid w:val="00953563"/>
    <w:pPr>
      <w:tabs>
        <w:tab w:val="right" w:pos="10206"/>
      </w:tabs>
      <w:overflowPunct w:val="0"/>
      <w:autoSpaceDE w:val="0"/>
      <w:autoSpaceDN w:val="0"/>
      <w:adjustRightInd w:val="0"/>
      <w:snapToGrid/>
      <w:spacing w:after="220" w:afterAutospacing="0"/>
      <w:ind w:left="1298"/>
      <w:jc w:val="left"/>
      <w:textAlignment w:val="baseline"/>
    </w:pPr>
    <w:rPr>
      <w:rFonts w:ascii="Arial" w:eastAsia="SimSun" w:hAnsi="Arial"/>
      <w:sz w:val="22"/>
      <w:lang w:val="en-US" w:eastAsia="zh-CN"/>
    </w:rPr>
  </w:style>
  <w:style w:type="paragraph" w:customStyle="1" w:styleId="11BodyText">
    <w:name w:val="11 BodyText"/>
    <w:basedOn w:val="a0"/>
    <w:rsid w:val="00953563"/>
    <w:pPr>
      <w:overflowPunct w:val="0"/>
      <w:autoSpaceDE w:val="0"/>
      <w:autoSpaceDN w:val="0"/>
      <w:adjustRightInd w:val="0"/>
      <w:snapToGrid/>
      <w:spacing w:after="220" w:afterAutospacing="0"/>
      <w:ind w:left="1298"/>
      <w:jc w:val="left"/>
      <w:textAlignment w:val="baseline"/>
    </w:pPr>
    <w:rPr>
      <w:rFonts w:ascii="Arial" w:eastAsia="SimSun" w:hAnsi="Arial"/>
      <w:sz w:val="22"/>
      <w:lang w:val="en-US" w:eastAsia="en-US"/>
    </w:rPr>
  </w:style>
  <w:style w:type="paragraph" w:customStyle="1" w:styleId="bodyCharCharChar">
    <w:name w:val="body Char Char Char"/>
    <w:basedOn w:val="a0"/>
    <w:rsid w:val="00953563"/>
    <w:pPr>
      <w:tabs>
        <w:tab w:val="left" w:pos="2160"/>
      </w:tabs>
      <w:overflowPunct w:val="0"/>
      <w:autoSpaceDE w:val="0"/>
      <w:autoSpaceDN w:val="0"/>
      <w:adjustRightInd w:val="0"/>
      <w:snapToGrid/>
      <w:spacing w:before="120" w:after="120" w:afterAutospacing="0" w:line="280" w:lineRule="atLeast"/>
      <w:textAlignment w:val="baseline"/>
    </w:pPr>
    <w:rPr>
      <w:rFonts w:ascii="New York" w:eastAsia="SimSun" w:hAnsi="New York"/>
      <w:lang w:val="en-US" w:eastAsia="en-US"/>
    </w:rPr>
  </w:style>
  <w:style w:type="paragraph" w:customStyle="1" w:styleId="body">
    <w:name w:val="body"/>
    <w:basedOn w:val="a0"/>
    <w:rsid w:val="00953563"/>
    <w:pPr>
      <w:tabs>
        <w:tab w:val="left" w:pos="2160"/>
      </w:tabs>
      <w:overflowPunct w:val="0"/>
      <w:autoSpaceDE w:val="0"/>
      <w:autoSpaceDN w:val="0"/>
      <w:adjustRightInd w:val="0"/>
      <w:snapToGrid/>
      <w:spacing w:before="120" w:after="120" w:afterAutospacing="0" w:line="280" w:lineRule="atLeast"/>
      <w:textAlignment w:val="baseline"/>
    </w:pPr>
    <w:rPr>
      <w:rFonts w:ascii="New York" w:eastAsia="SimSun" w:hAnsi="New York"/>
      <w:lang w:val="en-US"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53563"/>
    <w:rPr>
      <w:rFonts w:ascii="Arial" w:hAnsi="Arial"/>
      <w:sz w:val="32"/>
      <w:lang w:val="en-GB" w:eastAsia="en-US"/>
    </w:rPr>
  </w:style>
  <w:style w:type="character" w:customStyle="1" w:styleId="CharChar3">
    <w:name w:val="Char Char3"/>
    <w:rsid w:val="00953563"/>
    <w:rPr>
      <w:rFonts w:ascii="Arial" w:hAnsi="Arial"/>
      <w:sz w:val="36"/>
      <w:lang w:val="en-GB" w:eastAsia="en-US" w:bidi="ar-SA"/>
    </w:rPr>
  </w:style>
  <w:style w:type="character" w:customStyle="1" w:styleId="CharChar2">
    <w:name w:val="Char Char2"/>
    <w:rsid w:val="00953563"/>
    <w:rPr>
      <w:rFonts w:ascii="Arial" w:hAnsi="Arial"/>
      <w:sz w:val="32"/>
      <w:lang w:val="en-GB" w:eastAsia="en-US" w:bidi="ar-SA"/>
    </w:rPr>
  </w:style>
  <w:style w:type="character" w:customStyle="1" w:styleId="CharChar1">
    <w:name w:val="Char Char1"/>
    <w:rsid w:val="00953563"/>
    <w:rPr>
      <w:rFonts w:ascii="Arial" w:hAnsi="Arial"/>
      <w:sz w:val="28"/>
      <w:lang w:val="en-GB" w:eastAsia="en-US" w:bidi="ar-SA"/>
    </w:rPr>
  </w:style>
  <w:style w:type="character" w:customStyle="1" w:styleId="CharChar">
    <w:name w:val="Char Char"/>
    <w:rsid w:val="00953563"/>
    <w:rPr>
      <w:rFonts w:ascii="Arial" w:hAnsi="Arial"/>
      <w:sz w:val="22"/>
      <w:lang w:val="en-GB" w:eastAsia="en-US" w:bidi="ar-SA"/>
    </w:rPr>
  </w:style>
  <w:style w:type="table" w:styleId="113">
    <w:name w:val="Dark List Accent 6"/>
    <w:basedOn w:val="a2"/>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1">
    <w:name w:val="テキスト"/>
    <w:basedOn w:val="a0"/>
    <w:link w:val="affff2"/>
    <w:qFormat/>
    <w:rsid w:val="00953563"/>
    <w:pPr>
      <w:widowControl w:val="0"/>
      <w:snapToGrid/>
      <w:spacing w:afterLines="50" w:after="200" w:afterAutospacing="0" w:line="320" w:lineRule="exact"/>
      <w:ind w:firstLineChars="100" w:firstLine="210"/>
    </w:pPr>
    <w:rPr>
      <w:rFonts w:ascii="Century" w:eastAsia="ＭＳ 明朝" w:hAnsi="Century"/>
      <w:kern w:val="2"/>
      <w:sz w:val="21"/>
      <w:szCs w:val="22"/>
    </w:rPr>
  </w:style>
  <w:style w:type="character" w:customStyle="1" w:styleId="affff2">
    <w:name w:val="テキスト (文字)"/>
    <w:link w:val="affff1"/>
    <w:rsid w:val="00953563"/>
    <w:rPr>
      <w:kern w:val="2"/>
      <w:sz w:val="21"/>
      <w:szCs w:val="22"/>
      <w:lang w:val="en-GB"/>
    </w:rPr>
  </w:style>
  <w:style w:type="paragraph" w:customStyle="1" w:styleId="gmail-msolistparagraph">
    <w:name w:val="gmail-msolistparagraph"/>
    <w:basedOn w:val="a0"/>
    <w:uiPriority w:val="99"/>
    <w:semiHidden/>
    <w:rsid w:val="00953563"/>
    <w:pPr>
      <w:snapToGrid/>
      <w:spacing w:before="75" w:after="75" w:afterAutospacing="0"/>
      <w:jc w:val="left"/>
    </w:pPr>
    <w:rPr>
      <w:rFonts w:ascii="Malgun Gothic" w:eastAsia="Malgun Gothic" w:hAnsi="Malgun Gothic" w:cs="Calibri"/>
      <w:sz w:val="20"/>
      <w:lang w:val="sv-SE" w:eastAsia="sv-SE"/>
    </w:rPr>
  </w:style>
  <w:style w:type="paragraph" w:customStyle="1" w:styleId="gmail-b2">
    <w:name w:val="gmail-b2"/>
    <w:basedOn w:val="a0"/>
    <w:uiPriority w:val="99"/>
    <w:semiHidden/>
    <w:rsid w:val="00953563"/>
    <w:pPr>
      <w:snapToGrid/>
      <w:spacing w:before="75" w:after="75" w:afterAutospacing="0"/>
      <w:jc w:val="left"/>
    </w:pPr>
    <w:rPr>
      <w:rFonts w:ascii="Malgun Gothic" w:eastAsia="Malgun Gothic" w:hAnsi="Malgun Gothic" w:cs="Calibri"/>
      <w:sz w:val="20"/>
      <w:lang w:val="sv-SE" w:eastAsia="sv-SE"/>
    </w:rPr>
  </w:style>
  <w:style w:type="character" w:customStyle="1" w:styleId="onecomwebmail-spelle">
    <w:name w:val="onecomwebmail-spelle"/>
    <w:basedOn w:val="a1"/>
    <w:rsid w:val="00953563"/>
  </w:style>
  <w:style w:type="paragraph" w:customStyle="1" w:styleId="onecomwebmail-msolistparagraph">
    <w:name w:val="onecomwebmail-msolistparagraph"/>
    <w:basedOn w:val="a0"/>
    <w:rsid w:val="00953563"/>
    <w:pPr>
      <w:snapToGrid/>
      <w:spacing w:before="100" w:beforeAutospacing="1"/>
      <w:jc w:val="left"/>
    </w:pPr>
    <w:rPr>
      <w:rFonts w:eastAsia="SimSun"/>
      <w:szCs w:val="24"/>
      <w:lang w:val="sv-SE" w:eastAsia="sv-SE"/>
    </w:rPr>
  </w:style>
  <w:style w:type="paragraph" w:customStyle="1" w:styleId="onecomwebmail-tah">
    <w:name w:val="onecomwebmail-tah"/>
    <w:basedOn w:val="a0"/>
    <w:rsid w:val="00953563"/>
    <w:pPr>
      <w:snapToGrid/>
      <w:spacing w:before="100" w:beforeAutospacing="1"/>
      <w:jc w:val="left"/>
    </w:pPr>
    <w:rPr>
      <w:rFonts w:eastAsia="SimSun"/>
      <w:szCs w:val="24"/>
      <w:lang w:val="sv-SE" w:eastAsia="sv-SE"/>
    </w:rPr>
  </w:style>
  <w:style w:type="paragraph" w:customStyle="1" w:styleId="onecomwebmail-tac">
    <w:name w:val="onecomwebmail-tac"/>
    <w:basedOn w:val="a0"/>
    <w:rsid w:val="00953563"/>
    <w:pPr>
      <w:snapToGrid/>
      <w:spacing w:before="100" w:beforeAutospacing="1"/>
      <w:jc w:val="left"/>
    </w:pPr>
    <w:rPr>
      <w:rFonts w:eastAsia="SimSun"/>
      <w:szCs w:val="24"/>
      <w:lang w:val="sv-SE" w:eastAsia="sv-SE"/>
    </w:rPr>
  </w:style>
  <w:style w:type="character" w:customStyle="1" w:styleId="onecomwebmail-font">
    <w:name w:val="onecomwebmail-font"/>
    <w:basedOn w:val="a1"/>
    <w:rsid w:val="00953563"/>
  </w:style>
  <w:style w:type="character" w:customStyle="1" w:styleId="onecomwebmail-size">
    <w:name w:val="onecomwebmail-size"/>
    <w:basedOn w:val="a1"/>
    <w:rsid w:val="00953563"/>
  </w:style>
  <w:style w:type="table" w:customStyle="1" w:styleId="TableGridLight11">
    <w:name w:val="Table Grid Light11"/>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953563"/>
    <w:pPr>
      <w:snapToGrid/>
      <w:spacing w:before="120" w:after="120" w:afterAutospacing="0"/>
      <w:ind w:left="720" w:hanging="360"/>
    </w:pPr>
    <w:rPr>
      <w:rFonts w:eastAsia="Malgun Gothic"/>
      <w:i/>
      <w:kern w:val="2"/>
      <w:sz w:val="22"/>
      <w:szCs w:val="22"/>
      <w:lang w:val="en-US" w:eastAsia="ko-KR"/>
    </w:rPr>
  </w:style>
  <w:style w:type="character" w:customStyle="1" w:styleId="PatApplChar">
    <w:name w:val="Pat Appl Char"/>
    <w:basedOn w:val="a1"/>
    <w:link w:val="PatAppl"/>
    <w:locked/>
    <w:rsid w:val="00953563"/>
    <w:rPr>
      <w:rFonts w:ascii="Courier New" w:hAnsi="Courier New"/>
      <w:sz w:val="24"/>
    </w:rPr>
  </w:style>
  <w:style w:type="paragraph" w:customStyle="1" w:styleId="PatAppl">
    <w:name w:val="Pat Appl"/>
    <w:basedOn w:val="a0"/>
    <w:link w:val="PatApplChar"/>
    <w:qFormat/>
    <w:rsid w:val="00953563"/>
    <w:pPr>
      <w:tabs>
        <w:tab w:val="num" w:pos="360"/>
        <w:tab w:val="left" w:pos="720"/>
        <w:tab w:val="left" w:pos="1080"/>
      </w:tabs>
      <w:snapToGrid/>
      <w:spacing w:after="0" w:afterAutospacing="0" w:line="360" w:lineRule="auto"/>
      <w:ind w:left="360" w:hanging="360"/>
      <w:jc w:val="left"/>
    </w:pPr>
    <w:rPr>
      <w:rFonts w:ascii="Courier New" w:eastAsia="ＭＳ 明朝" w:hAnsi="Courier New"/>
      <w:lang w:val="en-US"/>
    </w:rPr>
  </w:style>
  <w:style w:type="paragraph" w:customStyle="1" w:styleId="3c">
    <w:name w:val="列出段落3"/>
    <w:basedOn w:val="a0"/>
    <w:uiPriority w:val="34"/>
    <w:unhideWhenUsed/>
    <w:qFormat/>
    <w:rsid w:val="00953563"/>
    <w:pPr>
      <w:widowControl w:val="0"/>
      <w:snapToGrid/>
      <w:spacing w:after="200" w:afterAutospacing="0" w:line="276" w:lineRule="auto"/>
      <w:ind w:leftChars="400" w:left="840"/>
      <w:jc w:val="left"/>
    </w:pPr>
    <w:rPr>
      <w:rFonts w:eastAsia="SimSun"/>
      <w:kern w:val="2"/>
      <w:sz w:val="20"/>
      <w:szCs w:val="24"/>
      <w:lang w:val="en-US" w:eastAsia="zh-CN"/>
    </w:rPr>
  </w:style>
  <w:style w:type="paragraph" w:customStyle="1" w:styleId="114">
    <w:name w:val="列出段落11"/>
    <w:basedOn w:val="a0"/>
    <w:uiPriority w:val="34"/>
    <w:unhideWhenUsed/>
    <w:qFormat/>
    <w:rsid w:val="00953563"/>
    <w:pPr>
      <w:widowControl w:val="0"/>
      <w:snapToGrid/>
      <w:spacing w:after="200" w:afterAutospacing="0" w:line="276" w:lineRule="auto"/>
      <w:ind w:firstLineChars="200" w:firstLine="420"/>
    </w:pPr>
    <w:rPr>
      <w:rFonts w:eastAsia="SimSun"/>
      <w:kern w:val="2"/>
      <w:sz w:val="21"/>
      <w:szCs w:val="24"/>
      <w:lang w:val="en-US" w:eastAsia="zh-CN"/>
    </w:rPr>
  </w:style>
  <w:style w:type="paragraph" w:customStyle="1" w:styleId="TdocHeader2">
    <w:name w:val="Tdoc_Header_2"/>
    <w:basedOn w:val="a0"/>
    <w:rsid w:val="00953563"/>
    <w:pPr>
      <w:widowControl w:val="0"/>
      <w:tabs>
        <w:tab w:val="left" w:pos="1701"/>
        <w:tab w:val="right" w:pos="9072"/>
        <w:tab w:val="right" w:pos="10206"/>
      </w:tabs>
      <w:snapToGrid/>
      <w:spacing w:after="0" w:afterAutospacing="0"/>
      <w:ind w:left="720" w:hanging="720"/>
    </w:pPr>
    <w:rPr>
      <w:rFonts w:ascii="Arial" w:eastAsia="Batang" w:hAnsi="Arial"/>
      <w:b/>
      <w:sz w:val="18"/>
      <w:lang w:eastAsia="en-US"/>
    </w:rPr>
  </w:style>
  <w:style w:type="paragraph" w:customStyle="1" w:styleId="TdocHeader1">
    <w:name w:val="Tdoc_Header_1"/>
    <w:basedOn w:val="af8"/>
    <w:rsid w:val="00953563"/>
    <w:pPr>
      <w:tabs>
        <w:tab w:val="right" w:pos="9072"/>
        <w:tab w:val="right" w:pos="10206"/>
      </w:tabs>
      <w:snapToGrid/>
      <w:spacing w:after="0" w:afterAutospacing="0"/>
      <w:ind w:left="720" w:hanging="720"/>
    </w:pPr>
    <w:rPr>
      <w:rFonts w:eastAsia="Batang"/>
      <w:sz w:val="20"/>
      <w:lang w:eastAsia="en-US"/>
    </w:rPr>
  </w:style>
  <w:style w:type="paragraph" w:customStyle="1" w:styleId="TdocHeading2">
    <w:name w:val="Tdoc_Heading_2"/>
    <w:basedOn w:val="a0"/>
    <w:rsid w:val="00953563"/>
    <w:pPr>
      <w:snapToGrid/>
      <w:spacing w:after="0" w:afterAutospacing="0"/>
      <w:ind w:left="720" w:hanging="720"/>
      <w:jc w:val="left"/>
    </w:pPr>
    <w:rPr>
      <w:rFonts w:ascii="Times" w:eastAsia="Batang" w:hAnsi="Times"/>
      <w:sz w:val="20"/>
      <w:szCs w:val="24"/>
      <w:lang w:eastAsia="en-US"/>
    </w:rPr>
  </w:style>
  <w:style w:type="paragraph" w:customStyle="1" w:styleId="Default">
    <w:name w:val="Default"/>
    <w:qFormat/>
    <w:rsid w:val="00953563"/>
    <w:pPr>
      <w:autoSpaceDE w:val="0"/>
      <w:autoSpaceDN w:val="0"/>
      <w:adjustRightInd w:val="0"/>
      <w:ind w:left="720" w:hanging="360"/>
    </w:pPr>
    <w:rPr>
      <w:rFonts w:ascii="Arial" w:eastAsia="SimSun" w:hAnsi="Arial" w:cs="Arial"/>
      <w:color w:val="000000"/>
      <w:sz w:val="24"/>
      <w:szCs w:val="24"/>
      <w:lang w:eastAsia="en-US"/>
    </w:rPr>
  </w:style>
  <w:style w:type="paragraph" w:customStyle="1" w:styleId="References">
    <w:name w:val="References"/>
    <w:basedOn w:val="a0"/>
    <w:rsid w:val="00953563"/>
    <w:pPr>
      <w:numPr>
        <w:ilvl w:val="2"/>
        <w:numId w:val="45"/>
      </w:numPr>
      <w:snapToGrid/>
      <w:spacing w:after="0" w:afterAutospacing="0"/>
      <w:jc w:val="left"/>
    </w:pPr>
    <w:rPr>
      <w:rFonts w:eastAsia="SimSun"/>
      <w:sz w:val="20"/>
      <w:szCs w:val="24"/>
      <w:lang w:val="en-US" w:eastAsia="en-US"/>
    </w:rPr>
  </w:style>
  <w:style w:type="paragraph" w:customStyle="1" w:styleId="Statement">
    <w:name w:val="Statement"/>
    <w:basedOn w:val="a0"/>
    <w:rsid w:val="00953563"/>
    <w:pPr>
      <w:keepNext/>
      <w:snapToGrid/>
      <w:spacing w:after="0" w:afterAutospacing="0"/>
      <w:ind w:left="601" w:hanging="601"/>
      <w:jc w:val="left"/>
    </w:pPr>
    <w:rPr>
      <w:rFonts w:eastAsia="Batang"/>
      <w:b/>
      <w:i/>
      <w:sz w:val="20"/>
      <w:szCs w:val="24"/>
      <w:lang w:val="en-US" w:eastAsia="ko-KR"/>
    </w:rPr>
  </w:style>
  <w:style w:type="character" w:customStyle="1" w:styleId="Alcatel-Lucent-4">
    <w:name w:val="Alcatel-Lucent-4"/>
    <w:semiHidden/>
    <w:rsid w:val="00953563"/>
    <w:rPr>
      <w:rFonts w:ascii="Arial" w:hAnsi="Arial"/>
      <w:color w:val="auto"/>
      <w:sz w:val="20"/>
    </w:rPr>
  </w:style>
  <w:style w:type="paragraph" w:customStyle="1" w:styleId="StatementBody">
    <w:name w:val="Statement Body"/>
    <w:basedOn w:val="a0"/>
    <w:link w:val="StatementBodyChar"/>
    <w:rsid w:val="00953563"/>
    <w:pPr>
      <w:numPr>
        <w:numId w:val="46"/>
      </w:numPr>
      <w:snapToGrid/>
      <w:contextualSpacing/>
      <w:jc w:val="left"/>
    </w:pPr>
    <w:rPr>
      <w:rFonts w:eastAsia="SimSun"/>
      <w:sz w:val="20"/>
      <w:szCs w:val="24"/>
      <w:lang w:val="en-US" w:eastAsia="ko-KR"/>
    </w:rPr>
  </w:style>
  <w:style w:type="character" w:customStyle="1" w:styleId="StatementBodyChar">
    <w:name w:val="Statement Body Char"/>
    <w:link w:val="StatementBody"/>
    <w:locked/>
    <w:rsid w:val="00953563"/>
    <w:rPr>
      <w:rFonts w:ascii="Times New Roman" w:eastAsia="SimSun" w:hAnsi="Times New Roman"/>
      <w:szCs w:val="24"/>
      <w:lang w:eastAsia="ko-KR"/>
    </w:rPr>
  </w:style>
  <w:style w:type="character" w:customStyle="1" w:styleId="Alcatel-Lucent2">
    <w:name w:val="Alcatel-Lucent2"/>
    <w:semiHidden/>
    <w:rsid w:val="00953563"/>
    <w:rPr>
      <w:rFonts w:ascii="Arial" w:hAnsi="Arial"/>
      <w:color w:val="auto"/>
      <w:sz w:val="20"/>
    </w:rPr>
  </w:style>
  <w:style w:type="character" w:customStyle="1" w:styleId="UnresolvedMention1">
    <w:name w:val="Unresolved Mention1"/>
    <w:uiPriority w:val="99"/>
    <w:semiHidden/>
    <w:unhideWhenUsed/>
    <w:rsid w:val="00953563"/>
    <w:rPr>
      <w:color w:val="808080"/>
      <w:shd w:val="clear" w:color="auto" w:fill="E6E6E6"/>
    </w:rPr>
  </w:style>
  <w:style w:type="character" w:customStyle="1" w:styleId="55">
    <w:name w:val="(文字) (文字)5"/>
    <w:semiHidden/>
    <w:rsid w:val="00953563"/>
    <w:rPr>
      <w:rFonts w:ascii="Times New Roman" w:hAnsi="Times New Roman"/>
      <w:lang w:val="x-none" w:eastAsia="en-US"/>
    </w:rPr>
  </w:style>
  <w:style w:type="paragraph" w:customStyle="1" w:styleId="TableCell1">
    <w:name w:val="TableCell"/>
    <w:basedOn w:val="a0"/>
    <w:qFormat/>
    <w:rsid w:val="00953563"/>
    <w:pPr>
      <w:autoSpaceDE w:val="0"/>
      <w:autoSpaceDN w:val="0"/>
      <w:adjustRightInd w:val="0"/>
      <w:spacing w:before="20" w:after="20" w:afterAutospacing="0"/>
      <w:jc w:val="left"/>
    </w:pPr>
    <w:rPr>
      <w:rFonts w:eastAsia="SimSun"/>
      <w:sz w:val="20"/>
      <w:szCs w:val="21"/>
      <w:lang w:val="en-US" w:eastAsia="zh-CN"/>
    </w:rPr>
  </w:style>
  <w:style w:type="paragraph" w:customStyle="1" w:styleId="ListParagraph3">
    <w:name w:val="List Paragraph3"/>
    <w:basedOn w:val="a0"/>
    <w:qFormat/>
    <w:rsid w:val="00953563"/>
    <w:pPr>
      <w:snapToGrid/>
      <w:spacing w:after="0" w:afterAutospacing="0"/>
      <w:ind w:left="720"/>
      <w:contextualSpacing/>
      <w:jc w:val="left"/>
    </w:pPr>
    <w:rPr>
      <w:rFonts w:eastAsia="SimSun"/>
      <w:szCs w:val="24"/>
      <w:lang w:val="en-US" w:eastAsia="zh-CN"/>
    </w:rPr>
  </w:style>
  <w:style w:type="paragraph" w:customStyle="1" w:styleId="ListParagraph2">
    <w:name w:val="List Paragraph2"/>
    <w:basedOn w:val="a0"/>
    <w:qFormat/>
    <w:rsid w:val="00953563"/>
    <w:pPr>
      <w:snapToGrid/>
      <w:spacing w:after="0" w:afterAutospacing="0"/>
      <w:ind w:left="720"/>
      <w:contextualSpacing/>
      <w:jc w:val="left"/>
    </w:pPr>
    <w:rPr>
      <w:rFonts w:eastAsia="SimSun"/>
      <w:szCs w:val="24"/>
      <w:lang w:val="en-US" w:eastAsia="zh-CN"/>
    </w:rPr>
  </w:style>
  <w:style w:type="paragraph" w:customStyle="1" w:styleId="ListParagraph5">
    <w:name w:val="List Paragraph5"/>
    <w:basedOn w:val="a0"/>
    <w:qFormat/>
    <w:rsid w:val="00953563"/>
    <w:pPr>
      <w:snapToGrid/>
      <w:spacing w:after="0" w:afterAutospacing="0"/>
      <w:ind w:left="720"/>
      <w:contextualSpacing/>
      <w:jc w:val="left"/>
    </w:pPr>
    <w:rPr>
      <w:rFonts w:eastAsia="SimSun"/>
      <w:szCs w:val="24"/>
      <w:lang w:val="en-US" w:eastAsia="zh-CN"/>
    </w:rPr>
  </w:style>
  <w:style w:type="paragraph" w:customStyle="1" w:styleId="ListParagraph4">
    <w:name w:val="List Paragraph4"/>
    <w:basedOn w:val="a0"/>
    <w:qFormat/>
    <w:rsid w:val="00953563"/>
    <w:pPr>
      <w:snapToGrid/>
      <w:spacing w:after="0" w:afterAutospacing="0"/>
      <w:ind w:left="720"/>
      <w:contextualSpacing/>
      <w:jc w:val="left"/>
    </w:pPr>
    <w:rPr>
      <w:rFonts w:eastAsia="SimSun"/>
      <w:szCs w:val="24"/>
      <w:lang w:val="en-US" w:eastAsia="zh-CN"/>
    </w:rPr>
  </w:style>
  <w:style w:type="character" w:styleId="affff3">
    <w:name w:val="Subtle Emphasis"/>
    <w:basedOn w:val="a1"/>
    <w:uiPriority w:val="19"/>
    <w:qFormat/>
    <w:rsid w:val="00953563"/>
    <w:rPr>
      <w:i/>
      <w:color w:val="404040"/>
    </w:rPr>
  </w:style>
  <w:style w:type="paragraph" w:customStyle="1" w:styleId="620">
    <w:name w:val="标题 62"/>
    <w:basedOn w:val="a0"/>
    <w:rsid w:val="00953563"/>
    <w:pPr>
      <w:tabs>
        <w:tab w:val="num" w:pos="1152"/>
      </w:tabs>
      <w:snapToGrid/>
      <w:spacing w:after="0" w:afterAutospacing="0"/>
      <w:jc w:val="left"/>
    </w:pPr>
    <w:rPr>
      <w:rFonts w:ascii="Times" w:eastAsia="ＭＳ Ｐゴシック" w:hAnsi="Times" w:cs="Times"/>
      <w:sz w:val="20"/>
      <w:lang w:val="en-US"/>
    </w:rPr>
  </w:style>
  <w:style w:type="paragraph" w:customStyle="1" w:styleId="72">
    <w:name w:val="标题 72"/>
    <w:basedOn w:val="a0"/>
    <w:rsid w:val="00953563"/>
    <w:pPr>
      <w:tabs>
        <w:tab w:val="num" w:pos="1296"/>
      </w:tabs>
      <w:snapToGrid/>
      <w:spacing w:after="0" w:afterAutospacing="0"/>
      <w:jc w:val="left"/>
    </w:pPr>
    <w:rPr>
      <w:rFonts w:ascii="Times" w:eastAsia="ＭＳ Ｐゴシック" w:hAnsi="Times" w:cs="Times"/>
      <w:sz w:val="20"/>
      <w:lang w:val="en-US"/>
    </w:rPr>
  </w:style>
  <w:style w:type="paragraph" w:customStyle="1" w:styleId="ListParagraph7">
    <w:name w:val="List Paragraph7"/>
    <w:basedOn w:val="a0"/>
    <w:qFormat/>
    <w:rsid w:val="00953563"/>
    <w:pPr>
      <w:snapToGrid/>
      <w:spacing w:after="0" w:afterAutospacing="0"/>
      <w:ind w:left="720"/>
      <w:contextualSpacing/>
      <w:jc w:val="left"/>
    </w:pPr>
    <w:rPr>
      <w:rFonts w:eastAsia="SimSun"/>
      <w:szCs w:val="24"/>
      <w:lang w:val="en-US" w:eastAsia="zh-CN"/>
    </w:rPr>
  </w:style>
  <w:style w:type="paragraph" w:customStyle="1" w:styleId="ListParagraph6">
    <w:name w:val="List Paragraph6"/>
    <w:basedOn w:val="a0"/>
    <w:qFormat/>
    <w:rsid w:val="00953563"/>
    <w:pPr>
      <w:snapToGrid/>
      <w:spacing w:after="0" w:afterAutospacing="0"/>
      <w:ind w:left="720"/>
      <w:contextualSpacing/>
      <w:jc w:val="left"/>
    </w:pPr>
    <w:rPr>
      <w:rFonts w:eastAsia="SimSun"/>
      <w:szCs w:val="24"/>
      <w:lang w:val="en-US" w:eastAsia="zh-CN"/>
    </w:rPr>
  </w:style>
  <w:style w:type="paragraph" w:customStyle="1" w:styleId="610">
    <w:name w:val="标题 61"/>
    <w:basedOn w:val="a0"/>
    <w:rsid w:val="00953563"/>
    <w:pPr>
      <w:tabs>
        <w:tab w:val="num" w:pos="1152"/>
      </w:tabs>
      <w:snapToGrid/>
      <w:spacing w:after="0" w:afterAutospacing="0"/>
      <w:jc w:val="left"/>
    </w:pPr>
    <w:rPr>
      <w:rFonts w:ascii="Times" w:eastAsia="ＭＳ Ｐゴシック" w:hAnsi="Times" w:cs="Times"/>
      <w:sz w:val="20"/>
      <w:lang w:val="en-US"/>
    </w:rPr>
  </w:style>
  <w:style w:type="paragraph" w:customStyle="1" w:styleId="StyleHeading1H1h1appheading1l1MemoHeading1h11h12h13h">
    <w:name w:val="Style Heading 1H1h1app heading 1l1Memo Heading 1h11h12h13h..."/>
    <w:basedOn w:val="11"/>
    <w:rsid w:val="00953563"/>
    <w:pPr>
      <w:keepNext w:val="0"/>
      <w:widowControl w:val="0"/>
      <w:numPr>
        <w:numId w:val="47"/>
      </w:numPr>
      <w:tabs>
        <w:tab w:val="clear" w:pos="0"/>
        <w:tab w:val="clear" w:pos="709"/>
      </w:tabs>
      <w:snapToGrid/>
      <w:spacing w:afterLines="0" w:after="60"/>
      <w:jc w:val="left"/>
    </w:pPr>
    <w:rPr>
      <w:rFonts w:ascii="Helvetica" w:eastAsia="SimSun" w:hAnsi="Helvetica"/>
      <w:bCs/>
      <w:kern w:val="32"/>
      <w:sz w:val="28"/>
      <w:lang w:val="en-US" w:eastAsia="en-US"/>
    </w:rPr>
  </w:style>
  <w:style w:type="paragraph" w:customStyle="1" w:styleId="711">
    <w:name w:val="标题 71"/>
    <w:basedOn w:val="a0"/>
    <w:rsid w:val="00953563"/>
    <w:pPr>
      <w:tabs>
        <w:tab w:val="num" w:pos="1296"/>
      </w:tabs>
      <w:snapToGrid/>
      <w:spacing w:after="0" w:afterAutospacing="0"/>
      <w:jc w:val="left"/>
    </w:pPr>
    <w:rPr>
      <w:rFonts w:ascii="Times" w:eastAsia="ＭＳ Ｐゴシック" w:hAnsi="Times" w:cs="Times"/>
      <w:sz w:val="20"/>
      <w:lang w:val="en-US"/>
    </w:rPr>
  </w:style>
  <w:style w:type="paragraph" w:customStyle="1" w:styleId="IvDbodytext">
    <w:name w:val="IvD bodytext"/>
    <w:basedOn w:val="ae"/>
    <w:link w:val="IvDbodytextChar"/>
    <w:qFormat/>
    <w:rsid w:val="00953563"/>
    <w:pPr>
      <w:keepLines/>
      <w:tabs>
        <w:tab w:val="left" w:pos="2552"/>
        <w:tab w:val="left" w:pos="3856"/>
        <w:tab w:val="left" w:pos="5216"/>
        <w:tab w:val="left" w:pos="6464"/>
        <w:tab w:val="left" w:pos="7768"/>
        <w:tab w:val="left" w:pos="9072"/>
        <w:tab w:val="left" w:pos="9639"/>
      </w:tabs>
      <w:spacing w:before="240" w:after="0"/>
      <w:jc w:val="left"/>
    </w:pPr>
    <w:rPr>
      <w:rFonts w:ascii="Arial" w:eastAsia="SimSun" w:hAnsi="Arial"/>
      <w:spacing w:val="2"/>
      <w:sz w:val="20"/>
    </w:rPr>
  </w:style>
  <w:style w:type="character" w:customStyle="1" w:styleId="IvDbodytextChar">
    <w:name w:val="IvD bodytext Char"/>
    <w:link w:val="IvDbodytext"/>
    <w:locked/>
    <w:rsid w:val="00953563"/>
    <w:rPr>
      <w:rFonts w:ascii="Arial" w:eastAsia="SimSun" w:hAnsi="Arial"/>
      <w:spacing w:val="2"/>
      <w:lang w:eastAsia="en-US"/>
    </w:rPr>
  </w:style>
  <w:style w:type="character" w:customStyle="1" w:styleId="130">
    <w:name w:val="表 (青) 13 (文字)"/>
    <w:link w:val="131"/>
    <w:uiPriority w:val="34"/>
    <w:locked/>
    <w:rsid w:val="00953563"/>
    <w:rPr>
      <w:rFonts w:eastAsia="ＭＳ ゴシック"/>
      <w:sz w:val="24"/>
      <w:lang w:val="en-GB" w:eastAsia="en-US"/>
    </w:rPr>
  </w:style>
  <w:style w:type="table" w:styleId="131">
    <w:name w:val="Colorful List Accent 1"/>
    <w:basedOn w:val="a2"/>
    <w:link w:val="130"/>
    <w:uiPriority w:val="34"/>
    <w:rsid w:val="00953563"/>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953563"/>
    <w:pPr>
      <w:adjustRightInd w:val="0"/>
      <w:spacing w:beforeLines="50" w:before="120"/>
    </w:pPr>
    <w:rPr>
      <w:rFonts w:eastAsia="Batang"/>
      <w:b/>
      <w:sz w:val="28"/>
      <w:lang w:eastAsia="ko-KR"/>
    </w:rPr>
  </w:style>
  <w:style w:type="paragraph" w:customStyle="1" w:styleId="heading3">
    <w:name w:val="heading3"/>
    <w:basedOn w:val="a0"/>
    <w:rsid w:val="00953563"/>
    <w:pPr>
      <w:keepNext/>
      <w:snapToGrid/>
      <w:spacing w:before="240" w:after="60" w:afterAutospacing="0"/>
      <w:ind w:left="720" w:hanging="720"/>
      <w:jc w:val="left"/>
    </w:pPr>
    <w:rPr>
      <w:rFonts w:ascii="Arial" w:eastAsia="ＭＳ Ｐゴシック" w:hAnsi="Arial" w:cs="Arial"/>
      <w:color w:val="000000"/>
      <w:sz w:val="20"/>
      <w:lang w:val="en-US"/>
    </w:rPr>
  </w:style>
  <w:style w:type="paragraph" w:customStyle="1" w:styleId="heading4">
    <w:name w:val="heading4"/>
    <w:basedOn w:val="a0"/>
    <w:rsid w:val="00953563"/>
    <w:pPr>
      <w:keepNext/>
      <w:snapToGrid/>
      <w:spacing w:before="240" w:after="60" w:afterAutospacing="0"/>
      <w:ind w:left="864" w:hanging="864"/>
      <w:jc w:val="left"/>
    </w:pPr>
    <w:rPr>
      <w:rFonts w:ascii="Arial" w:eastAsia="ＭＳ Ｐゴシック" w:hAnsi="Arial" w:cs="Arial"/>
      <w:i/>
      <w:iCs/>
      <w:color w:val="000000"/>
      <w:sz w:val="20"/>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953563"/>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953563"/>
    <w:rPr>
      <w:rFonts w:ascii="Arial" w:hAnsi="Arial"/>
      <w:b/>
      <w:i/>
      <w:sz w:val="26"/>
      <w:lang w:val="en-GB" w:eastAsia="x-none"/>
    </w:rPr>
  </w:style>
  <w:style w:type="paragraph" w:customStyle="1" w:styleId="Paragraph">
    <w:name w:val="Paragraph"/>
    <w:basedOn w:val="a0"/>
    <w:link w:val="ParagraphChar"/>
    <w:qFormat/>
    <w:rsid w:val="00953563"/>
    <w:pPr>
      <w:snapToGrid/>
      <w:spacing w:before="220" w:after="0" w:afterAutospacing="0"/>
      <w:jc w:val="left"/>
    </w:pPr>
    <w:rPr>
      <w:rFonts w:eastAsia="SimSun"/>
      <w:sz w:val="22"/>
      <w:lang w:eastAsia="en-US"/>
    </w:rPr>
  </w:style>
  <w:style w:type="character" w:customStyle="1" w:styleId="ParagraphChar">
    <w:name w:val="Paragraph Char"/>
    <w:link w:val="Paragraph"/>
    <w:locked/>
    <w:rsid w:val="00953563"/>
    <w:rPr>
      <w:rFonts w:ascii="Times New Roman" w:eastAsia="SimSun" w:hAnsi="Times New Roman"/>
      <w:sz w:val="22"/>
      <w:lang w:val="en-GB" w:eastAsia="en-US"/>
    </w:rPr>
  </w:style>
  <w:style w:type="character" w:customStyle="1" w:styleId="ColorfulList-Accent1Char">
    <w:name w:val="Colorful List - Accent 1 Char"/>
    <w:uiPriority w:val="34"/>
    <w:locked/>
    <w:rsid w:val="00953563"/>
    <w:rPr>
      <w:rFonts w:eastAsia="ＭＳ ゴシック"/>
      <w:sz w:val="24"/>
      <w:lang w:val="x-none" w:eastAsia="en-US"/>
    </w:rPr>
  </w:style>
  <w:style w:type="table" w:styleId="4-5">
    <w:name w:val="Grid Table 4 Accent 5"/>
    <w:basedOn w:val="a2"/>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953563"/>
    <w:rPr>
      <w:color w:val="000000"/>
    </w:rPr>
  </w:style>
  <w:style w:type="numbering" w:customStyle="1" w:styleId="StyleBulletedSymbolsymbolLeft025Hanging025">
    <w:name w:val="Style Bulleted Symbol (symbol) Left:  0.25&quot; Hanging:  0.25&quot;"/>
    <w:rsid w:val="00953563"/>
  </w:style>
  <w:style w:type="table" w:customStyle="1" w:styleId="TableGrid11">
    <w:name w:val="Table Grid11"/>
    <w:basedOn w:val="a2"/>
    <w:next w:val="aff"/>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953563"/>
    <w:pPr>
      <w:snapToGrid/>
      <w:spacing w:before="120" w:after="120" w:afterAutospacing="0"/>
      <w:ind w:leftChars="213" w:left="1275" w:hanging="849"/>
    </w:pPr>
    <w:rPr>
      <w:rFonts w:eastAsia="Malgun Gothic"/>
      <w:i/>
      <w:kern w:val="2"/>
      <w:sz w:val="22"/>
      <w:szCs w:val="22"/>
      <w:lang w:val="en-US" w:eastAsia="ko-KR"/>
    </w:rPr>
  </w:style>
  <w:style w:type="character" w:customStyle="1" w:styleId="rProposalChar">
    <w:name w:val="rProposal Char"/>
    <w:link w:val="rProposal"/>
    <w:locked/>
    <w:rsid w:val="00953563"/>
    <w:rPr>
      <w:rFonts w:ascii="Times New Roman" w:eastAsia="Malgun Gothic" w:hAnsi="Times New Roman"/>
      <w:i/>
      <w:kern w:val="2"/>
      <w:sz w:val="22"/>
      <w:szCs w:val="22"/>
      <w:lang w:eastAsia="ko-KR"/>
    </w:rPr>
  </w:style>
  <w:style w:type="paragraph" w:customStyle="1" w:styleId="Proposalsub">
    <w:name w:val="Proposal_sub"/>
    <w:basedOn w:val="a0"/>
    <w:qFormat/>
    <w:rsid w:val="00953563"/>
    <w:pPr>
      <w:numPr>
        <w:numId w:val="52"/>
      </w:numPr>
      <w:snapToGrid/>
      <w:spacing w:before="120" w:after="120" w:afterAutospacing="0"/>
      <w:ind w:left="1167" w:hanging="283"/>
    </w:pPr>
    <w:rPr>
      <w:rFonts w:eastAsia="Malgun Gothic"/>
      <w:kern w:val="2"/>
      <w:sz w:val="20"/>
      <w:szCs w:val="22"/>
      <w:lang w:val="en-US" w:eastAsia="ko-KR"/>
    </w:rPr>
  </w:style>
  <w:style w:type="paragraph" w:customStyle="1" w:styleId="Proposalsubsub">
    <w:name w:val="Proposal_sub_sub"/>
    <w:basedOn w:val="a0"/>
    <w:qFormat/>
    <w:rsid w:val="00953563"/>
    <w:pPr>
      <w:numPr>
        <w:ilvl w:val="1"/>
        <w:numId w:val="52"/>
      </w:numPr>
      <w:snapToGrid/>
      <w:spacing w:before="120" w:after="120" w:afterAutospacing="0"/>
      <w:ind w:left="1593"/>
    </w:pPr>
    <w:rPr>
      <w:rFonts w:eastAsia="Malgun Gothic"/>
      <w:kern w:val="2"/>
      <w:sz w:val="20"/>
      <w:szCs w:val="22"/>
      <w:lang w:val="en-US" w:eastAsia="ko-KR"/>
    </w:rPr>
  </w:style>
  <w:style w:type="character" w:customStyle="1" w:styleId="rProposalsubChar">
    <w:name w:val="rProposal_sub Char"/>
    <w:link w:val="rProposalsub"/>
    <w:locked/>
    <w:rsid w:val="00953563"/>
    <w:rPr>
      <w:rFonts w:ascii="Times New Roman" w:eastAsia="Malgun Gothic" w:hAnsi="Times New Roman"/>
      <w:i/>
      <w:kern w:val="2"/>
      <w:sz w:val="22"/>
      <w:szCs w:val="22"/>
      <w:lang w:eastAsia="ko-KR"/>
    </w:rPr>
  </w:style>
  <w:style w:type="paragraph" w:customStyle="1" w:styleId="ParagraphNumbering">
    <w:name w:val="Paragraph Numbering"/>
    <w:basedOn w:val="a0"/>
    <w:rsid w:val="00953563"/>
    <w:pPr>
      <w:numPr>
        <w:numId w:val="53"/>
      </w:numPr>
      <w:tabs>
        <w:tab w:val="left" w:pos="851"/>
      </w:tabs>
      <w:snapToGrid/>
      <w:spacing w:after="0" w:afterAutospacing="0" w:line="360" w:lineRule="auto"/>
      <w:jc w:val="left"/>
    </w:pPr>
    <w:rPr>
      <w:rFonts w:ascii="Arial" w:eastAsia="ＭＳ 明朝" w:hAnsi="Arial" w:cs="ＭＳ Ｐゴシック"/>
      <w:sz w:val="22"/>
      <w:szCs w:val="22"/>
      <w:lang w:val="en-US"/>
    </w:rPr>
  </w:style>
  <w:style w:type="character" w:customStyle="1" w:styleId="NOChar1">
    <w:name w:val="NO Char1"/>
    <w:rsid w:val="00953563"/>
    <w:rPr>
      <w:sz w:val="24"/>
      <w:lang w:val="en-GB" w:eastAsia="en-US"/>
    </w:rPr>
  </w:style>
  <w:style w:type="character" w:customStyle="1" w:styleId="CommentaireCar">
    <w:name w:val="Commentaire Car"/>
    <w:rsid w:val="00953563"/>
    <w:rPr>
      <w:sz w:val="20"/>
    </w:rPr>
  </w:style>
  <w:style w:type="character" w:customStyle="1" w:styleId="citationref">
    <w:name w:val="citationref"/>
    <w:rsid w:val="00953563"/>
  </w:style>
  <w:style w:type="character" w:customStyle="1" w:styleId="mw-mmv-title">
    <w:name w:val="mw-mmv-title"/>
    <w:rsid w:val="00953563"/>
  </w:style>
  <w:style w:type="character" w:customStyle="1" w:styleId="legend-color">
    <w:name w:val="legend-color"/>
    <w:rsid w:val="00953563"/>
  </w:style>
  <w:style w:type="paragraph" w:customStyle="1" w:styleId="Equationlegend">
    <w:name w:val="Equation_legend"/>
    <w:basedOn w:val="afff2"/>
    <w:link w:val="EquationlegendChar"/>
    <w:rsid w:val="00953563"/>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953563"/>
    <w:rPr>
      <w:rFonts w:ascii="Times New Roman" w:eastAsia="SimSun" w:hAnsi="Times New Roman"/>
      <w:sz w:val="24"/>
      <w:lang w:eastAsia="en-US"/>
    </w:rPr>
  </w:style>
  <w:style w:type="character" w:customStyle="1" w:styleId="Char0">
    <w:name w:val="标题 Char"/>
    <w:basedOn w:val="a1"/>
    <w:uiPriority w:val="10"/>
    <w:rsid w:val="00953563"/>
    <w:rPr>
      <w:rFonts w:ascii="Calibri Light" w:eastAsia="SimSun" w:hAnsi="Calibri Light" w:cs="Times New Roman"/>
      <w:b/>
      <w:bCs/>
      <w:sz w:val="32"/>
      <w:szCs w:val="32"/>
    </w:rPr>
  </w:style>
  <w:style w:type="character" w:customStyle="1" w:styleId="affff4">
    <w:name w:val="列出段落 字符"/>
    <w:aliases w:val="- Bullets 字符,목록 단락 字符"/>
    <w:uiPriority w:val="34"/>
    <w:qFormat/>
    <w:rsid w:val="00953563"/>
    <w:rPr>
      <w:rFonts w:ascii="Times" w:eastAsia="Batang" w:hAnsi="Times"/>
      <w:sz w:val="24"/>
      <w:lang w:val="en-GB" w:eastAsia="x-none"/>
    </w:rPr>
  </w:style>
  <w:style w:type="character" w:customStyle="1" w:styleId="colour">
    <w:name w:val="colour"/>
    <w:basedOn w:val="a1"/>
    <w:rsid w:val="00953563"/>
    <w:rPr>
      <w:rFonts w:cs="Times New Roman"/>
    </w:rPr>
  </w:style>
  <w:style w:type="character" w:customStyle="1" w:styleId="highlight">
    <w:name w:val="highlight"/>
    <w:basedOn w:val="a1"/>
    <w:rsid w:val="00953563"/>
    <w:rPr>
      <w:rFonts w:cs="Times New Roman"/>
    </w:rPr>
  </w:style>
  <w:style w:type="character" w:customStyle="1" w:styleId="TitleChar4">
    <w:name w:val="Title Char4"/>
    <w:basedOn w:val="a1"/>
    <w:uiPriority w:val="10"/>
    <w:locked/>
    <w:rsid w:val="0095356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953563"/>
  </w:style>
  <w:style w:type="numbering" w:customStyle="1" w:styleId="StyleBulletedSymbolsymbolLeft025Hanging0252">
    <w:name w:val="Style Bulleted Symbol (symbol) Left:  0.25&quot; Hanging:  0.25&quot;2"/>
    <w:rsid w:val="00953563"/>
  </w:style>
  <w:style w:type="numbering" w:customStyle="1" w:styleId="StyleBulletedSymbolsymbolLeft025Hanging0251">
    <w:name w:val="Style Bulleted Symbol (symbol) Left:  0.25&quot; Hanging:  0.25&quot;1"/>
    <w:rsid w:val="00953563"/>
  </w:style>
  <w:style w:type="paragraph" w:customStyle="1" w:styleId="onecomwebmail-onecomwebmail-msonormal">
    <w:name w:val="onecomwebmail-onecomwebmail-msonormal"/>
    <w:basedOn w:val="a0"/>
    <w:rsid w:val="00953563"/>
    <w:pPr>
      <w:snapToGrid/>
      <w:spacing w:before="100" w:beforeAutospacing="1"/>
      <w:jc w:val="left"/>
    </w:pPr>
    <w:rPr>
      <w:rFonts w:eastAsia="SimSun"/>
      <w:szCs w:val="24"/>
      <w:lang w:val="en-US" w:eastAsia="en-US"/>
    </w:rPr>
  </w:style>
  <w:style w:type="paragraph" w:styleId="afff2">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953563"/>
    <w:pPr>
      <w:snapToGrid/>
      <w:spacing w:after="180" w:afterAutospacing="0"/>
      <w:ind w:left="720"/>
      <w:jc w:val="left"/>
    </w:pPr>
    <w:rPr>
      <w:rFonts w:eastAsia="SimSun"/>
      <w:sz w:val="20"/>
      <w:lang w:eastAsia="en-US"/>
    </w:rPr>
  </w:style>
  <w:style w:type="paragraph" w:styleId="z-0">
    <w:name w:val="HTML Top of Form"/>
    <w:basedOn w:val="a0"/>
    <w:next w:val="a0"/>
    <w:link w:val="z-"/>
    <w:hidden/>
    <w:uiPriority w:val="99"/>
    <w:rsid w:val="00953563"/>
    <w:pPr>
      <w:pBdr>
        <w:bottom w:val="single" w:sz="6" w:space="1" w:color="auto"/>
      </w:pBdr>
      <w:snapToGrid/>
      <w:spacing w:after="0" w:afterAutospacing="0"/>
      <w:jc w:val="center"/>
    </w:pPr>
    <w:rPr>
      <w:rFonts w:ascii="Arial" w:eastAsia="ＭＳ 明朝" w:hAnsi="Arial"/>
      <w:vanish/>
      <w:sz w:val="16"/>
      <w:szCs w:val="16"/>
      <w:lang w:val="en-US" w:eastAsia="zh-CN"/>
    </w:rPr>
  </w:style>
  <w:style w:type="character" w:customStyle="1" w:styleId="z-10">
    <w:name w:val="z-フォームの始まり (文字)1"/>
    <w:basedOn w:val="a1"/>
    <w:uiPriority w:val="99"/>
    <w:semiHidden/>
    <w:rsid w:val="00953563"/>
    <w:rPr>
      <w:rFonts w:ascii="Arial" w:eastAsia="ＭＳ ゴシック" w:hAnsi="Arial" w:cs="Arial"/>
      <w:vanish/>
      <w:sz w:val="16"/>
      <w:szCs w:val="16"/>
      <w:lang w:val="en-GB"/>
    </w:rPr>
  </w:style>
  <w:style w:type="character" w:customStyle="1" w:styleId="z-TopofFormChar1">
    <w:name w:val="z-Top of Form Char1"/>
    <w:basedOn w:val="a1"/>
    <w:rsid w:val="00953563"/>
    <w:rPr>
      <w:rFonts w:ascii="Arial" w:hAnsi="Arial" w:cs="Arial"/>
      <w:vanish/>
      <w:sz w:val="16"/>
      <w:szCs w:val="16"/>
      <w:lang w:eastAsia="en-US"/>
    </w:rPr>
  </w:style>
  <w:style w:type="paragraph" w:styleId="z-2">
    <w:name w:val="HTML Bottom of Form"/>
    <w:basedOn w:val="a0"/>
    <w:next w:val="a0"/>
    <w:link w:val="z-1"/>
    <w:hidden/>
    <w:uiPriority w:val="99"/>
    <w:rsid w:val="00953563"/>
    <w:pPr>
      <w:pBdr>
        <w:top w:val="single" w:sz="6" w:space="1" w:color="auto"/>
      </w:pBdr>
      <w:snapToGrid/>
      <w:spacing w:after="0" w:afterAutospacing="0"/>
      <w:jc w:val="center"/>
    </w:pPr>
    <w:rPr>
      <w:rFonts w:ascii="Arial" w:eastAsia="ＭＳ 明朝" w:hAnsi="Arial"/>
      <w:vanish/>
      <w:sz w:val="16"/>
      <w:szCs w:val="16"/>
      <w:lang w:val="en-US" w:eastAsia="zh-CN"/>
    </w:rPr>
  </w:style>
  <w:style w:type="character" w:customStyle="1" w:styleId="z-11">
    <w:name w:val="z-フォームの終わり (文字)1"/>
    <w:basedOn w:val="a1"/>
    <w:uiPriority w:val="99"/>
    <w:semiHidden/>
    <w:rsid w:val="00953563"/>
    <w:rPr>
      <w:rFonts w:ascii="Arial" w:eastAsia="ＭＳ ゴシック" w:hAnsi="Arial" w:cs="Arial"/>
      <w:vanish/>
      <w:sz w:val="16"/>
      <w:szCs w:val="16"/>
      <w:lang w:val="en-GB"/>
    </w:rPr>
  </w:style>
  <w:style w:type="character" w:customStyle="1" w:styleId="z-BottomofFormChar1">
    <w:name w:val="z-Bottom of Form Char1"/>
    <w:basedOn w:val="a1"/>
    <w:rsid w:val="00953563"/>
    <w:rPr>
      <w:rFonts w:ascii="Arial" w:hAnsi="Arial" w:cs="Arial"/>
      <w:vanish/>
      <w:sz w:val="16"/>
      <w:szCs w:val="16"/>
      <w:lang w:eastAsia="en-US"/>
    </w:rPr>
  </w:style>
  <w:style w:type="paragraph" w:styleId="afff6">
    <w:name w:val="Subtitle"/>
    <w:basedOn w:val="a0"/>
    <w:next w:val="a0"/>
    <w:link w:val="afff5"/>
    <w:uiPriority w:val="11"/>
    <w:qFormat/>
    <w:rsid w:val="00953563"/>
    <w:pPr>
      <w:numPr>
        <w:ilvl w:val="1"/>
      </w:numPr>
      <w:snapToGrid/>
      <w:spacing w:after="160" w:afterAutospacing="0"/>
      <w:jc w:val="left"/>
    </w:pPr>
    <w:rPr>
      <w:rFonts w:ascii="Calibri Light" w:eastAsia="ＭＳ 明朝" w:hAnsi="Calibri Light"/>
      <w:b/>
      <w:i/>
      <w:iCs/>
      <w:color w:val="4472C4"/>
      <w:spacing w:val="15"/>
      <w:sz w:val="20"/>
      <w:szCs w:val="24"/>
      <w:lang w:val="en-US" w:eastAsia="zh-CN"/>
    </w:rPr>
  </w:style>
  <w:style w:type="character" w:customStyle="1" w:styleId="1f">
    <w:name w:val="副題 (文字)1"/>
    <w:basedOn w:val="a1"/>
    <w:rsid w:val="00953563"/>
    <w:rPr>
      <w:rFonts w:asciiTheme="minorHAnsi" w:eastAsiaTheme="minorEastAsia" w:hAnsiTheme="minorHAnsi" w:cstheme="minorBidi"/>
      <w:sz w:val="24"/>
      <w:szCs w:val="24"/>
      <w:lang w:val="en-GB"/>
    </w:rPr>
  </w:style>
  <w:style w:type="character" w:customStyle="1" w:styleId="SubtitleChar1">
    <w:name w:val="Subtitle Char1"/>
    <w:basedOn w:val="a1"/>
    <w:rsid w:val="00953563"/>
    <w:rPr>
      <w:rFonts w:ascii="Calibri" w:eastAsia="游明朝" w:hAnsi="Calibri" w:cs="Times New Roman"/>
      <w:color w:val="5A5A5A"/>
      <w:spacing w:val="15"/>
      <w:sz w:val="22"/>
      <w:szCs w:val="22"/>
      <w:lang w:eastAsia="en-US"/>
    </w:rPr>
  </w:style>
  <w:style w:type="table" w:customStyle="1" w:styleId="TableGrid3">
    <w:name w:val="Table Grid3"/>
    <w:basedOn w:val="a2"/>
    <w:next w:val="aff"/>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2">
    <w:name w:val="Table Grid Light12"/>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d"/>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b"/>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3"/>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
    <w:name w:val="浅色列表11"/>
    <w:basedOn w:val="a2"/>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1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54"/>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5"/>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9"/>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4"/>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c"/>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953563"/>
    <w:pPr>
      <w:snapToGrid/>
      <w:spacing w:after="160" w:afterAutospacing="0" w:line="259" w:lineRule="auto"/>
      <w:ind w:left="1418" w:hanging="1418"/>
      <w:jc w:val="left"/>
    </w:pPr>
    <w:rPr>
      <w:rFonts w:ascii="Calibri" w:eastAsia="Calibri" w:hAnsi="Calibri"/>
      <w:b/>
      <w:sz w:val="22"/>
      <w:szCs w:val="22"/>
      <w:lang w:val="en-US" w:eastAsia="en-US"/>
    </w:rPr>
  </w:style>
  <w:style w:type="paragraph" w:customStyle="1" w:styleId="IndexHeading2">
    <w:name w:val="Index Heading2"/>
    <w:basedOn w:val="a0"/>
    <w:next w:val="a0"/>
    <w:rsid w:val="00953563"/>
    <w:pPr>
      <w:pBdr>
        <w:top w:val="single" w:sz="12" w:space="0" w:color="auto"/>
      </w:pBdr>
      <w:snapToGrid/>
      <w:spacing w:before="360" w:after="240" w:afterAutospacing="0"/>
      <w:jc w:val="left"/>
    </w:pPr>
    <w:rPr>
      <w:rFonts w:eastAsia="SimSun"/>
      <w:b/>
      <w:i/>
      <w:sz w:val="26"/>
      <w:lang w:eastAsia="en-US"/>
    </w:rPr>
  </w:style>
  <w:style w:type="table" w:customStyle="1" w:styleId="DarkList-Accent61">
    <w:name w:val="Dark List - Accent 61"/>
    <w:basedOn w:val="a2"/>
    <w:next w:val="113"/>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31"/>
    <w:uiPriority w:val="34"/>
    <w:rsid w:val="00953563"/>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f"/>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ff"/>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d"/>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b"/>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3"/>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1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54"/>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5"/>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9"/>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4"/>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c"/>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953563"/>
    <w:pPr>
      <w:snapToGrid/>
      <w:spacing w:after="160" w:afterAutospacing="0" w:line="259" w:lineRule="auto"/>
      <w:ind w:left="1418" w:hanging="1418"/>
      <w:jc w:val="left"/>
    </w:pPr>
    <w:rPr>
      <w:rFonts w:ascii="Calibri" w:eastAsia="Calibri" w:hAnsi="Calibri"/>
      <w:b/>
      <w:sz w:val="22"/>
      <w:szCs w:val="22"/>
      <w:lang w:val="en-US" w:eastAsia="en-US"/>
    </w:rPr>
  </w:style>
  <w:style w:type="paragraph" w:customStyle="1" w:styleId="IndexHeading3">
    <w:name w:val="Index Heading3"/>
    <w:basedOn w:val="a0"/>
    <w:next w:val="a0"/>
    <w:rsid w:val="00953563"/>
    <w:pPr>
      <w:pBdr>
        <w:top w:val="single" w:sz="12" w:space="0" w:color="auto"/>
      </w:pBdr>
      <w:snapToGrid/>
      <w:spacing w:before="360" w:after="240" w:afterAutospacing="0"/>
      <w:jc w:val="left"/>
    </w:pPr>
    <w:rPr>
      <w:rFonts w:eastAsia="SimSun"/>
      <w:b/>
      <w:i/>
      <w:sz w:val="26"/>
      <w:lang w:eastAsia="en-US"/>
    </w:rPr>
  </w:style>
  <w:style w:type="table" w:customStyle="1" w:styleId="DarkList-Accent62">
    <w:name w:val="Dark List - Accent 62"/>
    <w:basedOn w:val="a2"/>
    <w:next w:val="113"/>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31"/>
    <w:uiPriority w:val="34"/>
    <w:rsid w:val="00953563"/>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f"/>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f"/>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2"/>
    <w:next w:val="aff"/>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
    <w:name w:val="网格型13"/>
    <w:basedOn w:val="a2"/>
    <w:next w:val="aff"/>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d"/>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b"/>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3"/>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
    <w:name w:val="浅色列表13"/>
    <w:basedOn w:val="a2"/>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1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54"/>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5"/>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9"/>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4"/>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c"/>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953563"/>
    <w:pPr>
      <w:snapToGrid/>
      <w:spacing w:after="160" w:afterAutospacing="0" w:line="259" w:lineRule="auto"/>
      <w:ind w:left="1418" w:hanging="1418"/>
      <w:jc w:val="left"/>
    </w:pPr>
    <w:rPr>
      <w:rFonts w:ascii="Calibri" w:eastAsia="Calibri" w:hAnsi="Calibri"/>
      <w:b/>
      <w:sz w:val="22"/>
      <w:szCs w:val="22"/>
      <w:lang w:val="en-US" w:eastAsia="en-US"/>
    </w:rPr>
  </w:style>
  <w:style w:type="paragraph" w:customStyle="1" w:styleId="IndexHeading4">
    <w:name w:val="Index Heading4"/>
    <w:basedOn w:val="a0"/>
    <w:next w:val="a0"/>
    <w:rsid w:val="00953563"/>
    <w:pPr>
      <w:pBdr>
        <w:top w:val="single" w:sz="12" w:space="0" w:color="auto"/>
      </w:pBdr>
      <w:snapToGrid/>
      <w:spacing w:before="360" w:after="240" w:afterAutospacing="0"/>
      <w:jc w:val="left"/>
    </w:pPr>
    <w:rPr>
      <w:rFonts w:eastAsia="SimSun"/>
      <w:b/>
      <w:i/>
      <w:sz w:val="26"/>
      <w:lang w:eastAsia="en-US"/>
    </w:rPr>
  </w:style>
  <w:style w:type="table" w:customStyle="1" w:styleId="DarkList-Accent63">
    <w:name w:val="Dark List - Accent 63"/>
    <w:basedOn w:val="a2"/>
    <w:next w:val="113"/>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31"/>
    <w:uiPriority w:val="34"/>
    <w:rsid w:val="00953563"/>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f"/>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0"/>
    <w:link w:val="Style1Char"/>
    <w:qFormat/>
    <w:rsid w:val="00953563"/>
    <w:pPr>
      <w:snapToGrid/>
      <w:spacing w:after="180" w:afterAutospacing="0" w:line="288" w:lineRule="auto"/>
      <w:ind w:firstLine="360"/>
    </w:pPr>
    <w:rPr>
      <w:rFonts w:eastAsia="Malgun Gothic" w:cs="Batang"/>
      <w:sz w:val="20"/>
      <w:lang w:eastAsia="en-US"/>
    </w:rPr>
  </w:style>
  <w:style w:type="character" w:customStyle="1" w:styleId="Style1Char">
    <w:name w:val="Style1 Char"/>
    <w:link w:val="Style1"/>
    <w:qFormat/>
    <w:rsid w:val="00953563"/>
    <w:rPr>
      <w:rFonts w:ascii="Times New Roman" w:eastAsia="Malgun Gothic" w:hAnsi="Times New Roman" w:cs="Batang"/>
      <w:lang w:val="en-GB" w:eastAsia="en-US"/>
    </w:rPr>
  </w:style>
  <w:style w:type="paragraph" w:customStyle="1" w:styleId="3GPPText">
    <w:name w:val="3GPP Text"/>
    <w:basedOn w:val="a0"/>
    <w:link w:val="3GPPTextChar"/>
    <w:qFormat/>
    <w:rsid w:val="00953563"/>
    <w:pPr>
      <w:overflowPunct w:val="0"/>
      <w:autoSpaceDE w:val="0"/>
      <w:autoSpaceDN w:val="0"/>
      <w:adjustRightInd w:val="0"/>
      <w:snapToGrid/>
      <w:spacing w:before="120" w:after="120" w:afterAutospacing="0"/>
      <w:textAlignment w:val="baseline"/>
    </w:pPr>
    <w:rPr>
      <w:rFonts w:eastAsia="SimSun"/>
      <w:sz w:val="22"/>
      <w:lang w:val="en-US" w:eastAsia="en-US"/>
    </w:rPr>
  </w:style>
  <w:style w:type="character" w:customStyle="1" w:styleId="3GPPTextChar">
    <w:name w:val="3GPP Text Char"/>
    <w:link w:val="3GPPText"/>
    <w:qFormat/>
    <w:rsid w:val="00953563"/>
    <w:rPr>
      <w:rFonts w:ascii="Times New Roman" w:eastAsia="SimSun" w:hAnsi="Times New Roman"/>
      <w:sz w:val="22"/>
      <w:lang w:eastAsia="en-US"/>
    </w:rPr>
  </w:style>
  <w:style w:type="character" w:customStyle="1" w:styleId="Heading5Char1">
    <w:name w:val="Heading 5 Char1"/>
    <w:aliases w:val="h5 Char1,Heading5 Char1,Head5 Char1,H5 Char1,M5 Char1,mh2 Char1,Module heading 2 Char1,heading 8 Char1,Numbered Sub-list Char Char1"/>
    <w:basedOn w:val="a1"/>
    <w:rsid w:val="00953563"/>
    <w:rPr>
      <w:rFonts w:ascii="Calibri Light" w:eastAsia="游ゴシック Light" w:hAnsi="Calibri Light" w:cs="Times New Roman" w:hint="default"/>
      <w:color w:val="2E74B5"/>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1"/>
    <w:semiHidden/>
    <w:rsid w:val="00953563"/>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1"/>
    <w:semiHidden/>
    <w:rsid w:val="00953563"/>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953563"/>
    <w:rPr>
      <w:rFonts w:eastAsia="Malgun Gothic" w:cs="Batang"/>
    </w:rPr>
  </w:style>
  <w:style w:type="paragraph" w:customStyle="1" w:styleId="0Maintext">
    <w:name w:val="0 Main text"/>
    <w:basedOn w:val="a0"/>
    <w:link w:val="0MaintextChar"/>
    <w:semiHidden/>
    <w:qFormat/>
    <w:rsid w:val="00953563"/>
    <w:pPr>
      <w:snapToGrid/>
      <w:spacing w:line="288" w:lineRule="auto"/>
      <w:ind w:firstLine="360"/>
    </w:pPr>
    <w:rPr>
      <w:rFonts w:ascii="Century" w:eastAsia="Malgun Gothic" w:hAnsi="Century" w:cs="Batang"/>
      <w:sz w:val="20"/>
      <w:lang w:val="en-US"/>
    </w:rPr>
  </w:style>
  <w:style w:type="character" w:customStyle="1" w:styleId="EXChar">
    <w:name w:val="EX Char"/>
    <w:link w:val="EX"/>
    <w:qFormat/>
    <w:locked/>
    <w:rsid w:val="00953563"/>
    <w:rPr>
      <w:rFonts w:ascii="Times New Roman" w:hAnsi="Times New Roman"/>
      <w:lang w:val="en-GB" w:eastAsia="en-GB"/>
    </w:rPr>
  </w:style>
  <w:style w:type="character" w:customStyle="1" w:styleId="normaltextrun">
    <w:name w:val="normaltextrun"/>
    <w:basedOn w:val="a1"/>
    <w:rsid w:val="00953563"/>
  </w:style>
  <w:style w:type="character" w:customStyle="1" w:styleId="eop">
    <w:name w:val="eop"/>
    <w:basedOn w:val="a1"/>
    <w:rsid w:val="00953563"/>
  </w:style>
  <w:style w:type="character" w:customStyle="1" w:styleId="CRCoverPageChar">
    <w:name w:val="CR Cover Page Char"/>
    <w:link w:val="CRCoverPage"/>
    <w:qFormat/>
    <w:rsid w:val="00953563"/>
    <w:rPr>
      <w:rFonts w:ascii="Arial" w:hAnsi="Arial"/>
      <w:lang w:val="en-GB" w:eastAsia="en-US"/>
    </w:rPr>
  </w:style>
  <w:style w:type="character" w:customStyle="1" w:styleId="EXCar">
    <w:name w:val="EX Car"/>
    <w:qFormat/>
    <w:locked/>
    <w:rsid w:val="00953563"/>
    <w:rPr>
      <w:lang w:val="en-GB" w:eastAsia="en-US"/>
    </w:rPr>
  </w:style>
  <w:style w:type="numbering" w:customStyle="1" w:styleId="StyleBulletedSymbolsymbolLeft025Hanging0256">
    <w:name w:val="Style Bulleted Symbol (symbol) Left:  0.25&quot; Hanging:  0.25&quot;6"/>
    <w:rsid w:val="00953563"/>
  </w:style>
  <w:style w:type="numbering" w:customStyle="1" w:styleId="StyleBulleted4">
    <w:name w:val="Style Bulleted4"/>
    <w:rsid w:val="00953563"/>
  </w:style>
  <w:style w:type="paragraph" w:customStyle="1" w:styleId="xmsonormal">
    <w:name w:val="x_msonormal"/>
    <w:basedOn w:val="a0"/>
    <w:qFormat/>
    <w:rsid w:val="00953563"/>
    <w:pPr>
      <w:snapToGrid/>
      <w:spacing w:after="0" w:afterAutospacing="0"/>
      <w:jc w:val="left"/>
    </w:pPr>
    <w:rPr>
      <w:rFonts w:ascii="Calibri" w:eastAsia="Malgun Gothic" w:hAnsi="Calibri" w:cs="Calibri"/>
      <w:sz w:val="22"/>
      <w:szCs w:val="22"/>
      <w:lang w:val="en-US" w:eastAsia="ko-KR"/>
    </w:rPr>
  </w:style>
  <w:style w:type="paragraph" w:customStyle="1" w:styleId="xmsonormal0">
    <w:name w:val="xmsonormal"/>
    <w:basedOn w:val="a0"/>
    <w:uiPriority w:val="99"/>
    <w:rsid w:val="00953563"/>
    <w:pPr>
      <w:snapToGrid/>
      <w:spacing w:before="100" w:beforeAutospacing="1"/>
      <w:jc w:val="left"/>
    </w:pPr>
    <w:rPr>
      <w:rFonts w:ascii="Calibri" w:eastAsia="Calibri" w:hAnsi="Calibri" w:cs="Calibri"/>
      <w:sz w:val="22"/>
      <w:szCs w:val="22"/>
      <w:lang w:val="en-US" w:eastAsia="en-US"/>
    </w:rPr>
  </w:style>
  <w:style w:type="paragraph" w:customStyle="1" w:styleId="xxmsonormal">
    <w:name w:val="x_x_msonormal"/>
    <w:basedOn w:val="a0"/>
    <w:uiPriority w:val="99"/>
    <w:rsid w:val="00953563"/>
    <w:pPr>
      <w:snapToGrid/>
      <w:spacing w:before="100" w:beforeAutospacing="1"/>
      <w:jc w:val="left"/>
    </w:pPr>
    <w:rPr>
      <w:rFonts w:ascii="Calibri" w:eastAsia="Calibri" w:hAnsi="Calibri" w:cs="Calibri"/>
      <w:sz w:val="22"/>
      <w:szCs w:val="22"/>
      <w:lang w:val="en-US" w:eastAsia="en-US"/>
    </w:rPr>
  </w:style>
  <w:style w:type="paragraph" w:customStyle="1" w:styleId="xxmsonormal0">
    <w:name w:val="xxmsonormal"/>
    <w:basedOn w:val="a0"/>
    <w:rsid w:val="00953563"/>
    <w:pPr>
      <w:snapToGrid/>
      <w:spacing w:before="100" w:beforeAutospacing="1"/>
      <w:jc w:val="left"/>
    </w:pPr>
    <w:rPr>
      <w:rFonts w:ascii="Calibri" w:eastAsia="Calibri" w:hAnsi="Calibri" w:cs="Calibri"/>
      <w:sz w:val="22"/>
      <w:szCs w:val="22"/>
      <w:lang w:val="en-US" w:eastAsia="en-US"/>
    </w:rPr>
  </w:style>
  <w:style w:type="character" w:customStyle="1" w:styleId="xxxxxapple-converted-space">
    <w:name w:val="xxxxxapple-converted-space"/>
    <w:basedOn w:val="a1"/>
    <w:rsid w:val="00953563"/>
  </w:style>
  <w:style w:type="character" w:customStyle="1" w:styleId="xxapple-converted-space">
    <w:name w:val="xxapple-converted-space"/>
    <w:basedOn w:val="a1"/>
    <w:rsid w:val="00953563"/>
  </w:style>
  <w:style w:type="character" w:customStyle="1" w:styleId="xxxapple-converted-space">
    <w:name w:val="xxxapple-converted-space"/>
    <w:basedOn w:val="a1"/>
    <w:rsid w:val="00953563"/>
  </w:style>
  <w:style w:type="paragraph" w:customStyle="1" w:styleId="xxxmsonormal">
    <w:name w:val="x_xxmsonormal"/>
    <w:basedOn w:val="a0"/>
    <w:uiPriority w:val="99"/>
    <w:rsid w:val="00953563"/>
    <w:pPr>
      <w:snapToGrid/>
      <w:spacing w:after="0" w:afterAutospacing="0"/>
      <w:jc w:val="left"/>
    </w:pPr>
    <w:rPr>
      <w:rFonts w:eastAsia="Malgun Gothic"/>
      <w:szCs w:val="24"/>
      <w:lang w:val="en-US" w:eastAsia="ko-KR"/>
    </w:rPr>
  </w:style>
  <w:style w:type="character" w:customStyle="1" w:styleId="xxxapple-converted-space0">
    <w:name w:val="x_xxapple-converted-space"/>
    <w:rsid w:val="00953563"/>
  </w:style>
  <w:style w:type="paragraph" w:customStyle="1" w:styleId="a00">
    <w:name w:val="a0"/>
    <w:basedOn w:val="a0"/>
    <w:uiPriority w:val="99"/>
    <w:rsid w:val="00953563"/>
    <w:pPr>
      <w:snapToGrid/>
      <w:spacing w:before="100" w:beforeAutospacing="1"/>
      <w:jc w:val="left"/>
    </w:pPr>
    <w:rPr>
      <w:rFonts w:ascii="Calibri" w:eastAsia="Calibri" w:hAnsi="Calibri" w:cs="Calibri"/>
      <w:sz w:val="22"/>
      <w:szCs w:val="22"/>
      <w:lang w:val="en-US" w:eastAsia="en-US"/>
    </w:rPr>
  </w:style>
  <w:style w:type="table" w:customStyle="1" w:styleId="TableGrid10">
    <w:name w:val="Table Grid10"/>
    <w:basedOn w:val="a2"/>
    <w:next w:val="aff"/>
    <w:uiPriority w:val="39"/>
    <w:qFormat/>
    <w:rsid w:val="0095356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ocked/>
    <w:rsid w:val="00953563"/>
    <w:rPr>
      <w:rFonts w:ascii="Arial" w:hAnsi="Arial"/>
      <w:lang w:val="en-GB" w:eastAsia="en-US"/>
    </w:rPr>
  </w:style>
  <w:style w:type="table" w:customStyle="1" w:styleId="ColorfulList-Accent15">
    <w:name w:val="Colorful List - Accent 15"/>
    <w:basedOn w:val="a2"/>
    <w:next w:val="131"/>
    <w:uiPriority w:val="34"/>
    <w:rsid w:val="00953563"/>
    <w:rPr>
      <w:rFonts w:ascii="Times New Roman" w:eastAsia="ＭＳ ゴシック"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a2"/>
    <w:next w:val="131"/>
    <w:uiPriority w:val="34"/>
    <w:rsid w:val="00953563"/>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a2"/>
    <w:next w:val="131"/>
    <w:uiPriority w:val="34"/>
    <w:rsid w:val="00953563"/>
    <w:rPr>
      <w:rFonts w:ascii="Times New Roman" w:eastAsia="ＭＳ ゴシック"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a2"/>
    <w:next w:val="131"/>
    <w:uiPriority w:val="34"/>
    <w:rsid w:val="00953563"/>
    <w:rPr>
      <w:rFonts w:ascii="Times New Roman" w:eastAsia="ＭＳ ゴシック"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0">
    <w:name w:val="未解決のメンション1"/>
    <w:basedOn w:val="a1"/>
    <w:uiPriority w:val="99"/>
    <w:unhideWhenUsed/>
    <w:rsid w:val="00953563"/>
    <w:rPr>
      <w:color w:val="605E5C"/>
      <w:shd w:val="clear" w:color="auto" w:fill="E1DFDD"/>
    </w:rPr>
  </w:style>
  <w:style w:type="table" w:customStyle="1" w:styleId="TableGrid8">
    <w:name w:val="Table Grid8"/>
    <w:basedOn w:val="a2"/>
    <w:next w:val="aff"/>
    <w:uiPriority w:val="39"/>
    <w:qFormat/>
    <w:rsid w:val="0095356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a2"/>
    <w:next w:val="aff"/>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2"/>
    <w:next w:val="aff"/>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a2"/>
    <w:next w:val="2f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a2"/>
    <w:next w:val="1d"/>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a2"/>
    <w:next w:val="2f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a2"/>
    <w:next w:val="afffb"/>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a2"/>
    <w:next w:val="2f3"/>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2"/>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a2"/>
    <w:next w:val="1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a2"/>
    <w:next w:val="54"/>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a2"/>
    <w:next w:val="45"/>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a2"/>
    <w:next w:val="39"/>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a2"/>
    <w:next w:val="2f4"/>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a2"/>
    <w:next w:val="afffc"/>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a2"/>
    <w:next w:val="113"/>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a2"/>
    <w:next w:val="131"/>
    <w:uiPriority w:val="34"/>
    <w:rsid w:val="00953563"/>
    <w:rPr>
      <w:rFonts w:ascii="Times New Roman" w:eastAsia="ＭＳ ゴシック"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2"/>
    <w:next w:val="4-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a2"/>
    <w:next w:val="aff"/>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next w:val="aff"/>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a2"/>
    <w:next w:val="aff"/>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f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d"/>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b"/>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3"/>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a2"/>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1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54"/>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2"/>
    <w:next w:val="45"/>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2"/>
    <w:next w:val="39"/>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2"/>
    <w:next w:val="2f4"/>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c"/>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2"/>
    <w:next w:val="113"/>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31"/>
    <w:uiPriority w:val="34"/>
    <w:rsid w:val="00953563"/>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2"/>
    <w:next w:val="aff"/>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next w:val="aff"/>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2"/>
    <w:next w:val="aff"/>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f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d"/>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b"/>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3"/>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a2"/>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1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54"/>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2"/>
    <w:next w:val="45"/>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2"/>
    <w:next w:val="39"/>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2"/>
    <w:next w:val="2f4"/>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c"/>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2"/>
    <w:next w:val="113"/>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31"/>
    <w:uiPriority w:val="34"/>
    <w:rsid w:val="00953563"/>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2"/>
    <w:next w:val="aff"/>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2"/>
    <w:next w:val="aff"/>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2"/>
    <w:next w:val="aff"/>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f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d"/>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b"/>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3"/>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a2"/>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1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54"/>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2"/>
    <w:next w:val="45"/>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2"/>
    <w:next w:val="39"/>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2"/>
    <w:next w:val="2f4"/>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c"/>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2"/>
    <w:next w:val="113"/>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31"/>
    <w:uiPriority w:val="34"/>
    <w:rsid w:val="00953563"/>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2"/>
    <w:next w:val="aff"/>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
    <w:uiPriority w:val="39"/>
    <w:qFormat/>
    <w:rsid w:val="00953563"/>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a2"/>
    <w:next w:val="131"/>
    <w:uiPriority w:val="34"/>
    <w:rsid w:val="00953563"/>
    <w:rPr>
      <w:rFonts w:ascii="Times New Roman" w:eastAsia="ＭＳ ゴシック"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a2"/>
    <w:next w:val="131"/>
    <w:uiPriority w:val="34"/>
    <w:rsid w:val="00953563"/>
    <w:rPr>
      <w:rFonts w:ascii="Times New Roman" w:eastAsia="ＭＳ ゴシック"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a2"/>
    <w:next w:val="131"/>
    <w:uiPriority w:val="34"/>
    <w:rsid w:val="00953563"/>
    <w:rPr>
      <w:rFonts w:ascii="Times New Roman" w:eastAsia="ＭＳ ゴシック"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a2"/>
    <w:next w:val="aff"/>
    <w:uiPriority w:val="39"/>
    <w:qFormat/>
    <w:rsid w:val="0095356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953563"/>
  </w:style>
  <w:style w:type="table" w:customStyle="1" w:styleId="TableGrid16">
    <w:name w:val="Table Grid16"/>
    <w:basedOn w:val="a2"/>
    <w:next w:val="aff"/>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a2"/>
    <w:next w:val="aff"/>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a2"/>
    <w:next w:val="aff"/>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a2"/>
    <w:next w:val="2f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a2"/>
    <w:next w:val="1d"/>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a2"/>
    <w:next w:val="2f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a2"/>
    <w:next w:val="afffb"/>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a2"/>
    <w:next w:val="2f3"/>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a2"/>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a2"/>
    <w:next w:val="1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a2"/>
    <w:next w:val="54"/>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a2"/>
    <w:next w:val="45"/>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a2"/>
    <w:next w:val="39"/>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a2"/>
    <w:next w:val="2f4"/>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a2"/>
    <w:next w:val="afffc"/>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a2"/>
    <w:next w:val="113"/>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2"/>
    <w:next w:val="131"/>
    <w:uiPriority w:val="34"/>
    <w:rsid w:val="00953563"/>
    <w:rPr>
      <w:rFonts w:ascii="Times New Roman" w:eastAsia="ＭＳ ゴシック"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a2"/>
    <w:next w:val="4-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953563"/>
  </w:style>
  <w:style w:type="table" w:customStyle="1" w:styleId="TableGrid112">
    <w:name w:val="Table Grid112"/>
    <w:basedOn w:val="a2"/>
    <w:next w:val="aff"/>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953563"/>
  </w:style>
  <w:style w:type="numbering" w:customStyle="1" w:styleId="StyleBulletedSymbolsymbolLeft025Hanging02528">
    <w:name w:val="Style Bulleted Symbol (symbol) Left:  0.25&quot; Hanging:  0.25&quot;28"/>
    <w:rsid w:val="00953563"/>
  </w:style>
  <w:style w:type="numbering" w:customStyle="1" w:styleId="StyleBulletedSymbolsymbolLeft025Hanging02519">
    <w:name w:val="Style Bulleted Symbol (symbol) Left:  0.25&quot; Hanging:  0.25&quot;19"/>
    <w:rsid w:val="00953563"/>
  </w:style>
  <w:style w:type="table" w:customStyle="1" w:styleId="TableGrid320">
    <w:name w:val="Table Grid32"/>
    <w:basedOn w:val="a2"/>
    <w:next w:val="aff"/>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2"/>
    <w:next w:val="aff"/>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2"/>
    <w:next w:val="2f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2"/>
    <w:next w:val="1d"/>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2"/>
    <w:next w:val="2f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2"/>
    <w:next w:val="afffb"/>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2"/>
    <w:next w:val="2f3"/>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a2"/>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2"/>
    <w:next w:val="1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2"/>
    <w:next w:val="54"/>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2"/>
    <w:next w:val="45"/>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a2"/>
    <w:next w:val="39"/>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a2"/>
    <w:next w:val="2f4"/>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2"/>
    <w:next w:val="afffc"/>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a2"/>
    <w:next w:val="113"/>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2"/>
    <w:next w:val="131"/>
    <w:uiPriority w:val="34"/>
    <w:rsid w:val="00953563"/>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2"/>
    <w:next w:val="4-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a2"/>
    <w:next w:val="aff"/>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next w:val="aff"/>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a2"/>
    <w:next w:val="aff"/>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2"/>
    <w:next w:val="2f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2"/>
    <w:next w:val="1d"/>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2"/>
    <w:next w:val="2f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2"/>
    <w:next w:val="afffb"/>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2"/>
    <w:next w:val="2f3"/>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a2"/>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2"/>
    <w:next w:val="1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2"/>
    <w:next w:val="54"/>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2"/>
    <w:next w:val="45"/>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a2"/>
    <w:next w:val="39"/>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a2"/>
    <w:next w:val="2f4"/>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2"/>
    <w:next w:val="afffc"/>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a2"/>
    <w:next w:val="113"/>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2"/>
    <w:next w:val="131"/>
    <w:uiPriority w:val="34"/>
    <w:rsid w:val="00953563"/>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2"/>
    <w:next w:val="4-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a2"/>
    <w:next w:val="aff"/>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a2"/>
    <w:next w:val="aff"/>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2"/>
    <w:next w:val="aff"/>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2"/>
    <w:next w:val="2f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2"/>
    <w:next w:val="1d"/>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2"/>
    <w:next w:val="2f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2"/>
    <w:next w:val="afffb"/>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2"/>
    <w:next w:val="2f3"/>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a2"/>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2"/>
    <w:next w:val="1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2"/>
    <w:next w:val="54"/>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2"/>
    <w:next w:val="45"/>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a2"/>
    <w:next w:val="39"/>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a2"/>
    <w:next w:val="2f4"/>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2"/>
    <w:next w:val="afffc"/>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a2"/>
    <w:next w:val="113"/>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2"/>
    <w:next w:val="131"/>
    <w:uiPriority w:val="34"/>
    <w:rsid w:val="00953563"/>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2"/>
    <w:next w:val="4-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a2"/>
    <w:next w:val="aff"/>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
    <w:uiPriority w:val="39"/>
    <w:qFormat/>
    <w:rsid w:val="00953563"/>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953563"/>
  </w:style>
  <w:style w:type="numbering" w:customStyle="1" w:styleId="StyleBulleted48">
    <w:name w:val="Style Bulleted48"/>
    <w:rsid w:val="00953563"/>
  </w:style>
  <w:style w:type="character" w:customStyle="1" w:styleId="1f1">
    <w:name w:val="メンション1"/>
    <w:basedOn w:val="a1"/>
    <w:uiPriority w:val="99"/>
    <w:unhideWhenUsed/>
    <w:rsid w:val="00953563"/>
    <w:rPr>
      <w:color w:val="2B579A"/>
      <w:shd w:val="clear" w:color="auto" w:fill="E1DFDD"/>
    </w:rPr>
  </w:style>
  <w:style w:type="table" w:customStyle="1" w:styleId="TableGrid20">
    <w:name w:val="Table Grid20"/>
    <w:basedOn w:val="a2"/>
    <w:next w:val="aff"/>
    <w:uiPriority w:val="39"/>
    <w:qFormat/>
    <w:rsid w:val="0095356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正文5"/>
    <w:uiPriority w:val="99"/>
    <w:qFormat/>
    <w:rsid w:val="00953563"/>
    <w:pPr>
      <w:spacing w:before="100" w:beforeAutospacing="1" w:after="180" w:line="252" w:lineRule="auto"/>
    </w:pPr>
    <w:rPr>
      <w:rFonts w:ascii="Times New Roman" w:eastAsia="Times New Roman" w:hAnsi="Times New Roman"/>
      <w:sz w:val="24"/>
      <w:szCs w:val="24"/>
      <w:lang w:eastAsia="zh-CN"/>
    </w:rPr>
  </w:style>
  <w:style w:type="character" w:customStyle="1" w:styleId="ui-provider">
    <w:name w:val="ui-provider"/>
    <w:basedOn w:val="a1"/>
    <w:rsid w:val="00953563"/>
  </w:style>
  <w:style w:type="numbering" w:customStyle="1" w:styleId="NoList1">
    <w:name w:val="No List1"/>
    <w:next w:val="a3"/>
    <w:uiPriority w:val="99"/>
    <w:semiHidden/>
    <w:unhideWhenUsed/>
    <w:rsid w:val="00953563"/>
  </w:style>
  <w:style w:type="table" w:customStyle="1" w:styleId="ColorfulList-Accent114">
    <w:name w:val="Colorful List - Accent 114"/>
    <w:basedOn w:val="a2"/>
    <w:next w:val="131"/>
    <w:uiPriority w:val="34"/>
    <w:rsid w:val="00953563"/>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2">
    <w:name w:val="Colorful List - Accent 142"/>
    <w:basedOn w:val="a2"/>
    <w:next w:val="131"/>
    <w:uiPriority w:val="34"/>
    <w:rsid w:val="00953563"/>
    <w:rPr>
      <w:rFonts w:ascii="Times New Roman" w:eastAsia="ＭＳ ゴシック"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91">
    <w:name w:val="Style Bulleted91"/>
    <w:rsid w:val="00953563"/>
  </w:style>
  <w:style w:type="numbering" w:customStyle="1" w:styleId="StyleBulletedSymbolsymbolLeft025Hanging025181">
    <w:name w:val="Style Bulleted Symbol (symbol) Left:  0.25&quot; Hanging:  0.25&quot;181"/>
    <w:rsid w:val="00953563"/>
  </w:style>
  <w:style w:type="numbering" w:customStyle="1" w:styleId="StyleBulletedSymbolsymbolLeft025Hanging081">
    <w:name w:val="Style Bulleted Symbol (symbol) Left:  0.25&quot; Hanging:  0.81"/>
    <w:rsid w:val="00953563"/>
  </w:style>
  <w:style w:type="numbering" w:customStyle="1" w:styleId="StyleBulletedSymbolsymbolLeft025Hanging025281">
    <w:name w:val="Style Bulleted Symbol (symbol) Left:  0.25&quot; Hanging:  0.25&quot;281"/>
    <w:rsid w:val="00953563"/>
  </w:style>
  <w:style w:type="numbering" w:customStyle="1" w:styleId="StyleBulletedSymbolsymbolLeft025Hanging025191">
    <w:name w:val="Style Bulleted Symbol (symbol) Left:  0.25&quot; Hanging:  0.25&quot;191"/>
    <w:rsid w:val="00953563"/>
  </w:style>
  <w:style w:type="numbering" w:customStyle="1" w:styleId="StyleBulletedSymbolsymbolLeft025Hanging025681">
    <w:name w:val="Style Bulleted Symbol (symbol) Left:  0.25&quot; Hanging:  0.25&quot;681"/>
    <w:rsid w:val="00953563"/>
  </w:style>
  <w:style w:type="numbering" w:customStyle="1" w:styleId="StyleBulleted481">
    <w:name w:val="Style Bulleted481"/>
    <w:rsid w:val="00953563"/>
  </w:style>
  <w:style w:type="numbering" w:customStyle="1" w:styleId="StyleBulleted1">
    <w:name w:val="Style Bulleted1"/>
    <w:rsid w:val="00953563"/>
  </w:style>
  <w:style w:type="numbering" w:customStyle="1" w:styleId="StyleBulletedSymbolsymbolLeft025Hanging0253">
    <w:name w:val="Style Bulleted Symbol (symbol) Left:  0.25&quot; Hanging:  0.25&quot;3"/>
    <w:rsid w:val="00953563"/>
  </w:style>
  <w:style w:type="numbering" w:customStyle="1" w:styleId="StyleBulletedSymbolsymbolLeft025Hanging01">
    <w:name w:val="Style Bulleted Symbol (symbol) Left:  0.25&quot; Hanging:  0.1"/>
    <w:rsid w:val="00953563"/>
  </w:style>
  <w:style w:type="numbering" w:customStyle="1" w:styleId="StyleBulletedSymbolsymbolLeft025Hanging02521">
    <w:name w:val="Style Bulleted Symbol (symbol) Left:  0.25&quot; Hanging:  0.25&quot;21"/>
    <w:rsid w:val="00953563"/>
  </w:style>
  <w:style w:type="numbering" w:customStyle="1" w:styleId="StyleBulletedSymbolsymbolLeft025Hanging02511">
    <w:name w:val="Style Bulleted Symbol (symbol) Left:  0.25&quot; Hanging:  0.25&quot;11"/>
    <w:rsid w:val="00953563"/>
  </w:style>
  <w:style w:type="numbering" w:customStyle="1" w:styleId="StyleBulletedSymbolsymbolLeft025Hanging02561">
    <w:name w:val="Style Bulleted Symbol (symbol) Left:  0.25&quot; Hanging:  0.25&quot;61"/>
    <w:rsid w:val="00953563"/>
  </w:style>
  <w:style w:type="numbering" w:customStyle="1" w:styleId="StyleBulleted41">
    <w:name w:val="Style Bulleted41"/>
    <w:rsid w:val="00953563"/>
  </w:style>
  <w:style w:type="numbering" w:customStyle="1" w:styleId="NoList2">
    <w:name w:val="No List2"/>
    <w:next w:val="a3"/>
    <w:uiPriority w:val="99"/>
    <w:semiHidden/>
    <w:unhideWhenUsed/>
    <w:rsid w:val="00953563"/>
  </w:style>
  <w:style w:type="table" w:customStyle="1" w:styleId="ColorfulList-Accent115">
    <w:name w:val="Colorful List - Accent 115"/>
    <w:basedOn w:val="a2"/>
    <w:next w:val="131"/>
    <w:uiPriority w:val="34"/>
    <w:rsid w:val="00953563"/>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3">
    <w:name w:val="Colorful List - Accent 143"/>
    <w:basedOn w:val="a2"/>
    <w:next w:val="131"/>
    <w:uiPriority w:val="34"/>
    <w:rsid w:val="00953563"/>
    <w:rPr>
      <w:rFonts w:ascii="Times New Roman" w:eastAsia="ＭＳ ゴシック"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92">
    <w:name w:val="Style Bulleted92"/>
    <w:rsid w:val="00953563"/>
    <w:pPr>
      <w:numPr>
        <w:numId w:val="33"/>
      </w:numPr>
    </w:pPr>
  </w:style>
  <w:style w:type="numbering" w:customStyle="1" w:styleId="StyleBulletedSymbolsymbolLeft025Hanging025182">
    <w:name w:val="Style Bulleted Symbol (symbol) Left:  0.25&quot; Hanging:  0.25&quot;182"/>
    <w:rsid w:val="00953563"/>
    <w:pPr>
      <w:numPr>
        <w:numId w:val="48"/>
      </w:numPr>
    </w:pPr>
  </w:style>
  <w:style w:type="numbering" w:customStyle="1" w:styleId="StyleBulletedSymbolsymbolLeft025Hanging082">
    <w:name w:val="Style Bulleted Symbol (symbol) Left:  0.25&quot; Hanging:  0.82"/>
    <w:rsid w:val="00953563"/>
    <w:pPr>
      <w:numPr>
        <w:numId w:val="50"/>
      </w:numPr>
    </w:pPr>
  </w:style>
  <w:style w:type="numbering" w:customStyle="1" w:styleId="StyleBulletedSymbolsymbolLeft025Hanging025282">
    <w:name w:val="Style Bulleted Symbol (symbol) Left:  0.25&quot; Hanging:  0.25&quot;282"/>
    <w:rsid w:val="00953563"/>
    <w:pPr>
      <w:numPr>
        <w:numId w:val="51"/>
      </w:numPr>
    </w:pPr>
  </w:style>
  <w:style w:type="numbering" w:customStyle="1" w:styleId="StyleBulletedSymbolsymbolLeft025Hanging025192">
    <w:name w:val="Style Bulleted Symbol (symbol) Left:  0.25&quot; Hanging:  0.25&quot;192"/>
    <w:rsid w:val="00953563"/>
    <w:pPr>
      <w:numPr>
        <w:numId w:val="49"/>
      </w:numPr>
    </w:pPr>
  </w:style>
  <w:style w:type="numbering" w:customStyle="1" w:styleId="StyleBulletedSymbolsymbolLeft025Hanging025682">
    <w:name w:val="Style Bulleted Symbol (symbol) Left:  0.25&quot; Hanging:  0.25&quot;682"/>
    <w:rsid w:val="00953563"/>
    <w:pPr>
      <w:numPr>
        <w:numId w:val="54"/>
      </w:numPr>
    </w:pPr>
  </w:style>
  <w:style w:type="numbering" w:customStyle="1" w:styleId="StyleBulleted482">
    <w:name w:val="Style Bulleted482"/>
    <w:rsid w:val="00953563"/>
    <w:pPr>
      <w:numPr>
        <w:numId w:val="55"/>
      </w:numPr>
    </w:pPr>
  </w:style>
  <w:style w:type="numbering" w:customStyle="1" w:styleId="StyleBulleted2">
    <w:name w:val="Style Bulleted2"/>
    <w:rsid w:val="00953563"/>
  </w:style>
  <w:style w:type="numbering" w:customStyle="1" w:styleId="StyleBulletedSymbolsymbolLeft025Hanging0254">
    <w:name w:val="Style Bulleted Symbol (symbol) Left:  0.25&quot; Hanging:  0.25&quot;4"/>
    <w:rsid w:val="00953563"/>
  </w:style>
  <w:style w:type="numbering" w:customStyle="1" w:styleId="StyleBulletedSymbolsymbolLeft025Hanging02">
    <w:name w:val="Style Bulleted Symbol (symbol) Left:  0.25&quot; Hanging:  0.2"/>
    <w:rsid w:val="00953563"/>
  </w:style>
  <w:style w:type="numbering" w:customStyle="1" w:styleId="StyleBulletedSymbolsymbolLeft025Hanging02522">
    <w:name w:val="Style Bulleted Symbol (symbol) Left:  0.25&quot; Hanging:  0.25&quot;22"/>
    <w:rsid w:val="00953563"/>
  </w:style>
  <w:style w:type="numbering" w:customStyle="1" w:styleId="StyleBulletedSymbolsymbolLeft025Hanging02512">
    <w:name w:val="Style Bulleted Symbol (symbol) Left:  0.25&quot; Hanging:  0.25&quot;12"/>
    <w:rsid w:val="00953563"/>
  </w:style>
  <w:style w:type="numbering" w:customStyle="1" w:styleId="StyleBulletedSymbolsymbolLeft025Hanging02562">
    <w:name w:val="Style Bulleted Symbol (symbol) Left:  0.25&quot; Hanging:  0.25&quot;62"/>
    <w:rsid w:val="00953563"/>
  </w:style>
  <w:style w:type="numbering" w:customStyle="1" w:styleId="StyleBulleted42">
    <w:name w:val="Style Bulleted42"/>
    <w:rsid w:val="009535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705663">
      <w:bodyDiv w:val="1"/>
      <w:marLeft w:val="0"/>
      <w:marRight w:val="0"/>
      <w:marTop w:val="0"/>
      <w:marBottom w:val="0"/>
      <w:divBdr>
        <w:top w:val="none" w:sz="0" w:space="0" w:color="auto"/>
        <w:left w:val="none" w:sz="0" w:space="0" w:color="auto"/>
        <w:bottom w:val="none" w:sz="0" w:space="0" w:color="auto"/>
        <w:right w:val="none" w:sz="0" w:space="0" w:color="auto"/>
      </w:divBdr>
    </w:div>
    <w:div w:id="110172427">
      <w:bodyDiv w:val="1"/>
      <w:marLeft w:val="0"/>
      <w:marRight w:val="0"/>
      <w:marTop w:val="0"/>
      <w:marBottom w:val="0"/>
      <w:divBdr>
        <w:top w:val="none" w:sz="0" w:space="0" w:color="auto"/>
        <w:left w:val="none" w:sz="0" w:space="0" w:color="auto"/>
        <w:bottom w:val="none" w:sz="0" w:space="0" w:color="auto"/>
        <w:right w:val="none" w:sz="0" w:space="0" w:color="auto"/>
      </w:divBdr>
    </w:div>
    <w:div w:id="167254416">
      <w:bodyDiv w:val="1"/>
      <w:marLeft w:val="0"/>
      <w:marRight w:val="0"/>
      <w:marTop w:val="0"/>
      <w:marBottom w:val="0"/>
      <w:divBdr>
        <w:top w:val="none" w:sz="0" w:space="0" w:color="auto"/>
        <w:left w:val="none" w:sz="0" w:space="0" w:color="auto"/>
        <w:bottom w:val="none" w:sz="0" w:space="0" w:color="auto"/>
        <w:right w:val="none" w:sz="0" w:space="0" w:color="auto"/>
      </w:divBdr>
    </w:div>
    <w:div w:id="197740447">
      <w:bodyDiv w:val="1"/>
      <w:marLeft w:val="0"/>
      <w:marRight w:val="0"/>
      <w:marTop w:val="0"/>
      <w:marBottom w:val="0"/>
      <w:divBdr>
        <w:top w:val="none" w:sz="0" w:space="0" w:color="auto"/>
        <w:left w:val="none" w:sz="0" w:space="0" w:color="auto"/>
        <w:bottom w:val="none" w:sz="0" w:space="0" w:color="auto"/>
        <w:right w:val="none" w:sz="0" w:space="0" w:color="auto"/>
      </w:divBdr>
    </w:div>
    <w:div w:id="370498629">
      <w:bodyDiv w:val="1"/>
      <w:marLeft w:val="0"/>
      <w:marRight w:val="0"/>
      <w:marTop w:val="0"/>
      <w:marBottom w:val="0"/>
      <w:divBdr>
        <w:top w:val="none" w:sz="0" w:space="0" w:color="auto"/>
        <w:left w:val="none" w:sz="0" w:space="0" w:color="auto"/>
        <w:bottom w:val="none" w:sz="0" w:space="0" w:color="auto"/>
        <w:right w:val="none" w:sz="0" w:space="0" w:color="auto"/>
      </w:divBdr>
    </w:div>
    <w:div w:id="431315625">
      <w:bodyDiv w:val="1"/>
      <w:marLeft w:val="0"/>
      <w:marRight w:val="0"/>
      <w:marTop w:val="0"/>
      <w:marBottom w:val="0"/>
      <w:divBdr>
        <w:top w:val="none" w:sz="0" w:space="0" w:color="auto"/>
        <w:left w:val="none" w:sz="0" w:space="0" w:color="auto"/>
        <w:bottom w:val="none" w:sz="0" w:space="0" w:color="auto"/>
        <w:right w:val="none" w:sz="0" w:space="0" w:color="auto"/>
      </w:divBdr>
    </w:div>
    <w:div w:id="475146357">
      <w:bodyDiv w:val="1"/>
      <w:marLeft w:val="0"/>
      <w:marRight w:val="0"/>
      <w:marTop w:val="0"/>
      <w:marBottom w:val="0"/>
      <w:divBdr>
        <w:top w:val="none" w:sz="0" w:space="0" w:color="auto"/>
        <w:left w:val="none" w:sz="0" w:space="0" w:color="auto"/>
        <w:bottom w:val="none" w:sz="0" w:space="0" w:color="auto"/>
        <w:right w:val="none" w:sz="0" w:space="0" w:color="auto"/>
      </w:divBdr>
    </w:div>
    <w:div w:id="561907015">
      <w:bodyDiv w:val="1"/>
      <w:marLeft w:val="0"/>
      <w:marRight w:val="0"/>
      <w:marTop w:val="0"/>
      <w:marBottom w:val="0"/>
      <w:divBdr>
        <w:top w:val="none" w:sz="0" w:space="0" w:color="auto"/>
        <w:left w:val="none" w:sz="0" w:space="0" w:color="auto"/>
        <w:bottom w:val="none" w:sz="0" w:space="0" w:color="auto"/>
        <w:right w:val="none" w:sz="0" w:space="0" w:color="auto"/>
      </w:divBdr>
    </w:div>
    <w:div w:id="652411851">
      <w:bodyDiv w:val="1"/>
      <w:marLeft w:val="0"/>
      <w:marRight w:val="0"/>
      <w:marTop w:val="0"/>
      <w:marBottom w:val="0"/>
      <w:divBdr>
        <w:top w:val="none" w:sz="0" w:space="0" w:color="auto"/>
        <w:left w:val="none" w:sz="0" w:space="0" w:color="auto"/>
        <w:bottom w:val="none" w:sz="0" w:space="0" w:color="auto"/>
        <w:right w:val="none" w:sz="0" w:space="0" w:color="auto"/>
      </w:divBdr>
    </w:div>
    <w:div w:id="749351819">
      <w:bodyDiv w:val="1"/>
      <w:marLeft w:val="0"/>
      <w:marRight w:val="0"/>
      <w:marTop w:val="0"/>
      <w:marBottom w:val="0"/>
      <w:divBdr>
        <w:top w:val="none" w:sz="0" w:space="0" w:color="auto"/>
        <w:left w:val="none" w:sz="0" w:space="0" w:color="auto"/>
        <w:bottom w:val="none" w:sz="0" w:space="0" w:color="auto"/>
        <w:right w:val="none" w:sz="0" w:space="0" w:color="auto"/>
      </w:divBdr>
    </w:div>
    <w:div w:id="754089801">
      <w:bodyDiv w:val="1"/>
      <w:marLeft w:val="0"/>
      <w:marRight w:val="0"/>
      <w:marTop w:val="0"/>
      <w:marBottom w:val="0"/>
      <w:divBdr>
        <w:top w:val="none" w:sz="0" w:space="0" w:color="auto"/>
        <w:left w:val="none" w:sz="0" w:space="0" w:color="auto"/>
        <w:bottom w:val="none" w:sz="0" w:space="0" w:color="auto"/>
        <w:right w:val="none" w:sz="0" w:space="0" w:color="auto"/>
      </w:divBdr>
    </w:div>
    <w:div w:id="783614390">
      <w:bodyDiv w:val="1"/>
      <w:marLeft w:val="0"/>
      <w:marRight w:val="0"/>
      <w:marTop w:val="0"/>
      <w:marBottom w:val="0"/>
      <w:divBdr>
        <w:top w:val="none" w:sz="0" w:space="0" w:color="auto"/>
        <w:left w:val="none" w:sz="0" w:space="0" w:color="auto"/>
        <w:bottom w:val="none" w:sz="0" w:space="0" w:color="auto"/>
        <w:right w:val="none" w:sz="0" w:space="0" w:color="auto"/>
      </w:divBdr>
    </w:div>
    <w:div w:id="784615644">
      <w:bodyDiv w:val="1"/>
      <w:marLeft w:val="0"/>
      <w:marRight w:val="0"/>
      <w:marTop w:val="0"/>
      <w:marBottom w:val="0"/>
      <w:divBdr>
        <w:top w:val="none" w:sz="0" w:space="0" w:color="auto"/>
        <w:left w:val="none" w:sz="0" w:space="0" w:color="auto"/>
        <w:bottom w:val="none" w:sz="0" w:space="0" w:color="auto"/>
        <w:right w:val="none" w:sz="0" w:space="0" w:color="auto"/>
      </w:divBdr>
    </w:div>
    <w:div w:id="818811158">
      <w:bodyDiv w:val="1"/>
      <w:marLeft w:val="0"/>
      <w:marRight w:val="0"/>
      <w:marTop w:val="0"/>
      <w:marBottom w:val="0"/>
      <w:divBdr>
        <w:top w:val="none" w:sz="0" w:space="0" w:color="auto"/>
        <w:left w:val="none" w:sz="0" w:space="0" w:color="auto"/>
        <w:bottom w:val="none" w:sz="0" w:space="0" w:color="auto"/>
        <w:right w:val="none" w:sz="0" w:space="0" w:color="auto"/>
      </w:divBdr>
    </w:div>
    <w:div w:id="856388221">
      <w:bodyDiv w:val="1"/>
      <w:marLeft w:val="0"/>
      <w:marRight w:val="0"/>
      <w:marTop w:val="0"/>
      <w:marBottom w:val="0"/>
      <w:divBdr>
        <w:top w:val="none" w:sz="0" w:space="0" w:color="auto"/>
        <w:left w:val="none" w:sz="0" w:space="0" w:color="auto"/>
        <w:bottom w:val="none" w:sz="0" w:space="0" w:color="auto"/>
        <w:right w:val="none" w:sz="0" w:space="0" w:color="auto"/>
      </w:divBdr>
    </w:div>
    <w:div w:id="897663319">
      <w:bodyDiv w:val="1"/>
      <w:marLeft w:val="0"/>
      <w:marRight w:val="0"/>
      <w:marTop w:val="0"/>
      <w:marBottom w:val="0"/>
      <w:divBdr>
        <w:top w:val="none" w:sz="0" w:space="0" w:color="auto"/>
        <w:left w:val="none" w:sz="0" w:space="0" w:color="auto"/>
        <w:bottom w:val="none" w:sz="0" w:space="0" w:color="auto"/>
        <w:right w:val="none" w:sz="0" w:space="0" w:color="auto"/>
      </w:divBdr>
    </w:div>
    <w:div w:id="899825898">
      <w:bodyDiv w:val="1"/>
      <w:marLeft w:val="0"/>
      <w:marRight w:val="0"/>
      <w:marTop w:val="0"/>
      <w:marBottom w:val="0"/>
      <w:divBdr>
        <w:top w:val="none" w:sz="0" w:space="0" w:color="auto"/>
        <w:left w:val="none" w:sz="0" w:space="0" w:color="auto"/>
        <w:bottom w:val="none" w:sz="0" w:space="0" w:color="auto"/>
        <w:right w:val="none" w:sz="0" w:space="0" w:color="auto"/>
      </w:divBdr>
    </w:div>
    <w:div w:id="948123617">
      <w:bodyDiv w:val="1"/>
      <w:marLeft w:val="0"/>
      <w:marRight w:val="0"/>
      <w:marTop w:val="0"/>
      <w:marBottom w:val="0"/>
      <w:divBdr>
        <w:top w:val="none" w:sz="0" w:space="0" w:color="auto"/>
        <w:left w:val="none" w:sz="0" w:space="0" w:color="auto"/>
        <w:bottom w:val="none" w:sz="0" w:space="0" w:color="auto"/>
        <w:right w:val="none" w:sz="0" w:space="0" w:color="auto"/>
      </w:divBdr>
    </w:div>
    <w:div w:id="965506613">
      <w:bodyDiv w:val="1"/>
      <w:marLeft w:val="0"/>
      <w:marRight w:val="0"/>
      <w:marTop w:val="0"/>
      <w:marBottom w:val="0"/>
      <w:divBdr>
        <w:top w:val="none" w:sz="0" w:space="0" w:color="auto"/>
        <w:left w:val="none" w:sz="0" w:space="0" w:color="auto"/>
        <w:bottom w:val="none" w:sz="0" w:space="0" w:color="auto"/>
        <w:right w:val="none" w:sz="0" w:space="0" w:color="auto"/>
      </w:divBdr>
    </w:div>
    <w:div w:id="1017390621">
      <w:bodyDiv w:val="1"/>
      <w:marLeft w:val="0"/>
      <w:marRight w:val="0"/>
      <w:marTop w:val="0"/>
      <w:marBottom w:val="0"/>
      <w:divBdr>
        <w:top w:val="none" w:sz="0" w:space="0" w:color="auto"/>
        <w:left w:val="none" w:sz="0" w:space="0" w:color="auto"/>
        <w:bottom w:val="none" w:sz="0" w:space="0" w:color="auto"/>
        <w:right w:val="none" w:sz="0" w:space="0" w:color="auto"/>
      </w:divBdr>
      <w:divsChild>
        <w:div w:id="206710350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22514376">
      <w:bodyDiv w:val="1"/>
      <w:marLeft w:val="0"/>
      <w:marRight w:val="0"/>
      <w:marTop w:val="0"/>
      <w:marBottom w:val="0"/>
      <w:divBdr>
        <w:top w:val="none" w:sz="0" w:space="0" w:color="auto"/>
        <w:left w:val="none" w:sz="0" w:space="0" w:color="auto"/>
        <w:bottom w:val="none" w:sz="0" w:space="0" w:color="auto"/>
        <w:right w:val="none" w:sz="0" w:space="0" w:color="auto"/>
      </w:divBdr>
    </w:div>
    <w:div w:id="1126241426">
      <w:bodyDiv w:val="1"/>
      <w:marLeft w:val="0"/>
      <w:marRight w:val="0"/>
      <w:marTop w:val="0"/>
      <w:marBottom w:val="0"/>
      <w:divBdr>
        <w:top w:val="none" w:sz="0" w:space="0" w:color="auto"/>
        <w:left w:val="none" w:sz="0" w:space="0" w:color="auto"/>
        <w:bottom w:val="none" w:sz="0" w:space="0" w:color="auto"/>
        <w:right w:val="none" w:sz="0" w:space="0" w:color="auto"/>
      </w:divBdr>
    </w:div>
    <w:div w:id="1145663649">
      <w:bodyDiv w:val="1"/>
      <w:marLeft w:val="0"/>
      <w:marRight w:val="0"/>
      <w:marTop w:val="0"/>
      <w:marBottom w:val="0"/>
      <w:divBdr>
        <w:top w:val="none" w:sz="0" w:space="0" w:color="auto"/>
        <w:left w:val="none" w:sz="0" w:space="0" w:color="auto"/>
        <w:bottom w:val="none" w:sz="0" w:space="0" w:color="auto"/>
        <w:right w:val="none" w:sz="0" w:space="0" w:color="auto"/>
      </w:divBdr>
      <w:divsChild>
        <w:div w:id="182983158">
          <w:marLeft w:val="0"/>
          <w:marRight w:val="0"/>
          <w:marTop w:val="0"/>
          <w:marBottom w:val="0"/>
          <w:divBdr>
            <w:top w:val="none" w:sz="0" w:space="0" w:color="auto"/>
            <w:left w:val="none" w:sz="0" w:space="0" w:color="auto"/>
            <w:bottom w:val="none" w:sz="0" w:space="0" w:color="auto"/>
            <w:right w:val="none" w:sz="0" w:space="0" w:color="auto"/>
          </w:divBdr>
          <w:divsChild>
            <w:div w:id="365907517">
              <w:marLeft w:val="0"/>
              <w:marRight w:val="0"/>
              <w:marTop w:val="0"/>
              <w:marBottom w:val="0"/>
              <w:divBdr>
                <w:top w:val="none" w:sz="0" w:space="0" w:color="auto"/>
                <w:left w:val="none" w:sz="0" w:space="0" w:color="auto"/>
                <w:bottom w:val="none" w:sz="0" w:space="0" w:color="auto"/>
                <w:right w:val="none" w:sz="0" w:space="0" w:color="auto"/>
              </w:divBdr>
              <w:divsChild>
                <w:div w:id="814831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9479554">
          <w:marLeft w:val="0"/>
          <w:marRight w:val="0"/>
          <w:marTop w:val="0"/>
          <w:marBottom w:val="0"/>
          <w:divBdr>
            <w:top w:val="none" w:sz="0" w:space="0" w:color="auto"/>
            <w:left w:val="none" w:sz="0" w:space="0" w:color="auto"/>
            <w:bottom w:val="none" w:sz="0" w:space="0" w:color="auto"/>
            <w:right w:val="none" w:sz="0" w:space="0" w:color="auto"/>
          </w:divBdr>
          <w:divsChild>
            <w:div w:id="1139297105">
              <w:marLeft w:val="0"/>
              <w:marRight w:val="0"/>
              <w:marTop w:val="0"/>
              <w:marBottom w:val="0"/>
              <w:divBdr>
                <w:top w:val="none" w:sz="0" w:space="0" w:color="auto"/>
                <w:left w:val="none" w:sz="0" w:space="0" w:color="auto"/>
                <w:bottom w:val="none" w:sz="0" w:space="0" w:color="auto"/>
                <w:right w:val="none" w:sz="0" w:space="0" w:color="auto"/>
              </w:divBdr>
              <w:divsChild>
                <w:div w:id="2019962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9129299">
      <w:bodyDiv w:val="1"/>
      <w:marLeft w:val="0"/>
      <w:marRight w:val="0"/>
      <w:marTop w:val="0"/>
      <w:marBottom w:val="0"/>
      <w:divBdr>
        <w:top w:val="none" w:sz="0" w:space="0" w:color="auto"/>
        <w:left w:val="none" w:sz="0" w:space="0" w:color="auto"/>
        <w:bottom w:val="none" w:sz="0" w:space="0" w:color="auto"/>
        <w:right w:val="none" w:sz="0" w:space="0" w:color="auto"/>
      </w:divBdr>
    </w:div>
    <w:div w:id="1201363037">
      <w:bodyDiv w:val="1"/>
      <w:marLeft w:val="0"/>
      <w:marRight w:val="0"/>
      <w:marTop w:val="0"/>
      <w:marBottom w:val="0"/>
      <w:divBdr>
        <w:top w:val="none" w:sz="0" w:space="0" w:color="auto"/>
        <w:left w:val="none" w:sz="0" w:space="0" w:color="auto"/>
        <w:bottom w:val="none" w:sz="0" w:space="0" w:color="auto"/>
        <w:right w:val="none" w:sz="0" w:space="0" w:color="auto"/>
      </w:divBdr>
    </w:div>
    <w:div w:id="1379009695">
      <w:bodyDiv w:val="1"/>
      <w:marLeft w:val="0"/>
      <w:marRight w:val="0"/>
      <w:marTop w:val="0"/>
      <w:marBottom w:val="0"/>
      <w:divBdr>
        <w:top w:val="none" w:sz="0" w:space="0" w:color="auto"/>
        <w:left w:val="none" w:sz="0" w:space="0" w:color="auto"/>
        <w:bottom w:val="none" w:sz="0" w:space="0" w:color="auto"/>
        <w:right w:val="none" w:sz="0" w:space="0" w:color="auto"/>
      </w:divBdr>
      <w:divsChild>
        <w:div w:id="655765551">
          <w:marLeft w:val="0"/>
          <w:marRight w:val="0"/>
          <w:marTop w:val="0"/>
          <w:marBottom w:val="0"/>
          <w:divBdr>
            <w:top w:val="none" w:sz="0" w:space="0" w:color="auto"/>
            <w:left w:val="none" w:sz="0" w:space="0" w:color="auto"/>
            <w:bottom w:val="none" w:sz="0" w:space="0" w:color="auto"/>
            <w:right w:val="none" w:sz="0" w:space="0" w:color="auto"/>
          </w:divBdr>
          <w:divsChild>
            <w:div w:id="1798908695">
              <w:marLeft w:val="0"/>
              <w:marRight w:val="0"/>
              <w:marTop w:val="0"/>
              <w:marBottom w:val="0"/>
              <w:divBdr>
                <w:top w:val="none" w:sz="0" w:space="0" w:color="auto"/>
                <w:left w:val="none" w:sz="0" w:space="0" w:color="auto"/>
                <w:bottom w:val="none" w:sz="0" w:space="0" w:color="auto"/>
                <w:right w:val="none" w:sz="0" w:space="0" w:color="auto"/>
              </w:divBdr>
              <w:divsChild>
                <w:div w:id="1768622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607772">
          <w:marLeft w:val="0"/>
          <w:marRight w:val="0"/>
          <w:marTop w:val="0"/>
          <w:marBottom w:val="0"/>
          <w:divBdr>
            <w:top w:val="none" w:sz="0" w:space="0" w:color="auto"/>
            <w:left w:val="none" w:sz="0" w:space="0" w:color="auto"/>
            <w:bottom w:val="none" w:sz="0" w:space="0" w:color="auto"/>
            <w:right w:val="none" w:sz="0" w:space="0" w:color="auto"/>
          </w:divBdr>
          <w:divsChild>
            <w:div w:id="941913254">
              <w:marLeft w:val="0"/>
              <w:marRight w:val="0"/>
              <w:marTop w:val="0"/>
              <w:marBottom w:val="0"/>
              <w:divBdr>
                <w:top w:val="none" w:sz="0" w:space="0" w:color="auto"/>
                <w:left w:val="none" w:sz="0" w:space="0" w:color="auto"/>
                <w:bottom w:val="none" w:sz="0" w:space="0" w:color="auto"/>
                <w:right w:val="none" w:sz="0" w:space="0" w:color="auto"/>
              </w:divBdr>
              <w:divsChild>
                <w:div w:id="1913272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0707556">
      <w:bodyDiv w:val="1"/>
      <w:marLeft w:val="0"/>
      <w:marRight w:val="0"/>
      <w:marTop w:val="0"/>
      <w:marBottom w:val="0"/>
      <w:divBdr>
        <w:top w:val="none" w:sz="0" w:space="0" w:color="auto"/>
        <w:left w:val="none" w:sz="0" w:space="0" w:color="auto"/>
        <w:bottom w:val="none" w:sz="0" w:space="0" w:color="auto"/>
        <w:right w:val="none" w:sz="0" w:space="0" w:color="auto"/>
      </w:divBdr>
    </w:div>
    <w:div w:id="1718436036">
      <w:bodyDiv w:val="1"/>
      <w:marLeft w:val="0"/>
      <w:marRight w:val="0"/>
      <w:marTop w:val="0"/>
      <w:marBottom w:val="0"/>
      <w:divBdr>
        <w:top w:val="none" w:sz="0" w:space="0" w:color="auto"/>
        <w:left w:val="none" w:sz="0" w:space="0" w:color="auto"/>
        <w:bottom w:val="none" w:sz="0" w:space="0" w:color="auto"/>
        <w:right w:val="none" w:sz="0" w:space="0" w:color="auto"/>
      </w:divBdr>
    </w:div>
    <w:div w:id="1865824167">
      <w:bodyDiv w:val="1"/>
      <w:marLeft w:val="0"/>
      <w:marRight w:val="0"/>
      <w:marTop w:val="0"/>
      <w:marBottom w:val="0"/>
      <w:divBdr>
        <w:top w:val="none" w:sz="0" w:space="0" w:color="auto"/>
        <w:left w:val="none" w:sz="0" w:space="0" w:color="auto"/>
        <w:bottom w:val="none" w:sz="0" w:space="0" w:color="auto"/>
        <w:right w:val="none" w:sz="0" w:space="0" w:color="auto"/>
      </w:divBdr>
    </w:div>
    <w:div w:id="1885868774">
      <w:bodyDiv w:val="1"/>
      <w:marLeft w:val="0"/>
      <w:marRight w:val="0"/>
      <w:marTop w:val="0"/>
      <w:marBottom w:val="0"/>
      <w:divBdr>
        <w:top w:val="none" w:sz="0" w:space="0" w:color="auto"/>
        <w:left w:val="none" w:sz="0" w:space="0" w:color="auto"/>
        <w:bottom w:val="none" w:sz="0" w:space="0" w:color="auto"/>
        <w:right w:val="none" w:sz="0" w:space="0" w:color="auto"/>
      </w:divBdr>
    </w:div>
    <w:div w:id="2000034189">
      <w:bodyDiv w:val="1"/>
      <w:marLeft w:val="0"/>
      <w:marRight w:val="0"/>
      <w:marTop w:val="0"/>
      <w:marBottom w:val="0"/>
      <w:divBdr>
        <w:top w:val="none" w:sz="0" w:space="0" w:color="auto"/>
        <w:left w:val="none" w:sz="0" w:space="0" w:color="auto"/>
        <w:bottom w:val="none" w:sz="0" w:space="0" w:color="auto"/>
        <w:right w:val="none" w:sz="0" w:space="0" w:color="auto"/>
      </w:divBdr>
    </w:div>
    <w:div w:id="2009869541">
      <w:bodyDiv w:val="1"/>
      <w:marLeft w:val="0"/>
      <w:marRight w:val="0"/>
      <w:marTop w:val="0"/>
      <w:marBottom w:val="0"/>
      <w:divBdr>
        <w:top w:val="none" w:sz="0" w:space="0" w:color="auto"/>
        <w:left w:val="none" w:sz="0" w:space="0" w:color="auto"/>
        <w:bottom w:val="none" w:sz="0" w:space="0" w:color="auto"/>
        <w:right w:val="none" w:sz="0" w:space="0" w:color="auto"/>
      </w:divBdr>
    </w:div>
    <w:div w:id="20473710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f64e5c29-b410-41e1-967e-6fcf16e7847b" xsi:nil="true"/>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247F1999CF324C478C8B990E2D93EDBF" ma:contentTypeVersion="10" ma:contentTypeDescription="新しいドキュメントを作成します。" ma:contentTypeScope="" ma:versionID="fa9cf5afae4670fd905f1113f31c50a2">
  <xsd:schema xmlns:xsd="http://www.w3.org/2001/XMLSchema" xmlns:xs="http://www.w3.org/2001/XMLSchema" xmlns:p="http://schemas.microsoft.com/office/2006/metadata/properties" xmlns:ns3="f64e5c29-b410-41e1-967e-6fcf16e7847b" targetNamespace="http://schemas.microsoft.com/office/2006/metadata/properties" ma:root="true" ma:fieldsID="3e82f97945c807366eeca0b225e3b74b" ns3:_="">
    <xsd:import namespace="f64e5c29-b410-41e1-967e-6fcf16e7847b"/>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GenerationTime" minOccurs="0"/>
                <xsd:element ref="ns3:MediaServiceEventHashCode" minOccurs="0"/>
                <xsd:element ref="ns3:MediaServiceSystemTags" minOccurs="0"/>
                <xsd:element ref="ns3:MediaServiceOCR" minOccurs="0"/>
                <xsd:element ref="ns3:MediaServiceBillingMetadata"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4e5c29-b410-41e1-967e-6fcf16e7847b"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SystemTags" ma:index="14" nillable="true" ma:displayName="MediaServiceSystemTags" ma:hidden="true" ma:internalName="MediaServiceSystemTags" ma:readOnly="true">
      <xsd:simpleType>
        <xsd:restriction base="dms:Note"/>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BillingMetadata" ma:index="16" nillable="true" ma:displayName="MediaServiceBillingMetadata" ma:hidden="true" ma:internalName="MediaServiceBillingMetadata" ma:readOnly="true">
      <xsd:simpleType>
        <xsd:restriction base="dms:Note"/>
      </xsd:simpleType>
    </xsd:element>
    <xsd:element name="_activity" ma:index="17"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B58D5C-B914-4499-9240-A5273CE78148}">
  <ds:schemaRefs>
    <ds:schemaRef ds:uri="http://schemas.microsoft.com/office/2006/documentManagement/types"/>
    <ds:schemaRef ds:uri="f64e5c29-b410-41e1-967e-6fcf16e7847b"/>
    <ds:schemaRef ds:uri="http://purl.org/dc/terms/"/>
    <ds:schemaRef ds:uri="http://purl.org/dc/elements/1.1/"/>
    <ds:schemaRef ds:uri="http://schemas.openxmlformats.org/package/2006/metadata/core-properties"/>
    <ds:schemaRef ds:uri="http://schemas.microsoft.com/office/2006/metadata/properti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DBA08104-BE3E-44C4-8EDC-E811B5EA9F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4e5c29-b410-41e1-967e-6fcf16e7847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F8DA789-58F5-48EC-932A-DC972593756A}">
  <ds:schemaRefs>
    <ds:schemaRef ds:uri="http://schemas.microsoft.com/sharepoint/v3/contenttype/forms"/>
  </ds:schemaRefs>
</ds:datastoreItem>
</file>

<file path=customXml/itemProps4.xml><?xml version="1.0" encoding="utf-8"?>
<ds:datastoreItem xmlns:ds="http://schemas.openxmlformats.org/officeDocument/2006/customXml" ds:itemID="{83C8F35E-1A4D-4B64-96FC-D39D4F5658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TotalTime>
  <Pages>22</Pages>
  <Words>9845</Words>
  <Characters>56123</Characters>
  <Application>Microsoft Office Word</Application>
  <DocSecurity>0</DocSecurity>
  <Lines>467</Lines>
  <Paragraphs>131</Paragraphs>
  <ScaleCrop>false</ScaleCrop>
  <HeadingPairs>
    <vt:vector size="2" baseType="variant">
      <vt:variant>
        <vt:lpstr>タイトル</vt:lpstr>
      </vt:variant>
      <vt:variant>
        <vt:i4>1</vt:i4>
      </vt:variant>
    </vt:vector>
  </HeadingPairs>
  <TitlesOfParts>
    <vt:vector size="1" baseType="lpstr">
      <vt:lpstr>3GPP TSG RAN WG1 Meeting</vt:lpstr>
    </vt:vector>
  </TitlesOfParts>
  <Company>Microsoft</Company>
  <LinksUpToDate>false</LinksUpToDate>
  <CharactersWithSpaces>65837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subject/>
  <dc:creator>Sharp Corporation</dc:creator>
  <cp:keywords/>
  <dc:description/>
  <cp:lastModifiedBy>劉麗清/係長</cp:lastModifiedBy>
  <cp:revision>19</cp:revision>
  <cp:lastPrinted>2023-07-11T01:38:00Z</cp:lastPrinted>
  <dcterms:created xsi:type="dcterms:W3CDTF">2025-08-15T06:52:00Z</dcterms:created>
  <dcterms:modified xsi:type="dcterms:W3CDTF">2025-08-15T08:53:00Z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EBAD63B1F5874BF0940763A036B544C3_13</vt:lpwstr>
  </property>
  <property fmtid="{D5CDD505-2E9C-101B-9397-08002B2CF9AE}" pid="4" name="ContentTypeId">
    <vt:lpwstr>0x010100247F1999CF324C478C8B990E2D93EDBF</vt:lpwstr>
  </property>
</Properties>
</file>