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064E" w14:textId="54F6C776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58726B">
        <w:rPr>
          <w:rFonts w:ascii="Arial" w:hAnsi="Arial" w:cs="Arial"/>
          <w:b/>
          <w:bCs/>
          <w:sz w:val="24"/>
          <w:lang w:val="en-US"/>
        </w:rPr>
        <w:t>2</w:t>
      </w:r>
      <w:r w:rsidR="00EC1407">
        <w:rPr>
          <w:rFonts w:ascii="Arial" w:hAnsi="Arial" w:cs="Arial"/>
          <w:b/>
          <w:bCs/>
          <w:sz w:val="24"/>
          <w:lang w:val="en-US"/>
        </w:rPr>
        <w:t>1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DE235E" w:rsidRPr="00DE235E">
        <w:rPr>
          <w:rFonts w:ascii="Arial" w:hAnsi="Arial" w:cs="Arial"/>
          <w:b/>
          <w:bCs/>
          <w:sz w:val="24"/>
          <w:szCs w:val="24"/>
          <w:lang w:val="en-US"/>
        </w:rPr>
        <w:t>R1-2505087</w:t>
      </w:r>
    </w:p>
    <w:p w14:paraId="24AF58CA" w14:textId="77777777" w:rsidR="00EC1407" w:rsidRPr="00F66344" w:rsidRDefault="00EC1407" w:rsidP="00EC14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bCs/>
          <w:noProof/>
          <w:sz w:val="24"/>
        </w:rPr>
        <w:t>St Julian's</w:t>
      </w:r>
      <w:r w:rsidRPr="00F66344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Malta</w:t>
      </w:r>
      <w:r w:rsidRPr="00F66344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May</w:t>
      </w:r>
      <w:r w:rsidRPr="00F66344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19</w:t>
      </w:r>
      <w:r w:rsidRPr="00F66344">
        <w:rPr>
          <w:rFonts w:hint="eastAsia"/>
          <w:b/>
          <w:bCs/>
          <w:noProof/>
          <w:sz w:val="24"/>
          <w:vertAlign w:val="superscript"/>
        </w:rPr>
        <w:t>th</w:t>
      </w:r>
      <w:r w:rsidRPr="00F66344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23</w:t>
      </w:r>
      <w:r>
        <w:rPr>
          <w:b/>
          <w:bCs/>
          <w:noProof/>
          <w:sz w:val="24"/>
          <w:vertAlign w:val="superscript"/>
        </w:rPr>
        <w:t>rd</w:t>
      </w:r>
      <w:r w:rsidRPr="00F66344">
        <w:rPr>
          <w:b/>
          <w:bCs/>
          <w:noProof/>
          <w:sz w:val="24"/>
        </w:rPr>
        <w:t>, 2025</w:t>
      </w:r>
      <w:r>
        <w:rPr>
          <w:b/>
          <w:bCs/>
          <w:noProof/>
          <w:sz w:val="24"/>
        </w:rPr>
        <w:fldChar w:fldCharType="end"/>
      </w:r>
    </w:p>
    <w:p w14:paraId="650415E4" w14:textId="77777777" w:rsidR="0058726B" w:rsidRPr="00197810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20C25AFE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>Agenda item:</w:t>
      </w:r>
      <w:r w:rsidR="00955BD4">
        <w:rPr>
          <w:rFonts w:cs="Arial"/>
          <w:b/>
          <w:bCs/>
          <w:sz w:val="24"/>
          <w:lang w:val="en-US"/>
        </w:rPr>
        <w:t xml:space="preserve"> </w:t>
      </w:r>
      <w:r w:rsidR="00DE235E">
        <w:rPr>
          <w:rFonts w:cs="Arial"/>
          <w:b/>
          <w:bCs/>
          <w:sz w:val="24"/>
          <w:lang w:val="en-US"/>
        </w:rPr>
        <w:t>9</w:t>
      </w:r>
    </w:p>
    <w:p w14:paraId="27646CFA" w14:textId="5A99406E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6CD62B02" w:rsidR="00D872F1" w:rsidRPr="008504C3" w:rsidRDefault="00D872F1" w:rsidP="00320CE8">
      <w:pPr>
        <w:ind w:left="1985" w:hanging="1985"/>
        <w:jc w:val="left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035E70" w:rsidRPr="00035E70">
        <w:rPr>
          <w:rFonts w:ascii="Arial" w:hAnsi="Arial" w:cs="Arial"/>
          <w:b/>
          <w:bCs/>
          <w:i/>
          <w:iCs/>
          <w:sz w:val="24"/>
        </w:rPr>
        <w:t>TEI19 Carrier-Switching SRS with UL Tx Switching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0359543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184F028E" w14:textId="61D997DE" w:rsidR="00FF116F" w:rsidRDefault="00EC1407" w:rsidP="00FF116F"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</w:t>
      </w:r>
      <w:r w:rsidR="00035E70" w:rsidRPr="00035E70">
        <w:t>TEI19 Carrier-Switching SRS with UL Tx Switching</w:t>
      </w:r>
      <w:r w:rsidR="0058726B" w:rsidRPr="0058726B">
        <w:t xml:space="preserve"> draft CR.</w:t>
      </w:r>
      <w:r w:rsidR="00FF116F">
        <w:t xml:space="preserve"> </w:t>
      </w:r>
    </w:p>
    <w:p w14:paraId="2B30DFCA" w14:textId="77777777" w:rsidR="00EC1407" w:rsidRDefault="00EC1407" w:rsidP="00EC1407">
      <w:r>
        <w:t xml:space="preserve">According to the schedule, this draft CR needs to be </w:t>
      </w:r>
      <w:r w:rsidRPr="006A105C">
        <w:rPr>
          <w:highlight w:val="cyan"/>
        </w:rPr>
        <w:t xml:space="preserve">endorsed by </w:t>
      </w:r>
      <w:r>
        <w:rPr>
          <w:highlight w:val="cyan"/>
        </w:rPr>
        <w:t>June</w:t>
      </w:r>
      <w:r w:rsidRPr="006A105C">
        <w:rPr>
          <w:highlight w:val="cyan"/>
        </w:rPr>
        <w:t xml:space="preserve"> </w:t>
      </w:r>
      <w:r>
        <w:rPr>
          <w:highlight w:val="cyan"/>
        </w:rPr>
        <w:t>4th</w:t>
      </w:r>
      <w:r w:rsidRPr="006A105C">
        <w:rPr>
          <w:highlight w:val="cyan"/>
        </w:rPr>
        <w:t>!</w:t>
      </w:r>
    </w:p>
    <w:p w14:paraId="51C35382" w14:textId="3DFAFCAF" w:rsidR="006040C9" w:rsidRPr="00FA3811" w:rsidRDefault="006040C9" w:rsidP="008504C3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29E5A180" w:rsidR="00882F92" w:rsidRDefault="00102F0B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5820" w:type="dxa"/>
          </w:tcPr>
          <w:p w14:paraId="6DF7604C" w14:textId="77777777" w:rsidR="00FC57D6" w:rsidRDefault="00102F0B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Thanks a lot for the draft CR.</w:t>
            </w:r>
          </w:p>
          <w:p w14:paraId="4DBC66C1" w14:textId="699F69FD" w:rsidR="00102F0B" w:rsidRPr="00FC57D6" w:rsidRDefault="00102F0B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it has been used in TS 38.214 that “uplink switching is triggered”, suggest </w:t>
            </w:r>
            <w:proofErr w:type="gramStart"/>
            <w:r>
              <w:rPr>
                <w:lang w:val="en-US" w:eastAsia="zh-CN"/>
              </w:rPr>
              <w:t>to replace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="00027277">
              <w:rPr>
                <w:lang w:val="en-US" w:eastAsia="zh-CN"/>
              </w:rPr>
              <w:t xml:space="preserve">the text </w:t>
            </w:r>
            <w:r>
              <w:rPr>
                <w:lang w:val="en-US" w:eastAsia="zh-CN"/>
              </w:rPr>
              <w:t>“</w:t>
            </w:r>
            <w:r>
              <w:rPr>
                <w:iCs/>
                <w:color w:val="000000" w:themeColor="text1"/>
              </w:rPr>
              <w:t xml:space="preserve">would </w:t>
            </w:r>
            <w:r w:rsidRPr="00570817">
              <w:rPr>
                <w:iCs/>
                <w:color w:val="000000" w:themeColor="text1"/>
              </w:rPr>
              <w:t>trigger an UL Tx switch</w:t>
            </w:r>
            <w:r>
              <w:rPr>
                <w:lang w:val="en-US" w:eastAsia="zh-CN"/>
              </w:rPr>
              <w:t>” with “would trigger an uplink switching” in S6.1.6 and S6.2.1.3.</w:t>
            </w: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2AC8A6B6" w:rsidR="00882F92" w:rsidRPr="003319A4" w:rsidRDefault="003319A4" w:rsidP="002D56BB">
            <w:pPr>
              <w:rPr>
                <w:color w:val="0000FF"/>
                <w:lang w:eastAsia="zh-CN"/>
              </w:rPr>
            </w:pPr>
            <w:r w:rsidRPr="003319A4">
              <w:rPr>
                <w:color w:val="0000FF"/>
                <w:lang w:eastAsia="zh-CN"/>
              </w:rPr>
              <w:t>Editor, 03.06.2025</w:t>
            </w:r>
          </w:p>
        </w:tc>
        <w:tc>
          <w:tcPr>
            <w:tcW w:w="5820" w:type="dxa"/>
          </w:tcPr>
          <w:p w14:paraId="0C4D6BF0" w14:textId="5DB37D3B" w:rsidR="00882F92" w:rsidRPr="003319A4" w:rsidRDefault="00FB67BC" w:rsidP="002D56BB">
            <w:pPr>
              <w:rPr>
                <w:color w:val="0000FF"/>
                <w:lang w:eastAsia="zh-CN"/>
              </w:rPr>
            </w:pPr>
            <w:r w:rsidRPr="003319A4">
              <w:rPr>
                <w:color w:val="0000FF"/>
                <w:lang w:eastAsia="zh-CN"/>
              </w:rPr>
              <w:t>Thanks, Huawei,</w:t>
            </w:r>
            <w:r w:rsidR="003319A4" w:rsidRPr="003319A4">
              <w:rPr>
                <w:color w:val="0000FF"/>
                <w:lang w:eastAsia="zh-CN"/>
              </w:rPr>
              <w:t xml:space="preserve"> for the comment! Indeed, we can streamline the text!</w:t>
            </w:r>
          </w:p>
          <w:p w14:paraId="4E12B268" w14:textId="54B68D5F" w:rsidR="003319A4" w:rsidRPr="003319A4" w:rsidRDefault="003319A4" w:rsidP="002D56BB">
            <w:pPr>
              <w:rPr>
                <w:color w:val="0000FF"/>
                <w:lang w:eastAsia="zh-CN"/>
              </w:rPr>
            </w:pPr>
            <w:r w:rsidRPr="003319A4">
              <w:rPr>
                <w:b/>
                <w:bCs/>
                <w:color w:val="0000FF"/>
                <w:lang w:eastAsia="zh-CN"/>
              </w:rPr>
              <w:t>V3r1 of the draft CR is now available</w:t>
            </w:r>
            <w:r w:rsidRPr="003319A4">
              <w:rPr>
                <w:color w:val="0000FF"/>
                <w:lang w:eastAsia="zh-CN"/>
              </w:rPr>
              <w:t xml:space="preserve"> incorporating the above change.</w:t>
            </w: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BD81DD0" w:rsidR="00882F92" w:rsidRPr="003B5D53" w:rsidRDefault="003B5D53" w:rsidP="002D56BB">
            <w:pPr>
              <w:rPr>
                <w:lang w:eastAsia="zh-CN"/>
              </w:rPr>
            </w:pPr>
            <w:r w:rsidRPr="003B5D53">
              <w:rPr>
                <w:lang w:eastAsia="zh-CN"/>
              </w:rPr>
              <w:t>Huawei, HiSilicon</w:t>
            </w:r>
          </w:p>
        </w:tc>
        <w:tc>
          <w:tcPr>
            <w:tcW w:w="5820" w:type="dxa"/>
          </w:tcPr>
          <w:p w14:paraId="5D3A7385" w14:textId="4DF8B0B3" w:rsidR="00882F92" w:rsidRPr="003B5D53" w:rsidRDefault="003B5D53" w:rsidP="002D56BB">
            <w:pPr>
              <w:rPr>
                <w:lang w:eastAsia="zh-CN"/>
              </w:rPr>
            </w:pPr>
            <w:r w:rsidRPr="003B5D53">
              <w:rPr>
                <w:lang w:eastAsia="zh-CN"/>
              </w:rPr>
              <w:t xml:space="preserve">Thanks </w:t>
            </w:r>
            <w:r>
              <w:rPr>
                <w:lang w:eastAsia="zh-CN"/>
              </w:rPr>
              <w:t xml:space="preserve">editor </w:t>
            </w:r>
            <w:r w:rsidRPr="003B5D53">
              <w:rPr>
                <w:lang w:eastAsia="zh-CN"/>
              </w:rPr>
              <w:t>a lot for taking our comment into consideration.</w:t>
            </w:r>
          </w:p>
          <w:p w14:paraId="256665CD" w14:textId="076A2734" w:rsidR="003B5D53" w:rsidRDefault="003B5D53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Since the UE does not trigger a real switching, suggest </w:t>
            </w:r>
            <w:proofErr w:type="gramStart"/>
            <w:r>
              <w:rPr>
                <w:lang w:eastAsia="zh-CN"/>
              </w:rPr>
              <w:t>to keep</w:t>
            </w:r>
            <w:proofErr w:type="gramEnd"/>
            <w:r>
              <w:rPr>
                <w:lang w:eastAsia="zh-CN"/>
              </w:rPr>
              <w:t xml:space="preserve"> the “subjunctive mood” as it was, i.e.</w:t>
            </w:r>
          </w:p>
          <w:p w14:paraId="2D72E90F" w14:textId="77777777" w:rsidR="003B5D53" w:rsidRPr="003B5D53" w:rsidRDefault="003B5D53" w:rsidP="002D56BB">
            <w:pPr>
              <w:rPr>
                <w:b/>
                <w:lang w:eastAsia="zh-CN"/>
              </w:rPr>
            </w:pPr>
            <w:r w:rsidRPr="003B5D53">
              <w:rPr>
                <w:b/>
                <w:lang w:eastAsia="zh-CN"/>
              </w:rPr>
              <w:t>Suggested changes:</w:t>
            </w:r>
          </w:p>
          <w:p w14:paraId="5B25A04A" w14:textId="77777777" w:rsidR="003B5D53" w:rsidRDefault="003B5D53" w:rsidP="002D56BB">
            <w:pPr>
              <w:rPr>
                <w:iCs/>
                <w:color w:val="000000" w:themeColor="text1"/>
                <w:lang w:val="en-US"/>
              </w:rPr>
            </w:pPr>
            <w:r>
              <w:rPr>
                <w:lang w:eastAsia="zh-CN"/>
              </w:rPr>
              <w:t>“</w:t>
            </w:r>
            <w:proofErr w:type="gramStart"/>
            <w:r>
              <w:rPr>
                <w:iCs/>
                <w:color w:val="000000" w:themeColor="text1"/>
                <w:lang w:val="en-US"/>
              </w:rPr>
              <w:t>uplink</w:t>
            </w:r>
            <w:proofErr w:type="gramEnd"/>
            <w:r>
              <w:rPr>
                <w:iCs/>
                <w:color w:val="000000" w:themeColor="text1"/>
                <w:lang w:val="en-US"/>
              </w:rPr>
              <w:t xml:space="preserve"> switching is triggered</w:t>
            </w:r>
            <w:r>
              <w:rPr>
                <w:lang w:eastAsia="zh-CN"/>
              </w:rPr>
              <w:t>” =&gt; “</w:t>
            </w:r>
            <w:r>
              <w:rPr>
                <w:iCs/>
                <w:color w:val="000000" w:themeColor="text1"/>
                <w:lang w:val="en-US"/>
              </w:rPr>
              <w:t>uplink switching would be triggered” for both S6.1.6 and S6.2.1.3</w:t>
            </w:r>
          </w:p>
          <w:p w14:paraId="3792C17A" w14:textId="77777777" w:rsidR="00175A9B" w:rsidRDefault="00175A9B" w:rsidP="002D56BB">
            <w:pPr>
              <w:rPr>
                <w:lang w:val="en-US" w:eastAsia="zh-CN"/>
              </w:rPr>
            </w:pPr>
          </w:p>
          <w:p w14:paraId="3BEAFE45" w14:textId="73CA6523" w:rsidR="00175A9B" w:rsidRPr="00175A9B" w:rsidRDefault="00175A9B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Many thanks!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822027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529C683B" w:rsidR="00822027" w:rsidRPr="004B0BE1" w:rsidRDefault="00822027" w:rsidP="00822027">
            <w:pPr>
              <w:rPr>
                <w:color w:val="0000FF"/>
              </w:rPr>
            </w:pPr>
            <w:r w:rsidRPr="003319A4">
              <w:rPr>
                <w:color w:val="0000FF"/>
                <w:lang w:eastAsia="zh-CN"/>
              </w:rPr>
              <w:t>Editor, 0</w:t>
            </w:r>
            <w:r>
              <w:rPr>
                <w:color w:val="0000FF"/>
                <w:lang w:eastAsia="zh-CN"/>
              </w:rPr>
              <w:t>4</w:t>
            </w:r>
            <w:r w:rsidRPr="003319A4">
              <w:rPr>
                <w:color w:val="0000FF"/>
                <w:lang w:eastAsia="zh-CN"/>
              </w:rPr>
              <w:t>.06.2025</w:t>
            </w:r>
          </w:p>
        </w:tc>
        <w:tc>
          <w:tcPr>
            <w:tcW w:w="5820" w:type="dxa"/>
          </w:tcPr>
          <w:p w14:paraId="11FBCAC3" w14:textId="4A2D845D" w:rsidR="00822027" w:rsidRPr="004B0BE1" w:rsidRDefault="00822027" w:rsidP="00822027">
            <w:pPr>
              <w:rPr>
                <w:color w:val="0000FF"/>
              </w:rPr>
            </w:pPr>
            <w:r w:rsidRPr="003319A4">
              <w:rPr>
                <w:b/>
                <w:bCs/>
                <w:color w:val="0000FF"/>
                <w:lang w:eastAsia="zh-CN"/>
              </w:rPr>
              <w:t>V3r</w:t>
            </w:r>
            <w:r>
              <w:rPr>
                <w:b/>
                <w:bCs/>
                <w:color w:val="0000FF"/>
                <w:lang w:eastAsia="zh-CN"/>
              </w:rPr>
              <w:t>2</w:t>
            </w:r>
            <w:r w:rsidRPr="003319A4">
              <w:rPr>
                <w:b/>
                <w:bCs/>
                <w:color w:val="0000FF"/>
                <w:lang w:eastAsia="zh-CN"/>
              </w:rPr>
              <w:t xml:space="preserve"> of the draft CR is now available</w:t>
            </w:r>
            <w:r w:rsidRPr="003319A4">
              <w:rPr>
                <w:color w:val="0000FF"/>
                <w:lang w:eastAsia="zh-CN"/>
              </w:rPr>
              <w:t xml:space="preserve"> incorporating the above change</w:t>
            </w:r>
            <w:r>
              <w:rPr>
                <w:color w:val="0000FF"/>
                <w:lang w:eastAsia="zh-CN"/>
              </w:rPr>
              <w:t>!</w:t>
            </w:r>
          </w:p>
        </w:tc>
        <w:tc>
          <w:tcPr>
            <w:tcW w:w="1837" w:type="dxa"/>
          </w:tcPr>
          <w:p w14:paraId="039E6001" w14:textId="77777777" w:rsidR="00822027" w:rsidRDefault="00822027" w:rsidP="00822027"/>
        </w:tc>
      </w:tr>
      <w:tr w:rsidR="002002B2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2644EB05" w:rsidR="002002B2" w:rsidRPr="004B0BE1" w:rsidRDefault="002002B2" w:rsidP="002002B2">
            <w:pPr>
              <w:rPr>
                <w:color w:val="0000FF"/>
              </w:rPr>
            </w:pPr>
            <w:r w:rsidRPr="003319A4">
              <w:rPr>
                <w:color w:val="0000FF"/>
                <w:lang w:eastAsia="zh-CN"/>
              </w:rPr>
              <w:t>Editor, 0</w:t>
            </w:r>
            <w:r>
              <w:rPr>
                <w:color w:val="0000FF"/>
                <w:lang w:eastAsia="zh-CN"/>
              </w:rPr>
              <w:t>4</w:t>
            </w:r>
            <w:r w:rsidRPr="003319A4">
              <w:rPr>
                <w:color w:val="0000FF"/>
                <w:lang w:eastAsia="zh-CN"/>
              </w:rPr>
              <w:t>.06.2025</w:t>
            </w:r>
          </w:p>
        </w:tc>
        <w:tc>
          <w:tcPr>
            <w:tcW w:w="5820" w:type="dxa"/>
          </w:tcPr>
          <w:p w14:paraId="7890FB1B" w14:textId="4883A0D8" w:rsidR="002002B2" w:rsidRPr="004B0BE1" w:rsidRDefault="002002B2" w:rsidP="002002B2">
            <w:pPr>
              <w:rPr>
                <w:color w:val="0000FF"/>
              </w:rPr>
            </w:pPr>
            <w:r>
              <w:rPr>
                <w:b/>
                <w:bCs/>
                <w:color w:val="0000FF"/>
                <w:lang w:eastAsia="zh-CN"/>
              </w:rPr>
              <w:t xml:space="preserve">Small fix in </w:t>
            </w:r>
            <w:r w:rsidRPr="003319A4">
              <w:rPr>
                <w:b/>
                <w:bCs/>
                <w:color w:val="0000FF"/>
                <w:lang w:eastAsia="zh-CN"/>
              </w:rPr>
              <w:t>V3r</w:t>
            </w:r>
            <w:r>
              <w:rPr>
                <w:b/>
                <w:bCs/>
                <w:color w:val="0000FF"/>
                <w:lang w:eastAsia="zh-CN"/>
              </w:rPr>
              <w:t>3</w:t>
            </w:r>
            <w:r w:rsidRPr="003319A4">
              <w:rPr>
                <w:b/>
                <w:bCs/>
                <w:color w:val="0000FF"/>
                <w:lang w:eastAsia="zh-CN"/>
              </w:rPr>
              <w:t xml:space="preserve"> of the draft CR</w:t>
            </w:r>
            <w:r>
              <w:rPr>
                <w:b/>
                <w:bCs/>
                <w:color w:val="0000FF"/>
                <w:lang w:eastAsia="zh-CN"/>
              </w:rPr>
              <w:t>!</w:t>
            </w:r>
          </w:p>
        </w:tc>
        <w:tc>
          <w:tcPr>
            <w:tcW w:w="1837" w:type="dxa"/>
          </w:tcPr>
          <w:p w14:paraId="6CFE40C7" w14:textId="77777777" w:rsidR="002002B2" w:rsidRDefault="002002B2" w:rsidP="002002B2"/>
        </w:tc>
      </w:tr>
      <w:tr w:rsidR="002002B2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2002B2" w:rsidRPr="004B0BE1" w:rsidRDefault="002002B2" w:rsidP="002002B2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2002B2" w:rsidRPr="004B0BE1" w:rsidRDefault="002002B2" w:rsidP="002002B2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2002B2" w:rsidRDefault="002002B2" w:rsidP="002002B2"/>
        </w:tc>
      </w:tr>
      <w:bookmarkEnd w:id="0"/>
    </w:tbl>
    <w:p w14:paraId="20FF9E8E" w14:textId="77777777" w:rsidR="00FA3811" w:rsidRPr="00882F92" w:rsidRDefault="00FA3811" w:rsidP="006A105C"/>
    <w:sectPr w:rsidR="00FA3811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7E30" w14:textId="77777777" w:rsidR="006A40F7" w:rsidRDefault="006A40F7" w:rsidP="00D872F1">
      <w:pPr>
        <w:spacing w:after="0"/>
      </w:pPr>
      <w:r>
        <w:separator/>
      </w:r>
    </w:p>
  </w:endnote>
  <w:endnote w:type="continuationSeparator" w:id="0">
    <w:p w14:paraId="0649C7EB" w14:textId="77777777" w:rsidR="006A40F7" w:rsidRDefault="006A40F7" w:rsidP="00D872F1">
      <w:pPr>
        <w:spacing w:after="0"/>
      </w:pPr>
      <w:r>
        <w:continuationSeparator/>
      </w:r>
    </w:p>
  </w:endnote>
  <w:endnote w:type="continuationNotice" w:id="1">
    <w:p w14:paraId="77498D19" w14:textId="77777777" w:rsidR="006A40F7" w:rsidRDefault="006A4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2C08" w14:textId="77777777" w:rsidR="006A40F7" w:rsidRDefault="006A40F7" w:rsidP="00D872F1">
      <w:pPr>
        <w:spacing w:after="0"/>
      </w:pPr>
      <w:r>
        <w:separator/>
      </w:r>
    </w:p>
  </w:footnote>
  <w:footnote w:type="continuationSeparator" w:id="0">
    <w:p w14:paraId="07BF5C1C" w14:textId="77777777" w:rsidR="006A40F7" w:rsidRDefault="006A40F7" w:rsidP="00D872F1">
      <w:pPr>
        <w:spacing w:after="0"/>
      </w:pPr>
      <w:r>
        <w:continuationSeparator/>
      </w:r>
    </w:p>
  </w:footnote>
  <w:footnote w:type="continuationNotice" w:id="1">
    <w:p w14:paraId="7304B861" w14:textId="77777777" w:rsidR="006A40F7" w:rsidRDefault="006A40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6569">
    <w:abstractNumId w:val="19"/>
  </w:num>
  <w:num w:numId="2" w16cid:durableId="2051372075">
    <w:abstractNumId w:val="16"/>
  </w:num>
  <w:num w:numId="3" w16cid:durableId="1840733314">
    <w:abstractNumId w:val="22"/>
  </w:num>
  <w:num w:numId="4" w16cid:durableId="2095126024">
    <w:abstractNumId w:val="13"/>
  </w:num>
  <w:num w:numId="5" w16cid:durableId="1295939123">
    <w:abstractNumId w:val="28"/>
  </w:num>
  <w:num w:numId="6" w16cid:durableId="281494635">
    <w:abstractNumId w:val="8"/>
  </w:num>
  <w:num w:numId="7" w16cid:durableId="1678384725">
    <w:abstractNumId w:val="2"/>
  </w:num>
  <w:num w:numId="8" w16cid:durableId="157158151">
    <w:abstractNumId w:val="11"/>
  </w:num>
  <w:num w:numId="9" w16cid:durableId="1632129761">
    <w:abstractNumId w:val="15"/>
  </w:num>
  <w:num w:numId="10" w16cid:durableId="1632588826">
    <w:abstractNumId w:val="0"/>
  </w:num>
  <w:num w:numId="11" w16cid:durableId="1576360914">
    <w:abstractNumId w:val="4"/>
  </w:num>
  <w:num w:numId="12" w16cid:durableId="1539469252">
    <w:abstractNumId w:val="7"/>
  </w:num>
  <w:num w:numId="13" w16cid:durableId="107311787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184904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859265">
    <w:abstractNumId w:val="24"/>
  </w:num>
  <w:num w:numId="16" w16cid:durableId="1635938887">
    <w:abstractNumId w:val="17"/>
  </w:num>
  <w:num w:numId="17" w16cid:durableId="1111703159">
    <w:abstractNumId w:val="30"/>
  </w:num>
  <w:num w:numId="18" w16cid:durableId="14709476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6607652">
    <w:abstractNumId w:val="21"/>
  </w:num>
  <w:num w:numId="20" w16cid:durableId="1363945517">
    <w:abstractNumId w:val="9"/>
  </w:num>
  <w:num w:numId="21" w16cid:durableId="536698872">
    <w:abstractNumId w:val="23"/>
  </w:num>
  <w:num w:numId="22" w16cid:durableId="1635670877">
    <w:abstractNumId w:val="3"/>
  </w:num>
  <w:num w:numId="23" w16cid:durableId="532305507">
    <w:abstractNumId w:val="6"/>
  </w:num>
  <w:num w:numId="24" w16cid:durableId="1108083317">
    <w:abstractNumId w:val="25"/>
  </w:num>
  <w:num w:numId="25" w16cid:durableId="145512295">
    <w:abstractNumId w:val="18"/>
  </w:num>
  <w:num w:numId="26" w16cid:durableId="1464427340">
    <w:abstractNumId w:val="26"/>
  </w:num>
  <w:num w:numId="27" w16cid:durableId="485433550">
    <w:abstractNumId w:val="27"/>
  </w:num>
  <w:num w:numId="28" w16cid:durableId="363362968">
    <w:abstractNumId w:val="10"/>
  </w:num>
  <w:num w:numId="29" w16cid:durableId="469977706">
    <w:abstractNumId w:val="5"/>
  </w:num>
  <w:num w:numId="30" w16cid:durableId="679968573">
    <w:abstractNumId w:val="31"/>
  </w:num>
  <w:num w:numId="31" w16cid:durableId="217864854">
    <w:abstractNumId w:val="14"/>
  </w:num>
  <w:num w:numId="32" w16cid:durableId="612172275">
    <w:abstractNumId w:val="1"/>
  </w:num>
  <w:num w:numId="33" w16cid:durableId="307515080">
    <w:abstractNumId w:val="29"/>
  </w:num>
  <w:num w:numId="34" w16cid:durableId="1084185770">
    <w:abstractNumId w:val="12"/>
  </w:num>
  <w:num w:numId="35" w16cid:durableId="1202673953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5799"/>
    <w:rsid w:val="000263BE"/>
    <w:rsid w:val="00026B84"/>
    <w:rsid w:val="00026CA0"/>
    <w:rsid w:val="00026FD3"/>
    <w:rsid w:val="00027277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5E70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A7E7D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83A"/>
    <w:rsid w:val="000C0CC2"/>
    <w:rsid w:val="000C2156"/>
    <w:rsid w:val="000C3176"/>
    <w:rsid w:val="000C31C6"/>
    <w:rsid w:val="000C3A4D"/>
    <w:rsid w:val="000C41A2"/>
    <w:rsid w:val="000C42C8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2B2F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2F0B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07F3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A9B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2B2"/>
    <w:rsid w:val="002003FA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65B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17B0C"/>
    <w:rsid w:val="00320084"/>
    <w:rsid w:val="00320C44"/>
    <w:rsid w:val="00320CE8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19A4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918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5D53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ADC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AE7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6F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0CCA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648"/>
    <w:rsid w:val="004D37DF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4EBC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A49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3D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3E65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1E93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0F7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75A"/>
    <w:rsid w:val="00820E88"/>
    <w:rsid w:val="00820F58"/>
    <w:rsid w:val="00821217"/>
    <w:rsid w:val="00821617"/>
    <w:rsid w:val="00821BA1"/>
    <w:rsid w:val="00821F04"/>
    <w:rsid w:val="00821FA3"/>
    <w:rsid w:val="00822027"/>
    <w:rsid w:val="008226F9"/>
    <w:rsid w:val="00823117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0A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BD4"/>
    <w:rsid w:val="00955D54"/>
    <w:rsid w:val="009572F6"/>
    <w:rsid w:val="00957993"/>
    <w:rsid w:val="00957A98"/>
    <w:rsid w:val="00961C40"/>
    <w:rsid w:val="00962194"/>
    <w:rsid w:val="009627DB"/>
    <w:rsid w:val="00962F5B"/>
    <w:rsid w:val="00963087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4C9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19E0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4E59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2B1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67D40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08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354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BF2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6986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C8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2EE6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35E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7C3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407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EF1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7BC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19781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929D1E-72F7-40C1-AC86-332E4CF619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RAN1#121</cp:lastModifiedBy>
  <cp:revision>4</cp:revision>
  <dcterms:created xsi:type="dcterms:W3CDTF">2025-06-04T04:58:00Z</dcterms:created>
  <dcterms:modified xsi:type="dcterms:W3CDTF">2025-06-04T22:50:00Z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