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B7DA8" w14:textId="210FCCF5" w:rsidR="00AB29A4" w:rsidRPr="003B5CD9" w:rsidRDefault="00AB29A4" w:rsidP="00FE0662">
      <w:pPr>
        <w:tabs>
          <w:tab w:val="center" w:pos="4536"/>
          <w:tab w:val="right" w:pos="7938"/>
          <w:tab w:val="right" w:pos="9639"/>
        </w:tabs>
        <w:wordWrap/>
        <w:ind w:right="2"/>
        <w:rPr>
          <w:rFonts w:ascii="Times New Roman" w:hAnsi="Times New Roman"/>
          <w:b/>
          <w:bCs/>
          <w:sz w:val="28"/>
          <w:lang w:val="en-GB"/>
        </w:rPr>
      </w:pPr>
      <w:bookmarkStart w:id="0" w:name="_Hlk68522968"/>
      <w:r w:rsidRPr="003B5CD9">
        <w:rPr>
          <w:rFonts w:ascii="Times New Roman" w:hAnsi="Times New Roman"/>
          <w:b/>
          <w:bCs/>
          <w:sz w:val="28"/>
          <w:lang w:val="en-GB"/>
        </w:rPr>
        <w:t>3GPP TSG RAN WG1 Meeting#</w:t>
      </w:r>
      <w:r w:rsidR="00970138" w:rsidRPr="003B5CD9">
        <w:rPr>
          <w:rFonts w:ascii="Times New Roman" w:hAnsi="Times New Roman"/>
          <w:b/>
          <w:bCs/>
          <w:sz w:val="28"/>
          <w:lang w:val="en-GB"/>
        </w:rPr>
        <w:t>1</w:t>
      </w:r>
      <w:r w:rsidR="002A0783">
        <w:rPr>
          <w:rFonts w:ascii="Times New Roman" w:hAnsi="Times New Roman" w:hint="eastAsia"/>
          <w:b/>
          <w:bCs/>
          <w:sz w:val="28"/>
          <w:lang w:val="en-GB"/>
        </w:rPr>
        <w:t>2</w:t>
      </w:r>
      <w:r w:rsidR="002954C2">
        <w:rPr>
          <w:rFonts w:ascii="Times New Roman" w:hAnsi="Times New Roman" w:hint="eastAsia"/>
          <w:b/>
          <w:bCs/>
          <w:sz w:val="28"/>
          <w:lang w:val="en-GB"/>
        </w:rPr>
        <w:t>1</w:t>
      </w:r>
      <w:r w:rsidRPr="003B5CD9">
        <w:rPr>
          <w:rFonts w:ascii="Times New Roman" w:hAnsi="Times New Roman"/>
          <w:b/>
          <w:bCs/>
          <w:sz w:val="28"/>
          <w:lang w:val="en-GB"/>
        </w:rPr>
        <w:tab/>
      </w:r>
      <w:r>
        <w:rPr>
          <w:rFonts w:ascii="Times New Roman" w:hAnsi="Times New Roman"/>
          <w:b/>
          <w:bCs/>
          <w:sz w:val="28"/>
          <w:lang w:val="en-GB"/>
        </w:rPr>
        <w:tab/>
      </w:r>
      <w:r w:rsidR="002954C2">
        <w:rPr>
          <w:rFonts w:ascii="Times New Roman" w:hAnsi="Times New Roman" w:hint="eastAsia"/>
          <w:b/>
          <w:bCs/>
          <w:sz w:val="28"/>
          <w:lang w:val="en-GB"/>
        </w:rPr>
        <w:t xml:space="preserve">   </w:t>
      </w:r>
      <w:r w:rsidR="001470A6">
        <w:rPr>
          <w:rFonts w:ascii="Times New Roman" w:hAnsi="Times New Roman" w:hint="eastAsia"/>
          <w:b/>
          <w:bCs/>
          <w:sz w:val="28"/>
          <w:lang w:val="en-GB"/>
        </w:rPr>
        <w:t xml:space="preserve">                       </w:t>
      </w:r>
      <w:r w:rsidR="009D1435" w:rsidRPr="0083673B">
        <w:rPr>
          <w:rFonts w:ascii="Times New Roman" w:hAnsi="Times New Roman"/>
          <w:b/>
          <w:sz w:val="28"/>
          <w:lang w:val="en-GB"/>
        </w:rPr>
        <w:t>R1-</w:t>
      </w:r>
      <w:r w:rsidR="002954C2" w:rsidRPr="0083673B">
        <w:rPr>
          <w:rFonts w:ascii="Times New Roman" w:hAnsi="Times New Roman"/>
          <w:b/>
          <w:sz w:val="28"/>
          <w:lang w:val="en-GB"/>
        </w:rPr>
        <w:t>2</w:t>
      </w:r>
      <w:r w:rsidR="002954C2">
        <w:rPr>
          <w:rFonts w:ascii="Times New Roman" w:hAnsi="Times New Roman" w:hint="eastAsia"/>
          <w:b/>
          <w:sz w:val="28"/>
          <w:lang w:val="en-GB"/>
        </w:rPr>
        <w:t>5</w:t>
      </w:r>
      <w:r w:rsidR="002954C2" w:rsidRPr="009662F1">
        <w:rPr>
          <w:rFonts w:ascii="Times New Roman" w:hAnsi="Times New Roman"/>
          <w:b/>
          <w:sz w:val="28"/>
          <w:lang w:val="en-GB"/>
        </w:rPr>
        <w:t>0</w:t>
      </w:r>
      <w:r w:rsidR="001470A6" w:rsidRPr="001470A6">
        <w:rPr>
          <w:rFonts w:ascii="Times New Roman" w:hAnsi="Times New Roman"/>
          <w:b/>
          <w:sz w:val="28"/>
          <w:lang w:val="en-GB"/>
        </w:rPr>
        <w:t>4618</w:t>
      </w:r>
    </w:p>
    <w:p w14:paraId="3670550C" w14:textId="7F0BB4D8" w:rsidR="00AB29A4" w:rsidRPr="003B5CD9" w:rsidRDefault="002954C2" w:rsidP="00FE0662">
      <w:pPr>
        <w:tabs>
          <w:tab w:val="center" w:pos="4536"/>
          <w:tab w:val="right" w:pos="7938"/>
          <w:tab w:val="right" w:pos="9639"/>
        </w:tabs>
        <w:wordWrap/>
        <w:ind w:right="2"/>
        <w:rPr>
          <w:rFonts w:ascii="Times New Roman" w:hAnsi="Times New Roman"/>
          <w:b/>
          <w:bCs/>
          <w:sz w:val="28"/>
          <w:lang w:val="en-GB"/>
        </w:rPr>
      </w:pPr>
      <w:r>
        <w:rPr>
          <w:rFonts w:ascii="Times New Roman" w:hAnsi="Times New Roman" w:hint="eastAsia"/>
          <w:b/>
          <w:bCs/>
          <w:sz w:val="28"/>
          <w:lang w:val="en-GB"/>
        </w:rPr>
        <w:t>Saint Julian</w:t>
      </w:r>
      <w:r w:rsidRPr="00B760F2">
        <w:rPr>
          <w:rFonts w:ascii="Times New Roman" w:hAnsi="Times New Roman"/>
          <w:b/>
          <w:bCs/>
          <w:sz w:val="28"/>
          <w:lang w:val="en-GB"/>
        </w:rPr>
        <w:t xml:space="preserve">, </w:t>
      </w:r>
      <w:r>
        <w:rPr>
          <w:rFonts w:ascii="Times New Roman" w:hAnsi="Times New Roman" w:hint="eastAsia"/>
          <w:b/>
          <w:bCs/>
          <w:sz w:val="28"/>
          <w:lang w:val="en-GB"/>
        </w:rPr>
        <w:t>Malta</w:t>
      </w:r>
      <w:r w:rsidRPr="00B760F2">
        <w:rPr>
          <w:rFonts w:ascii="Times New Roman" w:hAnsi="Times New Roman"/>
          <w:b/>
          <w:bCs/>
          <w:sz w:val="28"/>
          <w:lang w:val="en-GB"/>
        </w:rPr>
        <w:t xml:space="preserve">, </w:t>
      </w:r>
      <w:r>
        <w:rPr>
          <w:rFonts w:ascii="Times New Roman" w:hAnsi="Times New Roman" w:hint="eastAsia"/>
          <w:b/>
          <w:bCs/>
          <w:sz w:val="28"/>
          <w:lang w:val="en-GB"/>
        </w:rPr>
        <w:t>May</w:t>
      </w:r>
      <w:r w:rsidRPr="00B760F2">
        <w:rPr>
          <w:rFonts w:ascii="Times New Roman" w:hAnsi="Times New Roman"/>
          <w:b/>
          <w:bCs/>
          <w:sz w:val="28"/>
          <w:lang w:val="en-GB"/>
        </w:rPr>
        <w:t xml:space="preserve"> </w:t>
      </w:r>
      <w:r>
        <w:rPr>
          <w:rFonts w:ascii="Times New Roman" w:hAnsi="Times New Roman" w:hint="eastAsia"/>
          <w:b/>
          <w:bCs/>
          <w:sz w:val="28"/>
          <w:lang w:val="en-GB"/>
        </w:rPr>
        <w:t>19</w:t>
      </w:r>
      <w:r>
        <w:rPr>
          <w:rFonts w:ascii="Times New Roman" w:hAnsi="Times New Roman" w:hint="eastAsia"/>
          <w:b/>
          <w:bCs/>
          <w:sz w:val="28"/>
          <w:vertAlign w:val="superscript"/>
          <w:lang w:val="en-GB"/>
        </w:rPr>
        <w:t>th</w:t>
      </w:r>
      <w:r>
        <w:rPr>
          <w:rFonts w:ascii="Times New Roman" w:hAnsi="Times New Roman" w:hint="eastAsia"/>
          <w:b/>
          <w:bCs/>
          <w:sz w:val="28"/>
          <w:lang w:val="en-GB"/>
        </w:rPr>
        <w:t xml:space="preserve"> </w:t>
      </w:r>
      <w:r w:rsidRPr="00B760F2">
        <w:rPr>
          <w:rFonts w:ascii="Times New Roman" w:hAnsi="Times New Roman"/>
          <w:b/>
          <w:bCs/>
          <w:sz w:val="28"/>
          <w:lang w:val="en-GB"/>
        </w:rPr>
        <w:t xml:space="preserve">– </w:t>
      </w:r>
      <w:r>
        <w:rPr>
          <w:rFonts w:ascii="Times New Roman" w:hAnsi="Times New Roman" w:hint="eastAsia"/>
          <w:b/>
          <w:bCs/>
          <w:sz w:val="28"/>
          <w:lang w:val="en-GB"/>
        </w:rPr>
        <w:t>23</w:t>
      </w:r>
      <w:r>
        <w:rPr>
          <w:rFonts w:ascii="Times New Roman" w:hAnsi="Times New Roman" w:hint="eastAsia"/>
          <w:b/>
          <w:bCs/>
          <w:sz w:val="28"/>
          <w:vertAlign w:val="superscript"/>
          <w:lang w:val="en-GB"/>
        </w:rPr>
        <w:t>rd</w:t>
      </w:r>
      <w:r w:rsidR="00731D64" w:rsidRPr="00B760F2">
        <w:rPr>
          <w:rFonts w:ascii="Times New Roman" w:hAnsi="Times New Roman"/>
          <w:b/>
          <w:bCs/>
          <w:sz w:val="28"/>
          <w:lang w:val="en-GB"/>
        </w:rPr>
        <w:t>, 202</w:t>
      </w:r>
      <w:r w:rsidR="002A0783">
        <w:rPr>
          <w:rFonts w:ascii="Times New Roman" w:hAnsi="Times New Roman" w:hint="eastAsia"/>
          <w:b/>
          <w:bCs/>
          <w:sz w:val="28"/>
          <w:lang w:val="en-GB"/>
        </w:rPr>
        <w:t>5</w:t>
      </w:r>
    </w:p>
    <w:bookmarkEnd w:id="0"/>
    <w:p w14:paraId="00612618" w14:textId="77777777" w:rsidR="00473A70" w:rsidRPr="002954C2" w:rsidRDefault="00473A70" w:rsidP="00FE0662">
      <w:pPr>
        <w:tabs>
          <w:tab w:val="center" w:pos="4536"/>
          <w:tab w:val="right" w:pos="9072"/>
        </w:tabs>
        <w:wordWrap/>
        <w:rPr>
          <w:rFonts w:ascii="Times New Roman" w:hAnsi="Times New Roman"/>
          <w:b/>
          <w:kern w:val="0"/>
          <w:sz w:val="28"/>
          <w:szCs w:val="28"/>
          <w:lang w:val="en-GB"/>
        </w:rPr>
      </w:pPr>
    </w:p>
    <w:p w14:paraId="29FF1254" w14:textId="77777777" w:rsidR="00473A70" w:rsidRPr="008B6F35" w:rsidRDefault="00473A70" w:rsidP="00FE0662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396EEF6B" w14:textId="049D86F7" w:rsidR="00473A70" w:rsidRPr="00622451" w:rsidRDefault="00473A70" w:rsidP="00FE0662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Theme="minorEastAsia" w:hAnsi="Times New Roman"/>
          <w:b/>
          <w:kern w:val="0"/>
          <w:sz w:val="24"/>
          <w:szCs w:val="20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593416" w:rsidRPr="00593416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Discussion on </w:t>
      </w:r>
      <w:r w:rsidR="000E6AA1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multiplexing/</w:t>
      </w:r>
      <w:r w:rsidR="00E2216C" w:rsidRPr="00E2216C">
        <w:rPr>
          <w:rFonts w:ascii="Times New Roman" w:eastAsiaTheme="minorEastAsia" w:hAnsi="Times New Roman"/>
          <w:b/>
          <w:kern w:val="0"/>
          <w:sz w:val="24"/>
          <w:szCs w:val="20"/>
        </w:rPr>
        <w:t>multiple access and timing relationships</w:t>
      </w:r>
      <w:r w:rsidR="009E2226">
        <w:rPr>
          <w:rFonts w:ascii="Times New Roman" w:eastAsiaTheme="minorEastAsia" w:hAnsi="Times New Roman" w:hint="eastAsia"/>
          <w:b/>
          <w:kern w:val="0"/>
          <w:sz w:val="24"/>
          <w:szCs w:val="20"/>
        </w:rPr>
        <w:t xml:space="preserve"> for Ambient IoT</w:t>
      </w:r>
    </w:p>
    <w:p w14:paraId="6FE3A7FF" w14:textId="140CF698" w:rsidR="00473A70" w:rsidRPr="00622451" w:rsidRDefault="00473A70" w:rsidP="00FE0662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Theme="minorEastAsia" w:hAnsi="Times New Roman"/>
          <w:b/>
          <w:kern w:val="0"/>
          <w:sz w:val="24"/>
          <w:szCs w:val="20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F167F6" w:rsidRPr="003451E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9</w:t>
      </w:r>
      <w:r w:rsidRPr="003451E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.</w:t>
      </w:r>
      <w:r w:rsidR="009E2226">
        <w:rPr>
          <w:rFonts w:ascii="Times New Roman" w:eastAsiaTheme="minorEastAsia" w:hAnsi="Times New Roman" w:hint="eastAsia"/>
          <w:b/>
          <w:kern w:val="0"/>
          <w:sz w:val="24"/>
          <w:szCs w:val="20"/>
        </w:rPr>
        <w:t>4</w:t>
      </w:r>
      <w:r w:rsidRPr="003451E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.</w:t>
      </w:r>
      <w:r w:rsidR="00E2216C">
        <w:rPr>
          <w:rFonts w:ascii="Times New Roman" w:eastAsiaTheme="minorEastAsia" w:hAnsi="Times New Roman" w:hint="eastAsia"/>
          <w:b/>
          <w:kern w:val="0"/>
          <w:sz w:val="24"/>
          <w:szCs w:val="20"/>
        </w:rPr>
        <w:t>4</w:t>
      </w:r>
    </w:p>
    <w:p w14:paraId="0BB0D076" w14:textId="1115859E" w:rsidR="00473A70" w:rsidRPr="008B6F35" w:rsidRDefault="00473A70" w:rsidP="00FE0662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</w:t>
      </w:r>
      <w:r w:rsidR="00BA7CDA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/Decision</w:t>
      </w:r>
    </w:p>
    <w:p w14:paraId="1939E4DC" w14:textId="77777777" w:rsidR="00473A70" w:rsidRPr="008B6F35" w:rsidRDefault="00473A70" w:rsidP="00FE0662">
      <w:pPr>
        <w:widowControl/>
        <w:pBdr>
          <w:bottom w:val="single" w:sz="4" w:space="1" w:color="auto"/>
        </w:pBdr>
        <w:wordWrap/>
        <w:autoSpaceDE/>
        <w:autoSpaceDN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D0D82EB" w14:textId="77777777" w:rsidR="00473A70" w:rsidRPr="00E45180" w:rsidRDefault="00473A70" w:rsidP="00FE0662">
      <w:pPr>
        <w:pStyle w:val="1"/>
        <w:jc w:val="both"/>
        <w:rPr>
          <w:rFonts w:ascii="Times New Roman" w:hAnsi="Times New Roman"/>
          <w:sz w:val="28"/>
          <w:szCs w:val="22"/>
        </w:rPr>
      </w:pPr>
      <w:r w:rsidRPr="00E45180">
        <w:rPr>
          <w:rFonts w:ascii="Times New Roman" w:hAnsi="Times New Roman"/>
          <w:sz w:val="28"/>
          <w:szCs w:val="22"/>
        </w:rPr>
        <w:t>Introduction</w:t>
      </w:r>
    </w:p>
    <w:p w14:paraId="5CC647B2" w14:textId="54445F8F" w:rsidR="00DC6BC8" w:rsidRPr="00020DE2" w:rsidRDefault="00DC6BC8" w:rsidP="00FE0662">
      <w:pPr>
        <w:wordWrap/>
        <w:rPr>
          <w:rFonts w:ascii="Times New Roman" w:eastAsia="바탕" w:hAnsi="Times New Roman"/>
          <w:kern w:val="0"/>
          <w:sz w:val="22"/>
          <w:lang w:val="en-GB"/>
        </w:rPr>
      </w:pPr>
      <w:bookmarkStart w:id="1" w:name="_Hlk159241526"/>
      <w:r w:rsidRPr="00DC6BC8">
        <w:rPr>
          <w:rFonts w:ascii="Times" w:eastAsia="바탕" w:hAnsi="Times"/>
          <w:kern w:val="0"/>
          <w:sz w:val="22"/>
        </w:rPr>
        <w:t xml:space="preserve">At the </w:t>
      </w:r>
      <w:r>
        <w:rPr>
          <w:rFonts w:ascii="Times" w:eastAsia="바탕" w:hAnsi="Times" w:hint="eastAsia"/>
          <w:kern w:val="0"/>
          <w:sz w:val="22"/>
        </w:rPr>
        <w:t>RAN1#</w:t>
      </w:r>
      <w:r w:rsidRPr="00DC6BC8">
        <w:rPr>
          <w:rFonts w:ascii="Times" w:eastAsia="바탕" w:hAnsi="Times"/>
          <w:kern w:val="0"/>
          <w:sz w:val="22"/>
        </w:rPr>
        <w:t>120bis meeting</w:t>
      </w:r>
      <w:r w:rsidR="00B229FF">
        <w:rPr>
          <w:rFonts w:ascii="Times" w:eastAsia="바탕" w:hAnsi="Times" w:hint="eastAsia"/>
          <w:kern w:val="0"/>
          <w:sz w:val="22"/>
        </w:rPr>
        <w:t xml:space="preserve"> </w:t>
      </w:r>
      <w:r w:rsidR="00ED1805">
        <w:rPr>
          <w:rFonts w:ascii="Times" w:eastAsia="바탕" w:hAnsi="Times" w:hint="eastAsia"/>
          <w:kern w:val="0"/>
          <w:sz w:val="22"/>
        </w:rPr>
        <w:t>[3]</w:t>
      </w:r>
      <w:r w:rsidRPr="00DC6BC8">
        <w:rPr>
          <w:rFonts w:ascii="Times" w:eastAsia="바탕" w:hAnsi="Times"/>
          <w:kern w:val="0"/>
          <w:sz w:val="22"/>
        </w:rPr>
        <w:t xml:space="preserve">, </w:t>
      </w:r>
      <w:r>
        <w:rPr>
          <w:rFonts w:ascii="Times" w:eastAsia="바탕" w:hAnsi="Times" w:hint="eastAsia"/>
          <w:kern w:val="0"/>
          <w:sz w:val="22"/>
        </w:rPr>
        <w:t xml:space="preserve">the following </w:t>
      </w:r>
      <w:r w:rsidRPr="00DC6BC8">
        <w:rPr>
          <w:rFonts w:ascii="Times" w:eastAsia="바탕" w:hAnsi="Times"/>
          <w:kern w:val="0"/>
          <w:sz w:val="22"/>
        </w:rPr>
        <w:t xml:space="preserve">agreements </w:t>
      </w:r>
      <w:r w:rsidR="00B229FF">
        <w:rPr>
          <w:rFonts w:ascii="Times" w:eastAsia="바탕" w:hAnsi="Times" w:hint="eastAsia"/>
          <w:kern w:val="0"/>
          <w:sz w:val="22"/>
        </w:rPr>
        <w:t>w</w:t>
      </w:r>
      <w:r w:rsidR="00B229FF">
        <w:rPr>
          <w:rFonts w:ascii="Times" w:eastAsia="바탕" w:hAnsi="Times"/>
          <w:kern w:val="0"/>
          <w:sz w:val="22"/>
        </w:rPr>
        <w:t xml:space="preserve">ere made regarding </w:t>
      </w:r>
      <w:r w:rsidRPr="00DC6BC8">
        <w:rPr>
          <w:rFonts w:ascii="Times" w:eastAsia="바탕" w:hAnsi="Times"/>
          <w:kern w:val="0"/>
          <w:sz w:val="22"/>
        </w:rPr>
        <w:t>scheduling information, multiplexing/multiple access, timing relationship</w:t>
      </w:r>
      <w:r w:rsidR="00B229FF">
        <w:rPr>
          <w:rFonts w:ascii="Times" w:eastAsia="바탕" w:hAnsi="Times"/>
          <w:kern w:val="0"/>
          <w:sz w:val="22"/>
        </w:rPr>
        <w:t>s</w:t>
      </w:r>
      <w:r w:rsidRPr="00DC6BC8">
        <w:rPr>
          <w:rFonts w:ascii="Times" w:eastAsia="바탕" w:hAnsi="Times"/>
          <w:kern w:val="0"/>
          <w:sz w:val="22"/>
        </w:rPr>
        <w:t>, and payload size</w:t>
      </w:r>
      <w:r>
        <w:rPr>
          <w:rFonts w:ascii="Times" w:eastAsia="바탕" w:hAnsi="Times" w:hint="eastAsia"/>
          <w:kern w:val="0"/>
          <w:sz w:val="22"/>
        </w:rPr>
        <w:t>.</w:t>
      </w:r>
    </w:p>
    <w:p w14:paraId="259F76FF" w14:textId="77777777" w:rsidR="00F76E05" w:rsidRPr="00622451" w:rsidRDefault="00F76E05" w:rsidP="00FE0662">
      <w:pPr>
        <w:wordWrap/>
        <w:rPr>
          <w:rFonts w:ascii="Times" w:eastAsia="바탕" w:hAnsi="Times"/>
          <w:kern w:val="0"/>
          <w:sz w:val="22"/>
          <w:szCs w:val="28"/>
          <w:lang w:val="en-GB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85EC0" w14:paraId="3532D938" w14:textId="77777777" w:rsidTr="00D4674F">
        <w:trPr>
          <w:trHeight w:val="983"/>
        </w:trPr>
        <w:tc>
          <w:tcPr>
            <w:tcW w:w="9736" w:type="dxa"/>
          </w:tcPr>
          <w:bookmarkEnd w:id="1"/>
          <w:p w14:paraId="5E6D4769" w14:textId="5A7265EB" w:rsidR="002954C2" w:rsidRPr="00211CA2" w:rsidRDefault="002954C2" w:rsidP="002954C2">
            <w:pPr>
              <w:rPr>
                <w:rFonts w:ascii="Times New Roman" w:hAnsi="Times New Roman"/>
                <w:i/>
                <w:iCs/>
              </w:rPr>
            </w:pPr>
            <w:r w:rsidRPr="00211CA2">
              <w:rPr>
                <w:rFonts w:ascii="Times New Roman" w:hAnsi="Times New Roman"/>
                <w:i/>
                <w:iCs/>
                <w:highlight w:val="green"/>
              </w:rPr>
              <w:t>Agreement</w:t>
            </w:r>
          </w:p>
          <w:p w14:paraId="21596DF3" w14:textId="77777777" w:rsidR="002954C2" w:rsidRPr="00211CA2" w:rsidRDefault="002954C2" w:rsidP="002954C2">
            <w:pPr>
              <w:rPr>
                <w:rFonts w:ascii="Times New Roman" w:eastAsia="SimSun" w:hAnsi="Times New Roman"/>
                <w:bCs/>
                <w:i/>
                <w:iCs/>
                <w:lang w:eastAsia="zh-CN"/>
              </w:rPr>
            </w:pPr>
            <w:r w:rsidRPr="00211CA2">
              <w:rPr>
                <w:rFonts w:ascii="Times New Roman" w:eastAsia="SimSun" w:hAnsi="Times New Roman"/>
                <w:bCs/>
                <w:i/>
                <w:iCs/>
                <w:lang w:eastAsia="zh-CN"/>
              </w:rPr>
              <w:t xml:space="preserve">For scheduling D2R transmission, </w:t>
            </w:r>
            <w:r w:rsidRPr="00211CA2">
              <w:rPr>
                <w:rFonts w:ascii="Times New Roman" w:eastAsia="Yu Mincho" w:hAnsi="Times New Roman"/>
                <w:bCs/>
                <w:i/>
                <w:iCs/>
                <w:lang w:eastAsia="ja-JP"/>
              </w:rPr>
              <w:t xml:space="preserve">any scheduling information related to resource allocation that needs to be signaled </w:t>
            </w:r>
            <w:r w:rsidRPr="00211CA2">
              <w:rPr>
                <w:rFonts w:ascii="Times New Roman" w:eastAsia="SimSun" w:hAnsi="Times New Roman"/>
                <w:bCs/>
                <w:i/>
                <w:iCs/>
                <w:lang w:eastAsia="zh-CN"/>
              </w:rPr>
              <w:t xml:space="preserve">is indicated by </w:t>
            </w:r>
            <w:proofErr w:type="gramStart"/>
            <w:r w:rsidRPr="00211CA2">
              <w:rPr>
                <w:rFonts w:ascii="Times New Roman" w:eastAsia="SimSun" w:hAnsi="Times New Roman"/>
                <w:bCs/>
                <w:i/>
                <w:iCs/>
                <w:lang w:eastAsia="zh-CN"/>
              </w:rPr>
              <w:t>higher-layer</w:t>
            </w:r>
            <w:proofErr w:type="gramEnd"/>
            <w:r w:rsidRPr="00211CA2">
              <w:rPr>
                <w:rFonts w:ascii="Times New Roman" w:eastAsia="SimSun" w:hAnsi="Times New Roman"/>
                <w:bCs/>
                <w:i/>
                <w:iCs/>
                <w:lang w:eastAsia="zh-CN"/>
              </w:rPr>
              <w:t xml:space="preserve"> signaling via the corresponding PRDCH.</w:t>
            </w:r>
          </w:p>
          <w:p w14:paraId="7EDBBED8" w14:textId="77777777" w:rsidR="002954C2" w:rsidRPr="003D6930" w:rsidRDefault="002954C2" w:rsidP="002954C2"/>
          <w:p w14:paraId="6BCFEBA4" w14:textId="77777777" w:rsidR="002954C2" w:rsidRPr="002954C2" w:rsidRDefault="002954C2" w:rsidP="002954C2">
            <w:pPr>
              <w:adjustRightInd w:val="0"/>
              <w:snapToGrid w:val="0"/>
              <w:rPr>
                <w:rFonts w:ascii="Times New Roman" w:eastAsiaTheme="minorEastAsia" w:hAnsi="Times New Roman"/>
                <w:bCs/>
                <w:i/>
                <w:iCs/>
                <w:lang w:val="en-GB"/>
              </w:rPr>
            </w:pPr>
            <w:r w:rsidRPr="00211CA2">
              <w:rPr>
                <w:rFonts w:ascii="Times New Roman" w:eastAsiaTheme="minorEastAsia" w:hAnsi="Times New Roman"/>
                <w:bCs/>
                <w:i/>
                <w:iCs/>
                <w:highlight w:val="green"/>
                <w:lang w:val="en-GB"/>
              </w:rPr>
              <w:t>Agreement</w:t>
            </w:r>
          </w:p>
          <w:p w14:paraId="228FDA81" w14:textId="77777777" w:rsidR="002954C2" w:rsidRPr="002954C2" w:rsidRDefault="002954C2" w:rsidP="002954C2">
            <w:pPr>
              <w:adjustRightInd w:val="0"/>
              <w:snapToGrid w:val="0"/>
              <w:rPr>
                <w:rFonts w:ascii="Times New Roman" w:eastAsiaTheme="minorEastAsia" w:hAnsi="Times New Roman"/>
                <w:bCs/>
                <w:i/>
                <w:iCs/>
                <w:lang w:val="en-GB"/>
              </w:rPr>
            </w:pPr>
            <w:r w:rsidRPr="002954C2">
              <w:rPr>
                <w:rFonts w:ascii="Times New Roman" w:eastAsiaTheme="minorEastAsia" w:hAnsi="Times New Roman"/>
                <w:bCs/>
                <w:i/>
                <w:iCs/>
              </w:rPr>
              <w:t xml:space="preserve">For Msg 1 transmission </w:t>
            </w:r>
            <w:r w:rsidRPr="002954C2">
              <w:rPr>
                <w:rFonts w:ascii="Times New Roman" w:eastAsiaTheme="minorEastAsia" w:hAnsi="Times New Roman" w:hint="eastAsia"/>
                <w:bCs/>
                <w:i/>
                <w:iCs/>
              </w:rPr>
              <w:t xml:space="preserve">determined by </w:t>
            </w:r>
            <w:r w:rsidRPr="002954C2">
              <w:rPr>
                <w:rFonts w:ascii="Times New Roman" w:eastAsiaTheme="minorEastAsia" w:hAnsi="Times New Roman"/>
                <w:bCs/>
                <w:i/>
                <w:iCs/>
              </w:rPr>
              <w:t>one R2D transmission triggering random access, s</w:t>
            </w:r>
            <w:r w:rsidRPr="002954C2">
              <w:rPr>
                <w:rFonts w:ascii="Times New Roman" w:eastAsiaTheme="minorEastAsia" w:hAnsi="Times New Roman" w:hint="eastAsia"/>
                <w:bCs/>
                <w:i/>
                <w:iCs/>
              </w:rPr>
              <w:t xml:space="preserve">upport </w:t>
            </w:r>
            <w:r w:rsidRPr="002954C2">
              <w:rPr>
                <w:rFonts w:ascii="Times New Roman" w:eastAsiaTheme="minorEastAsia" w:hAnsi="Times New Roman"/>
                <w:bCs/>
                <w:i/>
                <w:iCs/>
              </w:rPr>
              <w:t>X</w:t>
            </w:r>
            <w:r w:rsidRPr="002954C2">
              <w:rPr>
                <w:rFonts w:ascii="Times New Roman" w:eastAsiaTheme="minorEastAsia" w:hAnsi="Times New Roman" w:hint="eastAsia"/>
                <w:bCs/>
                <w:i/>
                <w:iCs/>
              </w:rPr>
              <w:t>=1 and X=</w:t>
            </w:r>
            <w:proofErr w:type="gramStart"/>
            <w:r w:rsidRPr="002954C2">
              <w:rPr>
                <w:rFonts w:ascii="Times New Roman" w:eastAsiaTheme="minorEastAsia" w:hAnsi="Times New Roman" w:hint="eastAsia"/>
                <w:bCs/>
                <w:i/>
                <w:iCs/>
              </w:rPr>
              <w:t>2</w:t>
            </w:r>
            <w:r w:rsidRPr="002954C2">
              <w:rPr>
                <w:rFonts w:ascii="Times New Roman" w:eastAsiaTheme="minorEastAsia" w:hAnsi="Times New Roman"/>
                <w:bCs/>
                <w:i/>
                <w:iCs/>
              </w:rPr>
              <w:t xml:space="preserve"> time</w:t>
            </w:r>
            <w:proofErr w:type="gramEnd"/>
            <w:r w:rsidRPr="002954C2">
              <w:rPr>
                <w:rFonts w:ascii="Times New Roman" w:eastAsiaTheme="minorEastAsia" w:hAnsi="Times New Roman"/>
                <w:bCs/>
                <w:i/>
                <w:iCs/>
              </w:rPr>
              <w:t xml:space="preserve"> domain resource(s) for D2R transmission(s) for Msg1</w:t>
            </w:r>
            <w:r w:rsidRPr="002954C2">
              <w:rPr>
                <w:rFonts w:ascii="Times New Roman" w:eastAsiaTheme="minorEastAsia" w:hAnsi="Times New Roman" w:hint="eastAsia"/>
                <w:bCs/>
                <w:i/>
                <w:iCs/>
              </w:rPr>
              <w:t xml:space="preserve"> only</w:t>
            </w:r>
            <w:r w:rsidRPr="002954C2">
              <w:rPr>
                <w:rFonts w:ascii="Times New Roman" w:eastAsiaTheme="minorEastAsia" w:hAnsi="Times New Roman"/>
                <w:bCs/>
                <w:i/>
                <w:iCs/>
              </w:rPr>
              <w:t>,</w:t>
            </w:r>
            <w:r w:rsidRPr="002954C2">
              <w:rPr>
                <w:rFonts w:ascii="Times New Roman" w:eastAsiaTheme="minorEastAsia" w:hAnsi="Times New Roman" w:hint="eastAsia"/>
                <w:bCs/>
                <w:i/>
                <w:iCs/>
              </w:rPr>
              <w:t xml:space="preserve"> </w:t>
            </w:r>
            <w:r w:rsidRPr="002954C2">
              <w:rPr>
                <w:rFonts w:ascii="Times New Roman" w:eastAsiaTheme="minorEastAsia" w:hAnsi="Times New Roman"/>
                <w:bCs/>
                <w:i/>
                <w:iCs/>
              </w:rPr>
              <w:t>where each D2R transmission for Msg1 occurs in one time domain resource of the X time domain resource(s)</w:t>
            </w:r>
            <w:r w:rsidRPr="002954C2">
              <w:rPr>
                <w:rFonts w:ascii="Times New Roman" w:eastAsiaTheme="minorEastAsia" w:hAnsi="Times New Roman" w:hint="eastAsia"/>
                <w:bCs/>
                <w:i/>
                <w:iCs/>
              </w:rPr>
              <w:t xml:space="preserve"> in Rel-19</w:t>
            </w:r>
            <w:r w:rsidRPr="002954C2">
              <w:rPr>
                <w:rFonts w:ascii="Times New Roman" w:eastAsiaTheme="minorEastAsia" w:hAnsi="Times New Roman"/>
                <w:bCs/>
                <w:i/>
                <w:iCs/>
              </w:rPr>
              <w:t>.</w:t>
            </w:r>
          </w:p>
          <w:p w14:paraId="03BE5E4F" w14:textId="77777777" w:rsidR="002954C2" w:rsidRPr="002954C2" w:rsidRDefault="002954C2" w:rsidP="002954C2">
            <w:pPr>
              <w:numPr>
                <w:ilvl w:val="0"/>
                <w:numId w:val="101"/>
              </w:numPr>
              <w:adjustRightInd w:val="0"/>
              <w:snapToGrid w:val="0"/>
              <w:rPr>
                <w:rFonts w:ascii="Times New Roman" w:eastAsiaTheme="minorEastAsia" w:hAnsi="Times New Roman"/>
                <w:bCs/>
                <w:i/>
                <w:iCs/>
                <w:lang w:val="en-GB"/>
              </w:rPr>
            </w:pPr>
            <w:r w:rsidRPr="002954C2">
              <w:rPr>
                <w:rFonts w:ascii="Times New Roman" w:eastAsiaTheme="minorEastAsia" w:hAnsi="Times New Roman"/>
                <w:bCs/>
                <w:i/>
                <w:iCs/>
                <w:lang w:val="en-GB"/>
              </w:rPr>
              <w:t>All devices support the above</w:t>
            </w:r>
          </w:p>
          <w:p w14:paraId="3934AF34" w14:textId="77777777" w:rsidR="002954C2" w:rsidRPr="002954C2" w:rsidRDefault="002954C2" w:rsidP="002954C2">
            <w:pPr>
              <w:numPr>
                <w:ilvl w:val="0"/>
                <w:numId w:val="101"/>
              </w:numPr>
              <w:adjustRightInd w:val="0"/>
              <w:snapToGrid w:val="0"/>
              <w:rPr>
                <w:rFonts w:ascii="Times New Roman" w:eastAsiaTheme="minorEastAsia" w:hAnsi="Times New Roman"/>
                <w:bCs/>
                <w:i/>
                <w:iCs/>
                <w:lang w:val="en-GB"/>
              </w:rPr>
            </w:pPr>
            <w:r w:rsidRPr="002954C2">
              <w:rPr>
                <w:rFonts w:ascii="Times New Roman" w:eastAsiaTheme="minorEastAsia" w:hAnsi="Times New Roman"/>
                <w:bCs/>
                <w:i/>
                <w:iCs/>
                <w:lang w:val="en-GB"/>
              </w:rPr>
              <w:t>Note: the impact of specification support (at least including signalling overhead) for X=2 to a reader supporting only X=1 should be minimized</w:t>
            </w:r>
          </w:p>
          <w:p w14:paraId="353221B4" w14:textId="77777777" w:rsidR="002954C2" w:rsidRPr="002954C2" w:rsidRDefault="002954C2" w:rsidP="002954C2">
            <w:pPr>
              <w:adjustRightInd w:val="0"/>
              <w:snapToGrid w:val="0"/>
              <w:rPr>
                <w:rFonts w:ascii="Times New Roman" w:eastAsiaTheme="minorEastAsia" w:hAnsi="Times New Roman"/>
                <w:bCs/>
                <w:i/>
                <w:iCs/>
                <w:lang w:val="en-GB"/>
              </w:rPr>
            </w:pPr>
            <w:r w:rsidRPr="002954C2">
              <w:rPr>
                <w:rFonts w:ascii="Times New Roman" w:eastAsiaTheme="minorEastAsia" w:hAnsi="Times New Roman"/>
                <w:bCs/>
                <w:i/>
                <w:iCs/>
                <w:lang w:val="en-GB"/>
              </w:rPr>
              <w:t>Only support X=1 time domain resource for D2R transmission for Msg3 in response to a PRDCH for Msg2 transmission.</w:t>
            </w:r>
          </w:p>
          <w:p w14:paraId="5F43B8A0" w14:textId="77777777" w:rsidR="002954C2" w:rsidRPr="002954C2" w:rsidRDefault="002954C2" w:rsidP="002954C2">
            <w:pPr>
              <w:adjustRightInd w:val="0"/>
              <w:snapToGrid w:val="0"/>
              <w:rPr>
                <w:rFonts w:ascii="Times New Roman" w:eastAsiaTheme="minorEastAsia" w:hAnsi="Times New Roman"/>
                <w:bCs/>
                <w:i/>
                <w:iCs/>
                <w:lang w:val="en-GB"/>
              </w:rPr>
            </w:pPr>
          </w:p>
          <w:p w14:paraId="20BDB00E" w14:textId="77777777" w:rsidR="002954C2" w:rsidRPr="002954C2" w:rsidRDefault="002954C2" w:rsidP="002954C2">
            <w:pPr>
              <w:adjustRightInd w:val="0"/>
              <w:snapToGrid w:val="0"/>
              <w:rPr>
                <w:rFonts w:ascii="Times New Roman" w:eastAsiaTheme="minorEastAsia" w:hAnsi="Times New Roman"/>
                <w:bCs/>
                <w:i/>
                <w:iCs/>
                <w:lang w:val="en-GB"/>
              </w:rPr>
            </w:pPr>
            <w:r w:rsidRPr="00211CA2">
              <w:rPr>
                <w:rFonts w:ascii="Times New Roman" w:eastAsiaTheme="minorEastAsia" w:hAnsi="Times New Roman"/>
                <w:bCs/>
                <w:i/>
                <w:iCs/>
                <w:highlight w:val="green"/>
                <w:lang w:val="en-GB"/>
              </w:rPr>
              <w:t>Agreement</w:t>
            </w:r>
          </w:p>
          <w:p w14:paraId="2817CBC6" w14:textId="77777777" w:rsidR="002954C2" w:rsidRPr="002954C2" w:rsidRDefault="002954C2" w:rsidP="002954C2">
            <w:pPr>
              <w:adjustRightInd w:val="0"/>
              <w:snapToGrid w:val="0"/>
              <w:rPr>
                <w:rFonts w:ascii="Times New Roman" w:eastAsiaTheme="minorEastAsia" w:hAnsi="Times New Roman"/>
                <w:bCs/>
                <w:i/>
                <w:iCs/>
              </w:rPr>
            </w:pPr>
            <w:r w:rsidRPr="002954C2">
              <w:rPr>
                <w:rFonts w:ascii="Times New Roman" w:eastAsiaTheme="minorEastAsia" w:hAnsi="Times New Roman"/>
                <w:bCs/>
                <w:i/>
                <w:iCs/>
              </w:rPr>
              <w:t>A device is not required to monitor a corresponding R2D transmission earlier than T</w:t>
            </w:r>
            <w:r w:rsidRPr="002954C2">
              <w:rPr>
                <w:rFonts w:ascii="Times New Roman" w:eastAsiaTheme="minorEastAsia" w:hAnsi="Times New Roman"/>
                <w:bCs/>
                <w:i/>
                <w:iCs/>
                <w:vertAlign w:val="subscript"/>
              </w:rPr>
              <w:t>D2R_min</w:t>
            </w:r>
            <w:r w:rsidRPr="002954C2">
              <w:rPr>
                <w:rFonts w:ascii="Times New Roman" w:eastAsiaTheme="minorEastAsia" w:hAnsi="Times New Roman"/>
                <w:bCs/>
                <w:i/>
                <w:iCs/>
              </w:rPr>
              <w:t xml:space="preserve"> after the end of a D2R transmission from the device.</w:t>
            </w:r>
          </w:p>
          <w:p w14:paraId="33F137BB" w14:textId="77777777" w:rsidR="002954C2" w:rsidRPr="002954C2" w:rsidRDefault="002954C2" w:rsidP="002954C2">
            <w:pPr>
              <w:adjustRightInd w:val="0"/>
              <w:snapToGrid w:val="0"/>
              <w:rPr>
                <w:rFonts w:ascii="Times New Roman" w:eastAsiaTheme="minorEastAsia" w:hAnsi="Times New Roman"/>
                <w:bCs/>
                <w:i/>
                <w:iCs/>
                <w:lang w:val="en-GB"/>
              </w:rPr>
            </w:pPr>
          </w:p>
          <w:p w14:paraId="47F3E1BE" w14:textId="77777777" w:rsidR="002954C2" w:rsidRPr="002954C2" w:rsidRDefault="002954C2" w:rsidP="002954C2">
            <w:pPr>
              <w:adjustRightInd w:val="0"/>
              <w:snapToGrid w:val="0"/>
              <w:rPr>
                <w:rFonts w:ascii="Times New Roman" w:eastAsiaTheme="minorEastAsia" w:hAnsi="Times New Roman"/>
                <w:b/>
                <w:bCs/>
                <w:i/>
                <w:iCs/>
                <w:lang w:val="en-GB"/>
              </w:rPr>
            </w:pPr>
            <w:r w:rsidRPr="002954C2">
              <w:rPr>
                <w:rFonts w:ascii="Times New Roman" w:eastAsiaTheme="minorEastAsia" w:hAnsi="Times New Roman"/>
                <w:b/>
                <w:bCs/>
                <w:i/>
                <w:iCs/>
                <w:lang w:val="en-GB"/>
              </w:rPr>
              <w:t>Conclusion</w:t>
            </w:r>
          </w:p>
          <w:p w14:paraId="72280392" w14:textId="77777777" w:rsidR="002954C2" w:rsidRPr="002954C2" w:rsidRDefault="002954C2" w:rsidP="002954C2">
            <w:pPr>
              <w:adjustRightInd w:val="0"/>
              <w:snapToGrid w:val="0"/>
              <w:rPr>
                <w:rFonts w:ascii="Times New Roman" w:eastAsiaTheme="minorEastAsia" w:hAnsi="Times New Roman"/>
                <w:bCs/>
                <w:i/>
                <w:iCs/>
              </w:rPr>
            </w:pPr>
            <w:r w:rsidRPr="002954C2">
              <w:rPr>
                <w:rFonts w:ascii="Times New Roman" w:eastAsiaTheme="minorEastAsia" w:hAnsi="Times New Roman"/>
                <w:bCs/>
                <w:i/>
                <w:iCs/>
              </w:rPr>
              <w:t>For any timing requirement that needs to be specified from device perspective by RAN1, the timing(s) do not include the impacts of SFO from the RAN1 perspective.</w:t>
            </w:r>
          </w:p>
          <w:p w14:paraId="041DF82C" w14:textId="77777777" w:rsidR="002954C2" w:rsidRPr="002954C2" w:rsidRDefault="002954C2" w:rsidP="002954C2">
            <w:pPr>
              <w:numPr>
                <w:ilvl w:val="0"/>
                <w:numId w:val="102"/>
              </w:numPr>
              <w:adjustRightInd w:val="0"/>
              <w:snapToGrid w:val="0"/>
              <w:rPr>
                <w:rFonts w:ascii="Times New Roman" w:eastAsiaTheme="minorEastAsia" w:hAnsi="Times New Roman"/>
                <w:bCs/>
                <w:i/>
                <w:iCs/>
              </w:rPr>
            </w:pPr>
            <w:r w:rsidRPr="002954C2">
              <w:rPr>
                <w:rFonts w:ascii="Times New Roman" w:eastAsiaTheme="minorEastAsia" w:hAnsi="Times New Roman"/>
                <w:bCs/>
                <w:i/>
                <w:iCs/>
                <w:lang w:val="en-GB"/>
              </w:rPr>
              <w:t>Whether 3GPP needs to specify some requirement on device’s SFO is up to RAN4 discussion</w:t>
            </w:r>
            <w:r w:rsidRPr="002954C2">
              <w:rPr>
                <w:rFonts w:ascii="Times New Roman" w:eastAsiaTheme="minorEastAsia" w:hAnsi="Times New Roman"/>
                <w:bCs/>
                <w:i/>
                <w:iCs/>
              </w:rPr>
              <w:t>.</w:t>
            </w:r>
          </w:p>
          <w:p w14:paraId="0CC6547A" w14:textId="77777777" w:rsidR="002954C2" w:rsidRPr="002954C2" w:rsidRDefault="002954C2" w:rsidP="002954C2">
            <w:pPr>
              <w:numPr>
                <w:ilvl w:val="0"/>
                <w:numId w:val="102"/>
              </w:numPr>
              <w:adjustRightInd w:val="0"/>
              <w:snapToGrid w:val="0"/>
              <w:rPr>
                <w:rFonts w:ascii="Times New Roman" w:eastAsiaTheme="minorEastAsia" w:hAnsi="Times New Roman"/>
                <w:bCs/>
                <w:i/>
                <w:iCs/>
              </w:rPr>
            </w:pPr>
            <w:r w:rsidRPr="002954C2">
              <w:rPr>
                <w:rFonts w:ascii="Times New Roman" w:eastAsiaTheme="minorEastAsia" w:hAnsi="Times New Roman"/>
                <w:bCs/>
                <w:i/>
                <w:iCs/>
              </w:rPr>
              <w:t>Note: RAN1 will not specify T</w:t>
            </w:r>
            <w:r w:rsidRPr="002954C2">
              <w:rPr>
                <w:rFonts w:ascii="Times New Roman" w:eastAsiaTheme="minorEastAsia" w:hAnsi="Times New Roman"/>
                <w:bCs/>
                <w:i/>
                <w:iCs/>
                <w:vertAlign w:val="subscript"/>
              </w:rPr>
              <w:t>R2D_min</w:t>
            </w:r>
            <w:r w:rsidRPr="002954C2">
              <w:rPr>
                <w:rFonts w:ascii="Times New Roman" w:eastAsiaTheme="minorEastAsia" w:hAnsi="Times New Roman"/>
                <w:bCs/>
                <w:i/>
                <w:iCs/>
              </w:rPr>
              <w:t xml:space="preserve"> or T</w:t>
            </w:r>
            <w:r w:rsidRPr="002954C2">
              <w:rPr>
                <w:rFonts w:ascii="Times New Roman" w:eastAsiaTheme="minorEastAsia" w:hAnsi="Times New Roman"/>
                <w:bCs/>
                <w:i/>
                <w:iCs/>
                <w:vertAlign w:val="subscript"/>
              </w:rPr>
              <w:t>R2D_max</w:t>
            </w:r>
            <w:r w:rsidRPr="002954C2">
              <w:rPr>
                <w:rFonts w:ascii="Times New Roman" w:eastAsiaTheme="minorEastAsia" w:hAnsi="Times New Roman"/>
                <w:bCs/>
                <w:i/>
                <w:iCs/>
              </w:rPr>
              <w:t xml:space="preserve"> in Rel-19.</w:t>
            </w:r>
          </w:p>
          <w:p w14:paraId="2FA39168" w14:textId="77777777" w:rsidR="002954C2" w:rsidRPr="002954C2" w:rsidRDefault="002954C2" w:rsidP="002954C2">
            <w:pPr>
              <w:numPr>
                <w:ilvl w:val="0"/>
                <w:numId w:val="102"/>
              </w:numPr>
              <w:adjustRightInd w:val="0"/>
              <w:snapToGrid w:val="0"/>
              <w:rPr>
                <w:rFonts w:ascii="Times New Roman" w:eastAsiaTheme="minorEastAsia" w:hAnsi="Times New Roman"/>
                <w:bCs/>
                <w:i/>
                <w:iCs/>
              </w:rPr>
            </w:pPr>
            <w:r w:rsidRPr="002954C2">
              <w:rPr>
                <w:rFonts w:ascii="Times New Roman" w:eastAsiaTheme="minorEastAsia" w:hAnsi="Times New Roman"/>
                <w:bCs/>
                <w:i/>
                <w:iCs/>
              </w:rPr>
              <w:t>Note: SFO may still be considered when discussing time-domain resources for Msg1 when X=2.</w:t>
            </w:r>
          </w:p>
          <w:p w14:paraId="310E0864" w14:textId="77777777" w:rsidR="002954C2" w:rsidRPr="002954C2" w:rsidRDefault="002954C2" w:rsidP="002954C2">
            <w:pPr>
              <w:adjustRightInd w:val="0"/>
              <w:snapToGrid w:val="0"/>
              <w:rPr>
                <w:rFonts w:ascii="Times New Roman" w:eastAsiaTheme="minorEastAsia" w:hAnsi="Times New Roman"/>
                <w:bCs/>
                <w:i/>
                <w:iCs/>
                <w:lang w:val="en-GB"/>
              </w:rPr>
            </w:pPr>
            <w:r w:rsidRPr="00211CA2">
              <w:rPr>
                <w:rFonts w:ascii="Times New Roman" w:eastAsiaTheme="minorEastAsia" w:hAnsi="Times New Roman"/>
                <w:bCs/>
                <w:i/>
                <w:iCs/>
                <w:highlight w:val="green"/>
                <w:lang w:val="en-GB"/>
              </w:rPr>
              <w:t>Agreement</w:t>
            </w:r>
          </w:p>
          <w:p w14:paraId="0264B45B" w14:textId="77777777" w:rsidR="002954C2" w:rsidRPr="002954C2" w:rsidRDefault="002954C2" w:rsidP="002954C2">
            <w:pPr>
              <w:adjustRightInd w:val="0"/>
              <w:snapToGrid w:val="0"/>
              <w:rPr>
                <w:rFonts w:ascii="Times New Roman" w:eastAsiaTheme="minorEastAsia" w:hAnsi="Times New Roman"/>
                <w:bCs/>
                <w:i/>
                <w:iCs/>
              </w:rPr>
            </w:pPr>
            <w:r w:rsidRPr="002954C2">
              <w:rPr>
                <w:rFonts w:ascii="Times New Roman" w:eastAsiaTheme="minorEastAsia" w:hAnsi="Times New Roman"/>
                <w:bCs/>
                <w:i/>
                <w:iCs/>
              </w:rPr>
              <w:t>Use 1 bit to indicate the value of X (X=1 or X=2) time domain resource(s) for Msg1 transmission(s).</w:t>
            </w:r>
          </w:p>
          <w:p w14:paraId="6C67BA3B" w14:textId="77777777" w:rsidR="002954C2" w:rsidRPr="002954C2" w:rsidRDefault="002954C2" w:rsidP="002954C2">
            <w:pPr>
              <w:adjustRightInd w:val="0"/>
              <w:snapToGrid w:val="0"/>
              <w:rPr>
                <w:rFonts w:ascii="Times New Roman" w:eastAsiaTheme="minorEastAsia" w:hAnsi="Times New Roman"/>
                <w:bCs/>
                <w:i/>
                <w:iCs/>
              </w:rPr>
            </w:pPr>
          </w:p>
          <w:p w14:paraId="62606BF6" w14:textId="77777777" w:rsidR="002954C2" w:rsidRPr="002954C2" w:rsidRDefault="002954C2" w:rsidP="002954C2">
            <w:pPr>
              <w:adjustRightInd w:val="0"/>
              <w:snapToGrid w:val="0"/>
              <w:rPr>
                <w:rFonts w:ascii="Times New Roman" w:eastAsiaTheme="minorEastAsia" w:hAnsi="Times New Roman"/>
                <w:bCs/>
                <w:i/>
                <w:iCs/>
                <w:lang w:val="en-GB"/>
              </w:rPr>
            </w:pPr>
            <w:r w:rsidRPr="00211CA2">
              <w:rPr>
                <w:rFonts w:ascii="Times New Roman" w:eastAsiaTheme="minorEastAsia" w:hAnsi="Times New Roman"/>
                <w:bCs/>
                <w:i/>
                <w:iCs/>
                <w:highlight w:val="green"/>
                <w:lang w:val="en-GB"/>
              </w:rPr>
              <w:t>Agreement</w:t>
            </w:r>
          </w:p>
          <w:p w14:paraId="281A96F5" w14:textId="77777777" w:rsidR="002954C2" w:rsidRPr="002954C2" w:rsidRDefault="002954C2" w:rsidP="002954C2">
            <w:pPr>
              <w:adjustRightInd w:val="0"/>
              <w:snapToGrid w:val="0"/>
              <w:rPr>
                <w:rFonts w:ascii="Times New Roman" w:eastAsiaTheme="minorEastAsia" w:hAnsi="Times New Roman"/>
                <w:bCs/>
                <w:i/>
                <w:iCs/>
              </w:rPr>
            </w:pPr>
            <w:r w:rsidRPr="002954C2">
              <w:rPr>
                <w:rFonts w:ascii="Times New Roman" w:eastAsiaTheme="minorEastAsia" w:hAnsi="Times New Roman"/>
                <w:bCs/>
                <w:i/>
                <w:iCs/>
              </w:rPr>
              <w:t>For X=1 or X=2, from device perspective, the starting time for the first Msg1 time domain resource is T</w:t>
            </w:r>
            <w:r w:rsidRPr="002954C2">
              <w:rPr>
                <w:rFonts w:ascii="Times New Roman" w:eastAsiaTheme="minorEastAsia" w:hAnsi="Times New Roman"/>
                <w:bCs/>
                <w:i/>
                <w:iCs/>
                <w:vertAlign w:val="subscript"/>
              </w:rPr>
              <w:t>offset1</w:t>
            </w:r>
            <w:r w:rsidRPr="002954C2">
              <w:rPr>
                <w:rFonts w:ascii="Times New Roman" w:eastAsiaTheme="minorEastAsia" w:hAnsi="Times New Roman"/>
                <w:bCs/>
                <w:i/>
                <w:iCs/>
              </w:rPr>
              <w:t xml:space="preserve"> after the end of the corresponding R2D transmission triggering random access.</w:t>
            </w:r>
          </w:p>
          <w:p w14:paraId="1F1DFFA3" w14:textId="77777777" w:rsidR="002954C2" w:rsidRPr="002954C2" w:rsidRDefault="002954C2" w:rsidP="002954C2">
            <w:pPr>
              <w:numPr>
                <w:ilvl w:val="0"/>
                <w:numId w:val="103"/>
              </w:numPr>
              <w:adjustRightInd w:val="0"/>
              <w:snapToGrid w:val="0"/>
              <w:rPr>
                <w:rFonts w:ascii="Times New Roman" w:eastAsiaTheme="minorEastAsia" w:hAnsi="Times New Roman"/>
                <w:bCs/>
                <w:i/>
                <w:iCs/>
              </w:rPr>
            </w:pPr>
            <w:r w:rsidRPr="002954C2">
              <w:rPr>
                <w:rFonts w:ascii="Times New Roman" w:eastAsiaTheme="minorEastAsia" w:hAnsi="Times New Roman"/>
                <w:bCs/>
                <w:i/>
                <w:iCs/>
              </w:rPr>
              <w:t>FFS T</w:t>
            </w:r>
            <w:r w:rsidRPr="002954C2">
              <w:rPr>
                <w:rFonts w:ascii="Times New Roman" w:eastAsiaTheme="minorEastAsia" w:hAnsi="Times New Roman"/>
                <w:bCs/>
                <w:i/>
                <w:iCs/>
                <w:vertAlign w:val="subscript"/>
              </w:rPr>
              <w:t>offset1</w:t>
            </w:r>
            <w:r w:rsidRPr="002954C2">
              <w:rPr>
                <w:rFonts w:ascii="Times New Roman" w:eastAsiaTheme="minorEastAsia" w:hAnsi="Times New Roman"/>
                <w:bCs/>
                <w:i/>
                <w:iCs/>
              </w:rPr>
              <w:t xml:space="preserve"> is predefined in the spec or indicated implicitly or explicitly by the R2D transmission triggering random access.</w:t>
            </w:r>
          </w:p>
          <w:p w14:paraId="5CE4C064" w14:textId="77777777" w:rsidR="002954C2" w:rsidRPr="002954C2" w:rsidRDefault="002954C2" w:rsidP="002954C2">
            <w:pPr>
              <w:numPr>
                <w:ilvl w:val="0"/>
                <w:numId w:val="103"/>
              </w:numPr>
              <w:adjustRightInd w:val="0"/>
              <w:snapToGrid w:val="0"/>
              <w:rPr>
                <w:rFonts w:ascii="Times New Roman" w:eastAsiaTheme="minorEastAsia" w:hAnsi="Times New Roman"/>
                <w:bCs/>
                <w:i/>
                <w:iCs/>
              </w:rPr>
            </w:pPr>
            <w:r w:rsidRPr="002954C2">
              <w:rPr>
                <w:rFonts w:ascii="Times New Roman" w:eastAsiaTheme="minorEastAsia" w:hAnsi="Times New Roman"/>
                <w:bCs/>
                <w:i/>
                <w:iCs/>
              </w:rPr>
              <w:t>FFS detailed value(s) of T</w:t>
            </w:r>
            <w:r w:rsidRPr="002954C2">
              <w:rPr>
                <w:rFonts w:ascii="Times New Roman" w:eastAsiaTheme="minorEastAsia" w:hAnsi="Times New Roman"/>
                <w:bCs/>
                <w:i/>
                <w:iCs/>
                <w:vertAlign w:val="subscript"/>
              </w:rPr>
              <w:t>offset1,</w:t>
            </w:r>
            <w:r w:rsidRPr="002954C2">
              <w:rPr>
                <w:rFonts w:ascii="Times New Roman" w:eastAsiaTheme="minorEastAsia" w:hAnsi="Times New Roman"/>
                <w:bCs/>
                <w:i/>
                <w:iCs/>
              </w:rPr>
              <w:t xml:space="preserve"> considering at least the device processing time including FEC impact.</w:t>
            </w:r>
          </w:p>
          <w:p w14:paraId="4EB5B4AA" w14:textId="77777777" w:rsidR="002954C2" w:rsidRPr="002954C2" w:rsidRDefault="002954C2" w:rsidP="002954C2">
            <w:pPr>
              <w:numPr>
                <w:ilvl w:val="0"/>
                <w:numId w:val="103"/>
              </w:numPr>
              <w:adjustRightInd w:val="0"/>
              <w:snapToGrid w:val="0"/>
              <w:rPr>
                <w:rFonts w:ascii="Times New Roman" w:eastAsiaTheme="minorEastAsia" w:hAnsi="Times New Roman"/>
                <w:bCs/>
                <w:i/>
                <w:iCs/>
              </w:rPr>
            </w:pPr>
            <w:r w:rsidRPr="002954C2">
              <w:rPr>
                <w:rFonts w:ascii="Times New Roman" w:eastAsiaTheme="minorEastAsia" w:hAnsi="Times New Roman"/>
                <w:bCs/>
                <w:i/>
                <w:iCs/>
              </w:rPr>
              <w:t>FFS: how to define the end of the R2D transmission in 9.4.1.</w:t>
            </w:r>
          </w:p>
          <w:p w14:paraId="6540124C" w14:textId="77777777" w:rsidR="002954C2" w:rsidRDefault="002954C2" w:rsidP="002954C2">
            <w:pPr>
              <w:widowControl/>
              <w:wordWrap/>
              <w:autoSpaceDE/>
              <w:autoSpaceDN/>
              <w:rPr>
                <w:rFonts w:ascii="Times" w:hAnsi="Times"/>
                <w:i/>
                <w:iCs/>
                <w:highlight w:val="darkYellow"/>
                <w:lang w:val="en-GB" w:eastAsia="zh-CN"/>
              </w:rPr>
            </w:pPr>
          </w:p>
          <w:p w14:paraId="2BE0ACA9" w14:textId="6CD5E85C" w:rsidR="002954C2" w:rsidRPr="00211CA2" w:rsidRDefault="002954C2" w:rsidP="00211CA2">
            <w:pPr>
              <w:widowControl/>
              <w:wordWrap/>
              <w:autoSpaceDE/>
              <w:autoSpaceDN/>
              <w:rPr>
                <w:rFonts w:ascii="Times" w:hAnsi="Times"/>
                <w:i/>
                <w:iCs/>
                <w:highlight w:val="darkYellow"/>
                <w:lang w:val="en-GB" w:eastAsia="zh-CN"/>
              </w:rPr>
            </w:pPr>
            <w:r w:rsidRPr="00211CA2">
              <w:rPr>
                <w:rFonts w:ascii="Times" w:hAnsi="Times"/>
                <w:i/>
                <w:iCs/>
                <w:highlight w:val="darkYellow"/>
                <w:lang w:val="en-GB" w:eastAsia="zh-CN"/>
              </w:rPr>
              <w:t>Working assumption</w:t>
            </w:r>
          </w:p>
          <w:p w14:paraId="654C8D22" w14:textId="77777777" w:rsidR="002954C2" w:rsidRPr="002954C2" w:rsidRDefault="002954C2" w:rsidP="002954C2">
            <w:pPr>
              <w:adjustRightInd w:val="0"/>
              <w:snapToGrid w:val="0"/>
              <w:rPr>
                <w:rFonts w:ascii="Times New Roman" w:eastAsiaTheme="minorEastAsia" w:hAnsi="Times New Roman"/>
                <w:bCs/>
                <w:i/>
                <w:iCs/>
              </w:rPr>
            </w:pPr>
            <w:r w:rsidRPr="002954C2">
              <w:rPr>
                <w:rFonts w:ascii="Times New Roman" w:eastAsiaTheme="minorEastAsia" w:hAnsi="Times New Roman" w:hint="eastAsia"/>
                <w:bCs/>
                <w:i/>
                <w:iCs/>
              </w:rPr>
              <w:t xml:space="preserve">For X=2, from device perspective, </w:t>
            </w:r>
            <w:r w:rsidRPr="002954C2">
              <w:rPr>
                <w:rFonts w:ascii="Times New Roman" w:eastAsiaTheme="minorEastAsia" w:hAnsi="Times New Roman"/>
                <w:bCs/>
                <w:i/>
                <w:iCs/>
              </w:rPr>
              <w:t xml:space="preserve">for determination of </w:t>
            </w:r>
            <w:r w:rsidRPr="002954C2">
              <w:rPr>
                <w:rFonts w:ascii="Times New Roman" w:eastAsiaTheme="minorEastAsia" w:hAnsi="Times New Roman" w:hint="eastAsia"/>
                <w:bCs/>
                <w:i/>
                <w:iCs/>
              </w:rPr>
              <w:t>the starting time for the second Msg1 time domain resource:</w:t>
            </w:r>
          </w:p>
          <w:p w14:paraId="44CF44F7" w14:textId="77777777" w:rsidR="002954C2" w:rsidRPr="002954C2" w:rsidRDefault="002954C2" w:rsidP="002954C2">
            <w:pPr>
              <w:numPr>
                <w:ilvl w:val="0"/>
                <w:numId w:val="104"/>
              </w:numPr>
              <w:adjustRightInd w:val="0"/>
              <w:snapToGrid w:val="0"/>
              <w:rPr>
                <w:rFonts w:ascii="Times New Roman" w:eastAsiaTheme="minorEastAsia" w:hAnsi="Times New Roman"/>
                <w:bCs/>
                <w:i/>
                <w:iCs/>
              </w:rPr>
            </w:pPr>
            <w:r w:rsidRPr="002954C2">
              <w:rPr>
                <w:rFonts w:ascii="Times New Roman" w:eastAsiaTheme="minorEastAsia" w:hAnsi="Times New Roman"/>
                <w:bCs/>
                <w:i/>
                <w:iCs/>
              </w:rPr>
              <w:t>D</w:t>
            </w:r>
            <w:r w:rsidRPr="002954C2">
              <w:rPr>
                <w:rFonts w:ascii="Times New Roman" w:eastAsiaTheme="minorEastAsia" w:hAnsi="Times New Roman" w:hint="eastAsia"/>
                <w:bCs/>
                <w:i/>
                <w:iCs/>
              </w:rPr>
              <w:t xml:space="preserve">erived based on the </w:t>
            </w:r>
            <w:r w:rsidRPr="002954C2">
              <w:rPr>
                <w:rFonts w:ascii="Times New Roman" w:eastAsiaTheme="minorEastAsia" w:hAnsi="Times New Roman"/>
                <w:bCs/>
                <w:i/>
                <w:iCs/>
              </w:rPr>
              <w:t xml:space="preserve">starting time of the </w:t>
            </w:r>
            <w:r w:rsidRPr="002954C2">
              <w:rPr>
                <w:rFonts w:ascii="Times New Roman" w:eastAsiaTheme="minorEastAsia" w:hAnsi="Times New Roman" w:hint="eastAsia"/>
                <w:bCs/>
                <w:i/>
                <w:iCs/>
              </w:rPr>
              <w:t>first Msg1 time domain resource plus T</w:t>
            </w:r>
            <w:r w:rsidRPr="002954C2">
              <w:rPr>
                <w:rFonts w:ascii="Times New Roman" w:eastAsiaTheme="minorEastAsia" w:hAnsi="Times New Roman" w:hint="eastAsia"/>
                <w:bCs/>
                <w:i/>
                <w:iCs/>
                <w:vertAlign w:val="subscript"/>
              </w:rPr>
              <w:t>offset2</w:t>
            </w:r>
          </w:p>
          <w:p w14:paraId="5E959BFC" w14:textId="77777777" w:rsidR="002954C2" w:rsidRPr="002954C2" w:rsidRDefault="002954C2" w:rsidP="002954C2">
            <w:pPr>
              <w:numPr>
                <w:ilvl w:val="0"/>
                <w:numId w:val="104"/>
              </w:numPr>
              <w:adjustRightInd w:val="0"/>
              <w:snapToGrid w:val="0"/>
              <w:rPr>
                <w:rFonts w:ascii="Times New Roman" w:eastAsiaTheme="minorEastAsia" w:hAnsi="Times New Roman"/>
                <w:bCs/>
                <w:i/>
                <w:iCs/>
              </w:rPr>
            </w:pPr>
            <w:r w:rsidRPr="002954C2">
              <w:rPr>
                <w:rFonts w:ascii="Times New Roman" w:eastAsiaTheme="minorEastAsia" w:hAnsi="Times New Roman"/>
                <w:bCs/>
                <w:i/>
                <w:iCs/>
              </w:rPr>
              <w:t xml:space="preserve">FFS </w:t>
            </w:r>
            <w:r w:rsidRPr="002954C2">
              <w:rPr>
                <w:rFonts w:ascii="Times New Roman" w:eastAsiaTheme="minorEastAsia" w:hAnsi="Times New Roman" w:hint="eastAsia"/>
                <w:bCs/>
                <w:i/>
                <w:iCs/>
              </w:rPr>
              <w:t>T</w:t>
            </w:r>
            <w:r w:rsidRPr="002954C2">
              <w:rPr>
                <w:rFonts w:ascii="Times New Roman" w:eastAsiaTheme="minorEastAsia" w:hAnsi="Times New Roman" w:hint="eastAsia"/>
                <w:bCs/>
                <w:i/>
                <w:iCs/>
                <w:vertAlign w:val="subscript"/>
              </w:rPr>
              <w:t>offset</w:t>
            </w:r>
            <w:r w:rsidRPr="002954C2">
              <w:rPr>
                <w:rFonts w:ascii="Times New Roman" w:eastAsiaTheme="minorEastAsia" w:hAnsi="Times New Roman"/>
                <w:bCs/>
                <w:i/>
                <w:iCs/>
                <w:vertAlign w:val="subscript"/>
              </w:rPr>
              <w:t>2</w:t>
            </w:r>
            <w:r w:rsidRPr="002954C2">
              <w:rPr>
                <w:rFonts w:ascii="Times New Roman" w:eastAsiaTheme="minorEastAsia" w:hAnsi="Times New Roman"/>
                <w:bCs/>
                <w:i/>
                <w:iCs/>
              </w:rPr>
              <w:t xml:space="preserve"> is predefined in the spec or derived by a rule or indicated </w:t>
            </w:r>
            <w:r w:rsidRPr="002954C2">
              <w:rPr>
                <w:rFonts w:ascii="Times New Roman" w:eastAsiaTheme="minorEastAsia" w:hAnsi="Times New Roman" w:hint="eastAsia"/>
                <w:bCs/>
                <w:i/>
                <w:iCs/>
              </w:rPr>
              <w:t xml:space="preserve">implicitly or explicitly </w:t>
            </w:r>
            <w:r w:rsidRPr="002954C2">
              <w:rPr>
                <w:rFonts w:ascii="Times New Roman" w:eastAsiaTheme="minorEastAsia" w:hAnsi="Times New Roman"/>
                <w:bCs/>
                <w:i/>
                <w:iCs/>
              </w:rPr>
              <w:t xml:space="preserve">by the R2D </w:t>
            </w:r>
            <w:r w:rsidRPr="002954C2">
              <w:rPr>
                <w:rFonts w:ascii="Times New Roman" w:eastAsiaTheme="minorEastAsia" w:hAnsi="Times New Roman"/>
                <w:bCs/>
                <w:i/>
                <w:iCs/>
              </w:rPr>
              <w:lastRenderedPageBreak/>
              <w:t>transmission triggering random access.</w:t>
            </w:r>
          </w:p>
          <w:p w14:paraId="2C8DEDBC" w14:textId="77777777" w:rsidR="002954C2" w:rsidRPr="002954C2" w:rsidRDefault="002954C2" w:rsidP="002954C2">
            <w:pPr>
              <w:adjustRightInd w:val="0"/>
              <w:snapToGrid w:val="0"/>
              <w:rPr>
                <w:rFonts w:ascii="Times New Roman" w:eastAsiaTheme="minorEastAsia" w:hAnsi="Times New Roman"/>
                <w:bCs/>
                <w:i/>
                <w:iCs/>
                <w:lang w:val="en-GB"/>
              </w:rPr>
            </w:pPr>
            <w:r w:rsidRPr="00211CA2">
              <w:rPr>
                <w:rFonts w:ascii="Times New Roman" w:eastAsiaTheme="minorEastAsia" w:hAnsi="Times New Roman"/>
                <w:bCs/>
                <w:i/>
                <w:iCs/>
                <w:highlight w:val="green"/>
                <w:lang w:val="en-GB"/>
              </w:rPr>
              <w:t>Agreement</w:t>
            </w:r>
          </w:p>
          <w:p w14:paraId="5BE6214F" w14:textId="77777777" w:rsidR="002954C2" w:rsidRPr="002954C2" w:rsidRDefault="002954C2" w:rsidP="002954C2">
            <w:pPr>
              <w:adjustRightInd w:val="0"/>
              <w:snapToGrid w:val="0"/>
              <w:rPr>
                <w:rFonts w:ascii="Times New Roman" w:eastAsiaTheme="minorEastAsia" w:hAnsi="Times New Roman"/>
                <w:bCs/>
                <w:i/>
                <w:iCs/>
              </w:rPr>
            </w:pPr>
            <w:r w:rsidRPr="002954C2">
              <w:rPr>
                <w:rFonts w:ascii="Times New Roman" w:eastAsiaTheme="minorEastAsia" w:hAnsi="Times New Roman"/>
                <w:bCs/>
                <w:i/>
                <w:iCs/>
              </w:rPr>
              <w:t xml:space="preserve">At least for CBRA, for </w:t>
            </w:r>
            <w:r w:rsidRPr="002954C2">
              <w:rPr>
                <w:rFonts w:ascii="Times New Roman" w:eastAsiaTheme="minorEastAsia" w:hAnsi="Times New Roman" w:hint="eastAsia"/>
                <w:bCs/>
                <w:i/>
                <w:iCs/>
              </w:rPr>
              <w:t xml:space="preserve">FDMA of multiple Msg1 transmissions </w:t>
            </w:r>
            <w:r w:rsidRPr="002954C2">
              <w:rPr>
                <w:rFonts w:ascii="Times New Roman" w:eastAsiaTheme="minorEastAsia" w:hAnsi="Times New Roman"/>
                <w:bCs/>
                <w:i/>
                <w:iCs/>
              </w:rPr>
              <w:t>in response to a R2D transmission triggering random acces</w:t>
            </w:r>
            <w:r w:rsidRPr="002954C2">
              <w:rPr>
                <w:rFonts w:ascii="Times New Roman" w:eastAsiaTheme="minorEastAsia" w:hAnsi="Times New Roman" w:hint="eastAsia"/>
                <w:bCs/>
                <w:i/>
                <w:iCs/>
              </w:rPr>
              <w:t xml:space="preserve">s, support only the same data rate for the </w:t>
            </w:r>
            <w:proofErr w:type="spellStart"/>
            <w:r w:rsidRPr="002954C2">
              <w:rPr>
                <w:rFonts w:ascii="Times New Roman" w:eastAsiaTheme="minorEastAsia" w:hAnsi="Times New Roman" w:hint="eastAsia"/>
                <w:bCs/>
                <w:i/>
                <w:iCs/>
              </w:rPr>
              <w:t>FDMed</w:t>
            </w:r>
            <w:proofErr w:type="spellEnd"/>
            <w:r w:rsidRPr="002954C2">
              <w:rPr>
                <w:rFonts w:ascii="Times New Roman" w:eastAsiaTheme="minorEastAsia" w:hAnsi="Times New Roman" w:hint="eastAsia"/>
                <w:bCs/>
                <w:i/>
                <w:iCs/>
              </w:rPr>
              <w:t xml:space="preserve"> Msg1 transmissions.</w:t>
            </w:r>
          </w:p>
          <w:p w14:paraId="2698AFA3" w14:textId="77777777" w:rsidR="002954C2" w:rsidRPr="002954C2" w:rsidRDefault="002954C2" w:rsidP="002954C2">
            <w:pPr>
              <w:adjustRightInd w:val="0"/>
              <w:snapToGrid w:val="0"/>
              <w:rPr>
                <w:rFonts w:ascii="Times New Roman" w:eastAsiaTheme="minorEastAsia" w:hAnsi="Times New Roman"/>
                <w:bCs/>
                <w:i/>
                <w:iCs/>
              </w:rPr>
            </w:pPr>
          </w:p>
          <w:p w14:paraId="4A96D52F" w14:textId="77777777" w:rsidR="002954C2" w:rsidRPr="00211CA2" w:rsidRDefault="002954C2" w:rsidP="00211CA2">
            <w:pPr>
              <w:widowControl/>
              <w:wordWrap/>
              <w:autoSpaceDE/>
              <w:autoSpaceDN/>
              <w:rPr>
                <w:rFonts w:ascii="Times" w:hAnsi="Times"/>
                <w:i/>
                <w:iCs/>
                <w:highlight w:val="darkYellow"/>
                <w:lang w:val="en-GB" w:eastAsia="zh-CN"/>
              </w:rPr>
            </w:pPr>
            <w:r w:rsidRPr="00211CA2">
              <w:rPr>
                <w:rFonts w:ascii="Times" w:hAnsi="Times"/>
                <w:i/>
                <w:iCs/>
                <w:highlight w:val="darkYellow"/>
                <w:lang w:val="en-GB" w:eastAsia="zh-CN"/>
              </w:rPr>
              <w:t>Working assumption</w:t>
            </w:r>
          </w:p>
          <w:p w14:paraId="177D452B" w14:textId="77777777" w:rsidR="002954C2" w:rsidRPr="002954C2" w:rsidRDefault="002954C2" w:rsidP="002954C2">
            <w:pPr>
              <w:adjustRightInd w:val="0"/>
              <w:snapToGrid w:val="0"/>
              <w:rPr>
                <w:rFonts w:ascii="Times New Roman" w:eastAsiaTheme="minorEastAsia" w:hAnsi="Times New Roman"/>
                <w:bCs/>
                <w:i/>
                <w:iCs/>
                <w:lang w:val="en-GB"/>
              </w:rPr>
            </w:pPr>
            <w:r w:rsidRPr="002954C2">
              <w:rPr>
                <w:rFonts w:ascii="Times New Roman" w:eastAsiaTheme="minorEastAsia" w:hAnsi="Times New Roman"/>
                <w:bCs/>
                <w:i/>
                <w:iCs/>
                <w:lang w:val="en-GB"/>
              </w:rPr>
              <w:t>F</w:t>
            </w:r>
            <w:r w:rsidRPr="002954C2">
              <w:rPr>
                <w:rFonts w:ascii="Times New Roman" w:eastAsiaTheme="minorEastAsia" w:hAnsi="Times New Roman" w:hint="eastAsia"/>
                <w:bCs/>
                <w:i/>
                <w:iCs/>
                <w:lang w:val="en-GB"/>
              </w:rPr>
              <w:t>or indicating t</w:t>
            </w:r>
            <w:r w:rsidRPr="002954C2">
              <w:rPr>
                <w:rFonts w:ascii="Times New Roman" w:eastAsiaTheme="minorEastAsia" w:hAnsi="Times New Roman"/>
                <w:bCs/>
                <w:i/>
                <w:iCs/>
                <w:lang w:val="en-GB"/>
              </w:rPr>
              <w:t>he payload size (i.e. TBS-like) for PDRCH transmission with variable size</w:t>
            </w:r>
            <w:r w:rsidRPr="002954C2">
              <w:rPr>
                <w:rFonts w:ascii="Times New Roman" w:eastAsiaTheme="minorEastAsia" w:hAnsi="Times New Roman" w:hint="eastAsia"/>
                <w:bCs/>
                <w:i/>
                <w:iCs/>
                <w:lang w:val="en-GB"/>
              </w:rPr>
              <w:t>:</w:t>
            </w:r>
          </w:p>
          <w:p w14:paraId="38191477" w14:textId="3BD334F9" w:rsidR="002954C2" w:rsidRPr="00211CA2" w:rsidRDefault="002954C2" w:rsidP="00211CA2">
            <w:pPr>
              <w:numPr>
                <w:ilvl w:val="0"/>
                <w:numId w:val="104"/>
              </w:numPr>
              <w:adjustRightInd w:val="0"/>
              <w:snapToGrid w:val="0"/>
              <w:rPr>
                <w:rFonts w:ascii="Times New Roman" w:eastAsiaTheme="minorEastAsia" w:hAnsi="Times New Roman"/>
                <w:bCs/>
                <w:i/>
                <w:iCs/>
                <w:lang w:val="en-GB"/>
              </w:rPr>
            </w:pPr>
            <w:r w:rsidRPr="002954C2">
              <w:rPr>
                <w:rFonts w:ascii="Times New Roman" w:eastAsiaTheme="minorEastAsia" w:hAnsi="Times New Roman"/>
                <w:bCs/>
                <w:i/>
                <w:iCs/>
                <w:lang w:val="en-GB"/>
              </w:rPr>
              <w:t>7 bits for byte-level D2R payload size indication.</w:t>
            </w:r>
          </w:p>
        </w:tc>
      </w:tr>
    </w:tbl>
    <w:p w14:paraId="7BBCCB5F" w14:textId="77777777" w:rsidR="00071A1C" w:rsidRDefault="00071A1C" w:rsidP="00FE0662">
      <w:pPr>
        <w:wordWrap/>
        <w:rPr>
          <w:rFonts w:ascii="Times New Roman" w:eastAsiaTheme="minorEastAsia" w:hAnsi="Times New Roman"/>
          <w:sz w:val="22"/>
        </w:rPr>
      </w:pPr>
    </w:p>
    <w:p w14:paraId="7662BE92" w14:textId="3C4F69BB" w:rsidR="003B3CD1" w:rsidRDefault="00E0537F" w:rsidP="00FE0662">
      <w:pPr>
        <w:wordWrap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>T</w:t>
      </w:r>
      <w:r w:rsidR="00473A70" w:rsidRPr="007971E8">
        <w:rPr>
          <w:rFonts w:ascii="Times New Roman" w:eastAsiaTheme="minorEastAsia" w:hAnsi="Times New Roman"/>
          <w:sz w:val="22"/>
        </w:rPr>
        <w:t>his contribution</w:t>
      </w:r>
      <w:r>
        <w:rPr>
          <w:rFonts w:ascii="Times New Roman" w:eastAsiaTheme="minorEastAsia" w:hAnsi="Times New Roman"/>
          <w:sz w:val="22"/>
        </w:rPr>
        <w:t xml:space="preserve"> </w:t>
      </w:r>
      <w:r w:rsidR="0033217B">
        <w:rPr>
          <w:rFonts w:ascii="Times New Roman" w:eastAsiaTheme="minorEastAsia" w:hAnsi="Times New Roman"/>
          <w:sz w:val="22"/>
        </w:rPr>
        <w:t>discuss</w:t>
      </w:r>
      <w:r>
        <w:rPr>
          <w:rFonts w:ascii="Times New Roman" w:eastAsiaTheme="minorEastAsia" w:hAnsi="Times New Roman"/>
          <w:sz w:val="22"/>
        </w:rPr>
        <w:t>es</w:t>
      </w:r>
      <w:r w:rsidR="00473A70" w:rsidRPr="007971E8">
        <w:rPr>
          <w:rFonts w:ascii="Times New Roman" w:eastAsiaTheme="minorEastAsia" w:hAnsi="Times New Roman"/>
          <w:sz w:val="22"/>
        </w:rPr>
        <w:t xml:space="preserve"> </w:t>
      </w:r>
      <w:r w:rsidR="00AE6938">
        <w:rPr>
          <w:rFonts w:ascii="Times New Roman" w:eastAsiaTheme="minorEastAsia" w:hAnsi="Times New Roman" w:hint="eastAsia"/>
          <w:sz w:val="22"/>
        </w:rPr>
        <w:t>D2R multiple access</w:t>
      </w:r>
      <w:r w:rsidR="00F03BDD">
        <w:rPr>
          <w:rFonts w:ascii="Times New Roman" w:eastAsiaTheme="minorEastAsia" w:hAnsi="Times New Roman" w:hint="eastAsia"/>
          <w:sz w:val="22"/>
        </w:rPr>
        <w:t xml:space="preserve"> and </w:t>
      </w:r>
      <w:r w:rsidR="00AE6938">
        <w:rPr>
          <w:rFonts w:ascii="Times New Roman" w:eastAsiaTheme="minorEastAsia" w:hAnsi="Times New Roman" w:hint="eastAsia"/>
          <w:sz w:val="22"/>
        </w:rPr>
        <w:t>timing relationships</w:t>
      </w:r>
      <w:r w:rsidR="00BF0158">
        <w:rPr>
          <w:rFonts w:ascii="Times New Roman" w:eastAsiaTheme="minorEastAsia" w:hAnsi="Times New Roman" w:hint="eastAsia"/>
          <w:sz w:val="22"/>
        </w:rPr>
        <w:t xml:space="preserve"> for Ambient IoT</w:t>
      </w:r>
      <w:r w:rsidR="0033217B">
        <w:rPr>
          <w:rFonts w:ascii="Times New Roman" w:eastAsiaTheme="minorEastAsia" w:hAnsi="Times New Roman"/>
          <w:sz w:val="22"/>
        </w:rPr>
        <w:t>.</w:t>
      </w:r>
    </w:p>
    <w:p w14:paraId="368F91B0" w14:textId="77777777" w:rsidR="00FE0662" w:rsidRDefault="00FE0662" w:rsidP="00FE0662">
      <w:pPr>
        <w:wordWrap/>
        <w:rPr>
          <w:rFonts w:eastAsiaTheme="minorEastAsia"/>
          <w:b/>
          <w:bCs/>
          <w:i/>
          <w:iCs/>
          <w:sz w:val="22"/>
        </w:rPr>
      </w:pPr>
    </w:p>
    <w:p w14:paraId="138FA834" w14:textId="6D9C2725" w:rsidR="00A71789" w:rsidRPr="00940922" w:rsidRDefault="00263B95" w:rsidP="00FE0662">
      <w:pPr>
        <w:pStyle w:val="1"/>
        <w:spacing w:before="0"/>
        <w:jc w:val="both"/>
        <w:rPr>
          <w:rFonts w:ascii="Times New Roman" w:hAnsi="Times New Roman"/>
          <w:sz w:val="28"/>
          <w:szCs w:val="22"/>
        </w:rPr>
      </w:pPr>
      <w:r w:rsidRPr="00940922">
        <w:rPr>
          <w:rFonts w:ascii="Times New Roman" w:hAnsi="Times New Roman"/>
          <w:sz w:val="28"/>
          <w:szCs w:val="22"/>
        </w:rPr>
        <w:t>Multiplexing/multiple access</w:t>
      </w:r>
    </w:p>
    <w:p w14:paraId="337BA131" w14:textId="079C49E5" w:rsidR="00A82D0B" w:rsidRDefault="0016273B" w:rsidP="00A82D0B">
      <w:pPr>
        <w:pStyle w:val="2"/>
        <w:rPr>
          <w:rFonts w:ascii="Times New Roman" w:eastAsiaTheme="minorEastAsia" w:hAnsi="Times New Roman"/>
          <w:b w:val="0"/>
          <w:bCs/>
          <w:sz w:val="28"/>
          <w:szCs w:val="28"/>
          <w:lang w:eastAsia="ko-KR"/>
        </w:rPr>
      </w:pPr>
      <w:r>
        <w:rPr>
          <w:rFonts w:ascii="Times New Roman" w:eastAsiaTheme="minorEastAsia" w:hAnsi="Times New Roman" w:hint="eastAsia"/>
          <w:b w:val="0"/>
          <w:bCs/>
          <w:sz w:val="28"/>
          <w:szCs w:val="28"/>
          <w:lang w:eastAsia="ko-KR"/>
        </w:rPr>
        <w:t>D2R multiple access</w:t>
      </w:r>
    </w:p>
    <w:p w14:paraId="763D829E" w14:textId="0A0D0938" w:rsidR="00C3428C" w:rsidRPr="00554D2C" w:rsidRDefault="00C3428C" w:rsidP="00C3428C">
      <w:pPr>
        <w:pStyle w:val="a1"/>
        <w:rPr>
          <w:sz w:val="22"/>
          <w:szCs w:val="22"/>
          <w:lang w:val="en-US" w:eastAsia="ko-KR"/>
        </w:rPr>
      </w:pPr>
      <w:r w:rsidRPr="009662F1">
        <w:rPr>
          <w:sz w:val="22"/>
        </w:rPr>
        <w:t xml:space="preserve">In this section, we </w:t>
      </w:r>
      <w:r w:rsidR="00B229FF">
        <w:rPr>
          <w:sz w:val="22"/>
        </w:rPr>
        <w:t xml:space="preserve">address </w:t>
      </w:r>
      <w:r w:rsidRPr="009662F1">
        <w:rPr>
          <w:sz w:val="22"/>
        </w:rPr>
        <w:t>D2R multiple access</w:t>
      </w:r>
      <w:r w:rsidR="00B229FF">
        <w:rPr>
          <w:sz w:val="22"/>
        </w:rPr>
        <w:t xml:space="preserve"> considerations for Msg1 and Msg3 transmissions</w:t>
      </w:r>
      <w:r w:rsidRPr="009662F1">
        <w:rPr>
          <w:sz w:val="22"/>
        </w:rPr>
        <w:t>.</w:t>
      </w:r>
      <w:r w:rsidR="00872CEE">
        <w:rPr>
          <w:rFonts w:eastAsiaTheme="minorEastAsia"/>
          <w:sz w:val="22"/>
        </w:rPr>
        <w:t xml:space="preserve"> </w:t>
      </w:r>
      <w:r w:rsidRPr="00872CEE">
        <w:rPr>
          <w:rFonts w:eastAsiaTheme="minorEastAsia"/>
          <w:sz w:val="22"/>
          <w:szCs w:val="22"/>
          <w:lang w:eastAsia="ko-KR"/>
        </w:rPr>
        <w:t>T</w:t>
      </w:r>
      <w:r w:rsidRPr="00872CEE">
        <w:rPr>
          <w:rFonts w:eastAsiaTheme="minorEastAsia" w:hint="eastAsia"/>
          <w:sz w:val="22"/>
          <w:szCs w:val="22"/>
          <w:lang w:eastAsia="ko-KR"/>
        </w:rPr>
        <w:t>he following</w:t>
      </w:r>
      <w:r w:rsidR="00E0537F">
        <w:rPr>
          <w:rFonts w:eastAsiaTheme="minorEastAsia"/>
          <w:sz w:val="22"/>
          <w:szCs w:val="22"/>
          <w:lang w:eastAsia="ko-KR"/>
        </w:rPr>
        <w:t xml:space="preserve"> agreement</w:t>
      </w:r>
      <w:r w:rsidRPr="00872CEE">
        <w:rPr>
          <w:rFonts w:eastAsiaTheme="minorEastAsia"/>
          <w:sz w:val="22"/>
          <w:szCs w:val="22"/>
          <w:lang w:eastAsia="ko-KR"/>
        </w:rPr>
        <w:t>s</w:t>
      </w:r>
      <w:r w:rsidRPr="00872CEE">
        <w:rPr>
          <w:rFonts w:eastAsiaTheme="minorEastAsia" w:hint="eastAsia"/>
          <w:sz w:val="22"/>
          <w:szCs w:val="22"/>
          <w:lang w:eastAsia="ko-KR"/>
        </w:rPr>
        <w:t xml:space="preserve"> were agreed </w:t>
      </w:r>
      <w:bookmarkStart w:id="2" w:name="_Hlk193981500"/>
      <w:r w:rsidR="00E0537F">
        <w:rPr>
          <w:rFonts w:eastAsiaTheme="minorEastAsia"/>
          <w:sz w:val="22"/>
          <w:szCs w:val="22"/>
          <w:lang w:eastAsia="ko-KR"/>
        </w:rPr>
        <w:t>at</w:t>
      </w:r>
      <w:r w:rsidR="00E0537F" w:rsidRPr="00872CEE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Pr="00872CEE">
        <w:rPr>
          <w:rFonts w:eastAsiaTheme="minorEastAsia"/>
          <w:sz w:val="22"/>
          <w:szCs w:val="22"/>
        </w:rPr>
        <w:t>RAN1#</w:t>
      </w:r>
      <w:r w:rsidR="00596786">
        <w:rPr>
          <w:rFonts w:eastAsiaTheme="minorEastAsia" w:hint="eastAsia"/>
          <w:sz w:val="22"/>
          <w:szCs w:val="22"/>
          <w:lang w:eastAsia="ko-KR"/>
        </w:rPr>
        <w:t>120</w:t>
      </w:r>
      <w:r w:rsidR="00D12BC3">
        <w:rPr>
          <w:rFonts w:eastAsiaTheme="minorEastAsia" w:hint="eastAsia"/>
          <w:sz w:val="22"/>
          <w:szCs w:val="22"/>
          <w:lang w:eastAsia="ko-KR"/>
        </w:rPr>
        <w:t>b</w:t>
      </w:r>
      <w:r w:rsidR="00B229FF">
        <w:rPr>
          <w:rFonts w:eastAsiaTheme="minorEastAsia"/>
          <w:sz w:val="22"/>
          <w:szCs w:val="22"/>
          <w:lang w:eastAsia="ko-KR"/>
        </w:rPr>
        <w:t xml:space="preserve">is meeting </w:t>
      </w:r>
      <w:r w:rsidR="00ED1805">
        <w:rPr>
          <w:rFonts w:eastAsiaTheme="minorEastAsia" w:hint="eastAsia"/>
          <w:sz w:val="22"/>
          <w:szCs w:val="22"/>
          <w:lang w:eastAsia="ko-KR"/>
        </w:rPr>
        <w:t>[3]</w:t>
      </w:r>
      <w:bookmarkEnd w:id="2"/>
      <w:r w:rsidRPr="00872CEE">
        <w:rPr>
          <w:rFonts w:eastAsiaTheme="minorEastAsia"/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C3428C" w14:paraId="32DF9251" w14:textId="77777777" w:rsidTr="00505393"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9B3E" w14:textId="77777777" w:rsidR="00D12BC3" w:rsidRPr="002954C2" w:rsidRDefault="00D12BC3" w:rsidP="00D12BC3">
            <w:pPr>
              <w:adjustRightInd w:val="0"/>
              <w:snapToGrid w:val="0"/>
              <w:jc w:val="left"/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  <w:lang w:val="en-GB"/>
              </w:rPr>
            </w:pPr>
            <w:r w:rsidRPr="00910391"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  <w:highlight w:val="green"/>
                <w:lang w:val="en-GB"/>
              </w:rPr>
              <w:t>Agreement</w:t>
            </w:r>
          </w:p>
          <w:p w14:paraId="40F05671" w14:textId="77777777" w:rsidR="00D12BC3" w:rsidRPr="002954C2" w:rsidRDefault="00D12BC3" w:rsidP="00D12BC3">
            <w:pPr>
              <w:adjustRightInd w:val="0"/>
              <w:snapToGrid w:val="0"/>
              <w:jc w:val="left"/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  <w:lang w:val="en-GB"/>
              </w:rPr>
            </w:pPr>
            <w:r w:rsidRPr="002954C2"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</w:rPr>
              <w:t xml:space="preserve">For Msg 1 transmission </w:t>
            </w:r>
            <w:r w:rsidRPr="002954C2">
              <w:rPr>
                <w:rFonts w:ascii="Times New Roman" w:eastAsiaTheme="minorEastAsia" w:hAnsi="Times New Roman" w:hint="eastAsia"/>
                <w:bCs/>
                <w:i/>
                <w:iCs/>
                <w:kern w:val="0"/>
                <w:szCs w:val="20"/>
              </w:rPr>
              <w:t xml:space="preserve">determined by </w:t>
            </w:r>
            <w:r w:rsidRPr="002954C2"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</w:rPr>
              <w:t>one R2D transmission triggering random access, s</w:t>
            </w:r>
            <w:r w:rsidRPr="002954C2">
              <w:rPr>
                <w:rFonts w:ascii="Times New Roman" w:eastAsiaTheme="minorEastAsia" w:hAnsi="Times New Roman" w:hint="eastAsia"/>
                <w:bCs/>
                <w:i/>
                <w:iCs/>
                <w:kern w:val="0"/>
                <w:szCs w:val="20"/>
              </w:rPr>
              <w:t xml:space="preserve">upport </w:t>
            </w:r>
            <w:r w:rsidRPr="002954C2"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</w:rPr>
              <w:t>X</w:t>
            </w:r>
            <w:r w:rsidRPr="002954C2">
              <w:rPr>
                <w:rFonts w:ascii="Times New Roman" w:eastAsiaTheme="minorEastAsia" w:hAnsi="Times New Roman" w:hint="eastAsia"/>
                <w:bCs/>
                <w:i/>
                <w:iCs/>
                <w:kern w:val="0"/>
                <w:szCs w:val="20"/>
              </w:rPr>
              <w:t>=1 and X=</w:t>
            </w:r>
            <w:proofErr w:type="gramStart"/>
            <w:r w:rsidRPr="002954C2">
              <w:rPr>
                <w:rFonts w:ascii="Times New Roman" w:eastAsiaTheme="minorEastAsia" w:hAnsi="Times New Roman" w:hint="eastAsia"/>
                <w:bCs/>
                <w:i/>
                <w:iCs/>
                <w:kern w:val="0"/>
                <w:szCs w:val="20"/>
              </w:rPr>
              <w:t>2</w:t>
            </w:r>
            <w:r w:rsidRPr="002954C2"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</w:rPr>
              <w:t xml:space="preserve"> time</w:t>
            </w:r>
            <w:proofErr w:type="gramEnd"/>
            <w:r w:rsidRPr="002954C2"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</w:rPr>
              <w:t xml:space="preserve"> domain resource(s) for D2R transmission(s) for Msg1</w:t>
            </w:r>
            <w:r w:rsidRPr="002954C2">
              <w:rPr>
                <w:rFonts w:ascii="Times New Roman" w:eastAsiaTheme="minorEastAsia" w:hAnsi="Times New Roman" w:hint="eastAsia"/>
                <w:bCs/>
                <w:i/>
                <w:iCs/>
                <w:kern w:val="0"/>
                <w:szCs w:val="20"/>
              </w:rPr>
              <w:t xml:space="preserve"> only</w:t>
            </w:r>
            <w:r w:rsidRPr="002954C2"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</w:rPr>
              <w:t>,</w:t>
            </w:r>
            <w:r w:rsidRPr="002954C2">
              <w:rPr>
                <w:rFonts w:ascii="Times New Roman" w:eastAsiaTheme="minorEastAsia" w:hAnsi="Times New Roman" w:hint="eastAsia"/>
                <w:bCs/>
                <w:i/>
                <w:iCs/>
                <w:kern w:val="0"/>
                <w:szCs w:val="20"/>
              </w:rPr>
              <w:t xml:space="preserve"> </w:t>
            </w:r>
            <w:r w:rsidRPr="002954C2"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</w:rPr>
              <w:t>where each D2R transmission for Msg1 occurs in one time domain resource of the X time domain resource(s)</w:t>
            </w:r>
            <w:r w:rsidRPr="002954C2">
              <w:rPr>
                <w:rFonts w:ascii="Times New Roman" w:eastAsiaTheme="minorEastAsia" w:hAnsi="Times New Roman" w:hint="eastAsia"/>
                <w:bCs/>
                <w:i/>
                <w:iCs/>
                <w:kern w:val="0"/>
                <w:szCs w:val="20"/>
              </w:rPr>
              <w:t xml:space="preserve"> in Rel-19</w:t>
            </w:r>
            <w:r w:rsidRPr="002954C2"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</w:rPr>
              <w:t>.</w:t>
            </w:r>
          </w:p>
          <w:p w14:paraId="5F30FA60" w14:textId="77777777" w:rsidR="00D12BC3" w:rsidRPr="002954C2" w:rsidRDefault="00D12BC3" w:rsidP="00D12BC3">
            <w:pPr>
              <w:numPr>
                <w:ilvl w:val="0"/>
                <w:numId w:val="101"/>
              </w:numPr>
              <w:adjustRightInd w:val="0"/>
              <w:snapToGrid w:val="0"/>
              <w:jc w:val="left"/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  <w:lang w:val="en-GB"/>
              </w:rPr>
            </w:pPr>
            <w:r w:rsidRPr="002954C2"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  <w:lang w:val="en-GB"/>
              </w:rPr>
              <w:t>All devices support the above</w:t>
            </w:r>
          </w:p>
          <w:p w14:paraId="75022018" w14:textId="77777777" w:rsidR="00D12BC3" w:rsidRPr="002954C2" w:rsidRDefault="00D12BC3" w:rsidP="00D12BC3">
            <w:pPr>
              <w:numPr>
                <w:ilvl w:val="0"/>
                <w:numId w:val="101"/>
              </w:numPr>
              <w:adjustRightInd w:val="0"/>
              <w:snapToGrid w:val="0"/>
              <w:jc w:val="left"/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  <w:lang w:val="en-GB"/>
              </w:rPr>
            </w:pPr>
            <w:r w:rsidRPr="002954C2"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  <w:lang w:val="en-GB"/>
              </w:rPr>
              <w:t>Note: the impact of specification support (at least including signalling overhead) for X=2 to a reader supporting only X=1 should be minimized</w:t>
            </w:r>
          </w:p>
          <w:p w14:paraId="6D963625" w14:textId="77777777" w:rsidR="00D12BC3" w:rsidRPr="002954C2" w:rsidRDefault="00D12BC3" w:rsidP="00D12BC3">
            <w:pPr>
              <w:adjustRightInd w:val="0"/>
              <w:snapToGrid w:val="0"/>
              <w:jc w:val="left"/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  <w:lang w:val="en-GB"/>
              </w:rPr>
            </w:pPr>
            <w:r w:rsidRPr="002954C2"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  <w:lang w:val="en-GB"/>
              </w:rPr>
              <w:t>Only support X=1 time domain resource for D2R transmission for Msg3 in response to a PRDCH for Msg2 transmission.</w:t>
            </w:r>
          </w:p>
          <w:p w14:paraId="7AC356A3" w14:textId="300D67EA" w:rsidR="00596786" w:rsidRPr="00554D2C" w:rsidRDefault="00596786" w:rsidP="00554D2C">
            <w:pPr>
              <w:numPr>
                <w:ilvl w:val="1"/>
                <w:numId w:val="93"/>
              </w:numPr>
              <w:rPr>
                <w:rFonts w:ascii="Times New Roman" w:eastAsiaTheme="minorEastAsia" w:hAnsi="Times New Roman"/>
                <w:bCs/>
                <w:i/>
                <w:iCs/>
                <w:szCs w:val="20"/>
                <w:lang w:val="en-GB"/>
              </w:rPr>
            </w:pPr>
          </w:p>
        </w:tc>
      </w:tr>
    </w:tbl>
    <w:p w14:paraId="5787B5C3" w14:textId="77777777" w:rsidR="00157312" w:rsidRPr="00020DE2" w:rsidRDefault="00157312" w:rsidP="002F4B56">
      <w:pPr>
        <w:wordWrap/>
        <w:rPr>
          <w:rFonts w:ascii="Times New Roman" w:hAnsi="Times New Roman"/>
          <w:sz w:val="22"/>
          <w:lang w:val="en-GB"/>
        </w:rPr>
      </w:pPr>
    </w:p>
    <w:p w14:paraId="1597996A" w14:textId="0A907469" w:rsidR="00EF4805" w:rsidRPr="00020DE2" w:rsidRDefault="00EF4805" w:rsidP="00940922">
      <w:pPr>
        <w:wordWrap/>
        <w:jc w:val="left"/>
        <w:rPr>
          <w:rFonts w:ascii="Times New Roman" w:hAnsi="Times New Roman"/>
          <w:b/>
          <w:bCs/>
          <w:sz w:val="22"/>
          <w:u w:val="single"/>
        </w:rPr>
      </w:pPr>
      <w:r w:rsidRPr="00020DE2">
        <w:rPr>
          <w:rFonts w:ascii="Times New Roman" w:hAnsi="Times New Roman" w:hint="eastAsia"/>
          <w:b/>
          <w:bCs/>
          <w:sz w:val="22"/>
          <w:u w:val="single"/>
        </w:rPr>
        <w:t>Msg2 and Msg3</w:t>
      </w:r>
      <w:r w:rsidR="005D6A89" w:rsidRPr="00020DE2">
        <w:rPr>
          <w:rFonts w:ascii="Times New Roman" w:hAnsi="Times New Roman"/>
          <w:b/>
          <w:bCs/>
          <w:sz w:val="22"/>
          <w:u w:val="single"/>
        </w:rPr>
        <w:t xml:space="preserve"> Transmission</w:t>
      </w:r>
      <w:r w:rsidR="00B229FF">
        <w:rPr>
          <w:rFonts w:ascii="Times New Roman" w:hAnsi="Times New Roman"/>
          <w:b/>
          <w:bCs/>
          <w:sz w:val="22"/>
          <w:u w:val="single"/>
        </w:rPr>
        <w:t xml:space="preserve"> Cases</w:t>
      </w:r>
    </w:p>
    <w:p w14:paraId="16B29460" w14:textId="77777777" w:rsidR="00551FDD" w:rsidRPr="00020DE2" w:rsidRDefault="00551FDD" w:rsidP="00554D2C">
      <w:pPr>
        <w:pStyle w:val="ad"/>
        <w:ind w:leftChars="0" w:left="880"/>
        <w:rPr>
          <w:rFonts w:ascii="Times New Roman" w:eastAsiaTheme="minorEastAsia" w:hAnsi="Times New Roman"/>
          <w:sz w:val="22"/>
          <w:szCs w:val="22"/>
        </w:rPr>
      </w:pPr>
    </w:p>
    <w:p w14:paraId="18D53404" w14:textId="7C607979" w:rsidR="00551FDD" w:rsidRPr="00020DE2" w:rsidRDefault="00B229FF" w:rsidP="00551FDD">
      <w:pPr>
        <w:wordWrap/>
        <w:jc w:val="left"/>
        <w:rPr>
          <w:rFonts w:ascii="Times New Roman" w:eastAsiaTheme="minorEastAsia" w:hAnsi="Times New Roman"/>
          <w:kern w:val="0"/>
          <w:sz w:val="22"/>
        </w:rPr>
      </w:pPr>
      <w:r>
        <w:rPr>
          <w:rFonts w:ascii="Times New Roman" w:eastAsiaTheme="minorEastAsia" w:hAnsi="Times New Roman"/>
          <w:kern w:val="0"/>
          <w:sz w:val="22"/>
        </w:rPr>
        <w:t xml:space="preserve">At </w:t>
      </w:r>
      <w:r w:rsidR="00927683" w:rsidRPr="00927683">
        <w:rPr>
          <w:rFonts w:ascii="Times New Roman" w:eastAsiaTheme="minorEastAsia" w:hAnsi="Times New Roman"/>
          <w:kern w:val="0"/>
          <w:sz w:val="22"/>
        </w:rPr>
        <w:t>RAN1#120</w:t>
      </w:r>
      <w:r>
        <w:rPr>
          <w:rFonts w:ascii="Times New Roman" w:eastAsiaTheme="minorEastAsia" w:hAnsi="Times New Roman"/>
          <w:kern w:val="0"/>
          <w:sz w:val="22"/>
        </w:rPr>
        <w:t xml:space="preserve"> meeting</w:t>
      </w:r>
      <w:r w:rsidR="00927683" w:rsidRPr="00927683">
        <w:rPr>
          <w:rFonts w:ascii="Times New Roman" w:eastAsiaTheme="minorEastAsia" w:hAnsi="Times New Roman"/>
          <w:kern w:val="0"/>
          <w:sz w:val="22"/>
        </w:rPr>
        <w:t xml:space="preserve">, following cases in Table 2.1.2-1 for Msg3 transmission </w:t>
      </w:r>
      <w:r>
        <w:rPr>
          <w:rFonts w:ascii="Times New Roman" w:eastAsiaTheme="minorEastAsia" w:hAnsi="Times New Roman"/>
          <w:kern w:val="0"/>
          <w:sz w:val="22"/>
        </w:rPr>
        <w:t>were</w:t>
      </w:r>
      <w:r w:rsidR="00927683" w:rsidRPr="00927683">
        <w:rPr>
          <w:rFonts w:ascii="Times New Roman" w:eastAsiaTheme="minorEastAsia" w:hAnsi="Times New Roman"/>
          <w:kern w:val="0"/>
          <w:sz w:val="22"/>
        </w:rPr>
        <w:t xml:space="preserve"> discussed</w:t>
      </w:r>
      <w:r w:rsidR="00ED1805">
        <w:rPr>
          <w:rFonts w:ascii="Times New Roman" w:eastAsiaTheme="minorEastAsia" w:hAnsi="Times New Roman" w:hint="eastAsia"/>
          <w:kern w:val="0"/>
          <w:sz w:val="22"/>
        </w:rPr>
        <w:t xml:space="preserve"> </w:t>
      </w:r>
      <w:r w:rsidR="00F334EE">
        <w:rPr>
          <w:rFonts w:ascii="Times New Roman" w:eastAsiaTheme="minorEastAsia" w:hAnsi="Times New Roman" w:hint="eastAsia"/>
          <w:kern w:val="0"/>
          <w:sz w:val="22"/>
        </w:rPr>
        <w:t>[</w:t>
      </w:r>
      <w:r w:rsidR="00ED1805">
        <w:rPr>
          <w:rFonts w:ascii="Times New Roman" w:eastAsiaTheme="minorEastAsia" w:hAnsi="Times New Roman" w:hint="eastAsia"/>
          <w:kern w:val="0"/>
          <w:sz w:val="22"/>
        </w:rPr>
        <w:t>2</w:t>
      </w:r>
      <w:r w:rsidR="00F334EE">
        <w:rPr>
          <w:rFonts w:ascii="Times New Roman" w:eastAsiaTheme="minorEastAsia" w:hAnsi="Times New Roman" w:hint="eastAsia"/>
          <w:kern w:val="0"/>
          <w:sz w:val="22"/>
        </w:rPr>
        <w:t>]</w:t>
      </w:r>
      <w:r w:rsidR="00927683" w:rsidRPr="00927683">
        <w:rPr>
          <w:rFonts w:ascii="Times New Roman" w:eastAsiaTheme="minorEastAsia" w:hAnsi="Times New Roman"/>
          <w:kern w:val="0"/>
          <w:sz w:val="22"/>
        </w:rPr>
        <w:t xml:space="preserve">. Case 1 was agreed to </w:t>
      </w:r>
      <w:r>
        <w:rPr>
          <w:rFonts w:ascii="Times New Roman" w:eastAsiaTheme="minorEastAsia" w:hAnsi="Times New Roman"/>
          <w:kern w:val="0"/>
          <w:sz w:val="22"/>
        </w:rPr>
        <w:t xml:space="preserve">be </w:t>
      </w:r>
      <w:r w:rsidR="00927683" w:rsidRPr="00927683">
        <w:rPr>
          <w:rFonts w:ascii="Times New Roman" w:eastAsiaTheme="minorEastAsia" w:hAnsi="Times New Roman"/>
          <w:kern w:val="0"/>
          <w:sz w:val="22"/>
        </w:rPr>
        <w:t>supported</w:t>
      </w:r>
      <w:r w:rsidR="00927683" w:rsidRPr="00927683" w:rsidDel="00927683">
        <w:rPr>
          <w:rFonts w:ascii="Times New Roman" w:eastAsiaTheme="minorEastAsia" w:hAnsi="Times New Roman"/>
          <w:kern w:val="0"/>
          <w:sz w:val="22"/>
        </w:rPr>
        <w:t xml:space="preserve"> </w:t>
      </w:r>
      <w:r w:rsidR="00551FDD" w:rsidRPr="00020DE2">
        <w:rPr>
          <w:rFonts w:ascii="Times New Roman" w:eastAsiaTheme="minorEastAsia" w:hAnsi="Times New Roman" w:hint="eastAsia"/>
          <w:kern w:val="0"/>
          <w:sz w:val="22"/>
        </w:rPr>
        <w:t>[</w:t>
      </w:r>
      <w:r w:rsidR="00ED1805">
        <w:rPr>
          <w:rFonts w:ascii="Times New Roman" w:eastAsiaTheme="minorEastAsia" w:hAnsi="Times New Roman" w:hint="eastAsia"/>
          <w:kern w:val="0"/>
          <w:sz w:val="22"/>
        </w:rPr>
        <w:t>1</w:t>
      </w:r>
      <w:r w:rsidR="00551FDD" w:rsidRPr="00020DE2">
        <w:rPr>
          <w:rFonts w:ascii="Times New Roman" w:eastAsiaTheme="minorEastAsia" w:hAnsi="Times New Roman" w:hint="eastAsia"/>
          <w:kern w:val="0"/>
          <w:sz w:val="22"/>
        </w:rPr>
        <w:t>]</w:t>
      </w:r>
      <w:r w:rsidR="00927683">
        <w:rPr>
          <w:rFonts w:ascii="Times New Roman" w:eastAsiaTheme="minorEastAsia" w:hAnsi="Times New Roman" w:hint="eastAsia"/>
          <w:kern w:val="0"/>
          <w:sz w:val="22"/>
        </w:rPr>
        <w:t>.</w:t>
      </w:r>
      <w:r w:rsidR="00DC6BC8">
        <w:rPr>
          <w:rFonts w:ascii="Times New Roman" w:eastAsiaTheme="minorEastAsia" w:hAnsi="Times New Roman" w:hint="eastAsia"/>
          <w:kern w:val="0"/>
          <w:sz w:val="22"/>
        </w:rPr>
        <w:t xml:space="preserve"> </w:t>
      </w:r>
      <w:r>
        <w:rPr>
          <w:rFonts w:ascii="Times New Roman" w:eastAsiaTheme="minorEastAsia" w:hAnsi="Times New Roman"/>
          <w:kern w:val="0"/>
          <w:sz w:val="22"/>
        </w:rPr>
        <w:t>At</w:t>
      </w:r>
      <w:r w:rsidR="00DC6BC8">
        <w:rPr>
          <w:rFonts w:ascii="Times New Roman" w:eastAsiaTheme="minorEastAsia" w:hAnsi="Times New Roman" w:hint="eastAsia"/>
          <w:kern w:val="0"/>
          <w:sz w:val="22"/>
        </w:rPr>
        <w:t xml:space="preserve"> </w:t>
      </w:r>
      <w:r w:rsidR="00DC6BC8" w:rsidRPr="00927683">
        <w:rPr>
          <w:rFonts w:ascii="Times New Roman" w:eastAsiaTheme="minorEastAsia" w:hAnsi="Times New Roman"/>
          <w:kern w:val="0"/>
          <w:sz w:val="22"/>
        </w:rPr>
        <w:t>RAN1#120</w:t>
      </w:r>
      <w:r w:rsidR="00DC6BC8">
        <w:rPr>
          <w:rFonts w:ascii="Times New Roman" w:eastAsiaTheme="minorEastAsia" w:hAnsi="Times New Roman" w:hint="eastAsia"/>
          <w:kern w:val="0"/>
          <w:sz w:val="22"/>
        </w:rPr>
        <w:t>bis</w:t>
      </w:r>
      <w:r>
        <w:rPr>
          <w:rFonts w:ascii="Times New Roman" w:eastAsiaTheme="minorEastAsia" w:hAnsi="Times New Roman"/>
          <w:kern w:val="0"/>
          <w:sz w:val="22"/>
        </w:rPr>
        <w:t xml:space="preserve"> meeting</w:t>
      </w:r>
      <w:r w:rsidR="00DC6BC8">
        <w:rPr>
          <w:rFonts w:ascii="Times New Roman" w:eastAsiaTheme="minorEastAsia" w:hAnsi="Times New Roman" w:hint="eastAsia"/>
          <w:kern w:val="0"/>
          <w:sz w:val="22"/>
        </w:rPr>
        <w:t xml:space="preserve">, the </w:t>
      </w:r>
      <w:r>
        <w:rPr>
          <w:rFonts w:ascii="Times New Roman" w:eastAsiaTheme="minorEastAsia" w:hAnsi="Times New Roman"/>
          <w:kern w:val="0"/>
          <w:sz w:val="22"/>
        </w:rPr>
        <w:t xml:space="preserve">size of the </w:t>
      </w:r>
      <w:r w:rsidR="00DC6BC8">
        <w:rPr>
          <w:rFonts w:ascii="Times New Roman" w:eastAsiaTheme="minorEastAsia" w:hAnsi="Times New Roman" w:hint="eastAsia"/>
          <w:kern w:val="0"/>
          <w:sz w:val="22"/>
        </w:rPr>
        <w:t xml:space="preserve">time domain resource for Msg3 </w:t>
      </w:r>
      <w:r>
        <w:rPr>
          <w:rFonts w:ascii="Times New Roman" w:eastAsiaTheme="minorEastAsia" w:hAnsi="Times New Roman"/>
          <w:kern w:val="0"/>
          <w:sz w:val="22"/>
        </w:rPr>
        <w:t>was</w:t>
      </w:r>
      <w:r w:rsidR="00DC6BC8">
        <w:rPr>
          <w:rFonts w:ascii="Times New Roman" w:eastAsiaTheme="minorEastAsia" w:hAnsi="Times New Roman" w:hint="eastAsia"/>
          <w:kern w:val="0"/>
          <w:sz w:val="22"/>
        </w:rPr>
        <w:t xml:space="preserve"> agreed to be </w:t>
      </w:r>
      <w:r>
        <w:rPr>
          <w:rFonts w:ascii="Times New Roman" w:eastAsiaTheme="minorEastAsia" w:hAnsi="Times New Roman"/>
          <w:kern w:val="0"/>
          <w:sz w:val="22"/>
        </w:rPr>
        <w:t>X=</w:t>
      </w:r>
      <w:r w:rsidR="00DC6BC8">
        <w:rPr>
          <w:rFonts w:ascii="Times New Roman" w:eastAsiaTheme="minorEastAsia" w:hAnsi="Times New Roman" w:hint="eastAsia"/>
          <w:kern w:val="0"/>
          <w:sz w:val="22"/>
        </w:rPr>
        <w:t>1</w:t>
      </w:r>
      <w:r>
        <w:rPr>
          <w:rFonts w:ascii="Times New Roman" w:eastAsiaTheme="minorEastAsia" w:hAnsi="Times New Roman"/>
          <w:kern w:val="0"/>
          <w:sz w:val="22"/>
        </w:rPr>
        <w:t xml:space="preserve"> </w:t>
      </w:r>
      <w:r w:rsidR="00F334EE">
        <w:rPr>
          <w:rFonts w:ascii="Times New Roman" w:eastAsiaTheme="minorEastAsia" w:hAnsi="Times New Roman" w:hint="eastAsia"/>
          <w:kern w:val="0"/>
          <w:sz w:val="22"/>
        </w:rPr>
        <w:t>[</w:t>
      </w:r>
      <w:r w:rsidR="00ED1805">
        <w:rPr>
          <w:rFonts w:ascii="Times New Roman" w:eastAsiaTheme="minorEastAsia" w:hAnsi="Times New Roman" w:hint="eastAsia"/>
          <w:kern w:val="0"/>
          <w:sz w:val="22"/>
        </w:rPr>
        <w:t>3</w:t>
      </w:r>
      <w:r w:rsidR="00F334EE">
        <w:rPr>
          <w:rFonts w:ascii="Times New Roman" w:eastAsiaTheme="minorEastAsia" w:hAnsi="Times New Roman" w:hint="eastAsia"/>
          <w:kern w:val="0"/>
          <w:sz w:val="22"/>
        </w:rPr>
        <w:t>]</w:t>
      </w:r>
      <w:r w:rsidR="00DC6BC8">
        <w:rPr>
          <w:rFonts w:ascii="Times New Roman" w:eastAsiaTheme="minorEastAsia" w:hAnsi="Times New Roman" w:hint="eastAsia"/>
          <w:kern w:val="0"/>
          <w:sz w:val="22"/>
        </w:rPr>
        <w:t>,</w:t>
      </w:r>
      <w:r>
        <w:rPr>
          <w:rFonts w:ascii="Times New Roman" w:eastAsiaTheme="minorEastAsia" w:hAnsi="Times New Roman"/>
          <w:kern w:val="0"/>
          <w:sz w:val="22"/>
        </w:rPr>
        <w:t xml:space="preserve"> which eliminates the need to consider </w:t>
      </w:r>
      <w:r w:rsidR="00DC6BC8">
        <w:rPr>
          <w:rFonts w:ascii="Times New Roman" w:eastAsiaTheme="minorEastAsia" w:hAnsi="Times New Roman" w:hint="eastAsia"/>
          <w:kern w:val="0"/>
          <w:sz w:val="22"/>
        </w:rPr>
        <w:t xml:space="preserve">Case 4 and Case 5 </w:t>
      </w:r>
      <w:r>
        <w:rPr>
          <w:rFonts w:ascii="Times New Roman" w:eastAsiaTheme="minorEastAsia" w:hAnsi="Times New Roman"/>
          <w:kern w:val="0"/>
          <w:sz w:val="22"/>
        </w:rPr>
        <w:t>that involve TDMA for Msg3</w:t>
      </w:r>
      <w:r w:rsidR="00DC6BC8">
        <w:rPr>
          <w:rFonts w:ascii="Times New Roman" w:eastAsiaTheme="minorEastAsia" w:hAnsi="Times New Roman" w:hint="eastAsia"/>
          <w:kern w:val="0"/>
          <w:sz w:val="22"/>
        </w:rPr>
        <w:t xml:space="preserve">. </w:t>
      </w:r>
    </w:p>
    <w:p w14:paraId="058ABCC8" w14:textId="24406F71" w:rsidR="00551FDD" w:rsidRPr="00554D2C" w:rsidRDefault="00551FDD" w:rsidP="00551FDD">
      <w:pPr>
        <w:widowControl/>
        <w:wordWrap/>
        <w:autoSpaceDE/>
        <w:autoSpaceDN/>
        <w:adjustRightInd w:val="0"/>
        <w:snapToGrid w:val="0"/>
        <w:spacing w:after="50"/>
        <w:jc w:val="center"/>
        <w:rPr>
          <w:rFonts w:ascii="Times New Roman" w:eastAsiaTheme="minorEastAsia" w:hAnsi="Times New Roman"/>
          <w:b/>
          <w:bCs/>
          <w:color w:val="2F5496"/>
          <w:kern w:val="0"/>
          <w:szCs w:val="20"/>
        </w:rPr>
      </w:pPr>
      <w:r w:rsidRPr="00551FDD">
        <w:rPr>
          <w:rFonts w:ascii="Times New Roman" w:eastAsia="DengXian" w:hAnsi="Times New Roman"/>
          <w:b/>
          <w:bCs/>
          <w:color w:val="2F5496"/>
          <w:kern w:val="0"/>
          <w:szCs w:val="20"/>
          <w:lang w:eastAsia="zh-CN"/>
        </w:rPr>
        <w:t>Table</w:t>
      </w:r>
      <w:r w:rsidRPr="00551FDD">
        <w:rPr>
          <w:rFonts w:ascii="Times New Roman" w:eastAsia="DengXian" w:hAnsi="Times New Roman" w:hint="eastAsia"/>
          <w:b/>
          <w:bCs/>
          <w:color w:val="2F5496"/>
          <w:kern w:val="0"/>
          <w:szCs w:val="20"/>
          <w:lang w:eastAsia="zh-CN"/>
        </w:rPr>
        <w:t xml:space="preserve"> 2.1.2-1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094"/>
        <w:gridCol w:w="2612"/>
        <w:gridCol w:w="2294"/>
        <w:gridCol w:w="2408"/>
      </w:tblGrid>
      <w:tr w:rsidR="00551FDD" w:rsidRPr="00551FDD" w14:paraId="75F8F3A2" w14:textId="77777777" w:rsidTr="004247C0">
        <w:trPr>
          <w:trHeight w:val="404"/>
        </w:trPr>
        <w:tc>
          <w:tcPr>
            <w:tcW w:w="2094" w:type="dxa"/>
            <w:vMerge w:val="restart"/>
          </w:tcPr>
          <w:p w14:paraId="3678F1FD" w14:textId="77777777" w:rsidR="00551FDD" w:rsidRPr="00551FDD" w:rsidRDefault="00551FDD" w:rsidP="00551FDD">
            <w:pPr>
              <w:widowControl/>
              <w:wordWrap/>
              <w:autoSpaceDE/>
              <w:autoSpaceDN/>
              <w:adjustRightInd w:val="0"/>
              <w:snapToGrid w:val="0"/>
              <w:spacing w:after="50"/>
              <w:jc w:val="both"/>
              <w:rPr>
                <w:rFonts w:ascii="Times New Roman" w:eastAsia="DengXian" w:hAnsi="Times New Roman"/>
                <w:b/>
                <w:bCs/>
                <w:color w:val="2F5496"/>
                <w:sz w:val="16"/>
                <w:szCs w:val="16"/>
              </w:rPr>
            </w:pPr>
          </w:p>
        </w:tc>
        <w:tc>
          <w:tcPr>
            <w:tcW w:w="2612" w:type="dxa"/>
            <w:vMerge w:val="restart"/>
          </w:tcPr>
          <w:p w14:paraId="58E84CA0" w14:textId="77777777" w:rsidR="00551FDD" w:rsidRPr="00551FDD" w:rsidRDefault="00551FDD" w:rsidP="00551FDD">
            <w:pPr>
              <w:widowControl/>
              <w:wordWrap/>
              <w:autoSpaceDE/>
              <w:autoSpaceDN/>
              <w:adjustRightInd w:val="0"/>
              <w:snapToGrid w:val="0"/>
              <w:spacing w:after="50"/>
              <w:jc w:val="both"/>
              <w:rPr>
                <w:rFonts w:ascii="Times New Roman" w:eastAsia="DengXian" w:hAnsi="Times New Roman"/>
                <w:b/>
                <w:bCs/>
                <w:color w:val="2F5496"/>
                <w:sz w:val="16"/>
                <w:szCs w:val="16"/>
              </w:rPr>
            </w:pPr>
            <w:r w:rsidRPr="00551FDD">
              <w:rPr>
                <w:rFonts w:ascii="Times New Roman" w:eastAsia="DengXian" w:hAnsi="Times New Roman" w:hint="eastAsia"/>
                <w:b/>
                <w:bCs/>
                <w:color w:val="2F5496"/>
                <w:sz w:val="16"/>
                <w:szCs w:val="16"/>
              </w:rPr>
              <w:t>FDMA of Msg3s within one time-domain access occasion</w:t>
            </w:r>
          </w:p>
        </w:tc>
        <w:tc>
          <w:tcPr>
            <w:tcW w:w="4702" w:type="dxa"/>
            <w:gridSpan w:val="2"/>
          </w:tcPr>
          <w:p w14:paraId="62D08E88" w14:textId="77777777" w:rsidR="00551FDD" w:rsidRPr="00551FDD" w:rsidRDefault="00551FDD" w:rsidP="00551FDD">
            <w:pPr>
              <w:widowControl/>
              <w:wordWrap/>
              <w:autoSpaceDE/>
              <w:autoSpaceDN/>
              <w:adjustRightInd w:val="0"/>
              <w:snapToGrid w:val="0"/>
              <w:spacing w:after="50"/>
              <w:jc w:val="center"/>
              <w:rPr>
                <w:rFonts w:ascii="Times New Roman" w:eastAsia="DengXian" w:hAnsi="Times New Roman"/>
                <w:b/>
                <w:bCs/>
                <w:color w:val="2F5496"/>
                <w:sz w:val="16"/>
                <w:szCs w:val="16"/>
              </w:rPr>
            </w:pPr>
            <w:r w:rsidRPr="00551FDD">
              <w:rPr>
                <w:rFonts w:ascii="Times New Roman" w:eastAsia="DengXian" w:hAnsi="Times New Roman" w:hint="eastAsia"/>
                <w:b/>
                <w:bCs/>
                <w:color w:val="2F5496"/>
                <w:sz w:val="16"/>
                <w:szCs w:val="16"/>
              </w:rPr>
              <w:t>TDMA of Msg3s</w:t>
            </w:r>
          </w:p>
        </w:tc>
      </w:tr>
      <w:tr w:rsidR="00551FDD" w:rsidRPr="00551FDD" w14:paraId="58D83696" w14:textId="77777777" w:rsidTr="004247C0">
        <w:trPr>
          <w:trHeight w:val="403"/>
        </w:trPr>
        <w:tc>
          <w:tcPr>
            <w:tcW w:w="2094" w:type="dxa"/>
            <w:vMerge/>
          </w:tcPr>
          <w:p w14:paraId="6AA79432" w14:textId="77777777" w:rsidR="00551FDD" w:rsidRPr="00551FDD" w:rsidRDefault="00551FDD" w:rsidP="00551FDD">
            <w:pPr>
              <w:widowControl/>
              <w:wordWrap/>
              <w:autoSpaceDE/>
              <w:autoSpaceDN/>
              <w:adjustRightInd w:val="0"/>
              <w:snapToGrid w:val="0"/>
              <w:spacing w:after="50"/>
              <w:jc w:val="both"/>
              <w:rPr>
                <w:rFonts w:ascii="Times New Roman" w:eastAsia="DengXian" w:hAnsi="Times New Roman"/>
                <w:b/>
                <w:bCs/>
                <w:color w:val="2F5496"/>
                <w:sz w:val="16"/>
                <w:szCs w:val="16"/>
              </w:rPr>
            </w:pPr>
          </w:p>
        </w:tc>
        <w:tc>
          <w:tcPr>
            <w:tcW w:w="2612" w:type="dxa"/>
            <w:vMerge/>
          </w:tcPr>
          <w:p w14:paraId="39ED363B" w14:textId="77777777" w:rsidR="00551FDD" w:rsidRPr="00551FDD" w:rsidRDefault="00551FDD" w:rsidP="00551FDD">
            <w:pPr>
              <w:widowControl/>
              <w:wordWrap/>
              <w:autoSpaceDE/>
              <w:autoSpaceDN/>
              <w:adjustRightInd w:val="0"/>
              <w:snapToGrid w:val="0"/>
              <w:spacing w:after="50"/>
              <w:jc w:val="both"/>
              <w:rPr>
                <w:rFonts w:ascii="Times New Roman" w:eastAsia="DengXian" w:hAnsi="Times New Roman"/>
                <w:b/>
                <w:bCs/>
                <w:color w:val="2F5496"/>
                <w:sz w:val="16"/>
                <w:szCs w:val="16"/>
              </w:rPr>
            </w:pPr>
          </w:p>
        </w:tc>
        <w:tc>
          <w:tcPr>
            <w:tcW w:w="2294" w:type="dxa"/>
          </w:tcPr>
          <w:p w14:paraId="5C4636C5" w14:textId="77777777" w:rsidR="00551FDD" w:rsidRPr="00551FDD" w:rsidRDefault="00551FDD" w:rsidP="00551FDD">
            <w:pPr>
              <w:widowControl/>
              <w:wordWrap/>
              <w:autoSpaceDE/>
              <w:autoSpaceDN/>
              <w:adjustRightInd w:val="0"/>
              <w:snapToGrid w:val="0"/>
              <w:spacing w:after="50"/>
              <w:jc w:val="both"/>
              <w:rPr>
                <w:rFonts w:ascii="Times New Roman" w:eastAsia="DengXian" w:hAnsi="Times New Roman"/>
                <w:b/>
                <w:bCs/>
                <w:color w:val="2F5496"/>
                <w:sz w:val="16"/>
                <w:szCs w:val="16"/>
              </w:rPr>
            </w:pPr>
            <w:r w:rsidRPr="00551FDD">
              <w:rPr>
                <w:rFonts w:ascii="Times New Roman" w:eastAsia="DengXian" w:hAnsi="Times New Roman" w:hint="eastAsia"/>
                <w:b/>
                <w:bCs/>
                <w:color w:val="2F5496"/>
                <w:sz w:val="16"/>
                <w:szCs w:val="16"/>
              </w:rPr>
              <w:t xml:space="preserve">Interleaving </w:t>
            </w:r>
          </w:p>
        </w:tc>
        <w:tc>
          <w:tcPr>
            <w:tcW w:w="2408" w:type="dxa"/>
          </w:tcPr>
          <w:p w14:paraId="0CB00C65" w14:textId="77777777" w:rsidR="00551FDD" w:rsidRPr="00551FDD" w:rsidRDefault="00551FDD" w:rsidP="00551FDD">
            <w:pPr>
              <w:widowControl/>
              <w:wordWrap/>
              <w:autoSpaceDE/>
              <w:autoSpaceDN/>
              <w:adjustRightInd w:val="0"/>
              <w:snapToGrid w:val="0"/>
              <w:spacing w:after="50"/>
              <w:jc w:val="both"/>
              <w:rPr>
                <w:rFonts w:ascii="Times New Roman" w:eastAsia="DengXian" w:hAnsi="Times New Roman"/>
                <w:b/>
                <w:bCs/>
                <w:color w:val="2F5496"/>
                <w:sz w:val="16"/>
                <w:szCs w:val="16"/>
              </w:rPr>
            </w:pPr>
            <w:r w:rsidRPr="00551FDD">
              <w:rPr>
                <w:rFonts w:ascii="Times New Roman" w:eastAsia="DengXian" w:hAnsi="Times New Roman" w:hint="eastAsia"/>
                <w:b/>
                <w:bCs/>
                <w:color w:val="2F5496"/>
                <w:sz w:val="16"/>
                <w:szCs w:val="16"/>
              </w:rPr>
              <w:t>Non-interleaving</w:t>
            </w:r>
          </w:p>
        </w:tc>
      </w:tr>
      <w:tr w:rsidR="00551FDD" w:rsidRPr="00551FDD" w14:paraId="0DBF1DF6" w14:textId="77777777" w:rsidTr="004247C0">
        <w:tc>
          <w:tcPr>
            <w:tcW w:w="2094" w:type="dxa"/>
          </w:tcPr>
          <w:p w14:paraId="79B305A9" w14:textId="77777777" w:rsidR="00551FDD" w:rsidRPr="00551FDD" w:rsidRDefault="00551FDD" w:rsidP="00551FDD">
            <w:pPr>
              <w:widowControl/>
              <w:wordWrap/>
              <w:autoSpaceDE/>
              <w:autoSpaceDN/>
              <w:adjustRightInd w:val="0"/>
              <w:snapToGrid w:val="0"/>
              <w:spacing w:after="50"/>
              <w:jc w:val="both"/>
              <w:rPr>
                <w:rFonts w:ascii="Times New Roman" w:eastAsia="DengXian" w:hAnsi="Times New Roman"/>
                <w:b/>
                <w:bCs/>
                <w:color w:val="2F5496"/>
                <w:sz w:val="16"/>
                <w:szCs w:val="16"/>
              </w:rPr>
            </w:pPr>
            <w:r w:rsidRPr="00551FDD">
              <w:rPr>
                <w:rFonts w:ascii="Times New Roman" w:eastAsia="DengXian" w:hAnsi="Times New Roman" w:hint="eastAsia"/>
                <w:b/>
                <w:bCs/>
                <w:color w:val="2F5496"/>
                <w:sz w:val="16"/>
                <w:szCs w:val="16"/>
              </w:rPr>
              <w:t xml:space="preserve">One Common Msg2 </w:t>
            </w:r>
          </w:p>
          <w:p w14:paraId="63ED172F" w14:textId="77777777" w:rsidR="00551FDD" w:rsidRPr="00551FDD" w:rsidRDefault="00551FDD" w:rsidP="00551FDD">
            <w:pPr>
              <w:widowControl/>
              <w:wordWrap/>
              <w:autoSpaceDE/>
              <w:autoSpaceDN/>
              <w:adjustRightInd w:val="0"/>
              <w:snapToGrid w:val="0"/>
              <w:spacing w:after="50"/>
              <w:jc w:val="both"/>
              <w:rPr>
                <w:rFonts w:ascii="Times New Roman" w:eastAsia="DengXian" w:hAnsi="Times New Roman"/>
                <w:b/>
                <w:bCs/>
                <w:color w:val="2F5496"/>
                <w:sz w:val="16"/>
                <w:szCs w:val="16"/>
              </w:rPr>
            </w:pPr>
            <w:r w:rsidRPr="00551FDD">
              <w:rPr>
                <w:rFonts w:ascii="Times New Roman" w:eastAsia="DengXian" w:hAnsi="Times New Roman" w:hint="eastAsia"/>
                <w:b/>
                <w:bCs/>
                <w:color w:val="2F5496"/>
                <w:sz w:val="16"/>
                <w:szCs w:val="16"/>
              </w:rPr>
              <w:t>(e.g., One PRDCH for Msg2 Tx in response to Two Msg1s)</w:t>
            </w:r>
          </w:p>
        </w:tc>
        <w:tc>
          <w:tcPr>
            <w:tcW w:w="2612" w:type="dxa"/>
          </w:tcPr>
          <w:p w14:paraId="199F4A68" w14:textId="77777777" w:rsidR="00551FDD" w:rsidRPr="00551FDD" w:rsidRDefault="00551FDD" w:rsidP="00551FDD">
            <w:pPr>
              <w:widowControl/>
              <w:wordWrap/>
              <w:autoSpaceDE/>
              <w:autoSpaceDN/>
              <w:adjustRightInd w:val="0"/>
              <w:snapToGrid w:val="0"/>
              <w:spacing w:after="50"/>
              <w:jc w:val="both"/>
              <w:rPr>
                <w:rFonts w:ascii="Times New Roman" w:eastAsia="DengXian" w:hAnsi="Times New Roman"/>
                <w:b/>
                <w:bCs/>
                <w:color w:val="2F5496"/>
                <w:sz w:val="16"/>
                <w:szCs w:val="16"/>
              </w:rPr>
            </w:pPr>
            <w:r w:rsidRPr="00551FDD">
              <w:rPr>
                <w:rFonts w:ascii="Times New Roman" w:eastAsia="DengXian" w:hAnsi="Times New Roman" w:hint="eastAsia"/>
                <w:b/>
                <w:bCs/>
                <w:color w:val="2F5496"/>
                <w:sz w:val="16"/>
                <w:szCs w:val="16"/>
              </w:rPr>
              <w:t xml:space="preserve">Case 1: </w:t>
            </w:r>
            <w:r w:rsidRPr="00551FDD">
              <w:rPr>
                <w:rFonts w:ascii="Times New Roman" w:eastAsia="DengXian" w:hAnsi="Times New Roman"/>
                <w:b/>
                <w:bCs/>
                <w:color w:val="2F5496"/>
                <w:sz w:val="16"/>
                <w:szCs w:val="16"/>
              </w:rPr>
              <w:t>S</w:t>
            </w:r>
            <w:r w:rsidRPr="00551FDD">
              <w:rPr>
                <w:rFonts w:ascii="Times New Roman" w:eastAsia="DengXian" w:hAnsi="Times New Roman" w:hint="eastAsia"/>
                <w:b/>
                <w:bCs/>
                <w:color w:val="2F5496"/>
                <w:sz w:val="16"/>
                <w:szCs w:val="16"/>
              </w:rPr>
              <w:t xml:space="preserve">upport </w:t>
            </w:r>
          </w:p>
          <w:tbl>
            <w:tblPr>
              <w:tblStyle w:val="TableGrid1"/>
              <w:tblW w:w="0" w:type="auto"/>
              <w:tblLook w:val="04A0" w:firstRow="1" w:lastRow="0" w:firstColumn="1" w:lastColumn="0" w:noHBand="0" w:noVBand="1"/>
            </w:tblPr>
            <w:tblGrid>
              <w:gridCol w:w="966"/>
              <w:gridCol w:w="967"/>
            </w:tblGrid>
            <w:tr w:rsidR="00551FDD" w:rsidRPr="00551FDD" w14:paraId="33D2278F" w14:textId="77777777" w:rsidTr="004247C0">
              <w:tc>
                <w:tcPr>
                  <w:tcW w:w="966" w:type="dxa"/>
                  <w:vMerge w:val="restart"/>
                  <w:vAlign w:val="center"/>
                </w:tcPr>
                <w:p w14:paraId="0EF63394" w14:textId="77777777" w:rsidR="00551FDD" w:rsidRPr="00551FDD" w:rsidRDefault="00551FDD" w:rsidP="00551FDD">
                  <w:pPr>
                    <w:widowControl/>
                    <w:wordWrap/>
                    <w:autoSpaceDE/>
                    <w:autoSpaceDN/>
                    <w:adjustRightInd w:val="0"/>
                    <w:snapToGrid w:val="0"/>
                    <w:spacing w:after="50"/>
                    <w:jc w:val="center"/>
                    <w:rPr>
                      <w:rFonts w:ascii="Times New Roman" w:eastAsia="DengXian" w:hAnsi="Times New Roman"/>
                      <w:b/>
                      <w:bCs/>
                      <w:color w:val="2F5496"/>
                      <w:sz w:val="16"/>
                      <w:szCs w:val="16"/>
                    </w:rPr>
                  </w:pPr>
                  <w:r w:rsidRPr="00551FDD">
                    <w:rPr>
                      <w:rFonts w:ascii="Times New Roman" w:eastAsia="DengXian" w:hAnsi="Times New Roman" w:hint="eastAsia"/>
                      <w:b/>
                      <w:bCs/>
                      <w:color w:val="2F5496"/>
                      <w:sz w:val="16"/>
                      <w:szCs w:val="16"/>
                    </w:rPr>
                    <w:t>Common Msg2</w:t>
                  </w:r>
                </w:p>
              </w:tc>
              <w:tc>
                <w:tcPr>
                  <w:tcW w:w="967" w:type="dxa"/>
                  <w:vAlign w:val="center"/>
                </w:tcPr>
                <w:p w14:paraId="1625664C" w14:textId="77777777" w:rsidR="00551FDD" w:rsidRPr="00551FDD" w:rsidRDefault="00551FDD" w:rsidP="00551FDD">
                  <w:pPr>
                    <w:widowControl/>
                    <w:wordWrap/>
                    <w:autoSpaceDE/>
                    <w:autoSpaceDN/>
                    <w:adjustRightInd w:val="0"/>
                    <w:snapToGrid w:val="0"/>
                    <w:spacing w:after="50"/>
                    <w:jc w:val="both"/>
                    <w:rPr>
                      <w:rFonts w:ascii="Times New Roman" w:eastAsia="DengXian" w:hAnsi="Times New Roman"/>
                      <w:b/>
                      <w:bCs/>
                      <w:color w:val="2F5496"/>
                      <w:sz w:val="16"/>
                      <w:szCs w:val="16"/>
                    </w:rPr>
                  </w:pPr>
                  <w:r w:rsidRPr="00551FDD">
                    <w:rPr>
                      <w:rFonts w:ascii="Times New Roman" w:eastAsia="DengXian" w:hAnsi="Times New Roman" w:hint="eastAsia"/>
                      <w:b/>
                      <w:bCs/>
                      <w:color w:val="2F5496"/>
                      <w:sz w:val="16"/>
                      <w:szCs w:val="16"/>
                    </w:rPr>
                    <w:t>Msg3</w:t>
                  </w:r>
                </w:p>
              </w:tc>
            </w:tr>
            <w:tr w:rsidR="00551FDD" w:rsidRPr="00551FDD" w14:paraId="0C397BBA" w14:textId="77777777" w:rsidTr="004247C0">
              <w:tc>
                <w:tcPr>
                  <w:tcW w:w="966" w:type="dxa"/>
                  <w:vMerge/>
                  <w:vAlign w:val="center"/>
                </w:tcPr>
                <w:p w14:paraId="20446A66" w14:textId="77777777" w:rsidR="00551FDD" w:rsidRPr="00551FDD" w:rsidRDefault="00551FDD" w:rsidP="00551FDD">
                  <w:pPr>
                    <w:widowControl/>
                    <w:wordWrap/>
                    <w:autoSpaceDE/>
                    <w:autoSpaceDN/>
                    <w:adjustRightInd w:val="0"/>
                    <w:snapToGrid w:val="0"/>
                    <w:spacing w:after="50"/>
                    <w:jc w:val="both"/>
                    <w:rPr>
                      <w:rFonts w:ascii="Times New Roman" w:eastAsia="DengXian" w:hAnsi="Times New Roman"/>
                      <w:b/>
                      <w:bCs/>
                      <w:color w:val="2F5496"/>
                      <w:sz w:val="16"/>
                      <w:szCs w:val="16"/>
                    </w:rPr>
                  </w:pPr>
                </w:p>
              </w:tc>
              <w:tc>
                <w:tcPr>
                  <w:tcW w:w="967" w:type="dxa"/>
                  <w:vAlign w:val="center"/>
                </w:tcPr>
                <w:p w14:paraId="7BB28F89" w14:textId="77777777" w:rsidR="00551FDD" w:rsidRPr="00551FDD" w:rsidRDefault="00551FDD" w:rsidP="00551FDD">
                  <w:pPr>
                    <w:widowControl/>
                    <w:wordWrap/>
                    <w:autoSpaceDE/>
                    <w:autoSpaceDN/>
                    <w:adjustRightInd w:val="0"/>
                    <w:snapToGrid w:val="0"/>
                    <w:spacing w:after="50"/>
                    <w:jc w:val="both"/>
                    <w:rPr>
                      <w:rFonts w:ascii="Times New Roman" w:eastAsia="DengXian" w:hAnsi="Times New Roman"/>
                      <w:b/>
                      <w:bCs/>
                      <w:color w:val="2F5496"/>
                      <w:sz w:val="16"/>
                      <w:szCs w:val="16"/>
                    </w:rPr>
                  </w:pPr>
                  <w:r w:rsidRPr="00551FDD">
                    <w:rPr>
                      <w:rFonts w:ascii="Times New Roman" w:eastAsia="DengXian" w:hAnsi="Times New Roman" w:hint="eastAsia"/>
                      <w:b/>
                      <w:bCs/>
                      <w:color w:val="2F5496"/>
                      <w:sz w:val="16"/>
                      <w:szCs w:val="16"/>
                    </w:rPr>
                    <w:t>Msg3</w:t>
                  </w:r>
                </w:p>
              </w:tc>
            </w:tr>
          </w:tbl>
          <w:p w14:paraId="144C32EA" w14:textId="77777777" w:rsidR="00551FDD" w:rsidRPr="00551FDD" w:rsidRDefault="00551FDD" w:rsidP="00551FDD">
            <w:pPr>
              <w:widowControl/>
              <w:wordWrap/>
              <w:autoSpaceDE/>
              <w:autoSpaceDN/>
              <w:adjustRightInd w:val="0"/>
              <w:snapToGrid w:val="0"/>
              <w:spacing w:after="50"/>
              <w:jc w:val="both"/>
              <w:rPr>
                <w:rFonts w:ascii="Times New Roman" w:eastAsia="DengXian" w:hAnsi="Times New Roman"/>
                <w:b/>
                <w:bCs/>
                <w:color w:val="2F5496"/>
                <w:sz w:val="16"/>
                <w:szCs w:val="16"/>
              </w:rPr>
            </w:pPr>
          </w:p>
        </w:tc>
        <w:tc>
          <w:tcPr>
            <w:tcW w:w="2294" w:type="dxa"/>
          </w:tcPr>
          <w:p w14:paraId="4A49F228" w14:textId="77777777" w:rsidR="00551FDD" w:rsidRPr="00551FDD" w:rsidRDefault="00551FDD" w:rsidP="00551FDD">
            <w:pPr>
              <w:widowControl/>
              <w:wordWrap/>
              <w:autoSpaceDE/>
              <w:autoSpaceDN/>
              <w:adjustRightInd w:val="0"/>
              <w:snapToGrid w:val="0"/>
              <w:spacing w:after="50"/>
              <w:jc w:val="both"/>
              <w:rPr>
                <w:rFonts w:ascii="Times New Roman" w:eastAsia="DengXian" w:hAnsi="Times New Roman"/>
                <w:b/>
                <w:bCs/>
                <w:color w:val="2F5496"/>
                <w:sz w:val="16"/>
                <w:szCs w:val="16"/>
                <w:highlight w:val="yellow"/>
              </w:rPr>
            </w:pPr>
            <w:r w:rsidRPr="00551FDD">
              <w:rPr>
                <w:rFonts w:ascii="Times New Roman" w:eastAsia="DengXian" w:hAnsi="Times New Roman" w:hint="eastAsia"/>
                <w:b/>
                <w:bCs/>
                <w:color w:val="2F5496"/>
                <w:sz w:val="16"/>
                <w:szCs w:val="16"/>
              </w:rPr>
              <w:t>--</w:t>
            </w:r>
          </w:p>
        </w:tc>
        <w:tc>
          <w:tcPr>
            <w:tcW w:w="2408" w:type="dxa"/>
          </w:tcPr>
          <w:p w14:paraId="11DBB663" w14:textId="77777777" w:rsidR="00551FDD" w:rsidRPr="00551FDD" w:rsidRDefault="00551FDD" w:rsidP="00551FDD">
            <w:pPr>
              <w:widowControl/>
              <w:wordWrap/>
              <w:autoSpaceDE/>
              <w:autoSpaceDN/>
              <w:adjustRightInd w:val="0"/>
              <w:snapToGrid w:val="0"/>
              <w:spacing w:after="50"/>
              <w:jc w:val="center"/>
              <w:rPr>
                <w:rFonts w:ascii="Times New Roman" w:eastAsia="DengXian" w:hAnsi="Times New Roman"/>
                <w:b/>
                <w:bCs/>
                <w:color w:val="2F5496"/>
                <w:sz w:val="16"/>
                <w:szCs w:val="16"/>
                <w:highlight w:val="yellow"/>
              </w:rPr>
            </w:pPr>
            <w:r w:rsidRPr="00551FDD">
              <w:rPr>
                <w:rFonts w:ascii="Times New Roman" w:eastAsia="DengXian" w:hAnsi="Times New Roman" w:hint="eastAsia"/>
                <w:b/>
                <w:bCs/>
                <w:color w:val="2F5496"/>
                <w:sz w:val="16"/>
                <w:szCs w:val="16"/>
                <w:highlight w:val="yellow"/>
              </w:rPr>
              <w:t>Case 4</w:t>
            </w:r>
            <w:proofErr w:type="gramStart"/>
            <w:r w:rsidRPr="00551FDD">
              <w:rPr>
                <w:rFonts w:ascii="Times New Roman" w:eastAsia="DengXian" w:hAnsi="Times New Roman" w:hint="eastAsia"/>
                <w:b/>
                <w:bCs/>
                <w:color w:val="2F5496"/>
                <w:sz w:val="16"/>
                <w:szCs w:val="16"/>
                <w:highlight w:val="yellow"/>
              </w:rPr>
              <w:t>: ?</w:t>
            </w:r>
            <w:proofErr w:type="gramEnd"/>
          </w:p>
          <w:p w14:paraId="34F09CE0" w14:textId="77777777" w:rsidR="00551FDD" w:rsidRPr="00551FDD" w:rsidRDefault="00551FDD" w:rsidP="00551FDD">
            <w:pPr>
              <w:widowControl/>
              <w:wordWrap/>
              <w:autoSpaceDE/>
              <w:autoSpaceDN/>
              <w:adjustRightInd w:val="0"/>
              <w:snapToGrid w:val="0"/>
              <w:spacing w:after="50"/>
              <w:jc w:val="both"/>
              <w:rPr>
                <w:rFonts w:ascii="Times New Roman" w:eastAsia="DengXian" w:hAnsi="Times New Roman"/>
                <w:b/>
                <w:bCs/>
                <w:color w:val="2F5496"/>
                <w:sz w:val="16"/>
                <w:szCs w:val="16"/>
                <w:highlight w:val="yellow"/>
              </w:rPr>
            </w:pPr>
            <w:r w:rsidRPr="00551FDD">
              <w:rPr>
                <w:rFonts w:ascii="Times New Roman" w:eastAsia="DengXian" w:hAnsi="Times New Roman" w:hint="eastAsia"/>
                <w:b/>
                <w:bCs/>
                <w:color w:val="2F5496"/>
                <w:sz w:val="16"/>
                <w:szCs w:val="16"/>
                <w:highlight w:val="yellow"/>
              </w:rPr>
              <w:t>(Common Msg2, Msg3, Msg3)</w:t>
            </w:r>
          </w:p>
        </w:tc>
      </w:tr>
      <w:tr w:rsidR="00551FDD" w:rsidRPr="00551FDD" w14:paraId="74185789" w14:textId="77777777" w:rsidTr="004247C0">
        <w:tc>
          <w:tcPr>
            <w:tcW w:w="2094" w:type="dxa"/>
          </w:tcPr>
          <w:p w14:paraId="77ED1F03" w14:textId="77777777" w:rsidR="00551FDD" w:rsidRPr="00551FDD" w:rsidRDefault="00551FDD" w:rsidP="00551FDD">
            <w:pPr>
              <w:widowControl/>
              <w:wordWrap/>
              <w:autoSpaceDE/>
              <w:autoSpaceDN/>
              <w:adjustRightInd w:val="0"/>
              <w:snapToGrid w:val="0"/>
              <w:spacing w:after="50"/>
              <w:jc w:val="both"/>
              <w:rPr>
                <w:rFonts w:ascii="Times New Roman" w:eastAsia="DengXian" w:hAnsi="Times New Roman"/>
                <w:b/>
                <w:bCs/>
                <w:color w:val="2F5496"/>
                <w:sz w:val="16"/>
                <w:szCs w:val="16"/>
              </w:rPr>
            </w:pPr>
            <w:r w:rsidRPr="00551FDD">
              <w:rPr>
                <w:rFonts w:ascii="Times New Roman" w:eastAsia="DengXian" w:hAnsi="Times New Roman"/>
                <w:b/>
                <w:bCs/>
                <w:color w:val="2F5496"/>
                <w:sz w:val="16"/>
                <w:szCs w:val="16"/>
              </w:rPr>
              <w:t>S</w:t>
            </w:r>
            <w:r w:rsidRPr="00551FDD">
              <w:rPr>
                <w:rFonts w:ascii="Times New Roman" w:eastAsia="DengXian" w:hAnsi="Times New Roman" w:hint="eastAsia"/>
                <w:b/>
                <w:bCs/>
                <w:color w:val="2F5496"/>
                <w:sz w:val="16"/>
                <w:szCs w:val="16"/>
              </w:rPr>
              <w:t xml:space="preserve">eparate Msg2s </w:t>
            </w:r>
          </w:p>
          <w:p w14:paraId="5ECB9C37" w14:textId="77777777" w:rsidR="00551FDD" w:rsidRPr="00551FDD" w:rsidRDefault="00551FDD" w:rsidP="00551FDD">
            <w:pPr>
              <w:widowControl/>
              <w:wordWrap/>
              <w:autoSpaceDE/>
              <w:autoSpaceDN/>
              <w:adjustRightInd w:val="0"/>
              <w:snapToGrid w:val="0"/>
              <w:spacing w:after="50"/>
              <w:jc w:val="both"/>
              <w:rPr>
                <w:rFonts w:ascii="Times New Roman" w:eastAsia="DengXian" w:hAnsi="Times New Roman"/>
                <w:b/>
                <w:bCs/>
                <w:color w:val="2F5496"/>
                <w:sz w:val="16"/>
                <w:szCs w:val="16"/>
              </w:rPr>
            </w:pPr>
            <w:r w:rsidRPr="00551FDD">
              <w:rPr>
                <w:rFonts w:ascii="Times New Roman" w:eastAsia="DengXian" w:hAnsi="Times New Roman" w:hint="eastAsia"/>
                <w:b/>
                <w:bCs/>
                <w:color w:val="2F5496"/>
                <w:sz w:val="16"/>
                <w:szCs w:val="16"/>
              </w:rPr>
              <w:t>(e.g., Two PRDCHs for Msg2 Tx in response to Two Msg1s)</w:t>
            </w:r>
          </w:p>
        </w:tc>
        <w:tc>
          <w:tcPr>
            <w:tcW w:w="2612" w:type="dxa"/>
          </w:tcPr>
          <w:p w14:paraId="4434DA00" w14:textId="77777777" w:rsidR="00551FDD" w:rsidRPr="00551FDD" w:rsidRDefault="00551FDD" w:rsidP="00551FDD">
            <w:pPr>
              <w:widowControl/>
              <w:wordWrap/>
              <w:autoSpaceDE/>
              <w:autoSpaceDN/>
              <w:adjustRightInd w:val="0"/>
              <w:snapToGrid w:val="0"/>
              <w:spacing w:after="50"/>
              <w:jc w:val="center"/>
              <w:rPr>
                <w:rFonts w:ascii="Times New Roman" w:eastAsia="DengXian" w:hAnsi="Times New Roman"/>
                <w:b/>
                <w:bCs/>
                <w:color w:val="2F5496"/>
                <w:sz w:val="16"/>
                <w:szCs w:val="16"/>
              </w:rPr>
            </w:pPr>
            <w:r w:rsidRPr="00551FDD">
              <w:rPr>
                <w:rFonts w:ascii="Times New Roman" w:eastAsia="DengXian" w:hAnsi="Times New Roman" w:hint="eastAsia"/>
                <w:b/>
                <w:bCs/>
                <w:color w:val="2F5496"/>
                <w:sz w:val="16"/>
                <w:szCs w:val="16"/>
                <w:highlight w:val="yellow"/>
              </w:rPr>
              <w:t>Case 2</w:t>
            </w:r>
            <w:proofErr w:type="gramStart"/>
            <w:r w:rsidRPr="00551FDD">
              <w:rPr>
                <w:rFonts w:ascii="Times New Roman" w:eastAsia="DengXian" w:hAnsi="Times New Roman" w:hint="eastAsia"/>
                <w:b/>
                <w:bCs/>
                <w:color w:val="2F5496"/>
                <w:sz w:val="16"/>
                <w:szCs w:val="16"/>
                <w:highlight w:val="yellow"/>
              </w:rPr>
              <w:t>: ?</w:t>
            </w:r>
            <w:proofErr w:type="gramEnd"/>
          </w:p>
          <w:tbl>
            <w:tblPr>
              <w:tblStyle w:val="TableGrid1"/>
              <w:tblW w:w="0" w:type="auto"/>
              <w:tblLook w:val="04A0" w:firstRow="1" w:lastRow="0" w:firstColumn="1" w:lastColumn="0" w:noHBand="0" w:noVBand="1"/>
            </w:tblPr>
            <w:tblGrid>
              <w:gridCol w:w="590"/>
              <w:gridCol w:w="590"/>
              <w:gridCol w:w="967"/>
            </w:tblGrid>
            <w:tr w:rsidR="00551FDD" w:rsidRPr="00551FDD" w14:paraId="476AB05E" w14:textId="77777777" w:rsidTr="004247C0">
              <w:tc>
                <w:tcPr>
                  <w:tcW w:w="483" w:type="dxa"/>
                  <w:vMerge w:val="restart"/>
                  <w:vAlign w:val="center"/>
                </w:tcPr>
                <w:p w14:paraId="3A9BFAAE" w14:textId="77777777" w:rsidR="00551FDD" w:rsidRPr="00551FDD" w:rsidRDefault="00551FDD" w:rsidP="00551FDD">
                  <w:pPr>
                    <w:widowControl/>
                    <w:wordWrap/>
                    <w:autoSpaceDE/>
                    <w:autoSpaceDN/>
                    <w:adjustRightInd w:val="0"/>
                    <w:snapToGrid w:val="0"/>
                    <w:spacing w:after="50"/>
                    <w:jc w:val="both"/>
                    <w:rPr>
                      <w:rFonts w:ascii="Times New Roman" w:eastAsia="DengXian" w:hAnsi="Times New Roman"/>
                      <w:b/>
                      <w:bCs/>
                      <w:color w:val="2F5496"/>
                      <w:sz w:val="16"/>
                      <w:szCs w:val="16"/>
                      <w:highlight w:val="yellow"/>
                    </w:rPr>
                  </w:pPr>
                  <w:r w:rsidRPr="00551FDD">
                    <w:rPr>
                      <w:rFonts w:ascii="Times New Roman" w:eastAsia="DengXian" w:hAnsi="Times New Roman" w:hint="eastAsia"/>
                      <w:b/>
                      <w:bCs/>
                      <w:color w:val="2F5496"/>
                      <w:sz w:val="16"/>
                      <w:szCs w:val="16"/>
                      <w:highlight w:val="yellow"/>
                    </w:rPr>
                    <w:t>Msg2</w:t>
                  </w:r>
                </w:p>
              </w:tc>
              <w:tc>
                <w:tcPr>
                  <w:tcW w:w="483" w:type="dxa"/>
                  <w:vMerge w:val="restart"/>
                  <w:vAlign w:val="center"/>
                </w:tcPr>
                <w:p w14:paraId="0CECC665" w14:textId="77777777" w:rsidR="00551FDD" w:rsidRPr="00551FDD" w:rsidRDefault="00551FDD" w:rsidP="00551FDD">
                  <w:pPr>
                    <w:widowControl/>
                    <w:wordWrap/>
                    <w:autoSpaceDE/>
                    <w:autoSpaceDN/>
                    <w:adjustRightInd w:val="0"/>
                    <w:snapToGrid w:val="0"/>
                    <w:spacing w:after="50"/>
                    <w:jc w:val="both"/>
                    <w:rPr>
                      <w:rFonts w:ascii="Times New Roman" w:eastAsia="DengXian" w:hAnsi="Times New Roman"/>
                      <w:b/>
                      <w:bCs/>
                      <w:color w:val="2F5496"/>
                      <w:sz w:val="16"/>
                      <w:szCs w:val="16"/>
                      <w:highlight w:val="yellow"/>
                    </w:rPr>
                  </w:pPr>
                  <w:r w:rsidRPr="00551FDD">
                    <w:rPr>
                      <w:rFonts w:ascii="Times New Roman" w:eastAsia="DengXian" w:hAnsi="Times New Roman" w:hint="eastAsia"/>
                      <w:b/>
                      <w:bCs/>
                      <w:color w:val="2F5496"/>
                      <w:sz w:val="16"/>
                      <w:szCs w:val="16"/>
                      <w:highlight w:val="yellow"/>
                    </w:rPr>
                    <w:t>Msg2</w:t>
                  </w:r>
                </w:p>
              </w:tc>
              <w:tc>
                <w:tcPr>
                  <w:tcW w:w="967" w:type="dxa"/>
                  <w:vAlign w:val="center"/>
                </w:tcPr>
                <w:p w14:paraId="7283DAB8" w14:textId="77777777" w:rsidR="00551FDD" w:rsidRPr="00551FDD" w:rsidRDefault="00551FDD" w:rsidP="00551FDD">
                  <w:pPr>
                    <w:widowControl/>
                    <w:wordWrap/>
                    <w:autoSpaceDE/>
                    <w:autoSpaceDN/>
                    <w:adjustRightInd w:val="0"/>
                    <w:snapToGrid w:val="0"/>
                    <w:spacing w:after="50"/>
                    <w:jc w:val="both"/>
                    <w:rPr>
                      <w:rFonts w:ascii="Times New Roman" w:eastAsia="DengXian" w:hAnsi="Times New Roman"/>
                      <w:b/>
                      <w:bCs/>
                      <w:color w:val="2F5496"/>
                      <w:sz w:val="16"/>
                      <w:szCs w:val="16"/>
                      <w:highlight w:val="yellow"/>
                    </w:rPr>
                  </w:pPr>
                  <w:r w:rsidRPr="00551FDD">
                    <w:rPr>
                      <w:rFonts w:ascii="Times New Roman" w:eastAsia="DengXian" w:hAnsi="Times New Roman" w:hint="eastAsia"/>
                      <w:b/>
                      <w:bCs/>
                      <w:color w:val="2F5496"/>
                      <w:sz w:val="16"/>
                      <w:szCs w:val="16"/>
                      <w:highlight w:val="yellow"/>
                    </w:rPr>
                    <w:t>Msg3</w:t>
                  </w:r>
                </w:p>
              </w:tc>
            </w:tr>
            <w:tr w:rsidR="00551FDD" w:rsidRPr="00551FDD" w14:paraId="092B1FDC" w14:textId="77777777" w:rsidTr="004247C0">
              <w:tc>
                <w:tcPr>
                  <w:tcW w:w="483" w:type="dxa"/>
                  <w:vMerge/>
                  <w:vAlign w:val="center"/>
                </w:tcPr>
                <w:p w14:paraId="62FCD2CC" w14:textId="77777777" w:rsidR="00551FDD" w:rsidRPr="00551FDD" w:rsidRDefault="00551FDD" w:rsidP="00551FDD">
                  <w:pPr>
                    <w:widowControl/>
                    <w:wordWrap/>
                    <w:autoSpaceDE/>
                    <w:autoSpaceDN/>
                    <w:adjustRightInd w:val="0"/>
                    <w:snapToGrid w:val="0"/>
                    <w:spacing w:after="50"/>
                    <w:jc w:val="both"/>
                    <w:rPr>
                      <w:rFonts w:ascii="Times New Roman" w:eastAsia="DengXian" w:hAnsi="Times New Roman"/>
                      <w:b/>
                      <w:bCs/>
                      <w:color w:val="2F5496"/>
                      <w:sz w:val="16"/>
                      <w:szCs w:val="16"/>
                      <w:highlight w:val="yellow"/>
                    </w:rPr>
                  </w:pPr>
                </w:p>
              </w:tc>
              <w:tc>
                <w:tcPr>
                  <w:tcW w:w="483" w:type="dxa"/>
                  <w:vMerge/>
                  <w:vAlign w:val="center"/>
                </w:tcPr>
                <w:p w14:paraId="182FD559" w14:textId="77777777" w:rsidR="00551FDD" w:rsidRPr="00551FDD" w:rsidRDefault="00551FDD" w:rsidP="00551FDD">
                  <w:pPr>
                    <w:widowControl/>
                    <w:wordWrap/>
                    <w:autoSpaceDE/>
                    <w:autoSpaceDN/>
                    <w:adjustRightInd w:val="0"/>
                    <w:snapToGrid w:val="0"/>
                    <w:spacing w:after="50"/>
                    <w:jc w:val="both"/>
                    <w:rPr>
                      <w:rFonts w:ascii="Times New Roman" w:eastAsia="DengXian" w:hAnsi="Times New Roman"/>
                      <w:b/>
                      <w:bCs/>
                      <w:color w:val="2F5496"/>
                      <w:sz w:val="16"/>
                      <w:szCs w:val="16"/>
                      <w:highlight w:val="yellow"/>
                    </w:rPr>
                  </w:pPr>
                </w:p>
              </w:tc>
              <w:tc>
                <w:tcPr>
                  <w:tcW w:w="967" w:type="dxa"/>
                  <w:vAlign w:val="center"/>
                </w:tcPr>
                <w:p w14:paraId="7E1866C2" w14:textId="77777777" w:rsidR="00551FDD" w:rsidRPr="00551FDD" w:rsidRDefault="00551FDD" w:rsidP="00551FDD">
                  <w:pPr>
                    <w:widowControl/>
                    <w:wordWrap/>
                    <w:autoSpaceDE/>
                    <w:autoSpaceDN/>
                    <w:adjustRightInd w:val="0"/>
                    <w:snapToGrid w:val="0"/>
                    <w:spacing w:after="50"/>
                    <w:jc w:val="both"/>
                    <w:rPr>
                      <w:rFonts w:ascii="Times New Roman" w:eastAsia="DengXian" w:hAnsi="Times New Roman"/>
                      <w:b/>
                      <w:bCs/>
                      <w:color w:val="2F5496"/>
                      <w:sz w:val="16"/>
                      <w:szCs w:val="16"/>
                      <w:highlight w:val="yellow"/>
                    </w:rPr>
                  </w:pPr>
                  <w:r w:rsidRPr="00551FDD">
                    <w:rPr>
                      <w:rFonts w:ascii="Times New Roman" w:eastAsia="DengXian" w:hAnsi="Times New Roman" w:hint="eastAsia"/>
                      <w:b/>
                      <w:bCs/>
                      <w:color w:val="2F5496"/>
                      <w:sz w:val="16"/>
                      <w:szCs w:val="16"/>
                      <w:highlight w:val="yellow"/>
                    </w:rPr>
                    <w:t>Msg3</w:t>
                  </w:r>
                </w:p>
              </w:tc>
            </w:tr>
          </w:tbl>
          <w:p w14:paraId="5671E64E" w14:textId="77777777" w:rsidR="00551FDD" w:rsidRPr="00551FDD" w:rsidRDefault="00551FDD" w:rsidP="00551FDD">
            <w:pPr>
              <w:widowControl/>
              <w:wordWrap/>
              <w:autoSpaceDE/>
              <w:autoSpaceDN/>
              <w:adjustRightInd w:val="0"/>
              <w:snapToGrid w:val="0"/>
              <w:spacing w:after="50"/>
              <w:jc w:val="both"/>
              <w:rPr>
                <w:rFonts w:ascii="Times New Roman" w:eastAsia="DengXian" w:hAnsi="Times New Roman"/>
                <w:b/>
                <w:bCs/>
                <w:color w:val="2F5496"/>
                <w:sz w:val="16"/>
                <w:szCs w:val="16"/>
              </w:rPr>
            </w:pPr>
          </w:p>
        </w:tc>
        <w:tc>
          <w:tcPr>
            <w:tcW w:w="2294" w:type="dxa"/>
          </w:tcPr>
          <w:p w14:paraId="6A9D1EB1" w14:textId="77777777" w:rsidR="00551FDD" w:rsidRPr="00551FDD" w:rsidRDefault="00551FDD" w:rsidP="00551FDD">
            <w:pPr>
              <w:widowControl/>
              <w:wordWrap/>
              <w:autoSpaceDE/>
              <w:autoSpaceDN/>
              <w:adjustRightInd w:val="0"/>
              <w:snapToGrid w:val="0"/>
              <w:spacing w:after="50"/>
              <w:jc w:val="center"/>
              <w:rPr>
                <w:rFonts w:ascii="Times New Roman" w:eastAsia="DengXian" w:hAnsi="Times New Roman"/>
                <w:b/>
                <w:bCs/>
                <w:color w:val="2F5496"/>
                <w:sz w:val="16"/>
                <w:szCs w:val="16"/>
                <w:highlight w:val="yellow"/>
              </w:rPr>
            </w:pPr>
            <w:r w:rsidRPr="00551FDD">
              <w:rPr>
                <w:rFonts w:ascii="Times New Roman" w:eastAsia="DengXian" w:hAnsi="Times New Roman" w:hint="eastAsia"/>
                <w:b/>
                <w:bCs/>
                <w:color w:val="2F5496"/>
                <w:sz w:val="16"/>
                <w:szCs w:val="16"/>
                <w:highlight w:val="yellow"/>
              </w:rPr>
              <w:t>Case 3</w:t>
            </w:r>
            <w:proofErr w:type="gramStart"/>
            <w:r w:rsidRPr="00551FDD">
              <w:rPr>
                <w:rFonts w:ascii="Times New Roman" w:eastAsia="DengXian" w:hAnsi="Times New Roman" w:hint="eastAsia"/>
                <w:b/>
                <w:bCs/>
                <w:color w:val="2F5496"/>
                <w:sz w:val="16"/>
                <w:szCs w:val="16"/>
                <w:highlight w:val="yellow"/>
              </w:rPr>
              <w:t>: ?</w:t>
            </w:r>
            <w:proofErr w:type="gramEnd"/>
          </w:p>
          <w:p w14:paraId="28AF5CC5" w14:textId="77777777" w:rsidR="00551FDD" w:rsidRPr="00551FDD" w:rsidRDefault="00551FDD" w:rsidP="00551FDD">
            <w:pPr>
              <w:widowControl/>
              <w:wordWrap/>
              <w:autoSpaceDE/>
              <w:autoSpaceDN/>
              <w:adjustRightInd w:val="0"/>
              <w:snapToGrid w:val="0"/>
              <w:spacing w:after="50"/>
              <w:jc w:val="center"/>
              <w:rPr>
                <w:rFonts w:ascii="Times New Roman" w:eastAsia="DengXian" w:hAnsi="Times New Roman"/>
                <w:b/>
                <w:bCs/>
                <w:color w:val="2F5496"/>
                <w:sz w:val="16"/>
                <w:szCs w:val="16"/>
                <w:highlight w:val="yellow"/>
              </w:rPr>
            </w:pPr>
            <w:r w:rsidRPr="00551FDD">
              <w:rPr>
                <w:rFonts w:ascii="Times New Roman" w:eastAsia="DengXian" w:hAnsi="Times New Roman" w:hint="eastAsia"/>
                <w:b/>
                <w:bCs/>
                <w:color w:val="2F5496"/>
                <w:sz w:val="16"/>
                <w:szCs w:val="16"/>
                <w:highlight w:val="yellow"/>
              </w:rPr>
              <w:t>(Msg2, Msg3, Msg2, Msg3)</w:t>
            </w:r>
          </w:p>
        </w:tc>
        <w:tc>
          <w:tcPr>
            <w:tcW w:w="2408" w:type="dxa"/>
          </w:tcPr>
          <w:p w14:paraId="6A86BDB1" w14:textId="77777777" w:rsidR="00551FDD" w:rsidRPr="00551FDD" w:rsidRDefault="00551FDD" w:rsidP="00551FDD">
            <w:pPr>
              <w:widowControl/>
              <w:wordWrap/>
              <w:autoSpaceDE/>
              <w:autoSpaceDN/>
              <w:adjustRightInd w:val="0"/>
              <w:snapToGrid w:val="0"/>
              <w:spacing w:after="50"/>
              <w:jc w:val="center"/>
              <w:rPr>
                <w:rFonts w:ascii="Times New Roman" w:eastAsia="DengXian" w:hAnsi="Times New Roman"/>
                <w:b/>
                <w:bCs/>
                <w:color w:val="2F5496"/>
                <w:sz w:val="16"/>
                <w:szCs w:val="16"/>
                <w:highlight w:val="yellow"/>
              </w:rPr>
            </w:pPr>
            <w:r w:rsidRPr="00551FDD">
              <w:rPr>
                <w:rFonts w:ascii="Times New Roman" w:eastAsia="DengXian" w:hAnsi="Times New Roman" w:hint="eastAsia"/>
                <w:b/>
                <w:bCs/>
                <w:color w:val="2F5496"/>
                <w:sz w:val="16"/>
                <w:szCs w:val="16"/>
                <w:highlight w:val="yellow"/>
              </w:rPr>
              <w:t>Case 5</w:t>
            </w:r>
            <w:proofErr w:type="gramStart"/>
            <w:r w:rsidRPr="00551FDD">
              <w:rPr>
                <w:rFonts w:ascii="Times New Roman" w:eastAsia="DengXian" w:hAnsi="Times New Roman" w:hint="eastAsia"/>
                <w:b/>
                <w:bCs/>
                <w:color w:val="2F5496"/>
                <w:sz w:val="16"/>
                <w:szCs w:val="16"/>
                <w:highlight w:val="yellow"/>
              </w:rPr>
              <w:t>: ?</w:t>
            </w:r>
            <w:proofErr w:type="gramEnd"/>
          </w:p>
          <w:p w14:paraId="4E281E1F" w14:textId="77777777" w:rsidR="00551FDD" w:rsidRPr="00551FDD" w:rsidRDefault="00551FDD" w:rsidP="00551FDD">
            <w:pPr>
              <w:widowControl/>
              <w:wordWrap/>
              <w:autoSpaceDE/>
              <w:autoSpaceDN/>
              <w:adjustRightInd w:val="0"/>
              <w:snapToGrid w:val="0"/>
              <w:spacing w:after="50"/>
              <w:jc w:val="center"/>
              <w:rPr>
                <w:rFonts w:ascii="Times New Roman" w:eastAsia="DengXian" w:hAnsi="Times New Roman"/>
                <w:b/>
                <w:bCs/>
                <w:color w:val="2F5496"/>
                <w:sz w:val="16"/>
                <w:szCs w:val="16"/>
                <w:highlight w:val="yellow"/>
              </w:rPr>
            </w:pPr>
            <w:r w:rsidRPr="00551FDD">
              <w:rPr>
                <w:rFonts w:ascii="Times New Roman" w:eastAsia="DengXian" w:hAnsi="Times New Roman" w:hint="eastAsia"/>
                <w:b/>
                <w:bCs/>
                <w:color w:val="2F5496"/>
                <w:sz w:val="16"/>
                <w:szCs w:val="16"/>
                <w:highlight w:val="yellow"/>
              </w:rPr>
              <w:t>(Msg2, Msg2, Msg3, Msg3)</w:t>
            </w:r>
          </w:p>
        </w:tc>
      </w:tr>
    </w:tbl>
    <w:p w14:paraId="3487A770" w14:textId="77777777" w:rsidR="00927683" w:rsidRDefault="00927683" w:rsidP="00551FDD">
      <w:pPr>
        <w:wordWrap/>
        <w:jc w:val="left"/>
        <w:rPr>
          <w:rFonts w:ascii="Times New Roman" w:eastAsiaTheme="minorEastAsia" w:hAnsi="Times New Roman"/>
          <w:kern w:val="0"/>
          <w:sz w:val="22"/>
        </w:rPr>
      </w:pPr>
    </w:p>
    <w:p w14:paraId="78524B42" w14:textId="5BD8EA0C" w:rsidR="00CF36C0" w:rsidRPr="00020DE2" w:rsidRDefault="00C13906" w:rsidP="00551FDD">
      <w:pPr>
        <w:wordWrap/>
        <w:jc w:val="left"/>
        <w:rPr>
          <w:rFonts w:ascii="Times New Roman" w:eastAsiaTheme="minorEastAsia" w:hAnsi="Times New Roman"/>
          <w:kern w:val="0"/>
          <w:sz w:val="22"/>
        </w:rPr>
      </w:pPr>
      <w:r>
        <w:rPr>
          <w:rFonts w:ascii="Times New Roman" w:eastAsiaTheme="minorEastAsia" w:hAnsi="Times New Roman"/>
          <w:kern w:val="0"/>
          <w:sz w:val="22"/>
        </w:rPr>
        <w:t>The</w:t>
      </w:r>
      <w:r w:rsidR="00927683">
        <w:rPr>
          <w:rFonts w:ascii="Times New Roman" w:eastAsiaTheme="minorEastAsia" w:hAnsi="Times New Roman" w:hint="eastAsia"/>
          <w:kern w:val="0"/>
          <w:sz w:val="22"/>
        </w:rPr>
        <w:t xml:space="preserve"> </w:t>
      </w:r>
      <w:r>
        <w:rPr>
          <w:rFonts w:ascii="Times New Roman" w:eastAsiaTheme="minorEastAsia" w:hAnsi="Times New Roman"/>
          <w:kern w:val="0"/>
          <w:sz w:val="22"/>
        </w:rPr>
        <w:t xml:space="preserve">agreement at </w:t>
      </w:r>
      <w:r w:rsidR="00927683" w:rsidRPr="00927683">
        <w:rPr>
          <w:rFonts w:ascii="Times New Roman" w:eastAsiaTheme="minorEastAsia" w:hAnsi="Times New Roman"/>
          <w:kern w:val="0"/>
          <w:sz w:val="22"/>
        </w:rPr>
        <w:t>RAN1#120</w:t>
      </w:r>
      <w:r w:rsidR="00927683">
        <w:rPr>
          <w:rFonts w:ascii="Times New Roman" w:eastAsiaTheme="minorEastAsia" w:hAnsi="Times New Roman" w:hint="eastAsia"/>
          <w:kern w:val="0"/>
          <w:sz w:val="22"/>
        </w:rPr>
        <w:t>b</w:t>
      </w:r>
      <w:r>
        <w:rPr>
          <w:rFonts w:ascii="Times New Roman" w:eastAsiaTheme="minorEastAsia" w:hAnsi="Times New Roman"/>
          <w:kern w:val="0"/>
          <w:sz w:val="22"/>
        </w:rPr>
        <w:t>is was to support both TDMA (</w:t>
      </w:r>
      <w:r w:rsidR="00CC0E4B">
        <w:rPr>
          <w:rFonts w:ascii="Times New Roman" w:eastAsiaTheme="minorEastAsia" w:hAnsi="Times New Roman" w:hint="eastAsia"/>
          <w:kern w:val="0"/>
          <w:sz w:val="22"/>
        </w:rPr>
        <w:t>X=2</w:t>
      </w:r>
      <w:r>
        <w:rPr>
          <w:rFonts w:ascii="Times New Roman" w:eastAsiaTheme="minorEastAsia" w:hAnsi="Times New Roman"/>
          <w:kern w:val="0"/>
          <w:sz w:val="22"/>
        </w:rPr>
        <w:t xml:space="preserve">) and FDMA </w:t>
      </w:r>
      <w:r w:rsidR="00CC0E4B">
        <w:rPr>
          <w:rFonts w:ascii="Times New Roman" w:eastAsiaTheme="minorEastAsia" w:hAnsi="Times New Roman" w:hint="eastAsia"/>
          <w:kern w:val="0"/>
          <w:sz w:val="22"/>
        </w:rPr>
        <w:t xml:space="preserve">for </w:t>
      </w:r>
      <w:r w:rsidR="00927683">
        <w:rPr>
          <w:rFonts w:ascii="Times New Roman" w:eastAsiaTheme="minorEastAsia" w:hAnsi="Times New Roman" w:hint="eastAsia"/>
          <w:kern w:val="0"/>
          <w:sz w:val="22"/>
        </w:rPr>
        <w:t>Msg1</w:t>
      </w:r>
      <w:r w:rsidR="00CC0E4B">
        <w:rPr>
          <w:rFonts w:ascii="Times New Roman" w:eastAsiaTheme="minorEastAsia" w:hAnsi="Times New Roman" w:hint="eastAsia"/>
          <w:kern w:val="0"/>
          <w:sz w:val="22"/>
        </w:rPr>
        <w:t xml:space="preserve"> transmission</w:t>
      </w:r>
      <w:r>
        <w:rPr>
          <w:rFonts w:ascii="Times New Roman" w:eastAsiaTheme="minorEastAsia" w:hAnsi="Times New Roman"/>
          <w:kern w:val="0"/>
          <w:sz w:val="22"/>
        </w:rPr>
        <w:t>. However,</w:t>
      </w:r>
      <w:r w:rsidR="00CC0E4B">
        <w:rPr>
          <w:rFonts w:ascii="Times New Roman" w:eastAsiaTheme="minorEastAsia" w:hAnsi="Times New Roman" w:hint="eastAsia"/>
          <w:kern w:val="0"/>
          <w:sz w:val="22"/>
        </w:rPr>
        <w:t xml:space="preserve"> time domain resource allocation for </w:t>
      </w:r>
      <w:r w:rsidR="00927683">
        <w:rPr>
          <w:rFonts w:ascii="Times New Roman" w:eastAsiaTheme="minorEastAsia" w:hAnsi="Times New Roman" w:hint="eastAsia"/>
          <w:kern w:val="0"/>
          <w:sz w:val="22"/>
        </w:rPr>
        <w:t>Msg3</w:t>
      </w:r>
      <w:r w:rsidR="00CC0E4B">
        <w:rPr>
          <w:rFonts w:ascii="Times New Roman" w:eastAsiaTheme="minorEastAsia" w:hAnsi="Times New Roman" w:hint="eastAsia"/>
          <w:kern w:val="0"/>
          <w:sz w:val="22"/>
        </w:rPr>
        <w:t xml:space="preserve"> transmission was limited to X=1, and FDMA was supported. </w:t>
      </w:r>
      <w:r w:rsidR="00CC0E4B">
        <w:rPr>
          <w:rFonts w:ascii="Times New Roman" w:eastAsiaTheme="minorEastAsia" w:hAnsi="Times New Roman"/>
          <w:kern w:val="0"/>
          <w:sz w:val="22"/>
        </w:rPr>
        <w:t>T</w:t>
      </w:r>
      <w:r w:rsidR="00CC0E4B">
        <w:rPr>
          <w:rFonts w:ascii="Times New Roman" w:eastAsiaTheme="minorEastAsia" w:hAnsi="Times New Roman" w:hint="eastAsia"/>
          <w:kern w:val="0"/>
          <w:sz w:val="22"/>
        </w:rPr>
        <w:t xml:space="preserve">herefore, </w:t>
      </w:r>
      <w:r>
        <w:rPr>
          <w:rFonts w:ascii="Times New Roman" w:eastAsiaTheme="minorEastAsia" w:hAnsi="Times New Roman"/>
          <w:kern w:val="0"/>
          <w:sz w:val="22"/>
          <w:lang w:val="en-GB"/>
        </w:rPr>
        <w:t>w</w:t>
      </w:r>
      <w:r w:rsidR="004E16CF" w:rsidRPr="00020DE2">
        <w:rPr>
          <w:rFonts w:ascii="Times New Roman" w:eastAsiaTheme="minorEastAsia" w:hAnsi="Times New Roman" w:hint="eastAsia"/>
          <w:kern w:val="0"/>
          <w:sz w:val="22"/>
          <w:lang w:val="en-GB"/>
        </w:rPr>
        <w:t>hen</w:t>
      </w:r>
      <w:r w:rsidR="00551FDD" w:rsidRPr="00020DE2">
        <w:rPr>
          <w:rFonts w:ascii="Times New Roman" w:eastAsiaTheme="minorEastAsia" w:hAnsi="Times New Roman"/>
          <w:kern w:val="0"/>
          <w:sz w:val="22"/>
        </w:rPr>
        <w:t xml:space="preserve"> TDMA</w:t>
      </w:r>
      <w:r w:rsidR="00927683">
        <w:rPr>
          <w:rFonts w:ascii="Times New Roman" w:eastAsiaTheme="minorEastAsia" w:hAnsi="Times New Roman" w:hint="eastAsia"/>
          <w:kern w:val="0"/>
          <w:sz w:val="22"/>
        </w:rPr>
        <w:t xml:space="preserve"> with X=2 </w:t>
      </w:r>
      <w:r w:rsidR="00CC0E4B">
        <w:rPr>
          <w:rFonts w:ascii="Times New Roman" w:eastAsiaTheme="minorEastAsia" w:hAnsi="Times New Roman" w:hint="eastAsia"/>
          <w:kern w:val="0"/>
          <w:sz w:val="22"/>
        </w:rPr>
        <w:t>and</w:t>
      </w:r>
      <w:r w:rsidR="00927683">
        <w:rPr>
          <w:rFonts w:ascii="Times New Roman" w:eastAsiaTheme="minorEastAsia" w:hAnsi="Times New Roman" w:hint="eastAsia"/>
          <w:kern w:val="0"/>
          <w:sz w:val="22"/>
        </w:rPr>
        <w:t xml:space="preserve"> </w:t>
      </w:r>
      <w:r w:rsidR="00551FDD" w:rsidRPr="00020DE2">
        <w:rPr>
          <w:rFonts w:ascii="Times New Roman" w:eastAsiaTheme="minorEastAsia" w:hAnsi="Times New Roman"/>
          <w:kern w:val="0"/>
          <w:sz w:val="22"/>
        </w:rPr>
        <w:t xml:space="preserve">FDMA is supported in Msg1 transmission, the Common-Msg2 and </w:t>
      </w:r>
      <w:proofErr w:type="spellStart"/>
      <w:r w:rsidR="00551FDD" w:rsidRPr="00020DE2">
        <w:rPr>
          <w:rFonts w:ascii="Times New Roman" w:eastAsiaTheme="minorEastAsia" w:hAnsi="Times New Roman"/>
          <w:kern w:val="0"/>
          <w:sz w:val="22"/>
        </w:rPr>
        <w:t>FDMed</w:t>
      </w:r>
      <w:proofErr w:type="spellEnd"/>
      <w:r w:rsidR="00551FDD" w:rsidRPr="00020DE2">
        <w:rPr>
          <w:rFonts w:ascii="Times New Roman" w:eastAsiaTheme="minorEastAsia" w:hAnsi="Times New Roman"/>
          <w:kern w:val="0"/>
          <w:sz w:val="22"/>
        </w:rPr>
        <w:t xml:space="preserve"> Msg3 transmission may be additionally considered for the transmission of Msg2 and Msg3 as follows</w:t>
      </w:r>
      <w:r w:rsidR="004E16CF" w:rsidRPr="00020DE2">
        <w:rPr>
          <w:rFonts w:ascii="Times New Roman" w:eastAsiaTheme="minorEastAsia" w:hAnsi="Times New Roman" w:hint="eastAsia"/>
          <w:kern w:val="0"/>
          <w:sz w:val="22"/>
        </w:rPr>
        <w:t>:</w:t>
      </w:r>
      <w:r w:rsidR="00551FDD" w:rsidRPr="00020DE2">
        <w:rPr>
          <w:rFonts w:ascii="Times New Roman" w:eastAsiaTheme="minorEastAsia" w:hAnsi="Times New Roman"/>
          <w:kern w:val="0"/>
          <w:sz w:val="22"/>
        </w:rPr>
        <w:t xml:space="preserve"> </w:t>
      </w:r>
    </w:p>
    <w:p w14:paraId="31D44552" w14:textId="57345959" w:rsidR="00752B38" w:rsidRPr="00020DE2" w:rsidRDefault="00752B38" w:rsidP="00752B38">
      <w:pPr>
        <w:wordWrap/>
        <w:jc w:val="center"/>
        <w:rPr>
          <w:rFonts w:ascii="Times New Roman" w:eastAsiaTheme="minorEastAsia" w:hAnsi="Times New Roman"/>
          <w:kern w:val="0"/>
          <w:sz w:val="22"/>
        </w:rPr>
      </w:pPr>
      <w:r w:rsidRPr="00020DE2">
        <w:rPr>
          <w:rFonts w:ascii="Times New Roman" w:eastAsiaTheme="minorEastAsia" w:hAnsi="Times New Roman"/>
          <w:noProof/>
          <w:kern w:val="0"/>
          <w:sz w:val="22"/>
        </w:rPr>
        <w:lastRenderedPageBreak/>
        <w:drawing>
          <wp:inline distT="0" distB="0" distL="0" distR="0" wp14:anchorId="50221A3A" wp14:editId="6E910C5C">
            <wp:extent cx="2057400" cy="954356"/>
            <wp:effectExtent l="0" t="0" r="0" b="0"/>
            <wp:docPr id="1847787218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4741" cy="96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2BFBB3" w14:textId="773D1A9D" w:rsidR="00752B38" w:rsidRPr="00020DE2" w:rsidRDefault="00EC1709" w:rsidP="00EC1709">
      <w:pPr>
        <w:wordWrap/>
        <w:jc w:val="center"/>
        <w:rPr>
          <w:rFonts w:ascii="Times New Roman" w:eastAsiaTheme="minorEastAsia" w:hAnsi="Times New Roman"/>
          <w:sz w:val="22"/>
        </w:rPr>
      </w:pPr>
      <w:r w:rsidRPr="00020DE2">
        <w:rPr>
          <w:rFonts w:ascii="Times New Roman" w:eastAsiaTheme="minorEastAsia" w:hAnsi="Times New Roman" w:hint="eastAsia"/>
          <w:sz w:val="22"/>
        </w:rPr>
        <w:t>Fig.2 The transmission of Msg2 and Msg3</w:t>
      </w:r>
    </w:p>
    <w:p w14:paraId="6D24F932" w14:textId="49C61916" w:rsidR="00A754FC" w:rsidRPr="00BC5DF0" w:rsidRDefault="00A754FC" w:rsidP="00A754FC">
      <w:pPr>
        <w:pStyle w:val="a1"/>
        <w:numPr>
          <w:ilvl w:val="0"/>
          <w:numId w:val="3"/>
        </w:numPr>
        <w:spacing w:before="240"/>
        <w:ind w:left="426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020DE2">
        <w:rPr>
          <w:rFonts w:eastAsiaTheme="minorEastAsia"/>
          <w:i/>
          <w:iCs/>
          <w:sz w:val="22"/>
          <w:szCs w:val="22"/>
          <w:lang w:eastAsia="ko-KR"/>
        </w:rPr>
        <w:t xml:space="preserve">Proposal </w:t>
      </w:r>
      <w:r w:rsidR="00211CA2">
        <w:rPr>
          <w:rFonts w:eastAsiaTheme="minorEastAsia" w:hint="eastAsia"/>
          <w:i/>
          <w:iCs/>
          <w:sz w:val="22"/>
          <w:szCs w:val="22"/>
          <w:lang w:eastAsia="ko-KR"/>
        </w:rPr>
        <w:t>1</w:t>
      </w:r>
      <w:r w:rsidRPr="00020DE2">
        <w:rPr>
          <w:rFonts w:eastAsiaTheme="minorEastAsia"/>
          <w:i/>
          <w:iCs/>
          <w:sz w:val="22"/>
          <w:szCs w:val="22"/>
          <w:lang w:eastAsia="ko-KR"/>
        </w:rPr>
        <w:t>:</w:t>
      </w:r>
      <w:r w:rsidR="00073E06" w:rsidRPr="00020DE2">
        <w:rPr>
          <w:rFonts w:eastAsiaTheme="minorEastAsia" w:hint="eastAsia"/>
          <w:i/>
          <w:iCs/>
          <w:sz w:val="22"/>
          <w:szCs w:val="22"/>
          <w:lang w:eastAsia="ko-KR"/>
        </w:rPr>
        <w:t xml:space="preserve"> </w:t>
      </w:r>
      <w:r w:rsidR="005D6A89" w:rsidRPr="00020DE2">
        <w:rPr>
          <w:rFonts w:eastAsiaTheme="minorEastAsia"/>
          <w:i/>
          <w:iCs/>
          <w:sz w:val="22"/>
          <w:szCs w:val="22"/>
          <w:lang w:eastAsia="ko-KR"/>
        </w:rPr>
        <w:t>Further d</w:t>
      </w:r>
      <w:r w:rsidR="004E16CF" w:rsidRPr="00020DE2">
        <w:rPr>
          <w:rFonts w:eastAsiaTheme="minorEastAsia" w:hint="eastAsia"/>
          <w:i/>
          <w:iCs/>
          <w:sz w:val="22"/>
          <w:szCs w:val="22"/>
          <w:lang w:eastAsia="ko-KR"/>
        </w:rPr>
        <w:t xml:space="preserve">iscuss the Common-Msg2 and </w:t>
      </w:r>
      <w:proofErr w:type="spellStart"/>
      <w:r w:rsidR="004E16CF" w:rsidRPr="00020DE2">
        <w:rPr>
          <w:rFonts w:eastAsiaTheme="minorEastAsia" w:hint="eastAsia"/>
          <w:i/>
          <w:iCs/>
          <w:sz w:val="22"/>
          <w:szCs w:val="22"/>
          <w:lang w:eastAsia="ko-KR"/>
        </w:rPr>
        <w:t>FDMed</w:t>
      </w:r>
      <w:proofErr w:type="spellEnd"/>
      <w:r w:rsidR="004E16CF" w:rsidRPr="00020DE2">
        <w:rPr>
          <w:rFonts w:eastAsiaTheme="minorEastAsia" w:hint="eastAsia"/>
          <w:i/>
          <w:iCs/>
          <w:sz w:val="22"/>
          <w:szCs w:val="22"/>
          <w:lang w:eastAsia="ko-KR"/>
        </w:rPr>
        <w:t xml:space="preserve"> Msg3 transmission cases when TDMA</w:t>
      </w:r>
      <w:r w:rsidR="00D12BC3">
        <w:rPr>
          <w:rFonts w:eastAsiaTheme="minorEastAsia" w:hint="eastAsia"/>
          <w:i/>
          <w:iCs/>
          <w:sz w:val="22"/>
          <w:szCs w:val="22"/>
          <w:lang w:eastAsia="ko-KR"/>
        </w:rPr>
        <w:t xml:space="preserve"> </w:t>
      </w:r>
      <w:r w:rsidR="00C13906">
        <w:rPr>
          <w:rFonts w:eastAsiaTheme="minorEastAsia"/>
          <w:i/>
          <w:iCs/>
          <w:sz w:val="22"/>
          <w:szCs w:val="22"/>
          <w:lang w:eastAsia="ko-KR"/>
        </w:rPr>
        <w:t>(</w:t>
      </w:r>
      <w:r w:rsidR="00D12BC3">
        <w:rPr>
          <w:rFonts w:eastAsiaTheme="minorEastAsia" w:hint="eastAsia"/>
          <w:i/>
          <w:iCs/>
          <w:sz w:val="22"/>
          <w:szCs w:val="22"/>
          <w:lang w:eastAsia="ko-KR"/>
        </w:rPr>
        <w:t>X=2</w:t>
      </w:r>
      <w:r w:rsidR="00C13906">
        <w:rPr>
          <w:rFonts w:eastAsiaTheme="minorEastAsia"/>
          <w:i/>
          <w:iCs/>
          <w:sz w:val="22"/>
          <w:szCs w:val="22"/>
          <w:lang w:eastAsia="ko-KR"/>
        </w:rPr>
        <w:t>)</w:t>
      </w:r>
      <w:r w:rsidR="004E16CF" w:rsidRPr="00020DE2">
        <w:rPr>
          <w:rFonts w:eastAsiaTheme="minorEastAsia" w:hint="eastAsia"/>
          <w:i/>
          <w:iCs/>
          <w:sz w:val="22"/>
          <w:szCs w:val="22"/>
          <w:lang w:eastAsia="ko-KR"/>
        </w:rPr>
        <w:t xml:space="preserve"> and FDMA </w:t>
      </w:r>
      <w:r w:rsidR="00C13906">
        <w:rPr>
          <w:rFonts w:eastAsiaTheme="minorEastAsia"/>
          <w:i/>
          <w:iCs/>
          <w:sz w:val="22"/>
          <w:szCs w:val="22"/>
          <w:lang w:eastAsia="ko-KR"/>
        </w:rPr>
        <w:t>are</w:t>
      </w:r>
      <w:r w:rsidR="004E16CF" w:rsidRPr="00020DE2">
        <w:rPr>
          <w:rFonts w:eastAsiaTheme="minorEastAsia" w:hint="eastAsia"/>
          <w:i/>
          <w:iCs/>
          <w:sz w:val="22"/>
          <w:szCs w:val="22"/>
          <w:lang w:eastAsia="ko-KR"/>
        </w:rPr>
        <w:t xml:space="preserve"> supported in Msg1 transmission.</w:t>
      </w:r>
    </w:p>
    <w:p w14:paraId="74B69AAD" w14:textId="77777777" w:rsidR="00F224CE" w:rsidRPr="00940922" w:rsidRDefault="00F224CE" w:rsidP="00FE0662">
      <w:pPr>
        <w:pStyle w:val="a1"/>
        <w:rPr>
          <w:rFonts w:eastAsiaTheme="minorEastAsia"/>
          <w:lang w:eastAsia="ko-KR"/>
        </w:rPr>
      </w:pPr>
    </w:p>
    <w:p w14:paraId="0BBA8D53" w14:textId="41B17B6E" w:rsidR="00263B95" w:rsidRPr="00BC5DF0" w:rsidRDefault="00263B95" w:rsidP="00FE0662">
      <w:pPr>
        <w:pStyle w:val="1"/>
        <w:spacing w:before="0"/>
        <w:jc w:val="both"/>
        <w:rPr>
          <w:rFonts w:ascii="Times New Roman" w:eastAsiaTheme="minorEastAsia" w:hAnsi="Times New Roman"/>
          <w:sz w:val="28"/>
          <w:szCs w:val="22"/>
          <w:lang w:eastAsia="ko-KR"/>
        </w:rPr>
      </w:pPr>
      <w:r w:rsidRPr="00940922">
        <w:rPr>
          <w:rFonts w:ascii="Times New Roman" w:hAnsi="Times New Roman"/>
          <w:sz w:val="28"/>
          <w:szCs w:val="22"/>
        </w:rPr>
        <w:t>Timing relationships</w:t>
      </w:r>
    </w:p>
    <w:p w14:paraId="7980D387" w14:textId="3C5184D1" w:rsidR="00D55B0E" w:rsidRPr="00020DE2" w:rsidRDefault="001163BF" w:rsidP="0003691A">
      <w:pPr>
        <w:pStyle w:val="a1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 w:hint="eastAsia"/>
          <w:sz w:val="22"/>
          <w:szCs w:val="22"/>
          <w:lang w:val="en-US" w:eastAsia="ko-KR"/>
        </w:rPr>
        <w:t>In RAN#120</w:t>
      </w:r>
      <w:proofErr w:type="gramStart"/>
      <w:r>
        <w:rPr>
          <w:rFonts w:eastAsiaTheme="minorEastAsia" w:hint="eastAsia"/>
          <w:sz w:val="22"/>
          <w:szCs w:val="22"/>
          <w:lang w:val="en-US" w:eastAsia="ko-KR"/>
        </w:rPr>
        <w:t>bis</w:t>
      </w:r>
      <w:r w:rsidR="00F334EE">
        <w:rPr>
          <w:rFonts w:eastAsiaTheme="minorEastAsia" w:hint="eastAsia"/>
          <w:sz w:val="22"/>
          <w:szCs w:val="22"/>
          <w:lang w:val="en-US" w:eastAsia="ko-KR"/>
        </w:rPr>
        <w:t>[</w:t>
      </w:r>
      <w:proofErr w:type="gramEnd"/>
      <w:r w:rsidR="00ED1805">
        <w:rPr>
          <w:rFonts w:eastAsiaTheme="minorEastAsia" w:hint="eastAsia"/>
          <w:sz w:val="22"/>
          <w:szCs w:val="22"/>
          <w:lang w:val="en-US" w:eastAsia="ko-KR"/>
        </w:rPr>
        <w:t>3</w:t>
      </w:r>
      <w:r w:rsidR="00F334EE">
        <w:rPr>
          <w:rFonts w:eastAsiaTheme="minorEastAsia" w:hint="eastAsia"/>
          <w:sz w:val="22"/>
          <w:szCs w:val="22"/>
          <w:lang w:val="en-US" w:eastAsia="ko-KR"/>
        </w:rPr>
        <w:t>]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, </w:t>
      </w:r>
      <w:r w:rsidR="00CC0E4B">
        <w:rPr>
          <w:rFonts w:eastAsiaTheme="minorEastAsia" w:hint="eastAsia"/>
          <w:sz w:val="22"/>
          <w:szCs w:val="22"/>
          <w:lang w:val="en-US" w:eastAsia="ko-KR"/>
        </w:rPr>
        <w:t>t</w:t>
      </w:r>
      <w:r w:rsidR="00CC0E4B" w:rsidRPr="00CC0E4B">
        <w:rPr>
          <w:rFonts w:eastAsiaTheme="minorEastAsia"/>
          <w:sz w:val="22"/>
          <w:szCs w:val="22"/>
          <w:lang w:val="en-US" w:eastAsia="ko-KR"/>
        </w:rPr>
        <w:t>he following are agreements related to Timing relationships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D55B0E" w:rsidRPr="00BC5DF0" w14:paraId="2B18991F" w14:textId="77777777" w:rsidTr="0013110E">
        <w:tc>
          <w:tcPr>
            <w:tcW w:w="9736" w:type="dxa"/>
            <w:shd w:val="clear" w:color="auto" w:fill="auto"/>
          </w:tcPr>
          <w:p w14:paraId="69C406E0" w14:textId="77777777" w:rsidR="001163BF" w:rsidRPr="002954C2" w:rsidRDefault="001163BF" w:rsidP="001163BF">
            <w:pPr>
              <w:adjustRightInd w:val="0"/>
              <w:snapToGrid w:val="0"/>
              <w:jc w:val="left"/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  <w:lang w:val="en-GB"/>
              </w:rPr>
            </w:pPr>
            <w:r w:rsidRPr="00910391"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  <w:highlight w:val="green"/>
                <w:lang w:val="en-GB"/>
              </w:rPr>
              <w:t>Agreement</w:t>
            </w:r>
          </w:p>
          <w:p w14:paraId="2048B1A5" w14:textId="77777777" w:rsidR="001163BF" w:rsidRPr="002954C2" w:rsidRDefault="001163BF" w:rsidP="001163BF">
            <w:pPr>
              <w:adjustRightInd w:val="0"/>
              <w:snapToGrid w:val="0"/>
              <w:jc w:val="left"/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</w:rPr>
            </w:pPr>
            <w:r w:rsidRPr="002954C2"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</w:rPr>
              <w:t>A device is not required to monitor a corresponding R2D transmission earlier than T</w:t>
            </w:r>
            <w:r w:rsidRPr="002954C2"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  <w:vertAlign w:val="subscript"/>
              </w:rPr>
              <w:t>D2R_min</w:t>
            </w:r>
            <w:r w:rsidRPr="002954C2"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</w:rPr>
              <w:t xml:space="preserve"> after the end of a D2R transmission from the device.</w:t>
            </w:r>
          </w:p>
          <w:p w14:paraId="1FD3BA7F" w14:textId="77777777" w:rsidR="001163BF" w:rsidRPr="002954C2" w:rsidRDefault="001163BF" w:rsidP="001163BF">
            <w:pPr>
              <w:adjustRightInd w:val="0"/>
              <w:snapToGrid w:val="0"/>
              <w:jc w:val="left"/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  <w:lang w:val="en-GB"/>
              </w:rPr>
            </w:pPr>
          </w:p>
          <w:p w14:paraId="18A64C6B" w14:textId="77777777" w:rsidR="001163BF" w:rsidRPr="002954C2" w:rsidRDefault="001163BF" w:rsidP="001163BF">
            <w:pPr>
              <w:adjustRightInd w:val="0"/>
              <w:snapToGrid w:val="0"/>
              <w:jc w:val="left"/>
              <w:rPr>
                <w:rFonts w:ascii="Times New Roman" w:eastAsiaTheme="minorEastAsia" w:hAnsi="Times New Roman"/>
                <w:b/>
                <w:bCs/>
                <w:i/>
                <w:iCs/>
                <w:kern w:val="0"/>
                <w:szCs w:val="20"/>
                <w:lang w:val="en-GB"/>
              </w:rPr>
            </w:pPr>
            <w:r w:rsidRPr="002954C2">
              <w:rPr>
                <w:rFonts w:ascii="Times New Roman" w:eastAsiaTheme="minorEastAsia" w:hAnsi="Times New Roman"/>
                <w:b/>
                <w:bCs/>
                <w:i/>
                <w:iCs/>
                <w:kern w:val="0"/>
                <w:szCs w:val="20"/>
                <w:lang w:val="en-GB"/>
              </w:rPr>
              <w:t>Conclusion</w:t>
            </w:r>
          </w:p>
          <w:p w14:paraId="3ECE53C7" w14:textId="77777777" w:rsidR="001163BF" w:rsidRPr="002954C2" w:rsidRDefault="001163BF" w:rsidP="001163BF">
            <w:pPr>
              <w:adjustRightInd w:val="0"/>
              <w:snapToGrid w:val="0"/>
              <w:jc w:val="left"/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</w:rPr>
            </w:pPr>
            <w:r w:rsidRPr="002954C2"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</w:rPr>
              <w:t>For any timing requirement that needs to be specified from device perspective by RAN1, the timing(s) do not include the impacts of SFO from the RAN1 perspective.</w:t>
            </w:r>
          </w:p>
          <w:p w14:paraId="0C70C7E5" w14:textId="77777777" w:rsidR="001163BF" w:rsidRPr="002954C2" w:rsidRDefault="001163BF" w:rsidP="001163BF">
            <w:pPr>
              <w:numPr>
                <w:ilvl w:val="0"/>
                <w:numId w:val="102"/>
              </w:numPr>
              <w:adjustRightInd w:val="0"/>
              <w:snapToGrid w:val="0"/>
              <w:jc w:val="left"/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</w:rPr>
            </w:pPr>
            <w:r w:rsidRPr="002954C2"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  <w:lang w:val="en-GB"/>
              </w:rPr>
              <w:t>Whether 3GPP needs to specify some requirement on device’s SFO is up to RAN4 discussion</w:t>
            </w:r>
            <w:r w:rsidRPr="002954C2"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</w:rPr>
              <w:t>.</w:t>
            </w:r>
          </w:p>
          <w:p w14:paraId="5DB1646C" w14:textId="77777777" w:rsidR="001163BF" w:rsidRPr="002954C2" w:rsidRDefault="001163BF" w:rsidP="001163BF">
            <w:pPr>
              <w:numPr>
                <w:ilvl w:val="0"/>
                <w:numId w:val="102"/>
              </w:numPr>
              <w:adjustRightInd w:val="0"/>
              <w:snapToGrid w:val="0"/>
              <w:jc w:val="left"/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</w:rPr>
            </w:pPr>
            <w:r w:rsidRPr="002954C2"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</w:rPr>
              <w:t>Note: RAN1 will not specify T</w:t>
            </w:r>
            <w:r w:rsidRPr="002954C2"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  <w:vertAlign w:val="subscript"/>
              </w:rPr>
              <w:t>R2D_min</w:t>
            </w:r>
            <w:r w:rsidRPr="002954C2"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</w:rPr>
              <w:t xml:space="preserve"> or T</w:t>
            </w:r>
            <w:r w:rsidRPr="002954C2"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  <w:vertAlign w:val="subscript"/>
              </w:rPr>
              <w:t>R2D_max</w:t>
            </w:r>
            <w:r w:rsidRPr="002954C2"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</w:rPr>
              <w:t xml:space="preserve"> in Rel-19.</w:t>
            </w:r>
          </w:p>
          <w:p w14:paraId="796660F7" w14:textId="77777777" w:rsidR="001163BF" w:rsidRPr="002954C2" w:rsidRDefault="001163BF" w:rsidP="001163BF">
            <w:pPr>
              <w:numPr>
                <w:ilvl w:val="0"/>
                <w:numId w:val="102"/>
              </w:numPr>
              <w:adjustRightInd w:val="0"/>
              <w:snapToGrid w:val="0"/>
              <w:jc w:val="left"/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</w:rPr>
            </w:pPr>
            <w:r w:rsidRPr="002954C2"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</w:rPr>
              <w:t>Note: SFO may still be considered when discussing time-domain resources for Msg1 when X=2.</w:t>
            </w:r>
          </w:p>
          <w:p w14:paraId="27708E97" w14:textId="77777777" w:rsidR="001163BF" w:rsidRPr="002954C2" w:rsidRDefault="001163BF" w:rsidP="001163BF">
            <w:pPr>
              <w:adjustRightInd w:val="0"/>
              <w:snapToGrid w:val="0"/>
              <w:jc w:val="left"/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  <w:lang w:val="en-GB"/>
              </w:rPr>
            </w:pPr>
            <w:r w:rsidRPr="00910391"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  <w:highlight w:val="green"/>
                <w:lang w:val="en-GB"/>
              </w:rPr>
              <w:t>Agreement</w:t>
            </w:r>
          </w:p>
          <w:p w14:paraId="241B0F59" w14:textId="77777777" w:rsidR="001163BF" w:rsidRPr="002954C2" w:rsidRDefault="001163BF" w:rsidP="001163BF">
            <w:pPr>
              <w:adjustRightInd w:val="0"/>
              <w:snapToGrid w:val="0"/>
              <w:jc w:val="left"/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</w:rPr>
            </w:pPr>
            <w:r w:rsidRPr="002954C2"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</w:rPr>
              <w:t>For X=1 or X=2, from device perspective, the starting time for the first Msg1 time domain resource is T</w:t>
            </w:r>
            <w:r w:rsidRPr="002954C2"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  <w:vertAlign w:val="subscript"/>
              </w:rPr>
              <w:t>offset1</w:t>
            </w:r>
            <w:r w:rsidRPr="002954C2"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</w:rPr>
              <w:t xml:space="preserve"> after the end of the corresponding R2D transmission triggering random access.</w:t>
            </w:r>
          </w:p>
          <w:p w14:paraId="3D2890AA" w14:textId="77777777" w:rsidR="001163BF" w:rsidRPr="002954C2" w:rsidRDefault="001163BF" w:rsidP="001163BF">
            <w:pPr>
              <w:numPr>
                <w:ilvl w:val="0"/>
                <w:numId w:val="103"/>
              </w:numPr>
              <w:adjustRightInd w:val="0"/>
              <w:snapToGrid w:val="0"/>
              <w:jc w:val="left"/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</w:rPr>
            </w:pPr>
            <w:r w:rsidRPr="002954C2"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</w:rPr>
              <w:t>FFS T</w:t>
            </w:r>
            <w:r w:rsidRPr="002954C2"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  <w:vertAlign w:val="subscript"/>
              </w:rPr>
              <w:t>offset1</w:t>
            </w:r>
            <w:r w:rsidRPr="002954C2"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</w:rPr>
              <w:t xml:space="preserve"> is predefined in the spec or indicated implicitly or explicitly by the R2D transmission triggering random access.</w:t>
            </w:r>
          </w:p>
          <w:p w14:paraId="5842A099" w14:textId="77777777" w:rsidR="001163BF" w:rsidRPr="002954C2" w:rsidRDefault="001163BF" w:rsidP="001163BF">
            <w:pPr>
              <w:numPr>
                <w:ilvl w:val="0"/>
                <w:numId w:val="103"/>
              </w:numPr>
              <w:adjustRightInd w:val="0"/>
              <w:snapToGrid w:val="0"/>
              <w:jc w:val="left"/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</w:rPr>
            </w:pPr>
            <w:r w:rsidRPr="002954C2"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</w:rPr>
              <w:t>FFS detailed value(s) of T</w:t>
            </w:r>
            <w:r w:rsidRPr="002954C2"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  <w:vertAlign w:val="subscript"/>
              </w:rPr>
              <w:t>offset1,</w:t>
            </w:r>
            <w:r w:rsidRPr="002954C2"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</w:rPr>
              <w:t xml:space="preserve"> considering at least the device processing time including FEC impact.</w:t>
            </w:r>
          </w:p>
          <w:p w14:paraId="0F17FB6E" w14:textId="77777777" w:rsidR="001163BF" w:rsidRPr="002954C2" w:rsidRDefault="001163BF" w:rsidP="001163BF">
            <w:pPr>
              <w:numPr>
                <w:ilvl w:val="0"/>
                <w:numId w:val="103"/>
              </w:numPr>
              <w:adjustRightInd w:val="0"/>
              <w:snapToGrid w:val="0"/>
              <w:jc w:val="left"/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</w:rPr>
            </w:pPr>
            <w:r w:rsidRPr="002954C2"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</w:rPr>
              <w:t>FFS: how to define the end of the R2D transmission in 9.4.1.</w:t>
            </w:r>
          </w:p>
          <w:p w14:paraId="26156961" w14:textId="77777777" w:rsidR="001163BF" w:rsidRDefault="001163BF" w:rsidP="001163BF">
            <w:pPr>
              <w:widowControl/>
              <w:wordWrap/>
              <w:autoSpaceDE/>
              <w:autoSpaceDN/>
              <w:rPr>
                <w:rFonts w:ascii="Times" w:hAnsi="Times"/>
                <w:i/>
                <w:iCs/>
                <w:highlight w:val="darkYellow"/>
                <w:lang w:val="en-GB" w:eastAsia="zh-CN"/>
              </w:rPr>
            </w:pPr>
          </w:p>
          <w:p w14:paraId="1E786D7B" w14:textId="77777777" w:rsidR="001163BF" w:rsidRPr="00910391" w:rsidRDefault="001163BF" w:rsidP="001163BF">
            <w:pPr>
              <w:widowControl/>
              <w:wordWrap/>
              <w:autoSpaceDE/>
              <w:autoSpaceDN/>
              <w:jc w:val="left"/>
              <w:rPr>
                <w:rFonts w:ascii="Times" w:hAnsi="Times"/>
                <w:i/>
                <w:iCs/>
                <w:kern w:val="0"/>
                <w:szCs w:val="20"/>
                <w:highlight w:val="darkYellow"/>
                <w:lang w:val="en-GB" w:eastAsia="zh-CN"/>
              </w:rPr>
            </w:pPr>
            <w:r w:rsidRPr="00910391">
              <w:rPr>
                <w:rFonts w:ascii="Times" w:hAnsi="Times"/>
                <w:i/>
                <w:iCs/>
                <w:kern w:val="0"/>
                <w:szCs w:val="20"/>
                <w:highlight w:val="darkYellow"/>
                <w:lang w:val="en-GB" w:eastAsia="zh-CN"/>
              </w:rPr>
              <w:t>Working assumption</w:t>
            </w:r>
          </w:p>
          <w:p w14:paraId="0D0CC6DA" w14:textId="77777777" w:rsidR="001163BF" w:rsidRPr="002954C2" w:rsidRDefault="001163BF" w:rsidP="001163BF">
            <w:pPr>
              <w:adjustRightInd w:val="0"/>
              <w:snapToGrid w:val="0"/>
              <w:jc w:val="left"/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</w:rPr>
            </w:pPr>
            <w:r w:rsidRPr="002954C2">
              <w:rPr>
                <w:rFonts w:ascii="Times New Roman" w:eastAsiaTheme="minorEastAsia" w:hAnsi="Times New Roman" w:hint="eastAsia"/>
                <w:bCs/>
                <w:i/>
                <w:iCs/>
                <w:kern w:val="0"/>
                <w:szCs w:val="20"/>
              </w:rPr>
              <w:t xml:space="preserve">For X=2, from device perspective, </w:t>
            </w:r>
            <w:r w:rsidRPr="002954C2"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</w:rPr>
              <w:t xml:space="preserve">for determination of </w:t>
            </w:r>
            <w:r w:rsidRPr="002954C2">
              <w:rPr>
                <w:rFonts w:ascii="Times New Roman" w:eastAsiaTheme="minorEastAsia" w:hAnsi="Times New Roman" w:hint="eastAsia"/>
                <w:bCs/>
                <w:i/>
                <w:iCs/>
                <w:kern w:val="0"/>
                <w:szCs w:val="20"/>
              </w:rPr>
              <w:t>the starting time for the second Msg1 time domain resource:</w:t>
            </w:r>
          </w:p>
          <w:p w14:paraId="17908261" w14:textId="77777777" w:rsidR="001163BF" w:rsidRPr="00211CA2" w:rsidRDefault="001163BF" w:rsidP="001163BF">
            <w:pPr>
              <w:numPr>
                <w:ilvl w:val="0"/>
                <w:numId w:val="104"/>
              </w:numPr>
              <w:adjustRightInd w:val="0"/>
              <w:snapToGrid w:val="0"/>
              <w:jc w:val="left"/>
              <w:rPr>
                <w:rFonts w:ascii="Times New Roman" w:eastAsiaTheme="minorEastAsia" w:hAnsi="Times New Roman"/>
                <w:bCs/>
              </w:rPr>
            </w:pPr>
            <w:r w:rsidRPr="002954C2"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</w:rPr>
              <w:t>D</w:t>
            </w:r>
            <w:r w:rsidRPr="002954C2">
              <w:rPr>
                <w:rFonts w:ascii="Times New Roman" w:eastAsiaTheme="minorEastAsia" w:hAnsi="Times New Roman" w:hint="eastAsia"/>
                <w:bCs/>
                <w:i/>
                <w:iCs/>
                <w:kern w:val="0"/>
                <w:szCs w:val="20"/>
              </w:rPr>
              <w:t xml:space="preserve">erived based on the </w:t>
            </w:r>
            <w:r w:rsidRPr="002954C2"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</w:rPr>
              <w:t xml:space="preserve">starting time of the </w:t>
            </w:r>
            <w:r w:rsidRPr="002954C2">
              <w:rPr>
                <w:rFonts w:ascii="Times New Roman" w:eastAsiaTheme="minorEastAsia" w:hAnsi="Times New Roman" w:hint="eastAsia"/>
                <w:bCs/>
                <w:i/>
                <w:iCs/>
                <w:kern w:val="0"/>
                <w:szCs w:val="20"/>
              </w:rPr>
              <w:t>first Msg1 time domain resource plus T</w:t>
            </w:r>
            <w:r w:rsidRPr="002954C2">
              <w:rPr>
                <w:rFonts w:ascii="Times New Roman" w:eastAsiaTheme="minorEastAsia" w:hAnsi="Times New Roman" w:hint="eastAsia"/>
                <w:bCs/>
                <w:i/>
                <w:iCs/>
                <w:kern w:val="0"/>
                <w:szCs w:val="20"/>
                <w:vertAlign w:val="subscript"/>
              </w:rPr>
              <w:t>offset2</w:t>
            </w:r>
          </w:p>
          <w:p w14:paraId="0BC52F56" w14:textId="77777777" w:rsidR="001163BF" w:rsidRPr="00211CA2" w:rsidRDefault="001163BF" w:rsidP="001163BF">
            <w:pPr>
              <w:numPr>
                <w:ilvl w:val="0"/>
                <w:numId w:val="104"/>
              </w:numPr>
              <w:adjustRightInd w:val="0"/>
              <w:snapToGrid w:val="0"/>
              <w:jc w:val="left"/>
              <w:rPr>
                <w:rFonts w:ascii="Times New Roman" w:eastAsiaTheme="minorEastAsia" w:hAnsi="Times New Roman"/>
                <w:bCs/>
              </w:rPr>
            </w:pPr>
            <w:r w:rsidRPr="002954C2"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</w:rPr>
              <w:t xml:space="preserve">FFS </w:t>
            </w:r>
            <w:r w:rsidRPr="002954C2">
              <w:rPr>
                <w:rFonts w:ascii="Times New Roman" w:eastAsiaTheme="minorEastAsia" w:hAnsi="Times New Roman" w:hint="eastAsia"/>
                <w:bCs/>
                <w:i/>
                <w:iCs/>
                <w:kern w:val="0"/>
                <w:szCs w:val="20"/>
              </w:rPr>
              <w:t>T</w:t>
            </w:r>
            <w:r w:rsidRPr="002954C2">
              <w:rPr>
                <w:rFonts w:ascii="Times New Roman" w:eastAsiaTheme="minorEastAsia" w:hAnsi="Times New Roman" w:hint="eastAsia"/>
                <w:bCs/>
                <w:i/>
                <w:iCs/>
                <w:kern w:val="0"/>
                <w:szCs w:val="20"/>
                <w:vertAlign w:val="subscript"/>
              </w:rPr>
              <w:t>offset</w:t>
            </w:r>
            <w:r w:rsidRPr="002954C2"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  <w:vertAlign w:val="subscript"/>
              </w:rPr>
              <w:t>2</w:t>
            </w:r>
            <w:r w:rsidRPr="002954C2"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</w:rPr>
              <w:t xml:space="preserve"> is predefined in the spec or derived by a rule or indicated </w:t>
            </w:r>
            <w:r w:rsidRPr="002954C2">
              <w:rPr>
                <w:rFonts w:ascii="Times New Roman" w:eastAsiaTheme="minorEastAsia" w:hAnsi="Times New Roman" w:hint="eastAsia"/>
                <w:bCs/>
                <w:i/>
                <w:iCs/>
                <w:kern w:val="0"/>
                <w:szCs w:val="20"/>
              </w:rPr>
              <w:t xml:space="preserve">implicitly or explicitly </w:t>
            </w:r>
            <w:r w:rsidRPr="002954C2">
              <w:rPr>
                <w:rFonts w:ascii="Times New Roman" w:eastAsiaTheme="minorEastAsia" w:hAnsi="Times New Roman"/>
                <w:bCs/>
                <w:i/>
                <w:iCs/>
                <w:kern w:val="0"/>
                <w:szCs w:val="20"/>
              </w:rPr>
              <w:t>by the R2D</w:t>
            </w:r>
          </w:p>
          <w:p w14:paraId="3DB38596" w14:textId="61F88EF0" w:rsidR="001163BF" w:rsidRPr="001163BF" w:rsidRDefault="001163BF" w:rsidP="00211CA2">
            <w:pPr>
              <w:adjustRightInd w:val="0"/>
              <w:snapToGrid w:val="0"/>
              <w:jc w:val="left"/>
              <w:rPr>
                <w:rFonts w:ascii="Times New Roman" w:eastAsiaTheme="minorEastAsia" w:hAnsi="Times New Roman"/>
                <w:bCs/>
              </w:rPr>
            </w:pPr>
          </w:p>
        </w:tc>
      </w:tr>
    </w:tbl>
    <w:p w14:paraId="0E051E9D" w14:textId="77777777" w:rsidR="00CC0E4B" w:rsidRDefault="00CC0E4B" w:rsidP="00CC0E4B">
      <w:pPr>
        <w:pStyle w:val="a1"/>
        <w:rPr>
          <w:rFonts w:eastAsiaTheme="minorEastAsia"/>
          <w:sz w:val="22"/>
          <w:szCs w:val="22"/>
          <w:lang w:val="en-US" w:eastAsia="ko-KR"/>
        </w:rPr>
      </w:pPr>
    </w:p>
    <w:p w14:paraId="313ABC22" w14:textId="1535D1D7" w:rsidR="00CC0E4B" w:rsidRDefault="00CC0E4B" w:rsidP="00211CA2">
      <w:pPr>
        <w:pStyle w:val="a1"/>
        <w:rPr>
          <w:rFonts w:eastAsiaTheme="minorEastAsia"/>
          <w:sz w:val="22"/>
          <w:szCs w:val="22"/>
          <w:lang w:val="en-US" w:eastAsia="ko-KR"/>
        </w:rPr>
      </w:pPr>
      <w:r w:rsidRPr="00CC0E4B">
        <w:rPr>
          <w:rFonts w:eastAsiaTheme="minorEastAsia"/>
          <w:sz w:val="22"/>
          <w:szCs w:val="22"/>
          <w:lang w:val="en-US" w:eastAsia="ko-KR"/>
        </w:rPr>
        <w:t>The following figure</w:t>
      </w:r>
      <w:r w:rsidR="00D936EB">
        <w:rPr>
          <w:rFonts w:eastAsiaTheme="minorEastAsia" w:hint="eastAsia"/>
          <w:sz w:val="22"/>
          <w:szCs w:val="22"/>
          <w:lang w:val="en-US" w:eastAsia="ko-KR"/>
        </w:rPr>
        <w:t>s</w:t>
      </w:r>
      <w:r w:rsidRPr="00CC0E4B">
        <w:rPr>
          <w:rFonts w:eastAsiaTheme="minorEastAsia"/>
          <w:sz w:val="22"/>
          <w:szCs w:val="22"/>
          <w:lang w:val="en-US" w:eastAsia="ko-KR"/>
        </w:rPr>
        <w:t xml:space="preserve"> show the relationship between T</w:t>
      </w:r>
      <w:r w:rsidRPr="00211CA2">
        <w:rPr>
          <w:rFonts w:eastAsiaTheme="minorEastAsia"/>
          <w:sz w:val="22"/>
          <w:szCs w:val="22"/>
          <w:vertAlign w:val="subscript"/>
          <w:lang w:val="en-US" w:eastAsia="ko-KR"/>
        </w:rPr>
        <w:t>offset1</w:t>
      </w:r>
      <w:r w:rsidRPr="00CC0E4B">
        <w:rPr>
          <w:rFonts w:eastAsiaTheme="minorEastAsia"/>
          <w:sz w:val="22"/>
          <w:szCs w:val="22"/>
          <w:lang w:val="en-US" w:eastAsia="ko-KR"/>
        </w:rPr>
        <w:t xml:space="preserve"> and T</w:t>
      </w:r>
      <w:r w:rsidRPr="00211CA2">
        <w:rPr>
          <w:rFonts w:eastAsiaTheme="minorEastAsia"/>
          <w:sz w:val="22"/>
          <w:szCs w:val="22"/>
          <w:vertAlign w:val="subscript"/>
          <w:lang w:val="en-US" w:eastAsia="ko-KR"/>
        </w:rPr>
        <w:t>offset2</w:t>
      </w:r>
      <w:r w:rsidRPr="00CC0E4B">
        <w:rPr>
          <w:rFonts w:eastAsiaTheme="minorEastAsia"/>
          <w:sz w:val="22"/>
          <w:szCs w:val="22"/>
          <w:lang w:val="en-US" w:eastAsia="ko-KR"/>
        </w:rPr>
        <w:t xml:space="preserve"> when the time domain resource size for Msg1 transmission is X=1 and X=2.</w:t>
      </w:r>
    </w:p>
    <w:p w14:paraId="154A6094" w14:textId="6D88B954" w:rsidR="009C534D" w:rsidRDefault="009C534D" w:rsidP="009C534D">
      <w:pPr>
        <w:pStyle w:val="a1"/>
        <w:jc w:val="center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/>
          <w:noProof/>
          <w:sz w:val="22"/>
          <w:szCs w:val="22"/>
          <w:lang w:val="en-US" w:eastAsia="ko-KR"/>
        </w:rPr>
        <w:drawing>
          <wp:inline distT="0" distB="0" distL="0" distR="0" wp14:anchorId="388553A2" wp14:editId="55994416">
            <wp:extent cx="1079493" cy="1065070"/>
            <wp:effectExtent l="0" t="0" r="6985" b="1905"/>
            <wp:docPr id="124010852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403" cy="10699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sz w:val="22"/>
          <w:szCs w:val="22"/>
          <w:lang w:val="en-US" w:eastAsia="ko-KR"/>
        </w:rPr>
        <w:t xml:space="preserve">         </w:t>
      </w:r>
      <w:r>
        <w:rPr>
          <w:rFonts w:eastAsiaTheme="minorEastAsia"/>
          <w:noProof/>
          <w:sz w:val="22"/>
          <w:szCs w:val="22"/>
          <w:lang w:val="en-US" w:eastAsia="ko-KR"/>
        </w:rPr>
        <w:drawing>
          <wp:inline distT="0" distB="0" distL="0" distR="0" wp14:anchorId="786228E1" wp14:editId="128A1020">
            <wp:extent cx="1569896" cy="1066010"/>
            <wp:effectExtent l="0" t="0" r="0" b="1270"/>
            <wp:docPr id="483019031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574" cy="10725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781447" w14:textId="7A38C827" w:rsidR="009C534D" w:rsidRDefault="009C534D" w:rsidP="009C534D">
      <w:pPr>
        <w:pStyle w:val="a1"/>
        <w:jc w:val="center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 w:hint="eastAsia"/>
          <w:sz w:val="22"/>
          <w:szCs w:val="22"/>
          <w:lang w:val="en-US" w:eastAsia="ko-KR"/>
        </w:rPr>
        <w:t>Figure 3.1a X=1              Figure 3.1b X=2</w:t>
      </w:r>
    </w:p>
    <w:p w14:paraId="53AB119B" w14:textId="2E78B749" w:rsidR="00CC0E4B" w:rsidRDefault="00CC0E4B" w:rsidP="00211CA2">
      <w:pPr>
        <w:pStyle w:val="a1"/>
        <w:jc w:val="center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 w:hint="eastAsia"/>
          <w:sz w:val="22"/>
          <w:szCs w:val="22"/>
          <w:lang w:val="en-US" w:eastAsia="ko-KR"/>
        </w:rPr>
        <w:t xml:space="preserve">Figure 3.1 </w:t>
      </w:r>
      <w:r w:rsidR="00D936EB">
        <w:rPr>
          <w:rFonts w:eastAsiaTheme="minorEastAsia" w:hint="eastAsia"/>
          <w:sz w:val="22"/>
          <w:szCs w:val="22"/>
          <w:lang w:val="en-US" w:eastAsia="ko-KR"/>
        </w:rPr>
        <w:t>Example of t</w:t>
      </w:r>
      <w:r>
        <w:rPr>
          <w:rFonts w:eastAsiaTheme="minorEastAsia" w:hint="eastAsia"/>
          <w:sz w:val="22"/>
          <w:szCs w:val="22"/>
          <w:lang w:val="en-US" w:eastAsia="ko-KR"/>
        </w:rPr>
        <w:t>iming relationship between X=1 and X=2</w:t>
      </w:r>
    </w:p>
    <w:p w14:paraId="1B453621" w14:textId="129268AB" w:rsidR="006A1A0F" w:rsidRPr="00020DE2" w:rsidRDefault="001163BF" w:rsidP="00A754FC">
      <w:pPr>
        <w:pStyle w:val="a1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 w:hint="eastAsia"/>
          <w:b/>
          <w:bCs/>
          <w:sz w:val="22"/>
          <w:szCs w:val="22"/>
          <w:u w:val="single"/>
          <w:lang w:val="en-US" w:eastAsia="ko-KR"/>
        </w:rPr>
        <w:t>T</w:t>
      </w:r>
      <w:r w:rsidRPr="00211CA2">
        <w:rPr>
          <w:rFonts w:eastAsiaTheme="minorEastAsia"/>
          <w:b/>
          <w:bCs/>
          <w:sz w:val="22"/>
          <w:u w:val="single"/>
          <w:vertAlign w:val="subscript"/>
        </w:rPr>
        <w:t>offset1</w:t>
      </w:r>
      <w:r w:rsidR="00BB4786">
        <w:rPr>
          <w:rFonts w:eastAsiaTheme="minorEastAsia"/>
          <w:sz w:val="22"/>
          <w:szCs w:val="22"/>
          <w:lang w:val="en-US" w:eastAsia="ko-KR"/>
        </w:rPr>
        <w:t xml:space="preserve"> defines the delay from the R2D trigger to the D2R Msg1 transmission.</w:t>
      </w:r>
    </w:p>
    <w:p w14:paraId="22219198" w14:textId="5E1BA394" w:rsidR="00D55B0E" w:rsidRDefault="00D05B20" w:rsidP="00A754FC">
      <w:pPr>
        <w:pStyle w:val="a1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 w:hint="eastAsia"/>
          <w:sz w:val="22"/>
          <w:szCs w:val="22"/>
          <w:lang w:val="en-US" w:eastAsia="ko-KR"/>
        </w:rPr>
        <w:t xml:space="preserve">The following </w:t>
      </w:r>
      <w:r w:rsidR="00C13906">
        <w:rPr>
          <w:rFonts w:eastAsiaTheme="minorEastAsia"/>
          <w:sz w:val="22"/>
          <w:szCs w:val="22"/>
          <w:lang w:val="en-US" w:eastAsia="ko-KR"/>
        </w:rPr>
        <w:t xml:space="preserve">options are </w:t>
      </w:r>
      <w:r w:rsidR="00BB4786">
        <w:rPr>
          <w:rFonts w:eastAsiaTheme="minorEastAsia"/>
          <w:sz w:val="22"/>
          <w:szCs w:val="22"/>
          <w:lang w:val="en-US" w:eastAsia="ko-KR"/>
        </w:rPr>
        <w:t xml:space="preserve">proposed </w:t>
      </w:r>
      <w:r w:rsidR="00C13906">
        <w:rPr>
          <w:rFonts w:eastAsiaTheme="minorEastAsia"/>
          <w:sz w:val="22"/>
          <w:szCs w:val="22"/>
          <w:lang w:val="en-US" w:eastAsia="ko-KR"/>
        </w:rPr>
        <w:t xml:space="preserve">for determining </w:t>
      </w:r>
      <w:r w:rsidR="00C13906">
        <w:rPr>
          <w:rFonts w:eastAsiaTheme="minorEastAsia" w:hint="eastAsia"/>
          <w:b/>
          <w:bCs/>
          <w:sz w:val="22"/>
          <w:szCs w:val="22"/>
          <w:u w:val="single"/>
          <w:lang w:val="en-US" w:eastAsia="ko-KR"/>
        </w:rPr>
        <w:t>T</w:t>
      </w:r>
      <w:r w:rsidR="00C13906" w:rsidRPr="00DE7962">
        <w:rPr>
          <w:rFonts w:eastAsiaTheme="minorEastAsia"/>
          <w:b/>
          <w:bCs/>
          <w:sz w:val="22"/>
          <w:szCs w:val="22"/>
          <w:u w:val="single"/>
          <w:vertAlign w:val="subscript"/>
          <w:lang w:val="en-US" w:eastAsia="ko-KR"/>
        </w:rPr>
        <w:t>offset1</w:t>
      </w:r>
      <w:r w:rsidR="00C13906">
        <w:rPr>
          <w:rFonts w:eastAsiaTheme="minorEastAsia"/>
          <w:sz w:val="22"/>
          <w:szCs w:val="22"/>
          <w:lang w:val="en-US" w:eastAsia="ko-KR"/>
        </w:rPr>
        <w:t>.</w:t>
      </w:r>
    </w:p>
    <w:p w14:paraId="1727214E" w14:textId="60AEEDDB" w:rsidR="00CD2149" w:rsidRDefault="00CD2149" w:rsidP="00A754FC">
      <w:pPr>
        <w:pStyle w:val="a1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/>
          <w:sz w:val="22"/>
          <w:szCs w:val="22"/>
          <w:lang w:val="en-US" w:eastAsia="ko-KR"/>
        </w:rPr>
        <w:tab/>
        <w:t>O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ption 1: </w:t>
      </w:r>
      <w:r w:rsidRPr="00CD2149">
        <w:rPr>
          <w:rFonts w:eastAsiaTheme="minorEastAsia"/>
          <w:sz w:val="22"/>
          <w:szCs w:val="22"/>
          <w:lang w:val="en-US" w:eastAsia="ko-KR"/>
        </w:rPr>
        <w:t>T</w:t>
      </w:r>
      <w:r w:rsidRPr="00211CA2">
        <w:rPr>
          <w:rFonts w:eastAsiaTheme="minorEastAsia"/>
          <w:sz w:val="22"/>
          <w:szCs w:val="22"/>
          <w:vertAlign w:val="subscript"/>
          <w:lang w:val="en-US" w:eastAsia="ko-KR"/>
        </w:rPr>
        <w:t>offset1</w:t>
      </w:r>
      <w:r w:rsidRPr="00211CA2">
        <w:rPr>
          <w:rFonts w:eastAsiaTheme="minorEastAsia"/>
          <w:sz w:val="22"/>
          <w:szCs w:val="22"/>
          <w:lang w:val="en-US" w:eastAsia="ko-KR"/>
        </w:rPr>
        <w:t>=</w:t>
      </w:r>
      <w:proofErr w:type="gramStart"/>
      <w:r>
        <w:rPr>
          <w:rFonts w:eastAsiaTheme="minorEastAsia" w:hint="eastAsia"/>
          <w:sz w:val="22"/>
          <w:szCs w:val="22"/>
          <w:lang w:val="en-US" w:eastAsia="ko-KR"/>
        </w:rPr>
        <w:t>Max(</w:t>
      </w:r>
      <w:proofErr w:type="gramEnd"/>
      <w:r w:rsidRPr="00211CA2">
        <w:rPr>
          <w:rFonts w:eastAsiaTheme="minorEastAsia"/>
          <w:sz w:val="22"/>
          <w:szCs w:val="22"/>
          <w:lang w:val="en-US" w:eastAsia="ko-KR"/>
        </w:rPr>
        <w:t>A*chip_length</w:t>
      </w:r>
      <w:r w:rsidRPr="00211CA2">
        <w:rPr>
          <w:rFonts w:eastAsiaTheme="minorEastAsia"/>
          <w:sz w:val="22"/>
          <w:szCs w:val="22"/>
          <w:vertAlign w:val="subscript"/>
          <w:lang w:val="en-US" w:eastAsia="ko-KR"/>
        </w:rPr>
        <w:t>R2D</w:t>
      </w:r>
      <w:r w:rsidRPr="00211CA2">
        <w:rPr>
          <w:rFonts w:eastAsiaTheme="minorEastAsia"/>
          <w:sz w:val="22"/>
          <w:szCs w:val="22"/>
          <w:lang w:val="en-US" w:eastAsia="ko-KR"/>
        </w:rPr>
        <w:t>, B* chip_length</w:t>
      </w:r>
      <w:r w:rsidRPr="00211CA2">
        <w:rPr>
          <w:rFonts w:eastAsiaTheme="minorEastAsia"/>
          <w:sz w:val="22"/>
          <w:szCs w:val="22"/>
          <w:vertAlign w:val="subscript"/>
          <w:lang w:val="en-US" w:eastAsia="ko-KR"/>
        </w:rPr>
        <w:t>D2R_R=1</w:t>
      </w:r>
      <w:r>
        <w:rPr>
          <w:rFonts w:eastAsiaTheme="minorEastAsia" w:hint="eastAsia"/>
          <w:sz w:val="22"/>
          <w:szCs w:val="22"/>
          <w:lang w:val="en-US" w:eastAsia="ko-KR"/>
        </w:rPr>
        <w:t>)</w:t>
      </w:r>
    </w:p>
    <w:p w14:paraId="7D0F9ACA" w14:textId="7ACBDEEE" w:rsidR="00CD2149" w:rsidRDefault="00CD2149" w:rsidP="00A754FC">
      <w:pPr>
        <w:pStyle w:val="a1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/>
          <w:sz w:val="22"/>
          <w:szCs w:val="22"/>
          <w:lang w:val="en-US" w:eastAsia="ko-KR"/>
        </w:rPr>
        <w:lastRenderedPageBreak/>
        <w:tab/>
      </w:r>
      <w:r>
        <w:rPr>
          <w:rFonts w:eastAsiaTheme="minorEastAsia" w:hint="eastAsia"/>
          <w:sz w:val="22"/>
          <w:szCs w:val="22"/>
          <w:lang w:val="en-US" w:eastAsia="ko-KR"/>
        </w:rPr>
        <w:t xml:space="preserve">Option 2: </w:t>
      </w:r>
      <w:r w:rsidRPr="00CD2149">
        <w:rPr>
          <w:rFonts w:eastAsiaTheme="minorEastAsia"/>
          <w:sz w:val="22"/>
          <w:szCs w:val="22"/>
          <w:lang w:val="en-US" w:eastAsia="ko-KR"/>
        </w:rPr>
        <w:t>T</w:t>
      </w:r>
      <w:r w:rsidRPr="00910391">
        <w:rPr>
          <w:rFonts w:eastAsiaTheme="minorEastAsia"/>
          <w:sz w:val="22"/>
          <w:szCs w:val="22"/>
          <w:vertAlign w:val="subscript"/>
          <w:lang w:val="en-US" w:eastAsia="ko-KR"/>
        </w:rPr>
        <w:t>offset1</w:t>
      </w:r>
      <w:r w:rsidRPr="00910391">
        <w:rPr>
          <w:rFonts w:eastAsiaTheme="minorEastAsia" w:hint="eastAsia"/>
          <w:sz w:val="22"/>
          <w:szCs w:val="22"/>
          <w:lang w:val="en-US" w:eastAsia="ko-KR"/>
        </w:rPr>
        <w:t>=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 </w:t>
      </w:r>
      <w:r w:rsidRPr="00910391">
        <w:rPr>
          <w:rFonts w:eastAsiaTheme="minorEastAsia"/>
          <w:sz w:val="22"/>
          <w:szCs w:val="22"/>
          <w:lang w:val="en-US" w:eastAsia="ko-KR"/>
        </w:rPr>
        <w:t>A*chip_length</w:t>
      </w:r>
      <w:r w:rsidRPr="00910391">
        <w:rPr>
          <w:rFonts w:eastAsiaTheme="minorEastAsia"/>
          <w:sz w:val="22"/>
          <w:szCs w:val="22"/>
          <w:vertAlign w:val="subscript"/>
          <w:lang w:val="en-US" w:eastAsia="ko-KR"/>
        </w:rPr>
        <w:t>R2D</w:t>
      </w:r>
    </w:p>
    <w:p w14:paraId="7E50C98D" w14:textId="4E6BCC9F" w:rsidR="00CD2149" w:rsidRDefault="00CD2149" w:rsidP="00A754FC">
      <w:pPr>
        <w:pStyle w:val="a1"/>
        <w:rPr>
          <w:rFonts w:eastAsiaTheme="minorEastAsia"/>
          <w:sz w:val="22"/>
          <w:szCs w:val="22"/>
          <w:vertAlign w:val="subscript"/>
          <w:lang w:val="en-US" w:eastAsia="ko-KR"/>
        </w:rPr>
      </w:pPr>
      <w:r>
        <w:rPr>
          <w:rFonts w:eastAsiaTheme="minorEastAsia"/>
          <w:sz w:val="22"/>
          <w:szCs w:val="22"/>
          <w:lang w:val="en-US" w:eastAsia="ko-KR"/>
        </w:rPr>
        <w:tab/>
      </w:r>
      <w:r>
        <w:rPr>
          <w:rFonts w:eastAsiaTheme="minorEastAsia" w:hint="eastAsia"/>
          <w:sz w:val="22"/>
          <w:szCs w:val="22"/>
          <w:lang w:val="en-US" w:eastAsia="ko-KR"/>
        </w:rPr>
        <w:t xml:space="preserve">Option 3: </w:t>
      </w:r>
      <w:r w:rsidR="00FD2232" w:rsidRPr="00CD2149">
        <w:rPr>
          <w:rFonts w:eastAsiaTheme="minorEastAsia"/>
          <w:sz w:val="22"/>
          <w:szCs w:val="22"/>
          <w:lang w:val="en-US" w:eastAsia="ko-KR"/>
        </w:rPr>
        <w:t>T</w:t>
      </w:r>
      <w:r w:rsidR="00FD2232" w:rsidRPr="00910391">
        <w:rPr>
          <w:rFonts w:eastAsiaTheme="minorEastAsia"/>
          <w:sz w:val="22"/>
          <w:szCs w:val="22"/>
          <w:vertAlign w:val="subscript"/>
          <w:lang w:val="en-US" w:eastAsia="ko-KR"/>
        </w:rPr>
        <w:t>offset1</w:t>
      </w:r>
      <w:r w:rsidR="00FD2232" w:rsidRPr="00910391">
        <w:rPr>
          <w:rFonts w:eastAsiaTheme="minorEastAsia" w:hint="eastAsia"/>
          <w:sz w:val="22"/>
          <w:szCs w:val="22"/>
          <w:lang w:val="en-US" w:eastAsia="ko-KR"/>
        </w:rPr>
        <w:t>=</w:t>
      </w:r>
      <w:r w:rsidR="00FD2232" w:rsidRPr="00FD2232">
        <w:rPr>
          <w:rFonts w:eastAsiaTheme="minorEastAsia"/>
          <w:sz w:val="22"/>
          <w:szCs w:val="22"/>
          <w:lang w:val="en-US" w:eastAsia="ko-KR"/>
        </w:rPr>
        <w:t xml:space="preserve"> </w:t>
      </w:r>
      <w:r w:rsidR="00FD2232" w:rsidRPr="00910391">
        <w:rPr>
          <w:rFonts w:eastAsiaTheme="minorEastAsia"/>
          <w:sz w:val="22"/>
          <w:szCs w:val="22"/>
          <w:lang w:val="en-US" w:eastAsia="ko-KR"/>
        </w:rPr>
        <w:t>B* chip_length</w:t>
      </w:r>
      <w:r w:rsidR="00FD2232" w:rsidRPr="00910391">
        <w:rPr>
          <w:rFonts w:eastAsiaTheme="minorEastAsia"/>
          <w:sz w:val="22"/>
          <w:szCs w:val="22"/>
          <w:vertAlign w:val="subscript"/>
          <w:lang w:val="en-US" w:eastAsia="ko-KR"/>
        </w:rPr>
        <w:t>D2R_R=1</w:t>
      </w:r>
    </w:p>
    <w:p w14:paraId="7D44BFF0" w14:textId="268BBEAE" w:rsidR="00FD2232" w:rsidRPr="00FD2232" w:rsidRDefault="00D05B20" w:rsidP="00A754FC">
      <w:pPr>
        <w:pStyle w:val="a1"/>
        <w:rPr>
          <w:rFonts w:eastAsiaTheme="minorEastAsia"/>
          <w:sz w:val="22"/>
          <w:szCs w:val="22"/>
          <w:lang w:val="en-US" w:eastAsia="ko-KR"/>
        </w:rPr>
      </w:pPr>
      <w:r w:rsidRPr="00D05B20">
        <w:rPr>
          <w:rFonts w:eastAsiaTheme="minorEastAsia"/>
          <w:sz w:val="22"/>
          <w:szCs w:val="22"/>
          <w:lang w:val="en-US" w:eastAsia="ko-KR"/>
        </w:rPr>
        <w:t xml:space="preserve">In the above options, </w:t>
      </w:r>
      <w:r w:rsidR="00BB4786">
        <w:rPr>
          <w:rFonts w:eastAsiaTheme="minorEastAsia"/>
          <w:sz w:val="22"/>
          <w:szCs w:val="22"/>
          <w:lang w:val="en-US" w:eastAsia="ko-KR"/>
        </w:rPr>
        <w:t xml:space="preserve">scaling </w:t>
      </w:r>
      <w:r w:rsidR="00C13906">
        <w:rPr>
          <w:rFonts w:eastAsiaTheme="minorEastAsia"/>
          <w:sz w:val="22"/>
          <w:szCs w:val="22"/>
          <w:lang w:val="en-US" w:eastAsia="ko-KR"/>
        </w:rPr>
        <w:t xml:space="preserve">parameters </w:t>
      </w:r>
      <w:r w:rsidRPr="00D05B20">
        <w:rPr>
          <w:rFonts w:eastAsiaTheme="minorEastAsia"/>
          <w:sz w:val="22"/>
          <w:szCs w:val="22"/>
          <w:lang w:val="en-US" w:eastAsia="ko-KR"/>
        </w:rPr>
        <w:t xml:space="preserve">A and B may be predetermined values or may be information included in R2D. </w:t>
      </w:r>
      <w:r w:rsidR="00C13906">
        <w:rPr>
          <w:rFonts w:eastAsiaTheme="minorEastAsia"/>
          <w:sz w:val="22"/>
          <w:szCs w:val="22"/>
          <w:lang w:val="en-US" w:eastAsia="ko-KR"/>
        </w:rPr>
        <w:t xml:space="preserve">The </w:t>
      </w:r>
      <w:r w:rsidRPr="00D05B20">
        <w:rPr>
          <w:rFonts w:eastAsiaTheme="minorEastAsia"/>
          <w:sz w:val="22"/>
          <w:szCs w:val="22"/>
          <w:lang w:val="en-US" w:eastAsia="ko-KR"/>
        </w:rPr>
        <w:t>chip_length</w:t>
      </w:r>
      <w:r w:rsidRPr="00211CA2">
        <w:rPr>
          <w:rFonts w:eastAsiaTheme="minorEastAsia"/>
          <w:sz w:val="22"/>
          <w:szCs w:val="22"/>
          <w:vertAlign w:val="subscript"/>
          <w:lang w:val="en-US" w:eastAsia="ko-KR"/>
        </w:rPr>
        <w:t>R2D</w:t>
      </w:r>
      <w:r w:rsidRPr="00D05B20">
        <w:rPr>
          <w:rFonts w:eastAsiaTheme="minorEastAsia"/>
          <w:sz w:val="22"/>
          <w:szCs w:val="22"/>
          <w:lang w:val="en-US" w:eastAsia="ko-KR"/>
        </w:rPr>
        <w:t xml:space="preserve"> </w:t>
      </w:r>
      <w:r w:rsidR="00C13906">
        <w:rPr>
          <w:rFonts w:eastAsiaTheme="minorEastAsia"/>
          <w:sz w:val="22"/>
          <w:szCs w:val="22"/>
          <w:lang w:val="en-US" w:eastAsia="ko-KR"/>
        </w:rPr>
        <w:t>is</w:t>
      </w:r>
      <w:r w:rsidRPr="00D05B20">
        <w:rPr>
          <w:rFonts w:eastAsiaTheme="minorEastAsia"/>
          <w:sz w:val="22"/>
          <w:szCs w:val="22"/>
          <w:lang w:val="en-US" w:eastAsia="ko-KR"/>
        </w:rPr>
        <w:t xml:space="preserve"> the chip length/bit length used in R2D. </w:t>
      </w:r>
      <w:r w:rsidR="00C13906">
        <w:rPr>
          <w:rFonts w:eastAsiaTheme="minorEastAsia"/>
          <w:sz w:val="22"/>
          <w:szCs w:val="22"/>
          <w:lang w:val="en-US" w:eastAsia="ko-KR"/>
        </w:rPr>
        <w:t xml:space="preserve">The </w:t>
      </w:r>
      <w:r w:rsidRPr="00D05B20">
        <w:rPr>
          <w:rFonts w:eastAsiaTheme="minorEastAsia"/>
          <w:sz w:val="22"/>
          <w:szCs w:val="22"/>
          <w:lang w:val="en-US" w:eastAsia="ko-KR"/>
        </w:rPr>
        <w:t>chip_length</w:t>
      </w:r>
      <w:r w:rsidRPr="00211CA2">
        <w:rPr>
          <w:rFonts w:eastAsiaTheme="minorEastAsia"/>
          <w:sz w:val="22"/>
          <w:szCs w:val="22"/>
          <w:vertAlign w:val="subscript"/>
          <w:lang w:val="en-US" w:eastAsia="ko-KR"/>
        </w:rPr>
        <w:t>D2R_R=1</w:t>
      </w:r>
      <w:r w:rsidRPr="00D05B20">
        <w:rPr>
          <w:rFonts w:eastAsiaTheme="minorEastAsia"/>
          <w:sz w:val="22"/>
          <w:szCs w:val="22"/>
          <w:lang w:val="en-US" w:eastAsia="ko-KR"/>
        </w:rPr>
        <w:t xml:space="preserve"> </w:t>
      </w:r>
      <w:r w:rsidR="00C13906">
        <w:rPr>
          <w:rFonts w:eastAsiaTheme="minorEastAsia"/>
          <w:sz w:val="22"/>
          <w:szCs w:val="22"/>
          <w:lang w:val="en-US" w:eastAsia="ko-KR"/>
        </w:rPr>
        <w:t>is</w:t>
      </w:r>
      <w:r w:rsidRPr="00D05B20">
        <w:rPr>
          <w:rFonts w:eastAsiaTheme="minorEastAsia"/>
          <w:sz w:val="22"/>
          <w:szCs w:val="22"/>
          <w:lang w:val="en-US" w:eastAsia="ko-KR"/>
        </w:rPr>
        <w:t xml:space="preserve"> the chip length/bit length when the R value used in D2R is 1.</w:t>
      </w:r>
      <w:r w:rsidR="00FD2232">
        <w:rPr>
          <w:rFonts w:eastAsiaTheme="minorEastAsia" w:hint="eastAsia"/>
          <w:sz w:val="22"/>
          <w:szCs w:val="22"/>
          <w:lang w:val="en-US" w:eastAsia="ko-KR"/>
        </w:rPr>
        <w:t xml:space="preserve"> </w:t>
      </w:r>
    </w:p>
    <w:p w14:paraId="45AECE24" w14:textId="5691C098" w:rsidR="00B80F0C" w:rsidRPr="00020DE2" w:rsidRDefault="00B80F0C" w:rsidP="00B80F0C">
      <w:pPr>
        <w:pStyle w:val="a1"/>
        <w:numPr>
          <w:ilvl w:val="0"/>
          <w:numId w:val="68"/>
        </w:numPr>
        <w:rPr>
          <w:rFonts w:eastAsiaTheme="minorEastAsia"/>
          <w:sz w:val="22"/>
          <w:szCs w:val="22"/>
          <w:lang w:val="en-US" w:eastAsia="ko-KR"/>
        </w:rPr>
      </w:pPr>
      <w:r w:rsidRPr="00020DE2">
        <w:rPr>
          <w:rFonts w:eastAsiaTheme="minorEastAsia"/>
          <w:i/>
          <w:iCs/>
          <w:sz w:val="22"/>
          <w:szCs w:val="22"/>
          <w:lang w:eastAsia="ko-KR"/>
        </w:rPr>
        <w:t xml:space="preserve">Proposal </w:t>
      </w:r>
      <w:r w:rsidR="00211CA2">
        <w:rPr>
          <w:rFonts w:eastAsiaTheme="minorEastAsia" w:hint="eastAsia"/>
          <w:i/>
          <w:iCs/>
          <w:sz w:val="22"/>
          <w:szCs w:val="22"/>
          <w:lang w:eastAsia="ko-KR"/>
        </w:rPr>
        <w:t>2</w:t>
      </w:r>
      <w:r w:rsidRPr="00020DE2">
        <w:rPr>
          <w:rFonts w:eastAsiaTheme="minorEastAsia"/>
          <w:i/>
          <w:iCs/>
          <w:sz w:val="22"/>
          <w:szCs w:val="22"/>
          <w:lang w:eastAsia="ko-KR"/>
        </w:rPr>
        <w:t>:</w:t>
      </w:r>
      <w:r w:rsidRPr="00020DE2">
        <w:rPr>
          <w:sz w:val="22"/>
          <w:szCs w:val="22"/>
        </w:rPr>
        <w:t xml:space="preserve"> </w:t>
      </w:r>
      <w:r w:rsidR="00E06428">
        <w:rPr>
          <w:rFonts w:eastAsiaTheme="minorEastAsia" w:hint="eastAsia"/>
          <w:sz w:val="22"/>
          <w:szCs w:val="22"/>
          <w:lang w:eastAsia="ko-KR"/>
        </w:rPr>
        <w:t>S</w:t>
      </w:r>
      <w:r w:rsidR="006A1A0F">
        <w:rPr>
          <w:rFonts w:eastAsiaTheme="minorEastAsia"/>
          <w:sz w:val="22"/>
          <w:szCs w:val="22"/>
          <w:lang w:eastAsia="ko-KR"/>
        </w:rPr>
        <w:t xml:space="preserve">upport one of the following definitions for </w:t>
      </w:r>
      <w:r w:rsidR="00E06428" w:rsidRPr="00CD2149">
        <w:rPr>
          <w:rFonts w:eastAsiaTheme="minorEastAsia"/>
          <w:sz w:val="22"/>
          <w:szCs w:val="22"/>
          <w:lang w:val="en-US" w:eastAsia="ko-KR"/>
        </w:rPr>
        <w:t>T</w:t>
      </w:r>
      <w:r w:rsidR="00E06428" w:rsidRPr="00910391">
        <w:rPr>
          <w:rFonts w:eastAsiaTheme="minorEastAsia"/>
          <w:sz w:val="22"/>
          <w:szCs w:val="22"/>
          <w:vertAlign w:val="subscript"/>
          <w:lang w:val="en-US" w:eastAsia="ko-KR"/>
        </w:rPr>
        <w:t>offset1</w:t>
      </w:r>
      <w:r w:rsidR="00E06428">
        <w:rPr>
          <w:rFonts w:eastAsiaTheme="minorEastAsia" w:hint="eastAsia"/>
          <w:sz w:val="22"/>
          <w:szCs w:val="22"/>
          <w:lang w:val="en-US" w:eastAsia="ko-KR"/>
        </w:rPr>
        <w:t xml:space="preserve"> for the first Msg1</w:t>
      </w:r>
    </w:p>
    <w:p w14:paraId="209372EC" w14:textId="77777777" w:rsidR="00E06428" w:rsidRDefault="00E06428" w:rsidP="00211CA2">
      <w:pPr>
        <w:pStyle w:val="a1"/>
        <w:numPr>
          <w:ilvl w:val="1"/>
          <w:numId w:val="68"/>
        </w:numPr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/>
          <w:sz w:val="22"/>
          <w:szCs w:val="22"/>
          <w:lang w:val="en-US" w:eastAsia="ko-KR"/>
        </w:rPr>
        <w:t>O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ption 1: </w:t>
      </w:r>
      <w:r w:rsidRPr="00CD2149">
        <w:rPr>
          <w:rFonts w:eastAsiaTheme="minorEastAsia"/>
          <w:sz w:val="22"/>
          <w:szCs w:val="22"/>
          <w:lang w:val="en-US" w:eastAsia="ko-KR"/>
        </w:rPr>
        <w:t>T</w:t>
      </w:r>
      <w:r w:rsidRPr="00910391">
        <w:rPr>
          <w:rFonts w:eastAsiaTheme="minorEastAsia"/>
          <w:sz w:val="22"/>
          <w:szCs w:val="22"/>
          <w:vertAlign w:val="subscript"/>
          <w:lang w:val="en-US" w:eastAsia="ko-KR"/>
        </w:rPr>
        <w:t>offset1</w:t>
      </w:r>
      <w:r w:rsidRPr="00910391">
        <w:rPr>
          <w:rFonts w:eastAsiaTheme="minorEastAsia" w:hint="eastAsia"/>
          <w:sz w:val="22"/>
          <w:szCs w:val="22"/>
          <w:lang w:val="en-US" w:eastAsia="ko-KR"/>
        </w:rPr>
        <w:t>=</w:t>
      </w:r>
      <w:proofErr w:type="gramStart"/>
      <w:r>
        <w:rPr>
          <w:rFonts w:eastAsiaTheme="minorEastAsia" w:hint="eastAsia"/>
          <w:sz w:val="22"/>
          <w:szCs w:val="22"/>
          <w:lang w:val="en-US" w:eastAsia="ko-KR"/>
        </w:rPr>
        <w:t>Max(</w:t>
      </w:r>
      <w:proofErr w:type="gramEnd"/>
      <w:r w:rsidRPr="00910391">
        <w:rPr>
          <w:rFonts w:eastAsiaTheme="minorEastAsia"/>
          <w:sz w:val="22"/>
          <w:szCs w:val="22"/>
          <w:lang w:val="en-US" w:eastAsia="ko-KR"/>
        </w:rPr>
        <w:t>A*chip_length</w:t>
      </w:r>
      <w:r w:rsidRPr="00910391">
        <w:rPr>
          <w:rFonts w:eastAsiaTheme="minorEastAsia"/>
          <w:sz w:val="22"/>
          <w:szCs w:val="22"/>
          <w:vertAlign w:val="subscript"/>
          <w:lang w:val="en-US" w:eastAsia="ko-KR"/>
        </w:rPr>
        <w:t>R2D</w:t>
      </w:r>
      <w:r w:rsidRPr="00910391">
        <w:rPr>
          <w:rFonts w:eastAsiaTheme="minorEastAsia"/>
          <w:sz w:val="22"/>
          <w:szCs w:val="22"/>
          <w:lang w:val="en-US" w:eastAsia="ko-KR"/>
        </w:rPr>
        <w:t>, B* chip_length</w:t>
      </w:r>
      <w:r w:rsidRPr="00910391">
        <w:rPr>
          <w:rFonts w:eastAsiaTheme="minorEastAsia"/>
          <w:sz w:val="22"/>
          <w:szCs w:val="22"/>
          <w:vertAlign w:val="subscript"/>
          <w:lang w:val="en-US" w:eastAsia="ko-KR"/>
        </w:rPr>
        <w:t>D2R_R=1</w:t>
      </w:r>
      <w:r>
        <w:rPr>
          <w:rFonts w:eastAsiaTheme="minorEastAsia" w:hint="eastAsia"/>
          <w:sz w:val="22"/>
          <w:szCs w:val="22"/>
          <w:lang w:val="en-US" w:eastAsia="ko-KR"/>
        </w:rPr>
        <w:t>)</w:t>
      </w:r>
    </w:p>
    <w:p w14:paraId="53AC9236" w14:textId="4D6B94D2" w:rsidR="00E06428" w:rsidRDefault="00E06428" w:rsidP="00211CA2">
      <w:pPr>
        <w:pStyle w:val="a1"/>
        <w:numPr>
          <w:ilvl w:val="1"/>
          <w:numId w:val="68"/>
        </w:numPr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 w:hint="eastAsia"/>
          <w:sz w:val="22"/>
          <w:szCs w:val="22"/>
          <w:lang w:val="en-US" w:eastAsia="ko-KR"/>
        </w:rPr>
        <w:t xml:space="preserve">Option 2: </w:t>
      </w:r>
      <w:r w:rsidRPr="00CD2149">
        <w:rPr>
          <w:rFonts w:eastAsiaTheme="minorEastAsia"/>
          <w:sz w:val="22"/>
          <w:szCs w:val="22"/>
          <w:lang w:val="en-US" w:eastAsia="ko-KR"/>
        </w:rPr>
        <w:t>T</w:t>
      </w:r>
      <w:r w:rsidRPr="00910391">
        <w:rPr>
          <w:rFonts w:eastAsiaTheme="minorEastAsia"/>
          <w:sz w:val="22"/>
          <w:szCs w:val="22"/>
          <w:vertAlign w:val="subscript"/>
          <w:lang w:val="en-US" w:eastAsia="ko-KR"/>
        </w:rPr>
        <w:t>offset1</w:t>
      </w:r>
      <w:r w:rsidRPr="00910391">
        <w:rPr>
          <w:rFonts w:eastAsiaTheme="minorEastAsia" w:hint="eastAsia"/>
          <w:sz w:val="22"/>
          <w:szCs w:val="22"/>
          <w:lang w:val="en-US" w:eastAsia="ko-KR"/>
        </w:rPr>
        <w:t>=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 </w:t>
      </w:r>
      <w:r w:rsidRPr="00910391">
        <w:rPr>
          <w:rFonts w:eastAsiaTheme="minorEastAsia"/>
          <w:sz w:val="22"/>
          <w:szCs w:val="22"/>
          <w:lang w:val="en-US" w:eastAsia="ko-KR"/>
        </w:rPr>
        <w:t>A*chip_length</w:t>
      </w:r>
      <w:r w:rsidRPr="00910391">
        <w:rPr>
          <w:rFonts w:eastAsiaTheme="minorEastAsia"/>
          <w:sz w:val="22"/>
          <w:szCs w:val="22"/>
          <w:vertAlign w:val="subscript"/>
          <w:lang w:val="en-US" w:eastAsia="ko-KR"/>
        </w:rPr>
        <w:t>R2D</w:t>
      </w:r>
    </w:p>
    <w:p w14:paraId="1E721097" w14:textId="080246F6" w:rsidR="00E06428" w:rsidRPr="00211CA2" w:rsidRDefault="00E06428" w:rsidP="00211CA2">
      <w:pPr>
        <w:pStyle w:val="a1"/>
        <w:numPr>
          <w:ilvl w:val="1"/>
          <w:numId w:val="68"/>
        </w:numPr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 w:hint="eastAsia"/>
          <w:sz w:val="22"/>
          <w:szCs w:val="22"/>
          <w:lang w:val="en-US" w:eastAsia="ko-KR"/>
        </w:rPr>
        <w:t xml:space="preserve">Option 3: </w:t>
      </w:r>
      <w:r w:rsidRPr="00CD2149">
        <w:rPr>
          <w:rFonts w:eastAsiaTheme="minorEastAsia"/>
          <w:sz w:val="22"/>
          <w:szCs w:val="22"/>
          <w:lang w:val="en-US" w:eastAsia="ko-KR"/>
        </w:rPr>
        <w:t>T</w:t>
      </w:r>
      <w:r w:rsidRPr="00910391">
        <w:rPr>
          <w:rFonts w:eastAsiaTheme="minorEastAsia"/>
          <w:sz w:val="22"/>
          <w:szCs w:val="22"/>
          <w:vertAlign w:val="subscript"/>
          <w:lang w:val="en-US" w:eastAsia="ko-KR"/>
        </w:rPr>
        <w:t>offset1</w:t>
      </w:r>
      <w:r w:rsidRPr="00910391">
        <w:rPr>
          <w:rFonts w:eastAsiaTheme="minorEastAsia" w:hint="eastAsia"/>
          <w:sz w:val="22"/>
          <w:szCs w:val="22"/>
          <w:lang w:val="en-US" w:eastAsia="ko-KR"/>
        </w:rPr>
        <w:t>=</w:t>
      </w:r>
      <w:r w:rsidRPr="00FD2232">
        <w:rPr>
          <w:rFonts w:eastAsiaTheme="minorEastAsia"/>
          <w:sz w:val="22"/>
          <w:szCs w:val="22"/>
          <w:lang w:val="en-US" w:eastAsia="ko-KR"/>
        </w:rPr>
        <w:t xml:space="preserve"> </w:t>
      </w:r>
      <w:r w:rsidRPr="00910391">
        <w:rPr>
          <w:rFonts w:eastAsiaTheme="minorEastAsia"/>
          <w:sz w:val="22"/>
          <w:szCs w:val="22"/>
          <w:lang w:val="en-US" w:eastAsia="ko-KR"/>
        </w:rPr>
        <w:t>B* chip_length</w:t>
      </w:r>
      <w:r w:rsidRPr="00910391">
        <w:rPr>
          <w:rFonts w:eastAsiaTheme="minorEastAsia"/>
          <w:sz w:val="22"/>
          <w:szCs w:val="22"/>
          <w:vertAlign w:val="subscript"/>
          <w:lang w:val="en-US" w:eastAsia="ko-KR"/>
        </w:rPr>
        <w:t>D2R_R=1</w:t>
      </w:r>
    </w:p>
    <w:p w14:paraId="72B60DB0" w14:textId="77777777" w:rsidR="00D05B20" w:rsidRPr="00E06428" w:rsidRDefault="00D05B20" w:rsidP="009E7D8F">
      <w:pPr>
        <w:pStyle w:val="a1"/>
        <w:rPr>
          <w:rFonts w:eastAsiaTheme="minorEastAsia"/>
          <w:b/>
          <w:bCs/>
          <w:sz w:val="22"/>
          <w:szCs w:val="22"/>
          <w:u w:val="single"/>
          <w:lang w:val="en-US" w:eastAsia="ko-KR"/>
        </w:rPr>
      </w:pPr>
    </w:p>
    <w:p w14:paraId="612184BE" w14:textId="6D3038E3" w:rsidR="009E7D8F" w:rsidRPr="00020DE2" w:rsidRDefault="001163BF" w:rsidP="009E7D8F">
      <w:pPr>
        <w:pStyle w:val="a1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 w:hint="eastAsia"/>
          <w:b/>
          <w:bCs/>
          <w:sz w:val="22"/>
          <w:szCs w:val="22"/>
          <w:u w:val="single"/>
          <w:lang w:val="en-US" w:eastAsia="ko-KR"/>
        </w:rPr>
        <w:t>T</w:t>
      </w:r>
      <w:r w:rsidRPr="00910391">
        <w:rPr>
          <w:rFonts w:eastAsiaTheme="minorEastAsia" w:hint="eastAsia"/>
          <w:b/>
          <w:bCs/>
          <w:sz w:val="22"/>
          <w:szCs w:val="22"/>
          <w:u w:val="single"/>
          <w:vertAlign w:val="subscript"/>
          <w:lang w:val="en-US" w:eastAsia="ko-KR"/>
        </w:rPr>
        <w:t>offset</w:t>
      </w:r>
      <w:r>
        <w:rPr>
          <w:rFonts w:eastAsiaTheme="minorEastAsia" w:hint="eastAsia"/>
          <w:b/>
          <w:bCs/>
          <w:sz w:val="22"/>
          <w:szCs w:val="22"/>
          <w:u w:val="single"/>
          <w:vertAlign w:val="subscript"/>
          <w:lang w:val="en-US" w:eastAsia="ko-KR"/>
        </w:rPr>
        <w:t>2</w:t>
      </w:r>
      <w:r w:rsidR="00BB4786">
        <w:rPr>
          <w:rFonts w:eastAsiaTheme="minorEastAsia"/>
          <w:b/>
          <w:bCs/>
          <w:sz w:val="22"/>
          <w:szCs w:val="22"/>
          <w:u w:val="single"/>
          <w:vertAlign w:val="subscript"/>
          <w:lang w:val="en-US" w:eastAsia="ko-KR"/>
        </w:rPr>
        <w:t xml:space="preserve"> </w:t>
      </w:r>
      <w:r w:rsidR="00BB4786">
        <w:rPr>
          <w:rFonts w:eastAsiaTheme="minorEastAsia"/>
          <w:sz w:val="22"/>
          <w:szCs w:val="22"/>
          <w:u w:val="single"/>
          <w:lang w:val="en-US" w:eastAsia="ko-KR"/>
        </w:rPr>
        <w:t xml:space="preserve">applies when X=2, representing the offset to the second Msg1 transmission. </w:t>
      </w:r>
    </w:p>
    <w:p w14:paraId="09C9152C" w14:textId="2D903CD7" w:rsidR="00B80F0C" w:rsidRDefault="00BB4786" w:rsidP="009E7D8F">
      <w:pPr>
        <w:pStyle w:val="a1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/>
          <w:sz w:val="22"/>
          <w:szCs w:val="22"/>
          <w:lang w:val="en-US" w:eastAsia="ko-KR"/>
        </w:rPr>
        <w:t xml:space="preserve">The value may be </w:t>
      </w:r>
      <w:proofErr w:type="gramStart"/>
      <w:r>
        <w:rPr>
          <w:rFonts w:eastAsiaTheme="minorEastAsia"/>
          <w:sz w:val="22"/>
          <w:szCs w:val="22"/>
          <w:lang w:val="en-US" w:eastAsia="ko-KR"/>
        </w:rPr>
        <w:t>determined</w:t>
      </w:r>
      <w:proofErr w:type="gramEnd"/>
      <w:r>
        <w:rPr>
          <w:rFonts w:eastAsiaTheme="minorEastAsia"/>
          <w:sz w:val="22"/>
          <w:szCs w:val="22"/>
          <w:lang w:val="en-US" w:eastAsia="ko-KR"/>
        </w:rPr>
        <w:t xml:space="preserve"> using the same structure as </w:t>
      </w:r>
      <w:r w:rsidR="00D05B20" w:rsidRPr="00D05B20">
        <w:rPr>
          <w:rFonts w:eastAsiaTheme="minorEastAsia"/>
          <w:sz w:val="22"/>
          <w:szCs w:val="22"/>
          <w:lang w:val="en-US" w:eastAsia="ko-KR"/>
        </w:rPr>
        <w:t>T</w:t>
      </w:r>
      <w:r w:rsidR="00D05B20" w:rsidRPr="00211CA2">
        <w:rPr>
          <w:rFonts w:eastAsiaTheme="minorEastAsia"/>
          <w:sz w:val="22"/>
          <w:szCs w:val="22"/>
          <w:vertAlign w:val="subscript"/>
          <w:lang w:val="en-US" w:eastAsia="ko-KR"/>
        </w:rPr>
        <w:t>offset1</w:t>
      </w:r>
      <w:r w:rsidR="00D05B20" w:rsidRPr="00D05B20">
        <w:rPr>
          <w:rFonts w:eastAsiaTheme="minorEastAsia"/>
          <w:sz w:val="22"/>
          <w:szCs w:val="22"/>
          <w:lang w:val="en-US" w:eastAsia="ko-KR"/>
        </w:rPr>
        <w:t xml:space="preserve">, </w:t>
      </w:r>
      <w:r>
        <w:rPr>
          <w:rFonts w:eastAsiaTheme="minorEastAsia"/>
          <w:sz w:val="22"/>
          <w:szCs w:val="22"/>
          <w:lang w:val="en-US" w:eastAsia="ko-KR"/>
        </w:rPr>
        <w:t>with separate scaling parameters (</w:t>
      </w:r>
      <w:r w:rsidR="00D05B20" w:rsidRPr="00D05B20">
        <w:rPr>
          <w:rFonts w:eastAsiaTheme="minorEastAsia"/>
          <w:sz w:val="22"/>
          <w:szCs w:val="22"/>
          <w:lang w:val="en-US" w:eastAsia="ko-KR"/>
        </w:rPr>
        <w:t>C</w:t>
      </w:r>
      <w:r>
        <w:rPr>
          <w:rFonts w:eastAsiaTheme="minorEastAsia"/>
          <w:sz w:val="22"/>
          <w:szCs w:val="22"/>
          <w:lang w:val="en-US" w:eastAsia="ko-KR"/>
        </w:rPr>
        <w:t>,</w:t>
      </w:r>
      <w:r w:rsidR="00D05B20" w:rsidRPr="00D05B20">
        <w:rPr>
          <w:rFonts w:eastAsiaTheme="minorEastAsia"/>
          <w:sz w:val="22"/>
          <w:szCs w:val="22"/>
          <w:lang w:val="en-US" w:eastAsia="ko-KR"/>
        </w:rPr>
        <w:t xml:space="preserve"> D</w:t>
      </w:r>
      <w:r>
        <w:rPr>
          <w:rFonts w:eastAsiaTheme="minorEastAsia"/>
          <w:sz w:val="22"/>
          <w:szCs w:val="22"/>
          <w:lang w:val="en-US" w:eastAsia="ko-KR"/>
        </w:rPr>
        <w:t>)</w:t>
      </w:r>
      <w:r w:rsidR="00D05B20" w:rsidRPr="00D05B20">
        <w:rPr>
          <w:rFonts w:eastAsiaTheme="minorEastAsia"/>
          <w:sz w:val="22"/>
          <w:szCs w:val="22"/>
          <w:lang w:val="en-US" w:eastAsia="ko-KR"/>
        </w:rPr>
        <w:t xml:space="preserve">. </w:t>
      </w:r>
      <w:r>
        <w:rPr>
          <w:rFonts w:eastAsiaTheme="minorEastAsia"/>
          <w:sz w:val="22"/>
          <w:szCs w:val="22"/>
          <w:lang w:val="en-US" w:eastAsia="ko-KR"/>
        </w:rPr>
        <w:t>Parameters</w:t>
      </w:r>
      <w:r w:rsidR="00D05B20" w:rsidRPr="00D05B20">
        <w:rPr>
          <w:rFonts w:eastAsiaTheme="minorEastAsia"/>
          <w:sz w:val="22"/>
          <w:szCs w:val="22"/>
          <w:lang w:val="en-US" w:eastAsia="ko-KR"/>
        </w:rPr>
        <w:t xml:space="preserve"> C and D </w:t>
      </w:r>
      <w:r>
        <w:rPr>
          <w:rFonts w:eastAsiaTheme="minorEastAsia"/>
          <w:sz w:val="22"/>
          <w:szCs w:val="22"/>
          <w:lang w:val="en-US" w:eastAsia="ko-KR"/>
        </w:rPr>
        <w:t xml:space="preserve">can be preconfigured or signaled </w:t>
      </w:r>
      <w:r w:rsidR="00D05B20" w:rsidRPr="00D05B20">
        <w:rPr>
          <w:rFonts w:eastAsiaTheme="minorEastAsia"/>
          <w:sz w:val="22"/>
          <w:szCs w:val="22"/>
          <w:lang w:val="en-US" w:eastAsia="ko-KR"/>
        </w:rPr>
        <w:t>R2D</w:t>
      </w:r>
      <w:r>
        <w:rPr>
          <w:rFonts w:eastAsiaTheme="minorEastAsia"/>
          <w:sz w:val="22"/>
          <w:szCs w:val="22"/>
          <w:lang w:val="en-US" w:eastAsia="ko-KR"/>
        </w:rPr>
        <w:t xml:space="preserve"> message</w:t>
      </w:r>
      <w:r w:rsidR="00D05B20" w:rsidRPr="00D05B20">
        <w:rPr>
          <w:rFonts w:eastAsiaTheme="minorEastAsia"/>
          <w:sz w:val="22"/>
          <w:szCs w:val="22"/>
          <w:lang w:val="en-US" w:eastAsia="ko-KR"/>
        </w:rPr>
        <w:t>. The reference time point of T</w:t>
      </w:r>
      <w:r w:rsidR="00D05B20" w:rsidRPr="00211CA2">
        <w:rPr>
          <w:rFonts w:eastAsiaTheme="minorEastAsia"/>
          <w:sz w:val="22"/>
          <w:szCs w:val="22"/>
          <w:vertAlign w:val="subscript"/>
          <w:lang w:val="en-US" w:eastAsia="ko-KR"/>
        </w:rPr>
        <w:t>offset2</w:t>
      </w:r>
      <w:r w:rsidR="00D05B20" w:rsidRPr="00D05B20">
        <w:rPr>
          <w:rFonts w:eastAsiaTheme="minorEastAsia"/>
          <w:sz w:val="22"/>
          <w:szCs w:val="22"/>
          <w:lang w:val="en-US" w:eastAsia="ko-KR"/>
        </w:rPr>
        <w:t xml:space="preserve"> </w:t>
      </w:r>
      <w:r>
        <w:rPr>
          <w:rFonts w:eastAsiaTheme="minorEastAsia"/>
          <w:sz w:val="22"/>
          <w:szCs w:val="22"/>
          <w:lang w:val="en-US" w:eastAsia="ko-KR"/>
        </w:rPr>
        <w:t>is</w:t>
      </w:r>
      <w:r w:rsidR="00D05B20" w:rsidRPr="00D05B20">
        <w:rPr>
          <w:rFonts w:eastAsiaTheme="minorEastAsia"/>
          <w:sz w:val="22"/>
          <w:szCs w:val="22"/>
          <w:lang w:val="en-US" w:eastAsia="ko-KR"/>
        </w:rPr>
        <w:t xml:space="preserve"> </w:t>
      </w:r>
      <w:r w:rsidR="006C611F">
        <w:rPr>
          <w:rFonts w:eastAsiaTheme="minorEastAsia" w:hint="eastAsia"/>
          <w:sz w:val="22"/>
          <w:szCs w:val="22"/>
          <w:lang w:val="en-US" w:eastAsia="ko-KR"/>
        </w:rPr>
        <w:t>an</w:t>
      </w:r>
      <w:r w:rsidR="00D05B20" w:rsidRPr="00D05B20">
        <w:rPr>
          <w:rFonts w:eastAsiaTheme="minorEastAsia"/>
          <w:sz w:val="22"/>
          <w:szCs w:val="22"/>
          <w:lang w:val="en-US" w:eastAsia="ko-KR"/>
        </w:rPr>
        <w:t xml:space="preserve"> end point of T</w:t>
      </w:r>
      <w:r w:rsidR="00D05B20" w:rsidRPr="00211CA2">
        <w:rPr>
          <w:rFonts w:eastAsiaTheme="minorEastAsia"/>
          <w:sz w:val="22"/>
          <w:szCs w:val="22"/>
          <w:vertAlign w:val="subscript"/>
          <w:lang w:val="en-US" w:eastAsia="ko-KR"/>
        </w:rPr>
        <w:t>offset1</w:t>
      </w:r>
      <w:r w:rsidR="00D05B20">
        <w:rPr>
          <w:rFonts w:eastAsiaTheme="minorEastAsia" w:hint="eastAsia"/>
          <w:sz w:val="22"/>
          <w:szCs w:val="22"/>
          <w:lang w:val="en-US" w:eastAsia="ko-KR"/>
        </w:rPr>
        <w:t>.</w:t>
      </w:r>
    </w:p>
    <w:p w14:paraId="11E33363" w14:textId="77777777" w:rsidR="006961BB" w:rsidRPr="00FD2232" w:rsidRDefault="006961BB" w:rsidP="009E7D8F">
      <w:pPr>
        <w:pStyle w:val="a1"/>
        <w:rPr>
          <w:rFonts w:eastAsiaTheme="minorEastAsia"/>
          <w:sz w:val="22"/>
          <w:szCs w:val="22"/>
          <w:lang w:val="en-US" w:eastAsia="ko-KR"/>
        </w:rPr>
      </w:pPr>
    </w:p>
    <w:p w14:paraId="17C2876E" w14:textId="30967032" w:rsidR="00E06428" w:rsidRPr="00020DE2" w:rsidRDefault="00E06428" w:rsidP="00E06428">
      <w:pPr>
        <w:pStyle w:val="a1"/>
        <w:numPr>
          <w:ilvl w:val="0"/>
          <w:numId w:val="68"/>
        </w:numPr>
        <w:rPr>
          <w:rFonts w:eastAsiaTheme="minorEastAsia"/>
          <w:sz w:val="22"/>
          <w:szCs w:val="22"/>
          <w:lang w:val="en-US" w:eastAsia="ko-KR"/>
        </w:rPr>
      </w:pPr>
      <w:r w:rsidRPr="00020DE2">
        <w:rPr>
          <w:rFonts w:eastAsiaTheme="minorEastAsia"/>
          <w:i/>
          <w:iCs/>
          <w:sz w:val="22"/>
          <w:szCs w:val="22"/>
          <w:lang w:eastAsia="ko-KR"/>
        </w:rPr>
        <w:t xml:space="preserve">Proposal </w:t>
      </w:r>
      <w:r w:rsidR="00211CA2">
        <w:rPr>
          <w:rFonts w:eastAsiaTheme="minorEastAsia" w:hint="eastAsia"/>
          <w:i/>
          <w:iCs/>
          <w:sz w:val="22"/>
          <w:szCs w:val="22"/>
          <w:lang w:eastAsia="ko-KR"/>
        </w:rPr>
        <w:t>3</w:t>
      </w:r>
      <w:r w:rsidRPr="00020DE2">
        <w:rPr>
          <w:rFonts w:eastAsiaTheme="minorEastAsia"/>
          <w:i/>
          <w:iCs/>
          <w:sz w:val="22"/>
          <w:szCs w:val="22"/>
          <w:lang w:eastAsia="ko-KR"/>
        </w:rPr>
        <w:t>:</w:t>
      </w:r>
      <w:r w:rsidRPr="00020DE2">
        <w:rPr>
          <w:sz w:val="22"/>
          <w:szCs w:val="22"/>
        </w:rPr>
        <w:t xml:space="preserve"> </w:t>
      </w:r>
      <w:r>
        <w:rPr>
          <w:rFonts w:eastAsiaTheme="minorEastAsia" w:hint="eastAsia"/>
          <w:sz w:val="22"/>
          <w:szCs w:val="22"/>
          <w:lang w:eastAsia="ko-KR"/>
        </w:rPr>
        <w:t>S</w:t>
      </w:r>
      <w:r w:rsidR="00BB4786">
        <w:rPr>
          <w:rFonts w:eastAsiaTheme="minorEastAsia"/>
          <w:sz w:val="22"/>
          <w:szCs w:val="22"/>
          <w:lang w:eastAsia="ko-KR"/>
        </w:rPr>
        <w:t xml:space="preserve">upport one of the following definitions for </w:t>
      </w:r>
      <w:r w:rsidRPr="00CD2149">
        <w:rPr>
          <w:rFonts w:eastAsiaTheme="minorEastAsia"/>
          <w:sz w:val="22"/>
          <w:szCs w:val="22"/>
          <w:lang w:val="en-US" w:eastAsia="ko-KR"/>
        </w:rPr>
        <w:t>T</w:t>
      </w:r>
      <w:r w:rsidRPr="00910391">
        <w:rPr>
          <w:rFonts w:eastAsiaTheme="minorEastAsia"/>
          <w:sz w:val="22"/>
          <w:szCs w:val="22"/>
          <w:vertAlign w:val="subscript"/>
          <w:lang w:val="en-US" w:eastAsia="ko-KR"/>
        </w:rPr>
        <w:t>offset</w:t>
      </w:r>
      <w:r w:rsidR="00D05B20">
        <w:rPr>
          <w:rFonts w:eastAsiaTheme="minorEastAsia" w:hint="eastAsia"/>
          <w:sz w:val="22"/>
          <w:szCs w:val="22"/>
          <w:vertAlign w:val="subscript"/>
          <w:lang w:val="en-US" w:eastAsia="ko-KR"/>
        </w:rPr>
        <w:t>2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 for the </w:t>
      </w:r>
      <w:r w:rsidR="00D05B20">
        <w:rPr>
          <w:rFonts w:eastAsiaTheme="minorEastAsia" w:hint="eastAsia"/>
          <w:sz w:val="22"/>
          <w:szCs w:val="22"/>
          <w:lang w:val="en-US" w:eastAsia="ko-KR"/>
        </w:rPr>
        <w:t>second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 Msg1</w:t>
      </w:r>
    </w:p>
    <w:p w14:paraId="1CD2544A" w14:textId="0A4EA46A" w:rsidR="00E06428" w:rsidRDefault="00E06428" w:rsidP="00E06428">
      <w:pPr>
        <w:pStyle w:val="a1"/>
        <w:numPr>
          <w:ilvl w:val="1"/>
          <w:numId w:val="68"/>
        </w:numPr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/>
          <w:sz w:val="22"/>
          <w:szCs w:val="22"/>
          <w:lang w:val="en-US" w:eastAsia="ko-KR"/>
        </w:rPr>
        <w:t>O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ption 1: </w:t>
      </w:r>
      <w:r w:rsidRPr="00CD2149">
        <w:rPr>
          <w:rFonts w:eastAsiaTheme="minorEastAsia"/>
          <w:sz w:val="22"/>
          <w:szCs w:val="22"/>
          <w:lang w:val="en-US" w:eastAsia="ko-KR"/>
        </w:rPr>
        <w:t>T</w:t>
      </w:r>
      <w:r w:rsidRPr="00910391">
        <w:rPr>
          <w:rFonts w:eastAsiaTheme="minorEastAsia"/>
          <w:sz w:val="22"/>
          <w:szCs w:val="22"/>
          <w:vertAlign w:val="subscript"/>
          <w:lang w:val="en-US" w:eastAsia="ko-KR"/>
        </w:rPr>
        <w:t>offset</w:t>
      </w:r>
      <w:r w:rsidR="0011067C">
        <w:rPr>
          <w:rFonts w:eastAsiaTheme="minorEastAsia" w:hint="eastAsia"/>
          <w:sz w:val="22"/>
          <w:szCs w:val="22"/>
          <w:vertAlign w:val="subscript"/>
          <w:lang w:val="en-US" w:eastAsia="ko-KR"/>
        </w:rPr>
        <w:t>2</w:t>
      </w:r>
      <w:r w:rsidRPr="00910391">
        <w:rPr>
          <w:rFonts w:eastAsiaTheme="minorEastAsia" w:hint="eastAsia"/>
          <w:sz w:val="22"/>
          <w:szCs w:val="22"/>
          <w:lang w:val="en-US" w:eastAsia="ko-KR"/>
        </w:rPr>
        <w:t>=</w:t>
      </w:r>
      <w:proofErr w:type="gramStart"/>
      <w:r>
        <w:rPr>
          <w:rFonts w:eastAsiaTheme="minorEastAsia" w:hint="eastAsia"/>
          <w:sz w:val="22"/>
          <w:szCs w:val="22"/>
          <w:lang w:val="en-US" w:eastAsia="ko-KR"/>
        </w:rPr>
        <w:t>Max(</w:t>
      </w:r>
      <w:proofErr w:type="gramEnd"/>
      <w:r>
        <w:rPr>
          <w:rFonts w:eastAsiaTheme="minorEastAsia" w:hint="eastAsia"/>
          <w:sz w:val="22"/>
          <w:szCs w:val="22"/>
          <w:lang w:val="en-US" w:eastAsia="ko-KR"/>
        </w:rPr>
        <w:t>C</w:t>
      </w:r>
      <w:r w:rsidRPr="00910391">
        <w:rPr>
          <w:rFonts w:eastAsiaTheme="minorEastAsia"/>
          <w:sz w:val="22"/>
          <w:szCs w:val="22"/>
          <w:lang w:val="en-US" w:eastAsia="ko-KR"/>
        </w:rPr>
        <w:t>*chip_length</w:t>
      </w:r>
      <w:r w:rsidRPr="00910391">
        <w:rPr>
          <w:rFonts w:eastAsiaTheme="minorEastAsia"/>
          <w:sz w:val="22"/>
          <w:szCs w:val="22"/>
          <w:vertAlign w:val="subscript"/>
          <w:lang w:val="en-US" w:eastAsia="ko-KR"/>
        </w:rPr>
        <w:t>R2D</w:t>
      </w:r>
      <w:r w:rsidRPr="00910391">
        <w:rPr>
          <w:rFonts w:eastAsiaTheme="minorEastAsia"/>
          <w:sz w:val="22"/>
          <w:szCs w:val="22"/>
          <w:lang w:val="en-US" w:eastAsia="ko-KR"/>
        </w:rPr>
        <w:t xml:space="preserve">, </w:t>
      </w:r>
      <w:r>
        <w:rPr>
          <w:rFonts w:eastAsiaTheme="minorEastAsia" w:hint="eastAsia"/>
          <w:sz w:val="22"/>
          <w:szCs w:val="22"/>
          <w:lang w:val="en-US" w:eastAsia="ko-KR"/>
        </w:rPr>
        <w:t>D</w:t>
      </w:r>
      <w:r w:rsidRPr="00910391">
        <w:rPr>
          <w:rFonts w:eastAsiaTheme="minorEastAsia"/>
          <w:sz w:val="22"/>
          <w:szCs w:val="22"/>
          <w:lang w:val="en-US" w:eastAsia="ko-KR"/>
        </w:rPr>
        <w:t>* chip_length</w:t>
      </w:r>
      <w:r w:rsidRPr="00910391">
        <w:rPr>
          <w:rFonts w:eastAsiaTheme="minorEastAsia"/>
          <w:sz w:val="22"/>
          <w:szCs w:val="22"/>
          <w:vertAlign w:val="subscript"/>
          <w:lang w:val="en-US" w:eastAsia="ko-KR"/>
        </w:rPr>
        <w:t>D2R_R=1</w:t>
      </w:r>
      <w:r>
        <w:rPr>
          <w:rFonts w:eastAsiaTheme="minorEastAsia" w:hint="eastAsia"/>
          <w:sz w:val="22"/>
          <w:szCs w:val="22"/>
          <w:lang w:val="en-US" w:eastAsia="ko-KR"/>
        </w:rPr>
        <w:t>)</w:t>
      </w:r>
    </w:p>
    <w:p w14:paraId="4BF85FBE" w14:textId="4212E73A" w:rsidR="00E06428" w:rsidRDefault="00E06428" w:rsidP="00E06428">
      <w:pPr>
        <w:pStyle w:val="a1"/>
        <w:numPr>
          <w:ilvl w:val="1"/>
          <w:numId w:val="68"/>
        </w:numPr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 w:hint="eastAsia"/>
          <w:sz w:val="22"/>
          <w:szCs w:val="22"/>
          <w:lang w:val="en-US" w:eastAsia="ko-KR"/>
        </w:rPr>
        <w:t xml:space="preserve">Option 2: </w:t>
      </w:r>
      <w:r w:rsidRPr="00CD2149">
        <w:rPr>
          <w:rFonts w:eastAsiaTheme="minorEastAsia"/>
          <w:sz w:val="22"/>
          <w:szCs w:val="22"/>
          <w:lang w:val="en-US" w:eastAsia="ko-KR"/>
        </w:rPr>
        <w:t>T</w:t>
      </w:r>
      <w:r w:rsidRPr="00910391">
        <w:rPr>
          <w:rFonts w:eastAsiaTheme="minorEastAsia"/>
          <w:sz w:val="22"/>
          <w:szCs w:val="22"/>
          <w:vertAlign w:val="subscript"/>
          <w:lang w:val="en-US" w:eastAsia="ko-KR"/>
        </w:rPr>
        <w:t>offset</w:t>
      </w:r>
      <w:r w:rsidR="0011067C">
        <w:rPr>
          <w:rFonts w:eastAsiaTheme="minorEastAsia" w:hint="eastAsia"/>
          <w:sz w:val="22"/>
          <w:szCs w:val="22"/>
          <w:vertAlign w:val="subscript"/>
          <w:lang w:val="en-US" w:eastAsia="ko-KR"/>
        </w:rPr>
        <w:t>2</w:t>
      </w:r>
      <w:r w:rsidRPr="00910391">
        <w:rPr>
          <w:rFonts w:eastAsiaTheme="minorEastAsia" w:hint="eastAsia"/>
          <w:sz w:val="22"/>
          <w:szCs w:val="22"/>
          <w:lang w:val="en-US" w:eastAsia="ko-KR"/>
        </w:rPr>
        <w:t>=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 C</w:t>
      </w:r>
      <w:r w:rsidRPr="00910391">
        <w:rPr>
          <w:rFonts w:eastAsiaTheme="minorEastAsia"/>
          <w:sz w:val="22"/>
          <w:szCs w:val="22"/>
          <w:lang w:val="en-US" w:eastAsia="ko-KR"/>
        </w:rPr>
        <w:t>*chip_length</w:t>
      </w:r>
      <w:r w:rsidRPr="00910391">
        <w:rPr>
          <w:rFonts w:eastAsiaTheme="minorEastAsia"/>
          <w:sz w:val="22"/>
          <w:szCs w:val="22"/>
          <w:vertAlign w:val="subscript"/>
          <w:lang w:val="en-US" w:eastAsia="ko-KR"/>
        </w:rPr>
        <w:t>R2D</w:t>
      </w:r>
    </w:p>
    <w:p w14:paraId="127DD318" w14:textId="24043ADE" w:rsidR="00E06428" w:rsidRPr="00910391" w:rsidRDefault="00E06428" w:rsidP="00E06428">
      <w:pPr>
        <w:pStyle w:val="a1"/>
        <w:numPr>
          <w:ilvl w:val="1"/>
          <w:numId w:val="68"/>
        </w:numPr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 w:hint="eastAsia"/>
          <w:sz w:val="22"/>
          <w:szCs w:val="22"/>
          <w:lang w:val="en-US" w:eastAsia="ko-KR"/>
        </w:rPr>
        <w:t xml:space="preserve">Option 3: </w:t>
      </w:r>
      <w:r w:rsidRPr="00CD2149">
        <w:rPr>
          <w:rFonts w:eastAsiaTheme="minorEastAsia"/>
          <w:sz w:val="22"/>
          <w:szCs w:val="22"/>
          <w:lang w:val="en-US" w:eastAsia="ko-KR"/>
        </w:rPr>
        <w:t>T</w:t>
      </w:r>
      <w:r w:rsidRPr="00910391">
        <w:rPr>
          <w:rFonts w:eastAsiaTheme="minorEastAsia"/>
          <w:sz w:val="22"/>
          <w:szCs w:val="22"/>
          <w:vertAlign w:val="subscript"/>
          <w:lang w:val="en-US" w:eastAsia="ko-KR"/>
        </w:rPr>
        <w:t>offset</w:t>
      </w:r>
      <w:r w:rsidR="0011067C">
        <w:rPr>
          <w:rFonts w:eastAsiaTheme="minorEastAsia" w:hint="eastAsia"/>
          <w:sz w:val="22"/>
          <w:szCs w:val="22"/>
          <w:vertAlign w:val="subscript"/>
          <w:lang w:val="en-US" w:eastAsia="ko-KR"/>
        </w:rPr>
        <w:t>2</w:t>
      </w:r>
      <w:r w:rsidRPr="00910391">
        <w:rPr>
          <w:rFonts w:eastAsiaTheme="minorEastAsia" w:hint="eastAsia"/>
          <w:sz w:val="22"/>
          <w:szCs w:val="22"/>
          <w:lang w:val="en-US" w:eastAsia="ko-KR"/>
        </w:rPr>
        <w:t>=</w:t>
      </w:r>
      <w:r w:rsidRPr="00FD2232">
        <w:rPr>
          <w:rFonts w:eastAsiaTheme="minorEastAsia"/>
          <w:sz w:val="22"/>
          <w:szCs w:val="22"/>
          <w:lang w:val="en-US" w:eastAsia="ko-KR"/>
        </w:rPr>
        <w:t xml:space="preserve"> </w:t>
      </w:r>
      <w:r>
        <w:rPr>
          <w:rFonts w:eastAsiaTheme="minorEastAsia" w:hint="eastAsia"/>
          <w:sz w:val="22"/>
          <w:szCs w:val="22"/>
          <w:lang w:val="en-US" w:eastAsia="ko-KR"/>
        </w:rPr>
        <w:t>C</w:t>
      </w:r>
      <w:r w:rsidRPr="00910391">
        <w:rPr>
          <w:rFonts w:eastAsiaTheme="minorEastAsia"/>
          <w:sz w:val="22"/>
          <w:szCs w:val="22"/>
          <w:lang w:val="en-US" w:eastAsia="ko-KR"/>
        </w:rPr>
        <w:t>* chip_length</w:t>
      </w:r>
      <w:r w:rsidRPr="00910391">
        <w:rPr>
          <w:rFonts w:eastAsiaTheme="minorEastAsia"/>
          <w:sz w:val="22"/>
          <w:szCs w:val="22"/>
          <w:vertAlign w:val="subscript"/>
          <w:lang w:val="en-US" w:eastAsia="ko-KR"/>
        </w:rPr>
        <w:t>D2R_R=1</w:t>
      </w:r>
    </w:p>
    <w:p w14:paraId="2F42D9D7" w14:textId="77777777" w:rsidR="00B13628" w:rsidRPr="00020DE2" w:rsidRDefault="00B13628" w:rsidP="00A754FC">
      <w:pPr>
        <w:pStyle w:val="a1"/>
        <w:rPr>
          <w:rFonts w:eastAsiaTheme="minorEastAsia"/>
          <w:b/>
          <w:bCs/>
          <w:sz w:val="22"/>
          <w:szCs w:val="22"/>
          <w:u w:val="single"/>
          <w:lang w:val="en-US" w:eastAsia="ko-KR"/>
        </w:rPr>
      </w:pPr>
    </w:p>
    <w:p w14:paraId="55F87AD0" w14:textId="030397CF" w:rsidR="00B80F0C" w:rsidRDefault="0062725B" w:rsidP="00A754FC">
      <w:pPr>
        <w:pStyle w:val="a1"/>
        <w:rPr>
          <w:rFonts w:eastAsiaTheme="minorEastAsia"/>
          <w:b/>
          <w:bCs/>
          <w:sz w:val="22"/>
          <w:szCs w:val="22"/>
          <w:u w:val="single"/>
          <w:lang w:val="en-US" w:eastAsia="ko-KR"/>
        </w:rPr>
      </w:pPr>
      <w:r w:rsidRPr="00020DE2">
        <w:rPr>
          <w:rFonts w:eastAsiaTheme="minorEastAsia" w:hint="eastAsia"/>
          <w:b/>
          <w:bCs/>
          <w:sz w:val="22"/>
          <w:szCs w:val="22"/>
          <w:u w:val="single"/>
          <w:lang w:val="en-US" w:eastAsia="ko-KR"/>
        </w:rPr>
        <w:t>Msg2 monitoring</w:t>
      </w:r>
    </w:p>
    <w:p w14:paraId="4AC0ED81" w14:textId="430C7B20" w:rsidR="00604C64" w:rsidRDefault="00BB4786" w:rsidP="00A754FC">
      <w:pPr>
        <w:pStyle w:val="a1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/>
          <w:sz w:val="22"/>
          <w:szCs w:val="22"/>
          <w:lang w:val="en-US" w:eastAsia="ko-KR"/>
        </w:rPr>
        <w:t xml:space="preserve">Msg2 monitoring duration is bounded by </w:t>
      </w:r>
      <w:r w:rsidRPr="00D05B20">
        <w:rPr>
          <w:rFonts w:eastAsiaTheme="minorEastAsia"/>
          <w:sz w:val="22"/>
          <w:szCs w:val="22"/>
          <w:lang w:val="en-US" w:eastAsia="ko-KR"/>
        </w:rPr>
        <w:t>T</w:t>
      </w:r>
      <w:r w:rsidRPr="00DE7962">
        <w:rPr>
          <w:rFonts w:eastAsiaTheme="minorEastAsia"/>
          <w:sz w:val="22"/>
          <w:szCs w:val="22"/>
          <w:vertAlign w:val="subscript"/>
          <w:lang w:val="en-US" w:eastAsia="ko-KR"/>
        </w:rPr>
        <w:t>D2R_min</w:t>
      </w:r>
      <w:r>
        <w:rPr>
          <w:rFonts w:eastAsiaTheme="minorEastAsia"/>
          <w:sz w:val="22"/>
          <w:szCs w:val="22"/>
          <w:lang w:val="en-US" w:eastAsia="ko-KR"/>
        </w:rPr>
        <w:t>: earli</w:t>
      </w:r>
      <w:r w:rsidR="00211CA2">
        <w:rPr>
          <w:rFonts w:eastAsiaTheme="minorEastAsia" w:hint="eastAsia"/>
          <w:sz w:val="22"/>
          <w:szCs w:val="22"/>
          <w:lang w:val="en-US" w:eastAsia="ko-KR"/>
        </w:rPr>
        <w:t>e</w:t>
      </w:r>
      <w:r>
        <w:rPr>
          <w:rFonts w:eastAsiaTheme="minorEastAsia"/>
          <w:sz w:val="22"/>
          <w:szCs w:val="22"/>
          <w:lang w:val="en-US" w:eastAsia="ko-KR"/>
        </w:rPr>
        <w:t xml:space="preserve">st possible Msg2 monitoring start time and </w:t>
      </w:r>
      <w:r w:rsidRPr="00D05B20">
        <w:rPr>
          <w:rFonts w:eastAsiaTheme="minorEastAsia"/>
          <w:sz w:val="22"/>
          <w:szCs w:val="22"/>
          <w:lang w:val="en-US" w:eastAsia="ko-KR"/>
        </w:rPr>
        <w:t>T</w:t>
      </w:r>
      <w:r w:rsidRPr="00DE7962">
        <w:rPr>
          <w:rFonts w:eastAsiaTheme="minorEastAsia"/>
          <w:sz w:val="22"/>
          <w:szCs w:val="22"/>
          <w:vertAlign w:val="subscript"/>
          <w:lang w:val="en-US" w:eastAsia="ko-KR"/>
        </w:rPr>
        <w:t>D2R_</w:t>
      </w:r>
      <w:r>
        <w:rPr>
          <w:rFonts w:eastAsiaTheme="minorEastAsia"/>
          <w:sz w:val="22"/>
          <w:szCs w:val="22"/>
          <w:vertAlign w:val="subscript"/>
          <w:lang w:val="en-US" w:eastAsia="ko-KR"/>
        </w:rPr>
        <w:t>max</w:t>
      </w:r>
      <w:r>
        <w:rPr>
          <w:rFonts w:eastAsiaTheme="minorEastAsia"/>
          <w:sz w:val="22"/>
          <w:szCs w:val="22"/>
          <w:lang w:val="en-US" w:eastAsia="ko-KR"/>
        </w:rPr>
        <w:t xml:space="preserve">: latest allowed Msg2 monitoring time. </w:t>
      </w:r>
      <w:r w:rsidR="00D05B20" w:rsidRPr="00D05B20">
        <w:rPr>
          <w:rFonts w:eastAsiaTheme="minorEastAsia"/>
          <w:sz w:val="22"/>
          <w:szCs w:val="22"/>
          <w:lang w:val="en-US" w:eastAsia="ko-KR"/>
        </w:rPr>
        <w:t>In each of the following cases, a method of determining T</w:t>
      </w:r>
      <w:r w:rsidR="00D05B20" w:rsidRPr="00211CA2">
        <w:rPr>
          <w:rFonts w:eastAsiaTheme="minorEastAsia"/>
          <w:sz w:val="22"/>
          <w:szCs w:val="22"/>
          <w:vertAlign w:val="subscript"/>
          <w:lang w:val="en-US" w:eastAsia="ko-KR"/>
        </w:rPr>
        <w:t>D2R_min</w:t>
      </w:r>
      <w:r w:rsidR="00D05B20" w:rsidRPr="00D05B20">
        <w:rPr>
          <w:rFonts w:eastAsiaTheme="minorEastAsia"/>
          <w:sz w:val="22"/>
          <w:szCs w:val="22"/>
          <w:lang w:val="en-US" w:eastAsia="ko-KR"/>
        </w:rPr>
        <w:t xml:space="preserve"> and T</w:t>
      </w:r>
      <w:r w:rsidR="00D05B20" w:rsidRPr="00211CA2">
        <w:rPr>
          <w:rFonts w:eastAsiaTheme="minorEastAsia"/>
          <w:sz w:val="22"/>
          <w:szCs w:val="22"/>
          <w:vertAlign w:val="subscript"/>
          <w:lang w:val="en-US" w:eastAsia="ko-KR"/>
        </w:rPr>
        <w:t>D2R_max</w:t>
      </w:r>
      <w:r w:rsidR="00D05B20" w:rsidRPr="00D05B20">
        <w:rPr>
          <w:rFonts w:eastAsiaTheme="minorEastAsia"/>
          <w:sz w:val="22"/>
          <w:szCs w:val="22"/>
          <w:lang w:val="en-US" w:eastAsia="ko-KR"/>
        </w:rPr>
        <w:t xml:space="preserve"> may be considered</w:t>
      </w:r>
      <w:r w:rsidR="00D05B20">
        <w:rPr>
          <w:rFonts w:eastAsiaTheme="minorEastAsia" w:hint="eastAsia"/>
          <w:sz w:val="22"/>
          <w:szCs w:val="22"/>
          <w:lang w:val="en-US" w:eastAsia="ko-KR"/>
        </w:rPr>
        <w:t xml:space="preserve"> as follows:</w:t>
      </w:r>
      <w:r w:rsidR="00604C64">
        <w:rPr>
          <w:rFonts w:eastAsiaTheme="minorEastAsia" w:hint="eastAsia"/>
          <w:sz w:val="22"/>
          <w:szCs w:val="22"/>
          <w:lang w:val="en-US" w:eastAsia="ko-KR"/>
        </w:rPr>
        <w:t xml:space="preserve"> </w:t>
      </w:r>
    </w:p>
    <w:p w14:paraId="1010C3E8" w14:textId="54079AFE" w:rsidR="00604C64" w:rsidRDefault="00BB4786" w:rsidP="00604C64">
      <w:pPr>
        <w:pStyle w:val="a1"/>
        <w:numPr>
          <w:ilvl w:val="0"/>
          <w:numId w:val="106"/>
        </w:numPr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/>
          <w:sz w:val="22"/>
          <w:szCs w:val="22"/>
          <w:lang w:val="en-US" w:eastAsia="ko-KR"/>
        </w:rPr>
        <w:t>Propose t</w:t>
      </w:r>
      <w:r w:rsidR="00D05B20" w:rsidRPr="00D05B20">
        <w:rPr>
          <w:rFonts w:eastAsiaTheme="minorEastAsia"/>
          <w:sz w:val="22"/>
          <w:szCs w:val="22"/>
          <w:lang w:val="en-US" w:eastAsia="ko-KR"/>
        </w:rPr>
        <w:t>o determine T</w:t>
      </w:r>
      <w:r w:rsidR="00D05B20" w:rsidRPr="00211CA2">
        <w:rPr>
          <w:rFonts w:eastAsiaTheme="minorEastAsia"/>
          <w:sz w:val="22"/>
          <w:szCs w:val="22"/>
          <w:vertAlign w:val="subscript"/>
          <w:lang w:val="en-US" w:eastAsia="ko-KR"/>
        </w:rPr>
        <w:t>D2R_min</w:t>
      </w:r>
      <w:r w:rsidR="00D05B20" w:rsidRPr="00D05B20">
        <w:rPr>
          <w:rFonts w:eastAsiaTheme="minorEastAsia"/>
          <w:sz w:val="22"/>
          <w:szCs w:val="22"/>
          <w:lang w:val="en-US" w:eastAsia="ko-KR"/>
        </w:rPr>
        <w:t xml:space="preserve"> and T</w:t>
      </w:r>
      <w:r w:rsidR="00D05B20" w:rsidRPr="00211CA2">
        <w:rPr>
          <w:rFonts w:eastAsiaTheme="minorEastAsia"/>
          <w:sz w:val="22"/>
          <w:szCs w:val="22"/>
          <w:vertAlign w:val="subscript"/>
          <w:lang w:val="en-US" w:eastAsia="ko-KR"/>
        </w:rPr>
        <w:t>D2R_max</w:t>
      </w:r>
      <w:r>
        <w:rPr>
          <w:rFonts w:eastAsiaTheme="minorEastAsia"/>
          <w:sz w:val="22"/>
          <w:szCs w:val="22"/>
          <w:lang w:val="en-US" w:eastAsia="ko-KR"/>
        </w:rPr>
        <w:t xml:space="preserve"> based on</w:t>
      </w:r>
      <w:r w:rsidR="00D05B20" w:rsidRPr="00D05B20">
        <w:rPr>
          <w:rFonts w:eastAsiaTheme="minorEastAsia"/>
          <w:sz w:val="22"/>
          <w:szCs w:val="22"/>
          <w:lang w:val="en-US" w:eastAsia="ko-KR"/>
        </w:rPr>
        <w:t xml:space="preserve"> </w:t>
      </w:r>
      <w:proofErr w:type="gramStart"/>
      <w:r w:rsidR="00D05B20" w:rsidRPr="00D05B20">
        <w:rPr>
          <w:rFonts w:eastAsiaTheme="minorEastAsia"/>
          <w:sz w:val="22"/>
          <w:szCs w:val="22"/>
          <w:lang w:val="en-US" w:eastAsia="ko-KR"/>
        </w:rPr>
        <w:t>multiple of</w:t>
      </w:r>
      <w:proofErr w:type="gramEnd"/>
      <w:r w:rsidR="00D05B20" w:rsidRPr="00D05B20">
        <w:rPr>
          <w:rFonts w:eastAsiaTheme="minorEastAsia"/>
          <w:sz w:val="22"/>
          <w:szCs w:val="22"/>
          <w:lang w:val="en-US" w:eastAsia="ko-KR"/>
        </w:rPr>
        <w:t xml:space="preserve"> chip length for D2R transmission when R value is 1</w:t>
      </w:r>
      <w:r>
        <w:rPr>
          <w:rFonts w:eastAsiaTheme="minorEastAsia"/>
          <w:sz w:val="22"/>
          <w:szCs w:val="22"/>
          <w:lang w:val="en-US" w:eastAsia="ko-KR"/>
        </w:rPr>
        <w:t>.</w:t>
      </w:r>
    </w:p>
    <w:p w14:paraId="6E38629C" w14:textId="77777777" w:rsidR="00604C64" w:rsidRDefault="00604C64" w:rsidP="00604C64">
      <w:pPr>
        <w:pStyle w:val="a1"/>
        <w:numPr>
          <w:ilvl w:val="1"/>
          <w:numId w:val="106"/>
        </w:numPr>
        <w:rPr>
          <w:rFonts w:eastAsiaTheme="minorEastAsia"/>
          <w:sz w:val="22"/>
          <w:szCs w:val="22"/>
          <w:lang w:val="en-US" w:eastAsia="ko-KR"/>
        </w:rPr>
      </w:pPr>
      <w:r w:rsidRPr="00DB3E92">
        <w:rPr>
          <w:rFonts w:eastAsiaTheme="minorEastAsia"/>
          <w:sz w:val="22"/>
          <w:szCs w:val="22"/>
          <w:lang w:val="en-US" w:eastAsia="ko-KR"/>
        </w:rPr>
        <w:t>T</w:t>
      </w:r>
      <w:r w:rsidRPr="00DB3E92">
        <w:rPr>
          <w:rFonts w:eastAsiaTheme="minorEastAsia" w:hint="eastAsia"/>
          <w:sz w:val="22"/>
          <w:szCs w:val="22"/>
          <w:vertAlign w:val="subscript"/>
          <w:lang w:val="en-US" w:eastAsia="ko-KR"/>
        </w:rPr>
        <w:t>D2R_min</w:t>
      </w:r>
      <w:r w:rsidRPr="00DB3E92">
        <w:rPr>
          <w:rFonts w:eastAsiaTheme="minorEastAsia" w:hint="eastAsia"/>
          <w:sz w:val="22"/>
          <w:szCs w:val="22"/>
          <w:lang w:val="en-US" w:eastAsia="ko-KR"/>
        </w:rPr>
        <w:t>=</w:t>
      </w:r>
      <w:r w:rsidRPr="00DB3E92">
        <w:rPr>
          <w:rFonts w:eastAsiaTheme="minorEastAsia"/>
          <w:sz w:val="22"/>
          <w:szCs w:val="22"/>
          <w:lang w:val="en-US" w:eastAsia="ko-KR"/>
        </w:rPr>
        <w:t xml:space="preserve"> </w:t>
      </w:r>
      <w:r w:rsidRPr="00DB3E92">
        <w:rPr>
          <w:rFonts w:eastAsiaTheme="minorEastAsia" w:hint="eastAsia"/>
          <w:sz w:val="22"/>
          <w:szCs w:val="22"/>
          <w:lang w:val="en-US" w:eastAsia="ko-KR"/>
        </w:rPr>
        <w:t>D</w:t>
      </w:r>
      <w:r w:rsidRPr="00DB3E92">
        <w:rPr>
          <w:rFonts w:eastAsiaTheme="minorEastAsia"/>
          <w:sz w:val="22"/>
          <w:szCs w:val="22"/>
          <w:lang w:val="en-US" w:eastAsia="ko-KR"/>
        </w:rPr>
        <w:t>* chip_length</w:t>
      </w:r>
      <w:r w:rsidRPr="00DB3E92">
        <w:rPr>
          <w:rFonts w:eastAsiaTheme="minorEastAsia"/>
          <w:sz w:val="22"/>
          <w:szCs w:val="22"/>
          <w:vertAlign w:val="subscript"/>
          <w:lang w:val="en-US" w:eastAsia="ko-KR"/>
        </w:rPr>
        <w:t>D2R_R=1</w:t>
      </w:r>
      <w:r w:rsidRPr="00DB3E92">
        <w:rPr>
          <w:rFonts w:eastAsiaTheme="minorEastAsia" w:hint="eastAsia"/>
          <w:sz w:val="22"/>
          <w:szCs w:val="22"/>
          <w:lang w:val="en-US" w:eastAsia="ko-KR"/>
        </w:rPr>
        <w:t xml:space="preserve"> </w:t>
      </w:r>
    </w:p>
    <w:p w14:paraId="042BF7E2" w14:textId="77777777" w:rsidR="00604C64" w:rsidRPr="00910391" w:rsidRDefault="00604C64" w:rsidP="00604C64">
      <w:pPr>
        <w:pStyle w:val="a1"/>
        <w:numPr>
          <w:ilvl w:val="1"/>
          <w:numId w:val="106"/>
        </w:numPr>
        <w:rPr>
          <w:rFonts w:eastAsiaTheme="minorEastAsia"/>
          <w:sz w:val="22"/>
          <w:szCs w:val="22"/>
          <w:lang w:val="en-US" w:eastAsia="ko-KR"/>
        </w:rPr>
      </w:pPr>
      <w:r w:rsidRPr="00DB3E92">
        <w:rPr>
          <w:rFonts w:eastAsiaTheme="minorEastAsia"/>
          <w:sz w:val="22"/>
          <w:szCs w:val="22"/>
          <w:lang w:val="en-US" w:eastAsia="ko-KR"/>
        </w:rPr>
        <w:t>T</w:t>
      </w:r>
      <w:r w:rsidRPr="00DB3E92">
        <w:rPr>
          <w:rFonts w:eastAsiaTheme="minorEastAsia" w:hint="eastAsia"/>
          <w:sz w:val="22"/>
          <w:szCs w:val="22"/>
          <w:vertAlign w:val="subscript"/>
          <w:lang w:val="en-US" w:eastAsia="ko-KR"/>
        </w:rPr>
        <w:t>D2R_max</w:t>
      </w:r>
      <w:r w:rsidRPr="00DB3E92">
        <w:rPr>
          <w:rFonts w:eastAsiaTheme="minorEastAsia" w:hint="eastAsia"/>
          <w:sz w:val="22"/>
          <w:szCs w:val="22"/>
          <w:lang w:val="en-US" w:eastAsia="ko-KR"/>
        </w:rPr>
        <w:t>=</w:t>
      </w:r>
      <w:r w:rsidRPr="00DB3E92">
        <w:rPr>
          <w:rFonts w:eastAsiaTheme="minorEastAsia"/>
          <w:sz w:val="22"/>
          <w:szCs w:val="22"/>
          <w:lang w:val="en-US" w:eastAsia="ko-KR"/>
        </w:rPr>
        <w:t xml:space="preserve"> </w:t>
      </w:r>
      <w:r w:rsidRPr="00DB3E92">
        <w:rPr>
          <w:rFonts w:eastAsiaTheme="minorEastAsia" w:hint="eastAsia"/>
          <w:sz w:val="22"/>
          <w:szCs w:val="22"/>
          <w:lang w:val="en-US" w:eastAsia="ko-KR"/>
        </w:rPr>
        <w:t>E</w:t>
      </w:r>
      <w:r w:rsidRPr="00DB3E92">
        <w:rPr>
          <w:rFonts w:eastAsiaTheme="minorEastAsia"/>
          <w:sz w:val="22"/>
          <w:szCs w:val="22"/>
          <w:lang w:val="en-US" w:eastAsia="ko-KR"/>
        </w:rPr>
        <w:t>* chip_length</w:t>
      </w:r>
      <w:r w:rsidRPr="00DB3E92">
        <w:rPr>
          <w:rFonts w:eastAsiaTheme="minorEastAsia"/>
          <w:sz w:val="22"/>
          <w:szCs w:val="22"/>
          <w:vertAlign w:val="subscript"/>
          <w:lang w:val="en-US" w:eastAsia="ko-KR"/>
        </w:rPr>
        <w:t>D2R_R=1</w:t>
      </w:r>
    </w:p>
    <w:p w14:paraId="05449ECA" w14:textId="77777777" w:rsidR="00546E57" w:rsidRDefault="00546E57" w:rsidP="00A754FC">
      <w:pPr>
        <w:pStyle w:val="a1"/>
        <w:rPr>
          <w:rFonts w:eastAsiaTheme="minorEastAsia"/>
          <w:sz w:val="22"/>
          <w:szCs w:val="22"/>
          <w:lang w:val="en-US" w:eastAsia="ko-KR"/>
        </w:rPr>
      </w:pPr>
    </w:p>
    <w:p w14:paraId="4B68814C" w14:textId="5D9F7A60" w:rsidR="00604C64" w:rsidRPr="00211CA2" w:rsidRDefault="00D05B20" w:rsidP="00A754FC">
      <w:pPr>
        <w:pStyle w:val="a1"/>
        <w:rPr>
          <w:rFonts w:eastAsiaTheme="minorEastAsia"/>
          <w:sz w:val="22"/>
          <w:szCs w:val="22"/>
          <w:lang w:val="en-US" w:eastAsia="ko-KR"/>
        </w:rPr>
      </w:pPr>
      <w:r w:rsidRPr="00D05B20">
        <w:rPr>
          <w:rFonts w:eastAsiaTheme="minorEastAsia"/>
          <w:sz w:val="22"/>
          <w:szCs w:val="22"/>
          <w:lang w:val="en-US" w:eastAsia="ko-KR"/>
        </w:rPr>
        <w:t xml:space="preserve">The following </w:t>
      </w:r>
      <w:r w:rsidR="00546E57">
        <w:rPr>
          <w:rFonts w:eastAsiaTheme="minorEastAsia"/>
          <w:sz w:val="22"/>
          <w:szCs w:val="22"/>
          <w:lang w:val="en-US" w:eastAsia="ko-KR"/>
        </w:rPr>
        <w:t>F</w:t>
      </w:r>
      <w:r w:rsidR="00BB4786">
        <w:rPr>
          <w:rFonts w:eastAsiaTheme="minorEastAsia"/>
          <w:sz w:val="22"/>
          <w:szCs w:val="22"/>
          <w:lang w:val="en-US" w:eastAsia="ko-KR"/>
        </w:rPr>
        <w:t>igure 3.2</w:t>
      </w:r>
      <w:r w:rsidR="00546E57">
        <w:rPr>
          <w:rFonts w:eastAsiaTheme="minorEastAsia"/>
          <w:sz w:val="22"/>
          <w:szCs w:val="22"/>
          <w:lang w:val="en-US" w:eastAsia="ko-KR"/>
        </w:rPr>
        <w:t xml:space="preserve"> to Figure 3.5</w:t>
      </w:r>
      <w:r w:rsidR="00BB4786">
        <w:rPr>
          <w:rFonts w:eastAsiaTheme="minorEastAsia"/>
          <w:sz w:val="22"/>
          <w:szCs w:val="22"/>
          <w:lang w:val="en-US" w:eastAsia="ko-KR"/>
        </w:rPr>
        <w:t xml:space="preserve"> depict</w:t>
      </w:r>
      <w:r w:rsidRPr="00D05B20">
        <w:rPr>
          <w:rFonts w:eastAsiaTheme="minorEastAsia"/>
          <w:sz w:val="22"/>
          <w:szCs w:val="22"/>
          <w:lang w:val="en-US" w:eastAsia="ko-KR"/>
        </w:rPr>
        <w:t xml:space="preserve"> example</w:t>
      </w:r>
      <w:r w:rsidR="00546E57">
        <w:rPr>
          <w:rFonts w:eastAsiaTheme="minorEastAsia"/>
          <w:sz w:val="22"/>
          <w:szCs w:val="22"/>
          <w:lang w:val="en-US" w:eastAsia="ko-KR"/>
        </w:rPr>
        <w:t>s</w:t>
      </w:r>
      <w:r w:rsidRPr="00D05B20">
        <w:rPr>
          <w:rFonts w:eastAsiaTheme="minorEastAsia"/>
          <w:sz w:val="22"/>
          <w:szCs w:val="22"/>
          <w:lang w:val="en-US" w:eastAsia="ko-KR"/>
        </w:rPr>
        <w:t xml:space="preserve"> of the start time and monitoring period </w:t>
      </w:r>
      <w:r w:rsidR="00546E57">
        <w:rPr>
          <w:rFonts w:eastAsiaTheme="minorEastAsia"/>
          <w:sz w:val="22"/>
          <w:szCs w:val="22"/>
          <w:lang w:val="en-US" w:eastAsia="ko-KR"/>
        </w:rPr>
        <w:t>based on</w:t>
      </w:r>
      <w:r w:rsidRPr="00D05B20">
        <w:rPr>
          <w:rFonts w:eastAsiaTheme="minorEastAsia"/>
          <w:sz w:val="22"/>
          <w:szCs w:val="22"/>
          <w:lang w:val="en-US" w:eastAsia="ko-KR"/>
        </w:rPr>
        <w:t xml:space="preserve"> T</w:t>
      </w:r>
      <w:r w:rsidRPr="00211CA2">
        <w:rPr>
          <w:rFonts w:eastAsiaTheme="minorEastAsia"/>
          <w:sz w:val="22"/>
          <w:vertAlign w:val="subscript"/>
        </w:rPr>
        <w:t>D2R_min</w:t>
      </w:r>
      <w:r w:rsidRPr="00D05B20">
        <w:rPr>
          <w:rFonts w:eastAsiaTheme="minorEastAsia"/>
          <w:sz w:val="22"/>
          <w:szCs w:val="22"/>
          <w:lang w:val="en-US" w:eastAsia="ko-KR"/>
        </w:rPr>
        <w:t xml:space="preserve"> and T</w:t>
      </w:r>
      <w:r w:rsidRPr="00211CA2">
        <w:rPr>
          <w:rFonts w:eastAsiaTheme="minorEastAsia"/>
          <w:sz w:val="22"/>
          <w:vertAlign w:val="subscript"/>
        </w:rPr>
        <w:t>D2R_max</w:t>
      </w:r>
      <w:r w:rsidRPr="00D05B20">
        <w:rPr>
          <w:rFonts w:eastAsiaTheme="minorEastAsia"/>
          <w:sz w:val="22"/>
          <w:szCs w:val="22"/>
          <w:lang w:val="en-US" w:eastAsia="ko-KR"/>
        </w:rPr>
        <w:t>, timing information for Msg3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 transmission</w:t>
      </w:r>
      <w:r w:rsidRPr="00D05B20">
        <w:rPr>
          <w:rFonts w:eastAsiaTheme="minorEastAsia"/>
          <w:sz w:val="22"/>
          <w:szCs w:val="22"/>
          <w:lang w:val="en-US" w:eastAsia="ko-KR"/>
        </w:rPr>
        <w:t>, and reference time points according to each transmission method</w:t>
      </w:r>
      <w:r w:rsidR="00604C64">
        <w:rPr>
          <w:rFonts w:eastAsiaTheme="minorEastAsia" w:hint="eastAsia"/>
          <w:sz w:val="22"/>
          <w:szCs w:val="22"/>
          <w:lang w:val="en-US" w:eastAsia="ko-KR"/>
        </w:rPr>
        <w:t>.</w:t>
      </w:r>
    </w:p>
    <w:p w14:paraId="7C6231C1" w14:textId="3BC2506B" w:rsidR="00B13628" w:rsidRPr="00211CA2" w:rsidRDefault="00973466" w:rsidP="00546E57">
      <w:pPr>
        <w:pStyle w:val="a1"/>
        <w:rPr>
          <w:rFonts w:eastAsiaTheme="minorEastAsia"/>
          <w:b/>
          <w:bCs/>
          <w:sz w:val="22"/>
          <w:szCs w:val="22"/>
          <w:u w:val="single"/>
          <w:lang w:val="en-US" w:eastAsia="ko-KR"/>
        </w:rPr>
      </w:pPr>
      <w:r w:rsidRPr="00211CA2">
        <w:rPr>
          <w:rFonts w:eastAsiaTheme="minorEastAsia"/>
          <w:b/>
          <w:bCs/>
          <w:sz w:val="22"/>
          <w:szCs w:val="22"/>
          <w:u w:val="single"/>
          <w:lang w:val="en-US" w:eastAsia="ko-KR"/>
        </w:rPr>
        <w:t xml:space="preserve">X=1 for </w:t>
      </w:r>
      <w:proofErr w:type="spellStart"/>
      <w:r w:rsidR="00194D67" w:rsidRPr="00211CA2">
        <w:rPr>
          <w:rFonts w:eastAsiaTheme="minorEastAsia"/>
          <w:b/>
          <w:bCs/>
          <w:sz w:val="22"/>
          <w:szCs w:val="22"/>
          <w:u w:val="single"/>
          <w:lang w:val="en-US" w:eastAsia="ko-KR"/>
        </w:rPr>
        <w:t>FDMed</w:t>
      </w:r>
      <w:proofErr w:type="spellEnd"/>
      <w:r w:rsidR="00194D67" w:rsidRPr="00211CA2">
        <w:rPr>
          <w:rFonts w:eastAsiaTheme="minorEastAsia"/>
          <w:b/>
          <w:bCs/>
          <w:sz w:val="22"/>
          <w:szCs w:val="22"/>
          <w:u w:val="single"/>
          <w:lang w:val="en-US" w:eastAsia="ko-KR"/>
        </w:rPr>
        <w:t xml:space="preserve"> </w:t>
      </w:r>
      <w:r w:rsidRPr="00211CA2">
        <w:rPr>
          <w:rFonts w:eastAsiaTheme="minorEastAsia"/>
          <w:b/>
          <w:bCs/>
          <w:sz w:val="22"/>
          <w:szCs w:val="22"/>
          <w:u w:val="single"/>
          <w:lang w:val="en-US" w:eastAsia="ko-KR"/>
        </w:rPr>
        <w:t>Msg1</w:t>
      </w:r>
      <w:r w:rsidR="00194D67" w:rsidRPr="00211CA2">
        <w:rPr>
          <w:rFonts w:eastAsiaTheme="minorEastAsia"/>
          <w:b/>
          <w:bCs/>
          <w:sz w:val="22"/>
          <w:szCs w:val="22"/>
          <w:u w:val="single"/>
          <w:lang w:val="en-US" w:eastAsia="ko-KR"/>
        </w:rPr>
        <w:t xml:space="preserve">, </w:t>
      </w:r>
      <w:r w:rsidRPr="00211CA2">
        <w:rPr>
          <w:rFonts w:eastAsiaTheme="minorEastAsia"/>
          <w:b/>
          <w:bCs/>
          <w:sz w:val="22"/>
          <w:szCs w:val="22"/>
          <w:u w:val="single"/>
          <w:lang w:val="en-US" w:eastAsia="ko-KR"/>
        </w:rPr>
        <w:t>Common-Msg2</w:t>
      </w:r>
      <w:r w:rsidR="00194D67" w:rsidRPr="00211CA2">
        <w:rPr>
          <w:rFonts w:eastAsiaTheme="minorEastAsia"/>
          <w:b/>
          <w:bCs/>
          <w:sz w:val="22"/>
          <w:szCs w:val="22"/>
          <w:u w:val="single"/>
          <w:lang w:val="en-US" w:eastAsia="ko-KR"/>
        </w:rPr>
        <w:t xml:space="preserve">, and </w:t>
      </w:r>
      <w:proofErr w:type="spellStart"/>
      <w:r w:rsidR="00194D67" w:rsidRPr="00211CA2">
        <w:rPr>
          <w:rFonts w:eastAsiaTheme="minorEastAsia"/>
          <w:b/>
          <w:bCs/>
          <w:sz w:val="22"/>
          <w:szCs w:val="22"/>
          <w:u w:val="single"/>
          <w:lang w:val="en-US" w:eastAsia="ko-KR"/>
        </w:rPr>
        <w:t>FDMed</w:t>
      </w:r>
      <w:proofErr w:type="spellEnd"/>
      <w:r w:rsidR="00194D67" w:rsidRPr="00211CA2">
        <w:rPr>
          <w:rFonts w:eastAsiaTheme="minorEastAsia"/>
          <w:b/>
          <w:bCs/>
          <w:sz w:val="22"/>
          <w:szCs w:val="22"/>
          <w:u w:val="single"/>
          <w:lang w:val="en-US" w:eastAsia="ko-KR"/>
        </w:rPr>
        <w:t xml:space="preserve"> Msg3</w:t>
      </w:r>
    </w:p>
    <w:p w14:paraId="4E9B6FE0" w14:textId="57B337EF" w:rsidR="00DB3E92" w:rsidRDefault="00AF34BF" w:rsidP="00DB3E92">
      <w:pPr>
        <w:pStyle w:val="a1"/>
        <w:numPr>
          <w:ilvl w:val="0"/>
          <w:numId w:val="106"/>
        </w:numPr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 w:hint="eastAsia"/>
          <w:sz w:val="22"/>
          <w:szCs w:val="22"/>
          <w:lang w:val="en-US" w:eastAsia="ko-KR"/>
        </w:rPr>
        <w:t>Reference point</w:t>
      </w:r>
      <w:r w:rsidR="00DB3E92">
        <w:rPr>
          <w:rFonts w:eastAsiaTheme="minorEastAsia" w:hint="eastAsia"/>
          <w:sz w:val="22"/>
          <w:szCs w:val="22"/>
          <w:lang w:val="en-US" w:eastAsia="ko-KR"/>
        </w:rPr>
        <w:t xml:space="preserve">: </w:t>
      </w:r>
    </w:p>
    <w:p w14:paraId="4CAC75EF" w14:textId="5DF37839" w:rsidR="00DB3E92" w:rsidRDefault="00D05B20" w:rsidP="00211CA2">
      <w:pPr>
        <w:pStyle w:val="a1"/>
        <w:numPr>
          <w:ilvl w:val="1"/>
          <w:numId w:val="106"/>
        </w:numPr>
        <w:rPr>
          <w:rFonts w:eastAsiaTheme="minorEastAsia"/>
          <w:sz w:val="22"/>
          <w:szCs w:val="22"/>
          <w:lang w:val="en-US" w:eastAsia="ko-KR"/>
        </w:rPr>
      </w:pPr>
      <w:r w:rsidRPr="00D05B20">
        <w:rPr>
          <w:rFonts w:eastAsiaTheme="minorEastAsia"/>
          <w:sz w:val="22"/>
          <w:szCs w:val="22"/>
          <w:lang w:val="en-US" w:eastAsia="ko-KR"/>
        </w:rPr>
        <w:t xml:space="preserve">The start time of the two parameters is after </w:t>
      </w:r>
      <w:proofErr w:type="gramStart"/>
      <w:r w:rsidRPr="00D05B20">
        <w:rPr>
          <w:rFonts w:eastAsiaTheme="minorEastAsia"/>
          <w:sz w:val="22"/>
          <w:szCs w:val="22"/>
          <w:lang w:val="en-US" w:eastAsia="ko-KR"/>
        </w:rPr>
        <w:t>transmission</w:t>
      </w:r>
      <w:proofErr w:type="gramEnd"/>
      <w:r w:rsidRPr="00D05B20">
        <w:rPr>
          <w:rFonts w:eastAsiaTheme="minorEastAsia"/>
          <w:sz w:val="22"/>
          <w:szCs w:val="22"/>
          <w:lang w:val="en-US" w:eastAsia="ko-KR"/>
        </w:rPr>
        <w:t xml:space="preserve"> of Msg1</w:t>
      </w:r>
      <w:r w:rsidR="00546E57">
        <w:rPr>
          <w:rFonts w:eastAsiaTheme="minorEastAsia"/>
          <w:sz w:val="22"/>
          <w:szCs w:val="22"/>
          <w:lang w:val="en-US" w:eastAsia="ko-KR"/>
        </w:rPr>
        <w:t>.</w:t>
      </w:r>
      <w:r w:rsidRPr="00D05B20">
        <w:rPr>
          <w:rFonts w:eastAsiaTheme="minorEastAsia"/>
          <w:sz w:val="22"/>
          <w:szCs w:val="22"/>
          <w:lang w:val="en-US" w:eastAsia="ko-KR"/>
        </w:rPr>
        <w:t xml:space="preserve"> Msg2 monitoring starts after T</w:t>
      </w:r>
      <w:r w:rsidRPr="00211CA2">
        <w:rPr>
          <w:rFonts w:eastAsiaTheme="minorEastAsia"/>
          <w:sz w:val="22"/>
          <w:szCs w:val="22"/>
          <w:vertAlign w:val="subscript"/>
          <w:lang w:val="en-US" w:eastAsia="ko-KR"/>
        </w:rPr>
        <w:t>D2R_min</w:t>
      </w:r>
      <w:r w:rsidR="00546E57">
        <w:rPr>
          <w:rFonts w:eastAsiaTheme="minorEastAsia"/>
          <w:sz w:val="22"/>
          <w:szCs w:val="22"/>
          <w:lang w:val="en-US" w:eastAsia="ko-KR"/>
        </w:rPr>
        <w:t xml:space="preserve"> and </w:t>
      </w:r>
      <w:r w:rsidRPr="00D05B20">
        <w:rPr>
          <w:rFonts w:eastAsiaTheme="minorEastAsia"/>
          <w:sz w:val="22"/>
          <w:szCs w:val="22"/>
          <w:lang w:val="en-US" w:eastAsia="ko-KR"/>
        </w:rPr>
        <w:t>is performed only up to T</w:t>
      </w:r>
      <w:r w:rsidRPr="00211CA2">
        <w:rPr>
          <w:rFonts w:eastAsiaTheme="minorEastAsia"/>
          <w:sz w:val="22"/>
          <w:szCs w:val="22"/>
          <w:vertAlign w:val="subscript"/>
          <w:lang w:val="en-US" w:eastAsia="ko-KR"/>
        </w:rPr>
        <w:t>D2R_max</w:t>
      </w:r>
      <w:r w:rsidR="00DB3E92">
        <w:rPr>
          <w:rFonts w:eastAsiaTheme="minorEastAsia" w:hint="eastAsia"/>
          <w:sz w:val="22"/>
          <w:szCs w:val="22"/>
          <w:lang w:val="en-US" w:eastAsia="ko-KR"/>
        </w:rPr>
        <w:t xml:space="preserve">. </w:t>
      </w:r>
    </w:p>
    <w:p w14:paraId="2ACDBE02" w14:textId="0B154336" w:rsidR="00DB3E92" w:rsidRDefault="00D05B20" w:rsidP="00DB3E92">
      <w:pPr>
        <w:pStyle w:val="a1"/>
        <w:numPr>
          <w:ilvl w:val="0"/>
          <w:numId w:val="106"/>
        </w:numPr>
        <w:rPr>
          <w:rFonts w:eastAsiaTheme="minorEastAsia"/>
          <w:sz w:val="22"/>
          <w:szCs w:val="22"/>
          <w:lang w:val="en-US" w:eastAsia="ko-KR"/>
        </w:rPr>
      </w:pPr>
      <w:r w:rsidRPr="00D05B20">
        <w:rPr>
          <w:rFonts w:eastAsiaTheme="minorEastAsia"/>
          <w:sz w:val="22"/>
          <w:szCs w:val="22"/>
          <w:lang w:val="en-US" w:eastAsia="ko-KR"/>
        </w:rPr>
        <w:t>Determination method and reference point of T</w:t>
      </w:r>
      <w:r w:rsidRPr="00211CA2">
        <w:rPr>
          <w:rFonts w:eastAsiaTheme="minorEastAsia"/>
          <w:sz w:val="22"/>
          <w:szCs w:val="22"/>
          <w:vertAlign w:val="subscript"/>
          <w:lang w:val="en-US" w:eastAsia="ko-KR"/>
        </w:rPr>
        <w:t>offset_msg3</w:t>
      </w:r>
      <w:r w:rsidRPr="00D05B20">
        <w:rPr>
          <w:rFonts w:eastAsiaTheme="minorEastAsia"/>
          <w:sz w:val="22"/>
          <w:szCs w:val="22"/>
          <w:lang w:val="en-US" w:eastAsia="ko-KR"/>
        </w:rPr>
        <w:t xml:space="preserve"> for Msg3</w:t>
      </w:r>
      <w:r w:rsidR="00057690">
        <w:rPr>
          <w:rFonts w:eastAsiaTheme="minorEastAsia" w:hint="eastAsia"/>
          <w:sz w:val="22"/>
          <w:szCs w:val="22"/>
          <w:lang w:val="en-US" w:eastAsia="ko-KR"/>
        </w:rPr>
        <w:t xml:space="preserve"> transmission</w:t>
      </w:r>
      <w:r w:rsidRPr="00D05B20">
        <w:rPr>
          <w:rFonts w:eastAsiaTheme="minorEastAsia"/>
          <w:sz w:val="22"/>
          <w:szCs w:val="22"/>
          <w:lang w:val="en-US" w:eastAsia="ko-KR"/>
        </w:rPr>
        <w:t>.</w:t>
      </w:r>
    </w:p>
    <w:p w14:paraId="5929A542" w14:textId="4B63DBB3" w:rsidR="00DB3E92" w:rsidRPr="00211CA2" w:rsidRDefault="00D05B20" w:rsidP="00211CA2">
      <w:pPr>
        <w:pStyle w:val="a1"/>
        <w:numPr>
          <w:ilvl w:val="1"/>
          <w:numId w:val="106"/>
        </w:numPr>
        <w:rPr>
          <w:rFonts w:eastAsiaTheme="minorEastAsia"/>
          <w:sz w:val="22"/>
          <w:szCs w:val="22"/>
          <w:lang w:val="en-US" w:eastAsia="ko-KR"/>
        </w:rPr>
      </w:pPr>
      <w:r w:rsidRPr="00D05B20">
        <w:rPr>
          <w:rFonts w:eastAsiaTheme="minorEastAsia"/>
          <w:sz w:val="22"/>
          <w:szCs w:val="22"/>
          <w:lang w:val="en-US" w:eastAsia="ko-KR"/>
        </w:rPr>
        <w:t>If Msg2 is received, T</w:t>
      </w:r>
      <w:r w:rsidRPr="00211CA2">
        <w:rPr>
          <w:rFonts w:eastAsiaTheme="minorEastAsia"/>
          <w:sz w:val="22"/>
          <w:szCs w:val="22"/>
          <w:vertAlign w:val="subscript"/>
          <w:lang w:val="en-US" w:eastAsia="ko-KR"/>
        </w:rPr>
        <w:t>offset_msg3</w:t>
      </w:r>
      <w:r w:rsidRPr="00D05B20">
        <w:rPr>
          <w:rFonts w:eastAsiaTheme="minorEastAsia"/>
          <w:sz w:val="22"/>
          <w:szCs w:val="22"/>
          <w:lang w:val="en-US" w:eastAsia="ko-KR"/>
        </w:rPr>
        <w:t xml:space="preserve"> may be set based on the reception end time of the Msg2. T</w:t>
      </w:r>
      <w:r w:rsidRPr="00211CA2">
        <w:rPr>
          <w:rFonts w:eastAsiaTheme="minorEastAsia"/>
          <w:sz w:val="22"/>
          <w:szCs w:val="22"/>
          <w:vertAlign w:val="subscript"/>
          <w:lang w:val="en-US" w:eastAsia="ko-KR"/>
        </w:rPr>
        <w:t>offset_msg3</w:t>
      </w:r>
      <w:r w:rsidRPr="00D05B20">
        <w:rPr>
          <w:rFonts w:eastAsiaTheme="minorEastAsia"/>
          <w:sz w:val="22"/>
          <w:szCs w:val="22"/>
          <w:lang w:val="en-US" w:eastAsia="ko-KR"/>
        </w:rPr>
        <w:t xml:space="preserve"> may be determined in the same manner as T</w:t>
      </w:r>
      <w:r w:rsidRPr="00211CA2">
        <w:rPr>
          <w:rFonts w:eastAsiaTheme="minorEastAsia"/>
          <w:sz w:val="22"/>
          <w:szCs w:val="22"/>
          <w:vertAlign w:val="subscript"/>
          <w:lang w:val="en-US" w:eastAsia="ko-KR"/>
        </w:rPr>
        <w:t>offset1</w:t>
      </w:r>
      <w:r w:rsidRPr="00D05B20">
        <w:rPr>
          <w:rFonts w:eastAsiaTheme="minorEastAsia"/>
          <w:sz w:val="22"/>
          <w:szCs w:val="22"/>
          <w:lang w:val="en-US" w:eastAsia="ko-KR"/>
        </w:rPr>
        <w:t xml:space="preserve"> and may be set to the same value or a different value</w:t>
      </w:r>
      <w:r w:rsidR="00DB3E92">
        <w:rPr>
          <w:rFonts w:eastAsiaTheme="minorEastAsia" w:hint="eastAsia"/>
          <w:sz w:val="22"/>
          <w:szCs w:val="22"/>
          <w:lang w:val="en-US" w:eastAsia="ko-KR"/>
        </w:rPr>
        <w:t>.</w:t>
      </w:r>
    </w:p>
    <w:p w14:paraId="4CFBE6C8" w14:textId="58F0BD25" w:rsidR="0049416D" w:rsidRPr="0018617E" w:rsidRDefault="008E3B3C" w:rsidP="00DB3E92">
      <w:pPr>
        <w:pStyle w:val="a1"/>
        <w:jc w:val="center"/>
        <w:rPr>
          <w:rFonts w:eastAsiaTheme="minorEastAsia"/>
          <w:sz w:val="22"/>
          <w:szCs w:val="22"/>
          <w:lang w:val="en-US" w:eastAsia="ko-KR"/>
        </w:rPr>
      </w:pPr>
      <w:r w:rsidRPr="0018617E">
        <w:rPr>
          <w:rFonts w:eastAsiaTheme="minorEastAsia"/>
          <w:noProof/>
          <w:sz w:val="22"/>
          <w:szCs w:val="22"/>
          <w:lang w:val="en-US" w:eastAsia="ko-KR"/>
        </w:rPr>
        <w:lastRenderedPageBreak/>
        <w:drawing>
          <wp:inline distT="0" distB="0" distL="0" distR="0" wp14:anchorId="5ED4CEE2" wp14:editId="2695121B">
            <wp:extent cx="2546252" cy="1082820"/>
            <wp:effectExtent l="0" t="0" r="6985" b="3175"/>
            <wp:docPr id="653972135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9057" cy="10840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4F82F9" w14:textId="129AB507" w:rsidR="007956E1" w:rsidRDefault="007956E1" w:rsidP="007956E1">
      <w:pPr>
        <w:pStyle w:val="a1"/>
        <w:jc w:val="center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 w:hint="eastAsia"/>
          <w:sz w:val="22"/>
          <w:szCs w:val="22"/>
          <w:lang w:val="en-US" w:eastAsia="ko-KR"/>
        </w:rPr>
        <w:t xml:space="preserve">Figure 3.2 </w:t>
      </w:r>
      <w:r w:rsidR="00546E57" w:rsidRPr="00546E57">
        <w:rPr>
          <w:rFonts w:eastAsiaTheme="minorEastAsia"/>
          <w:sz w:val="22"/>
          <w:szCs w:val="22"/>
          <w:lang w:val="en-US" w:eastAsia="ko-KR"/>
        </w:rPr>
        <w:t xml:space="preserve">X=1 for </w:t>
      </w:r>
      <w:proofErr w:type="spellStart"/>
      <w:r w:rsidR="00546E57" w:rsidRPr="00546E57">
        <w:rPr>
          <w:rFonts w:eastAsiaTheme="minorEastAsia"/>
          <w:sz w:val="22"/>
          <w:szCs w:val="22"/>
          <w:lang w:val="en-US" w:eastAsia="ko-KR"/>
        </w:rPr>
        <w:t>FDMed</w:t>
      </w:r>
      <w:proofErr w:type="spellEnd"/>
      <w:r w:rsidR="00546E57" w:rsidRPr="00546E57">
        <w:rPr>
          <w:rFonts w:eastAsiaTheme="minorEastAsia"/>
          <w:sz w:val="22"/>
          <w:szCs w:val="22"/>
          <w:lang w:val="en-US" w:eastAsia="ko-KR"/>
        </w:rPr>
        <w:t xml:space="preserve"> Msg1, Common-Msg2, and </w:t>
      </w:r>
      <w:proofErr w:type="spellStart"/>
      <w:r w:rsidR="00546E57" w:rsidRPr="00546E57">
        <w:rPr>
          <w:rFonts w:eastAsiaTheme="minorEastAsia"/>
          <w:sz w:val="22"/>
          <w:szCs w:val="22"/>
          <w:lang w:val="en-US" w:eastAsia="ko-KR"/>
        </w:rPr>
        <w:t>FDMed</w:t>
      </w:r>
      <w:proofErr w:type="spellEnd"/>
      <w:r w:rsidR="00546E57" w:rsidRPr="00546E57">
        <w:rPr>
          <w:rFonts w:eastAsiaTheme="minorEastAsia"/>
          <w:sz w:val="22"/>
          <w:szCs w:val="22"/>
          <w:lang w:val="en-US" w:eastAsia="ko-KR"/>
        </w:rPr>
        <w:t xml:space="preserve"> Msg3</w:t>
      </w:r>
    </w:p>
    <w:p w14:paraId="69F4BD8A" w14:textId="77777777" w:rsidR="007956E1" w:rsidRPr="007956E1" w:rsidRDefault="007956E1" w:rsidP="00211CA2">
      <w:pPr>
        <w:pStyle w:val="a1"/>
        <w:jc w:val="center"/>
        <w:rPr>
          <w:rFonts w:eastAsiaTheme="minorEastAsia"/>
          <w:sz w:val="22"/>
          <w:szCs w:val="22"/>
          <w:u w:val="single"/>
          <w:lang w:val="en-US" w:eastAsia="ko-KR"/>
        </w:rPr>
      </w:pPr>
    </w:p>
    <w:p w14:paraId="0A2A706B" w14:textId="59B190AF" w:rsidR="00973466" w:rsidRDefault="00973466" w:rsidP="00B13628">
      <w:pPr>
        <w:pStyle w:val="a1"/>
        <w:rPr>
          <w:rFonts w:eastAsiaTheme="minorEastAsia"/>
          <w:sz w:val="22"/>
          <w:szCs w:val="22"/>
          <w:u w:val="single"/>
          <w:lang w:val="en-US" w:eastAsia="ko-KR"/>
        </w:rPr>
      </w:pPr>
    </w:p>
    <w:p w14:paraId="16707EDC" w14:textId="524CA8D1" w:rsidR="00973466" w:rsidRPr="00211CA2" w:rsidRDefault="00973466" w:rsidP="00546E57">
      <w:pPr>
        <w:pStyle w:val="a1"/>
        <w:rPr>
          <w:rFonts w:eastAsiaTheme="minorEastAsia"/>
          <w:b/>
          <w:bCs/>
          <w:sz w:val="22"/>
          <w:szCs w:val="22"/>
          <w:u w:val="single"/>
          <w:lang w:val="en-US" w:eastAsia="ko-KR"/>
        </w:rPr>
      </w:pPr>
      <w:r w:rsidRPr="00211CA2">
        <w:rPr>
          <w:rFonts w:eastAsiaTheme="minorEastAsia"/>
          <w:b/>
          <w:bCs/>
          <w:sz w:val="22"/>
          <w:szCs w:val="22"/>
          <w:u w:val="single"/>
          <w:lang w:val="en-US" w:eastAsia="ko-KR"/>
        </w:rPr>
        <w:t xml:space="preserve">X=1 for </w:t>
      </w:r>
      <w:proofErr w:type="spellStart"/>
      <w:r w:rsidR="00194D67" w:rsidRPr="00211CA2">
        <w:rPr>
          <w:rFonts w:eastAsiaTheme="minorEastAsia"/>
          <w:b/>
          <w:bCs/>
          <w:sz w:val="22"/>
          <w:szCs w:val="22"/>
          <w:u w:val="single"/>
          <w:lang w:val="en-US" w:eastAsia="ko-KR"/>
        </w:rPr>
        <w:t>FDMed</w:t>
      </w:r>
      <w:proofErr w:type="spellEnd"/>
      <w:r w:rsidR="00194D67" w:rsidRPr="00211CA2">
        <w:rPr>
          <w:rFonts w:eastAsiaTheme="minorEastAsia"/>
          <w:b/>
          <w:bCs/>
          <w:sz w:val="22"/>
          <w:szCs w:val="22"/>
          <w:u w:val="single"/>
          <w:lang w:val="en-US" w:eastAsia="ko-KR"/>
        </w:rPr>
        <w:t xml:space="preserve"> </w:t>
      </w:r>
      <w:r w:rsidRPr="00211CA2">
        <w:rPr>
          <w:rFonts w:eastAsiaTheme="minorEastAsia"/>
          <w:b/>
          <w:bCs/>
          <w:sz w:val="22"/>
          <w:szCs w:val="22"/>
          <w:u w:val="single"/>
          <w:lang w:val="en-US" w:eastAsia="ko-KR"/>
        </w:rPr>
        <w:t>Msg1</w:t>
      </w:r>
      <w:r w:rsidR="00194D67" w:rsidRPr="00211CA2">
        <w:rPr>
          <w:rFonts w:eastAsiaTheme="minorEastAsia"/>
          <w:b/>
          <w:bCs/>
          <w:sz w:val="22"/>
          <w:szCs w:val="22"/>
          <w:u w:val="single"/>
          <w:lang w:val="en-US" w:eastAsia="ko-KR"/>
        </w:rPr>
        <w:t>,</w:t>
      </w:r>
      <w:r w:rsidRPr="00211CA2">
        <w:rPr>
          <w:rFonts w:eastAsiaTheme="minorEastAsia"/>
          <w:b/>
          <w:bCs/>
          <w:sz w:val="22"/>
          <w:szCs w:val="22"/>
          <w:u w:val="single"/>
          <w:lang w:val="en-US" w:eastAsia="ko-KR"/>
        </w:rPr>
        <w:t xml:space="preserve"> Separate-Msg2</w:t>
      </w:r>
      <w:r w:rsidR="00194D67" w:rsidRPr="00211CA2">
        <w:rPr>
          <w:rFonts w:eastAsiaTheme="minorEastAsia"/>
          <w:b/>
          <w:bCs/>
          <w:sz w:val="22"/>
          <w:szCs w:val="22"/>
          <w:u w:val="single"/>
          <w:lang w:val="en-US" w:eastAsia="ko-KR"/>
        </w:rPr>
        <w:t xml:space="preserve">, and </w:t>
      </w:r>
      <w:proofErr w:type="spellStart"/>
      <w:r w:rsidR="00194D67" w:rsidRPr="00211CA2">
        <w:rPr>
          <w:rFonts w:eastAsiaTheme="minorEastAsia"/>
          <w:b/>
          <w:bCs/>
          <w:sz w:val="22"/>
          <w:szCs w:val="22"/>
          <w:u w:val="single"/>
          <w:lang w:val="en-US" w:eastAsia="ko-KR"/>
        </w:rPr>
        <w:t>FDMed</w:t>
      </w:r>
      <w:proofErr w:type="spellEnd"/>
      <w:r w:rsidR="00194D67" w:rsidRPr="00211CA2">
        <w:rPr>
          <w:rFonts w:eastAsiaTheme="minorEastAsia"/>
          <w:b/>
          <w:bCs/>
          <w:sz w:val="22"/>
          <w:szCs w:val="22"/>
          <w:u w:val="single"/>
          <w:lang w:val="en-US" w:eastAsia="ko-KR"/>
        </w:rPr>
        <w:t xml:space="preserve"> Msg3</w:t>
      </w:r>
    </w:p>
    <w:p w14:paraId="7D967E39" w14:textId="093BC588" w:rsidR="00DB3E92" w:rsidRDefault="00057690" w:rsidP="00DB3E92">
      <w:pPr>
        <w:pStyle w:val="a1"/>
        <w:numPr>
          <w:ilvl w:val="0"/>
          <w:numId w:val="106"/>
        </w:numPr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 w:hint="eastAsia"/>
          <w:sz w:val="22"/>
          <w:szCs w:val="22"/>
          <w:lang w:val="en-US" w:eastAsia="ko-KR"/>
        </w:rPr>
        <w:t>Reference point</w:t>
      </w:r>
      <w:r w:rsidR="00DB3E92">
        <w:rPr>
          <w:rFonts w:eastAsiaTheme="minorEastAsia" w:hint="eastAsia"/>
          <w:sz w:val="22"/>
          <w:szCs w:val="22"/>
          <w:lang w:val="en-US" w:eastAsia="ko-KR"/>
        </w:rPr>
        <w:t xml:space="preserve">: </w:t>
      </w:r>
    </w:p>
    <w:p w14:paraId="11753E55" w14:textId="1491629C" w:rsidR="00DB3E92" w:rsidRPr="0011067C" w:rsidRDefault="00057690" w:rsidP="0011067C">
      <w:pPr>
        <w:pStyle w:val="a1"/>
        <w:numPr>
          <w:ilvl w:val="1"/>
          <w:numId w:val="106"/>
        </w:numPr>
        <w:rPr>
          <w:rFonts w:eastAsiaTheme="minorEastAsia"/>
          <w:sz w:val="22"/>
          <w:szCs w:val="22"/>
          <w:lang w:val="en-US" w:eastAsia="ko-KR"/>
        </w:rPr>
      </w:pPr>
      <w:r w:rsidRPr="00057690">
        <w:rPr>
          <w:rFonts w:eastAsiaTheme="minorEastAsia"/>
          <w:sz w:val="22"/>
          <w:szCs w:val="22"/>
          <w:lang w:val="en-US" w:eastAsia="ko-KR"/>
        </w:rPr>
        <w:t>The start time of the two parameters is after the transmission of Msg1</w:t>
      </w:r>
      <w:r w:rsidR="00546E57">
        <w:rPr>
          <w:rFonts w:eastAsiaTheme="minorEastAsia"/>
          <w:sz w:val="22"/>
          <w:szCs w:val="22"/>
          <w:lang w:val="en-US" w:eastAsia="ko-KR"/>
        </w:rPr>
        <w:t>.</w:t>
      </w:r>
      <w:r w:rsidRPr="00057690">
        <w:rPr>
          <w:rFonts w:eastAsiaTheme="minorEastAsia"/>
          <w:sz w:val="22"/>
          <w:szCs w:val="22"/>
          <w:lang w:val="en-US" w:eastAsia="ko-KR"/>
        </w:rPr>
        <w:t xml:space="preserve"> Msg2 monitoring starts after T</w:t>
      </w:r>
      <w:r w:rsidRPr="00211CA2">
        <w:rPr>
          <w:rFonts w:eastAsiaTheme="minorEastAsia"/>
          <w:sz w:val="22"/>
          <w:szCs w:val="22"/>
          <w:vertAlign w:val="subscript"/>
          <w:lang w:val="en-US" w:eastAsia="ko-KR"/>
        </w:rPr>
        <w:t>D2R_min</w:t>
      </w:r>
      <w:r w:rsidRPr="00057690">
        <w:rPr>
          <w:rFonts w:eastAsiaTheme="minorEastAsia"/>
          <w:sz w:val="22"/>
          <w:szCs w:val="22"/>
          <w:lang w:val="en-US" w:eastAsia="ko-KR"/>
        </w:rPr>
        <w:t xml:space="preserve"> </w:t>
      </w:r>
      <w:r w:rsidR="00546E57">
        <w:rPr>
          <w:rFonts w:eastAsiaTheme="minorEastAsia"/>
          <w:sz w:val="22"/>
          <w:szCs w:val="22"/>
          <w:lang w:val="en-US" w:eastAsia="ko-KR"/>
        </w:rPr>
        <w:t xml:space="preserve">and </w:t>
      </w:r>
      <w:r w:rsidRPr="00057690">
        <w:rPr>
          <w:rFonts w:eastAsiaTheme="minorEastAsia"/>
          <w:sz w:val="22"/>
          <w:szCs w:val="22"/>
          <w:lang w:val="en-US" w:eastAsia="ko-KR"/>
        </w:rPr>
        <w:t>is performed only up to T</w:t>
      </w:r>
      <w:r w:rsidRPr="00211CA2">
        <w:rPr>
          <w:rFonts w:eastAsiaTheme="minorEastAsia"/>
          <w:sz w:val="22"/>
          <w:szCs w:val="22"/>
          <w:vertAlign w:val="subscript"/>
          <w:lang w:val="en-US" w:eastAsia="ko-KR"/>
        </w:rPr>
        <w:t>D2R_max</w:t>
      </w:r>
      <w:r w:rsidRPr="00057690">
        <w:rPr>
          <w:rFonts w:eastAsiaTheme="minorEastAsia"/>
          <w:sz w:val="22"/>
          <w:szCs w:val="22"/>
          <w:lang w:val="en-US" w:eastAsia="ko-KR"/>
        </w:rPr>
        <w:t>. The individual Msg2 may be transmitted at predetermined time intervals (T</w:t>
      </w:r>
      <w:r w:rsidRPr="00211CA2">
        <w:rPr>
          <w:rFonts w:eastAsiaTheme="minorEastAsia"/>
          <w:sz w:val="22"/>
          <w:szCs w:val="22"/>
          <w:vertAlign w:val="subscript"/>
          <w:lang w:val="en-US" w:eastAsia="ko-KR"/>
        </w:rPr>
        <w:t>R2D_R2D_min_for_different_device</w:t>
      </w:r>
      <w:r w:rsidRPr="00057690">
        <w:rPr>
          <w:rFonts w:eastAsiaTheme="minorEastAsia"/>
          <w:sz w:val="22"/>
          <w:szCs w:val="22"/>
          <w:lang w:val="en-US" w:eastAsia="ko-KR"/>
        </w:rPr>
        <w:t>)</w:t>
      </w:r>
      <w:r>
        <w:rPr>
          <w:rFonts w:eastAsiaTheme="minorEastAsia" w:hint="eastAsia"/>
          <w:sz w:val="22"/>
          <w:szCs w:val="22"/>
          <w:lang w:val="en-US" w:eastAsia="ko-KR"/>
        </w:rPr>
        <w:t>.</w:t>
      </w:r>
    </w:p>
    <w:p w14:paraId="59E4EC76" w14:textId="259DF54A" w:rsidR="00DB3E92" w:rsidRDefault="00057690" w:rsidP="00DB3E92">
      <w:pPr>
        <w:pStyle w:val="a1"/>
        <w:numPr>
          <w:ilvl w:val="0"/>
          <w:numId w:val="106"/>
        </w:numPr>
        <w:rPr>
          <w:rFonts w:eastAsiaTheme="minorEastAsia"/>
          <w:sz w:val="22"/>
          <w:szCs w:val="22"/>
          <w:lang w:val="en-US" w:eastAsia="ko-KR"/>
        </w:rPr>
      </w:pPr>
      <w:r w:rsidRPr="00D05B20">
        <w:rPr>
          <w:rFonts w:eastAsiaTheme="minorEastAsia"/>
          <w:sz w:val="22"/>
          <w:szCs w:val="22"/>
          <w:lang w:val="en-US" w:eastAsia="ko-KR"/>
        </w:rPr>
        <w:t>Determination method and reference point of T</w:t>
      </w:r>
      <w:r w:rsidRPr="00910391">
        <w:rPr>
          <w:rFonts w:eastAsiaTheme="minorEastAsia"/>
          <w:sz w:val="22"/>
          <w:szCs w:val="22"/>
          <w:vertAlign w:val="subscript"/>
          <w:lang w:val="en-US" w:eastAsia="ko-KR"/>
        </w:rPr>
        <w:t>offset_msg3</w:t>
      </w:r>
      <w:r w:rsidRPr="00D05B20">
        <w:rPr>
          <w:rFonts w:eastAsiaTheme="minorEastAsia"/>
          <w:sz w:val="22"/>
          <w:szCs w:val="22"/>
          <w:lang w:val="en-US" w:eastAsia="ko-KR"/>
        </w:rPr>
        <w:t xml:space="preserve"> for Msg3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 transmission</w:t>
      </w:r>
      <w:r w:rsidR="00DB3E92" w:rsidRPr="00DB3E92">
        <w:rPr>
          <w:rFonts w:eastAsiaTheme="minorEastAsia" w:hint="eastAsia"/>
          <w:sz w:val="22"/>
          <w:szCs w:val="22"/>
          <w:lang w:val="en-US" w:eastAsia="ko-KR"/>
        </w:rPr>
        <w:t>.</w:t>
      </w:r>
    </w:p>
    <w:p w14:paraId="13D06682" w14:textId="69E11F04" w:rsidR="00DB3E92" w:rsidRPr="00057690" w:rsidRDefault="00057690" w:rsidP="00211CA2">
      <w:pPr>
        <w:pStyle w:val="a1"/>
        <w:numPr>
          <w:ilvl w:val="1"/>
          <w:numId w:val="106"/>
        </w:numPr>
        <w:rPr>
          <w:rFonts w:eastAsiaTheme="minorEastAsia"/>
          <w:sz w:val="22"/>
          <w:szCs w:val="22"/>
          <w:u w:val="single"/>
          <w:lang w:val="en-US" w:eastAsia="ko-KR"/>
        </w:rPr>
      </w:pPr>
      <w:r w:rsidRPr="00057690">
        <w:rPr>
          <w:rFonts w:eastAsiaTheme="minorEastAsia"/>
          <w:sz w:val="22"/>
          <w:szCs w:val="22"/>
          <w:lang w:val="en-US" w:eastAsia="ko-KR"/>
        </w:rPr>
        <w:t>If Msg2 is received, T</w:t>
      </w:r>
      <w:r w:rsidRPr="00211CA2">
        <w:rPr>
          <w:rFonts w:eastAsiaTheme="minorEastAsia"/>
          <w:sz w:val="22"/>
          <w:szCs w:val="22"/>
          <w:vertAlign w:val="subscript"/>
          <w:lang w:val="en-US" w:eastAsia="ko-KR"/>
        </w:rPr>
        <w:t>offset_msg3</w:t>
      </w:r>
      <w:r w:rsidRPr="00057690">
        <w:rPr>
          <w:rFonts w:eastAsiaTheme="minorEastAsia"/>
          <w:sz w:val="22"/>
          <w:szCs w:val="22"/>
          <w:lang w:val="en-US" w:eastAsia="ko-KR"/>
        </w:rPr>
        <w:t xml:space="preserve"> may be set based on the reception end time of the last Msg2. An indicator for the last Msg2 may be required by 1 bit. T</w:t>
      </w:r>
      <w:r w:rsidRPr="00211CA2">
        <w:rPr>
          <w:rFonts w:eastAsiaTheme="minorEastAsia"/>
          <w:sz w:val="22"/>
          <w:szCs w:val="22"/>
          <w:vertAlign w:val="subscript"/>
          <w:lang w:val="en-US" w:eastAsia="ko-KR"/>
        </w:rPr>
        <w:t>offset_msg3</w:t>
      </w:r>
      <w:r w:rsidRPr="00057690">
        <w:rPr>
          <w:rFonts w:eastAsiaTheme="minorEastAsia"/>
          <w:sz w:val="22"/>
          <w:szCs w:val="22"/>
          <w:lang w:val="en-US" w:eastAsia="ko-KR"/>
        </w:rPr>
        <w:t xml:space="preserve"> may be determined in the same manner as T</w:t>
      </w:r>
      <w:r w:rsidRPr="00211CA2">
        <w:rPr>
          <w:rFonts w:eastAsiaTheme="minorEastAsia"/>
          <w:sz w:val="22"/>
          <w:szCs w:val="22"/>
          <w:vertAlign w:val="subscript"/>
          <w:lang w:val="en-US" w:eastAsia="ko-KR"/>
        </w:rPr>
        <w:t>offset1</w:t>
      </w:r>
      <w:r w:rsidRPr="00057690">
        <w:rPr>
          <w:rFonts w:eastAsiaTheme="minorEastAsia"/>
          <w:sz w:val="22"/>
          <w:szCs w:val="22"/>
          <w:lang w:val="en-US" w:eastAsia="ko-KR"/>
        </w:rPr>
        <w:t xml:space="preserve"> and may be set to the same value or different value.</w:t>
      </w:r>
    </w:p>
    <w:p w14:paraId="00DD3F91" w14:textId="12C4F362" w:rsidR="00973466" w:rsidRDefault="008E3B3C" w:rsidP="00DB3E92">
      <w:pPr>
        <w:pStyle w:val="a1"/>
        <w:jc w:val="center"/>
        <w:rPr>
          <w:rFonts w:eastAsiaTheme="minorEastAsia"/>
          <w:sz w:val="22"/>
          <w:szCs w:val="22"/>
          <w:u w:val="single"/>
          <w:lang w:val="en-US" w:eastAsia="ko-KR"/>
        </w:rPr>
      </w:pPr>
      <w:r w:rsidRPr="0018617E">
        <w:rPr>
          <w:rFonts w:eastAsiaTheme="minorEastAsia"/>
          <w:noProof/>
          <w:sz w:val="22"/>
          <w:szCs w:val="22"/>
          <w:lang w:val="en-US" w:eastAsia="ko-KR"/>
        </w:rPr>
        <w:drawing>
          <wp:inline distT="0" distB="0" distL="0" distR="0" wp14:anchorId="3E90DFE0" wp14:editId="22B3B2DB">
            <wp:extent cx="3256633" cy="1242911"/>
            <wp:effectExtent l="0" t="0" r="1270" b="0"/>
            <wp:docPr id="1937640557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317" cy="12469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B964B5" w14:textId="4C65818D" w:rsidR="007956E1" w:rsidRDefault="007956E1">
      <w:pPr>
        <w:pStyle w:val="a1"/>
        <w:jc w:val="center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 w:hint="eastAsia"/>
          <w:sz w:val="22"/>
          <w:szCs w:val="22"/>
          <w:lang w:val="en-US" w:eastAsia="ko-KR"/>
        </w:rPr>
        <w:t xml:space="preserve">Figure 3.3 </w:t>
      </w:r>
      <w:r w:rsidR="00546E57" w:rsidRPr="00546E57">
        <w:rPr>
          <w:rFonts w:eastAsiaTheme="minorEastAsia"/>
          <w:sz w:val="22"/>
          <w:szCs w:val="22"/>
          <w:lang w:val="en-US" w:eastAsia="ko-KR"/>
        </w:rPr>
        <w:t xml:space="preserve">X=1 for </w:t>
      </w:r>
      <w:proofErr w:type="spellStart"/>
      <w:r w:rsidR="00546E57" w:rsidRPr="00546E57">
        <w:rPr>
          <w:rFonts w:eastAsiaTheme="minorEastAsia"/>
          <w:sz w:val="22"/>
          <w:szCs w:val="22"/>
          <w:lang w:val="en-US" w:eastAsia="ko-KR"/>
        </w:rPr>
        <w:t>FDMed</w:t>
      </w:r>
      <w:proofErr w:type="spellEnd"/>
      <w:r w:rsidR="00546E57" w:rsidRPr="00546E57">
        <w:rPr>
          <w:rFonts w:eastAsiaTheme="minorEastAsia"/>
          <w:sz w:val="22"/>
          <w:szCs w:val="22"/>
          <w:lang w:val="en-US" w:eastAsia="ko-KR"/>
        </w:rPr>
        <w:t xml:space="preserve"> Msg1, Separate-Msg2, and </w:t>
      </w:r>
      <w:proofErr w:type="spellStart"/>
      <w:r w:rsidR="00546E57" w:rsidRPr="00546E57">
        <w:rPr>
          <w:rFonts w:eastAsiaTheme="minorEastAsia"/>
          <w:sz w:val="22"/>
          <w:szCs w:val="22"/>
          <w:lang w:val="en-US" w:eastAsia="ko-KR"/>
        </w:rPr>
        <w:t>FDMed</w:t>
      </w:r>
      <w:proofErr w:type="spellEnd"/>
      <w:r w:rsidR="00546E57" w:rsidRPr="00546E57">
        <w:rPr>
          <w:rFonts w:eastAsiaTheme="minorEastAsia"/>
          <w:sz w:val="22"/>
          <w:szCs w:val="22"/>
          <w:lang w:val="en-US" w:eastAsia="ko-KR"/>
        </w:rPr>
        <w:t xml:space="preserve"> Msg3</w:t>
      </w:r>
    </w:p>
    <w:p w14:paraId="73410EBF" w14:textId="77777777" w:rsidR="00546E57" w:rsidRDefault="00546E57" w:rsidP="00211CA2">
      <w:pPr>
        <w:pStyle w:val="a1"/>
        <w:jc w:val="center"/>
        <w:rPr>
          <w:rFonts w:eastAsiaTheme="minorEastAsia"/>
          <w:sz w:val="22"/>
          <w:szCs w:val="22"/>
          <w:u w:val="single"/>
          <w:lang w:val="en-US" w:eastAsia="ko-KR"/>
        </w:rPr>
      </w:pPr>
    </w:p>
    <w:p w14:paraId="5D5183CD" w14:textId="716E2BD8" w:rsidR="00973466" w:rsidRPr="00211CA2" w:rsidRDefault="00973466" w:rsidP="00546E57">
      <w:pPr>
        <w:pStyle w:val="a1"/>
        <w:rPr>
          <w:rFonts w:eastAsiaTheme="minorEastAsia"/>
          <w:b/>
          <w:bCs/>
          <w:sz w:val="22"/>
          <w:szCs w:val="22"/>
          <w:u w:val="single"/>
          <w:lang w:val="en-US" w:eastAsia="ko-KR"/>
        </w:rPr>
      </w:pPr>
      <w:r w:rsidRPr="00211CA2">
        <w:rPr>
          <w:rFonts w:eastAsiaTheme="minorEastAsia"/>
          <w:b/>
          <w:bCs/>
          <w:sz w:val="22"/>
          <w:szCs w:val="22"/>
          <w:u w:val="single"/>
          <w:lang w:val="en-US" w:eastAsia="ko-KR"/>
        </w:rPr>
        <w:t xml:space="preserve">X=2 for </w:t>
      </w:r>
      <w:proofErr w:type="spellStart"/>
      <w:r w:rsidR="008E3B3C">
        <w:rPr>
          <w:rFonts w:eastAsiaTheme="minorEastAsia" w:hint="eastAsia"/>
          <w:b/>
          <w:bCs/>
          <w:sz w:val="22"/>
          <w:szCs w:val="22"/>
          <w:u w:val="single"/>
          <w:lang w:val="en-US" w:eastAsia="ko-KR"/>
        </w:rPr>
        <w:t>FDMed</w:t>
      </w:r>
      <w:proofErr w:type="spellEnd"/>
      <w:r w:rsidR="008E3B3C">
        <w:rPr>
          <w:rFonts w:eastAsiaTheme="minorEastAsia" w:hint="eastAsia"/>
          <w:b/>
          <w:bCs/>
          <w:sz w:val="22"/>
          <w:szCs w:val="22"/>
          <w:u w:val="single"/>
          <w:lang w:val="en-US" w:eastAsia="ko-KR"/>
        </w:rPr>
        <w:t xml:space="preserve"> </w:t>
      </w:r>
      <w:r w:rsidRPr="00211CA2">
        <w:rPr>
          <w:rFonts w:eastAsiaTheme="minorEastAsia"/>
          <w:b/>
          <w:bCs/>
          <w:sz w:val="22"/>
          <w:szCs w:val="22"/>
          <w:u w:val="single"/>
          <w:lang w:val="en-US" w:eastAsia="ko-KR"/>
        </w:rPr>
        <w:t>Msg1</w:t>
      </w:r>
      <w:r w:rsidR="00057690" w:rsidRPr="00211CA2">
        <w:rPr>
          <w:rFonts w:eastAsiaTheme="minorEastAsia"/>
          <w:b/>
          <w:bCs/>
          <w:sz w:val="22"/>
          <w:szCs w:val="22"/>
          <w:u w:val="single"/>
          <w:lang w:val="en-US" w:eastAsia="ko-KR"/>
        </w:rPr>
        <w:t>,</w:t>
      </w:r>
      <w:r w:rsidRPr="00211CA2">
        <w:rPr>
          <w:rFonts w:eastAsiaTheme="minorEastAsia"/>
          <w:b/>
          <w:bCs/>
          <w:sz w:val="22"/>
          <w:szCs w:val="22"/>
          <w:u w:val="single"/>
          <w:lang w:val="en-US" w:eastAsia="ko-KR"/>
        </w:rPr>
        <w:t xml:space="preserve"> Common-Msg2</w:t>
      </w:r>
      <w:r w:rsidR="00057690" w:rsidRPr="00211CA2">
        <w:rPr>
          <w:rFonts w:eastAsiaTheme="minorEastAsia"/>
          <w:b/>
          <w:bCs/>
          <w:sz w:val="22"/>
          <w:szCs w:val="22"/>
          <w:u w:val="single"/>
          <w:lang w:val="en-US" w:eastAsia="ko-KR"/>
        </w:rPr>
        <w:t xml:space="preserve">, and </w:t>
      </w:r>
      <w:proofErr w:type="spellStart"/>
      <w:r w:rsidR="00057690" w:rsidRPr="00211CA2">
        <w:rPr>
          <w:rFonts w:eastAsiaTheme="minorEastAsia"/>
          <w:b/>
          <w:bCs/>
          <w:sz w:val="22"/>
          <w:szCs w:val="22"/>
          <w:u w:val="single"/>
          <w:lang w:val="en-US" w:eastAsia="ko-KR"/>
        </w:rPr>
        <w:t>FDMed</w:t>
      </w:r>
      <w:proofErr w:type="spellEnd"/>
      <w:r w:rsidR="00057690" w:rsidRPr="00211CA2">
        <w:rPr>
          <w:rFonts w:eastAsiaTheme="minorEastAsia"/>
          <w:b/>
          <w:bCs/>
          <w:sz w:val="22"/>
          <w:szCs w:val="22"/>
          <w:u w:val="single"/>
          <w:lang w:val="en-US" w:eastAsia="ko-KR"/>
        </w:rPr>
        <w:t xml:space="preserve"> Msg3</w:t>
      </w:r>
    </w:p>
    <w:p w14:paraId="72E968A0" w14:textId="7461EEAB" w:rsidR="0011067C" w:rsidRDefault="00057690" w:rsidP="0011067C">
      <w:pPr>
        <w:pStyle w:val="a1"/>
        <w:numPr>
          <w:ilvl w:val="0"/>
          <w:numId w:val="106"/>
        </w:numPr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 w:hint="eastAsia"/>
          <w:sz w:val="22"/>
          <w:szCs w:val="22"/>
          <w:lang w:val="en-US" w:eastAsia="ko-KR"/>
        </w:rPr>
        <w:t>Reference point</w:t>
      </w:r>
      <w:r w:rsidR="0011067C">
        <w:rPr>
          <w:rFonts w:eastAsiaTheme="minorEastAsia" w:hint="eastAsia"/>
          <w:sz w:val="22"/>
          <w:szCs w:val="22"/>
          <w:lang w:val="en-US" w:eastAsia="ko-KR"/>
        </w:rPr>
        <w:t xml:space="preserve">: </w:t>
      </w:r>
    </w:p>
    <w:p w14:paraId="7F5FC638" w14:textId="0E4B4E9B" w:rsidR="0011067C" w:rsidRPr="0011067C" w:rsidRDefault="00057690" w:rsidP="0011067C">
      <w:pPr>
        <w:pStyle w:val="a1"/>
        <w:numPr>
          <w:ilvl w:val="1"/>
          <w:numId w:val="106"/>
        </w:numPr>
        <w:rPr>
          <w:rFonts w:eastAsiaTheme="minorEastAsia"/>
          <w:sz w:val="22"/>
          <w:szCs w:val="22"/>
          <w:lang w:val="en-US" w:eastAsia="ko-KR"/>
        </w:rPr>
      </w:pPr>
      <w:r w:rsidRPr="00057690">
        <w:rPr>
          <w:rFonts w:eastAsiaTheme="minorEastAsia"/>
          <w:sz w:val="22"/>
          <w:szCs w:val="22"/>
          <w:lang w:val="en-US" w:eastAsia="ko-KR"/>
        </w:rPr>
        <w:t xml:space="preserve">The start time of the two parameters is after </w:t>
      </w:r>
      <w:r w:rsidR="007956E1">
        <w:rPr>
          <w:rFonts w:eastAsiaTheme="minorEastAsia" w:hint="eastAsia"/>
          <w:sz w:val="22"/>
          <w:szCs w:val="22"/>
          <w:lang w:val="en-US" w:eastAsia="ko-KR"/>
        </w:rPr>
        <w:t>T</w:t>
      </w:r>
      <w:r w:rsidR="007956E1" w:rsidRPr="00211CA2">
        <w:rPr>
          <w:rFonts w:eastAsiaTheme="minorEastAsia"/>
          <w:sz w:val="22"/>
          <w:szCs w:val="22"/>
          <w:vertAlign w:val="subscript"/>
          <w:lang w:val="en-US" w:eastAsia="ko-KR"/>
        </w:rPr>
        <w:t>offset2</w:t>
      </w:r>
      <w:r w:rsidR="006961BB">
        <w:rPr>
          <w:rFonts w:eastAsiaTheme="minorEastAsia" w:hint="eastAsia"/>
          <w:sz w:val="22"/>
          <w:szCs w:val="22"/>
          <w:lang w:val="en-US" w:eastAsia="ko-KR"/>
        </w:rPr>
        <w:t>.</w:t>
      </w:r>
      <w:r w:rsidRPr="00057690">
        <w:rPr>
          <w:rFonts w:eastAsiaTheme="minorEastAsia"/>
          <w:sz w:val="22"/>
          <w:szCs w:val="22"/>
          <w:lang w:val="en-US" w:eastAsia="ko-KR"/>
        </w:rPr>
        <w:t xml:space="preserve"> Msg2 monitoring starts after T</w:t>
      </w:r>
      <w:r w:rsidRPr="00211CA2">
        <w:rPr>
          <w:rFonts w:eastAsiaTheme="minorEastAsia"/>
          <w:sz w:val="22"/>
          <w:szCs w:val="22"/>
          <w:vertAlign w:val="subscript"/>
          <w:lang w:val="en-US" w:eastAsia="ko-KR"/>
        </w:rPr>
        <w:t>D2R_min</w:t>
      </w:r>
      <w:r w:rsidR="006961BB">
        <w:rPr>
          <w:rFonts w:eastAsiaTheme="minorEastAsia" w:hint="eastAsia"/>
          <w:sz w:val="22"/>
          <w:szCs w:val="22"/>
          <w:lang w:val="en-US" w:eastAsia="ko-KR"/>
        </w:rPr>
        <w:t xml:space="preserve"> </w:t>
      </w:r>
      <w:r w:rsidR="006961BB">
        <w:rPr>
          <w:rFonts w:eastAsiaTheme="minorEastAsia"/>
          <w:sz w:val="22"/>
          <w:szCs w:val="22"/>
          <w:lang w:val="en-US" w:eastAsia="ko-KR"/>
        </w:rPr>
        <w:t xml:space="preserve">and </w:t>
      </w:r>
      <w:r w:rsidRPr="00057690">
        <w:rPr>
          <w:rFonts w:eastAsiaTheme="minorEastAsia"/>
          <w:sz w:val="22"/>
          <w:szCs w:val="22"/>
          <w:lang w:val="en-US" w:eastAsia="ko-KR"/>
        </w:rPr>
        <w:t>is performed only up to T</w:t>
      </w:r>
      <w:r w:rsidRPr="00211CA2">
        <w:rPr>
          <w:rFonts w:eastAsiaTheme="minorEastAsia"/>
          <w:sz w:val="22"/>
          <w:szCs w:val="22"/>
          <w:vertAlign w:val="subscript"/>
          <w:lang w:val="en-US" w:eastAsia="ko-KR"/>
        </w:rPr>
        <w:t>D2R_max</w:t>
      </w:r>
      <w:r w:rsidR="0011067C" w:rsidRPr="0011067C">
        <w:rPr>
          <w:rFonts w:eastAsiaTheme="minorEastAsia" w:hint="eastAsia"/>
          <w:sz w:val="22"/>
          <w:szCs w:val="22"/>
          <w:lang w:val="en-US" w:eastAsia="ko-KR"/>
        </w:rPr>
        <w:t xml:space="preserve">. </w:t>
      </w:r>
    </w:p>
    <w:p w14:paraId="18445B8A" w14:textId="5C27FF06" w:rsidR="0011067C" w:rsidRDefault="00057690" w:rsidP="0011067C">
      <w:pPr>
        <w:pStyle w:val="a1"/>
        <w:numPr>
          <w:ilvl w:val="0"/>
          <w:numId w:val="106"/>
        </w:numPr>
        <w:rPr>
          <w:rFonts w:eastAsiaTheme="minorEastAsia"/>
          <w:sz w:val="22"/>
          <w:szCs w:val="22"/>
          <w:lang w:val="en-US" w:eastAsia="ko-KR"/>
        </w:rPr>
      </w:pPr>
      <w:r w:rsidRPr="00D05B20">
        <w:rPr>
          <w:rFonts w:eastAsiaTheme="minorEastAsia"/>
          <w:sz w:val="22"/>
          <w:szCs w:val="22"/>
          <w:lang w:val="en-US" w:eastAsia="ko-KR"/>
        </w:rPr>
        <w:t>Determination method and reference point of T</w:t>
      </w:r>
      <w:r w:rsidRPr="00910391">
        <w:rPr>
          <w:rFonts w:eastAsiaTheme="minorEastAsia"/>
          <w:sz w:val="22"/>
          <w:szCs w:val="22"/>
          <w:vertAlign w:val="subscript"/>
          <w:lang w:val="en-US" w:eastAsia="ko-KR"/>
        </w:rPr>
        <w:t>offset_msg3</w:t>
      </w:r>
      <w:r w:rsidRPr="00D05B20">
        <w:rPr>
          <w:rFonts w:eastAsiaTheme="minorEastAsia"/>
          <w:sz w:val="22"/>
          <w:szCs w:val="22"/>
          <w:lang w:val="en-US" w:eastAsia="ko-KR"/>
        </w:rPr>
        <w:t xml:space="preserve"> for Msg3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 transmission</w:t>
      </w:r>
      <w:r w:rsidR="0011067C" w:rsidRPr="00DB3E92">
        <w:rPr>
          <w:rFonts w:eastAsiaTheme="minorEastAsia" w:hint="eastAsia"/>
          <w:sz w:val="22"/>
          <w:szCs w:val="22"/>
          <w:lang w:val="en-US" w:eastAsia="ko-KR"/>
        </w:rPr>
        <w:t>.</w:t>
      </w:r>
    </w:p>
    <w:p w14:paraId="11788717" w14:textId="584867FC" w:rsidR="0011067C" w:rsidRPr="0011067C" w:rsidRDefault="00057690" w:rsidP="0011067C">
      <w:pPr>
        <w:pStyle w:val="a1"/>
        <w:numPr>
          <w:ilvl w:val="1"/>
          <w:numId w:val="106"/>
        </w:numPr>
        <w:rPr>
          <w:rFonts w:eastAsiaTheme="minorEastAsia"/>
          <w:sz w:val="22"/>
          <w:szCs w:val="22"/>
          <w:lang w:val="en-US" w:eastAsia="ko-KR"/>
        </w:rPr>
      </w:pPr>
      <w:r w:rsidRPr="00057690">
        <w:rPr>
          <w:rFonts w:eastAsiaTheme="minorEastAsia"/>
          <w:sz w:val="22"/>
          <w:szCs w:val="22"/>
          <w:lang w:val="en-US" w:eastAsia="ko-KR"/>
        </w:rPr>
        <w:t>If Msg2 is received, T</w:t>
      </w:r>
      <w:r w:rsidRPr="00211CA2">
        <w:rPr>
          <w:rFonts w:eastAsiaTheme="minorEastAsia"/>
          <w:sz w:val="22"/>
          <w:szCs w:val="22"/>
          <w:vertAlign w:val="subscript"/>
          <w:lang w:val="en-US" w:eastAsia="ko-KR"/>
        </w:rPr>
        <w:t xml:space="preserve">offset_msg3 </w:t>
      </w:r>
      <w:r w:rsidRPr="00057690">
        <w:rPr>
          <w:rFonts w:eastAsiaTheme="minorEastAsia"/>
          <w:sz w:val="22"/>
          <w:szCs w:val="22"/>
          <w:lang w:val="en-US" w:eastAsia="ko-KR"/>
        </w:rPr>
        <w:t>may be set based on the reception end time of the Msg2. T</w:t>
      </w:r>
      <w:r w:rsidRPr="00211CA2">
        <w:rPr>
          <w:rFonts w:eastAsiaTheme="minorEastAsia"/>
          <w:sz w:val="22"/>
          <w:szCs w:val="22"/>
          <w:vertAlign w:val="subscript"/>
          <w:lang w:val="en-US" w:eastAsia="ko-KR"/>
        </w:rPr>
        <w:t xml:space="preserve">offset_msg3 </w:t>
      </w:r>
      <w:r w:rsidRPr="00057690">
        <w:rPr>
          <w:rFonts w:eastAsiaTheme="minorEastAsia"/>
          <w:sz w:val="22"/>
          <w:szCs w:val="22"/>
          <w:lang w:val="en-US" w:eastAsia="ko-KR"/>
        </w:rPr>
        <w:t>may be determined in the same manner as T</w:t>
      </w:r>
      <w:r w:rsidRPr="00211CA2">
        <w:rPr>
          <w:rFonts w:eastAsiaTheme="minorEastAsia"/>
          <w:sz w:val="22"/>
          <w:szCs w:val="22"/>
          <w:vertAlign w:val="subscript"/>
          <w:lang w:val="en-US" w:eastAsia="ko-KR"/>
        </w:rPr>
        <w:t>offset1</w:t>
      </w:r>
      <w:r w:rsidRPr="00057690">
        <w:rPr>
          <w:rFonts w:eastAsiaTheme="minorEastAsia"/>
          <w:sz w:val="22"/>
          <w:szCs w:val="22"/>
          <w:lang w:val="en-US" w:eastAsia="ko-KR"/>
        </w:rPr>
        <w:t xml:space="preserve"> and may be set to the same value or a different value</w:t>
      </w:r>
      <w:r w:rsidR="0011067C" w:rsidRPr="0011067C">
        <w:rPr>
          <w:rFonts w:eastAsiaTheme="minorEastAsia" w:hint="eastAsia"/>
          <w:sz w:val="22"/>
          <w:szCs w:val="22"/>
          <w:lang w:val="en-US" w:eastAsia="ko-KR"/>
        </w:rPr>
        <w:t>.</w:t>
      </w:r>
    </w:p>
    <w:p w14:paraId="3C7BAECC" w14:textId="3E9BBC7E" w:rsidR="0011067C" w:rsidRPr="0011067C" w:rsidRDefault="008E3B3C" w:rsidP="0011067C">
      <w:pPr>
        <w:pStyle w:val="a1"/>
        <w:jc w:val="center"/>
        <w:rPr>
          <w:rFonts w:eastAsiaTheme="minorEastAsia"/>
          <w:sz w:val="22"/>
          <w:szCs w:val="22"/>
          <w:u w:val="single"/>
          <w:lang w:val="en-US" w:eastAsia="ko-KR"/>
        </w:rPr>
      </w:pPr>
      <w:r w:rsidRPr="0018617E">
        <w:rPr>
          <w:rFonts w:eastAsiaTheme="minorEastAsia"/>
          <w:noProof/>
          <w:sz w:val="22"/>
          <w:szCs w:val="22"/>
          <w:lang w:val="en-US" w:eastAsia="ko-KR"/>
        </w:rPr>
        <w:drawing>
          <wp:inline distT="0" distB="0" distL="0" distR="0" wp14:anchorId="49D6B6F1" wp14:editId="129F0D2B">
            <wp:extent cx="3271302" cy="1173099"/>
            <wp:effectExtent l="0" t="0" r="5715" b="0"/>
            <wp:docPr id="1741054937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5527" cy="117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FC77F5" w14:textId="4987A4AD" w:rsidR="00973466" w:rsidRDefault="007956E1" w:rsidP="00211CA2">
      <w:pPr>
        <w:pStyle w:val="a1"/>
        <w:jc w:val="center"/>
        <w:rPr>
          <w:rFonts w:eastAsiaTheme="minorEastAsia"/>
          <w:sz w:val="22"/>
          <w:szCs w:val="22"/>
          <w:u w:val="single"/>
          <w:lang w:val="en-US" w:eastAsia="ko-KR"/>
        </w:rPr>
      </w:pPr>
      <w:r>
        <w:rPr>
          <w:rFonts w:eastAsiaTheme="minorEastAsia" w:hint="eastAsia"/>
          <w:sz w:val="22"/>
          <w:szCs w:val="22"/>
          <w:lang w:val="en-US" w:eastAsia="ko-KR"/>
        </w:rPr>
        <w:t xml:space="preserve">Figure 3.4 </w:t>
      </w:r>
      <w:r w:rsidR="006961BB" w:rsidRPr="006961BB">
        <w:rPr>
          <w:rFonts w:eastAsiaTheme="minorEastAsia"/>
          <w:sz w:val="22"/>
          <w:szCs w:val="22"/>
          <w:lang w:val="en-US" w:eastAsia="ko-KR"/>
        </w:rPr>
        <w:t xml:space="preserve">X=2 for </w:t>
      </w:r>
      <w:proofErr w:type="spellStart"/>
      <w:r w:rsidR="008E3B3C">
        <w:rPr>
          <w:rFonts w:eastAsiaTheme="minorEastAsia" w:hint="eastAsia"/>
          <w:sz w:val="22"/>
          <w:szCs w:val="22"/>
          <w:lang w:val="en-US" w:eastAsia="ko-KR"/>
        </w:rPr>
        <w:t>FDMed</w:t>
      </w:r>
      <w:proofErr w:type="spellEnd"/>
      <w:r w:rsidR="008E3B3C">
        <w:rPr>
          <w:rFonts w:eastAsiaTheme="minorEastAsia" w:hint="eastAsia"/>
          <w:sz w:val="22"/>
          <w:szCs w:val="22"/>
          <w:lang w:val="en-US" w:eastAsia="ko-KR"/>
        </w:rPr>
        <w:t xml:space="preserve"> </w:t>
      </w:r>
      <w:r w:rsidR="006961BB" w:rsidRPr="006961BB">
        <w:rPr>
          <w:rFonts w:eastAsiaTheme="minorEastAsia"/>
          <w:sz w:val="22"/>
          <w:szCs w:val="22"/>
          <w:lang w:val="en-US" w:eastAsia="ko-KR"/>
        </w:rPr>
        <w:t xml:space="preserve">Msg1, Common-Msg2, and </w:t>
      </w:r>
      <w:proofErr w:type="spellStart"/>
      <w:r w:rsidR="006961BB" w:rsidRPr="006961BB">
        <w:rPr>
          <w:rFonts w:eastAsiaTheme="minorEastAsia"/>
          <w:sz w:val="22"/>
          <w:szCs w:val="22"/>
          <w:lang w:val="en-US" w:eastAsia="ko-KR"/>
        </w:rPr>
        <w:t>FDMed</w:t>
      </w:r>
      <w:proofErr w:type="spellEnd"/>
      <w:r w:rsidR="006961BB" w:rsidRPr="006961BB">
        <w:rPr>
          <w:rFonts w:eastAsiaTheme="minorEastAsia"/>
          <w:sz w:val="22"/>
          <w:szCs w:val="22"/>
          <w:lang w:val="en-US" w:eastAsia="ko-KR"/>
        </w:rPr>
        <w:t xml:space="preserve"> Msg3</w:t>
      </w:r>
    </w:p>
    <w:p w14:paraId="40161037" w14:textId="77777777" w:rsidR="006961BB" w:rsidRDefault="006961BB" w:rsidP="006961BB">
      <w:pPr>
        <w:pStyle w:val="a1"/>
        <w:rPr>
          <w:rFonts w:eastAsiaTheme="minorEastAsia"/>
          <w:sz w:val="22"/>
          <w:szCs w:val="22"/>
          <w:u w:val="single"/>
          <w:lang w:val="en-US" w:eastAsia="ko-KR"/>
        </w:rPr>
      </w:pPr>
    </w:p>
    <w:p w14:paraId="002BB203" w14:textId="160F9DC7" w:rsidR="00973466" w:rsidRPr="00211CA2" w:rsidRDefault="00973466" w:rsidP="006961BB">
      <w:pPr>
        <w:pStyle w:val="a1"/>
        <w:rPr>
          <w:rFonts w:eastAsiaTheme="minorEastAsia"/>
          <w:b/>
          <w:bCs/>
          <w:sz w:val="22"/>
          <w:szCs w:val="22"/>
          <w:u w:val="single"/>
          <w:lang w:val="en-US" w:eastAsia="ko-KR"/>
        </w:rPr>
      </w:pPr>
      <w:r w:rsidRPr="00211CA2">
        <w:rPr>
          <w:rFonts w:eastAsiaTheme="minorEastAsia"/>
          <w:b/>
          <w:bCs/>
          <w:sz w:val="22"/>
          <w:szCs w:val="22"/>
          <w:u w:val="single"/>
          <w:lang w:val="en-US" w:eastAsia="ko-KR"/>
        </w:rPr>
        <w:lastRenderedPageBreak/>
        <w:t xml:space="preserve">X=2 for </w:t>
      </w:r>
      <w:proofErr w:type="spellStart"/>
      <w:r w:rsidR="00D05DBE">
        <w:rPr>
          <w:rFonts w:eastAsiaTheme="minorEastAsia" w:hint="eastAsia"/>
          <w:b/>
          <w:bCs/>
          <w:sz w:val="22"/>
          <w:szCs w:val="22"/>
          <w:u w:val="single"/>
          <w:lang w:val="en-US" w:eastAsia="ko-KR"/>
        </w:rPr>
        <w:t>FDMed</w:t>
      </w:r>
      <w:proofErr w:type="spellEnd"/>
      <w:r w:rsidR="00D05DBE">
        <w:rPr>
          <w:rFonts w:eastAsiaTheme="minorEastAsia" w:hint="eastAsia"/>
          <w:b/>
          <w:bCs/>
          <w:sz w:val="22"/>
          <w:szCs w:val="22"/>
          <w:u w:val="single"/>
          <w:lang w:val="en-US" w:eastAsia="ko-KR"/>
        </w:rPr>
        <w:t xml:space="preserve"> </w:t>
      </w:r>
      <w:r w:rsidRPr="00211CA2">
        <w:rPr>
          <w:rFonts w:eastAsiaTheme="minorEastAsia"/>
          <w:b/>
          <w:bCs/>
          <w:sz w:val="22"/>
          <w:szCs w:val="22"/>
          <w:u w:val="single"/>
          <w:lang w:val="en-US" w:eastAsia="ko-KR"/>
        </w:rPr>
        <w:t>Msg1</w:t>
      </w:r>
      <w:r w:rsidR="00057690" w:rsidRPr="00211CA2">
        <w:rPr>
          <w:rFonts w:eastAsiaTheme="minorEastAsia"/>
          <w:b/>
          <w:bCs/>
          <w:sz w:val="22"/>
          <w:szCs w:val="22"/>
          <w:u w:val="single"/>
          <w:lang w:val="en-US" w:eastAsia="ko-KR"/>
        </w:rPr>
        <w:t>,</w:t>
      </w:r>
      <w:r w:rsidRPr="00211CA2">
        <w:rPr>
          <w:rFonts w:eastAsiaTheme="minorEastAsia"/>
          <w:b/>
          <w:bCs/>
          <w:sz w:val="22"/>
          <w:szCs w:val="22"/>
          <w:u w:val="single"/>
          <w:lang w:val="en-US" w:eastAsia="ko-KR"/>
        </w:rPr>
        <w:t xml:space="preserve"> Separate-Msg2</w:t>
      </w:r>
      <w:r w:rsidR="00057690" w:rsidRPr="00211CA2">
        <w:rPr>
          <w:rFonts w:eastAsiaTheme="minorEastAsia"/>
          <w:b/>
          <w:bCs/>
          <w:sz w:val="22"/>
          <w:szCs w:val="22"/>
          <w:u w:val="single"/>
          <w:lang w:val="en-US" w:eastAsia="ko-KR"/>
        </w:rPr>
        <w:t xml:space="preserve">, and </w:t>
      </w:r>
      <w:proofErr w:type="spellStart"/>
      <w:r w:rsidR="00057690" w:rsidRPr="00211CA2">
        <w:rPr>
          <w:rFonts w:eastAsiaTheme="minorEastAsia"/>
          <w:b/>
          <w:bCs/>
          <w:sz w:val="22"/>
          <w:szCs w:val="22"/>
          <w:u w:val="single"/>
          <w:lang w:val="en-US" w:eastAsia="ko-KR"/>
        </w:rPr>
        <w:t>FDMed</w:t>
      </w:r>
      <w:proofErr w:type="spellEnd"/>
      <w:r w:rsidR="00057690" w:rsidRPr="00211CA2">
        <w:rPr>
          <w:rFonts w:eastAsiaTheme="minorEastAsia"/>
          <w:b/>
          <w:bCs/>
          <w:sz w:val="22"/>
          <w:szCs w:val="22"/>
          <w:u w:val="single"/>
          <w:lang w:val="en-US" w:eastAsia="ko-KR"/>
        </w:rPr>
        <w:t xml:space="preserve"> Msg3</w:t>
      </w:r>
    </w:p>
    <w:p w14:paraId="57D08DAA" w14:textId="387DA796" w:rsidR="001C22AB" w:rsidRDefault="00057690" w:rsidP="001C22AB">
      <w:pPr>
        <w:pStyle w:val="a1"/>
        <w:numPr>
          <w:ilvl w:val="0"/>
          <w:numId w:val="106"/>
        </w:numPr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 w:hint="eastAsia"/>
          <w:sz w:val="22"/>
          <w:szCs w:val="22"/>
          <w:lang w:val="en-US" w:eastAsia="ko-KR"/>
        </w:rPr>
        <w:t>Reference point</w:t>
      </w:r>
      <w:r w:rsidR="001C22AB">
        <w:rPr>
          <w:rFonts w:eastAsiaTheme="minorEastAsia" w:hint="eastAsia"/>
          <w:sz w:val="22"/>
          <w:szCs w:val="22"/>
          <w:lang w:val="en-US" w:eastAsia="ko-KR"/>
        </w:rPr>
        <w:t xml:space="preserve">: </w:t>
      </w:r>
    </w:p>
    <w:p w14:paraId="76D797AF" w14:textId="28929BA5" w:rsidR="001C22AB" w:rsidRPr="0011067C" w:rsidRDefault="00057690" w:rsidP="001C22AB">
      <w:pPr>
        <w:pStyle w:val="a1"/>
        <w:numPr>
          <w:ilvl w:val="1"/>
          <w:numId w:val="106"/>
        </w:numPr>
        <w:rPr>
          <w:rFonts w:eastAsiaTheme="minorEastAsia"/>
          <w:sz w:val="22"/>
          <w:szCs w:val="22"/>
          <w:lang w:val="en-US" w:eastAsia="ko-KR"/>
        </w:rPr>
      </w:pPr>
      <w:r w:rsidRPr="00057690">
        <w:rPr>
          <w:rFonts w:eastAsiaTheme="minorEastAsia"/>
          <w:sz w:val="22"/>
          <w:szCs w:val="22"/>
          <w:lang w:val="en-US" w:eastAsia="ko-KR"/>
        </w:rPr>
        <w:t>The start time of the two parameters is after T</w:t>
      </w:r>
      <w:r w:rsidRPr="00211CA2">
        <w:rPr>
          <w:rFonts w:eastAsiaTheme="minorEastAsia"/>
          <w:sz w:val="22"/>
          <w:szCs w:val="22"/>
          <w:vertAlign w:val="subscript"/>
          <w:lang w:val="en-US" w:eastAsia="ko-KR"/>
        </w:rPr>
        <w:t>offset2</w:t>
      </w:r>
      <w:r w:rsidR="006961BB">
        <w:rPr>
          <w:rFonts w:eastAsiaTheme="minorEastAsia"/>
          <w:sz w:val="22"/>
          <w:szCs w:val="22"/>
          <w:lang w:val="en-US" w:eastAsia="ko-KR"/>
        </w:rPr>
        <w:t>.</w:t>
      </w:r>
      <w:r w:rsidRPr="00057690">
        <w:rPr>
          <w:rFonts w:eastAsiaTheme="minorEastAsia"/>
          <w:sz w:val="22"/>
          <w:szCs w:val="22"/>
          <w:lang w:val="en-US" w:eastAsia="ko-KR"/>
        </w:rPr>
        <w:t xml:space="preserve"> Msg2 monitoring starts after T</w:t>
      </w:r>
      <w:r w:rsidRPr="00211CA2">
        <w:rPr>
          <w:rFonts w:eastAsiaTheme="minorEastAsia"/>
          <w:sz w:val="22"/>
          <w:szCs w:val="22"/>
          <w:vertAlign w:val="subscript"/>
          <w:lang w:val="en-US" w:eastAsia="ko-KR"/>
        </w:rPr>
        <w:t>D2R_min</w:t>
      </w:r>
      <w:r w:rsidR="006961BB">
        <w:rPr>
          <w:rFonts w:eastAsiaTheme="minorEastAsia"/>
          <w:sz w:val="22"/>
          <w:szCs w:val="22"/>
          <w:lang w:val="en-US" w:eastAsia="ko-KR"/>
        </w:rPr>
        <w:t xml:space="preserve"> and</w:t>
      </w:r>
      <w:r w:rsidR="009C70E9" w:rsidRPr="009C70E9">
        <w:rPr>
          <w:rFonts w:eastAsiaTheme="minorEastAsia"/>
          <w:sz w:val="22"/>
          <w:szCs w:val="22"/>
          <w:lang w:val="en-US" w:eastAsia="ko-KR"/>
        </w:rPr>
        <w:t xml:space="preserve"> is performed only up to T</w:t>
      </w:r>
      <w:r w:rsidR="009C70E9" w:rsidRPr="00211CA2">
        <w:rPr>
          <w:rFonts w:eastAsiaTheme="minorEastAsia"/>
          <w:sz w:val="22"/>
          <w:szCs w:val="22"/>
          <w:vertAlign w:val="subscript"/>
          <w:lang w:val="en-US" w:eastAsia="ko-KR"/>
        </w:rPr>
        <w:t>D2R_max</w:t>
      </w:r>
      <w:r w:rsidRPr="00057690">
        <w:rPr>
          <w:rFonts w:eastAsiaTheme="minorEastAsia"/>
          <w:sz w:val="22"/>
          <w:szCs w:val="22"/>
          <w:lang w:val="en-US" w:eastAsia="ko-KR"/>
        </w:rPr>
        <w:t>. The individual Msg2 may be transmitted at predetermined time intervals (T</w:t>
      </w:r>
      <w:r w:rsidRPr="00211CA2">
        <w:rPr>
          <w:rFonts w:eastAsiaTheme="minorEastAsia"/>
          <w:sz w:val="22"/>
          <w:szCs w:val="22"/>
          <w:vertAlign w:val="subscript"/>
          <w:lang w:val="en-US" w:eastAsia="ko-KR"/>
        </w:rPr>
        <w:t>R2D_R2D_min_for_different_device</w:t>
      </w:r>
      <w:r w:rsidRPr="00057690">
        <w:rPr>
          <w:rFonts w:eastAsiaTheme="minorEastAsia"/>
          <w:sz w:val="22"/>
          <w:szCs w:val="22"/>
          <w:lang w:val="en-US" w:eastAsia="ko-KR"/>
        </w:rPr>
        <w:t>)</w:t>
      </w:r>
      <w:r w:rsidR="001C22AB" w:rsidRPr="0011067C">
        <w:rPr>
          <w:rFonts w:eastAsiaTheme="minorEastAsia" w:hint="eastAsia"/>
          <w:sz w:val="22"/>
          <w:szCs w:val="22"/>
          <w:lang w:val="en-US" w:eastAsia="ko-KR"/>
        </w:rPr>
        <w:t>.</w:t>
      </w:r>
    </w:p>
    <w:p w14:paraId="47E3081D" w14:textId="1E02428A" w:rsidR="001C22AB" w:rsidRDefault="00057690" w:rsidP="001C22AB">
      <w:pPr>
        <w:pStyle w:val="a1"/>
        <w:numPr>
          <w:ilvl w:val="0"/>
          <w:numId w:val="106"/>
        </w:numPr>
        <w:rPr>
          <w:rFonts w:eastAsiaTheme="minorEastAsia"/>
          <w:sz w:val="22"/>
          <w:szCs w:val="22"/>
          <w:lang w:val="en-US" w:eastAsia="ko-KR"/>
        </w:rPr>
      </w:pPr>
      <w:r w:rsidRPr="00D05B20">
        <w:rPr>
          <w:rFonts w:eastAsiaTheme="minorEastAsia"/>
          <w:sz w:val="22"/>
          <w:szCs w:val="22"/>
          <w:lang w:val="en-US" w:eastAsia="ko-KR"/>
        </w:rPr>
        <w:t>Determination method and reference point of T</w:t>
      </w:r>
      <w:r w:rsidRPr="00910391">
        <w:rPr>
          <w:rFonts w:eastAsiaTheme="minorEastAsia"/>
          <w:sz w:val="22"/>
          <w:szCs w:val="22"/>
          <w:vertAlign w:val="subscript"/>
          <w:lang w:val="en-US" w:eastAsia="ko-KR"/>
        </w:rPr>
        <w:t>offset_msg3</w:t>
      </w:r>
      <w:r w:rsidRPr="00D05B20">
        <w:rPr>
          <w:rFonts w:eastAsiaTheme="minorEastAsia"/>
          <w:sz w:val="22"/>
          <w:szCs w:val="22"/>
          <w:lang w:val="en-US" w:eastAsia="ko-KR"/>
        </w:rPr>
        <w:t xml:space="preserve"> for Msg3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 transmission</w:t>
      </w:r>
      <w:r w:rsidR="001C22AB" w:rsidRPr="00DB3E92">
        <w:rPr>
          <w:rFonts w:eastAsiaTheme="minorEastAsia" w:hint="eastAsia"/>
          <w:sz w:val="22"/>
          <w:szCs w:val="22"/>
          <w:lang w:val="en-US" w:eastAsia="ko-KR"/>
        </w:rPr>
        <w:t>.</w:t>
      </w:r>
    </w:p>
    <w:p w14:paraId="6BBB1DF8" w14:textId="0AB94C97" w:rsidR="001C22AB" w:rsidRPr="00910391" w:rsidRDefault="009C70E9" w:rsidP="001C22AB">
      <w:pPr>
        <w:pStyle w:val="a1"/>
        <w:numPr>
          <w:ilvl w:val="1"/>
          <w:numId w:val="106"/>
        </w:numPr>
        <w:rPr>
          <w:rFonts w:eastAsiaTheme="minorEastAsia"/>
          <w:sz w:val="22"/>
          <w:szCs w:val="22"/>
          <w:lang w:val="en-US" w:eastAsia="ko-KR"/>
        </w:rPr>
      </w:pPr>
      <w:r w:rsidRPr="009C70E9">
        <w:rPr>
          <w:rFonts w:eastAsiaTheme="minorEastAsia"/>
          <w:sz w:val="22"/>
          <w:szCs w:val="22"/>
          <w:lang w:val="en-US" w:eastAsia="ko-KR"/>
        </w:rPr>
        <w:t>If Msg2 is received, T</w:t>
      </w:r>
      <w:r w:rsidRPr="00211CA2">
        <w:rPr>
          <w:rFonts w:eastAsiaTheme="minorEastAsia"/>
          <w:sz w:val="22"/>
          <w:szCs w:val="22"/>
          <w:vertAlign w:val="subscript"/>
          <w:lang w:val="en-US" w:eastAsia="ko-KR"/>
        </w:rPr>
        <w:t xml:space="preserve">offset_msg3 </w:t>
      </w:r>
      <w:r w:rsidRPr="009C70E9">
        <w:rPr>
          <w:rFonts w:eastAsiaTheme="minorEastAsia"/>
          <w:sz w:val="22"/>
          <w:szCs w:val="22"/>
          <w:lang w:val="en-US" w:eastAsia="ko-KR"/>
        </w:rPr>
        <w:t>may be set based on the reception end time of the last Msg2. An indicator for the last Msg2 may be required by 1 bit. T</w:t>
      </w:r>
      <w:r w:rsidRPr="00211CA2">
        <w:rPr>
          <w:rFonts w:eastAsiaTheme="minorEastAsia"/>
          <w:sz w:val="22"/>
          <w:szCs w:val="22"/>
          <w:vertAlign w:val="subscript"/>
          <w:lang w:val="en-US" w:eastAsia="ko-KR"/>
        </w:rPr>
        <w:t xml:space="preserve">offset_msg3 </w:t>
      </w:r>
      <w:r w:rsidRPr="009C70E9">
        <w:rPr>
          <w:rFonts w:eastAsiaTheme="minorEastAsia"/>
          <w:sz w:val="22"/>
          <w:szCs w:val="22"/>
          <w:lang w:val="en-US" w:eastAsia="ko-KR"/>
        </w:rPr>
        <w:t>may be determined in the same manner as T</w:t>
      </w:r>
      <w:r w:rsidRPr="00211CA2">
        <w:rPr>
          <w:rFonts w:eastAsiaTheme="minorEastAsia"/>
          <w:sz w:val="22"/>
          <w:szCs w:val="22"/>
          <w:vertAlign w:val="subscript"/>
          <w:lang w:val="en-US" w:eastAsia="ko-KR"/>
        </w:rPr>
        <w:t>offset1</w:t>
      </w:r>
      <w:r w:rsidRPr="009C70E9">
        <w:rPr>
          <w:rFonts w:eastAsiaTheme="minorEastAsia"/>
          <w:sz w:val="22"/>
          <w:szCs w:val="22"/>
          <w:lang w:val="en-US" w:eastAsia="ko-KR"/>
        </w:rPr>
        <w:t xml:space="preserve"> and may be set to the same value or different value.</w:t>
      </w:r>
    </w:p>
    <w:p w14:paraId="28D93E63" w14:textId="7915A43D" w:rsidR="001C22AB" w:rsidRDefault="008E3B3C" w:rsidP="0011067C">
      <w:pPr>
        <w:pStyle w:val="a1"/>
        <w:jc w:val="center"/>
        <w:rPr>
          <w:rFonts w:eastAsiaTheme="minorEastAsia"/>
          <w:sz w:val="22"/>
          <w:szCs w:val="22"/>
          <w:u w:val="single"/>
          <w:lang w:val="en-US" w:eastAsia="ko-KR"/>
        </w:rPr>
      </w:pPr>
      <w:r w:rsidRPr="0018617E">
        <w:rPr>
          <w:rFonts w:eastAsiaTheme="minorEastAsia"/>
          <w:noProof/>
          <w:sz w:val="22"/>
          <w:szCs w:val="22"/>
          <w:lang w:val="en-US" w:eastAsia="ko-KR"/>
        </w:rPr>
        <w:drawing>
          <wp:inline distT="0" distB="0" distL="0" distR="0" wp14:anchorId="7CCF5169" wp14:editId="4E4AB8BD">
            <wp:extent cx="3462425" cy="1328400"/>
            <wp:effectExtent l="0" t="0" r="5080" b="5715"/>
            <wp:docPr id="1138020088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2425" cy="132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EB325D" w14:textId="115ECBBC" w:rsidR="007956E1" w:rsidRPr="001C22AB" w:rsidRDefault="007956E1" w:rsidP="0011067C">
      <w:pPr>
        <w:pStyle w:val="a1"/>
        <w:jc w:val="center"/>
        <w:rPr>
          <w:rFonts w:eastAsiaTheme="minorEastAsia"/>
          <w:sz w:val="22"/>
          <w:szCs w:val="22"/>
          <w:u w:val="single"/>
          <w:lang w:val="en-US" w:eastAsia="ko-KR"/>
        </w:rPr>
      </w:pPr>
      <w:r>
        <w:rPr>
          <w:rFonts w:eastAsiaTheme="minorEastAsia" w:hint="eastAsia"/>
          <w:sz w:val="22"/>
          <w:szCs w:val="22"/>
          <w:lang w:val="en-US" w:eastAsia="ko-KR"/>
        </w:rPr>
        <w:t xml:space="preserve">Figure 3.5 </w:t>
      </w:r>
      <w:r w:rsidR="006961BB" w:rsidRPr="006961BB">
        <w:rPr>
          <w:rFonts w:eastAsiaTheme="minorEastAsia"/>
          <w:sz w:val="22"/>
          <w:szCs w:val="22"/>
          <w:lang w:val="en-US" w:eastAsia="ko-KR"/>
        </w:rPr>
        <w:t xml:space="preserve">X=2 for </w:t>
      </w:r>
      <w:proofErr w:type="spellStart"/>
      <w:r w:rsidR="00D05DBE">
        <w:rPr>
          <w:rFonts w:eastAsiaTheme="minorEastAsia" w:hint="eastAsia"/>
          <w:sz w:val="22"/>
          <w:szCs w:val="22"/>
          <w:lang w:val="en-US" w:eastAsia="ko-KR"/>
        </w:rPr>
        <w:t>FDMed</w:t>
      </w:r>
      <w:proofErr w:type="spellEnd"/>
      <w:r w:rsidR="00D05DBE">
        <w:rPr>
          <w:rFonts w:eastAsiaTheme="minorEastAsia" w:hint="eastAsia"/>
          <w:sz w:val="22"/>
          <w:szCs w:val="22"/>
          <w:lang w:val="en-US" w:eastAsia="ko-KR"/>
        </w:rPr>
        <w:t xml:space="preserve"> </w:t>
      </w:r>
      <w:r w:rsidR="006961BB" w:rsidRPr="006961BB">
        <w:rPr>
          <w:rFonts w:eastAsiaTheme="minorEastAsia"/>
          <w:sz w:val="22"/>
          <w:szCs w:val="22"/>
          <w:lang w:val="en-US" w:eastAsia="ko-KR"/>
        </w:rPr>
        <w:t xml:space="preserve">Msg1, Separate-Msg2, and </w:t>
      </w:r>
      <w:proofErr w:type="spellStart"/>
      <w:r w:rsidR="006961BB" w:rsidRPr="006961BB">
        <w:rPr>
          <w:rFonts w:eastAsiaTheme="minorEastAsia"/>
          <w:sz w:val="22"/>
          <w:szCs w:val="22"/>
          <w:lang w:val="en-US" w:eastAsia="ko-KR"/>
        </w:rPr>
        <w:t>FDMed</w:t>
      </w:r>
      <w:proofErr w:type="spellEnd"/>
      <w:r w:rsidR="006961BB" w:rsidRPr="006961BB">
        <w:rPr>
          <w:rFonts w:eastAsiaTheme="minorEastAsia"/>
          <w:sz w:val="22"/>
          <w:szCs w:val="22"/>
          <w:lang w:val="en-US" w:eastAsia="ko-KR"/>
        </w:rPr>
        <w:t xml:space="preserve"> Msg3</w:t>
      </w:r>
    </w:p>
    <w:p w14:paraId="3576FD00" w14:textId="75E560B5" w:rsidR="00973466" w:rsidRPr="00211CA2" w:rsidRDefault="00973466" w:rsidP="00AF34BF">
      <w:pPr>
        <w:pStyle w:val="a1"/>
        <w:rPr>
          <w:rFonts w:eastAsiaTheme="minorEastAsia"/>
          <w:sz w:val="22"/>
          <w:szCs w:val="22"/>
          <w:u w:val="single"/>
          <w:lang w:val="en-US" w:eastAsia="ko-KR"/>
        </w:rPr>
      </w:pPr>
    </w:p>
    <w:p w14:paraId="6288E1CA" w14:textId="6718371A" w:rsidR="002332B6" w:rsidRPr="00211CA2" w:rsidRDefault="00B13628" w:rsidP="00211CA2">
      <w:pPr>
        <w:pStyle w:val="a1"/>
        <w:numPr>
          <w:ilvl w:val="0"/>
          <w:numId w:val="68"/>
        </w:numPr>
        <w:rPr>
          <w:rFonts w:eastAsiaTheme="minorEastAsia"/>
          <w:i/>
          <w:iCs/>
          <w:sz w:val="22"/>
          <w:szCs w:val="22"/>
          <w:lang w:val="en-US" w:eastAsia="ko-KR"/>
        </w:rPr>
      </w:pPr>
      <w:r w:rsidRPr="00020DE2">
        <w:rPr>
          <w:rFonts w:eastAsiaTheme="minorEastAsia"/>
          <w:i/>
          <w:iCs/>
          <w:sz w:val="22"/>
          <w:szCs w:val="22"/>
          <w:lang w:eastAsia="ko-KR"/>
        </w:rPr>
        <w:t xml:space="preserve">Proposal </w:t>
      </w:r>
      <w:r w:rsidR="00211CA2">
        <w:rPr>
          <w:rFonts w:eastAsiaTheme="minorEastAsia" w:hint="eastAsia"/>
          <w:i/>
          <w:iCs/>
          <w:sz w:val="22"/>
          <w:szCs w:val="22"/>
          <w:lang w:eastAsia="ko-KR"/>
        </w:rPr>
        <w:t>4</w:t>
      </w:r>
      <w:r w:rsidRPr="00020DE2">
        <w:rPr>
          <w:rFonts w:eastAsiaTheme="minorEastAsia"/>
          <w:i/>
          <w:iCs/>
          <w:sz w:val="22"/>
          <w:szCs w:val="22"/>
          <w:lang w:eastAsia="ko-KR"/>
        </w:rPr>
        <w:t>:</w:t>
      </w:r>
      <w:r w:rsidRPr="00020DE2">
        <w:rPr>
          <w:sz w:val="22"/>
          <w:szCs w:val="22"/>
        </w:rPr>
        <w:t xml:space="preserve"> </w:t>
      </w:r>
      <w:r w:rsidR="006961BB">
        <w:rPr>
          <w:rFonts w:eastAsiaTheme="minorEastAsia"/>
          <w:i/>
          <w:iCs/>
          <w:sz w:val="22"/>
          <w:szCs w:val="22"/>
          <w:lang w:val="en-US" w:eastAsia="ko-KR"/>
        </w:rPr>
        <w:t>Define</w:t>
      </w:r>
      <w:r w:rsidR="002332B6">
        <w:rPr>
          <w:rFonts w:eastAsiaTheme="minorEastAsia" w:hint="eastAsia"/>
          <w:i/>
          <w:iCs/>
          <w:sz w:val="22"/>
          <w:szCs w:val="22"/>
          <w:lang w:val="en-US" w:eastAsia="ko-KR"/>
        </w:rPr>
        <w:t xml:space="preserve"> </w:t>
      </w:r>
      <w:r w:rsidR="002332B6" w:rsidRPr="00211CA2">
        <w:rPr>
          <w:rFonts w:eastAsiaTheme="minorEastAsia"/>
          <w:i/>
          <w:iCs/>
          <w:sz w:val="22"/>
          <w:szCs w:val="22"/>
          <w:lang w:val="en-US" w:eastAsia="ko-KR"/>
        </w:rPr>
        <w:t>T</w:t>
      </w:r>
      <w:r w:rsidR="002332B6" w:rsidRPr="00211CA2">
        <w:rPr>
          <w:rFonts w:eastAsiaTheme="minorEastAsia"/>
          <w:i/>
          <w:iCs/>
          <w:sz w:val="22"/>
          <w:szCs w:val="22"/>
          <w:vertAlign w:val="subscript"/>
          <w:lang w:val="en-US" w:eastAsia="ko-KR"/>
        </w:rPr>
        <w:t>D2R_min</w:t>
      </w:r>
      <w:r w:rsidR="002332B6" w:rsidRPr="00211CA2">
        <w:rPr>
          <w:rFonts w:eastAsiaTheme="minorEastAsia"/>
          <w:i/>
          <w:iCs/>
          <w:sz w:val="22"/>
          <w:szCs w:val="22"/>
          <w:lang w:val="en-US" w:eastAsia="ko-KR"/>
        </w:rPr>
        <w:t xml:space="preserve"> and T</w:t>
      </w:r>
      <w:r w:rsidR="002332B6" w:rsidRPr="00211CA2">
        <w:rPr>
          <w:rFonts w:eastAsiaTheme="minorEastAsia"/>
          <w:i/>
          <w:iCs/>
          <w:sz w:val="22"/>
          <w:szCs w:val="22"/>
          <w:vertAlign w:val="subscript"/>
          <w:lang w:val="en-US" w:eastAsia="ko-KR"/>
        </w:rPr>
        <w:t>D2R_max</w:t>
      </w:r>
      <w:r w:rsidR="002332B6" w:rsidRPr="00211CA2">
        <w:rPr>
          <w:rFonts w:eastAsiaTheme="minorEastAsia"/>
          <w:i/>
          <w:iCs/>
          <w:sz w:val="22"/>
          <w:szCs w:val="22"/>
          <w:lang w:val="en-US" w:eastAsia="ko-KR"/>
        </w:rPr>
        <w:t xml:space="preserve"> for Msg2 monitoring</w:t>
      </w:r>
      <w:r w:rsidR="006961BB">
        <w:rPr>
          <w:rFonts w:eastAsiaTheme="minorEastAsia"/>
          <w:i/>
          <w:iCs/>
          <w:sz w:val="22"/>
          <w:szCs w:val="22"/>
          <w:lang w:val="en-US" w:eastAsia="ko-KR"/>
        </w:rPr>
        <w:t xml:space="preserve"> as follows</w:t>
      </w:r>
      <w:r w:rsidR="002332B6" w:rsidRPr="00211CA2">
        <w:rPr>
          <w:rFonts w:eastAsiaTheme="minorEastAsia"/>
          <w:i/>
          <w:iCs/>
          <w:sz w:val="22"/>
          <w:szCs w:val="22"/>
          <w:lang w:val="en-US" w:eastAsia="ko-KR"/>
        </w:rPr>
        <w:t xml:space="preserve">: </w:t>
      </w:r>
    </w:p>
    <w:p w14:paraId="384AFDF1" w14:textId="2F89BBDF" w:rsidR="002332B6" w:rsidRPr="00211CA2" w:rsidRDefault="002332B6" w:rsidP="002332B6">
      <w:pPr>
        <w:pStyle w:val="a1"/>
        <w:numPr>
          <w:ilvl w:val="0"/>
          <w:numId w:val="106"/>
        </w:numPr>
        <w:rPr>
          <w:rFonts w:eastAsiaTheme="minorEastAsia"/>
          <w:i/>
          <w:iCs/>
          <w:sz w:val="22"/>
          <w:szCs w:val="22"/>
          <w:lang w:val="en-US" w:eastAsia="ko-KR"/>
        </w:rPr>
      </w:pPr>
      <w:r w:rsidRPr="00211CA2">
        <w:rPr>
          <w:rFonts w:eastAsiaTheme="minorEastAsia"/>
          <w:i/>
          <w:iCs/>
          <w:sz w:val="22"/>
          <w:szCs w:val="22"/>
          <w:lang w:val="en-US" w:eastAsia="ko-KR"/>
        </w:rPr>
        <w:t>T</w:t>
      </w:r>
      <w:r w:rsidRPr="00211CA2">
        <w:rPr>
          <w:rFonts w:eastAsiaTheme="minorEastAsia"/>
          <w:i/>
          <w:iCs/>
          <w:sz w:val="22"/>
          <w:szCs w:val="22"/>
          <w:vertAlign w:val="subscript"/>
          <w:lang w:val="en-US" w:eastAsia="ko-KR"/>
        </w:rPr>
        <w:t>D2R_min</w:t>
      </w:r>
      <w:r w:rsidRPr="00211CA2">
        <w:rPr>
          <w:rFonts w:eastAsiaTheme="minorEastAsia"/>
          <w:i/>
          <w:iCs/>
          <w:sz w:val="22"/>
          <w:szCs w:val="22"/>
          <w:lang w:val="en-US" w:eastAsia="ko-KR"/>
        </w:rPr>
        <w:t xml:space="preserve"> and T</w:t>
      </w:r>
      <w:r w:rsidRPr="00211CA2">
        <w:rPr>
          <w:rFonts w:eastAsiaTheme="minorEastAsia"/>
          <w:i/>
          <w:iCs/>
          <w:sz w:val="22"/>
          <w:szCs w:val="22"/>
          <w:vertAlign w:val="subscript"/>
          <w:lang w:val="en-US" w:eastAsia="ko-KR"/>
        </w:rPr>
        <w:t>D2R_max</w:t>
      </w:r>
      <w:r w:rsidR="006961BB">
        <w:rPr>
          <w:rFonts w:eastAsiaTheme="minorEastAsia"/>
          <w:i/>
          <w:iCs/>
          <w:sz w:val="22"/>
          <w:szCs w:val="22"/>
          <w:lang w:val="en-US" w:eastAsia="ko-KR"/>
        </w:rPr>
        <w:t xml:space="preserve"> are defined based on</w:t>
      </w:r>
      <w:r w:rsidRPr="00211CA2">
        <w:rPr>
          <w:rFonts w:eastAsiaTheme="minorEastAsia"/>
          <w:i/>
          <w:iCs/>
          <w:sz w:val="22"/>
          <w:szCs w:val="22"/>
          <w:lang w:val="en-US" w:eastAsia="ko-KR"/>
        </w:rPr>
        <w:t xml:space="preserve"> </w:t>
      </w:r>
      <w:proofErr w:type="gramStart"/>
      <w:r w:rsidRPr="00211CA2">
        <w:rPr>
          <w:rFonts w:eastAsiaTheme="minorEastAsia"/>
          <w:i/>
          <w:iCs/>
          <w:sz w:val="22"/>
          <w:szCs w:val="22"/>
          <w:lang w:val="en-US" w:eastAsia="ko-KR"/>
        </w:rPr>
        <w:t>multiple of</w:t>
      </w:r>
      <w:proofErr w:type="gramEnd"/>
      <w:r w:rsidRPr="00211CA2">
        <w:rPr>
          <w:rFonts w:eastAsiaTheme="minorEastAsia"/>
          <w:i/>
          <w:iCs/>
          <w:sz w:val="22"/>
          <w:szCs w:val="22"/>
          <w:lang w:val="en-US" w:eastAsia="ko-KR"/>
        </w:rPr>
        <w:t xml:space="preserve"> chip length for D2R transmission when R value is 1</w:t>
      </w:r>
      <w:r w:rsidR="006961BB">
        <w:rPr>
          <w:rFonts w:eastAsiaTheme="minorEastAsia"/>
          <w:i/>
          <w:iCs/>
          <w:sz w:val="22"/>
          <w:szCs w:val="22"/>
          <w:lang w:val="en-US" w:eastAsia="ko-KR"/>
        </w:rPr>
        <w:t>:</w:t>
      </w:r>
    </w:p>
    <w:p w14:paraId="2FFCCE2F" w14:textId="77777777" w:rsidR="002332B6" w:rsidRPr="00211CA2" w:rsidRDefault="002332B6" w:rsidP="002332B6">
      <w:pPr>
        <w:pStyle w:val="a1"/>
        <w:numPr>
          <w:ilvl w:val="1"/>
          <w:numId w:val="106"/>
        </w:numPr>
        <w:rPr>
          <w:rFonts w:eastAsiaTheme="minorEastAsia"/>
          <w:i/>
          <w:iCs/>
          <w:sz w:val="22"/>
          <w:szCs w:val="22"/>
          <w:lang w:val="en-US" w:eastAsia="ko-KR"/>
        </w:rPr>
      </w:pPr>
      <w:r w:rsidRPr="00211CA2">
        <w:rPr>
          <w:rFonts w:eastAsiaTheme="minorEastAsia"/>
          <w:i/>
          <w:iCs/>
          <w:sz w:val="22"/>
          <w:szCs w:val="22"/>
          <w:lang w:val="en-US" w:eastAsia="ko-KR"/>
        </w:rPr>
        <w:t>T</w:t>
      </w:r>
      <w:r w:rsidRPr="00211CA2">
        <w:rPr>
          <w:rFonts w:eastAsiaTheme="minorEastAsia"/>
          <w:i/>
          <w:iCs/>
          <w:sz w:val="22"/>
          <w:szCs w:val="22"/>
          <w:vertAlign w:val="subscript"/>
          <w:lang w:val="en-US" w:eastAsia="ko-KR"/>
        </w:rPr>
        <w:t>D2R_min</w:t>
      </w:r>
      <w:r w:rsidRPr="00211CA2">
        <w:rPr>
          <w:rFonts w:eastAsiaTheme="minorEastAsia"/>
          <w:i/>
          <w:iCs/>
          <w:sz w:val="22"/>
          <w:szCs w:val="22"/>
          <w:lang w:val="en-US" w:eastAsia="ko-KR"/>
        </w:rPr>
        <w:t>= D* chip_length</w:t>
      </w:r>
      <w:r w:rsidRPr="00211CA2">
        <w:rPr>
          <w:rFonts w:eastAsiaTheme="minorEastAsia"/>
          <w:i/>
          <w:iCs/>
          <w:sz w:val="22"/>
          <w:szCs w:val="22"/>
          <w:vertAlign w:val="subscript"/>
          <w:lang w:val="en-US" w:eastAsia="ko-KR"/>
        </w:rPr>
        <w:t>D2R_R=1</w:t>
      </w:r>
      <w:r w:rsidRPr="00211CA2">
        <w:rPr>
          <w:rFonts w:eastAsiaTheme="minorEastAsia"/>
          <w:i/>
          <w:iCs/>
          <w:sz w:val="22"/>
          <w:szCs w:val="22"/>
          <w:lang w:val="en-US" w:eastAsia="ko-KR"/>
        </w:rPr>
        <w:t xml:space="preserve"> </w:t>
      </w:r>
    </w:p>
    <w:p w14:paraId="107EAD6E" w14:textId="2F9150AF" w:rsidR="002332B6" w:rsidRDefault="002332B6" w:rsidP="002332B6">
      <w:pPr>
        <w:pStyle w:val="a1"/>
        <w:numPr>
          <w:ilvl w:val="1"/>
          <w:numId w:val="106"/>
        </w:numPr>
        <w:rPr>
          <w:rFonts w:eastAsiaTheme="minorEastAsia"/>
          <w:i/>
          <w:iCs/>
          <w:sz w:val="22"/>
          <w:szCs w:val="22"/>
          <w:lang w:val="en-US" w:eastAsia="ko-KR"/>
        </w:rPr>
      </w:pPr>
      <w:r w:rsidRPr="00211CA2">
        <w:rPr>
          <w:rFonts w:eastAsiaTheme="minorEastAsia"/>
          <w:i/>
          <w:iCs/>
          <w:sz w:val="22"/>
          <w:szCs w:val="22"/>
          <w:lang w:val="en-US" w:eastAsia="ko-KR"/>
        </w:rPr>
        <w:t>T</w:t>
      </w:r>
      <w:r w:rsidRPr="00211CA2">
        <w:rPr>
          <w:rFonts w:eastAsiaTheme="minorEastAsia"/>
          <w:i/>
          <w:iCs/>
          <w:sz w:val="22"/>
          <w:szCs w:val="22"/>
          <w:vertAlign w:val="subscript"/>
          <w:lang w:val="en-US" w:eastAsia="ko-KR"/>
        </w:rPr>
        <w:t>D2R_max</w:t>
      </w:r>
      <w:r w:rsidRPr="00211CA2">
        <w:rPr>
          <w:rFonts w:eastAsiaTheme="minorEastAsia"/>
          <w:i/>
          <w:iCs/>
          <w:sz w:val="22"/>
          <w:szCs w:val="22"/>
          <w:lang w:val="en-US" w:eastAsia="ko-KR"/>
        </w:rPr>
        <w:t>= E* chip_length</w:t>
      </w:r>
      <w:r w:rsidRPr="00211CA2">
        <w:rPr>
          <w:rFonts w:eastAsiaTheme="minorEastAsia"/>
          <w:i/>
          <w:iCs/>
          <w:sz w:val="22"/>
          <w:szCs w:val="22"/>
          <w:vertAlign w:val="subscript"/>
          <w:lang w:val="en-US" w:eastAsia="ko-KR"/>
        </w:rPr>
        <w:t>D2R_R=1</w:t>
      </w:r>
      <w:r>
        <w:rPr>
          <w:rFonts w:eastAsiaTheme="minorEastAsia" w:hint="eastAsia"/>
          <w:i/>
          <w:iCs/>
          <w:sz w:val="22"/>
          <w:szCs w:val="22"/>
          <w:vertAlign w:val="subscript"/>
          <w:lang w:val="en-US" w:eastAsia="ko-KR"/>
        </w:rPr>
        <w:t xml:space="preserve"> </w:t>
      </w:r>
    </w:p>
    <w:p w14:paraId="7ABE975A" w14:textId="672B0669" w:rsidR="002332B6" w:rsidRDefault="002332B6" w:rsidP="002332B6">
      <w:pPr>
        <w:pStyle w:val="a1"/>
        <w:numPr>
          <w:ilvl w:val="0"/>
          <w:numId w:val="106"/>
        </w:numPr>
        <w:rPr>
          <w:rFonts w:eastAsiaTheme="minorEastAsia"/>
          <w:i/>
          <w:iCs/>
          <w:sz w:val="22"/>
          <w:szCs w:val="22"/>
          <w:lang w:val="en-US" w:eastAsia="ko-KR"/>
        </w:rPr>
      </w:pPr>
      <w:r>
        <w:rPr>
          <w:rFonts w:eastAsiaTheme="minorEastAsia" w:hint="eastAsia"/>
          <w:i/>
          <w:iCs/>
          <w:sz w:val="22"/>
          <w:szCs w:val="22"/>
          <w:lang w:val="en-US" w:eastAsia="ko-KR"/>
        </w:rPr>
        <w:t xml:space="preserve">Reference point for both </w:t>
      </w:r>
      <w:r w:rsidRPr="00910391">
        <w:rPr>
          <w:rFonts w:eastAsiaTheme="minorEastAsia"/>
          <w:i/>
          <w:iCs/>
          <w:sz w:val="22"/>
          <w:szCs w:val="22"/>
          <w:lang w:val="en-US" w:eastAsia="ko-KR"/>
        </w:rPr>
        <w:t>T</w:t>
      </w:r>
      <w:r w:rsidRPr="00910391">
        <w:rPr>
          <w:rFonts w:eastAsiaTheme="minorEastAsia"/>
          <w:i/>
          <w:iCs/>
          <w:sz w:val="22"/>
          <w:szCs w:val="22"/>
          <w:vertAlign w:val="subscript"/>
          <w:lang w:val="en-US" w:eastAsia="ko-KR"/>
        </w:rPr>
        <w:t>D2R_min</w:t>
      </w:r>
      <w:r w:rsidRPr="00910391">
        <w:rPr>
          <w:rFonts w:eastAsiaTheme="minorEastAsia"/>
          <w:i/>
          <w:iCs/>
          <w:sz w:val="22"/>
          <w:szCs w:val="22"/>
          <w:lang w:val="en-US" w:eastAsia="ko-KR"/>
        </w:rPr>
        <w:t xml:space="preserve"> and T</w:t>
      </w:r>
      <w:r w:rsidRPr="00910391">
        <w:rPr>
          <w:rFonts w:eastAsiaTheme="minorEastAsia"/>
          <w:i/>
          <w:iCs/>
          <w:sz w:val="22"/>
          <w:szCs w:val="22"/>
          <w:vertAlign w:val="subscript"/>
          <w:lang w:val="en-US" w:eastAsia="ko-KR"/>
        </w:rPr>
        <w:t>D2R_max</w:t>
      </w:r>
      <w:r w:rsidR="006961BB">
        <w:rPr>
          <w:rFonts w:eastAsiaTheme="minorEastAsia"/>
          <w:i/>
          <w:iCs/>
          <w:sz w:val="22"/>
          <w:szCs w:val="22"/>
          <w:vertAlign w:val="subscript"/>
          <w:lang w:val="en-US" w:eastAsia="ko-KR"/>
        </w:rPr>
        <w:t xml:space="preserve"> </w:t>
      </w:r>
      <w:r w:rsidR="006961BB" w:rsidRPr="00211CA2">
        <w:rPr>
          <w:rFonts w:eastAsiaTheme="minorEastAsia"/>
          <w:i/>
          <w:iCs/>
          <w:sz w:val="22"/>
          <w:szCs w:val="22"/>
          <w:lang w:val="en-US" w:eastAsia="ko-KR"/>
        </w:rPr>
        <w:t>are defined as follows</w:t>
      </w:r>
      <w:r w:rsidR="006961BB">
        <w:rPr>
          <w:rFonts w:eastAsiaTheme="minorEastAsia"/>
          <w:i/>
          <w:iCs/>
          <w:sz w:val="22"/>
          <w:szCs w:val="22"/>
          <w:lang w:val="en-US" w:eastAsia="ko-KR"/>
        </w:rPr>
        <w:t>:</w:t>
      </w:r>
    </w:p>
    <w:p w14:paraId="114F1B10" w14:textId="50318E16" w:rsidR="002332B6" w:rsidRDefault="002332B6" w:rsidP="002332B6">
      <w:pPr>
        <w:pStyle w:val="a1"/>
        <w:numPr>
          <w:ilvl w:val="1"/>
          <w:numId w:val="106"/>
        </w:numPr>
        <w:rPr>
          <w:rFonts w:eastAsiaTheme="minorEastAsia"/>
          <w:i/>
          <w:iCs/>
          <w:sz w:val="22"/>
          <w:szCs w:val="22"/>
          <w:lang w:val="en-US" w:eastAsia="ko-KR"/>
        </w:rPr>
      </w:pPr>
      <w:r>
        <w:rPr>
          <w:rFonts w:eastAsiaTheme="minorEastAsia"/>
          <w:i/>
          <w:iCs/>
          <w:sz w:val="22"/>
          <w:szCs w:val="22"/>
          <w:lang w:val="en-US" w:eastAsia="ko-KR"/>
        </w:rPr>
        <w:t>S</w:t>
      </w:r>
      <w:r>
        <w:rPr>
          <w:rFonts w:eastAsiaTheme="minorEastAsia" w:hint="eastAsia"/>
          <w:i/>
          <w:iCs/>
          <w:sz w:val="22"/>
          <w:szCs w:val="22"/>
          <w:lang w:val="en-US" w:eastAsia="ko-KR"/>
        </w:rPr>
        <w:t>tarts from T</w:t>
      </w:r>
      <w:r w:rsidRPr="00211CA2">
        <w:rPr>
          <w:rFonts w:eastAsiaTheme="minorEastAsia"/>
          <w:i/>
          <w:iCs/>
          <w:sz w:val="22"/>
          <w:szCs w:val="22"/>
          <w:vertAlign w:val="subscript"/>
          <w:lang w:val="en-US" w:eastAsia="ko-KR"/>
        </w:rPr>
        <w:t>offset2</w:t>
      </w:r>
      <w:r>
        <w:rPr>
          <w:rFonts w:eastAsiaTheme="minorEastAsia" w:hint="eastAsia"/>
          <w:i/>
          <w:iCs/>
          <w:sz w:val="22"/>
          <w:szCs w:val="22"/>
          <w:lang w:val="en-US" w:eastAsia="ko-KR"/>
        </w:rPr>
        <w:t xml:space="preserve"> when X=2</w:t>
      </w:r>
    </w:p>
    <w:p w14:paraId="5D233C26" w14:textId="353AE543" w:rsidR="002332B6" w:rsidRPr="00211CA2" w:rsidRDefault="002332B6" w:rsidP="002332B6">
      <w:pPr>
        <w:pStyle w:val="a1"/>
        <w:numPr>
          <w:ilvl w:val="1"/>
          <w:numId w:val="106"/>
        </w:numPr>
        <w:rPr>
          <w:rFonts w:eastAsiaTheme="minorEastAsia"/>
          <w:i/>
          <w:iCs/>
          <w:sz w:val="22"/>
          <w:szCs w:val="22"/>
          <w:lang w:val="en-US" w:eastAsia="ko-KR"/>
        </w:rPr>
      </w:pPr>
      <w:r>
        <w:rPr>
          <w:rFonts w:eastAsiaTheme="minorEastAsia" w:hint="eastAsia"/>
          <w:i/>
          <w:iCs/>
          <w:sz w:val="22"/>
          <w:szCs w:val="22"/>
          <w:lang w:val="en-US" w:eastAsia="ko-KR"/>
        </w:rPr>
        <w:t>Starts from the end of Msg1 transmission when X=1</w:t>
      </w:r>
    </w:p>
    <w:p w14:paraId="2EFF733E" w14:textId="77777777" w:rsidR="006961BB" w:rsidRPr="00211CA2" w:rsidRDefault="006961BB" w:rsidP="00211CA2">
      <w:pPr>
        <w:pStyle w:val="a1"/>
        <w:ind w:left="440"/>
        <w:rPr>
          <w:rFonts w:eastAsiaTheme="minorEastAsia"/>
          <w:sz w:val="22"/>
          <w:szCs w:val="22"/>
          <w:lang w:val="en-US" w:eastAsia="ko-KR"/>
        </w:rPr>
      </w:pPr>
    </w:p>
    <w:p w14:paraId="021CF183" w14:textId="5DC929CF" w:rsidR="002332B6" w:rsidRPr="00211CA2" w:rsidRDefault="00F334EE" w:rsidP="002332B6">
      <w:pPr>
        <w:pStyle w:val="a1"/>
        <w:numPr>
          <w:ilvl w:val="0"/>
          <w:numId w:val="68"/>
        </w:numPr>
        <w:rPr>
          <w:rFonts w:eastAsiaTheme="minorEastAsia"/>
          <w:sz w:val="22"/>
          <w:szCs w:val="22"/>
          <w:lang w:val="en-US" w:eastAsia="ko-KR"/>
        </w:rPr>
      </w:pPr>
      <w:r w:rsidRPr="00020DE2">
        <w:rPr>
          <w:rFonts w:eastAsiaTheme="minorEastAsia"/>
          <w:i/>
          <w:iCs/>
          <w:sz w:val="22"/>
          <w:szCs w:val="22"/>
          <w:lang w:eastAsia="ko-KR"/>
        </w:rPr>
        <w:t xml:space="preserve">Proposal </w:t>
      </w:r>
      <w:r w:rsidR="00211CA2">
        <w:rPr>
          <w:rFonts w:eastAsiaTheme="minorEastAsia" w:hint="eastAsia"/>
          <w:i/>
          <w:iCs/>
          <w:sz w:val="22"/>
          <w:szCs w:val="22"/>
          <w:lang w:eastAsia="ko-KR"/>
        </w:rPr>
        <w:t>5</w:t>
      </w:r>
      <w:r w:rsidRPr="00020DE2">
        <w:rPr>
          <w:rFonts w:eastAsiaTheme="minorEastAsia"/>
          <w:i/>
          <w:iCs/>
          <w:sz w:val="22"/>
          <w:szCs w:val="22"/>
          <w:lang w:eastAsia="ko-KR"/>
        </w:rPr>
        <w:t>:</w:t>
      </w:r>
      <w:r w:rsidRPr="00020DE2">
        <w:rPr>
          <w:sz w:val="22"/>
          <w:szCs w:val="22"/>
        </w:rPr>
        <w:t xml:space="preserve"> </w:t>
      </w:r>
      <w:r w:rsidR="006961BB">
        <w:rPr>
          <w:rFonts w:eastAsiaTheme="minorEastAsia"/>
          <w:i/>
          <w:iCs/>
          <w:sz w:val="22"/>
          <w:szCs w:val="22"/>
          <w:lang w:val="en-US" w:eastAsia="ko-KR"/>
        </w:rPr>
        <w:t>Define</w:t>
      </w:r>
      <w:r>
        <w:rPr>
          <w:rFonts w:eastAsiaTheme="minorEastAsia" w:hint="eastAsia"/>
          <w:i/>
          <w:iCs/>
          <w:sz w:val="22"/>
          <w:szCs w:val="22"/>
          <w:lang w:val="en-US" w:eastAsia="ko-KR"/>
        </w:rPr>
        <w:t xml:space="preserve"> T</w:t>
      </w:r>
      <w:r w:rsidRPr="00211CA2">
        <w:rPr>
          <w:rFonts w:eastAsiaTheme="minorEastAsia"/>
          <w:i/>
          <w:iCs/>
          <w:sz w:val="22"/>
          <w:szCs w:val="22"/>
          <w:vertAlign w:val="subscript"/>
          <w:lang w:val="en-US" w:eastAsia="ko-KR"/>
        </w:rPr>
        <w:t xml:space="preserve">offset_msg3 </w:t>
      </w:r>
      <w:r>
        <w:rPr>
          <w:rFonts w:eastAsiaTheme="minorEastAsia" w:hint="eastAsia"/>
          <w:i/>
          <w:iCs/>
          <w:sz w:val="22"/>
          <w:szCs w:val="22"/>
          <w:lang w:val="en-US" w:eastAsia="ko-KR"/>
        </w:rPr>
        <w:t>for Msg3 transmission</w:t>
      </w:r>
      <w:r w:rsidR="006961BB">
        <w:rPr>
          <w:rFonts w:eastAsiaTheme="minorEastAsia"/>
          <w:i/>
          <w:iCs/>
          <w:sz w:val="22"/>
          <w:szCs w:val="22"/>
          <w:lang w:val="en-US" w:eastAsia="ko-KR"/>
        </w:rPr>
        <w:t xml:space="preserve"> as follows:</w:t>
      </w:r>
    </w:p>
    <w:p w14:paraId="5CACF6B3" w14:textId="6ACB5CFA" w:rsidR="00F334EE" w:rsidRPr="00211CA2" w:rsidRDefault="00F334EE" w:rsidP="00211CA2">
      <w:pPr>
        <w:pStyle w:val="a1"/>
        <w:numPr>
          <w:ilvl w:val="0"/>
          <w:numId w:val="106"/>
        </w:numPr>
        <w:rPr>
          <w:rFonts w:eastAsiaTheme="minorEastAsia"/>
          <w:i/>
          <w:iCs/>
          <w:sz w:val="22"/>
          <w:szCs w:val="22"/>
          <w:lang w:val="en-US" w:eastAsia="ko-KR"/>
        </w:rPr>
      </w:pPr>
      <w:r w:rsidRPr="00211CA2">
        <w:rPr>
          <w:rFonts w:eastAsiaTheme="minorEastAsia"/>
          <w:i/>
          <w:iCs/>
          <w:sz w:val="22"/>
          <w:szCs w:val="22"/>
          <w:lang w:val="en-US" w:eastAsia="ko-KR"/>
        </w:rPr>
        <w:t>T</w:t>
      </w:r>
      <w:r w:rsidRPr="00211CA2">
        <w:rPr>
          <w:rFonts w:eastAsiaTheme="minorEastAsia"/>
          <w:i/>
          <w:iCs/>
          <w:sz w:val="22"/>
          <w:szCs w:val="22"/>
          <w:vertAlign w:val="subscript"/>
          <w:lang w:val="en-US" w:eastAsia="ko-KR"/>
        </w:rPr>
        <w:t xml:space="preserve">offset_msg3 </w:t>
      </w:r>
      <w:r w:rsidR="006961BB">
        <w:rPr>
          <w:rFonts w:eastAsiaTheme="minorEastAsia"/>
          <w:i/>
          <w:iCs/>
          <w:sz w:val="22"/>
          <w:szCs w:val="22"/>
          <w:lang w:val="en-US" w:eastAsia="ko-KR"/>
        </w:rPr>
        <w:t>is</w:t>
      </w:r>
      <w:r w:rsidRPr="00211CA2">
        <w:rPr>
          <w:rFonts w:eastAsiaTheme="minorEastAsia"/>
          <w:i/>
          <w:iCs/>
          <w:sz w:val="22"/>
          <w:szCs w:val="22"/>
          <w:lang w:val="en-US" w:eastAsia="ko-KR"/>
        </w:rPr>
        <w:t xml:space="preserve"> determined in the same manner as T</w:t>
      </w:r>
      <w:r w:rsidRPr="00211CA2">
        <w:rPr>
          <w:rFonts w:eastAsiaTheme="minorEastAsia"/>
          <w:i/>
          <w:iCs/>
          <w:sz w:val="22"/>
          <w:szCs w:val="22"/>
          <w:vertAlign w:val="subscript"/>
          <w:lang w:val="en-US" w:eastAsia="ko-KR"/>
        </w:rPr>
        <w:t>offset1</w:t>
      </w:r>
      <w:r w:rsidRPr="00211CA2">
        <w:rPr>
          <w:rFonts w:eastAsiaTheme="minorEastAsia"/>
          <w:i/>
          <w:iCs/>
          <w:sz w:val="22"/>
          <w:szCs w:val="22"/>
          <w:lang w:val="en-US" w:eastAsia="ko-KR"/>
        </w:rPr>
        <w:t xml:space="preserve"> and may be set to the same value or different value</w:t>
      </w:r>
    </w:p>
    <w:p w14:paraId="57CE7BF3" w14:textId="58A66465" w:rsidR="00F334EE" w:rsidRPr="00211CA2" w:rsidRDefault="00F334EE" w:rsidP="00211CA2">
      <w:pPr>
        <w:pStyle w:val="a1"/>
        <w:numPr>
          <w:ilvl w:val="0"/>
          <w:numId w:val="106"/>
        </w:numPr>
        <w:rPr>
          <w:rFonts w:eastAsiaTheme="minorEastAsia"/>
          <w:i/>
          <w:iCs/>
          <w:sz w:val="22"/>
          <w:szCs w:val="22"/>
          <w:lang w:val="en-US" w:eastAsia="ko-KR"/>
        </w:rPr>
      </w:pPr>
      <w:r w:rsidRPr="00211CA2">
        <w:rPr>
          <w:rFonts w:eastAsiaTheme="minorEastAsia"/>
          <w:i/>
          <w:iCs/>
          <w:sz w:val="22"/>
          <w:szCs w:val="22"/>
          <w:lang w:val="en-US" w:eastAsia="ko-KR"/>
        </w:rPr>
        <w:t xml:space="preserve">Reference point </w:t>
      </w:r>
      <w:r w:rsidR="006961BB">
        <w:rPr>
          <w:rFonts w:eastAsiaTheme="minorEastAsia"/>
          <w:i/>
          <w:iCs/>
          <w:sz w:val="22"/>
          <w:szCs w:val="22"/>
          <w:lang w:val="en-US" w:eastAsia="ko-KR"/>
        </w:rPr>
        <w:t xml:space="preserve">for </w:t>
      </w:r>
      <w:r w:rsidR="006961BB">
        <w:rPr>
          <w:rFonts w:eastAsiaTheme="minorEastAsia" w:hint="eastAsia"/>
          <w:i/>
          <w:iCs/>
          <w:sz w:val="22"/>
          <w:szCs w:val="22"/>
          <w:lang w:val="en-US" w:eastAsia="ko-KR"/>
        </w:rPr>
        <w:t>T</w:t>
      </w:r>
      <w:r w:rsidR="006961BB" w:rsidRPr="00DE7962">
        <w:rPr>
          <w:rFonts w:eastAsiaTheme="minorEastAsia"/>
          <w:i/>
          <w:iCs/>
          <w:sz w:val="22"/>
          <w:szCs w:val="22"/>
          <w:vertAlign w:val="subscript"/>
          <w:lang w:val="en-US" w:eastAsia="ko-KR"/>
        </w:rPr>
        <w:t>offset_msg3</w:t>
      </w:r>
      <w:r w:rsidR="006961BB">
        <w:rPr>
          <w:rFonts w:eastAsiaTheme="minorEastAsia"/>
          <w:i/>
          <w:iCs/>
          <w:sz w:val="22"/>
          <w:szCs w:val="22"/>
          <w:vertAlign w:val="subscript"/>
          <w:lang w:val="en-US" w:eastAsia="ko-KR"/>
        </w:rPr>
        <w:t xml:space="preserve"> </w:t>
      </w:r>
      <w:r w:rsidRPr="00211CA2">
        <w:rPr>
          <w:rFonts w:eastAsiaTheme="minorEastAsia"/>
          <w:i/>
          <w:iCs/>
          <w:sz w:val="22"/>
          <w:szCs w:val="22"/>
          <w:lang w:val="en-US" w:eastAsia="ko-KR"/>
        </w:rPr>
        <w:t>is the end of Msg2</w:t>
      </w:r>
      <w:r w:rsidR="006961BB">
        <w:rPr>
          <w:rFonts w:eastAsiaTheme="minorEastAsia"/>
          <w:i/>
          <w:iCs/>
          <w:sz w:val="22"/>
          <w:szCs w:val="22"/>
          <w:lang w:val="en-US" w:eastAsia="ko-KR"/>
        </w:rPr>
        <w:t xml:space="preserve"> </w:t>
      </w:r>
      <w:r w:rsidRPr="00211CA2">
        <w:rPr>
          <w:rFonts w:eastAsiaTheme="minorEastAsia"/>
          <w:i/>
          <w:iCs/>
          <w:sz w:val="22"/>
          <w:szCs w:val="22"/>
          <w:lang w:val="en-US" w:eastAsia="ko-KR"/>
        </w:rPr>
        <w:t xml:space="preserve">(or </w:t>
      </w:r>
      <w:r w:rsidR="006961BB">
        <w:rPr>
          <w:rFonts w:eastAsiaTheme="minorEastAsia"/>
          <w:i/>
          <w:iCs/>
          <w:sz w:val="22"/>
          <w:szCs w:val="22"/>
          <w:lang w:val="en-US" w:eastAsia="ko-KR"/>
        </w:rPr>
        <w:t xml:space="preserve">the </w:t>
      </w:r>
      <w:r w:rsidRPr="00211CA2">
        <w:rPr>
          <w:rFonts w:eastAsiaTheme="minorEastAsia"/>
          <w:i/>
          <w:iCs/>
          <w:sz w:val="22"/>
          <w:szCs w:val="22"/>
          <w:lang w:val="en-US" w:eastAsia="ko-KR"/>
        </w:rPr>
        <w:t>last Msg2)</w:t>
      </w:r>
    </w:p>
    <w:p w14:paraId="52E7BD00" w14:textId="77777777" w:rsidR="009C59B8" w:rsidRPr="00940922" w:rsidRDefault="009C59B8" w:rsidP="00940922">
      <w:pPr>
        <w:pStyle w:val="a1"/>
        <w:rPr>
          <w:rFonts w:eastAsiaTheme="minorEastAsia"/>
          <w:lang w:val="en-US" w:eastAsia="ko-KR"/>
        </w:rPr>
      </w:pPr>
    </w:p>
    <w:p w14:paraId="2955DA6E" w14:textId="726AF15E" w:rsidR="00473A70" w:rsidRPr="00BC5DF0" w:rsidRDefault="00473A70" w:rsidP="00FE0662">
      <w:pPr>
        <w:pStyle w:val="1"/>
        <w:spacing w:before="0"/>
        <w:jc w:val="both"/>
        <w:rPr>
          <w:rFonts w:ascii="Times New Roman" w:hAnsi="Times New Roman"/>
          <w:sz w:val="28"/>
          <w:szCs w:val="28"/>
        </w:rPr>
      </w:pPr>
      <w:r w:rsidRPr="00BC5DF0">
        <w:rPr>
          <w:rFonts w:ascii="Times New Roman" w:hAnsi="Times New Roman"/>
          <w:sz w:val="28"/>
          <w:szCs w:val="28"/>
        </w:rPr>
        <w:t>Conclusion</w:t>
      </w:r>
    </w:p>
    <w:p w14:paraId="0F013547" w14:textId="2EB17FAE" w:rsidR="006635C2" w:rsidRPr="00020DE2" w:rsidRDefault="00473A70" w:rsidP="006635C2">
      <w:pPr>
        <w:pStyle w:val="a1"/>
        <w:rPr>
          <w:rFonts w:eastAsiaTheme="minorEastAsia"/>
          <w:sz w:val="22"/>
          <w:szCs w:val="22"/>
          <w:lang w:val="en-US" w:eastAsia="ko-KR"/>
        </w:rPr>
      </w:pPr>
      <w:r w:rsidRPr="00020DE2">
        <w:rPr>
          <w:rFonts w:eastAsiaTheme="minorEastAsia"/>
          <w:sz w:val="22"/>
          <w:szCs w:val="22"/>
          <w:lang w:eastAsia="ko-KR"/>
        </w:rPr>
        <w:t xml:space="preserve">In this contribution, </w:t>
      </w:r>
      <w:r w:rsidR="0017559E" w:rsidRPr="00020DE2">
        <w:rPr>
          <w:rFonts w:eastAsiaTheme="minorEastAsia"/>
          <w:sz w:val="22"/>
          <w:szCs w:val="22"/>
          <w:lang w:eastAsia="ko-KR"/>
        </w:rPr>
        <w:t>we discussed</w:t>
      </w:r>
      <w:r w:rsidR="00375573" w:rsidRPr="00020DE2">
        <w:rPr>
          <w:rFonts w:eastAsiaTheme="minorEastAsia"/>
          <w:sz w:val="22"/>
          <w:szCs w:val="22"/>
          <w:lang w:eastAsia="ko-KR"/>
        </w:rPr>
        <w:t xml:space="preserve"> </w:t>
      </w:r>
      <w:r w:rsidR="005830B8" w:rsidRPr="00020DE2">
        <w:rPr>
          <w:rFonts w:eastAsiaTheme="minorEastAsia"/>
          <w:sz w:val="22"/>
          <w:szCs w:val="22"/>
          <w:lang w:eastAsia="ko-KR"/>
        </w:rPr>
        <w:t xml:space="preserve">D2R </w:t>
      </w:r>
      <w:r w:rsidR="00CB084E" w:rsidRPr="00020DE2">
        <w:rPr>
          <w:rFonts w:eastAsiaTheme="minorEastAsia"/>
          <w:sz w:val="22"/>
          <w:szCs w:val="22"/>
          <w:lang w:eastAsia="ko-KR"/>
        </w:rPr>
        <w:t>multiplexing/</w:t>
      </w:r>
      <w:r w:rsidR="005830B8" w:rsidRPr="00020DE2">
        <w:rPr>
          <w:rFonts w:eastAsiaTheme="minorEastAsia"/>
          <w:sz w:val="22"/>
          <w:szCs w:val="22"/>
          <w:lang w:eastAsia="ko-KR"/>
        </w:rPr>
        <w:t>multiple access</w:t>
      </w:r>
      <w:r w:rsidR="00CB084E" w:rsidRPr="00020DE2">
        <w:rPr>
          <w:rFonts w:eastAsiaTheme="minorEastAsia"/>
          <w:sz w:val="22"/>
          <w:szCs w:val="22"/>
          <w:lang w:eastAsia="ko-KR"/>
        </w:rPr>
        <w:t xml:space="preserve"> and</w:t>
      </w:r>
      <w:r w:rsidR="002C5A0A" w:rsidRPr="00020DE2">
        <w:rPr>
          <w:rFonts w:eastAsiaTheme="minorEastAsia"/>
          <w:sz w:val="22"/>
          <w:szCs w:val="22"/>
          <w:lang w:eastAsia="ko-KR"/>
        </w:rPr>
        <w:t xml:space="preserve"> </w:t>
      </w:r>
      <w:r w:rsidR="005830B8" w:rsidRPr="00020DE2">
        <w:rPr>
          <w:rFonts w:eastAsiaTheme="minorEastAsia"/>
          <w:sz w:val="22"/>
          <w:szCs w:val="22"/>
          <w:lang w:eastAsia="ko-KR"/>
        </w:rPr>
        <w:t>timing relationships</w:t>
      </w:r>
      <w:r w:rsidR="00375573" w:rsidRPr="00020DE2">
        <w:rPr>
          <w:rFonts w:eastAsiaTheme="minorEastAsia"/>
          <w:sz w:val="22"/>
          <w:szCs w:val="22"/>
          <w:lang w:eastAsia="ko-KR"/>
        </w:rPr>
        <w:t xml:space="preserve"> for Ambient IoT</w:t>
      </w:r>
      <w:r w:rsidR="0017559E" w:rsidRPr="00020DE2">
        <w:rPr>
          <w:rFonts w:eastAsiaTheme="minorEastAsia"/>
          <w:sz w:val="22"/>
          <w:szCs w:val="22"/>
          <w:lang w:eastAsia="ko-KR"/>
        </w:rPr>
        <w:t xml:space="preserve"> </w:t>
      </w:r>
      <w:r w:rsidRPr="00020DE2">
        <w:rPr>
          <w:rFonts w:eastAsiaTheme="minorEastAsia"/>
          <w:sz w:val="22"/>
          <w:szCs w:val="22"/>
          <w:lang w:eastAsia="ko-KR"/>
        </w:rPr>
        <w:t xml:space="preserve">and </w:t>
      </w:r>
      <w:r w:rsidR="00467383" w:rsidRPr="00020DE2">
        <w:rPr>
          <w:rFonts w:eastAsiaTheme="minorEastAsia"/>
          <w:sz w:val="22"/>
          <w:szCs w:val="22"/>
          <w:lang w:eastAsia="ko-KR"/>
        </w:rPr>
        <w:t xml:space="preserve">summarize </w:t>
      </w:r>
      <w:r w:rsidR="001117F3" w:rsidRPr="00020DE2">
        <w:rPr>
          <w:rFonts w:eastAsiaTheme="minorEastAsia"/>
          <w:sz w:val="22"/>
          <w:szCs w:val="22"/>
          <w:lang w:eastAsia="ko-KR"/>
        </w:rPr>
        <w:t>our view</w:t>
      </w:r>
      <w:r w:rsidR="009D57FD" w:rsidRPr="00020DE2">
        <w:rPr>
          <w:rFonts w:eastAsiaTheme="minorEastAsia"/>
          <w:sz w:val="22"/>
          <w:szCs w:val="22"/>
          <w:lang w:eastAsia="ko-KR"/>
        </w:rPr>
        <w:t>s</w:t>
      </w:r>
      <w:r w:rsidR="001117F3" w:rsidRPr="00020DE2">
        <w:rPr>
          <w:rFonts w:eastAsiaTheme="minorEastAsia"/>
          <w:sz w:val="22"/>
          <w:szCs w:val="22"/>
          <w:lang w:eastAsia="ko-KR"/>
        </w:rPr>
        <w:t xml:space="preserve"> as </w:t>
      </w:r>
      <w:r w:rsidRPr="00020DE2">
        <w:rPr>
          <w:rFonts w:eastAsiaTheme="minorEastAsia"/>
          <w:sz w:val="22"/>
          <w:szCs w:val="22"/>
          <w:lang w:eastAsia="ko-KR"/>
        </w:rPr>
        <w:t>the following:</w:t>
      </w:r>
    </w:p>
    <w:p w14:paraId="25D3E582" w14:textId="40688562" w:rsidR="00211CA2" w:rsidRPr="00BC5DF0" w:rsidRDefault="00211CA2" w:rsidP="00211CA2">
      <w:pPr>
        <w:pStyle w:val="a1"/>
        <w:numPr>
          <w:ilvl w:val="0"/>
          <w:numId w:val="68"/>
        </w:numPr>
        <w:spacing w:before="240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020DE2">
        <w:rPr>
          <w:rFonts w:eastAsiaTheme="minorEastAsia"/>
          <w:i/>
          <w:iCs/>
          <w:sz w:val="22"/>
          <w:szCs w:val="22"/>
          <w:lang w:eastAsia="ko-KR"/>
        </w:rPr>
        <w:t xml:space="preserve">Proposal </w:t>
      </w:r>
      <w:r>
        <w:rPr>
          <w:rFonts w:eastAsiaTheme="minorEastAsia" w:hint="eastAsia"/>
          <w:i/>
          <w:iCs/>
          <w:sz w:val="22"/>
          <w:szCs w:val="22"/>
          <w:lang w:eastAsia="ko-KR"/>
        </w:rPr>
        <w:t>1</w:t>
      </w:r>
      <w:r w:rsidRPr="00020DE2">
        <w:rPr>
          <w:rFonts w:eastAsiaTheme="minorEastAsia"/>
          <w:i/>
          <w:iCs/>
          <w:sz w:val="22"/>
          <w:szCs w:val="22"/>
          <w:lang w:eastAsia="ko-KR"/>
        </w:rPr>
        <w:t>:</w:t>
      </w:r>
      <w:r w:rsidRPr="00020DE2">
        <w:rPr>
          <w:rFonts w:eastAsiaTheme="minorEastAsia" w:hint="eastAsia"/>
          <w:i/>
          <w:iCs/>
          <w:sz w:val="22"/>
          <w:szCs w:val="22"/>
          <w:lang w:eastAsia="ko-KR"/>
        </w:rPr>
        <w:t xml:space="preserve"> </w:t>
      </w:r>
      <w:r w:rsidRPr="00020DE2">
        <w:rPr>
          <w:rFonts w:eastAsiaTheme="minorEastAsia"/>
          <w:i/>
          <w:iCs/>
          <w:sz w:val="22"/>
          <w:szCs w:val="22"/>
          <w:lang w:eastAsia="ko-KR"/>
        </w:rPr>
        <w:t>Further d</w:t>
      </w:r>
      <w:r w:rsidRPr="00020DE2">
        <w:rPr>
          <w:rFonts w:eastAsiaTheme="minorEastAsia" w:hint="eastAsia"/>
          <w:i/>
          <w:iCs/>
          <w:sz w:val="22"/>
          <w:szCs w:val="22"/>
          <w:lang w:eastAsia="ko-KR"/>
        </w:rPr>
        <w:t xml:space="preserve">iscuss the Common-Msg2 and </w:t>
      </w:r>
      <w:proofErr w:type="spellStart"/>
      <w:r w:rsidRPr="00020DE2">
        <w:rPr>
          <w:rFonts w:eastAsiaTheme="minorEastAsia" w:hint="eastAsia"/>
          <w:i/>
          <w:iCs/>
          <w:sz w:val="22"/>
          <w:szCs w:val="22"/>
          <w:lang w:eastAsia="ko-KR"/>
        </w:rPr>
        <w:t>FDMed</w:t>
      </w:r>
      <w:proofErr w:type="spellEnd"/>
      <w:r w:rsidRPr="00020DE2">
        <w:rPr>
          <w:rFonts w:eastAsiaTheme="minorEastAsia" w:hint="eastAsia"/>
          <w:i/>
          <w:iCs/>
          <w:sz w:val="22"/>
          <w:szCs w:val="22"/>
          <w:lang w:eastAsia="ko-KR"/>
        </w:rPr>
        <w:t xml:space="preserve"> Msg3 transmission cases when TDMA</w:t>
      </w:r>
      <w:r>
        <w:rPr>
          <w:rFonts w:eastAsiaTheme="minorEastAsia" w:hint="eastAsia"/>
          <w:i/>
          <w:iCs/>
          <w:sz w:val="22"/>
          <w:szCs w:val="22"/>
          <w:lang w:eastAsia="ko-KR"/>
        </w:rPr>
        <w:t xml:space="preserve"> </w:t>
      </w:r>
      <w:r>
        <w:rPr>
          <w:rFonts w:eastAsiaTheme="minorEastAsia"/>
          <w:i/>
          <w:iCs/>
          <w:sz w:val="22"/>
          <w:szCs w:val="22"/>
          <w:lang w:eastAsia="ko-KR"/>
        </w:rPr>
        <w:t>(</w:t>
      </w:r>
      <w:r>
        <w:rPr>
          <w:rFonts w:eastAsiaTheme="minorEastAsia" w:hint="eastAsia"/>
          <w:i/>
          <w:iCs/>
          <w:sz w:val="22"/>
          <w:szCs w:val="22"/>
          <w:lang w:eastAsia="ko-KR"/>
        </w:rPr>
        <w:t>X=2</w:t>
      </w:r>
      <w:r>
        <w:rPr>
          <w:rFonts w:eastAsiaTheme="minorEastAsia"/>
          <w:i/>
          <w:iCs/>
          <w:sz w:val="22"/>
          <w:szCs w:val="22"/>
          <w:lang w:eastAsia="ko-KR"/>
        </w:rPr>
        <w:t>)</w:t>
      </w:r>
      <w:r w:rsidRPr="00020DE2">
        <w:rPr>
          <w:rFonts w:eastAsiaTheme="minorEastAsia" w:hint="eastAsia"/>
          <w:i/>
          <w:iCs/>
          <w:sz w:val="22"/>
          <w:szCs w:val="22"/>
          <w:lang w:eastAsia="ko-KR"/>
        </w:rPr>
        <w:t xml:space="preserve"> and FDMA </w:t>
      </w:r>
      <w:r>
        <w:rPr>
          <w:rFonts w:eastAsiaTheme="minorEastAsia"/>
          <w:i/>
          <w:iCs/>
          <w:sz w:val="22"/>
          <w:szCs w:val="22"/>
          <w:lang w:eastAsia="ko-KR"/>
        </w:rPr>
        <w:t>are</w:t>
      </w:r>
      <w:r w:rsidRPr="00020DE2">
        <w:rPr>
          <w:rFonts w:eastAsiaTheme="minorEastAsia" w:hint="eastAsia"/>
          <w:i/>
          <w:iCs/>
          <w:sz w:val="22"/>
          <w:szCs w:val="22"/>
          <w:lang w:eastAsia="ko-KR"/>
        </w:rPr>
        <w:t xml:space="preserve"> supported in Msg1 transmission.</w:t>
      </w:r>
    </w:p>
    <w:p w14:paraId="6AAA3FB3" w14:textId="612CA5F0" w:rsidR="00211CA2" w:rsidRPr="00020DE2" w:rsidRDefault="00211CA2" w:rsidP="00211CA2">
      <w:pPr>
        <w:pStyle w:val="a1"/>
        <w:numPr>
          <w:ilvl w:val="0"/>
          <w:numId w:val="68"/>
        </w:numPr>
        <w:rPr>
          <w:rFonts w:eastAsiaTheme="minorEastAsia"/>
          <w:sz w:val="22"/>
          <w:szCs w:val="22"/>
          <w:lang w:val="en-US" w:eastAsia="ko-KR"/>
        </w:rPr>
      </w:pPr>
      <w:r w:rsidRPr="00020DE2">
        <w:rPr>
          <w:rFonts w:eastAsiaTheme="minorEastAsia"/>
          <w:i/>
          <w:iCs/>
          <w:sz w:val="22"/>
          <w:szCs w:val="22"/>
          <w:lang w:eastAsia="ko-KR"/>
        </w:rPr>
        <w:t xml:space="preserve">Proposal </w:t>
      </w:r>
      <w:r>
        <w:rPr>
          <w:rFonts w:eastAsiaTheme="minorEastAsia" w:hint="eastAsia"/>
          <w:i/>
          <w:iCs/>
          <w:sz w:val="22"/>
          <w:szCs w:val="22"/>
          <w:lang w:eastAsia="ko-KR"/>
        </w:rPr>
        <w:t>2</w:t>
      </w:r>
      <w:r w:rsidRPr="00020DE2">
        <w:rPr>
          <w:rFonts w:eastAsiaTheme="minorEastAsia"/>
          <w:i/>
          <w:iCs/>
          <w:sz w:val="22"/>
          <w:szCs w:val="22"/>
          <w:lang w:eastAsia="ko-KR"/>
        </w:rPr>
        <w:t>:</w:t>
      </w:r>
      <w:r w:rsidRPr="00020DE2">
        <w:rPr>
          <w:sz w:val="22"/>
          <w:szCs w:val="22"/>
        </w:rPr>
        <w:t xml:space="preserve"> </w:t>
      </w:r>
      <w:r>
        <w:rPr>
          <w:rFonts w:eastAsiaTheme="minorEastAsia" w:hint="eastAsia"/>
          <w:sz w:val="22"/>
          <w:szCs w:val="22"/>
          <w:lang w:eastAsia="ko-KR"/>
        </w:rPr>
        <w:t>S</w:t>
      </w:r>
      <w:r>
        <w:rPr>
          <w:rFonts w:eastAsiaTheme="minorEastAsia"/>
          <w:sz w:val="22"/>
          <w:szCs w:val="22"/>
          <w:lang w:eastAsia="ko-KR"/>
        </w:rPr>
        <w:t xml:space="preserve">upport one of the following definitions for </w:t>
      </w:r>
      <w:r w:rsidRPr="00CD2149">
        <w:rPr>
          <w:rFonts w:eastAsiaTheme="minorEastAsia"/>
          <w:sz w:val="22"/>
          <w:szCs w:val="22"/>
          <w:lang w:val="en-US" w:eastAsia="ko-KR"/>
        </w:rPr>
        <w:t>T</w:t>
      </w:r>
      <w:r w:rsidRPr="00910391">
        <w:rPr>
          <w:rFonts w:eastAsiaTheme="minorEastAsia"/>
          <w:sz w:val="22"/>
          <w:szCs w:val="22"/>
          <w:vertAlign w:val="subscript"/>
          <w:lang w:val="en-US" w:eastAsia="ko-KR"/>
        </w:rPr>
        <w:t>offset1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 for the first Msg1</w:t>
      </w:r>
    </w:p>
    <w:p w14:paraId="205A9CAE" w14:textId="77777777" w:rsidR="00211CA2" w:rsidRDefault="00211CA2" w:rsidP="00211CA2">
      <w:pPr>
        <w:pStyle w:val="a1"/>
        <w:numPr>
          <w:ilvl w:val="1"/>
          <w:numId w:val="68"/>
        </w:numPr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/>
          <w:sz w:val="22"/>
          <w:szCs w:val="22"/>
          <w:lang w:val="en-US" w:eastAsia="ko-KR"/>
        </w:rPr>
        <w:t>O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ption 1: </w:t>
      </w:r>
      <w:r w:rsidRPr="00CD2149">
        <w:rPr>
          <w:rFonts w:eastAsiaTheme="minorEastAsia"/>
          <w:sz w:val="22"/>
          <w:szCs w:val="22"/>
          <w:lang w:val="en-US" w:eastAsia="ko-KR"/>
        </w:rPr>
        <w:t>T</w:t>
      </w:r>
      <w:r w:rsidRPr="00910391">
        <w:rPr>
          <w:rFonts w:eastAsiaTheme="minorEastAsia"/>
          <w:sz w:val="22"/>
          <w:szCs w:val="22"/>
          <w:vertAlign w:val="subscript"/>
          <w:lang w:val="en-US" w:eastAsia="ko-KR"/>
        </w:rPr>
        <w:t>offset1</w:t>
      </w:r>
      <w:r w:rsidRPr="00910391">
        <w:rPr>
          <w:rFonts w:eastAsiaTheme="minorEastAsia" w:hint="eastAsia"/>
          <w:sz w:val="22"/>
          <w:szCs w:val="22"/>
          <w:lang w:val="en-US" w:eastAsia="ko-KR"/>
        </w:rPr>
        <w:t>=</w:t>
      </w:r>
      <w:proofErr w:type="gramStart"/>
      <w:r>
        <w:rPr>
          <w:rFonts w:eastAsiaTheme="minorEastAsia" w:hint="eastAsia"/>
          <w:sz w:val="22"/>
          <w:szCs w:val="22"/>
          <w:lang w:val="en-US" w:eastAsia="ko-KR"/>
        </w:rPr>
        <w:t>Max(</w:t>
      </w:r>
      <w:proofErr w:type="gramEnd"/>
      <w:r w:rsidRPr="00910391">
        <w:rPr>
          <w:rFonts w:eastAsiaTheme="minorEastAsia"/>
          <w:sz w:val="22"/>
          <w:szCs w:val="22"/>
          <w:lang w:val="en-US" w:eastAsia="ko-KR"/>
        </w:rPr>
        <w:t>A*chip_length</w:t>
      </w:r>
      <w:r w:rsidRPr="00910391">
        <w:rPr>
          <w:rFonts w:eastAsiaTheme="minorEastAsia"/>
          <w:sz w:val="22"/>
          <w:szCs w:val="22"/>
          <w:vertAlign w:val="subscript"/>
          <w:lang w:val="en-US" w:eastAsia="ko-KR"/>
        </w:rPr>
        <w:t>R2D</w:t>
      </w:r>
      <w:r w:rsidRPr="00910391">
        <w:rPr>
          <w:rFonts w:eastAsiaTheme="minorEastAsia"/>
          <w:sz w:val="22"/>
          <w:szCs w:val="22"/>
          <w:lang w:val="en-US" w:eastAsia="ko-KR"/>
        </w:rPr>
        <w:t>, B* chip_length</w:t>
      </w:r>
      <w:r w:rsidRPr="00910391">
        <w:rPr>
          <w:rFonts w:eastAsiaTheme="minorEastAsia"/>
          <w:sz w:val="22"/>
          <w:szCs w:val="22"/>
          <w:vertAlign w:val="subscript"/>
          <w:lang w:val="en-US" w:eastAsia="ko-KR"/>
        </w:rPr>
        <w:t>D2R_R=1</w:t>
      </w:r>
      <w:r>
        <w:rPr>
          <w:rFonts w:eastAsiaTheme="minorEastAsia" w:hint="eastAsia"/>
          <w:sz w:val="22"/>
          <w:szCs w:val="22"/>
          <w:lang w:val="en-US" w:eastAsia="ko-KR"/>
        </w:rPr>
        <w:t>)</w:t>
      </w:r>
    </w:p>
    <w:p w14:paraId="4F399334" w14:textId="77777777" w:rsidR="00211CA2" w:rsidRDefault="00211CA2" w:rsidP="00211CA2">
      <w:pPr>
        <w:pStyle w:val="a1"/>
        <w:numPr>
          <w:ilvl w:val="1"/>
          <w:numId w:val="68"/>
        </w:numPr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 w:hint="eastAsia"/>
          <w:sz w:val="22"/>
          <w:szCs w:val="22"/>
          <w:lang w:val="en-US" w:eastAsia="ko-KR"/>
        </w:rPr>
        <w:t xml:space="preserve">Option 2: </w:t>
      </w:r>
      <w:r w:rsidRPr="00CD2149">
        <w:rPr>
          <w:rFonts w:eastAsiaTheme="minorEastAsia"/>
          <w:sz w:val="22"/>
          <w:szCs w:val="22"/>
          <w:lang w:val="en-US" w:eastAsia="ko-KR"/>
        </w:rPr>
        <w:t>T</w:t>
      </w:r>
      <w:r w:rsidRPr="00910391">
        <w:rPr>
          <w:rFonts w:eastAsiaTheme="minorEastAsia"/>
          <w:sz w:val="22"/>
          <w:szCs w:val="22"/>
          <w:vertAlign w:val="subscript"/>
          <w:lang w:val="en-US" w:eastAsia="ko-KR"/>
        </w:rPr>
        <w:t>offset1</w:t>
      </w:r>
      <w:r w:rsidRPr="00910391">
        <w:rPr>
          <w:rFonts w:eastAsiaTheme="minorEastAsia" w:hint="eastAsia"/>
          <w:sz w:val="22"/>
          <w:szCs w:val="22"/>
          <w:lang w:val="en-US" w:eastAsia="ko-KR"/>
        </w:rPr>
        <w:t>=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 </w:t>
      </w:r>
      <w:r w:rsidRPr="00910391">
        <w:rPr>
          <w:rFonts w:eastAsiaTheme="minorEastAsia"/>
          <w:sz w:val="22"/>
          <w:szCs w:val="22"/>
          <w:lang w:val="en-US" w:eastAsia="ko-KR"/>
        </w:rPr>
        <w:t>A*chip_length</w:t>
      </w:r>
      <w:r w:rsidRPr="00910391">
        <w:rPr>
          <w:rFonts w:eastAsiaTheme="minorEastAsia"/>
          <w:sz w:val="22"/>
          <w:szCs w:val="22"/>
          <w:vertAlign w:val="subscript"/>
          <w:lang w:val="en-US" w:eastAsia="ko-KR"/>
        </w:rPr>
        <w:t>R2D</w:t>
      </w:r>
    </w:p>
    <w:p w14:paraId="3D14B82F" w14:textId="0730FC78" w:rsidR="00211CA2" w:rsidRPr="00211CA2" w:rsidRDefault="00211CA2" w:rsidP="00211CA2">
      <w:pPr>
        <w:pStyle w:val="a1"/>
        <w:numPr>
          <w:ilvl w:val="1"/>
          <w:numId w:val="68"/>
        </w:numPr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 w:hint="eastAsia"/>
          <w:sz w:val="22"/>
          <w:szCs w:val="22"/>
          <w:lang w:val="en-US" w:eastAsia="ko-KR"/>
        </w:rPr>
        <w:lastRenderedPageBreak/>
        <w:t xml:space="preserve">Option 3: </w:t>
      </w:r>
      <w:r w:rsidRPr="00CD2149">
        <w:rPr>
          <w:rFonts w:eastAsiaTheme="minorEastAsia"/>
          <w:sz w:val="22"/>
          <w:szCs w:val="22"/>
          <w:lang w:val="en-US" w:eastAsia="ko-KR"/>
        </w:rPr>
        <w:t>T</w:t>
      </w:r>
      <w:r w:rsidRPr="00910391">
        <w:rPr>
          <w:rFonts w:eastAsiaTheme="minorEastAsia"/>
          <w:sz w:val="22"/>
          <w:szCs w:val="22"/>
          <w:vertAlign w:val="subscript"/>
          <w:lang w:val="en-US" w:eastAsia="ko-KR"/>
        </w:rPr>
        <w:t>offset1</w:t>
      </w:r>
      <w:r w:rsidRPr="00910391">
        <w:rPr>
          <w:rFonts w:eastAsiaTheme="minorEastAsia" w:hint="eastAsia"/>
          <w:sz w:val="22"/>
          <w:szCs w:val="22"/>
          <w:lang w:val="en-US" w:eastAsia="ko-KR"/>
        </w:rPr>
        <w:t>=</w:t>
      </w:r>
      <w:r w:rsidRPr="00FD2232">
        <w:rPr>
          <w:rFonts w:eastAsiaTheme="minorEastAsia"/>
          <w:sz w:val="22"/>
          <w:szCs w:val="22"/>
          <w:lang w:val="en-US" w:eastAsia="ko-KR"/>
        </w:rPr>
        <w:t xml:space="preserve"> </w:t>
      </w:r>
      <w:r w:rsidRPr="00910391">
        <w:rPr>
          <w:rFonts w:eastAsiaTheme="minorEastAsia"/>
          <w:sz w:val="22"/>
          <w:szCs w:val="22"/>
          <w:lang w:val="en-US" w:eastAsia="ko-KR"/>
        </w:rPr>
        <w:t>B* chip_length</w:t>
      </w:r>
      <w:r w:rsidRPr="00910391">
        <w:rPr>
          <w:rFonts w:eastAsiaTheme="minorEastAsia"/>
          <w:sz w:val="22"/>
          <w:szCs w:val="22"/>
          <w:vertAlign w:val="subscript"/>
          <w:lang w:val="en-US" w:eastAsia="ko-KR"/>
        </w:rPr>
        <w:t>D2R_R=1</w:t>
      </w:r>
    </w:p>
    <w:p w14:paraId="27DD197A" w14:textId="20BA1C98" w:rsidR="00211CA2" w:rsidRPr="00020DE2" w:rsidRDefault="00211CA2" w:rsidP="00211CA2">
      <w:pPr>
        <w:pStyle w:val="a1"/>
        <w:numPr>
          <w:ilvl w:val="0"/>
          <w:numId w:val="68"/>
        </w:numPr>
        <w:rPr>
          <w:rFonts w:eastAsiaTheme="minorEastAsia"/>
          <w:sz w:val="22"/>
          <w:szCs w:val="22"/>
          <w:lang w:val="en-US" w:eastAsia="ko-KR"/>
        </w:rPr>
      </w:pPr>
      <w:r w:rsidRPr="00020DE2">
        <w:rPr>
          <w:rFonts w:eastAsiaTheme="minorEastAsia"/>
          <w:i/>
          <w:iCs/>
          <w:sz w:val="22"/>
          <w:szCs w:val="22"/>
          <w:lang w:eastAsia="ko-KR"/>
        </w:rPr>
        <w:t xml:space="preserve">Proposal </w:t>
      </w:r>
      <w:r>
        <w:rPr>
          <w:rFonts w:eastAsiaTheme="minorEastAsia" w:hint="eastAsia"/>
          <w:i/>
          <w:iCs/>
          <w:sz w:val="22"/>
          <w:szCs w:val="22"/>
          <w:lang w:eastAsia="ko-KR"/>
        </w:rPr>
        <w:t>3</w:t>
      </w:r>
      <w:r w:rsidRPr="00020DE2">
        <w:rPr>
          <w:rFonts w:eastAsiaTheme="minorEastAsia"/>
          <w:i/>
          <w:iCs/>
          <w:sz w:val="22"/>
          <w:szCs w:val="22"/>
          <w:lang w:eastAsia="ko-KR"/>
        </w:rPr>
        <w:t>:</w:t>
      </w:r>
      <w:r w:rsidRPr="00020DE2">
        <w:rPr>
          <w:sz w:val="22"/>
          <w:szCs w:val="22"/>
        </w:rPr>
        <w:t xml:space="preserve"> </w:t>
      </w:r>
      <w:r>
        <w:rPr>
          <w:rFonts w:eastAsiaTheme="minorEastAsia" w:hint="eastAsia"/>
          <w:sz w:val="22"/>
          <w:szCs w:val="22"/>
          <w:lang w:eastAsia="ko-KR"/>
        </w:rPr>
        <w:t>S</w:t>
      </w:r>
      <w:r>
        <w:rPr>
          <w:rFonts w:eastAsiaTheme="minorEastAsia"/>
          <w:sz w:val="22"/>
          <w:szCs w:val="22"/>
          <w:lang w:eastAsia="ko-KR"/>
        </w:rPr>
        <w:t xml:space="preserve">upport one of the following definitions for </w:t>
      </w:r>
      <w:r w:rsidRPr="00CD2149">
        <w:rPr>
          <w:rFonts w:eastAsiaTheme="minorEastAsia"/>
          <w:sz w:val="22"/>
          <w:szCs w:val="22"/>
          <w:lang w:val="en-US" w:eastAsia="ko-KR"/>
        </w:rPr>
        <w:t>T</w:t>
      </w:r>
      <w:r w:rsidRPr="00910391">
        <w:rPr>
          <w:rFonts w:eastAsiaTheme="minorEastAsia"/>
          <w:sz w:val="22"/>
          <w:szCs w:val="22"/>
          <w:vertAlign w:val="subscript"/>
          <w:lang w:val="en-US" w:eastAsia="ko-KR"/>
        </w:rPr>
        <w:t>offset</w:t>
      </w:r>
      <w:r>
        <w:rPr>
          <w:rFonts w:eastAsiaTheme="minorEastAsia" w:hint="eastAsia"/>
          <w:sz w:val="22"/>
          <w:szCs w:val="22"/>
          <w:vertAlign w:val="subscript"/>
          <w:lang w:val="en-US" w:eastAsia="ko-KR"/>
        </w:rPr>
        <w:t>2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 for the second Msg1</w:t>
      </w:r>
    </w:p>
    <w:p w14:paraId="68272BEB" w14:textId="77777777" w:rsidR="00211CA2" w:rsidRDefault="00211CA2" w:rsidP="00211CA2">
      <w:pPr>
        <w:pStyle w:val="a1"/>
        <w:numPr>
          <w:ilvl w:val="1"/>
          <w:numId w:val="68"/>
        </w:numPr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/>
          <w:sz w:val="22"/>
          <w:szCs w:val="22"/>
          <w:lang w:val="en-US" w:eastAsia="ko-KR"/>
        </w:rPr>
        <w:t>O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ption 1: </w:t>
      </w:r>
      <w:r w:rsidRPr="00CD2149">
        <w:rPr>
          <w:rFonts w:eastAsiaTheme="minorEastAsia"/>
          <w:sz w:val="22"/>
          <w:szCs w:val="22"/>
          <w:lang w:val="en-US" w:eastAsia="ko-KR"/>
        </w:rPr>
        <w:t>T</w:t>
      </w:r>
      <w:r w:rsidRPr="00910391">
        <w:rPr>
          <w:rFonts w:eastAsiaTheme="minorEastAsia"/>
          <w:sz w:val="22"/>
          <w:szCs w:val="22"/>
          <w:vertAlign w:val="subscript"/>
          <w:lang w:val="en-US" w:eastAsia="ko-KR"/>
        </w:rPr>
        <w:t>offset</w:t>
      </w:r>
      <w:r>
        <w:rPr>
          <w:rFonts w:eastAsiaTheme="minorEastAsia" w:hint="eastAsia"/>
          <w:sz w:val="22"/>
          <w:szCs w:val="22"/>
          <w:vertAlign w:val="subscript"/>
          <w:lang w:val="en-US" w:eastAsia="ko-KR"/>
        </w:rPr>
        <w:t>2</w:t>
      </w:r>
      <w:r w:rsidRPr="00910391">
        <w:rPr>
          <w:rFonts w:eastAsiaTheme="minorEastAsia" w:hint="eastAsia"/>
          <w:sz w:val="22"/>
          <w:szCs w:val="22"/>
          <w:lang w:val="en-US" w:eastAsia="ko-KR"/>
        </w:rPr>
        <w:t>=</w:t>
      </w:r>
      <w:proofErr w:type="gramStart"/>
      <w:r>
        <w:rPr>
          <w:rFonts w:eastAsiaTheme="minorEastAsia" w:hint="eastAsia"/>
          <w:sz w:val="22"/>
          <w:szCs w:val="22"/>
          <w:lang w:val="en-US" w:eastAsia="ko-KR"/>
        </w:rPr>
        <w:t>Max(</w:t>
      </w:r>
      <w:proofErr w:type="gramEnd"/>
      <w:r>
        <w:rPr>
          <w:rFonts w:eastAsiaTheme="minorEastAsia" w:hint="eastAsia"/>
          <w:sz w:val="22"/>
          <w:szCs w:val="22"/>
          <w:lang w:val="en-US" w:eastAsia="ko-KR"/>
        </w:rPr>
        <w:t>C</w:t>
      </w:r>
      <w:r w:rsidRPr="00910391">
        <w:rPr>
          <w:rFonts w:eastAsiaTheme="minorEastAsia"/>
          <w:sz w:val="22"/>
          <w:szCs w:val="22"/>
          <w:lang w:val="en-US" w:eastAsia="ko-KR"/>
        </w:rPr>
        <w:t>*chip_length</w:t>
      </w:r>
      <w:r w:rsidRPr="00910391">
        <w:rPr>
          <w:rFonts w:eastAsiaTheme="minorEastAsia"/>
          <w:sz w:val="22"/>
          <w:szCs w:val="22"/>
          <w:vertAlign w:val="subscript"/>
          <w:lang w:val="en-US" w:eastAsia="ko-KR"/>
        </w:rPr>
        <w:t>R2D</w:t>
      </w:r>
      <w:r w:rsidRPr="00910391">
        <w:rPr>
          <w:rFonts w:eastAsiaTheme="minorEastAsia"/>
          <w:sz w:val="22"/>
          <w:szCs w:val="22"/>
          <w:lang w:val="en-US" w:eastAsia="ko-KR"/>
        </w:rPr>
        <w:t xml:space="preserve">, </w:t>
      </w:r>
      <w:r>
        <w:rPr>
          <w:rFonts w:eastAsiaTheme="minorEastAsia" w:hint="eastAsia"/>
          <w:sz w:val="22"/>
          <w:szCs w:val="22"/>
          <w:lang w:val="en-US" w:eastAsia="ko-KR"/>
        </w:rPr>
        <w:t>D</w:t>
      </w:r>
      <w:r w:rsidRPr="00910391">
        <w:rPr>
          <w:rFonts w:eastAsiaTheme="minorEastAsia"/>
          <w:sz w:val="22"/>
          <w:szCs w:val="22"/>
          <w:lang w:val="en-US" w:eastAsia="ko-KR"/>
        </w:rPr>
        <w:t>* chip_length</w:t>
      </w:r>
      <w:r w:rsidRPr="00910391">
        <w:rPr>
          <w:rFonts w:eastAsiaTheme="minorEastAsia"/>
          <w:sz w:val="22"/>
          <w:szCs w:val="22"/>
          <w:vertAlign w:val="subscript"/>
          <w:lang w:val="en-US" w:eastAsia="ko-KR"/>
        </w:rPr>
        <w:t>D2R_R=1</w:t>
      </w:r>
      <w:r>
        <w:rPr>
          <w:rFonts w:eastAsiaTheme="minorEastAsia" w:hint="eastAsia"/>
          <w:sz w:val="22"/>
          <w:szCs w:val="22"/>
          <w:lang w:val="en-US" w:eastAsia="ko-KR"/>
        </w:rPr>
        <w:t>)</w:t>
      </w:r>
    </w:p>
    <w:p w14:paraId="41CCC4F7" w14:textId="77777777" w:rsidR="00211CA2" w:rsidRDefault="00211CA2" w:rsidP="00211CA2">
      <w:pPr>
        <w:pStyle w:val="a1"/>
        <w:numPr>
          <w:ilvl w:val="1"/>
          <w:numId w:val="68"/>
        </w:numPr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 w:hint="eastAsia"/>
          <w:sz w:val="22"/>
          <w:szCs w:val="22"/>
          <w:lang w:val="en-US" w:eastAsia="ko-KR"/>
        </w:rPr>
        <w:t xml:space="preserve">Option 2: </w:t>
      </w:r>
      <w:r w:rsidRPr="00CD2149">
        <w:rPr>
          <w:rFonts w:eastAsiaTheme="minorEastAsia"/>
          <w:sz w:val="22"/>
          <w:szCs w:val="22"/>
          <w:lang w:val="en-US" w:eastAsia="ko-KR"/>
        </w:rPr>
        <w:t>T</w:t>
      </w:r>
      <w:r w:rsidRPr="00910391">
        <w:rPr>
          <w:rFonts w:eastAsiaTheme="minorEastAsia"/>
          <w:sz w:val="22"/>
          <w:szCs w:val="22"/>
          <w:vertAlign w:val="subscript"/>
          <w:lang w:val="en-US" w:eastAsia="ko-KR"/>
        </w:rPr>
        <w:t>offset</w:t>
      </w:r>
      <w:r>
        <w:rPr>
          <w:rFonts w:eastAsiaTheme="minorEastAsia" w:hint="eastAsia"/>
          <w:sz w:val="22"/>
          <w:szCs w:val="22"/>
          <w:vertAlign w:val="subscript"/>
          <w:lang w:val="en-US" w:eastAsia="ko-KR"/>
        </w:rPr>
        <w:t>2</w:t>
      </w:r>
      <w:r w:rsidRPr="00910391">
        <w:rPr>
          <w:rFonts w:eastAsiaTheme="minorEastAsia" w:hint="eastAsia"/>
          <w:sz w:val="22"/>
          <w:szCs w:val="22"/>
          <w:lang w:val="en-US" w:eastAsia="ko-KR"/>
        </w:rPr>
        <w:t>=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 C</w:t>
      </w:r>
      <w:r w:rsidRPr="00910391">
        <w:rPr>
          <w:rFonts w:eastAsiaTheme="minorEastAsia"/>
          <w:sz w:val="22"/>
          <w:szCs w:val="22"/>
          <w:lang w:val="en-US" w:eastAsia="ko-KR"/>
        </w:rPr>
        <w:t>*chip_length</w:t>
      </w:r>
      <w:r w:rsidRPr="00910391">
        <w:rPr>
          <w:rFonts w:eastAsiaTheme="minorEastAsia"/>
          <w:sz w:val="22"/>
          <w:szCs w:val="22"/>
          <w:vertAlign w:val="subscript"/>
          <w:lang w:val="en-US" w:eastAsia="ko-KR"/>
        </w:rPr>
        <w:t>R2D</w:t>
      </w:r>
    </w:p>
    <w:p w14:paraId="67AD1577" w14:textId="77777777" w:rsidR="00211CA2" w:rsidRPr="00910391" w:rsidRDefault="00211CA2" w:rsidP="00211CA2">
      <w:pPr>
        <w:pStyle w:val="a1"/>
        <w:numPr>
          <w:ilvl w:val="1"/>
          <w:numId w:val="68"/>
        </w:numPr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 w:hint="eastAsia"/>
          <w:sz w:val="22"/>
          <w:szCs w:val="22"/>
          <w:lang w:val="en-US" w:eastAsia="ko-KR"/>
        </w:rPr>
        <w:t xml:space="preserve">Option 3: </w:t>
      </w:r>
      <w:r w:rsidRPr="00CD2149">
        <w:rPr>
          <w:rFonts w:eastAsiaTheme="minorEastAsia"/>
          <w:sz w:val="22"/>
          <w:szCs w:val="22"/>
          <w:lang w:val="en-US" w:eastAsia="ko-KR"/>
        </w:rPr>
        <w:t>T</w:t>
      </w:r>
      <w:r w:rsidRPr="00910391">
        <w:rPr>
          <w:rFonts w:eastAsiaTheme="minorEastAsia"/>
          <w:sz w:val="22"/>
          <w:szCs w:val="22"/>
          <w:vertAlign w:val="subscript"/>
          <w:lang w:val="en-US" w:eastAsia="ko-KR"/>
        </w:rPr>
        <w:t>offset</w:t>
      </w:r>
      <w:r>
        <w:rPr>
          <w:rFonts w:eastAsiaTheme="minorEastAsia" w:hint="eastAsia"/>
          <w:sz w:val="22"/>
          <w:szCs w:val="22"/>
          <w:vertAlign w:val="subscript"/>
          <w:lang w:val="en-US" w:eastAsia="ko-KR"/>
        </w:rPr>
        <w:t>2</w:t>
      </w:r>
      <w:r w:rsidRPr="00910391">
        <w:rPr>
          <w:rFonts w:eastAsiaTheme="minorEastAsia" w:hint="eastAsia"/>
          <w:sz w:val="22"/>
          <w:szCs w:val="22"/>
          <w:lang w:val="en-US" w:eastAsia="ko-KR"/>
        </w:rPr>
        <w:t>=</w:t>
      </w:r>
      <w:r w:rsidRPr="00FD2232">
        <w:rPr>
          <w:rFonts w:eastAsiaTheme="minorEastAsia"/>
          <w:sz w:val="22"/>
          <w:szCs w:val="22"/>
          <w:lang w:val="en-US" w:eastAsia="ko-KR"/>
        </w:rPr>
        <w:t xml:space="preserve"> </w:t>
      </w:r>
      <w:r>
        <w:rPr>
          <w:rFonts w:eastAsiaTheme="minorEastAsia" w:hint="eastAsia"/>
          <w:sz w:val="22"/>
          <w:szCs w:val="22"/>
          <w:lang w:val="en-US" w:eastAsia="ko-KR"/>
        </w:rPr>
        <w:t>C</w:t>
      </w:r>
      <w:r w:rsidRPr="00910391">
        <w:rPr>
          <w:rFonts w:eastAsiaTheme="minorEastAsia"/>
          <w:sz w:val="22"/>
          <w:szCs w:val="22"/>
          <w:lang w:val="en-US" w:eastAsia="ko-KR"/>
        </w:rPr>
        <w:t>* chip_length</w:t>
      </w:r>
      <w:r w:rsidRPr="00910391">
        <w:rPr>
          <w:rFonts w:eastAsiaTheme="minorEastAsia"/>
          <w:sz w:val="22"/>
          <w:szCs w:val="22"/>
          <w:vertAlign w:val="subscript"/>
          <w:lang w:val="en-US" w:eastAsia="ko-KR"/>
        </w:rPr>
        <w:t>D2R_R=1</w:t>
      </w:r>
    </w:p>
    <w:p w14:paraId="3A9D3A54" w14:textId="04D1E190" w:rsidR="00211CA2" w:rsidRPr="00211CA2" w:rsidRDefault="00211CA2" w:rsidP="00211CA2">
      <w:pPr>
        <w:pStyle w:val="a1"/>
        <w:numPr>
          <w:ilvl w:val="0"/>
          <w:numId w:val="68"/>
        </w:numPr>
        <w:rPr>
          <w:rFonts w:eastAsiaTheme="minorEastAsia"/>
          <w:i/>
          <w:iCs/>
          <w:sz w:val="22"/>
          <w:szCs w:val="22"/>
          <w:lang w:val="en-US" w:eastAsia="ko-KR"/>
        </w:rPr>
      </w:pPr>
      <w:r w:rsidRPr="00020DE2">
        <w:rPr>
          <w:rFonts w:eastAsiaTheme="minorEastAsia"/>
          <w:i/>
          <w:iCs/>
          <w:sz w:val="22"/>
          <w:szCs w:val="22"/>
          <w:lang w:eastAsia="ko-KR"/>
        </w:rPr>
        <w:t xml:space="preserve">Proposal </w:t>
      </w:r>
      <w:r>
        <w:rPr>
          <w:rFonts w:eastAsiaTheme="minorEastAsia" w:hint="eastAsia"/>
          <w:i/>
          <w:iCs/>
          <w:sz w:val="22"/>
          <w:szCs w:val="22"/>
          <w:lang w:eastAsia="ko-KR"/>
        </w:rPr>
        <w:t>4</w:t>
      </w:r>
      <w:r w:rsidRPr="00020DE2">
        <w:rPr>
          <w:rFonts w:eastAsiaTheme="minorEastAsia"/>
          <w:i/>
          <w:iCs/>
          <w:sz w:val="22"/>
          <w:szCs w:val="22"/>
          <w:lang w:eastAsia="ko-KR"/>
        </w:rPr>
        <w:t>:</w:t>
      </w:r>
      <w:r w:rsidRPr="00020DE2">
        <w:rPr>
          <w:sz w:val="22"/>
          <w:szCs w:val="22"/>
        </w:rPr>
        <w:t xml:space="preserve"> </w:t>
      </w:r>
      <w:r>
        <w:rPr>
          <w:rFonts w:eastAsiaTheme="minorEastAsia"/>
          <w:i/>
          <w:iCs/>
          <w:sz w:val="22"/>
          <w:szCs w:val="22"/>
          <w:lang w:val="en-US" w:eastAsia="ko-KR"/>
        </w:rPr>
        <w:t>Define</w:t>
      </w:r>
      <w:r>
        <w:rPr>
          <w:rFonts w:eastAsiaTheme="minorEastAsia" w:hint="eastAsia"/>
          <w:i/>
          <w:iCs/>
          <w:sz w:val="22"/>
          <w:szCs w:val="22"/>
          <w:lang w:val="en-US" w:eastAsia="ko-KR"/>
        </w:rPr>
        <w:t xml:space="preserve"> </w:t>
      </w:r>
      <w:r w:rsidRPr="00211CA2">
        <w:rPr>
          <w:rFonts w:eastAsiaTheme="minorEastAsia"/>
          <w:i/>
          <w:iCs/>
          <w:sz w:val="22"/>
          <w:szCs w:val="22"/>
          <w:lang w:val="en-US" w:eastAsia="ko-KR"/>
        </w:rPr>
        <w:t>T</w:t>
      </w:r>
      <w:r w:rsidRPr="00211CA2">
        <w:rPr>
          <w:rFonts w:eastAsiaTheme="minorEastAsia"/>
          <w:i/>
          <w:iCs/>
          <w:sz w:val="22"/>
          <w:szCs w:val="22"/>
          <w:vertAlign w:val="subscript"/>
          <w:lang w:val="en-US" w:eastAsia="ko-KR"/>
        </w:rPr>
        <w:t>D2R_min</w:t>
      </w:r>
      <w:r w:rsidRPr="00211CA2">
        <w:rPr>
          <w:rFonts w:eastAsiaTheme="minorEastAsia"/>
          <w:i/>
          <w:iCs/>
          <w:sz w:val="22"/>
          <w:szCs w:val="22"/>
          <w:lang w:val="en-US" w:eastAsia="ko-KR"/>
        </w:rPr>
        <w:t xml:space="preserve"> and T</w:t>
      </w:r>
      <w:r w:rsidRPr="00211CA2">
        <w:rPr>
          <w:rFonts w:eastAsiaTheme="minorEastAsia"/>
          <w:i/>
          <w:iCs/>
          <w:sz w:val="22"/>
          <w:szCs w:val="22"/>
          <w:vertAlign w:val="subscript"/>
          <w:lang w:val="en-US" w:eastAsia="ko-KR"/>
        </w:rPr>
        <w:t>D2R_max</w:t>
      </w:r>
      <w:r w:rsidRPr="00211CA2">
        <w:rPr>
          <w:rFonts w:eastAsiaTheme="minorEastAsia"/>
          <w:i/>
          <w:iCs/>
          <w:sz w:val="22"/>
          <w:szCs w:val="22"/>
          <w:lang w:val="en-US" w:eastAsia="ko-KR"/>
        </w:rPr>
        <w:t xml:space="preserve"> for Msg2 monitoring</w:t>
      </w:r>
      <w:r>
        <w:rPr>
          <w:rFonts w:eastAsiaTheme="minorEastAsia"/>
          <w:i/>
          <w:iCs/>
          <w:sz w:val="22"/>
          <w:szCs w:val="22"/>
          <w:lang w:val="en-US" w:eastAsia="ko-KR"/>
        </w:rPr>
        <w:t xml:space="preserve"> as follows</w:t>
      </w:r>
      <w:r w:rsidRPr="00211CA2">
        <w:rPr>
          <w:rFonts w:eastAsiaTheme="minorEastAsia"/>
          <w:i/>
          <w:iCs/>
          <w:sz w:val="22"/>
          <w:szCs w:val="22"/>
          <w:lang w:val="en-US" w:eastAsia="ko-KR"/>
        </w:rPr>
        <w:t xml:space="preserve">: </w:t>
      </w:r>
    </w:p>
    <w:p w14:paraId="3CD36AC1" w14:textId="77777777" w:rsidR="00211CA2" w:rsidRPr="00211CA2" w:rsidRDefault="00211CA2" w:rsidP="00211CA2">
      <w:pPr>
        <w:pStyle w:val="a1"/>
        <w:numPr>
          <w:ilvl w:val="0"/>
          <w:numId w:val="106"/>
        </w:numPr>
        <w:rPr>
          <w:rFonts w:eastAsiaTheme="minorEastAsia"/>
          <w:i/>
          <w:iCs/>
          <w:sz w:val="22"/>
          <w:szCs w:val="22"/>
          <w:lang w:val="en-US" w:eastAsia="ko-KR"/>
        </w:rPr>
      </w:pPr>
      <w:r w:rsidRPr="00211CA2">
        <w:rPr>
          <w:rFonts w:eastAsiaTheme="minorEastAsia"/>
          <w:i/>
          <w:iCs/>
          <w:sz w:val="22"/>
          <w:szCs w:val="22"/>
          <w:lang w:val="en-US" w:eastAsia="ko-KR"/>
        </w:rPr>
        <w:t>T</w:t>
      </w:r>
      <w:r w:rsidRPr="00211CA2">
        <w:rPr>
          <w:rFonts w:eastAsiaTheme="minorEastAsia"/>
          <w:i/>
          <w:iCs/>
          <w:sz w:val="22"/>
          <w:szCs w:val="22"/>
          <w:vertAlign w:val="subscript"/>
          <w:lang w:val="en-US" w:eastAsia="ko-KR"/>
        </w:rPr>
        <w:t>D2R_min</w:t>
      </w:r>
      <w:r w:rsidRPr="00211CA2">
        <w:rPr>
          <w:rFonts w:eastAsiaTheme="minorEastAsia"/>
          <w:i/>
          <w:iCs/>
          <w:sz w:val="22"/>
          <w:szCs w:val="22"/>
          <w:lang w:val="en-US" w:eastAsia="ko-KR"/>
        </w:rPr>
        <w:t xml:space="preserve"> and T</w:t>
      </w:r>
      <w:r w:rsidRPr="00211CA2">
        <w:rPr>
          <w:rFonts w:eastAsiaTheme="minorEastAsia"/>
          <w:i/>
          <w:iCs/>
          <w:sz w:val="22"/>
          <w:szCs w:val="22"/>
          <w:vertAlign w:val="subscript"/>
          <w:lang w:val="en-US" w:eastAsia="ko-KR"/>
        </w:rPr>
        <w:t>D2R_max</w:t>
      </w:r>
      <w:r>
        <w:rPr>
          <w:rFonts w:eastAsiaTheme="minorEastAsia"/>
          <w:i/>
          <w:iCs/>
          <w:sz w:val="22"/>
          <w:szCs w:val="22"/>
          <w:lang w:val="en-US" w:eastAsia="ko-KR"/>
        </w:rPr>
        <w:t xml:space="preserve"> are defined based on</w:t>
      </w:r>
      <w:r w:rsidRPr="00211CA2">
        <w:rPr>
          <w:rFonts w:eastAsiaTheme="minorEastAsia"/>
          <w:i/>
          <w:iCs/>
          <w:sz w:val="22"/>
          <w:szCs w:val="22"/>
          <w:lang w:val="en-US" w:eastAsia="ko-KR"/>
        </w:rPr>
        <w:t xml:space="preserve"> </w:t>
      </w:r>
      <w:proofErr w:type="gramStart"/>
      <w:r w:rsidRPr="00211CA2">
        <w:rPr>
          <w:rFonts w:eastAsiaTheme="minorEastAsia"/>
          <w:i/>
          <w:iCs/>
          <w:sz w:val="22"/>
          <w:szCs w:val="22"/>
          <w:lang w:val="en-US" w:eastAsia="ko-KR"/>
        </w:rPr>
        <w:t>multiple of</w:t>
      </w:r>
      <w:proofErr w:type="gramEnd"/>
      <w:r w:rsidRPr="00211CA2">
        <w:rPr>
          <w:rFonts w:eastAsiaTheme="minorEastAsia"/>
          <w:i/>
          <w:iCs/>
          <w:sz w:val="22"/>
          <w:szCs w:val="22"/>
          <w:lang w:val="en-US" w:eastAsia="ko-KR"/>
        </w:rPr>
        <w:t xml:space="preserve"> chip length for D2R transmission when R value is 1</w:t>
      </w:r>
      <w:r>
        <w:rPr>
          <w:rFonts w:eastAsiaTheme="minorEastAsia"/>
          <w:i/>
          <w:iCs/>
          <w:sz w:val="22"/>
          <w:szCs w:val="22"/>
          <w:lang w:val="en-US" w:eastAsia="ko-KR"/>
        </w:rPr>
        <w:t>:</w:t>
      </w:r>
    </w:p>
    <w:p w14:paraId="15B33779" w14:textId="77777777" w:rsidR="00211CA2" w:rsidRPr="00211CA2" w:rsidRDefault="00211CA2" w:rsidP="00211CA2">
      <w:pPr>
        <w:pStyle w:val="a1"/>
        <w:numPr>
          <w:ilvl w:val="1"/>
          <w:numId w:val="106"/>
        </w:numPr>
        <w:rPr>
          <w:rFonts w:eastAsiaTheme="minorEastAsia"/>
          <w:i/>
          <w:iCs/>
          <w:sz w:val="22"/>
          <w:szCs w:val="22"/>
          <w:lang w:val="en-US" w:eastAsia="ko-KR"/>
        </w:rPr>
      </w:pPr>
      <w:r w:rsidRPr="00211CA2">
        <w:rPr>
          <w:rFonts w:eastAsiaTheme="minorEastAsia"/>
          <w:i/>
          <w:iCs/>
          <w:sz w:val="22"/>
          <w:szCs w:val="22"/>
          <w:lang w:val="en-US" w:eastAsia="ko-KR"/>
        </w:rPr>
        <w:t>T</w:t>
      </w:r>
      <w:r w:rsidRPr="00211CA2">
        <w:rPr>
          <w:rFonts w:eastAsiaTheme="minorEastAsia"/>
          <w:i/>
          <w:iCs/>
          <w:sz w:val="22"/>
          <w:szCs w:val="22"/>
          <w:vertAlign w:val="subscript"/>
          <w:lang w:val="en-US" w:eastAsia="ko-KR"/>
        </w:rPr>
        <w:t>D2R_min</w:t>
      </w:r>
      <w:r w:rsidRPr="00211CA2">
        <w:rPr>
          <w:rFonts w:eastAsiaTheme="minorEastAsia"/>
          <w:i/>
          <w:iCs/>
          <w:sz w:val="22"/>
          <w:szCs w:val="22"/>
          <w:lang w:val="en-US" w:eastAsia="ko-KR"/>
        </w:rPr>
        <w:t>= D* chip_length</w:t>
      </w:r>
      <w:r w:rsidRPr="00211CA2">
        <w:rPr>
          <w:rFonts w:eastAsiaTheme="minorEastAsia"/>
          <w:i/>
          <w:iCs/>
          <w:sz w:val="22"/>
          <w:szCs w:val="22"/>
          <w:vertAlign w:val="subscript"/>
          <w:lang w:val="en-US" w:eastAsia="ko-KR"/>
        </w:rPr>
        <w:t>D2R_R=1</w:t>
      </w:r>
      <w:r w:rsidRPr="00211CA2">
        <w:rPr>
          <w:rFonts w:eastAsiaTheme="minorEastAsia"/>
          <w:i/>
          <w:iCs/>
          <w:sz w:val="22"/>
          <w:szCs w:val="22"/>
          <w:lang w:val="en-US" w:eastAsia="ko-KR"/>
        </w:rPr>
        <w:t xml:space="preserve"> </w:t>
      </w:r>
    </w:p>
    <w:p w14:paraId="1763C9C4" w14:textId="77777777" w:rsidR="00211CA2" w:rsidRDefault="00211CA2" w:rsidP="00211CA2">
      <w:pPr>
        <w:pStyle w:val="a1"/>
        <w:numPr>
          <w:ilvl w:val="1"/>
          <w:numId w:val="106"/>
        </w:numPr>
        <w:rPr>
          <w:rFonts w:eastAsiaTheme="minorEastAsia"/>
          <w:i/>
          <w:iCs/>
          <w:sz w:val="22"/>
          <w:szCs w:val="22"/>
          <w:lang w:val="en-US" w:eastAsia="ko-KR"/>
        </w:rPr>
      </w:pPr>
      <w:r w:rsidRPr="00211CA2">
        <w:rPr>
          <w:rFonts w:eastAsiaTheme="minorEastAsia"/>
          <w:i/>
          <w:iCs/>
          <w:sz w:val="22"/>
          <w:szCs w:val="22"/>
          <w:lang w:val="en-US" w:eastAsia="ko-KR"/>
        </w:rPr>
        <w:t>T</w:t>
      </w:r>
      <w:r w:rsidRPr="00211CA2">
        <w:rPr>
          <w:rFonts w:eastAsiaTheme="minorEastAsia"/>
          <w:i/>
          <w:iCs/>
          <w:sz w:val="22"/>
          <w:szCs w:val="22"/>
          <w:vertAlign w:val="subscript"/>
          <w:lang w:val="en-US" w:eastAsia="ko-KR"/>
        </w:rPr>
        <w:t>D2R_max</w:t>
      </w:r>
      <w:r w:rsidRPr="00211CA2">
        <w:rPr>
          <w:rFonts w:eastAsiaTheme="minorEastAsia"/>
          <w:i/>
          <w:iCs/>
          <w:sz w:val="22"/>
          <w:szCs w:val="22"/>
          <w:lang w:val="en-US" w:eastAsia="ko-KR"/>
        </w:rPr>
        <w:t>= E* chip_length</w:t>
      </w:r>
      <w:r w:rsidRPr="00211CA2">
        <w:rPr>
          <w:rFonts w:eastAsiaTheme="minorEastAsia"/>
          <w:i/>
          <w:iCs/>
          <w:sz w:val="22"/>
          <w:szCs w:val="22"/>
          <w:vertAlign w:val="subscript"/>
          <w:lang w:val="en-US" w:eastAsia="ko-KR"/>
        </w:rPr>
        <w:t>D2R_R=1</w:t>
      </w:r>
      <w:r>
        <w:rPr>
          <w:rFonts w:eastAsiaTheme="minorEastAsia" w:hint="eastAsia"/>
          <w:i/>
          <w:iCs/>
          <w:sz w:val="22"/>
          <w:szCs w:val="22"/>
          <w:vertAlign w:val="subscript"/>
          <w:lang w:val="en-US" w:eastAsia="ko-KR"/>
        </w:rPr>
        <w:t xml:space="preserve"> </w:t>
      </w:r>
    </w:p>
    <w:p w14:paraId="6A402F81" w14:textId="77777777" w:rsidR="00211CA2" w:rsidRDefault="00211CA2" w:rsidP="00211CA2">
      <w:pPr>
        <w:pStyle w:val="a1"/>
        <w:numPr>
          <w:ilvl w:val="0"/>
          <w:numId w:val="106"/>
        </w:numPr>
        <w:rPr>
          <w:rFonts w:eastAsiaTheme="minorEastAsia"/>
          <w:i/>
          <w:iCs/>
          <w:sz w:val="22"/>
          <w:szCs w:val="22"/>
          <w:lang w:val="en-US" w:eastAsia="ko-KR"/>
        </w:rPr>
      </w:pPr>
      <w:r>
        <w:rPr>
          <w:rFonts w:eastAsiaTheme="minorEastAsia" w:hint="eastAsia"/>
          <w:i/>
          <w:iCs/>
          <w:sz w:val="22"/>
          <w:szCs w:val="22"/>
          <w:lang w:val="en-US" w:eastAsia="ko-KR"/>
        </w:rPr>
        <w:t xml:space="preserve">Reference </w:t>
      </w:r>
      <w:proofErr w:type="gramStart"/>
      <w:r>
        <w:rPr>
          <w:rFonts w:eastAsiaTheme="minorEastAsia" w:hint="eastAsia"/>
          <w:i/>
          <w:iCs/>
          <w:sz w:val="22"/>
          <w:szCs w:val="22"/>
          <w:lang w:val="en-US" w:eastAsia="ko-KR"/>
        </w:rPr>
        <w:t>point</w:t>
      </w:r>
      <w:proofErr w:type="gramEnd"/>
      <w:r>
        <w:rPr>
          <w:rFonts w:eastAsiaTheme="minorEastAsia" w:hint="eastAsia"/>
          <w:i/>
          <w:iCs/>
          <w:sz w:val="22"/>
          <w:szCs w:val="22"/>
          <w:lang w:val="en-US" w:eastAsia="ko-KR"/>
        </w:rPr>
        <w:t xml:space="preserve"> for both </w:t>
      </w:r>
      <w:r w:rsidRPr="00910391">
        <w:rPr>
          <w:rFonts w:eastAsiaTheme="minorEastAsia"/>
          <w:i/>
          <w:iCs/>
          <w:sz w:val="22"/>
          <w:szCs w:val="22"/>
          <w:lang w:val="en-US" w:eastAsia="ko-KR"/>
        </w:rPr>
        <w:t>T</w:t>
      </w:r>
      <w:r w:rsidRPr="00910391">
        <w:rPr>
          <w:rFonts w:eastAsiaTheme="minorEastAsia"/>
          <w:i/>
          <w:iCs/>
          <w:sz w:val="22"/>
          <w:szCs w:val="22"/>
          <w:vertAlign w:val="subscript"/>
          <w:lang w:val="en-US" w:eastAsia="ko-KR"/>
        </w:rPr>
        <w:t>D2R_min</w:t>
      </w:r>
      <w:r w:rsidRPr="00910391">
        <w:rPr>
          <w:rFonts w:eastAsiaTheme="minorEastAsia"/>
          <w:i/>
          <w:iCs/>
          <w:sz w:val="22"/>
          <w:szCs w:val="22"/>
          <w:lang w:val="en-US" w:eastAsia="ko-KR"/>
        </w:rPr>
        <w:t xml:space="preserve"> and T</w:t>
      </w:r>
      <w:r w:rsidRPr="00910391">
        <w:rPr>
          <w:rFonts w:eastAsiaTheme="minorEastAsia"/>
          <w:i/>
          <w:iCs/>
          <w:sz w:val="22"/>
          <w:szCs w:val="22"/>
          <w:vertAlign w:val="subscript"/>
          <w:lang w:val="en-US" w:eastAsia="ko-KR"/>
        </w:rPr>
        <w:t>D2R_max</w:t>
      </w:r>
      <w:r>
        <w:rPr>
          <w:rFonts w:eastAsiaTheme="minorEastAsia"/>
          <w:i/>
          <w:iCs/>
          <w:sz w:val="22"/>
          <w:szCs w:val="22"/>
          <w:vertAlign w:val="subscript"/>
          <w:lang w:val="en-US" w:eastAsia="ko-KR"/>
        </w:rPr>
        <w:t xml:space="preserve"> </w:t>
      </w:r>
      <w:r w:rsidRPr="00211CA2">
        <w:rPr>
          <w:rFonts w:eastAsiaTheme="minorEastAsia"/>
          <w:i/>
          <w:iCs/>
          <w:sz w:val="22"/>
          <w:szCs w:val="22"/>
          <w:lang w:val="en-US" w:eastAsia="ko-KR"/>
        </w:rPr>
        <w:t>are defined as follows</w:t>
      </w:r>
      <w:r>
        <w:rPr>
          <w:rFonts w:eastAsiaTheme="minorEastAsia"/>
          <w:i/>
          <w:iCs/>
          <w:sz w:val="22"/>
          <w:szCs w:val="22"/>
          <w:lang w:val="en-US" w:eastAsia="ko-KR"/>
        </w:rPr>
        <w:t>:</w:t>
      </w:r>
    </w:p>
    <w:p w14:paraId="3B6B56C2" w14:textId="77777777" w:rsidR="00211CA2" w:rsidRDefault="00211CA2" w:rsidP="00211CA2">
      <w:pPr>
        <w:pStyle w:val="a1"/>
        <w:numPr>
          <w:ilvl w:val="1"/>
          <w:numId w:val="106"/>
        </w:numPr>
        <w:rPr>
          <w:rFonts w:eastAsiaTheme="minorEastAsia"/>
          <w:i/>
          <w:iCs/>
          <w:sz w:val="22"/>
          <w:szCs w:val="22"/>
          <w:lang w:val="en-US" w:eastAsia="ko-KR"/>
        </w:rPr>
      </w:pPr>
      <w:r>
        <w:rPr>
          <w:rFonts w:eastAsiaTheme="minorEastAsia"/>
          <w:i/>
          <w:iCs/>
          <w:sz w:val="22"/>
          <w:szCs w:val="22"/>
          <w:lang w:val="en-US" w:eastAsia="ko-KR"/>
        </w:rPr>
        <w:t>S</w:t>
      </w:r>
      <w:r>
        <w:rPr>
          <w:rFonts w:eastAsiaTheme="minorEastAsia" w:hint="eastAsia"/>
          <w:i/>
          <w:iCs/>
          <w:sz w:val="22"/>
          <w:szCs w:val="22"/>
          <w:lang w:val="en-US" w:eastAsia="ko-KR"/>
        </w:rPr>
        <w:t>tarts from T</w:t>
      </w:r>
      <w:r w:rsidRPr="00211CA2">
        <w:rPr>
          <w:rFonts w:eastAsiaTheme="minorEastAsia"/>
          <w:i/>
          <w:iCs/>
          <w:sz w:val="22"/>
          <w:szCs w:val="22"/>
          <w:vertAlign w:val="subscript"/>
          <w:lang w:val="en-US" w:eastAsia="ko-KR"/>
        </w:rPr>
        <w:t>offset2</w:t>
      </w:r>
      <w:r>
        <w:rPr>
          <w:rFonts w:eastAsiaTheme="minorEastAsia" w:hint="eastAsia"/>
          <w:i/>
          <w:iCs/>
          <w:sz w:val="22"/>
          <w:szCs w:val="22"/>
          <w:lang w:val="en-US" w:eastAsia="ko-KR"/>
        </w:rPr>
        <w:t xml:space="preserve"> when X=2</w:t>
      </w:r>
    </w:p>
    <w:p w14:paraId="1FEC23B9" w14:textId="77777777" w:rsidR="00211CA2" w:rsidRPr="00211CA2" w:rsidRDefault="00211CA2" w:rsidP="00211CA2">
      <w:pPr>
        <w:pStyle w:val="a1"/>
        <w:numPr>
          <w:ilvl w:val="1"/>
          <w:numId w:val="106"/>
        </w:numPr>
        <w:rPr>
          <w:rFonts w:eastAsiaTheme="minorEastAsia"/>
          <w:i/>
          <w:iCs/>
          <w:sz w:val="22"/>
          <w:szCs w:val="22"/>
          <w:lang w:val="en-US" w:eastAsia="ko-KR"/>
        </w:rPr>
      </w:pPr>
      <w:r>
        <w:rPr>
          <w:rFonts w:eastAsiaTheme="minorEastAsia" w:hint="eastAsia"/>
          <w:i/>
          <w:iCs/>
          <w:sz w:val="22"/>
          <w:szCs w:val="22"/>
          <w:lang w:val="en-US" w:eastAsia="ko-KR"/>
        </w:rPr>
        <w:t>Starts from the end of Msg1 transmission when X=1</w:t>
      </w:r>
    </w:p>
    <w:p w14:paraId="00BA2D19" w14:textId="24885FDE" w:rsidR="00211CA2" w:rsidRPr="00211CA2" w:rsidRDefault="00211CA2" w:rsidP="00211CA2">
      <w:pPr>
        <w:pStyle w:val="a1"/>
        <w:numPr>
          <w:ilvl w:val="0"/>
          <w:numId w:val="68"/>
        </w:numPr>
        <w:rPr>
          <w:rFonts w:eastAsiaTheme="minorEastAsia"/>
          <w:sz w:val="22"/>
          <w:szCs w:val="22"/>
          <w:lang w:val="en-US" w:eastAsia="ko-KR"/>
        </w:rPr>
      </w:pPr>
      <w:r w:rsidRPr="00020DE2">
        <w:rPr>
          <w:rFonts w:eastAsiaTheme="minorEastAsia"/>
          <w:i/>
          <w:iCs/>
          <w:sz w:val="22"/>
          <w:szCs w:val="22"/>
          <w:lang w:eastAsia="ko-KR"/>
        </w:rPr>
        <w:t xml:space="preserve">Proposal </w:t>
      </w:r>
      <w:r>
        <w:rPr>
          <w:rFonts w:eastAsiaTheme="minorEastAsia" w:hint="eastAsia"/>
          <w:i/>
          <w:iCs/>
          <w:sz w:val="22"/>
          <w:szCs w:val="22"/>
          <w:lang w:eastAsia="ko-KR"/>
        </w:rPr>
        <w:t>5</w:t>
      </w:r>
      <w:r w:rsidRPr="00020DE2">
        <w:rPr>
          <w:rFonts w:eastAsiaTheme="minorEastAsia"/>
          <w:i/>
          <w:iCs/>
          <w:sz w:val="22"/>
          <w:szCs w:val="22"/>
          <w:lang w:eastAsia="ko-KR"/>
        </w:rPr>
        <w:t>:</w:t>
      </w:r>
      <w:r w:rsidRPr="00020DE2">
        <w:rPr>
          <w:sz w:val="22"/>
          <w:szCs w:val="22"/>
        </w:rPr>
        <w:t xml:space="preserve"> </w:t>
      </w:r>
      <w:r>
        <w:rPr>
          <w:rFonts w:eastAsiaTheme="minorEastAsia"/>
          <w:i/>
          <w:iCs/>
          <w:sz w:val="22"/>
          <w:szCs w:val="22"/>
          <w:lang w:val="en-US" w:eastAsia="ko-KR"/>
        </w:rPr>
        <w:t>Define</w:t>
      </w:r>
      <w:r>
        <w:rPr>
          <w:rFonts w:eastAsiaTheme="minorEastAsia" w:hint="eastAsia"/>
          <w:i/>
          <w:iCs/>
          <w:sz w:val="22"/>
          <w:szCs w:val="22"/>
          <w:lang w:val="en-US" w:eastAsia="ko-KR"/>
        </w:rPr>
        <w:t xml:space="preserve"> T</w:t>
      </w:r>
      <w:r w:rsidRPr="00211CA2">
        <w:rPr>
          <w:rFonts w:eastAsiaTheme="minorEastAsia"/>
          <w:i/>
          <w:iCs/>
          <w:sz w:val="22"/>
          <w:szCs w:val="22"/>
          <w:vertAlign w:val="subscript"/>
          <w:lang w:val="en-US" w:eastAsia="ko-KR"/>
        </w:rPr>
        <w:t xml:space="preserve">offset_msg3 </w:t>
      </w:r>
      <w:r>
        <w:rPr>
          <w:rFonts w:eastAsiaTheme="minorEastAsia" w:hint="eastAsia"/>
          <w:i/>
          <w:iCs/>
          <w:sz w:val="22"/>
          <w:szCs w:val="22"/>
          <w:lang w:val="en-US" w:eastAsia="ko-KR"/>
        </w:rPr>
        <w:t>for Msg3 transmission</w:t>
      </w:r>
      <w:r>
        <w:rPr>
          <w:rFonts w:eastAsiaTheme="minorEastAsia"/>
          <w:i/>
          <w:iCs/>
          <w:sz w:val="22"/>
          <w:szCs w:val="22"/>
          <w:lang w:val="en-US" w:eastAsia="ko-KR"/>
        </w:rPr>
        <w:t xml:space="preserve"> as follows:</w:t>
      </w:r>
    </w:p>
    <w:p w14:paraId="0160C558" w14:textId="77777777" w:rsidR="00211CA2" w:rsidRPr="00211CA2" w:rsidRDefault="00211CA2" w:rsidP="00211CA2">
      <w:pPr>
        <w:pStyle w:val="a1"/>
        <w:numPr>
          <w:ilvl w:val="0"/>
          <w:numId w:val="106"/>
        </w:numPr>
        <w:rPr>
          <w:rFonts w:eastAsiaTheme="minorEastAsia"/>
          <w:i/>
          <w:iCs/>
          <w:sz w:val="22"/>
          <w:szCs w:val="22"/>
          <w:lang w:val="en-US" w:eastAsia="ko-KR"/>
        </w:rPr>
      </w:pPr>
      <w:r w:rsidRPr="00211CA2">
        <w:rPr>
          <w:rFonts w:eastAsiaTheme="minorEastAsia"/>
          <w:i/>
          <w:iCs/>
          <w:sz w:val="22"/>
          <w:szCs w:val="22"/>
          <w:lang w:val="en-US" w:eastAsia="ko-KR"/>
        </w:rPr>
        <w:t>T</w:t>
      </w:r>
      <w:r w:rsidRPr="00211CA2">
        <w:rPr>
          <w:rFonts w:eastAsiaTheme="minorEastAsia"/>
          <w:i/>
          <w:iCs/>
          <w:sz w:val="22"/>
          <w:szCs w:val="22"/>
          <w:vertAlign w:val="subscript"/>
          <w:lang w:val="en-US" w:eastAsia="ko-KR"/>
        </w:rPr>
        <w:t xml:space="preserve">offset_msg3 </w:t>
      </w:r>
      <w:r>
        <w:rPr>
          <w:rFonts w:eastAsiaTheme="minorEastAsia"/>
          <w:i/>
          <w:iCs/>
          <w:sz w:val="22"/>
          <w:szCs w:val="22"/>
          <w:lang w:val="en-US" w:eastAsia="ko-KR"/>
        </w:rPr>
        <w:t>is</w:t>
      </w:r>
      <w:r w:rsidRPr="00211CA2">
        <w:rPr>
          <w:rFonts w:eastAsiaTheme="minorEastAsia"/>
          <w:i/>
          <w:iCs/>
          <w:sz w:val="22"/>
          <w:szCs w:val="22"/>
          <w:lang w:val="en-US" w:eastAsia="ko-KR"/>
        </w:rPr>
        <w:t xml:space="preserve"> determined in the same manner as T</w:t>
      </w:r>
      <w:r w:rsidRPr="00211CA2">
        <w:rPr>
          <w:rFonts w:eastAsiaTheme="minorEastAsia"/>
          <w:i/>
          <w:iCs/>
          <w:sz w:val="22"/>
          <w:szCs w:val="22"/>
          <w:vertAlign w:val="subscript"/>
          <w:lang w:val="en-US" w:eastAsia="ko-KR"/>
        </w:rPr>
        <w:t>offset1</w:t>
      </w:r>
      <w:r w:rsidRPr="00211CA2">
        <w:rPr>
          <w:rFonts w:eastAsiaTheme="minorEastAsia"/>
          <w:i/>
          <w:iCs/>
          <w:sz w:val="22"/>
          <w:szCs w:val="22"/>
          <w:lang w:val="en-US" w:eastAsia="ko-KR"/>
        </w:rPr>
        <w:t xml:space="preserve"> and may be set to the same value or different value</w:t>
      </w:r>
    </w:p>
    <w:p w14:paraId="787F695A" w14:textId="77777777" w:rsidR="00211CA2" w:rsidRPr="00211CA2" w:rsidRDefault="00211CA2" w:rsidP="00211CA2">
      <w:pPr>
        <w:pStyle w:val="a1"/>
        <w:numPr>
          <w:ilvl w:val="0"/>
          <w:numId w:val="106"/>
        </w:numPr>
        <w:rPr>
          <w:rFonts w:eastAsiaTheme="minorEastAsia"/>
          <w:i/>
          <w:iCs/>
          <w:sz w:val="22"/>
          <w:szCs w:val="22"/>
          <w:lang w:val="en-US" w:eastAsia="ko-KR"/>
        </w:rPr>
      </w:pPr>
      <w:r w:rsidRPr="00211CA2">
        <w:rPr>
          <w:rFonts w:eastAsiaTheme="minorEastAsia"/>
          <w:i/>
          <w:iCs/>
          <w:sz w:val="22"/>
          <w:szCs w:val="22"/>
          <w:lang w:val="en-US" w:eastAsia="ko-KR"/>
        </w:rPr>
        <w:t xml:space="preserve">Reference point </w:t>
      </w:r>
      <w:r>
        <w:rPr>
          <w:rFonts w:eastAsiaTheme="minorEastAsia"/>
          <w:i/>
          <w:iCs/>
          <w:sz w:val="22"/>
          <w:szCs w:val="22"/>
          <w:lang w:val="en-US" w:eastAsia="ko-KR"/>
        </w:rPr>
        <w:t xml:space="preserve">for </w:t>
      </w:r>
      <w:r>
        <w:rPr>
          <w:rFonts w:eastAsiaTheme="minorEastAsia" w:hint="eastAsia"/>
          <w:i/>
          <w:iCs/>
          <w:sz w:val="22"/>
          <w:szCs w:val="22"/>
          <w:lang w:val="en-US" w:eastAsia="ko-KR"/>
        </w:rPr>
        <w:t>T</w:t>
      </w:r>
      <w:r w:rsidRPr="00DE7962">
        <w:rPr>
          <w:rFonts w:eastAsiaTheme="minorEastAsia"/>
          <w:i/>
          <w:iCs/>
          <w:sz w:val="22"/>
          <w:szCs w:val="22"/>
          <w:vertAlign w:val="subscript"/>
          <w:lang w:val="en-US" w:eastAsia="ko-KR"/>
        </w:rPr>
        <w:t>offset_msg3</w:t>
      </w:r>
      <w:r>
        <w:rPr>
          <w:rFonts w:eastAsiaTheme="minorEastAsia"/>
          <w:i/>
          <w:iCs/>
          <w:sz w:val="22"/>
          <w:szCs w:val="22"/>
          <w:vertAlign w:val="subscript"/>
          <w:lang w:val="en-US" w:eastAsia="ko-KR"/>
        </w:rPr>
        <w:t xml:space="preserve"> </w:t>
      </w:r>
      <w:r w:rsidRPr="00211CA2">
        <w:rPr>
          <w:rFonts w:eastAsiaTheme="minorEastAsia"/>
          <w:i/>
          <w:iCs/>
          <w:sz w:val="22"/>
          <w:szCs w:val="22"/>
          <w:lang w:val="en-US" w:eastAsia="ko-KR"/>
        </w:rPr>
        <w:t>is the end of Msg2</w:t>
      </w:r>
      <w:r>
        <w:rPr>
          <w:rFonts w:eastAsiaTheme="minorEastAsia"/>
          <w:i/>
          <w:iCs/>
          <w:sz w:val="22"/>
          <w:szCs w:val="22"/>
          <w:lang w:val="en-US" w:eastAsia="ko-KR"/>
        </w:rPr>
        <w:t xml:space="preserve"> </w:t>
      </w:r>
      <w:r w:rsidRPr="00211CA2">
        <w:rPr>
          <w:rFonts w:eastAsiaTheme="minorEastAsia"/>
          <w:i/>
          <w:iCs/>
          <w:sz w:val="22"/>
          <w:szCs w:val="22"/>
          <w:lang w:val="en-US" w:eastAsia="ko-KR"/>
        </w:rPr>
        <w:t xml:space="preserve">(or </w:t>
      </w:r>
      <w:r>
        <w:rPr>
          <w:rFonts w:eastAsiaTheme="minorEastAsia"/>
          <w:i/>
          <w:iCs/>
          <w:sz w:val="22"/>
          <w:szCs w:val="22"/>
          <w:lang w:val="en-US" w:eastAsia="ko-KR"/>
        </w:rPr>
        <w:t xml:space="preserve">the </w:t>
      </w:r>
      <w:r w:rsidRPr="00211CA2">
        <w:rPr>
          <w:rFonts w:eastAsiaTheme="minorEastAsia"/>
          <w:i/>
          <w:iCs/>
          <w:sz w:val="22"/>
          <w:szCs w:val="22"/>
          <w:lang w:val="en-US" w:eastAsia="ko-KR"/>
        </w:rPr>
        <w:t>last Msg2)</w:t>
      </w:r>
    </w:p>
    <w:p w14:paraId="087E194E" w14:textId="77777777" w:rsidR="006635C2" w:rsidRPr="00211CA2" w:rsidRDefault="006635C2" w:rsidP="006635C2">
      <w:pPr>
        <w:pStyle w:val="a1"/>
        <w:rPr>
          <w:rFonts w:eastAsiaTheme="minorEastAsia"/>
          <w:lang w:val="en-US" w:eastAsia="ko-KR"/>
        </w:rPr>
      </w:pPr>
    </w:p>
    <w:p w14:paraId="157D679C" w14:textId="6FD6D7C2" w:rsidR="00473A70" w:rsidRPr="00BC5DF0" w:rsidRDefault="00473A70" w:rsidP="00FE0662">
      <w:pPr>
        <w:widowControl/>
        <w:wordWrap/>
        <w:autoSpaceDE/>
        <w:autoSpaceDN/>
        <w:spacing w:after="120"/>
        <w:rPr>
          <w:rFonts w:ascii="Times New Roman" w:hAnsi="Times New Roman"/>
          <w:b/>
          <w:kern w:val="0"/>
          <w:sz w:val="28"/>
          <w:szCs w:val="20"/>
        </w:rPr>
      </w:pPr>
      <w:r w:rsidRPr="00BC5DF0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3598FC02" w14:textId="77777777" w:rsidR="00F334EE" w:rsidRPr="00020DE2" w:rsidRDefault="00F334EE" w:rsidP="00F334EE">
      <w:pPr>
        <w:pStyle w:val="ad"/>
        <w:widowControl w:val="0"/>
        <w:numPr>
          <w:ilvl w:val="0"/>
          <w:numId w:val="2"/>
        </w:numPr>
        <w:autoSpaceDE w:val="0"/>
        <w:autoSpaceDN w:val="0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bookmarkStart w:id="3" w:name="_Hlk159264670"/>
      <w:r w:rsidRPr="00020DE2">
        <w:rPr>
          <w:rFonts w:ascii="Times New Roman" w:hAnsi="Times New Roman"/>
          <w:sz w:val="22"/>
          <w:szCs w:val="22"/>
        </w:rPr>
        <w:t>Draft Report of 3GPP TSG RAN WG1 #120 v0.3.0</w:t>
      </w:r>
      <w:r w:rsidRPr="00020DE2">
        <w:rPr>
          <w:rFonts w:ascii="Times New Roman" w:hAnsi="Times New Roman" w:hint="eastAsia"/>
          <w:sz w:val="22"/>
          <w:szCs w:val="22"/>
          <w:lang w:eastAsia="ko-KR"/>
        </w:rPr>
        <w:t xml:space="preserve">, </w:t>
      </w:r>
      <w:r w:rsidRPr="00020DE2">
        <w:rPr>
          <w:rFonts w:ascii="Times New Roman" w:hAnsi="Times New Roman"/>
          <w:sz w:val="22"/>
          <w:szCs w:val="22"/>
        </w:rPr>
        <w:t>February 17– 21, 2025</w:t>
      </w:r>
    </w:p>
    <w:p w14:paraId="33538B32" w14:textId="4BAE71C5" w:rsidR="00F334EE" w:rsidRPr="00020DE2" w:rsidRDefault="00F334EE" w:rsidP="00FE0662">
      <w:pPr>
        <w:pStyle w:val="ad"/>
        <w:widowControl w:val="0"/>
        <w:numPr>
          <w:ilvl w:val="0"/>
          <w:numId w:val="2"/>
        </w:numPr>
        <w:autoSpaceDE w:val="0"/>
        <w:autoSpaceDN w:val="0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 w:rsidRPr="00020DE2">
        <w:rPr>
          <w:rFonts w:ascii="Times New Roman" w:hAnsi="Times New Roman" w:hint="eastAsia"/>
          <w:sz w:val="22"/>
          <w:szCs w:val="22"/>
          <w:lang w:eastAsia="ko-KR"/>
        </w:rPr>
        <w:t xml:space="preserve">R1-2501625, </w:t>
      </w:r>
      <w:r w:rsidRPr="00020DE2">
        <w:rPr>
          <w:rFonts w:ascii="Times New Roman" w:hAnsi="Times New Roman"/>
          <w:sz w:val="22"/>
          <w:szCs w:val="22"/>
          <w:lang w:eastAsia="ko-KR"/>
        </w:rPr>
        <w:t>“</w:t>
      </w:r>
      <w:r w:rsidRPr="00020DE2">
        <w:rPr>
          <w:rFonts w:ascii="Times New Roman" w:hAnsi="Times New Roman" w:hint="eastAsia"/>
          <w:bCs/>
          <w:sz w:val="22"/>
          <w:szCs w:val="22"/>
          <w:lang w:val="en-US" w:eastAsia="ko-KR"/>
        </w:rPr>
        <w:t xml:space="preserve">Final </w:t>
      </w:r>
      <w:r w:rsidRPr="00020DE2">
        <w:rPr>
          <w:rFonts w:ascii="Times New Roman" w:hAnsi="Times New Roman"/>
          <w:bCs/>
          <w:sz w:val="22"/>
          <w:szCs w:val="22"/>
          <w:lang w:val="en-US" w:eastAsia="ko-KR"/>
        </w:rPr>
        <w:t>FL summary</w:t>
      </w:r>
      <w:r w:rsidRPr="00020DE2">
        <w:rPr>
          <w:rFonts w:ascii="Times New Roman" w:hAnsi="Times New Roman" w:hint="eastAsia"/>
          <w:bCs/>
          <w:sz w:val="22"/>
          <w:szCs w:val="22"/>
          <w:lang w:val="en-US" w:eastAsia="ko-KR"/>
        </w:rPr>
        <w:t xml:space="preserve"> </w:t>
      </w:r>
      <w:r w:rsidRPr="00020DE2">
        <w:rPr>
          <w:rFonts w:ascii="Times New Roman" w:hAnsi="Times New Roman"/>
          <w:bCs/>
          <w:sz w:val="22"/>
          <w:szCs w:val="22"/>
          <w:lang w:val="en-US" w:eastAsia="ko-KR"/>
        </w:rPr>
        <w:t xml:space="preserve">on </w:t>
      </w:r>
      <w:r w:rsidRPr="00020DE2">
        <w:rPr>
          <w:rFonts w:ascii="Times New Roman" w:hAnsi="Times New Roman" w:hint="eastAsia"/>
          <w:bCs/>
          <w:sz w:val="22"/>
          <w:szCs w:val="22"/>
          <w:lang w:val="en-US" w:eastAsia="ko-KR"/>
        </w:rPr>
        <w:t>o</w:t>
      </w:r>
      <w:r w:rsidRPr="00020DE2">
        <w:rPr>
          <w:rFonts w:ascii="Times New Roman" w:hAnsi="Times New Roman"/>
          <w:bCs/>
          <w:sz w:val="22"/>
          <w:szCs w:val="22"/>
          <w:lang w:val="en-US" w:eastAsia="ko-KR"/>
        </w:rPr>
        <w:t>ther aspects for Rel-19 Ambient IoT</w:t>
      </w:r>
      <w:r w:rsidRPr="00020DE2">
        <w:rPr>
          <w:rFonts w:ascii="Times New Roman" w:hAnsi="Times New Roman"/>
          <w:sz w:val="22"/>
          <w:szCs w:val="22"/>
          <w:lang w:eastAsia="ko-KR"/>
        </w:rPr>
        <w:t>”</w:t>
      </w:r>
      <w:r w:rsidRPr="00020DE2">
        <w:rPr>
          <w:rFonts w:ascii="Times New Roman" w:hAnsi="Times New Roman" w:hint="eastAsia"/>
          <w:sz w:val="22"/>
          <w:szCs w:val="22"/>
          <w:lang w:eastAsia="ko-KR"/>
        </w:rPr>
        <w:t xml:space="preserve">, RAN1#120, </w:t>
      </w:r>
      <w:r w:rsidRPr="00020DE2">
        <w:rPr>
          <w:rFonts w:ascii="Times New Roman" w:hAnsi="Times New Roman"/>
          <w:sz w:val="22"/>
          <w:szCs w:val="22"/>
          <w:lang w:eastAsia="ko-KR"/>
        </w:rPr>
        <w:t>February</w:t>
      </w:r>
      <w:r w:rsidRPr="00020DE2">
        <w:rPr>
          <w:rFonts w:ascii="Times New Roman" w:hAnsi="Times New Roman" w:hint="eastAsia"/>
          <w:sz w:val="22"/>
          <w:szCs w:val="22"/>
          <w:lang w:eastAsia="ko-KR"/>
        </w:rPr>
        <w:t xml:space="preserve"> 17-21, 2025</w:t>
      </w:r>
      <w:bookmarkEnd w:id="3"/>
    </w:p>
    <w:p w14:paraId="01B20A59" w14:textId="27633FF5" w:rsidR="0064590C" w:rsidRPr="00020DE2" w:rsidRDefault="0064590C" w:rsidP="00817491">
      <w:pPr>
        <w:pStyle w:val="ad"/>
        <w:widowControl w:val="0"/>
        <w:numPr>
          <w:ilvl w:val="0"/>
          <w:numId w:val="2"/>
        </w:numPr>
        <w:autoSpaceDE w:val="0"/>
        <w:autoSpaceDN w:val="0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 w:rsidRPr="00020DE2">
        <w:rPr>
          <w:rFonts w:ascii="Times New Roman" w:hAnsi="Times New Roman"/>
          <w:sz w:val="22"/>
          <w:szCs w:val="22"/>
        </w:rPr>
        <w:t>Draft Report of 3GPP TSG RAN WG1 #</w:t>
      </w:r>
      <w:r w:rsidR="002954C2" w:rsidRPr="00952F29">
        <w:rPr>
          <w:rFonts w:ascii="Times New Roman" w:hAnsi="Times New Roman"/>
          <w:sz w:val="22"/>
          <w:szCs w:val="22"/>
        </w:rPr>
        <w:t>120</w:t>
      </w:r>
      <w:r w:rsidR="002954C2">
        <w:rPr>
          <w:rFonts w:ascii="Times New Roman" w:hAnsi="Times New Roman" w:hint="eastAsia"/>
          <w:sz w:val="22"/>
          <w:szCs w:val="22"/>
          <w:lang w:eastAsia="ko-KR"/>
        </w:rPr>
        <w:t>b</w:t>
      </w:r>
      <w:r w:rsidR="002954C2" w:rsidRPr="00952F29">
        <w:rPr>
          <w:rFonts w:ascii="Times New Roman" w:hAnsi="Times New Roman"/>
          <w:sz w:val="22"/>
          <w:szCs w:val="22"/>
        </w:rPr>
        <w:t xml:space="preserve"> v0.</w:t>
      </w:r>
      <w:r w:rsidR="002954C2">
        <w:rPr>
          <w:rFonts w:ascii="Times New Roman" w:hAnsi="Times New Roman" w:hint="eastAsia"/>
          <w:sz w:val="22"/>
          <w:szCs w:val="22"/>
          <w:lang w:eastAsia="ko-KR"/>
        </w:rPr>
        <w:t>1</w:t>
      </w:r>
      <w:r w:rsidR="002954C2" w:rsidRPr="00952F29">
        <w:rPr>
          <w:rFonts w:ascii="Times New Roman" w:hAnsi="Times New Roman"/>
          <w:sz w:val="22"/>
          <w:szCs w:val="22"/>
        </w:rPr>
        <w:t>.0</w:t>
      </w:r>
      <w:r w:rsidR="002954C2" w:rsidRPr="00952F29">
        <w:rPr>
          <w:rFonts w:ascii="Times New Roman" w:hAnsi="Times New Roman" w:hint="eastAsia"/>
          <w:sz w:val="22"/>
          <w:szCs w:val="22"/>
          <w:lang w:eastAsia="ko-KR"/>
        </w:rPr>
        <w:t xml:space="preserve">, </w:t>
      </w:r>
      <w:r w:rsidR="002954C2">
        <w:rPr>
          <w:rFonts w:ascii="Times New Roman" w:hAnsi="Times New Roman" w:hint="eastAsia"/>
          <w:sz w:val="22"/>
          <w:szCs w:val="22"/>
          <w:lang w:eastAsia="ko-KR"/>
        </w:rPr>
        <w:t>April</w:t>
      </w:r>
      <w:r w:rsidR="002954C2" w:rsidRPr="00952F29">
        <w:rPr>
          <w:rFonts w:ascii="Times New Roman" w:hAnsi="Times New Roman"/>
          <w:sz w:val="22"/>
          <w:szCs w:val="22"/>
        </w:rPr>
        <w:t xml:space="preserve"> </w:t>
      </w:r>
      <w:r w:rsidR="002954C2">
        <w:rPr>
          <w:rFonts w:ascii="Times New Roman" w:hAnsi="Times New Roman" w:hint="eastAsia"/>
          <w:sz w:val="22"/>
          <w:szCs w:val="22"/>
          <w:lang w:eastAsia="ko-KR"/>
        </w:rPr>
        <w:t>0</w:t>
      </w:r>
      <w:r w:rsidR="002954C2" w:rsidRPr="00952F29">
        <w:rPr>
          <w:rFonts w:ascii="Times New Roman" w:hAnsi="Times New Roman"/>
          <w:sz w:val="22"/>
          <w:szCs w:val="22"/>
        </w:rPr>
        <w:t xml:space="preserve">7– </w:t>
      </w:r>
      <w:r w:rsidR="002954C2">
        <w:rPr>
          <w:rFonts w:ascii="Times New Roman" w:hAnsi="Times New Roman" w:hint="eastAsia"/>
          <w:sz w:val="22"/>
          <w:szCs w:val="22"/>
          <w:lang w:eastAsia="ko-KR"/>
        </w:rPr>
        <w:t>1</w:t>
      </w:r>
      <w:r w:rsidR="002954C2" w:rsidRPr="00952F29">
        <w:rPr>
          <w:rFonts w:ascii="Times New Roman" w:hAnsi="Times New Roman"/>
          <w:sz w:val="22"/>
          <w:szCs w:val="22"/>
        </w:rPr>
        <w:t>1</w:t>
      </w:r>
      <w:r w:rsidRPr="00020DE2">
        <w:rPr>
          <w:rFonts w:ascii="Times New Roman" w:hAnsi="Times New Roman"/>
          <w:sz w:val="22"/>
          <w:szCs w:val="22"/>
        </w:rPr>
        <w:t>, 2025</w:t>
      </w:r>
    </w:p>
    <w:p w14:paraId="1E04824A" w14:textId="2105A53F" w:rsidR="0064590C" w:rsidRPr="00F334EE" w:rsidRDefault="00B13628" w:rsidP="00211CA2">
      <w:pPr>
        <w:pStyle w:val="ad"/>
        <w:widowControl w:val="0"/>
        <w:numPr>
          <w:ilvl w:val="0"/>
          <w:numId w:val="2"/>
        </w:numPr>
        <w:autoSpaceDE w:val="0"/>
        <w:autoSpaceDN w:val="0"/>
        <w:ind w:leftChars="0"/>
        <w:jc w:val="both"/>
        <w:rPr>
          <w:bCs/>
          <w:sz w:val="22"/>
          <w:szCs w:val="22"/>
          <w:lang w:eastAsia="ko-KR"/>
        </w:rPr>
      </w:pPr>
      <w:r w:rsidRPr="00F334EE">
        <w:rPr>
          <w:rFonts w:ascii="Times New Roman" w:hAnsi="Times New Roman"/>
          <w:sz w:val="22"/>
        </w:rPr>
        <w:t>R1-</w:t>
      </w:r>
      <w:r w:rsidR="00D3544F" w:rsidRPr="00F334EE">
        <w:rPr>
          <w:rFonts w:ascii="Times New Roman" w:hAnsi="Times New Roman"/>
          <w:sz w:val="22"/>
        </w:rPr>
        <w:t>2503104</w:t>
      </w:r>
      <w:r w:rsidRPr="00F334EE">
        <w:rPr>
          <w:rFonts w:ascii="Times New Roman" w:hAnsi="Times New Roman"/>
          <w:sz w:val="22"/>
        </w:rPr>
        <w:t>, “</w:t>
      </w:r>
      <w:r w:rsidR="00D3544F" w:rsidRPr="00F334EE">
        <w:rPr>
          <w:rFonts w:ascii="Times New Roman" w:hAnsi="Times New Roman"/>
          <w:sz w:val="22"/>
        </w:rPr>
        <w:t>FL summary#4 on other aspects for Rel-19 Ambient IoT</w:t>
      </w:r>
      <w:r w:rsidRPr="00F334EE">
        <w:rPr>
          <w:rFonts w:ascii="Times New Roman" w:hAnsi="Times New Roman"/>
          <w:sz w:val="22"/>
        </w:rPr>
        <w:t>”, RAN1#120</w:t>
      </w:r>
      <w:r w:rsidR="00D3544F" w:rsidRPr="00F334EE">
        <w:rPr>
          <w:rFonts w:ascii="Times New Roman" w:hAnsi="Times New Roman"/>
          <w:sz w:val="22"/>
        </w:rPr>
        <w:t>b</w:t>
      </w:r>
      <w:r w:rsidRPr="00F334EE">
        <w:rPr>
          <w:rFonts w:ascii="Times New Roman" w:hAnsi="Times New Roman"/>
          <w:sz w:val="22"/>
        </w:rPr>
        <w:t xml:space="preserve">, </w:t>
      </w:r>
      <w:r w:rsidR="00D3544F" w:rsidRPr="00F334EE">
        <w:rPr>
          <w:rFonts w:ascii="Times New Roman" w:hAnsi="Times New Roman"/>
          <w:sz w:val="22"/>
        </w:rPr>
        <w:t>April 0</w:t>
      </w:r>
      <w:r w:rsidRPr="00F334EE">
        <w:rPr>
          <w:rFonts w:ascii="Times New Roman" w:hAnsi="Times New Roman"/>
          <w:sz w:val="22"/>
        </w:rPr>
        <w:t>7-</w:t>
      </w:r>
      <w:r w:rsidR="00D3544F" w:rsidRPr="00F334EE">
        <w:rPr>
          <w:rFonts w:ascii="Times New Roman" w:hAnsi="Times New Roman"/>
          <w:sz w:val="22"/>
        </w:rPr>
        <w:t>1</w:t>
      </w:r>
      <w:r w:rsidRPr="00F334EE">
        <w:rPr>
          <w:rFonts w:ascii="Times New Roman" w:hAnsi="Times New Roman"/>
          <w:sz w:val="22"/>
        </w:rPr>
        <w:t>1, 2025</w:t>
      </w:r>
    </w:p>
    <w:sectPr w:rsidR="0064590C" w:rsidRPr="00F334EE" w:rsidSect="00A817A4">
      <w:footerReference w:type="default" r:id="rId15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9E54C" w14:textId="77777777" w:rsidR="00234D0B" w:rsidRDefault="00234D0B">
      <w:r>
        <w:separator/>
      </w:r>
    </w:p>
  </w:endnote>
  <w:endnote w:type="continuationSeparator" w:id="0">
    <w:p w14:paraId="3CBA9053" w14:textId="77777777" w:rsidR="00234D0B" w:rsidRDefault="0023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A4B94" w14:textId="77777777" w:rsidR="00E83527" w:rsidRDefault="00E83527" w:rsidP="00A75F31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12F98" w14:textId="77777777" w:rsidR="00234D0B" w:rsidRDefault="00234D0B">
      <w:r>
        <w:separator/>
      </w:r>
    </w:p>
  </w:footnote>
  <w:footnote w:type="continuationSeparator" w:id="0">
    <w:p w14:paraId="4FD8425E" w14:textId="77777777" w:rsidR="00234D0B" w:rsidRDefault="00234D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8B"/>
    <w:multiLevelType w:val="hybridMultilevel"/>
    <w:tmpl w:val="0EB8F3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45AF5"/>
    <w:multiLevelType w:val="hybridMultilevel"/>
    <w:tmpl w:val="0E1808A2"/>
    <w:lvl w:ilvl="0" w:tplc="D00AC5F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01525166"/>
    <w:multiLevelType w:val="multilevel"/>
    <w:tmpl w:val="01525166"/>
    <w:lvl w:ilvl="0">
      <w:numFmt w:val="bullet"/>
      <w:lvlText w:val="•"/>
      <w:lvlJc w:val="left"/>
      <w:pPr>
        <w:ind w:left="88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02274C8E"/>
    <w:multiLevelType w:val="hybridMultilevel"/>
    <w:tmpl w:val="50AA07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D5473B"/>
    <w:multiLevelType w:val="multilevel"/>
    <w:tmpl w:val="02D5473B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ind w:left="860" w:hanging="44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6" w15:restartNumberingAfterBreak="0">
    <w:nsid w:val="08C405CF"/>
    <w:multiLevelType w:val="hybridMultilevel"/>
    <w:tmpl w:val="F88CC446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0C427139"/>
    <w:multiLevelType w:val="hybridMultilevel"/>
    <w:tmpl w:val="4418CE98"/>
    <w:lvl w:ilvl="0" w:tplc="FFFFFFFF">
      <w:start w:val="1"/>
      <w:numFmt w:val="bullet"/>
      <w:lvlText w:val="‐"/>
      <w:lvlJc w:val="left"/>
      <w:pPr>
        <w:ind w:left="880" w:hanging="440"/>
      </w:pPr>
      <w:rPr>
        <w:rFonts w:ascii="SimSun" w:eastAsia="SimSun" w:hAnsi="SimSun" w:hint="eastAsia"/>
        <w:lang w:val="en-GB"/>
      </w:rPr>
    </w:lvl>
    <w:lvl w:ilvl="1" w:tplc="029C9C72">
      <w:start w:val="1"/>
      <w:numFmt w:val="bullet"/>
      <w:lvlText w:val="•"/>
      <w:lvlJc w:val="left"/>
      <w:pPr>
        <w:ind w:left="1320" w:hanging="440"/>
      </w:pPr>
      <w:rPr>
        <w:rFonts w:ascii="Arial" w:hAnsi="Arial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0229AD"/>
    <w:multiLevelType w:val="hybridMultilevel"/>
    <w:tmpl w:val="2E026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7D51A4"/>
    <w:multiLevelType w:val="hybridMultilevel"/>
    <w:tmpl w:val="87E84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9D685A"/>
    <w:multiLevelType w:val="hybridMultilevel"/>
    <w:tmpl w:val="FF9CA7AE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2" w15:restartNumberingAfterBreak="0">
    <w:nsid w:val="1310783F"/>
    <w:multiLevelType w:val="multilevel"/>
    <w:tmpl w:val="1310783F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3235FD8"/>
    <w:multiLevelType w:val="hybridMultilevel"/>
    <w:tmpl w:val="8A36DE74"/>
    <w:lvl w:ilvl="0" w:tplc="B5A8667A">
      <w:numFmt w:val="bullet"/>
      <w:lvlText w:val="-"/>
      <w:lvlJc w:val="left"/>
      <w:pPr>
        <w:ind w:left="941" w:hanging="400"/>
      </w:pPr>
      <w:rPr>
        <w:rFonts w:ascii="Times" w:eastAsia="바탕" w:hAnsi="Times" w:cs="Times" w:hint="default"/>
      </w:rPr>
    </w:lvl>
    <w:lvl w:ilvl="1" w:tplc="FFFFFFFF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14" w15:restartNumberingAfterBreak="0">
    <w:nsid w:val="142A4301"/>
    <w:multiLevelType w:val="hybridMultilevel"/>
    <w:tmpl w:val="5BC4E01A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5" w15:restartNumberingAfterBreak="0">
    <w:nsid w:val="15DE13AB"/>
    <w:multiLevelType w:val="multilevel"/>
    <w:tmpl w:val="8FD8DC6C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17961C90"/>
    <w:multiLevelType w:val="hybridMultilevel"/>
    <w:tmpl w:val="6CC65D40"/>
    <w:lvl w:ilvl="0" w:tplc="20B41BA4">
      <w:start w:val="4"/>
      <w:numFmt w:val="bullet"/>
      <w:lvlText w:val="-"/>
      <w:lvlJc w:val="left"/>
      <w:pPr>
        <w:ind w:left="941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17" w15:restartNumberingAfterBreak="0">
    <w:nsid w:val="17A41305"/>
    <w:multiLevelType w:val="hybridMultilevel"/>
    <w:tmpl w:val="C3226A06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8" w15:restartNumberingAfterBreak="0">
    <w:nsid w:val="17E30D95"/>
    <w:multiLevelType w:val="multilevel"/>
    <w:tmpl w:val="17E30D95"/>
    <w:lvl w:ilvl="0">
      <w:numFmt w:val="bullet"/>
      <w:lvlText w:val=""/>
      <w:lvlJc w:val="left"/>
      <w:pPr>
        <w:ind w:left="840" w:hanging="420"/>
      </w:pPr>
      <w:rPr>
        <w:rFonts w:ascii="Wingdings" w:eastAsia="바탕" w:hAnsi="Wingdings" w:cs="Times New Roman" w:hint="default"/>
      </w:rPr>
    </w:lvl>
    <w:lvl w:ilvl="1">
      <w:numFmt w:val="bullet"/>
      <w:lvlText w:val=""/>
      <w:lvlJc w:val="left"/>
      <w:pPr>
        <w:ind w:left="1260" w:hanging="420"/>
      </w:pPr>
      <w:rPr>
        <w:rFonts w:ascii="Wingdings" w:eastAsia="바탕" w:hAnsi="Wingdings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187D2E49"/>
    <w:multiLevelType w:val="hybridMultilevel"/>
    <w:tmpl w:val="8CD2D2A4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19700B84"/>
    <w:multiLevelType w:val="hybridMultilevel"/>
    <w:tmpl w:val="5FC80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AAC01A1"/>
    <w:multiLevelType w:val="hybridMultilevel"/>
    <w:tmpl w:val="4D4A9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4" w15:restartNumberingAfterBreak="0">
    <w:nsid w:val="1D807270"/>
    <w:multiLevelType w:val="hybridMultilevel"/>
    <w:tmpl w:val="1FFEBC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D945B62"/>
    <w:multiLevelType w:val="hybridMultilevel"/>
    <w:tmpl w:val="BD52A30A"/>
    <w:lvl w:ilvl="0" w:tplc="2F45F184">
      <w:start w:val="1"/>
      <w:numFmt w:val="bullet"/>
      <w:lvlText w:val="•"/>
      <w:lvlJc w:val="left"/>
      <w:pPr>
        <w:ind w:left="86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6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22D87F01"/>
    <w:multiLevelType w:val="hybridMultilevel"/>
    <w:tmpl w:val="08B8DA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4087D28"/>
    <w:multiLevelType w:val="hybridMultilevel"/>
    <w:tmpl w:val="69485F32"/>
    <w:lvl w:ilvl="0" w:tplc="029C9C72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9" w15:restartNumberingAfterBreak="0">
    <w:nsid w:val="2485460E"/>
    <w:multiLevelType w:val="hybridMultilevel"/>
    <w:tmpl w:val="B3184176"/>
    <w:lvl w:ilvl="0" w:tplc="0B3A2D14">
      <w:start w:val="1"/>
      <w:numFmt w:val="decimal"/>
      <w:lvlText w:val="%1-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0" w15:restartNumberingAfterBreak="0">
    <w:nsid w:val="252A6A53"/>
    <w:multiLevelType w:val="multilevel"/>
    <w:tmpl w:val="252A6A53"/>
    <w:lvl w:ilvl="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>
      <w:start w:val="3"/>
      <w:numFmt w:val="bullet"/>
      <w:lvlText w:val="-"/>
      <w:lvlJc w:val="left"/>
      <w:pPr>
        <w:ind w:left="1260" w:hanging="420"/>
      </w:pPr>
      <w:rPr>
        <w:rFonts w:ascii="Calibri" w:eastAsia="DengXian" w:hAnsi="Calibri" w:cs="Calibri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28D80F5A"/>
    <w:multiLevelType w:val="multilevel"/>
    <w:tmpl w:val="4762FAF4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2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2A860B2E"/>
    <w:multiLevelType w:val="multilevel"/>
    <w:tmpl w:val="0DDADE44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2B773098"/>
    <w:multiLevelType w:val="multilevel"/>
    <w:tmpl w:val="2B773098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2BB15888"/>
    <w:multiLevelType w:val="multilevel"/>
    <w:tmpl w:val="2BB15888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04212CB"/>
    <w:multiLevelType w:val="hybridMultilevel"/>
    <w:tmpl w:val="458A2C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1E02386"/>
    <w:multiLevelType w:val="multilevel"/>
    <w:tmpl w:val="21B43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5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eastAsia="SimSun" w:hAnsi="Symbol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9" w15:restartNumberingAfterBreak="0">
    <w:nsid w:val="31F41056"/>
    <w:multiLevelType w:val="multilevel"/>
    <w:tmpl w:val="85EE970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0" w15:restartNumberingAfterBreak="0">
    <w:nsid w:val="33A911DB"/>
    <w:multiLevelType w:val="hybridMultilevel"/>
    <w:tmpl w:val="56C05882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35400C57"/>
    <w:multiLevelType w:val="hybridMultilevel"/>
    <w:tmpl w:val="B3180C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5A774BB"/>
    <w:multiLevelType w:val="multilevel"/>
    <w:tmpl w:val="35A774BB"/>
    <w:lvl w:ilvl="0">
      <w:start w:val="1"/>
      <w:numFmt w:val="bullet"/>
      <w:lvlText w:val="•"/>
      <w:lvlJc w:val="left"/>
      <w:pPr>
        <w:ind w:left="440" w:hanging="440"/>
      </w:pPr>
      <w:rPr>
        <w:rFonts w:ascii="Arial" w:hAnsi="Arial" w:cs="Times New Roman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2">
      <w:numFmt w:val="bullet"/>
      <w:lvlText w:val="•"/>
      <w:lvlJc w:val="left"/>
      <w:pPr>
        <w:ind w:left="1320" w:hanging="440"/>
      </w:pPr>
      <w:rPr>
        <w:rFonts w:ascii="Times New Roman" w:eastAsia="SimSun" w:hAnsi="Times New Roman" w:hint="default"/>
      </w:rPr>
    </w:lvl>
    <w:lvl w:ilvl="3">
      <w:numFmt w:val="bullet"/>
      <w:lvlText w:val="‑"/>
      <w:lvlJc w:val="left"/>
      <w:pPr>
        <w:ind w:left="1760" w:hanging="44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3617614C"/>
    <w:multiLevelType w:val="hybridMultilevel"/>
    <w:tmpl w:val="E32800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A1B4FE1"/>
    <w:multiLevelType w:val="hybridMultilevel"/>
    <w:tmpl w:val="469645B4"/>
    <w:lvl w:ilvl="0" w:tplc="209438C6">
      <w:start w:val="1"/>
      <w:numFmt w:val="bullet"/>
      <w:lvlText w:val="‐"/>
      <w:lvlJc w:val="left"/>
      <w:pPr>
        <w:ind w:left="1680" w:hanging="440"/>
      </w:pPr>
      <w:rPr>
        <w:rFonts w:ascii="SimSun" w:eastAsia="SimSun" w:hAnsi="SimSun" w:hint="eastAsia"/>
        <w:lang w:val="en-GB"/>
      </w:rPr>
    </w:lvl>
    <w:lvl w:ilvl="1" w:tplc="FFFFFFFF" w:tentative="1">
      <w:start w:val="1"/>
      <w:numFmt w:val="bullet"/>
      <w:lvlText w:val=""/>
      <w:lvlJc w:val="left"/>
      <w:pPr>
        <w:ind w:left="21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5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30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4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8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3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7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200" w:hanging="440"/>
      </w:pPr>
      <w:rPr>
        <w:rFonts w:ascii="Wingdings" w:hAnsi="Wingdings" w:hint="default"/>
      </w:rPr>
    </w:lvl>
  </w:abstractNum>
  <w:abstractNum w:abstractNumId="45" w15:restartNumberingAfterBreak="0">
    <w:nsid w:val="3A2E23C3"/>
    <w:multiLevelType w:val="hybridMultilevel"/>
    <w:tmpl w:val="5E1822D4"/>
    <w:lvl w:ilvl="0" w:tplc="209438C6">
      <w:start w:val="1"/>
      <w:numFmt w:val="bullet"/>
      <w:lvlText w:val="‐"/>
      <w:lvlJc w:val="left"/>
      <w:pPr>
        <w:ind w:left="880" w:hanging="440"/>
      </w:pPr>
      <w:rPr>
        <w:rFonts w:ascii="SimSun" w:eastAsia="SimSun" w:hAnsi="SimSun" w:hint="eastAsia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6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4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color w:val="auto"/>
      </w:rPr>
    </w:lvl>
  </w:abstractNum>
  <w:abstractNum w:abstractNumId="48" w15:restartNumberingAfterBreak="0">
    <w:nsid w:val="3E1E54E0"/>
    <w:multiLevelType w:val="hybridMultilevel"/>
    <w:tmpl w:val="988CD0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22011C1"/>
    <w:multiLevelType w:val="hybridMultilevel"/>
    <w:tmpl w:val="27180E06"/>
    <w:lvl w:ilvl="0" w:tplc="B0FC50D4">
      <w:start w:val="1"/>
      <w:numFmt w:val="decimalEnclosedCircle"/>
      <w:lvlText w:val="%1"/>
      <w:lvlJc w:val="left"/>
      <w:pPr>
        <w:ind w:left="501" w:hanging="360"/>
      </w:pPr>
      <w:rPr>
        <w:rFonts w:ascii="맑은 고딕" w:eastAsia="맑은 고딕" w:hAnsi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021" w:hanging="440"/>
      </w:pPr>
    </w:lvl>
    <w:lvl w:ilvl="2" w:tplc="0409001B" w:tentative="1">
      <w:start w:val="1"/>
      <w:numFmt w:val="lowerRoman"/>
      <w:lvlText w:val="%3."/>
      <w:lvlJc w:val="right"/>
      <w:pPr>
        <w:ind w:left="1461" w:hanging="440"/>
      </w:pPr>
    </w:lvl>
    <w:lvl w:ilvl="3" w:tplc="0409000F" w:tentative="1">
      <w:start w:val="1"/>
      <w:numFmt w:val="decimal"/>
      <w:lvlText w:val="%4."/>
      <w:lvlJc w:val="left"/>
      <w:pPr>
        <w:ind w:left="1901" w:hanging="440"/>
      </w:pPr>
    </w:lvl>
    <w:lvl w:ilvl="4" w:tplc="04090019" w:tentative="1">
      <w:start w:val="1"/>
      <w:numFmt w:val="upperLetter"/>
      <w:lvlText w:val="%5."/>
      <w:lvlJc w:val="left"/>
      <w:pPr>
        <w:ind w:left="2341" w:hanging="440"/>
      </w:pPr>
    </w:lvl>
    <w:lvl w:ilvl="5" w:tplc="0409001B" w:tentative="1">
      <w:start w:val="1"/>
      <w:numFmt w:val="lowerRoman"/>
      <w:lvlText w:val="%6."/>
      <w:lvlJc w:val="right"/>
      <w:pPr>
        <w:ind w:left="2781" w:hanging="440"/>
      </w:pPr>
    </w:lvl>
    <w:lvl w:ilvl="6" w:tplc="0409000F" w:tentative="1">
      <w:start w:val="1"/>
      <w:numFmt w:val="decimal"/>
      <w:lvlText w:val="%7."/>
      <w:lvlJc w:val="left"/>
      <w:pPr>
        <w:ind w:left="3221" w:hanging="440"/>
      </w:pPr>
    </w:lvl>
    <w:lvl w:ilvl="7" w:tplc="04090019" w:tentative="1">
      <w:start w:val="1"/>
      <w:numFmt w:val="upperLetter"/>
      <w:lvlText w:val="%8."/>
      <w:lvlJc w:val="left"/>
      <w:pPr>
        <w:ind w:left="3661" w:hanging="440"/>
      </w:pPr>
    </w:lvl>
    <w:lvl w:ilvl="8" w:tplc="0409001B" w:tentative="1">
      <w:start w:val="1"/>
      <w:numFmt w:val="lowerRoman"/>
      <w:lvlText w:val="%9."/>
      <w:lvlJc w:val="right"/>
      <w:pPr>
        <w:ind w:left="4101" w:hanging="440"/>
      </w:pPr>
    </w:lvl>
  </w:abstractNum>
  <w:abstractNum w:abstractNumId="50" w15:restartNumberingAfterBreak="0">
    <w:nsid w:val="427D708C"/>
    <w:multiLevelType w:val="hybridMultilevel"/>
    <w:tmpl w:val="1F0209FE"/>
    <w:lvl w:ilvl="0" w:tplc="209438C6">
      <w:start w:val="1"/>
      <w:numFmt w:val="bullet"/>
      <w:lvlText w:val="‐"/>
      <w:lvlJc w:val="left"/>
      <w:pPr>
        <w:ind w:left="880" w:hanging="440"/>
      </w:pPr>
      <w:rPr>
        <w:rFonts w:ascii="SimSun" w:eastAsia="SimSun" w:hAnsi="SimSun" w:hint="eastAsia"/>
        <w:lang w:val="en-GB"/>
      </w:rPr>
    </w:lvl>
    <w:lvl w:ilvl="1" w:tplc="029C9C72">
      <w:start w:val="1"/>
      <w:numFmt w:val="bullet"/>
      <w:lvlText w:val="•"/>
      <w:lvlJc w:val="left"/>
      <w:pPr>
        <w:ind w:left="1320" w:hanging="44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1" w15:restartNumberingAfterBreak="0">
    <w:nsid w:val="42AB5D73"/>
    <w:multiLevelType w:val="hybridMultilevel"/>
    <w:tmpl w:val="BDA0304E"/>
    <w:lvl w:ilvl="0" w:tplc="209438C6">
      <w:start w:val="1"/>
      <w:numFmt w:val="bullet"/>
      <w:lvlText w:val="‐"/>
      <w:lvlJc w:val="left"/>
      <w:pPr>
        <w:ind w:left="880" w:hanging="440"/>
      </w:pPr>
      <w:rPr>
        <w:rFonts w:ascii="SimSun" w:eastAsia="SimSun" w:hAnsi="SimSun" w:hint="eastAsia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2" w15:restartNumberingAfterBreak="0">
    <w:nsid w:val="4443778F"/>
    <w:multiLevelType w:val="multilevel"/>
    <w:tmpl w:val="0998583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5"/>
      <w:numFmt w:val="decimal"/>
      <w:lvlText w:val="%3.1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3" w15:restartNumberingAfterBreak="0">
    <w:nsid w:val="44595ED3"/>
    <w:multiLevelType w:val="hybridMultilevel"/>
    <w:tmpl w:val="03CC0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5091B31"/>
    <w:multiLevelType w:val="hybridMultilevel"/>
    <w:tmpl w:val="A152645C"/>
    <w:lvl w:ilvl="0" w:tplc="209438C6">
      <w:start w:val="1"/>
      <w:numFmt w:val="bullet"/>
      <w:lvlText w:val="‐"/>
      <w:lvlJc w:val="left"/>
      <w:pPr>
        <w:ind w:left="880" w:hanging="440"/>
      </w:pPr>
      <w:rPr>
        <w:rFonts w:ascii="SimSun" w:eastAsia="SimSun" w:hAnsi="SimSun" w:hint="eastAsia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5" w15:restartNumberingAfterBreak="0">
    <w:nsid w:val="454F2CD5"/>
    <w:multiLevelType w:val="multilevel"/>
    <w:tmpl w:val="454F2CD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46015A0A"/>
    <w:multiLevelType w:val="hybridMultilevel"/>
    <w:tmpl w:val="EE642F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88312FD"/>
    <w:multiLevelType w:val="hybridMultilevel"/>
    <w:tmpl w:val="32CAEF0C"/>
    <w:lvl w:ilvl="0" w:tplc="209438C6">
      <w:start w:val="1"/>
      <w:numFmt w:val="bullet"/>
      <w:lvlText w:val="‐"/>
      <w:lvlJc w:val="left"/>
      <w:pPr>
        <w:ind w:left="1007" w:hanging="440"/>
      </w:pPr>
      <w:rPr>
        <w:rFonts w:ascii="SimSun" w:eastAsia="SimSun" w:hAnsi="SimSun" w:hint="eastAsia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58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E7C3003"/>
    <w:multiLevelType w:val="hybridMultilevel"/>
    <w:tmpl w:val="5DB8E812"/>
    <w:lvl w:ilvl="0" w:tplc="D5944646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upperLetter"/>
      <w:lvlText w:val="%5.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upperLetter"/>
      <w:lvlText w:val="%8.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60" w15:restartNumberingAfterBreak="0">
    <w:nsid w:val="4F065D01"/>
    <w:multiLevelType w:val="hybridMultilevel"/>
    <w:tmpl w:val="C890C064"/>
    <w:lvl w:ilvl="0" w:tplc="7E60B420">
      <w:start w:val="1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1" w15:restartNumberingAfterBreak="0">
    <w:nsid w:val="517371EE"/>
    <w:multiLevelType w:val="multilevel"/>
    <w:tmpl w:val="517371EE"/>
    <w:lvl w:ilvl="0">
      <w:numFmt w:val="bullet"/>
      <w:lvlText w:val="•"/>
      <w:lvlJc w:val="left"/>
      <w:pPr>
        <w:ind w:left="88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2" w15:restartNumberingAfterBreak="0">
    <w:nsid w:val="55EC1655"/>
    <w:multiLevelType w:val="hybridMultilevel"/>
    <w:tmpl w:val="4D3EBF7A"/>
    <w:lvl w:ilvl="0" w:tplc="04090009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‐"/>
      <w:lvlJc w:val="left"/>
      <w:pPr>
        <w:ind w:left="1250" w:hanging="400"/>
      </w:pPr>
      <w:rPr>
        <w:rFonts w:ascii="SimSun" w:eastAsia="SimSun" w:hAnsi="SimSun" w:hint="eastAsia"/>
        <w:lang w:val="en-GB"/>
      </w:rPr>
    </w:lvl>
    <w:lvl w:ilvl="2" w:tplc="FFFFFFFF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3" w15:restartNumberingAfterBreak="0">
    <w:nsid w:val="59C94B53"/>
    <w:multiLevelType w:val="multilevel"/>
    <w:tmpl w:val="59C94B5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5A147492"/>
    <w:multiLevelType w:val="hybridMultilevel"/>
    <w:tmpl w:val="BFF49B12"/>
    <w:lvl w:ilvl="0" w:tplc="FFFFFFFF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FFFFFFFF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5" w15:restartNumberingAfterBreak="0">
    <w:nsid w:val="5A6B0486"/>
    <w:multiLevelType w:val="hybridMultilevel"/>
    <w:tmpl w:val="568E13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BD96857"/>
    <w:multiLevelType w:val="multilevel"/>
    <w:tmpl w:val="56241168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5BEA7556"/>
    <w:multiLevelType w:val="hybridMultilevel"/>
    <w:tmpl w:val="2AD8F992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209438C6">
      <w:start w:val="1"/>
      <w:numFmt w:val="bullet"/>
      <w:lvlText w:val="‐"/>
      <w:lvlJc w:val="left"/>
      <w:pPr>
        <w:ind w:left="1250" w:hanging="400"/>
      </w:pPr>
      <w:rPr>
        <w:rFonts w:ascii="SimSun" w:eastAsia="SimSun" w:hAnsi="SimSun" w:hint="eastAsia"/>
        <w:lang w:val="en-GB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8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69" w15:restartNumberingAfterBreak="0">
    <w:nsid w:val="5DA2496F"/>
    <w:multiLevelType w:val="hybridMultilevel"/>
    <w:tmpl w:val="5FC8DB86"/>
    <w:lvl w:ilvl="0" w:tplc="446C64A0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0" w15:restartNumberingAfterBreak="0">
    <w:nsid w:val="5E135B76"/>
    <w:multiLevelType w:val="multilevel"/>
    <w:tmpl w:val="5E135B76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SimSun" w:hAnsi="Times New Roman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1" w15:restartNumberingAfterBreak="0">
    <w:nsid w:val="60FE2D4E"/>
    <w:multiLevelType w:val="hybridMultilevel"/>
    <w:tmpl w:val="4670AB40"/>
    <w:lvl w:ilvl="0" w:tplc="FFFFFFFF">
      <w:numFmt w:val="bullet"/>
      <w:lvlText w:val="•"/>
      <w:lvlJc w:val="left"/>
      <w:pPr>
        <w:ind w:left="440" w:hanging="440"/>
      </w:pPr>
      <w:rPr>
        <w:rFonts w:ascii="Times New Roman" w:eastAsia="SimSun" w:hAnsi="Times New Roman" w:hint="default"/>
      </w:rPr>
    </w:lvl>
    <w:lvl w:ilvl="1" w:tplc="44B087C8">
      <w:numFmt w:val="bullet"/>
      <w:lvlText w:val="•"/>
      <w:lvlJc w:val="left"/>
      <w:pPr>
        <w:ind w:left="880" w:hanging="440"/>
      </w:pPr>
      <w:rPr>
        <w:rFonts w:ascii="Times New Roman" w:eastAsia="SimSun" w:hAnsi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2" w15:restartNumberingAfterBreak="0">
    <w:nsid w:val="61553C76"/>
    <w:multiLevelType w:val="hybridMultilevel"/>
    <w:tmpl w:val="93B29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16A68C6"/>
    <w:multiLevelType w:val="hybridMultilevel"/>
    <w:tmpl w:val="5FBE9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5D01FBF"/>
    <w:multiLevelType w:val="multilevel"/>
    <w:tmpl w:val="8FC274C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5" w15:restartNumberingAfterBreak="0">
    <w:nsid w:val="66B87F53"/>
    <w:multiLevelType w:val="multilevel"/>
    <w:tmpl w:val="76A86BD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6" w15:restartNumberingAfterBreak="0">
    <w:nsid w:val="6AC2683C"/>
    <w:multiLevelType w:val="hybridMultilevel"/>
    <w:tmpl w:val="417C9730"/>
    <w:lvl w:ilvl="0" w:tplc="3A38D7AA">
      <w:start w:val="6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7" w15:restartNumberingAfterBreak="0">
    <w:nsid w:val="6BAE42B9"/>
    <w:multiLevelType w:val="hybridMultilevel"/>
    <w:tmpl w:val="BFF49B12"/>
    <w:lvl w:ilvl="0" w:tplc="446C64A0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8" w15:restartNumberingAfterBreak="0">
    <w:nsid w:val="6C303F06"/>
    <w:multiLevelType w:val="hybridMultilevel"/>
    <w:tmpl w:val="D51E9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E173FC5"/>
    <w:multiLevelType w:val="multilevel"/>
    <w:tmpl w:val="6E173FC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0" w15:restartNumberingAfterBreak="0">
    <w:nsid w:val="6F305C43"/>
    <w:multiLevelType w:val="hybridMultilevel"/>
    <w:tmpl w:val="8BB4F8BA"/>
    <w:lvl w:ilvl="0" w:tplc="1E808208">
      <w:start w:val="5"/>
      <w:numFmt w:val="bullet"/>
      <w:lvlText w:val=""/>
      <w:lvlJc w:val="left"/>
      <w:pPr>
        <w:ind w:left="1080" w:hanging="360"/>
      </w:pPr>
      <w:rPr>
        <w:rFonts w:ascii="Symbol" w:eastAsia="바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1" w15:restartNumberingAfterBreak="0">
    <w:nsid w:val="70F70B56"/>
    <w:multiLevelType w:val="hybridMultilevel"/>
    <w:tmpl w:val="4B903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17142ED"/>
    <w:multiLevelType w:val="multilevel"/>
    <w:tmpl w:val="717142ED"/>
    <w:lvl w:ilvl="0">
      <w:start w:val="1"/>
      <w:numFmt w:val="bullet"/>
      <w:lvlText w:val="•"/>
      <w:lvlJc w:val="left"/>
      <w:pPr>
        <w:ind w:left="440" w:hanging="44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SimSun" w:hAnsi="Times New Roman" w:hint="default"/>
      </w:rPr>
    </w:lvl>
    <w:lvl w:ilvl="2">
      <w:numFmt w:val="bullet"/>
      <w:lvlText w:val="•"/>
      <w:lvlJc w:val="left"/>
      <w:pPr>
        <w:ind w:left="1320" w:hanging="440"/>
      </w:pPr>
      <w:rPr>
        <w:rFonts w:ascii="Times New Roman" w:eastAsia="SimSun" w:hAnsi="Times New Roman" w:hint="default"/>
      </w:rPr>
    </w:lvl>
    <w:lvl w:ilvl="3">
      <w:numFmt w:val="bullet"/>
      <w:lvlText w:val="‑"/>
      <w:lvlJc w:val="left"/>
      <w:pPr>
        <w:ind w:left="1760" w:hanging="44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3" w15:restartNumberingAfterBreak="0">
    <w:nsid w:val="73456642"/>
    <w:multiLevelType w:val="hybridMultilevel"/>
    <w:tmpl w:val="31B2C692"/>
    <w:lvl w:ilvl="0" w:tplc="209438C6">
      <w:start w:val="1"/>
      <w:numFmt w:val="bullet"/>
      <w:lvlText w:val="‐"/>
      <w:lvlJc w:val="left"/>
      <w:pPr>
        <w:ind w:left="880" w:hanging="440"/>
      </w:pPr>
      <w:rPr>
        <w:rFonts w:ascii="SimSun" w:eastAsia="SimSun" w:hAnsi="SimSun" w:hint="eastAsia"/>
        <w:lang w:val="en-GB"/>
      </w:rPr>
    </w:lvl>
    <w:lvl w:ilvl="1" w:tplc="FFFFFFFF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4" w15:restartNumberingAfterBreak="0">
    <w:nsid w:val="75C308F6"/>
    <w:multiLevelType w:val="multilevel"/>
    <w:tmpl w:val="DA0CB188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85" w15:restartNumberingAfterBreak="0">
    <w:nsid w:val="761A0D26"/>
    <w:multiLevelType w:val="hybridMultilevel"/>
    <w:tmpl w:val="29A88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6FC7C4D"/>
    <w:multiLevelType w:val="hybridMultilevel"/>
    <w:tmpl w:val="3184E622"/>
    <w:lvl w:ilvl="0" w:tplc="39F25034">
      <w:start w:val="2"/>
      <w:numFmt w:val="bullet"/>
      <w:lvlText w:val="-"/>
      <w:lvlJc w:val="left"/>
      <w:pPr>
        <w:ind w:left="11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87" w15:restartNumberingAfterBreak="0">
    <w:nsid w:val="79AC041B"/>
    <w:multiLevelType w:val="hybridMultilevel"/>
    <w:tmpl w:val="520E4A42"/>
    <w:lvl w:ilvl="0" w:tplc="04090001">
      <w:start w:val="1"/>
      <w:numFmt w:val="bullet"/>
      <w:lvlText w:val=""/>
      <w:lvlJc w:val="left"/>
      <w:pPr>
        <w:ind w:left="941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88" w15:restartNumberingAfterBreak="0">
    <w:nsid w:val="79C427BB"/>
    <w:multiLevelType w:val="hybridMultilevel"/>
    <w:tmpl w:val="22E0427E"/>
    <w:lvl w:ilvl="0" w:tplc="0409000F">
      <w:start w:val="1"/>
      <w:numFmt w:val="decimal"/>
      <w:lvlText w:val="%1."/>
      <w:lvlJc w:val="left"/>
      <w:pPr>
        <w:ind w:left="541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89" w15:restartNumberingAfterBreak="0">
    <w:nsid w:val="7B095D84"/>
    <w:multiLevelType w:val="hybridMultilevel"/>
    <w:tmpl w:val="C5A60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B10599E"/>
    <w:multiLevelType w:val="multilevel"/>
    <w:tmpl w:val="7B10599E"/>
    <w:lvl w:ilvl="0">
      <w:numFmt w:val="bullet"/>
      <w:lvlText w:val="•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1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F872469"/>
    <w:multiLevelType w:val="multilevel"/>
    <w:tmpl w:val="DA0CB188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num w:numId="1" w16cid:durableId="675152649">
    <w:abstractNumId w:val="38"/>
  </w:num>
  <w:num w:numId="2" w16cid:durableId="1958098037">
    <w:abstractNumId w:val="19"/>
  </w:num>
  <w:num w:numId="3" w16cid:durableId="1753965024">
    <w:abstractNumId w:val="67"/>
  </w:num>
  <w:num w:numId="4" w16cid:durableId="2091271924">
    <w:abstractNumId w:val="8"/>
  </w:num>
  <w:num w:numId="5" w16cid:durableId="1956015375">
    <w:abstractNumId w:val="88"/>
  </w:num>
  <w:num w:numId="6" w16cid:durableId="213394916">
    <w:abstractNumId w:val="38"/>
  </w:num>
  <w:num w:numId="7" w16cid:durableId="1573268683">
    <w:abstractNumId w:val="91"/>
  </w:num>
  <w:num w:numId="8" w16cid:durableId="976879894">
    <w:abstractNumId w:val="33"/>
  </w:num>
  <w:num w:numId="9" w16cid:durableId="1210729712">
    <w:abstractNumId w:val="40"/>
  </w:num>
  <w:num w:numId="10" w16cid:durableId="476453561">
    <w:abstractNumId w:val="24"/>
  </w:num>
  <w:num w:numId="11" w16cid:durableId="1143351714">
    <w:abstractNumId w:val="40"/>
  </w:num>
  <w:num w:numId="12" w16cid:durableId="474370847">
    <w:abstractNumId w:val="16"/>
  </w:num>
  <w:num w:numId="13" w16cid:durableId="2016492400">
    <w:abstractNumId w:val="89"/>
  </w:num>
  <w:num w:numId="14" w16cid:durableId="867718731">
    <w:abstractNumId w:val="79"/>
  </w:num>
  <w:num w:numId="15" w16cid:durableId="76371246">
    <w:abstractNumId w:val="21"/>
  </w:num>
  <w:num w:numId="16" w16cid:durableId="852496210">
    <w:abstractNumId w:val="80"/>
  </w:num>
  <w:num w:numId="17" w16cid:durableId="798064079">
    <w:abstractNumId w:val="27"/>
  </w:num>
  <w:num w:numId="18" w16cid:durableId="1869641118">
    <w:abstractNumId w:val="87"/>
  </w:num>
  <w:num w:numId="19" w16cid:durableId="1501655462">
    <w:abstractNumId w:val="13"/>
  </w:num>
  <w:num w:numId="20" w16cid:durableId="755129925">
    <w:abstractNumId w:val="18"/>
  </w:num>
  <w:num w:numId="21" w16cid:durableId="1076049397">
    <w:abstractNumId w:val="5"/>
  </w:num>
  <w:num w:numId="22" w16cid:durableId="961233508">
    <w:abstractNumId w:val="23"/>
  </w:num>
  <w:num w:numId="23" w16cid:durableId="987169448">
    <w:abstractNumId w:val="32"/>
  </w:num>
  <w:num w:numId="24" w16cid:durableId="643895184">
    <w:abstractNumId w:val="68"/>
  </w:num>
  <w:num w:numId="25" w16cid:durableId="124935330">
    <w:abstractNumId w:val="78"/>
  </w:num>
  <w:num w:numId="26" w16cid:durableId="232353369">
    <w:abstractNumId w:val="20"/>
  </w:num>
  <w:num w:numId="27" w16cid:durableId="216863072">
    <w:abstractNumId w:val="81"/>
  </w:num>
  <w:num w:numId="28" w16cid:durableId="1168981785">
    <w:abstractNumId w:val="92"/>
  </w:num>
  <w:num w:numId="29" w16cid:durableId="1928683479">
    <w:abstractNumId w:val="84"/>
  </w:num>
  <w:num w:numId="30" w16cid:durableId="191456395">
    <w:abstractNumId w:val="10"/>
  </w:num>
  <w:num w:numId="31" w16cid:durableId="990672896">
    <w:abstractNumId w:val="0"/>
  </w:num>
  <w:num w:numId="32" w16cid:durableId="149828500">
    <w:abstractNumId w:val="31"/>
  </w:num>
  <w:num w:numId="33" w16cid:durableId="140275271">
    <w:abstractNumId w:val="1"/>
  </w:num>
  <w:num w:numId="34" w16cid:durableId="528227147">
    <w:abstractNumId w:val="26"/>
  </w:num>
  <w:num w:numId="35" w16cid:durableId="2000841413">
    <w:abstractNumId w:val="49"/>
  </w:num>
  <w:num w:numId="36" w16cid:durableId="1754475630">
    <w:abstractNumId w:val="36"/>
  </w:num>
  <w:num w:numId="37" w16cid:durableId="69473635">
    <w:abstractNumId w:val="12"/>
  </w:num>
  <w:num w:numId="38" w16cid:durableId="1327246162">
    <w:abstractNumId w:val="63"/>
  </w:num>
  <w:num w:numId="39" w16cid:durableId="779035244">
    <w:abstractNumId w:val="52"/>
  </w:num>
  <w:num w:numId="40" w16cid:durableId="115760830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904686730">
    <w:abstractNumId w:val="39"/>
  </w:num>
  <w:num w:numId="42" w16cid:durableId="121152971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472677334">
    <w:abstractNumId w:val="74"/>
  </w:num>
  <w:num w:numId="44" w16cid:durableId="1202014945">
    <w:abstractNumId w:val="39"/>
  </w:num>
  <w:num w:numId="45" w16cid:durableId="529882148">
    <w:abstractNumId w:val="39"/>
  </w:num>
  <w:num w:numId="46" w16cid:durableId="814832311">
    <w:abstractNumId w:val="39"/>
  </w:num>
  <w:num w:numId="47" w16cid:durableId="989558460">
    <w:abstractNumId w:val="75"/>
  </w:num>
  <w:num w:numId="48" w16cid:durableId="1328633767">
    <w:abstractNumId w:val="66"/>
  </w:num>
  <w:num w:numId="49" w16cid:durableId="602346398">
    <w:abstractNumId w:val="14"/>
  </w:num>
  <w:num w:numId="50" w16cid:durableId="145902362">
    <w:abstractNumId w:val="41"/>
  </w:num>
  <w:num w:numId="51" w16cid:durableId="796682206">
    <w:abstractNumId w:val="25"/>
  </w:num>
  <w:num w:numId="52" w16cid:durableId="1392540246">
    <w:abstractNumId w:val="30"/>
  </w:num>
  <w:num w:numId="53" w16cid:durableId="377513096">
    <w:abstractNumId w:val="58"/>
  </w:num>
  <w:num w:numId="54" w16cid:durableId="1901017002">
    <w:abstractNumId w:val="53"/>
  </w:num>
  <w:num w:numId="55" w16cid:durableId="1770353552">
    <w:abstractNumId w:val="62"/>
  </w:num>
  <w:num w:numId="56" w16cid:durableId="1814789483">
    <w:abstractNumId w:val="55"/>
  </w:num>
  <w:num w:numId="57" w16cid:durableId="1967347032">
    <w:abstractNumId w:val="4"/>
  </w:num>
  <w:num w:numId="58" w16cid:durableId="424618961">
    <w:abstractNumId w:val="90"/>
  </w:num>
  <w:num w:numId="59" w16cid:durableId="191768534">
    <w:abstractNumId w:val="42"/>
  </w:num>
  <w:num w:numId="60" w16cid:durableId="152840041">
    <w:abstractNumId w:val="82"/>
  </w:num>
  <w:num w:numId="61" w16cid:durableId="660234287">
    <w:abstractNumId w:val="2"/>
  </w:num>
  <w:num w:numId="62" w16cid:durableId="985007913">
    <w:abstractNumId w:val="71"/>
  </w:num>
  <w:num w:numId="63" w16cid:durableId="1813599126">
    <w:abstractNumId w:val="55"/>
  </w:num>
  <w:num w:numId="64" w16cid:durableId="2029717077">
    <w:abstractNumId w:val="4"/>
  </w:num>
  <w:num w:numId="65" w16cid:durableId="472335070">
    <w:abstractNumId w:val="34"/>
  </w:num>
  <w:num w:numId="66" w16cid:durableId="1631127946">
    <w:abstractNumId w:val="90"/>
  </w:num>
  <w:num w:numId="67" w16cid:durableId="1430731350">
    <w:abstractNumId w:val="77"/>
  </w:num>
  <w:num w:numId="68" w16cid:durableId="1141993639">
    <w:abstractNumId w:val="6"/>
  </w:num>
  <w:num w:numId="69" w16cid:durableId="1206141781">
    <w:abstractNumId w:val="64"/>
  </w:num>
  <w:num w:numId="70" w16cid:durableId="1025910983">
    <w:abstractNumId w:val="17"/>
  </w:num>
  <w:num w:numId="71" w16cid:durableId="910307849">
    <w:abstractNumId w:val="69"/>
  </w:num>
  <w:num w:numId="72" w16cid:durableId="734547716">
    <w:abstractNumId w:val="44"/>
  </w:num>
  <w:num w:numId="73" w16cid:durableId="1086535855">
    <w:abstractNumId w:val="57"/>
  </w:num>
  <w:num w:numId="74" w16cid:durableId="947542077">
    <w:abstractNumId w:val="59"/>
  </w:num>
  <w:num w:numId="75" w16cid:durableId="1111633999">
    <w:abstractNumId w:val="66"/>
  </w:num>
  <w:num w:numId="76" w16cid:durableId="410081336">
    <w:abstractNumId w:val="73"/>
  </w:num>
  <w:num w:numId="77" w16cid:durableId="541404356">
    <w:abstractNumId w:val="46"/>
  </w:num>
  <w:num w:numId="78" w16cid:durableId="1887712810">
    <w:abstractNumId w:val="76"/>
  </w:num>
  <w:num w:numId="79" w16cid:durableId="1338994830">
    <w:abstractNumId w:val="66"/>
  </w:num>
  <w:num w:numId="80" w16cid:durableId="1083454164">
    <w:abstractNumId w:val="86"/>
  </w:num>
  <w:num w:numId="81" w16cid:durableId="227031483">
    <w:abstractNumId w:val="35"/>
  </w:num>
  <w:num w:numId="82" w16cid:durableId="1511213565">
    <w:abstractNumId w:val="70"/>
  </w:num>
  <w:num w:numId="83" w16cid:durableId="1579553569">
    <w:abstractNumId w:val="15"/>
  </w:num>
  <w:num w:numId="84" w16cid:durableId="2133933725">
    <w:abstractNumId w:val="61"/>
  </w:num>
  <w:num w:numId="85" w16cid:durableId="1634941960">
    <w:abstractNumId w:val="45"/>
  </w:num>
  <w:num w:numId="86" w16cid:durableId="32773135">
    <w:abstractNumId w:val="51"/>
  </w:num>
  <w:num w:numId="87" w16cid:durableId="1098671015">
    <w:abstractNumId w:val="50"/>
  </w:num>
  <w:num w:numId="88" w16cid:durableId="304117508">
    <w:abstractNumId w:val="28"/>
  </w:num>
  <w:num w:numId="89" w16cid:durableId="1115247381">
    <w:abstractNumId w:val="83"/>
  </w:num>
  <w:num w:numId="90" w16cid:durableId="1646423808">
    <w:abstractNumId w:val="7"/>
  </w:num>
  <w:num w:numId="91" w16cid:durableId="1974477809">
    <w:abstractNumId w:val="56"/>
  </w:num>
  <w:num w:numId="92" w16cid:durableId="1846625888">
    <w:abstractNumId w:val="43"/>
  </w:num>
  <w:num w:numId="93" w16cid:durableId="1044870612">
    <w:abstractNumId w:val="22"/>
  </w:num>
  <w:num w:numId="94" w16cid:durableId="474102262">
    <w:abstractNumId w:val="54"/>
  </w:num>
  <w:num w:numId="95" w16cid:durableId="848834218">
    <w:abstractNumId w:val="47"/>
    <w:lvlOverride w:ilvl="0">
      <w:startOverride w:val="1"/>
    </w:lvlOverride>
  </w:num>
  <w:num w:numId="96" w16cid:durableId="28382288">
    <w:abstractNumId w:val="47"/>
  </w:num>
  <w:num w:numId="97" w16cid:durableId="660546674">
    <w:abstractNumId w:val="72"/>
  </w:num>
  <w:num w:numId="98" w16cid:durableId="1582063745">
    <w:abstractNumId w:val="11"/>
  </w:num>
  <w:num w:numId="99" w16cid:durableId="941104372">
    <w:abstractNumId w:val="85"/>
  </w:num>
  <w:num w:numId="100" w16cid:durableId="511844861">
    <w:abstractNumId w:val="9"/>
  </w:num>
  <w:num w:numId="101" w16cid:durableId="956830982">
    <w:abstractNumId w:val="48"/>
  </w:num>
  <w:num w:numId="102" w16cid:durableId="1559516004">
    <w:abstractNumId w:val="65"/>
  </w:num>
  <w:num w:numId="103" w16cid:durableId="1992363131">
    <w:abstractNumId w:val="3"/>
  </w:num>
  <w:num w:numId="104" w16cid:durableId="1778863687">
    <w:abstractNumId w:val="37"/>
  </w:num>
  <w:num w:numId="105" w16cid:durableId="1218011152">
    <w:abstractNumId w:val="29"/>
  </w:num>
  <w:num w:numId="106" w16cid:durableId="840852237">
    <w:abstractNumId w:val="6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A70"/>
    <w:rsid w:val="0000011B"/>
    <w:rsid w:val="00000DEA"/>
    <w:rsid w:val="0000144E"/>
    <w:rsid w:val="00001871"/>
    <w:rsid w:val="0000233E"/>
    <w:rsid w:val="000056F6"/>
    <w:rsid w:val="00005D01"/>
    <w:rsid w:val="000114C8"/>
    <w:rsid w:val="000127AF"/>
    <w:rsid w:val="00013E08"/>
    <w:rsid w:val="00014128"/>
    <w:rsid w:val="00014605"/>
    <w:rsid w:val="0001691D"/>
    <w:rsid w:val="00020DE2"/>
    <w:rsid w:val="000245E0"/>
    <w:rsid w:val="00024BF3"/>
    <w:rsid w:val="000261BA"/>
    <w:rsid w:val="000279C5"/>
    <w:rsid w:val="00031DAC"/>
    <w:rsid w:val="000323B1"/>
    <w:rsid w:val="000328E8"/>
    <w:rsid w:val="000329A9"/>
    <w:rsid w:val="00035C9E"/>
    <w:rsid w:val="00036903"/>
    <w:rsid w:val="0003691A"/>
    <w:rsid w:val="00036C5C"/>
    <w:rsid w:val="0004116E"/>
    <w:rsid w:val="000412CA"/>
    <w:rsid w:val="00041DB1"/>
    <w:rsid w:val="00041EA8"/>
    <w:rsid w:val="00042A39"/>
    <w:rsid w:val="000473D5"/>
    <w:rsid w:val="000564BF"/>
    <w:rsid w:val="00056A30"/>
    <w:rsid w:val="00057690"/>
    <w:rsid w:val="00057932"/>
    <w:rsid w:val="000610EB"/>
    <w:rsid w:val="0006370C"/>
    <w:rsid w:val="000639C4"/>
    <w:rsid w:val="000644F0"/>
    <w:rsid w:val="000645C0"/>
    <w:rsid w:val="000649AD"/>
    <w:rsid w:val="000659C2"/>
    <w:rsid w:val="00065E66"/>
    <w:rsid w:val="00071921"/>
    <w:rsid w:val="00071A1C"/>
    <w:rsid w:val="00072FC4"/>
    <w:rsid w:val="00073E06"/>
    <w:rsid w:val="00077E87"/>
    <w:rsid w:val="00081956"/>
    <w:rsid w:val="000837D3"/>
    <w:rsid w:val="000911C7"/>
    <w:rsid w:val="00093E38"/>
    <w:rsid w:val="0009572D"/>
    <w:rsid w:val="000961B0"/>
    <w:rsid w:val="0009636F"/>
    <w:rsid w:val="000972CE"/>
    <w:rsid w:val="000A26F9"/>
    <w:rsid w:val="000A291E"/>
    <w:rsid w:val="000A4778"/>
    <w:rsid w:val="000A67F2"/>
    <w:rsid w:val="000B0465"/>
    <w:rsid w:val="000B14C0"/>
    <w:rsid w:val="000B2381"/>
    <w:rsid w:val="000B3683"/>
    <w:rsid w:val="000B4171"/>
    <w:rsid w:val="000C02DD"/>
    <w:rsid w:val="000C0F0E"/>
    <w:rsid w:val="000C2021"/>
    <w:rsid w:val="000C4979"/>
    <w:rsid w:val="000C7E1C"/>
    <w:rsid w:val="000D002B"/>
    <w:rsid w:val="000D61C5"/>
    <w:rsid w:val="000E083F"/>
    <w:rsid w:val="000E670A"/>
    <w:rsid w:val="000E6AA1"/>
    <w:rsid w:val="000F174E"/>
    <w:rsid w:val="000F5155"/>
    <w:rsid w:val="000F5567"/>
    <w:rsid w:val="000F5C81"/>
    <w:rsid w:val="000F6B3E"/>
    <w:rsid w:val="001008B4"/>
    <w:rsid w:val="00100BEE"/>
    <w:rsid w:val="001029A8"/>
    <w:rsid w:val="00104B4E"/>
    <w:rsid w:val="00110534"/>
    <w:rsid w:val="0011067C"/>
    <w:rsid w:val="00110784"/>
    <w:rsid w:val="001117F3"/>
    <w:rsid w:val="00113BD0"/>
    <w:rsid w:val="001145BB"/>
    <w:rsid w:val="00115835"/>
    <w:rsid w:val="00115945"/>
    <w:rsid w:val="001159B8"/>
    <w:rsid w:val="00115CCC"/>
    <w:rsid w:val="00115E26"/>
    <w:rsid w:val="001163BF"/>
    <w:rsid w:val="001165FB"/>
    <w:rsid w:val="00117989"/>
    <w:rsid w:val="0012244B"/>
    <w:rsid w:val="00123B4A"/>
    <w:rsid w:val="00125928"/>
    <w:rsid w:val="001262AE"/>
    <w:rsid w:val="00130760"/>
    <w:rsid w:val="0013110E"/>
    <w:rsid w:val="00132295"/>
    <w:rsid w:val="00132E1D"/>
    <w:rsid w:val="00134AB6"/>
    <w:rsid w:val="00135236"/>
    <w:rsid w:val="001353B0"/>
    <w:rsid w:val="00135AE1"/>
    <w:rsid w:val="001373FE"/>
    <w:rsid w:val="00137A8B"/>
    <w:rsid w:val="001411C3"/>
    <w:rsid w:val="001432C5"/>
    <w:rsid w:val="00144135"/>
    <w:rsid w:val="00144F27"/>
    <w:rsid w:val="001470A6"/>
    <w:rsid w:val="00147727"/>
    <w:rsid w:val="0015011C"/>
    <w:rsid w:val="0015104D"/>
    <w:rsid w:val="00157312"/>
    <w:rsid w:val="0015782F"/>
    <w:rsid w:val="00157A83"/>
    <w:rsid w:val="0016273B"/>
    <w:rsid w:val="00162A4A"/>
    <w:rsid w:val="001675D0"/>
    <w:rsid w:val="001679EA"/>
    <w:rsid w:val="00170797"/>
    <w:rsid w:val="001707D2"/>
    <w:rsid w:val="0017500A"/>
    <w:rsid w:val="0017559E"/>
    <w:rsid w:val="001766DD"/>
    <w:rsid w:val="00181D12"/>
    <w:rsid w:val="00183F0A"/>
    <w:rsid w:val="00185B19"/>
    <w:rsid w:val="0018602D"/>
    <w:rsid w:val="0018617E"/>
    <w:rsid w:val="00187C39"/>
    <w:rsid w:val="00190382"/>
    <w:rsid w:val="001915DD"/>
    <w:rsid w:val="00191FE0"/>
    <w:rsid w:val="00192FC4"/>
    <w:rsid w:val="0019306D"/>
    <w:rsid w:val="0019350E"/>
    <w:rsid w:val="00194D67"/>
    <w:rsid w:val="00195488"/>
    <w:rsid w:val="00196AF9"/>
    <w:rsid w:val="001A10D7"/>
    <w:rsid w:val="001A487D"/>
    <w:rsid w:val="001A5299"/>
    <w:rsid w:val="001A5A28"/>
    <w:rsid w:val="001A6C11"/>
    <w:rsid w:val="001A7A6A"/>
    <w:rsid w:val="001A7C69"/>
    <w:rsid w:val="001B3BF4"/>
    <w:rsid w:val="001B5D03"/>
    <w:rsid w:val="001B770B"/>
    <w:rsid w:val="001B7F16"/>
    <w:rsid w:val="001C1F6E"/>
    <w:rsid w:val="001C22AB"/>
    <w:rsid w:val="001C25FC"/>
    <w:rsid w:val="001C2D17"/>
    <w:rsid w:val="001C2E88"/>
    <w:rsid w:val="001C3E61"/>
    <w:rsid w:val="001C41DB"/>
    <w:rsid w:val="001D02DD"/>
    <w:rsid w:val="001D0EB0"/>
    <w:rsid w:val="001D0F11"/>
    <w:rsid w:val="001D1C45"/>
    <w:rsid w:val="001D2265"/>
    <w:rsid w:val="001D4F56"/>
    <w:rsid w:val="001D7A19"/>
    <w:rsid w:val="001E5D04"/>
    <w:rsid w:val="001F0869"/>
    <w:rsid w:val="001F0A93"/>
    <w:rsid w:val="001F2C9C"/>
    <w:rsid w:val="001F507A"/>
    <w:rsid w:val="002032F8"/>
    <w:rsid w:val="00203D88"/>
    <w:rsid w:val="00206FA2"/>
    <w:rsid w:val="00207704"/>
    <w:rsid w:val="00211CA2"/>
    <w:rsid w:val="0021468C"/>
    <w:rsid w:val="00215488"/>
    <w:rsid w:val="00215875"/>
    <w:rsid w:val="002175BA"/>
    <w:rsid w:val="00220CD9"/>
    <w:rsid w:val="00226BBA"/>
    <w:rsid w:val="00226E0D"/>
    <w:rsid w:val="002273ED"/>
    <w:rsid w:val="002332B6"/>
    <w:rsid w:val="00234D0B"/>
    <w:rsid w:val="00234D96"/>
    <w:rsid w:val="002401BD"/>
    <w:rsid w:val="00241211"/>
    <w:rsid w:val="002413A5"/>
    <w:rsid w:val="00241F61"/>
    <w:rsid w:val="00244333"/>
    <w:rsid w:val="0024463F"/>
    <w:rsid w:val="002468CD"/>
    <w:rsid w:val="0024694D"/>
    <w:rsid w:val="00247341"/>
    <w:rsid w:val="002475AA"/>
    <w:rsid w:val="00250CB2"/>
    <w:rsid w:val="00254416"/>
    <w:rsid w:val="00255F5D"/>
    <w:rsid w:val="00257BE2"/>
    <w:rsid w:val="00257CDD"/>
    <w:rsid w:val="00263B95"/>
    <w:rsid w:val="00264FD1"/>
    <w:rsid w:val="002650BA"/>
    <w:rsid w:val="0026561F"/>
    <w:rsid w:val="00266AE9"/>
    <w:rsid w:val="00266E81"/>
    <w:rsid w:val="0026722A"/>
    <w:rsid w:val="00267EDA"/>
    <w:rsid w:val="002722F3"/>
    <w:rsid w:val="00273052"/>
    <w:rsid w:val="002731A8"/>
    <w:rsid w:val="002742BC"/>
    <w:rsid w:val="002744A0"/>
    <w:rsid w:val="00274F08"/>
    <w:rsid w:val="0028487A"/>
    <w:rsid w:val="00285806"/>
    <w:rsid w:val="00285AA6"/>
    <w:rsid w:val="002876AE"/>
    <w:rsid w:val="0028791D"/>
    <w:rsid w:val="00290AC4"/>
    <w:rsid w:val="00290C91"/>
    <w:rsid w:val="00291B4C"/>
    <w:rsid w:val="0029463C"/>
    <w:rsid w:val="002954C2"/>
    <w:rsid w:val="00297827"/>
    <w:rsid w:val="002A0783"/>
    <w:rsid w:val="002A0F9A"/>
    <w:rsid w:val="002A3321"/>
    <w:rsid w:val="002A3D04"/>
    <w:rsid w:val="002A3FDA"/>
    <w:rsid w:val="002A5E87"/>
    <w:rsid w:val="002A6EC3"/>
    <w:rsid w:val="002B1197"/>
    <w:rsid w:val="002B4EB1"/>
    <w:rsid w:val="002B6D62"/>
    <w:rsid w:val="002C5A0A"/>
    <w:rsid w:val="002C6D48"/>
    <w:rsid w:val="002C7D75"/>
    <w:rsid w:val="002D1FBB"/>
    <w:rsid w:val="002D3898"/>
    <w:rsid w:val="002D4594"/>
    <w:rsid w:val="002D544D"/>
    <w:rsid w:val="002D6BC4"/>
    <w:rsid w:val="002D7900"/>
    <w:rsid w:val="002D7FF9"/>
    <w:rsid w:val="002E0B63"/>
    <w:rsid w:val="002E17C2"/>
    <w:rsid w:val="002E3389"/>
    <w:rsid w:val="002E347C"/>
    <w:rsid w:val="002E3999"/>
    <w:rsid w:val="002E3EAE"/>
    <w:rsid w:val="002F0006"/>
    <w:rsid w:val="002F0472"/>
    <w:rsid w:val="002F08AB"/>
    <w:rsid w:val="002F280E"/>
    <w:rsid w:val="002F3217"/>
    <w:rsid w:val="002F3A89"/>
    <w:rsid w:val="002F4A00"/>
    <w:rsid w:val="002F4B56"/>
    <w:rsid w:val="002F54ED"/>
    <w:rsid w:val="002F5BD4"/>
    <w:rsid w:val="00302418"/>
    <w:rsid w:val="00302B8A"/>
    <w:rsid w:val="0030512F"/>
    <w:rsid w:val="00305749"/>
    <w:rsid w:val="00306FD6"/>
    <w:rsid w:val="00311A27"/>
    <w:rsid w:val="003143F7"/>
    <w:rsid w:val="00317839"/>
    <w:rsid w:val="00317D0E"/>
    <w:rsid w:val="00321408"/>
    <w:rsid w:val="003218AF"/>
    <w:rsid w:val="00322A2D"/>
    <w:rsid w:val="00325B47"/>
    <w:rsid w:val="00332104"/>
    <w:rsid w:val="0033217B"/>
    <w:rsid w:val="00333782"/>
    <w:rsid w:val="0033607C"/>
    <w:rsid w:val="00336599"/>
    <w:rsid w:val="00336CBA"/>
    <w:rsid w:val="0034150B"/>
    <w:rsid w:val="00341D13"/>
    <w:rsid w:val="00342849"/>
    <w:rsid w:val="00343425"/>
    <w:rsid w:val="003451E0"/>
    <w:rsid w:val="00347163"/>
    <w:rsid w:val="00350971"/>
    <w:rsid w:val="00350DEB"/>
    <w:rsid w:val="0036224D"/>
    <w:rsid w:val="0036365C"/>
    <w:rsid w:val="00366C86"/>
    <w:rsid w:val="0037434C"/>
    <w:rsid w:val="00375573"/>
    <w:rsid w:val="00377746"/>
    <w:rsid w:val="003822C0"/>
    <w:rsid w:val="00385330"/>
    <w:rsid w:val="00385C6D"/>
    <w:rsid w:val="00385F9C"/>
    <w:rsid w:val="0038645C"/>
    <w:rsid w:val="003918AB"/>
    <w:rsid w:val="00391B35"/>
    <w:rsid w:val="0039329C"/>
    <w:rsid w:val="0039566A"/>
    <w:rsid w:val="00395A4B"/>
    <w:rsid w:val="0039672C"/>
    <w:rsid w:val="00396C1E"/>
    <w:rsid w:val="003A0BF2"/>
    <w:rsid w:val="003A0DA1"/>
    <w:rsid w:val="003A1EED"/>
    <w:rsid w:val="003A3D67"/>
    <w:rsid w:val="003A4890"/>
    <w:rsid w:val="003A5546"/>
    <w:rsid w:val="003A64B3"/>
    <w:rsid w:val="003A732A"/>
    <w:rsid w:val="003A7B9F"/>
    <w:rsid w:val="003B16C1"/>
    <w:rsid w:val="003B2164"/>
    <w:rsid w:val="003B3CD1"/>
    <w:rsid w:val="003B4605"/>
    <w:rsid w:val="003B4AAB"/>
    <w:rsid w:val="003B567A"/>
    <w:rsid w:val="003B61CC"/>
    <w:rsid w:val="003B73EA"/>
    <w:rsid w:val="003C17F9"/>
    <w:rsid w:val="003C1B4D"/>
    <w:rsid w:val="003C2785"/>
    <w:rsid w:val="003C36FF"/>
    <w:rsid w:val="003C419C"/>
    <w:rsid w:val="003C5BA2"/>
    <w:rsid w:val="003C5E8F"/>
    <w:rsid w:val="003C65FE"/>
    <w:rsid w:val="003D0C36"/>
    <w:rsid w:val="003D17A5"/>
    <w:rsid w:val="003D1F3B"/>
    <w:rsid w:val="003D2C35"/>
    <w:rsid w:val="003D60E2"/>
    <w:rsid w:val="003D68CF"/>
    <w:rsid w:val="003D743D"/>
    <w:rsid w:val="003D74C6"/>
    <w:rsid w:val="003D79B9"/>
    <w:rsid w:val="003E48E0"/>
    <w:rsid w:val="003E6F87"/>
    <w:rsid w:val="003E764C"/>
    <w:rsid w:val="003E76D0"/>
    <w:rsid w:val="003F0C2B"/>
    <w:rsid w:val="003F1931"/>
    <w:rsid w:val="003F4144"/>
    <w:rsid w:val="003F596A"/>
    <w:rsid w:val="003F6FA5"/>
    <w:rsid w:val="003F73EA"/>
    <w:rsid w:val="003F7CDA"/>
    <w:rsid w:val="0040078F"/>
    <w:rsid w:val="00400ACD"/>
    <w:rsid w:val="004017B7"/>
    <w:rsid w:val="00401903"/>
    <w:rsid w:val="00401C48"/>
    <w:rsid w:val="00403A2B"/>
    <w:rsid w:val="004079C6"/>
    <w:rsid w:val="00407AB6"/>
    <w:rsid w:val="00407D60"/>
    <w:rsid w:val="004130FC"/>
    <w:rsid w:val="00413220"/>
    <w:rsid w:val="004148BC"/>
    <w:rsid w:val="00416CFC"/>
    <w:rsid w:val="00421A42"/>
    <w:rsid w:val="00422AEA"/>
    <w:rsid w:val="00423C5E"/>
    <w:rsid w:val="00423FC8"/>
    <w:rsid w:val="00425C55"/>
    <w:rsid w:val="00426800"/>
    <w:rsid w:val="004303BE"/>
    <w:rsid w:val="0043062D"/>
    <w:rsid w:val="00431E13"/>
    <w:rsid w:val="00432820"/>
    <w:rsid w:val="00436153"/>
    <w:rsid w:val="0043624D"/>
    <w:rsid w:val="00437675"/>
    <w:rsid w:val="00442E56"/>
    <w:rsid w:val="00445A11"/>
    <w:rsid w:val="00445EC2"/>
    <w:rsid w:val="004466E2"/>
    <w:rsid w:val="0045069C"/>
    <w:rsid w:val="00450E26"/>
    <w:rsid w:val="00452850"/>
    <w:rsid w:val="004543F8"/>
    <w:rsid w:val="004609E6"/>
    <w:rsid w:val="0046115D"/>
    <w:rsid w:val="00462782"/>
    <w:rsid w:val="004636A2"/>
    <w:rsid w:val="00463A18"/>
    <w:rsid w:val="00467383"/>
    <w:rsid w:val="00467883"/>
    <w:rsid w:val="00473A70"/>
    <w:rsid w:val="0047443A"/>
    <w:rsid w:val="00474F08"/>
    <w:rsid w:val="004764EC"/>
    <w:rsid w:val="0047668E"/>
    <w:rsid w:val="00477629"/>
    <w:rsid w:val="00480820"/>
    <w:rsid w:val="00480AAB"/>
    <w:rsid w:val="00481172"/>
    <w:rsid w:val="004812A9"/>
    <w:rsid w:val="0048171B"/>
    <w:rsid w:val="00483153"/>
    <w:rsid w:val="004832E9"/>
    <w:rsid w:val="004836C7"/>
    <w:rsid w:val="004872F4"/>
    <w:rsid w:val="0048755E"/>
    <w:rsid w:val="00487748"/>
    <w:rsid w:val="00490183"/>
    <w:rsid w:val="004913A3"/>
    <w:rsid w:val="00492C72"/>
    <w:rsid w:val="0049416D"/>
    <w:rsid w:val="00496B62"/>
    <w:rsid w:val="00497CF8"/>
    <w:rsid w:val="004A09D4"/>
    <w:rsid w:val="004B0FF0"/>
    <w:rsid w:val="004B35E1"/>
    <w:rsid w:val="004B5AB7"/>
    <w:rsid w:val="004B5E88"/>
    <w:rsid w:val="004B73EC"/>
    <w:rsid w:val="004B7E4C"/>
    <w:rsid w:val="004C2E15"/>
    <w:rsid w:val="004C3570"/>
    <w:rsid w:val="004D0C69"/>
    <w:rsid w:val="004D356D"/>
    <w:rsid w:val="004D4273"/>
    <w:rsid w:val="004D6B16"/>
    <w:rsid w:val="004D7DB8"/>
    <w:rsid w:val="004E06D1"/>
    <w:rsid w:val="004E125C"/>
    <w:rsid w:val="004E16CF"/>
    <w:rsid w:val="004E3508"/>
    <w:rsid w:val="004E4550"/>
    <w:rsid w:val="004E50E9"/>
    <w:rsid w:val="004E6AA7"/>
    <w:rsid w:val="004F3434"/>
    <w:rsid w:val="004F355E"/>
    <w:rsid w:val="004F6597"/>
    <w:rsid w:val="004F6AC5"/>
    <w:rsid w:val="004F7113"/>
    <w:rsid w:val="005008C1"/>
    <w:rsid w:val="00502BCF"/>
    <w:rsid w:val="00503C99"/>
    <w:rsid w:val="005071C8"/>
    <w:rsid w:val="00507575"/>
    <w:rsid w:val="0051047F"/>
    <w:rsid w:val="00511423"/>
    <w:rsid w:val="00513379"/>
    <w:rsid w:val="00513F9C"/>
    <w:rsid w:val="00515891"/>
    <w:rsid w:val="00516FA2"/>
    <w:rsid w:val="0052234E"/>
    <w:rsid w:val="0052367F"/>
    <w:rsid w:val="00527DF4"/>
    <w:rsid w:val="005336FF"/>
    <w:rsid w:val="00535093"/>
    <w:rsid w:val="00535D77"/>
    <w:rsid w:val="005408C4"/>
    <w:rsid w:val="00541F3F"/>
    <w:rsid w:val="005431F5"/>
    <w:rsid w:val="00543D99"/>
    <w:rsid w:val="005469ED"/>
    <w:rsid w:val="00546E57"/>
    <w:rsid w:val="005504BF"/>
    <w:rsid w:val="00551E04"/>
    <w:rsid w:val="00551E0D"/>
    <w:rsid w:val="00551FDD"/>
    <w:rsid w:val="005521BD"/>
    <w:rsid w:val="00553A22"/>
    <w:rsid w:val="00553BE0"/>
    <w:rsid w:val="00554A98"/>
    <w:rsid w:val="00554D2C"/>
    <w:rsid w:val="00555397"/>
    <w:rsid w:val="0055654F"/>
    <w:rsid w:val="00557E56"/>
    <w:rsid w:val="00560053"/>
    <w:rsid w:val="005605AF"/>
    <w:rsid w:val="00561ABC"/>
    <w:rsid w:val="00564495"/>
    <w:rsid w:val="00566D07"/>
    <w:rsid w:val="00571294"/>
    <w:rsid w:val="00571629"/>
    <w:rsid w:val="00571EAC"/>
    <w:rsid w:val="00571FD4"/>
    <w:rsid w:val="00572830"/>
    <w:rsid w:val="005756CE"/>
    <w:rsid w:val="00575DFF"/>
    <w:rsid w:val="0057776F"/>
    <w:rsid w:val="00577B30"/>
    <w:rsid w:val="005830B8"/>
    <w:rsid w:val="005834BE"/>
    <w:rsid w:val="005837FB"/>
    <w:rsid w:val="005900D8"/>
    <w:rsid w:val="00592F28"/>
    <w:rsid w:val="00593416"/>
    <w:rsid w:val="005939D6"/>
    <w:rsid w:val="00593DDC"/>
    <w:rsid w:val="00594145"/>
    <w:rsid w:val="00595804"/>
    <w:rsid w:val="00596786"/>
    <w:rsid w:val="005A014D"/>
    <w:rsid w:val="005A062D"/>
    <w:rsid w:val="005A4237"/>
    <w:rsid w:val="005A4C38"/>
    <w:rsid w:val="005A61E4"/>
    <w:rsid w:val="005A6D57"/>
    <w:rsid w:val="005A6D7A"/>
    <w:rsid w:val="005A7B08"/>
    <w:rsid w:val="005B154B"/>
    <w:rsid w:val="005B4EA2"/>
    <w:rsid w:val="005B5323"/>
    <w:rsid w:val="005B5957"/>
    <w:rsid w:val="005C3D2D"/>
    <w:rsid w:val="005C5F50"/>
    <w:rsid w:val="005D2607"/>
    <w:rsid w:val="005D5F96"/>
    <w:rsid w:val="005D6306"/>
    <w:rsid w:val="005D6A89"/>
    <w:rsid w:val="005E4AF7"/>
    <w:rsid w:val="005E5489"/>
    <w:rsid w:val="005E6BDC"/>
    <w:rsid w:val="005E7D83"/>
    <w:rsid w:val="005F1437"/>
    <w:rsid w:val="005F227F"/>
    <w:rsid w:val="005F77BF"/>
    <w:rsid w:val="006021D7"/>
    <w:rsid w:val="006028D4"/>
    <w:rsid w:val="00602A62"/>
    <w:rsid w:val="00604299"/>
    <w:rsid w:val="00604C64"/>
    <w:rsid w:val="00605028"/>
    <w:rsid w:val="006057F1"/>
    <w:rsid w:val="00605C51"/>
    <w:rsid w:val="00607074"/>
    <w:rsid w:val="006136CC"/>
    <w:rsid w:val="00614FF1"/>
    <w:rsid w:val="00616566"/>
    <w:rsid w:val="00617BC2"/>
    <w:rsid w:val="006205DD"/>
    <w:rsid w:val="00622451"/>
    <w:rsid w:val="006253CA"/>
    <w:rsid w:val="00626A0A"/>
    <w:rsid w:val="0062725B"/>
    <w:rsid w:val="00627433"/>
    <w:rsid w:val="006338F0"/>
    <w:rsid w:val="006347BA"/>
    <w:rsid w:val="00635747"/>
    <w:rsid w:val="00635BA1"/>
    <w:rsid w:val="00636E6E"/>
    <w:rsid w:val="00637CA1"/>
    <w:rsid w:val="00641EAC"/>
    <w:rsid w:val="006437F8"/>
    <w:rsid w:val="0064590C"/>
    <w:rsid w:val="00646ED4"/>
    <w:rsid w:val="00647751"/>
    <w:rsid w:val="00650EDE"/>
    <w:rsid w:val="0065186F"/>
    <w:rsid w:val="00654B2B"/>
    <w:rsid w:val="0065674F"/>
    <w:rsid w:val="0066331D"/>
    <w:rsid w:val="006635C2"/>
    <w:rsid w:val="00665219"/>
    <w:rsid w:val="00667C18"/>
    <w:rsid w:val="00670E0F"/>
    <w:rsid w:val="006719A1"/>
    <w:rsid w:val="006728BA"/>
    <w:rsid w:val="006745DC"/>
    <w:rsid w:val="006756E8"/>
    <w:rsid w:val="00676064"/>
    <w:rsid w:val="0067612A"/>
    <w:rsid w:val="00677914"/>
    <w:rsid w:val="00677B6F"/>
    <w:rsid w:val="00677CB1"/>
    <w:rsid w:val="00677E44"/>
    <w:rsid w:val="00680481"/>
    <w:rsid w:val="00681B89"/>
    <w:rsid w:val="00681ECE"/>
    <w:rsid w:val="0068511A"/>
    <w:rsid w:val="006856A4"/>
    <w:rsid w:val="00686551"/>
    <w:rsid w:val="00687582"/>
    <w:rsid w:val="00690411"/>
    <w:rsid w:val="006928DD"/>
    <w:rsid w:val="00693D45"/>
    <w:rsid w:val="00693DA3"/>
    <w:rsid w:val="006941D8"/>
    <w:rsid w:val="006953A3"/>
    <w:rsid w:val="00695940"/>
    <w:rsid w:val="006961BB"/>
    <w:rsid w:val="00696B5D"/>
    <w:rsid w:val="006970D6"/>
    <w:rsid w:val="00697D62"/>
    <w:rsid w:val="006A016C"/>
    <w:rsid w:val="006A0DE3"/>
    <w:rsid w:val="006A1A0F"/>
    <w:rsid w:val="006A2A57"/>
    <w:rsid w:val="006A32E2"/>
    <w:rsid w:val="006A5DF5"/>
    <w:rsid w:val="006A5FC8"/>
    <w:rsid w:val="006A6DFB"/>
    <w:rsid w:val="006A7007"/>
    <w:rsid w:val="006B24B0"/>
    <w:rsid w:val="006B2854"/>
    <w:rsid w:val="006B65C3"/>
    <w:rsid w:val="006C31B0"/>
    <w:rsid w:val="006C4B5D"/>
    <w:rsid w:val="006C611F"/>
    <w:rsid w:val="006C6C29"/>
    <w:rsid w:val="006D0FE3"/>
    <w:rsid w:val="006D1B1B"/>
    <w:rsid w:val="006D283B"/>
    <w:rsid w:val="006D6512"/>
    <w:rsid w:val="006E0736"/>
    <w:rsid w:val="006E0B51"/>
    <w:rsid w:val="006E0D94"/>
    <w:rsid w:val="006E3522"/>
    <w:rsid w:val="006E5E1F"/>
    <w:rsid w:val="006F28A3"/>
    <w:rsid w:val="006F2B9C"/>
    <w:rsid w:val="006F5368"/>
    <w:rsid w:val="006F6789"/>
    <w:rsid w:val="00702BF7"/>
    <w:rsid w:val="00705F6C"/>
    <w:rsid w:val="007113EA"/>
    <w:rsid w:val="00712BC9"/>
    <w:rsid w:val="007158D1"/>
    <w:rsid w:val="00716E7D"/>
    <w:rsid w:val="0072564A"/>
    <w:rsid w:val="0072644D"/>
    <w:rsid w:val="007276A2"/>
    <w:rsid w:val="007308A9"/>
    <w:rsid w:val="00730C6D"/>
    <w:rsid w:val="00731D64"/>
    <w:rsid w:val="007323B0"/>
    <w:rsid w:val="00732B6C"/>
    <w:rsid w:val="00735788"/>
    <w:rsid w:val="00740CF7"/>
    <w:rsid w:val="007435F0"/>
    <w:rsid w:val="00743A9C"/>
    <w:rsid w:val="00745B2D"/>
    <w:rsid w:val="0075060C"/>
    <w:rsid w:val="00752B38"/>
    <w:rsid w:val="0075424B"/>
    <w:rsid w:val="007568DE"/>
    <w:rsid w:val="0076209A"/>
    <w:rsid w:val="00762464"/>
    <w:rsid w:val="007635E8"/>
    <w:rsid w:val="007649E6"/>
    <w:rsid w:val="007656B9"/>
    <w:rsid w:val="00766E0D"/>
    <w:rsid w:val="00772A15"/>
    <w:rsid w:val="00774030"/>
    <w:rsid w:val="007743AC"/>
    <w:rsid w:val="00775958"/>
    <w:rsid w:val="00775C2D"/>
    <w:rsid w:val="00775DCD"/>
    <w:rsid w:val="007766C2"/>
    <w:rsid w:val="00781212"/>
    <w:rsid w:val="00782A1E"/>
    <w:rsid w:val="0078484D"/>
    <w:rsid w:val="00785914"/>
    <w:rsid w:val="00786F2F"/>
    <w:rsid w:val="00786F88"/>
    <w:rsid w:val="007871BF"/>
    <w:rsid w:val="00791573"/>
    <w:rsid w:val="00792327"/>
    <w:rsid w:val="00792B1A"/>
    <w:rsid w:val="00792C00"/>
    <w:rsid w:val="007947CE"/>
    <w:rsid w:val="00794CD4"/>
    <w:rsid w:val="007956E1"/>
    <w:rsid w:val="00795F40"/>
    <w:rsid w:val="0079693C"/>
    <w:rsid w:val="007971E8"/>
    <w:rsid w:val="007979CA"/>
    <w:rsid w:val="007A1978"/>
    <w:rsid w:val="007A1F99"/>
    <w:rsid w:val="007A38FC"/>
    <w:rsid w:val="007A7F36"/>
    <w:rsid w:val="007B2180"/>
    <w:rsid w:val="007B2854"/>
    <w:rsid w:val="007B3341"/>
    <w:rsid w:val="007B769F"/>
    <w:rsid w:val="007B7B06"/>
    <w:rsid w:val="007C040B"/>
    <w:rsid w:val="007C0CC1"/>
    <w:rsid w:val="007C10C9"/>
    <w:rsid w:val="007C2EC1"/>
    <w:rsid w:val="007C348C"/>
    <w:rsid w:val="007C48C5"/>
    <w:rsid w:val="007C4927"/>
    <w:rsid w:val="007C4CA0"/>
    <w:rsid w:val="007C74EA"/>
    <w:rsid w:val="007D06BA"/>
    <w:rsid w:val="007D337C"/>
    <w:rsid w:val="007D6DF7"/>
    <w:rsid w:val="007D75A8"/>
    <w:rsid w:val="007D7D38"/>
    <w:rsid w:val="007E2F06"/>
    <w:rsid w:val="007E40EE"/>
    <w:rsid w:val="007E4A13"/>
    <w:rsid w:val="007E4B4A"/>
    <w:rsid w:val="007E6C72"/>
    <w:rsid w:val="007E7BA8"/>
    <w:rsid w:val="007F2192"/>
    <w:rsid w:val="007F2B9A"/>
    <w:rsid w:val="007F30CB"/>
    <w:rsid w:val="007F4DBD"/>
    <w:rsid w:val="007F4FD5"/>
    <w:rsid w:val="007F612B"/>
    <w:rsid w:val="007F7B04"/>
    <w:rsid w:val="00800EA9"/>
    <w:rsid w:val="00802E11"/>
    <w:rsid w:val="00803430"/>
    <w:rsid w:val="00803750"/>
    <w:rsid w:val="00804457"/>
    <w:rsid w:val="00810FA9"/>
    <w:rsid w:val="008130DC"/>
    <w:rsid w:val="00815504"/>
    <w:rsid w:val="00816610"/>
    <w:rsid w:val="00823E65"/>
    <w:rsid w:val="00826113"/>
    <w:rsid w:val="00827E35"/>
    <w:rsid w:val="00831E12"/>
    <w:rsid w:val="008363D8"/>
    <w:rsid w:val="0083673B"/>
    <w:rsid w:val="00836B34"/>
    <w:rsid w:val="00840969"/>
    <w:rsid w:val="00840EFE"/>
    <w:rsid w:val="008416B3"/>
    <w:rsid w:val="00842FD8"/>
    <w:rsid w:val="00844A5B"/>
    <w:rsid w:val="00845019"/>
    <w:rsid w:val="00850BF7"/>
    <w:rsid w:val="00854933"/>
    <w:rsid w:val="00854E52"/>
    <w:rsid w:val="008553A0"/>
    <w:rsid w:val="0085594A"/>
    <w:rsid w:val="00857E1C"/>
    <w:rsid w:val="00857FA3"/>
    <w:rsid w:val="008603EC"/>
    <w:rsid w:val="00861AE4"/>
    <w:rsid w:val="008634E6"/>
    <w:rsid w:val="00864C08"/>
    <w:rsid w:val="0086524A"/>
    <w:rsid w:val="00866056"/>
    <w:rsid w:val="008715F9"/>
    <w:rsid w:val="0087209E"/>
    <w:rsid w:val="00872CEE"/>
    <w:rsid w:val="008766B1"/>
    <w:rsid w:val="00877041"/>
    <w:rsid w:val="0088178A"/>
    <w:rsid w:val="00885AF8"/>
    <w:rsid w:val="008860AF"/>
    <w:rsid w:val="008867DB"/>
    <w:rsid w:val="00887345"/>
    <w:rsid w:val="00887E14"/>
    <w:rsid w:val="00890E1F"/>
    <w:rsid w:val="008925D0"/>
    <w:rsid w:val="00893887"/>
    <w:rsid w:val="008952E9"/>
    <w:rsid w:val="00895CA7"/>
    <w:rsid w:val="008A116A"/>
    <w:rsid w:val="008A204B"/>
    <w:rsid w:val="008A3286"/>
    <w:rsid w:val="008A3541"/>
    <w:rsid w:val="008A6A4C"/>
    <w:rsid w:val="008B10F1"/>
    <w:rsid w:val="008B2AA1"/>
    <w:rsid w:val="008B33A2"/>
    <w:rsid w:val="008B3609"/>
    <w:rsid w:val="008B5305"/>
    <w:rsid w:val="008B6F34"/>
    <w:rsid w:val="008B76B9"/>
    <w:rsid w:val="008C0209"/>
    <w:rsid w:val="008C1F08"/>
    <w:rsid w:val="008C2C43"/>
    <w:rsid w:val="008C2DA5"/>
    <w:rsid w:val="008C3A3F"/>
    <w:rsid w:val="008C4433"/>
    <w:rsid w:val="008C5B81"/>
    <w:rsid w:val="008C7575"/>
    <w:rsid w:val="008D0305"/>
    <w:rsid w:val="008D0319"/>
    <w:rsid w:val="008D1ECE"/>
    <w:rsid w:val="008D2D84"/>
    <w:rsid w:val="008D4E13"/>
    <w:rsid w:val="008D74FC"/>
    <w:rsid w:val="008E0DB2"/>
    <w:rsid w:val="008E12FA"/>
    <w:rsid w:val="008E19BA"/>
    <w:rsid w:val="008E3A02"/>
    <w:rsid w:val="008E3B3C"/>
    <w:rsid w:val="008E5843"/>
    <w:rsid w:val="008E6CBD"/>
    <w:rsid w:val="008F5134"/>
    <w:rsid w:val="00902255"/>
    <w:rsid w:val="009030BE"/>
    <w:rsid w:val="00903ADA"/>
    <w:rsid w:val="009047D8"/>
    <w:rsid w:val="00905092"/>
    <w:rsid w:val="00907316"/>
    <w:rsid w:val="00913557"/>
    <w:rsid w:val="00916926"/>
    <w:rsid w:val="00916DDC"/>
    <w:rsid w:val="00917DA9"/>
    <w:rsid w:val="00920B8A"/>
    <w:rsid w:val="00922456"/>
    <w:rsid w:val="00925605"/>
    <w:rsid w:val="009258E5"/>
    <w:rsid w:val="00927683"/>
    <w:rsid w:val="009303A8"/>
    <w:rsid w:val="00933166"/>
    <w:rsid w:val="00934793"/>
    <w:rsid w:val="00934AF9"/>
    <w:rsid w:val="00936558"/>
    <w:rsid w:val="00940922"/>
    <w:rsid w:val="00941E05"/>
    <w:rsid w:val="0094239F"/>
    <w:rsid w:val="0094253A"/>
    <w:rsid w:val="00946FA6"/>
    <w:rsid w:val="00950546"/>
    <w:rsid w:val="009505A5"/>
    <w:rsid w:val="00953EDD"/>
    <w:rsid w:val="0095548D"/>
    <w:rsid w:val="00955C1D"/>
    <w:rsid w:val="0096030A"/>
    <w:rsid w:val="0096270F"/>
    <w:rsid w:val="0096446D"/>
    <w:rsid w:val="009662F1"/>
    <w:rsid w:val="00970138"/>
    <w:rsid w:val="00970C8E"/>
    <w:rsid w:val="00971568"/>
    <w:rsid w:val="009721CA"/>
    <w:rsid w:val="00972C36"/>
    <w:rsid w:val="00972D6E"/>
    <w:rsid w:val="00973466"/>
    <w:rsid w:val="00974F1E"/>
    <w:rsid w:val="0097525E"/>
    <w:rsid w:val="00980D88"/>
    <w:rsid w:val="00981003"/>
    <w:rsid w:val="00982BCE"/>
    <w:rsid w:val="00984357"/>
    <w:rsid w:val="009846A0"/>
    <w:rsid w:val="009921E0"/>
    <w:rsid w:val="00994836"/>
    <w:rsid w:val="0099593B"/>
    <w:rsid w:val="00997338"/>
    <w:rsid w:val="00997EE8"/>
    <w:rsid w:val="009A1283"/>
    <w:rsid w:val="009A32AB"/>
    <w:rsid w:val="009A52A9"/>
    <w:rsid w:val="009A671E"/>
    <w:rsid w:val="009B0B5C"/>
    <w:rsid w:val="009B19F1"/>
    <w:rsid w:val="009B1D08"/>
    <w:rsid w:val="009B5F60"/>
    <w:rsid w:val="009B6043"/>
    <w:rsid w:val="009C002F"/>
    <w:rsid w:val="009C1216"/>
    <w:rsid w:val="009C5224"/>
    <w:rsid w:val="009C534D"/>
    <w:rsid w:val="009C59B8"/>
    <w:rsid w:val="009C6B0F"/>
    <w:rsid w:val="009C70E9"/>
    <w:rsid w:val="009C72F7"/>
    <w:rsid w:val="009D1435"/>
    <w:rsid w:val="009D22D4"/>
    <w:rsid w:val="009D4FF3"/>
    <w:rsid w:val="009D57FD"/>
    <w:rsid w:val="009D5ED6"/>
    <w:rsid w:val="009D696D"/>
    <w:rsid w:val="009D6A14"/>
    <w:rsid w:val="009D7430"/>
    <w:rsid w:val="009E062F"/>
    <w:rsid w:val="009E2226"/>
    <w:rsid w:val="009E243E"/>
    <w:rsid w:val="009E2576"/>
    <w:rsid w:val="009E2B1E"/>
    <w:rsid w:val="009E59B4"/>
    <w:rsid w:val="009E6E88"/>
    <w:rsid w:val="009E7D8F"/>
    <w:rsid w:val="009F1E03"/>
    <w:rsid w:val="009F2182"/>
    <w:rsid w:val="009F392D"/>
    <w:rsid w:val="009F3ED1"/>
    <w:rsid w:val="009F4647"/>
    <w:rsid w:val="009F57F8"/>
    <w:rsid w:val="009F6E91"/>
    <w:rsid w:val="00A013E8"/>
    <w:rsid w:val="00A01CC1"/>
    <w:rsid w:val="00A03F11"/>
    <w:rsid w:val="00A06948"/>
    <w:rsid w:val="00A114AD"/>
    <w:rsid w:val="00A11A21"/>
    <w:rsid w:val="00A13413"/>
    <w:rsid w:val="00A14598"/>
    <w:rsid w:val="00A14EFB"/>
    <w:rsid w:val="00A17DF6"/>
    <w:rsid w:val="00A17E85"/>
    <w:rsid w:val="00A20A9E"/>
    <w:rsid w:val="00A212DD"/>
    <w:rsid w:val="00A22345"/>
    <w:rsid w:val="00A25CE5"/>
    <w:rsid w:val="00A26CF5"/>
    <w:rsid w:val="00A3215B"/>
    <w:rsid w:val="00A32214"/>
    <w:rsid w:val="00A33A76"/>
    <w:rsid w:val="00A355CE"/>
    <w:rsid w:val="00A35B83"/>
    <w:rsid w:val="00A35F70"/>
    <w:rsid w:val="00A363D7"/>
    <w:rsid w:val="00A40DD4"/>
    <w:rsid w:val="00A40F28"/>
    <w:rsid w:val="00A4363D"/>
    <w:rsid w:val="00A50DF4"/>
    <w:rsid w:val="00A51401"/>
    <w:rsid w:val="00A54BA0"/>
    <w:rsid w:val="00A60BEE"/>
    <w:rsid w:val="00A63352"/>
    <w:rsid w:val="00A63EE9"/>
    <w:rsid w:val="00A65157"/>
    <w:rsid w:val="00A65A69"/>
    <w:rsid w:val="00A66329"/>
    <w:rsid w:val="00A70788"/>
    <w:rsid w:val="00A71789"/>
    <w:rsid w:val="00A7197F"/>
    <w:rsid w:val="00A754FC"/>
    <w:rsid w:val="00A75898"/>
    <w:rsid w:val="00A761E9"/>
    <w:rsid w:val="00A766C2"/>
    <w:rsid w:val="00A81490"/>
    <w:rsid w:val="00A817A4"/>
    <w:rsid w:val="00A81E65"/>
    <w:rsid w:val="00A81EFA"/>
    <w:rsid w:val="00A82D0B"/>
    <w:rsid w:val="00A862B8"/>
    <w:rsid w:val="00A9220C"/>
    <w:rsid w:val="00A942E0"/>
    <w:rsid w:val="00A96B17"/>
    <w:rsid w:val="00AA09A2"/>
    <w:rsid w:val="00AA1589"/>
    <w:rsid w:val="00AA61CA"/>
    <w:rsid w:val="00AA7F17"/>
    <w:rsid w:val="00AB1488"/>
    <w:rsid w:val="00AB29A4"/>
    <w:rsid w:val="00AB7534"/>
    <w:rsid w:val="00AC303A"/>
    <w:rsid w:val="00AC4871"/>
    <w:rsid w:val="00AC7926"/>
    <w:rsid w:val="00AD0170"/>
    <w:rsid w:val="00AD2DE2"/>
    <w:rsid w:val="00AD4D96"/>
    <w:rsid w:val="00AD509B"/>
    <w:rsid w:val="00AD6834"/>
    <w:rsid w:val="00AD76FE"/>
    <w:rsid w:val="00AD7EB1"/>
    <w:rsid w:val="00AE1453"/>
    <w:rsid w:val="00AE6938"/>
    <w:rsid w:val="00AF0FE5"/>
    <w:rsid w:val="00AF34BF"/>
    <w:rsid w:val="00AF52EF"/>
    <w:rsid w:val="00AF5C08"/>
    <w:rsid w:val="00AF6221"/>
    <w:rsid w:val="00AF6A8E"/>
    <w:rsid w:val="00AF730D"/>
    <w:rsid w:val="00AF7512"/>
    <w:rsid w:val="00B0063D"/>
    <w:rsid w:val="00B00FB3"/>
    <w:rsid w:val="00B022C0"/>
    <w:rsid w:val="00B022E8"/>
    <w:rsid w:val="00B0290E"/>
    <w:rsid w:val="00B02A98"/>
    <w:rsid w:val="00B03D2A"/>
    <w:rsid w:val="00B05228"/>
    <w:rsid w:val="00B05CB3"/>
    <w:rsid w:val="00B07005"/>
    <w:rsid w:val="00B070DA"/>
    <w:rsid w:val="00B07281"/>
    <w:rsid w:val="00B1318F"/>
    <w:rsid w:val="00B13628"/>
    <w:rsid w:val="00B15E75"/>
    <w:rsid w:val="00B16DB7"/>
    <w:rsid w:val="00B22862"/>
    <w:rsid w:val="00B229FF"/>
    <w:rsid w:val="00B2590B"/>
    <w:rsid w:val="00B25A4C"/>
    <w:rsid w:val="00B26309"/>
    <w:rsid w:val="00B26B9F"/>
    <w:rsid w:val="00B3209C"/>
    <w:rsid w:val="00B332BE"/>
    <w:rsid w:val="00B33530"/>
    <w:rsid w:val="00B368C5"/>
    <w:rsid w:val="00B37B06"/>
    <w:rsid w:val="00B41363"/>
    <w:rsid w:val="00B4458F"/>
    <w:rsid w:val="00B51A0F"/>
    <w:rsid w:val="00B51C3C"/>
    <w:rsid w:val="00B525A4"/>
    <w:rsid w:val="00B55E3F"/>
    <w:rsid w:val="00B56CB4"/>
    <w:rsid w:val="00B57F5D"/>
    <w:rsid w:val="00B608CA"/>
    <w:rsid w:val="00B63456"/>
    <w:rsid w:val="00B648F4"/>
    <w:rsid w:val="00B80F0C"/>
    <w:rsid w:val="00B85EC0"/>
    <w:rsid w:val="00B86D80"/>
    <w:rsid w:val="00B87862"/>
    <w:rsid w:val="00B9143E"/>
    <w:rsid w:val="00B922D2"/>
    <w:rsid w:val="00B940EC"/>
    <w:rsid w:val="00B9431C"/>
    <w:rsid w:val="00BA0D6A"/>
    <w:rsid w:val="00BA1A0D"/>
    <w:rsid w:val="00BA2712"/>
    <w:rsid w:val="00BA36B0"/>
    <w:rsid w:val="00BA3DE6"/>
    <w:rsid w:val="00BA4732"/>
    <w:rsid w:val="00BA5798"/>
    <w:rsid w:val="00BA5991"/>
    <w:rsid w:val="00BA5E9D"/>
    <w:rsid w:val="00BA7B68"/>
    <w:rsid w:val="00BA7CDA"/>
    <w:rsid w:val="00BB069B"/>
    <w:rsid w:val="00BB0BC3"/>
    <w:rsid w:val="00BB4786"/>
    <w:rsid w:val="00BB4B5E"/>
    <w:rsid w:val="00BB58E0"/>
    <w:rsid w:val="00BB6656"/>
    <w:rsid w:val="00BB6940"/>
    <w:rsid w:val="00BC0EB6"/>
    <w:rsid w:val="00BC0F1F"/>
    <w:rsid w:val="00BC1399"/>
    <w:rsid w:val="00BC15D4"/>
    <w:rsid w:val="00BC1655"/>
    <w:rsid w:val="00BC3284"/>
    <w:rsid w:val="00BC5DF0"/>
    <w:rsid w:val="00BC7894"/>
    <w:rsid w:val="00BD08D0"/>
    <w:rsid w:val="00BD2428"/>
    <w:rsid w:val="00BD7AF5"/>
    <w:rsid w:val="00BE1D27"/>
    <w:rsid w:val="00BE2E88"/>
    <w:rsid w:val="00BE4843"/>
    <w:rsid w:val="00BE4C52"/>
    <w:rsid w:val="00BE5932"/>
    <w:rsid w:val="00BF0158"/>
    <w:rsid w:val="00BF22CA"/>
    <w:rsid w:val="00BF2638"/>
    <w:rsid w:val="00BF4235"/>
    <w:rsid w:val="00BF46F1"/>
    <w:rsid w:val="00BF585B"/>
    <w:rsid w:val="00BF70B1"/>
    <w:rsid w:val="00BF759A"/>
    <w:rsid w:val="00C001D3"/>
    <w:rsid w:val="00C0225F"/>
    <w:rsid w:val="00C02914"/>
    <w:rsid w:val="00C031B4"/>
    <w:rsid w:val="00C0338F"/>
    <w:rsid w:val="00C055D9"/>
    <w:rsid w:val="00C05B76"/>
    <w:rsid w:val="00C06537"/>
    <w:rsid w:val="00C12124"/>
    <w:rsid w:val="00C1281B"/>
    <w:rsid w:val="00C13906"/>
    <w:rsid w:val="00C14E3C"/>
    <w:rsid w:val="00C14FA2"/>
    <w:rsid w:val="00C159B1"/>
    <w:rsid w:val="00C2103E"/>
    <w:rsid w:val="00C214D3"/>
    <w:rsid w:val="00C2535B"/>
    <w:rsid w:val="00C25C32"/>
    <w:rsid w:val="00C2696B"/>
    <w:rsid w:val="00C26F6E"/>
    <w:rsid w:val="00C27A9E"/>
    <w:rsid w:val="00C3257C"/>
    <w:rsid w:val="00C3428C"/>
    <w:rsid w:val="00C35E20"/>
    <w:rsid w:val="00C365E6"/>
    <w:rsid w:val="00C376A1"/>
    <w:rsid w:val="00C405D9"/>
    <w:rsid w:val="00C41043"/>
    <w:rsid w:val="00C4240D"/>
    <w:rsid w:val="00C47280"/>
    <w:rsid w:val="00C52278"/>
    <w:rsid w:val="00C532A1"/>
    <w:rsid w:val="00C54543"/>
    <w:rsid w:val="00C56DD1"/>
    <w:rsid w:val="00C576D6"/>
    <w:rsid w:val="00C62ABF"/>
    <w:rsid w:val="00C62FB7"/>
    <w:rsid w:val="00C63316"/>
    <w:rsid w:val="00C65B4E"/>
    <w:rsid w:val="00C6606E"/>
    <w:rsid w:val="00C66802"/>
    <w:rsid w:val="00C71B3C"/>
    <w:rsid w:val="00C728D3"/>
    <w:rsid w:val="00C754AB"/>
    <w:rsid w:val="00C76DAA"/>
    <w:rsid w:val="00C80A58"/>
    <w:rsid w:val="00C82762"/>
    <w:rsid w:val="00C8535D"/>
    <w:rsid w:val="00C92D3D"/>
    <w:rsid w:val="00C946B8"/>
    <w:rsid w:val="00C95172"/>
    <w:rsid w:val="00C95622"/>
    <w:rsid w:val="00C95845"/>
    <w:rsid w:val="00C97206"/>
    <w:rsid w:val="00C97CBA"/>
    <w:rsid w:val="00C97DE4"/>
    <w:rsid w:val="00CA3E04"/>
    <w:rsid w:val="00CA40B2"/>
    <w:rsid w:val="00CA40DC"/>
    <w:rsid w:val="00CA4121"/>
    <w:rsid w:val="00CA48B4"/>
    <w:rsid w:val="00CA4D98"/>
    <w:rsid w:val="00CB084E"/>
    <w:rsid w:val="00CB3408"/>
    <w:rsid w:val="00CB3C5E"/>
    <w:rsid w:val="00CB555B"/>
    <w:rsid w:val="00CC0AEB"/>
    <w:rsid w:val="00CC0E4B"/>
    <w:rsid w:val="00CC2383"/>
    <w:rsid w:val="00CC3CD6"/>
    <w:rsid w:val="00CC7EF5"/>
    <w:rsid w:val="00CD20A5"/>
    <w:rsid w:val="00CD2149"/>
    <w:rsid w:val="00CD5151"/>
    <w:rsid w:val="00CD73F0"/>
    <w:rsid w:val="00CD7481"/>
    <w:rsid w:val="00CE051D"/>
    <w:rsid w:val="00CE12CA"/>
    <w:rsid w:val="00CE2A07"/>
    <w:rsid w:val="00CE3315"/>
    <w:rsid w:val="00CF04BE"/>
    <w:rsid w:val="00CF1F60"/>
    <w:rsid w:val="00CF36C0"/>
    <w:rsid w:val="00CF5836"/>
    <w:rsid w:val="00CF6577"/>
    <w:rsid w:val="00D00964"/>
    <w:rsid w:val="00D0415C"/>
    <w:rsid w:val="00D045FE"/>
    <w:rsid w:val="00D05B20"/>
    <w:rsid w:val="00D05DBE"/>
    <w:rsid w:val="00D06A21"/>
    <w:rsid w:val="00D125FA"/>
    <w:rsid w:val="00D12BC3"/>
    <w:rsid w:val="00D13430"/>
    <w:rsid w:val="00D13B35"/>
    <w:rsid w:val="00D15ED8"/>
    <w:rsid w:val="00D17DEF"/>
    <w:rsid w:val="00D17EA5"/>
    <w:rsid w:val="00D209E1"/>
    <w:rsid w:val="00D20F65"/>
    <w:rsid w:val="00D21CE1"/>
    <w:rsid w:val="00D224C5"/>
    <w:rsid w:val="00D241C5"/>
    <w:rsid w:val="00D24B92"/>
    <w:rsid w:val="00D2539D"/>
    <w:rsid w:val="00D2564F"/>
    <w:rsid w:val="00D26AC8"/>
    <w:rsid w:val="00D30568"/>
    <w:rsid w:val="00D30CCA"/>
    <w:rsid w:val="00D345A8"/>
    <w:rsid w:val="00D345EC"/>
    <w:rsid w:val="00D34C26"/>
    <w:rsid w:val="00D3544F"/>
    <w:rsid w:val="00D35B44"/>
    <w:rsid w:val="00D37DCC"/>
    <w:rsid w:val="00D4150D"/>
    <w:rsid w:val="00D427B8"/>
    <w:rsid w:val="00D42E76"/>
    <w:rsid w:val="00D4674F"/>
    <w:rsid w:val="00D51B5E"/>
    <w:rsid w:val="00D53E4A"/>
    <w:rsid w:val="00D55B0E"/>
    <w:rsid w:val="00D56540"/>
    <w:rsid w:val="00D62E83"/>
    <w:rsid w:val="00D648FC"/>
    <w:rsid w:val="00D66597"/>
    <w:rsid w:val="00D66FC3"/>
    <w:rsid w:val="00D67314"/>
    <w:rsid w:val="00D717C1"/>
    <w:rsid w:val="00D72F15"/>
    <w:rsid w:val="00D75A12"/>
    <w:rsid w:val="00D773A8"/>
    <w:rsid w:val="00D77DAA"/>
    <w:rsid w:val="00D83B0F"/>
    <w:rsid w:val="00D858E2"/>
    <w:rsid w:val="00D90C0A"/>
    <w:rsid w:val="00D91587"/>
    <w:rsid w:val="00D91EF7"/>
    <w:rsid w:val="00D92BDD"/>
    <w:rsid w:val="00D936EB"/>
    <w:rsid w:val="00D95170"/>
    <w:rsid w:val="00D95C74"/>
    <w:rsid w:val="00D96BD0"/>
    <w:rsid w:val="00DA295E"/>
    <w:rsid w:val="00DA6FB7"/>
    <w:rsid w:val="00DB078B"/>
    <w:rsid w:val="00DB1030"/>
    <w:rsid w:val="00DB3E92"/>
    <w:rsid w:val="00DB57CA"/>
    <w:rsid w:val="00DB75C5"/>
    <w:rsid w:val="00DC125E"/>
    <w:rsid w:val="00DC22D3"/>
    <w:rsid w:val="00DC2CF9"/>
    <w:rsid w:val="00DC34FC"/>
    <w:rsid w:val="00DC6073"/>
    <w:rsid w:val="00DC610A"/>
    <w:rsid w:val="00DC6BC8"/>
    <w:rsid w:val="00DC7CA2"/>
    <w:rsid w:val="00DD516E"/>
    <w:rsid w:val="00DD5EF9"/>
    <w:rsid w:val="00DD749B"/>
    <w:rsid w:val="00DD78AB"/>
    <w:rsid w:val="00DE0F14"/>
    <w:rsid w:val="00DE11DA"/>
    <w:rsid w:val="00DE1599"/>
    <w:rsid w:val="00DE24F3"/>
    <w:rsid w:val="00DE3888"/>
    <w:rsid w:val="00DE4549"/>
    <w:rsid w:val="00DE5716"/>
    <w:rsid w:val="00DE708F"/>
    <w:rsid w:val="00E00486"/>
    <w:rsid w:val="00E00AB1"/>
    <w:rsid w:val="00E0537F"/>
    <w:rsid w:val="00E06428"/>
    <w:rsid w:val="00E0687D"/>
    <w:rsid w:val="00E1254C"/>
    <w:rsid w:val="00E14562"/>
    <w:rsid w:val="00E14C43"/>
    <w:rsid w:val="00E17DAC"/>
    <w:rsid w:val="00E2216C"/>
    <w:rsid w:val="00E22A43"/>
    <w:rsid w:val="00E26C21"/>
    <w:rsid w:val="00E308FF"/>
    <w:rsid w:val="00E32C73"/>
    <w:rsid w:val="00E34A32"/>
    <w:rsid w:val="00E35DEC"/>
    <w:rsid w:val="00E361D1"/>
    <w:rsid w:val="00E36C80"/>
    <w:rsid w:val="00E375C7"/>
    <w:rsid w:val="00E411E0"/>
    <w:rsid w:val="00E41F70"/>
    <w:rsid w:val="00E45180"/>
    <w:rsid w:val="00E4693B"/>
    <w:rsid w:val="00E46C18"/>
    <w:rsid w:val="00E474B1"/>
    <w:rsid w:val="00E479B2"/>
    <w:rsid w:val="00E506DB"/>
    <w:rsid w:val="00E51446"/>
    <w:rsid w:val="00E51AE9"/>
    <w:rsid w:val="00E52361"/>
    <w:rsid w:val="00E53323"/>
    <w:rsid w:val="00E542D0"/>
    <w:rsid w:val="00E548D5"/>
    <w:rsid w:val="00E569C2"/>
    <w:rsid w:val="00E56FDA"/>
    <w:rsid w:val="00E57521"/>
    <w:rsid w:val="00E619E7"/>
    <w:rsid w:val="00E6261A"/>
    <w:rsid w:val="00E65401"/>
    <w:rsid w:val="00E66B65"/>
    <w:rsid w:val="00E67893"/>
    <w:rsid w:val="00E67A4C"/>
    <w:rsid w:val="00E67CB2"/>
    <w:rsid w:val="00E70CDF"/>
    <w:rsid w:val="00E71914"/>
    <w:rsid w:val="00E74CDC"/>
    <w:rsid w:val="00E75071"/>
    <w:rsid w:val="00E752FC"/>
    <w:rsid w:val="00E753D1"/>
    <w:rsid w:val="00E75802"/>
    <w:rsid w:val="00E75FEE"/>
    <w:rsid w:val="00E8076C"/>
    <w:rsid w:val="00E83527"/>
    <w:rsid w:val="00E836C4"/>
    <w:rsid w:val="00E8402D"/>
    <w:rsid w:val="00E850B4"/>
    <w:rsid w:val="00E86960"/>
    <w:rsid w:val="00E869CF"/>
    <w:rsid w:val="00E87347"/>
    <w:rsid w:val="00E87590"/>
    <w:rsid w:val="00E91CFC"/>
    <w:rsid w:val="00E91F85"/>
    <w:rsid w:val="00E9312C"/>
    <w:rsid w:val="00E9600B"/>
    <w:rsid w:val="00E9618A"/>
    <w:rsid w:val="00E96760"/>
    <w:rsid w:val="00E9776E"/>
    <w:rsid w:val="00E97DEF"/>
    <w:rsid w:val="00EA05C0"/>
    <w:rsid w:val="00EA1AD1"/>
    <w:rsid w:val="00EA1E72"/>
    <w:rsid w:val="00EA25B2"/>
    <w:rsid w:val="00EA71BD"/>
    <w:rsid w:val="00EA7C5D"/>
    <w:rsid w:val="00EB07A8"/>
    <w:rsid w:val="00EB2079"/>
    <w:rsid w:val="00EB4214"/>
    <w:rsid w:val="00EB4612"/>
    <w:rsid w:val="00EB4925"/>
    <w:rsid w:val="00EB5A0E"/>
    <w:rsid w:val="00EB62A3"/>
    <w:rsid w:val="00EC136F"/>
    <w:rsid w:val="00EC1709"/>
    <w:rsid w:val="00EC26F0"/>
    <w:rsid w:val="00ED1805"/>
    <w:rsid w:val="00ED1E40"/>
    <w:rsid w:val="00ED711A"/>
    <w:rsid w:val="00ED715C"/>
    <w:rsid w:val="00ED7ECD"/>
    <w:rsid w:val="00EE0DC7"/>
    <w:rsid w:val="00EE2056"/>
    <w:rsid w:val="00EF06DA"/>
    <w:rsid w:val="00EF0A3B"/>
    <w:rsid w:val="00EF23A0"/>
    <w:rsid w:val="00EF27B3"/>
    <w:rsid w:val="00EF3D75"/>
    <w:rsid w:val="00EF4086"/>
    <w:rsid w:val="00EF4805"/>
    <w:rsid w:val="00EF6722"/>
    <w:rsid w:val="00EF6FA4"/>
    <w:rsid w:val="00EF7592"/>
    <w:rsid w:val="00F0063E"/>
    <w:rsid w:val="00F00682"/>
    <w:rsid w:val="00F00B83"/>
    <w:rsid w:val="00F01547"/>
    <w:rsid w:val="00F016EB"/>
    <w:rsid w:val="00F0297A"/>
    <w:rsid w:val="00F03BDD"/>
    <w:rsid w:val="00F03E4A"/>
    <w:rsid w:val="00F04A59"/>
    <w:rsid w:val="00F06328"/>
    <w:rsid w:val="00F07733"/>
    <w:rsid w:val="00F114EB"/>
    <w:rsid w:val="00F120F9"/>
    <w:rsid w:val="00F12554"/>
    <w:rsid w:val="00F134D2"/>
    <w:rsid w:val="00F142D8"/>
    <w:rsid w:val="00F144FD"/>
    <w:rsid w:val="00F167F6"/>
    <w:rsid w:val="00F16DD8"/>
    <w:rsid w:val="00F224CE"/>
    <w:rsid w:val="00F24CE9"/>
    <w:rsid w:val="00F25119"/>
    <w:rsid w:val="00F25E2E"/>
    <w:rsid w:val="00F30C87"/>
    <w:rsid w:val="00F334EE"/>
    <w:rsid w:val="00F34515"/>
    <w:rsid w:val="00F350F0"/>
    <w:rsid w:val="00F36E01"/>
    <w:rsid w:val="00F3761E"/>
    <w:rsid w:val="00F44264"/>
    <w:rsid w:val="00F46944"/>
    <w:rsid w:val="00F478BF"/>
    <w:rsid w:val="00F504B4"/>
    <w:rsid w:val="00F504DE"/>
    <w:rsid w:val="00F514DC"/>
    <w:rsid w:val="00F57296"/>
    <w:rsid w:val="00F63113"/>
    <w:rsid w:val="00F63C0B"/>
    <w:rsid w:val="00F63FD4"/>
    <w:rsid w:val="00F64A52"/>
    <w:rsid w:val="00F64F92"/>
    <w:rsid w:val="00F66A42"/>
    <w:rsid w:val="00F67B1C"/>
    <w:rsid w:val="00F73573"/>
    <w:rsid w:val="00F736F4"/>
    <w:rsid w:val="00F749DF"/>
    <w:rsid w:val="00F76E05"/>
    <w:rsid w:val="00F77A78"/>
    <w:rsid w:val="00F81B9E"/>
    <w:rsid w:val="00F81E0B"/>
    <w:rsid w:val="00F835BA"/>
    <w:rsid w:val="00F85CEC"/>
    <w:rsid w:val="00F85DF3"/>
    <w:rsid w:val="00F87CA1"/>
    <w:rsid w:val="00F87F81"/>
    <w:rsid w:val="00F92150"/>
    <w:rsid w:val="00F96051"/>
    <w:rsid w:val="00FA0B4E"/>
    <w:rsid w:val="00FA0E8C"/>
    <w:rsid w:val="00FA2FDE"/>
    <w:rsid w:val="00FA4AEE"/>
    <w:rsid w:val="00FB2A7B"/>
    <w:rsid w:val="00FB464A"/>
    <w:rsid w:val="00FB66A2"/>
    <w:rsid w:val="00FC0D0B"/>
    <w:rsid w:val="00FC34AF"/>
    <w:rsid w:val="00FC5513"/>
    <w:rsid w:val="00FD2232"/>
    <w:rsid w:val="00FD330C"/>
    <w:rsid w:val="00FD6312"/>
    <w:rsid w:val="00FD76A8"/>
    <w:rsid w:val="00FD76AD"/>
    <w:rsid w:val="00FE0662"/>
    <w:rsid w:val="00FE1419"/>
    <w:rsid w:val="00FE37F2"/>
    <w:rsid w:val="00FE38A0"/>
    <w:rsid w:val="00FE3CF4"/>
    <w:rsid w:val="00FE438D"/>
    <w:rsid w:val="00FE5439"/>
    <w:rsid w:val="00FF1322"/>
    <w:rsid w:val="00FF293C"/>
    <w:rsid w:val="00FF3898"/>
    <w:rsid w:val="00FF5C8E"/>
    <w:rsid w:val="00FF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23973"/>
  <w15:chartTrackingRefBased/>
  <w15:docId w15:val="{FC229BEC-3700-4385-B8EE-98413E4AF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8E12FA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/>
    </w:rPr>
  </w:style>
  <w:style w:type="paragraph" w:styleId="1">
    <w:name w:val="heading 1"/>
    <w:basedOn w:val="a0"/>
    <w:next w:val="a1"/>
    <w:link w:val="1Char"/>
    <w:uiPriority w:val="9"/>
    <w:qFormat/>
    <w:rsid w:val="00473A70"/>
    <w:pPr>
      <w:keepNext/>
      <w:widowControl/>
      <w:numPr>
        <w:numId w:val="48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473A70"/>
    <w:pPr>
      <w:keepNext/>
      <w:widowControl/>
      <w:numPr>
        <w:ilvl w:val="1"/>
        <w:numId w:val="48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2"/>
    <w:next w:val="a0"/>
    <w:link w:val="3Char"/>
    <w:uiPriority w:val="9"/>
    <w:unhideWhenUsed/>
    <w:qFormat/>
    <w:rsid w:val="00AA7F17"/>
    <w:pPr>
      <w:numPr>
        <w:ilvl w:val="2"/>
      </w:numPr>
      <w:outlineLvl w:val="2"/>
    </w:pPr>
  </w:style>
  <w:style w:type="paragraph" w:styleId="4">
    <w:name w:val="heading 4"/>
    <w:basedOn w:val="a0"/>
    <w:next w:val="a1"/>
    <w:link w:val="4Char"/>
    <w:uiPriority w:val="9"/>
    <w:qFormat/>
    <w:rsid w:val="00473A70"/>
    <w:pPr>
      <w:keepNext/>
      <w:widowControl/>
      <w:numPr>
        <w:ilvl w:val="3"/>
        <w:numId w:val="48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473A70"/>
    <w:pPr>
      <w:keepNext/>
      <w:widowControl/>
      <w:numPr>
        <w:ilvl w:val="4"/>
        <w:numId w:val="48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473A70"/>
    <w:pPr>
      <w:keepNext/>
      <w:widowControl/>
      <w:numPr>
        <w:ilvl w:val="5"/>
        <w:numId w:val="48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473A70"/>
    <w:pPr>
      <w:widowControl/>
      <w:numPr>
        <w:ilvl w:val="6"/>
        <w:numId w:val="48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473A70"/>
    <w:pPr>
      <w:widowControl/>
      <w:numPr>
        <w:ilvl w:val="7"/>
        <w:numId w:val="48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473A70"/>
    <w:pPr>
      <w:widowControl/>
      <w:numPr>
        <w:ilvl w:val="8"/>
        <w:numId w:val="48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제목 1 Char"/>
    <w:basedOn w:val="a2"/>
    <w:link w:val="1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473A70"/>
    <w:rPr>
      <w:rFonts w:eastAsia="MS Mincho"/>
      <w:b/>
      <w:bCs/>
      <w:kern w:val="0"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473A70"/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473A70"/>
    <w:rPr>
      <w:rFonts w:eastAsia="MS Mincho"/>
      <w:kern w:val="0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473A70"/>
    <w:rPr>
      <w:rFonts w:eastAsia="MS Mincho"/>
      <w:i/>
      <w:iCs/>
      <w:kern w:val="0"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473A70"/>
    <w:rPr>
      <w:rFonts w:ascii="Arial" w:eastAsia="MS Mincho" w:hAnsi="Arial" w:cs="Arial"/>
      <w:kern w:val="0"/>
      <w:sz w:val="22"/>
      <w:lang w:val="en-GB" w:eastAsia="en-US"/>
    </w:rPr>
  </w:style>
  <w:style w:type="table" w:styleId="a5">
    <w:name w:val="Table Grid"/>
    <w:basedOn w:val="a3"/>
    <w:uiPriority w:val="59"/>
    <w:rsid w:val="00473A70"/>
    <w:pPr>
      <w:spacing w:after="0" w:line="240" w:lineRule="auto"/>
      <w:jc w:val="left"/>
    </w:pPr>
    <w:rPr>
      <w:rFonts w:ascii="맑은 고딕" w:eastAsia="맑은 고딕" w:hAnsi="맑은 고딕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er"/>
    <w:basedOn w:val="a0"/>
    <w:link w:val="Char"/>
    <w:uiPriority w:val="99"/>
    <w:unhideWhenUsed/>
    <w:rsid w:val="00473A7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2"/>
    <w:link w:val="a6"/>
    <w:uiPriority w:val="99"/>
    <w:rsid w:val="00473A70"/>
    <w:rPr>
      <w:rFonts w:ascii="맑은 고딕" w:eastAsia="맑은 고딕" w:hAnsi="맑은 고딕"/>
    </w:rPr>
  </w:style>
  <w:style w:type="paragraph" w:styleId="a1">
    <w:name w:val="Body Text"/>
    <w:basedOn w:val="a0"/>
    <w:link w:val="Char0"/>
    <w:uiPriority w:val="99"/>
    <w:rsid w:val="00473A70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0">
    <w:name w:val="본문 Char"/>
    <w:basedOn w:val="a2"/>
    <w:link w:val="a1"/>
    <w:uiPriority w:val="99"/>
    <w:rsid w:val="00473A70"/>
    <w:rPr>
      <w:rFonts w:eastAsia="MS Mincho"/>
      <w:kern w:val="0"/>
      <w:szCs w:val="20"/>
      <w:lang w:val="en-GB" w:eastAsia="en-US"/>
    </w:rPr>
  </w:style>
  <w:style w:type="paragraph" w:styleId="20">
    <w:name w:val="List 2"/>
    <w:basedOn w:val="a7"/>
    <w:link w:val="2Char0"/>
    <w:rsid w:val="00473A70"/>
    <w:pPr>
      <w:widowControl/>
      <w:wordWrap/>
      <w:autoSpaceDE/>
      <w:autoSpaceDN/>
      <w:spacing w:before="60" w:after="60" w:line="288" w:lineRule="auto"/>
      <w:ind w:leftChars="0" w:left="851" w:firstLineChars="100" w:hanging="284"/>
      <w:contextualSpacing w:val="0"/>
    </w:pPr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2Char0">
    <w:name w:val="목록 2 Char"/>
    <w:link w:val="20"/>
    <w:rsid w:val="00473A70"/>
    <w:rPr>
      <w:rFonts w:ascii="Arial" w:eastAsia="바탕" w:hAnsi="Arial" w:cs="Arial"/>
      <w:color w:val="0000FF"/>
      <w:szCs w:val="20"/>
      <w:lang w:val="en-GB" w:eastAsia="en-US"/>
    </w:rPr>
  </w:style>
  <w:style w:type="paragraph" w:styleId="a7">
    <w:name w:val="List"/>
    <w:basedOn w:val="a0"/>
    <w:uiPriority w:val="99"/>
    <w:semiHidden/>
    <w:unhideWhenUsed/>
    <w:rsid w:val="00473A70"/>
    <w:pPr>
      <w:ind w:leftChars="200" w:left="100" w:hangingChars="200" w:hanging="200"/>
      <w:contextualSpacing/>
    </w:pPr>
  </w:style>
  <w:style w:type="paragraph" w:styleId="a8">
    <w:name w:val="header"/>
    <w:basedOn w:val="a0"/>
    <w:link w:val="Char1"/>
    <w:uiPriority w:val="99"/>
    <w:unhideWhenUsed/>
    <w:rsid w:val="008A328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2"/>
    <w:link w:val="a8"/>
    <w:uiPriority w:val="99"/>
    <w:rsid w:val="008A3286"/>
    <w:rPr>
      <w:rFonts w:ascii="맑은 고딕" w:eastAsia="맑은 고딕" w:hAnsi="맑은 고딕"/>
    </w:rPr>
  </w:style>
  <w:style w:type="character" w:styleId="a9">
    <w:name w:val="annotation reference"/>
    <w:basedOn w:val="a2"/>
    <w:uiPriority w:val="99"/>
    <w:semiHidden/>
    <w:unhideWhenUsed/>
    <w:rsid w:val="00F06328"/>
    <w:rPr>
      <w:sz w:val="16"/>
      <w:szCs w:val="16"/>
    </w:rPr>
  </w:style>
  <w:style w:type="paragraph" w:styleId="aa">
    <w:name w:val="annotation text"/>
    <w:basedOn w:val="a0"/>
    <w:link w:val="Char2"/>
    <w:uiPriority w:val="99"/>
    <w:unhideWhenUsed/>
    <w:rsid w:val="00F06328"/>
    <w:rPr>
      <w:szCs w:val="20"/>
    </w:rPr>
  </w:style>
  <w:style w:type="character" w:customStyle="1" w:styleId="Char2">
    <w:name w:val="메모 텍스트 Char"/>
    <w:basedOn w:val="a2"/>
    <w:link w:val="aa"/>
    <w:uiPriority w:val="99"/>
    <w:rsid w:val="00F06328"/>
    <w:rPr>
      <w:rFonts w:ascii="맑은 고딕" w:eastAsia="맑은 고딕" w:hAnsi="맑은 고딕"/>
      <w:szCs w:val="20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F06328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F06328"/>
    <w:rPr>
      <w:rFonts w:ascii="맑은 고딕" w:eastAsia="맑은 고딕" w:hAnsi="맑은 고딕"/>
      <w:b/>
      <w:bCs/>
      <w:szCs w:val="20"/>
    </w:rPr>
  </w:style>
  <w:style w:type="paragraph" w:styleId="ac">
    <w:name w:val="Balloon Text"/>
    <w:basedOn w:val="a0"/>
    <w:link w:val="Char4"/>
    <w:semiHidden/>
    <w:unhideWhenUsed/>
    <w:rsid w:val="002468C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2"/>
    <w:link w:val="ac"/>
    <w:semiHidden/>
    <w:rsid w:val="002468CD"/>
    <w:rPr>
      <w:rFonts w:asciiTheme="majorHAnsi" w:eastAsiaTheme="majorEastAsia" w:hAnsiTheme="majorHAnsi" w:cstheme="majorBidi"/>
      <w:sz w:val="18"/>
      <w:szCs w:val="18"/>
    </w:rPr>
  </w:style>
  <w:style w:type="paragraph" w:customStyle="1" w:styleId="StatementBody">
    <w:name w:val="Statement Body"/>
    <w:basedOn w:val="a0"/>
    <w:rsid w:val="00463A18"/>
    <w:pPr>
      <w:widowControl/>
      <w:numPr>
        <w:numId w:val="7"/>
      </w:numPr>
      <w:wordWrap/>
      <w:autoSpaceDE/>
      <w:autoSpaceDN/>
      <w:spacing w:after="100" w:afterAutospacing="1"/>
      <w:contextualSpacing/>
      <w:jc w:val="left"/>
    </w:pPr>
    <w:rPr>
      <w:rFonts w:ascii="Times New Roman" w:eastAsia="Times New Roman" w:hAnsi="Times New Roman"/>
      <w:kern w:val="0"/>
      <w:szCs w:val="24"/>
      <w:lang w:val="x-none"/>
    </w:rPr>
  </w:style>
  <w:style w:type="paragraph" w:styleId="ad">
    <w:name w:val="List Paragraph"/>
    <w:aliases w:val="- Bullets,リスト段落,列出段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列表段落,列,列表段,P"/>
    <w:basedOn w:val="a0"/>
    <w:link w:val="Char5"/>
    <w:uiPriority w:val="34"/>
    <w:qFormat/>
    <w:rsid w:val="00463A18"/>
    <w:pPr>
      <w:widowControl/>
      <w:wordWrap/>
      <w:autoSpaceDE/>
      <w:autoSpaceDN/>
      <w:ind w:leftChars="400" w:left="840"/>
      <w:jc w:val="left"/>
    </w:pPr>
    <w:rPr>
      <w:rFonts w:ascii="Times" w:eastAsia="바탕" w:hAnsi="Times"/>
      <w:kern w:val="0"/>
      <w:szCs w:val="24"/>
      <w:lang w:val="en-GB" w:eastAsia="x-none"/>
    </w:rPr>
  </w:style>
  <w:style w:type="character" w:customStyle="1" w:styleId="Char5">
    <w:name w:val="목록 단락 Char"/>
    <w:aliases w:val="- Bullets Char,リスト段落 Char,列出段落 Char,Lista1 Char,?? ?? Char,????? Char,???? Char,列出段落1 Char,中等深浅网格 1 - 着色 21 Char,¥¡¡¡¡ì¬º¥¹¥È¶ÎÂä Char,ÁÐ³ö¶ÎÂä Char,¥ê¥¹¥È¶ÎÂä Char,列表段落1 Char,—ño’i—Ž Char,1st level - Bullet List Paragraph Char,목록단락 Char"/>
    <w:link w:val="ad"/>
    <w:uiPriority w:val="34"/>
    <w:qFormat/>
    <w:rsid w:val="00463A18"/>
    <w:rPr>
      <w:rFonts w:ascii="Times" w:eastAsia="바탕" w:hAnsi="Times"/>
      <w:kern w:val="0"/>
      <w:szCs w:val="24"/>
      <w:lang w:val="en-GB" w:eastAsia="x-none"/>
    </w:rPr>
  </w:style>
  <w:style w:type="paragraph" w:styleId="ae">
    <w:name w:val="Revision"/>
    <w:hidden/>
    <w:uiPriority w:val="99"/>
    <w:semiHidden/>
    <w:rsid w:val="00FC34AF"/>
    <w:pPr>
      <w:spacing w:after="0" w:line="240" w:lineRule="auto"/>
      <w:jc w:val="left"/>
    </w:pPr>
    <w:rPr>
      <w:rFonts w:ascii="맑은 고딕" w:eastAsia="맑은 고딕" w:hAnsi="맑은 고딕"/>
    </w:rPr>
  </w:style>
  <w:style w:type="paragraph" w:styleId="af">
    <w:name w:val="caption"/>
    <w:basedOn w:val="a0"/>
    <w:next w:val="a0"/>
    <w:uiPriority w:val="35"/>
    <w:unhideWhenUsed/>
    <w:qFormat/>
    <w:rsid w:val="00B37B06"/>
    <w:rPr>
      <w:b/>
      <w:bCs/>
      <w:szCs w:val="20"/>
    </w:rPr>
  </w:style>
  <w:style w:type="character" w:customStyle="1" w:styleId="3Char">
    <w:name w:val="제목 3 Char"/>
    <w:basedOn w:val="a2"/>
    <w:link w:val="3"/>
    <w:uiPriority w:val="9"/>
    <w:rsid w:val="00AA7F17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styleId="af0">
    <w:name w:val="Hyperlink"/>
    <w:uiPriority w:val="99"/>
    <w:qFormat/>
    <w:rsid w:val="00CA4121"/>
    <w:rPr>
      <w:color w:val="0000FF"/>
      <w:u w:val="single"/>
    </w:rPr>
  </w:style>
  <w:style w:type="paragraph" w:customStyle="1" w:styleId="EX">
    <w:name w:val="EX"/>
    <w:basedOn w:val="a0"/>
    <w:link w:val="EXChar"/>
    <w:rsid w:val="00A82D0B"/>
    <w:pPr>
      <w:keepLines/>
      <w:widowControl/>
      <w:wordWrap/>
      <w:overflowPunct w:val="0"/>
      <w:adjustRightInd w:val="0"/>
      <w:spacing w:after="180"/>
      <w:ind w:left="1702" w:hanging="1418"/>
      <w:jc w:val="left"/>
      <w:textAlignment w:val="baseline"/>
    </w:pPr>
    <w:rPr>
      <w:rFonts w:ascii="Times New Roman" w:eastAsia="바탕" w:hAnsi="Times New Roman"/>
      <w:kern w:val="0"/>
      <w:szCs w:val="20"/>
      <w:lang w:val="en-GB" w:eastAsia="en-GB"/>
    </w:rPr>
  </w:style>
  <w:style w:type="character" w:customStyle="1" w:styleId="EXChar">
    <w:name w:val="EX Char"/>
    <w:link w:val="EX"/>
    <w:qFormat/>
    <w:rsid w:val="00A82D0B"/>
    <w:rPr>
      <w:rFonts w:eastAsia="바탕"/>
      <w:kern w:val="0"/>
      <w:szCs w:val="20"/>
      <w:lang w:val="en-GB" w:eastAsia="en-GB"/>
    </w:rPr>
  </w:style>
  <w:style w:type="paragraph" w:customStyle="1" w:styleId="a">
    <w:name w:val="表格题注"/>
    <w:next w:val="a0"/>
    <w:qFormat/>
    <w:rsid w:val="00A82D0B"/>
    <w:pPr>
      <w:numPr>
        <w:numId w:val="77"/>
      </w:numPr>
      <w:spacing w:beforeLines="50" w:before="50" w:afterLines="50" w:after="50" w:line="240" w:lineRule="auto"/>
      <w:jc w:val="center"/>
    </w:pPr>
    <w:rPr>
      <w:rFonts w:eastAsia="바탕"/>
      <w:b/>
      <w:kern w:val="0"/>
      <w:szCs w:val="20"/>
      <w:lang w:val="en-GB" w:eastAsia="zh-CN"/>
    </w:rPr>
  </w:style>
  <w:style w:type="table" w:customStyle="1" w:styleId="TableGrid1">
    <w:name w:val="TableGrid1"/>
    <w:basedOn w:val="a3"/>
    <w:next w:val="a5"/>
    <w:uiPriority w:val="39"/>
    <w:qFormat/>
    <w:rsid w:val="00551FDD"/>
    <w:pPr>
      <w:spacing w:after="0" w:line="240" w:lineRule="auto"/>
      <w:jc w:val="left"/>
    </w:pPr>
    <w:rPr>
      <w:rFonts w:eastAsia="바탕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a0"/>
    <w:qFormat/>
    <w:rsid w:val="00551FDD"/>
    <w:pPr>
      <w:widowControl/>
      <w:numPr>
        <w:numId w:val="95"/>
      </w:numPr>
      <w:tabs>
        <w:tab w:val="left" w:pos="432"/>
      </w:tabs>
      <w:wordWrap/>
      <w:snapToGrid w:val="0"/>
      <w:spacing w:after="60" w:line="259" w:lineRule="auto"/>
    </w:pPr>
    <w:rPr>
      <w:rFonts w:ascii="Times New Roman" w:eastAsia="SimSun" w:hAnsi="Times New Roman"/>
      <w:kern w:val="0"/>
      <w:szCs w:val="16"/>
      <w:lang w:eastAsia="en-US"/>
    </w:rPr>
  </w:style>
  <w:style w:type="paragraph" w:customStyle="1" w:styleId="TdocHeader2">
    <w:name w:val="Tdoc_Header_2"/>
    <w:basedOn w:val="a0"/>
    <w:qFormat/>
    <w:rsid w:val="0064590C"/>
    <w:pPr>
      <w:tabs>
        <w:tab w:val="left" w:pos="1701"/>
        <w:tab w:val="right" w:pos="9072"/>
        <w:tab w:val="right" w:pos="10206"/>
      </w:tabs>
      <w:wordWrap/>
      <w:autoSpaceDE/>
      <w:autoSpaceDN/>
    </w:pPr>
    <w:rPr>
      <w:rFonts w:ascii="Arial" w:eastAsia="바탕" w:hAnsi="Arial"/>
      <w:b/>
      <w:kern w:val="0"/>
      <w:sz w:val="18"/>
      <w:szCs w:val="20"/>
      <w:lang w:val="en-GB" w:eastAsia="en-US"/>
    </w:rPr>
  </w:style>
  <w:style w:type="paragraph" w:styleId="af1">
    <w:name w:val="Normal (Web)"/>
    <w:basedOn w:val="a0"/>
    <w:uiPriority w:val="99"/>
    <w:semiHidden/>
    <w:unhideWhenUsed/>
    <w:rsid w:val="0011067C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9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044C8-64C7-4E51-A384-01CECFF65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2111</Words>
  <Characters>12036</Characters>
  <Application>Microsoft Office Word</Application>
  <DocSecurity>0</DocSecurity>
  <Lines>100</Lines>
  <Paragraphs>28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dongc</dc:creator>
  <cp:keywords/>
  <dc:description/>
  <cp:lastModifiedBy>Felix</cp:lastModifiedBy>
  <cp:revision>5</cp:revision>
  <dcterms:created xsi:type="dcterms:W3CDTF">2025-05-09T12:53:00Z</dcterms:created>
  <dcterms:modified xsi:type="dcterms:W3CDTF">2025-05-09T13:10:00Z</dcterms:modified>
</cp:coreProperties>
</file>