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57023" w14:textId="7771239A" w:rsidR="0000346F" w:rsidRPr="00C47EB2" w:rsidRDefault="00FB7330" w:rsidP="4EDBBB46">
      <w:pPr>
        <w:tabs>
          <w:tab w:val="center" w:pos="4536"/>
          <w:tab w:val="right" w:pos="7938"/>
          <w:tab w:val="right" w:pos="9639"/>
        </w:tabs>
        <w:snapToGrid/>
        <w:spacing w:after="0" w:afterAutospacing="0"/>
        <w:ind w:right="2"/>
        <w:jc w:val="left"/>
        <w:rPr>
          <w:rFonts w:ascii="Arial" w:eastAsiaTheme="minorEastAsia" w:hAnsi="Arial" w:cs="Arial"/>
          <w:b/>
          <w:sz w:val="28"/>
          <w:szCs w:val="28"/>
          <w:lang w:val="de-DE"/>
        </w:rPr>
      </w:pPr>
      <w:bookmarkStart w:id="0" w:name="_Ref133120545"/>
      <w:r w:rsidRPr="00FB7330">
        <w:rPr>
          <w:rFonts w:ascii="Arial" w:eastAsia="Batang" w:hAnsi="Arial" w:cs="Arial"/>
          <w:b/>
          <w:bCs/>
          <w:sz w:val="28"/>
          <w:szCs w:val="28"/>
          <w:lang w:eastAsia="en-US"/>
        </w:rPr>
        <w:t>3GPP TSG RAN WG1 #1</w:t>
      </w:r>
      <w:r w:rsidR="009E33AC">
        <w:rPr>
          <w:rFonts w:ascii="Arial" w:eastAsiaTheme="minorEastAsia" w:hAnsi="Arial" w:cs="Arial" w:hint="eastAsia"/>
          <w:b/>
          <w:bCs/>
          <w:sz w:val="28"/>
          <w:szCs w:val="28"/>
        </w:rPr>
        <w:t>2</w:t>
      </w:r>
      <w:r w:rsidR="003C5C1B">
        <w:rPr>
          <w:rFonts w:ascii="Arial" w:eastAsiaTheme="minorEastAsia" w:hAnsi="Arial" w:cs="Arial" w:hint="eastAsia"/>
          <w:b/>
          <w:bCs/>
          <w:sz w:val="28"/>
          <w:szCs w:val="28"/>
        </w:rPr>
        <w:t>1</w:t>
      </w:r>
      <w:r w:rsidR="0000346F" w:rsidRPr="00476118">
        <w:rPr>
          <w:lang w:val="de-DE"/>
        </w:rPr>
        <w:tab/>
      </w:r>
      <w:r w:rsidR="0000346F" w:rsidRPr="00476118">
        <w:rPr>
          <w:lang w:val="de-DE"/>
        </w:rPr>
        <w:tab/>
      </w:r>
      <w:r w:rsidR="0000346F" w:rsidRPr="00476118">
        <w:rPr>
          <w:lang w:val="de-DE"/>
        </w:rPr>
        <w:tab/>
      </w:r>
      <w:r w:rsidR="00E73981" w:rsidRPr="00E73981">
        <w:rPr>
          <w:rFonts w:ascii="Arial" w:eastAsia="Batang" w:hAnsi="Arial" w:cs="Arial"/>
          <w:b/>
          <w:bCs/>
          <w:sz w:val="28"/>
          <w:szCs w:val="28"/>
          <w:lang w:eastAsia="en-US"/>
        </w:rPr>
        <w:t>R1-2504481</w:t>
      </w:r>
    </w:p>
    <w:p w14:paraId="4469F108" w14:textId="2C5DE318" w:rsidR="001408D1" w:rsidRPr="001408D1" w:rsidRDefault="00E74D83" w:rsidP="001408D1">
      <w:pPr>
        <w:tabs>
          <w:tab w:val="left" w:pos="1985"/>
        </w:tabs>
        <w:spacing w:after="0" w:afterAutospacing="0"/>
        <w:ind w:left="1985" w:hangingChars="706" w:hanging="1985"/>
        <w:rPr>
          <w:rFonts w:ascii="Arial" w:eastAsia="MS Mincho" w:hAnsi="Arial" w:cs="Arial"/>
          <w:b/>
          <w:bCs/>
          <w:sz w:val="28"/>
          <w:szCs w:val="24"/>
        </w:rPr>
      </w:pPr>
      <w:r w:rsidRPr="00E74D83">
        <w:rPr>
          <w:rFonts w:ascii="Arial" w:eastAsia="MS Mincho" w:hAnsi="Arial" w:cs="Arial"/>
          <w:b/>
          <w:bCs/>
          <w:sz w:val="28"/>
          <w:szCs w:val="24"/>
        </w:rPr>
        <w:t xml:space="preserve">St Julian’s, Malta, </w:t>
      </w:r>
      <w:r w:rsidRPr="00E74D83">
        <w:rPr>
          <w:rFonts w:ascii="Arial" w:eastAsia="MS Mincho" w:hAnsi="Arial" w:cs="Arial" w:hint="eastAsia"/>
          <w:b/>
          <w:bCs/>
          <w:sz w:val="28"/>
          <w:szCs w:val="24"/>
        </w:rPr>
        <w:t xml:space="preserve">May </w:t>
      </w:r>
      <w:r w:rsidRPr="00E74D83">
        <w:rPr>
          <w:rFonts w:ascii="Arial" w:eastAsia="MS Mincho" w:hAnsi="Arial" w:cs="Arial"/>
          <w:b/>
          <w:bCs/>
          <w:sz w:val="28"/>
          <w:szCs w:val="24"/>
        </w:rPr>
        <w:t>19</w:t>
      </w:r>
      <w:r w:rsidRPr="00E74D83">
        <w:rPr>
          <w:rFonts w:ascii="Arial" w:eastAsia="MS Mincho" w:hAnsi="Arial" w:cs="Arial" w:hint="eastAsia"/>
          <w:b/>
          <w:bCs/>
          <w:sz w:val="28"/>
          <w:szCs w:val="24"/>
          <w:vertAlign w:val="superscript"/>
        </w:rPr>
        <w:t>th</w:t>
      </w:r>
      <w:r w:rsidRPr="00E74D83">
        <w:rPr>
          <w:rFonts w:ascii="Arial" w:eastAsia="MS Mincho" w:hAnsi="Arial" w:cs="Arial"/>
          <w:b/>
          <w:bCs/>
          <w:sz w:val="28"/>
          <w:szCs w:val="24"/>
        </w:rPr>
        <w:t xml:space="preserve"> – 23</w:t>
      </w:r>
      <w:r w:rsidR="00383E6E">
        <w:rPr>
          <w:rFonts w:ascii="Arial" w:eastAsia="MS Mincho" w:hAnsi="Arial" w:cs="Arial" w:hint="eastAsia"/>
          <w:b/>
          <w:bCs/>
          <w:sz w:val="28"/>
          <w:szCs w:val="24"/>
          <w:vertAlign w:val="superscript"/>
        </w:rPr>
        <w:t>rd</w:t>
      </w:r>
      <w:r w:rsidRPr="00E74D83">
        <w:rPr>
          <w:rFonts w:ascii="Arial" w:eastAsia="MS Mincho" w:hAnsi="Arial" w:cs="Arial"/>
          <w:b/>
          <w:bCs/>
          <w:sz w:val="28"/>
          <w:szCs w:val="24"/>
        </w:rPr>
        <w:t>, 2025</w:t>
      </w:r>
    </w:p>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4D3596D2"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59465D">
        <w:rPr>
          <w:rFonts w:ascii="Arial" w:hAnsi="Arial" w:cs="Arial" w:hint="eastAsia"/>
          <w:b/>
          <w:bCs/>
          <w:sz w:val="28"/>
          <w:szCs w:val="28"/>
          <w:lang w:val="en-US"/>
        </w:rPr>
        <w:t xml:space="preserve">Discussion on </w:t>
      </w:r>
      <w:r w:rsidR="009E76EC">
        <w:rPr>
          <w:rFonts w:ascii="Arial" w:hAnsi="Arial" w:cs="Arial" w:hint="eastAsia"/>
          <w:b/>
          <w:bCs/>
          <w:sz w:val="28"/>
          <w:szCs w:val="28"/>
          <w:lang w:val="en-US"/>
        </w:rPr>
        <w:t xml:space="preserve">NR NTN Uplink </w:t>
      </w:r>
      <w:r w:rsidR="0057460E">
        <w:rPr>
          <w:rFonts w:ascii="Arial" w:hAnsi="Arial" w:cs="Arial" w:hint="eastAsia"/>
          <w:b/>
          <w:bCs/>
          <w:sz w:val="28"/>
          <w:szCs w:val="28"/>
          <w:lang w:val="en-US"/>
        </w:rPr>
        <w:t>E</w:t>
      </w:r>
      <w:r w:rsidR="009E76EC">
        <w:rPr>
          <w:rFonts w:ascii="Arial" w:hAnsi="Arial" w:cs="Arial" w:hint="eastAsia"/>
          <w:b/>
          <w:bCs/>
          <w:sz w:val="28"/>
          <w:szCs w:val="28"/>
          <w:lang w:val="en-US"/>
        </w:rPr>
        <w:t>nhancements</w:t>
      </w:r>
    </w:p>
    <w:p w14:paraId="26DC8AEB" w14:textId="2C1ED72E"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470C94">
        <w:rPr>
          <w:rFonts w:ascii="Arial" w:eastAsiaTheme="minorEastAsia" w:hAnsi="Arial" w:cs="Arial"/>
          <w:b/>
          <w:bCs/>
          <w:sz w:val="28"/>
          <w:szCs w:val="28"/>
          <w:lang w:val="pt-BR"/>
        </w:rPr>
        <w:t>9.1</w:t>
      </w:r>
      <w:r w:rsidR="00796A1E">
        <w:rPr>
          <w:rFonts w:ascii="Arial" w:eastAsiaTheme="minorEastAsia" w:hAnsi="Arial" w:cs="Arial" w:hint="eastAsia"/>
          <w:b/>
          <w:bCs/>
          <w:sz w:val="28"/>
          <w:szCs w:val="28"/>
          <w:lang w:val="pt-BR"/>
        </w:rPr>
        <w:t>1</w:t>
      </w:r>
      <w:r w:rsidR="00470C94">
        <w:rPr>
          <w:rFonts w:ascii="Arial" w:eastAsiaTheme="minorEastAsia" w:hAnsi="Arial" w:cs="Arial"/>
          <w:b/>
          <w:bCs/>
          <w:sz w:val="28"/>
          <w:szCs w:val="28"/>
          <w:lang w:val="pt-BR"/>
        </w:rPr>
        <w:t>.</w:t>
      </w:r>
      <w:r w:rsidR="009E76EC">
        <w:rPr>
          <w:rFonts w:ascii="Arial" w:eastAsiaTheme="minorEastAsia" w:hAnsi="Arial" w:cs="Arial" w:hint="eastAsia"/>
          <w:b/>
          <w:bCs/>
          <w:sz w:val="28"/>
          <w:szCs w:val="28"/>
          <w:lang w:val="pt-BR"/>
        </w:rPr>
        <w:t>3</w:t>
      </w:r>
    </w:p>
    <w:p w14:paraId="75CA1B88" w14:textId="77777777"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Pr="4EDBBB46">
        <w:rPr>
          <w:rFonts w:ascii="Arial" w:hAnsi="Arial" w:cs="Arial"/>
          <w:b/>
          <w:bCs/>
          <w:sz w:val="28"/>
          <w:szCs w:val="28"/>
          <w:lang w:val="en-US"/>
        </w:rPr>
        <w:t>Discussion</w:t>
      </w:r>
      <w:bookmarkStart w:id="1" w:name="DocumentFor"/>
      <w:bookmarkEnd w:id="1"/>
      <w:r w:rsidR="00DF7448" w:rsidRPr="4EDBBB46">
        <w:rPr>
          <w:rFonts w:ascii="Arial" w:hAnsi="Arial" w:cs="Arial"/>
          <w:b/>
          <w:bCs/>
          <w:sz w:val="28"/>
          <w:szCs w:val="28"/>
          <w:lang w:val="en-US"/>
        </w:rPr>
        <w:t xml:space="preserve"> and Decision</w:t>
      </w:r>
    </w:p>
    <w:bookmarkEnd w:id="0"/>
    <w:p w14:paraId="1733CCFA" w14:textId="5801FC60" w:rsidR="00C71638" w:rsidRDefault="00B92223" w:rsidP="004078C7">
      <w:pPr>
        <w:pStyle w:val="Heading1"/>
        <w:spacing w:after="180"/>
      </w:pPr>
      <w:r>
        <w:rPr>
          <w:rFonts w:hint="eastAsia"/>
        </w:rPr>
        <w:t>OCC indication</w:t>
      </w:r>
    </w:p>
    <w:p w14:paraId="469F5D26" w14:textId="5C8C5529" w:rsidR="004078C7" w:rsidRDefault="00E81709" w:rsidP="004078C7">
      <w:r>
        <w:rPr>
          <w:rFonts w:hint="eastAsia"/>
        </w:rPr>
        <w:t>The following agreement ha</w:t>
      </w:r>
      <w:r w:rsidR="00E1073F">
        <w:rPr>
          <w:rFonts w:hint="eastAsia"/>
        </w:rPr>
        <w:t>s</w:t>
      </w:r>
      <w:r>
        <w:rPr>
          <w:rFonts w:hint="eastAsia"/>
        </w:rPr>
        <w:t xml:space="preserve"> been made for </w:t>
      </w:r>
      <w:r w:rsidR="00B92223">
        <w:rPr>
          <w:rFonts w:hint="eastAsia"/>
        </w:rPr>
        <w:t xml:space="preserve">OCC </w:t>
      </w:r>
      <w:r w:rsidR="001B1452">
        <w:rPr>
          <w:rFonts w:hint="eastAsia"/>
        </w:rPr>
        <w:t xml:space="preserve">design </w:t>
      </w:r>
      <w:r w:rsidR="007955A4">
        <w:rPr>
          <w:rFonts w:hint="eastAsia"/>
        </w:rPr>
        <w:t>[1].</w:t>
      </w:r>
    </w:p>
    <w:tbl>
      <w:tblPr>
        <w:tblStyle w:val="TableGrid"/>
        <w:tblW w:w="0" w:type="auto"/>
        <w:tblLook w:val="04A0" w:firstRow="1" w:lastRow="0" w:firstColumn="1" w:lastColumn="0" w:noHBand="0" w:noVBand="1"/>
      </w:tblPr>
      <w:tblGrid>
        <w:gridCol w:w="9954"/>
      </w:tblGrid>
      <w:tr w:rsidR="00E81709" w14:paraId="0CAC0E37" w14:textId="77777777" w:rsidTr="00E81709">
        <w:tc>
          <w:tcPr>
            <w:tcW w:w="9954" w:type="dxa"/>
          </w:tcPr>
          <w:p w14:paraId="1222179B" w14:textId="77777777" w:rsidR="00E1073F" w:rsidRPr="00E1073F" w:rsidRDefault="00E1073F" w:rsidP="00E1073F">
            <w:pPr>
              <w:spacing w:after="0" w:afterAutospacing="0"/>
              <w:jc w:val="left"/>
              <w:rPr>
                <w:rFonts w:ascii="Times" w:eastAsia="Batang" w:hAnsi="Times" w:cs="Times"/>
                <w:color w:val="000000"/>
                <w:kern w:val="24"/>
                <w:sz w:val="20"/>
                <w:szCs w:val="24"/>
                <w:lang w:eastAsia="en-US"/>
              </w:rPr>
            </w:pPr>
            <w:r w:rsidRPr="00E1073F">
              <w:rPr>
                <w:rFonts w:ascii="Times" w:eastAsia="Batang" w:hAnsi="Times" w:cs="Times"/>
                <w:sz w:val="20"/>
                <w:szCs w:val="24"/>
                <w:highlight w:val="green"/>
                <w:lang w:eastAsia="en-US"/>
              </w:rPr>
              <w:t>Agreement</w:t>
            </w:r>
          </w:p>
          <w:p w14:paraId="40F0444A" w14:textId="77777777" w:rsidR="00E1073F" w:rsidRPr="00E1073F" w:rsidRDefault="00E1073F" w:rsidP="00E1073F">
            <w:pPr>
              <w:spacing w:after="0" w:afterAutospacing="0"/>
              <w:jc w:val="left"/>
              <w:rPr>
                <w:rFonts w:ascii="Times" w:eastAsia="DengXian" w:hAnsi="Times" w:cs="Times"/>
                <w:sz w:val="20"/>
                <w:szCs w:val="24"/>
                <w:lang w:eastAsia="zh-CN"/>
              </w:rPr>
            </w:pPr>
            <w:r w:rsidRPr="00E1073F">
              <w:rPr>
                <w:rFonts w:ascii="Times" w:eastAsia="Batang" w:hAnsi="Times" w:cs="Times"/>
                <w:sz w:val="20"/>
                <w:szCs w:val="24"/>
                <w:lang w:eastAsia="en-US"/>
              </w:rPr>
              <w:t>RAN1 to confirm the working assumption of RAN1#118bis with revisions as follows:</w:t>
            </w:r>
          </w:p>
          <w:p w14:paraId="5C78A073" w14:textId="77777777" w:rsidR="00E1073F" w:rsidRPr="00E1073F" w:rsidRDefault="00E1073F" w:rsidP="00E1073F">
            <w:pPr>
              <w:numPr>
                <w:ilvl w:val="0"/>
                <w:numId w:val="22"/>
              </w:numPr>
              <w:spacing w:after="0" w:afterAutospacing="0"/>
              <w:jc w:val="left"/>
              <w:rPr>
                <w:rFonts w:ascii="Times" w:eastAsia="Batang" w:hAnsi="Times" w:cs="Times"/>
                <w:sz w:val="20"/>
                <w:szCs w:val="24"/>
                <w:lang w:eastAsia="x-none"/>
              </w:rPr>
            </w:pPr>
            <w:r w:rsidRPr="00E1073F">
              <w:rPr>
                <w:rFonts w:ascii="Times" w:eastAsia="Batang" w:hAnsi="Times" w:cs="Times"/>
                <w:sz w:val="20"/>
                <w:szCs w:val="24"/>
                <w:lang w:eastAsia="x-none"/>
              </w:rPr>
              <w:t>Support OCC length 2 with inter-slot OCC to multiplex up to 2 UEs.</w:t>
            </w:r>
          </w:p>
          <w:p w14:paraId="1AB04641" w14:textId="77777777" w:rsidR="00E1073F" w:rsidRPr="00E1073F" w:rsidRDefault="00E1073F" w:rsidP="00E1073F">
            <w:pPr>
              <w:numPr>
                <w:ilvl w:val="0"/>
                <w:numId w:val="22"/>
              </w:numPr>
              <w:spacing w:after="0" w:afterAutospacing="0"/>
              <w:jc w:val="left"/>
              <w:rPr>
                <w:rFonts w:ascii="Times" w:eastAsia="Batang" w:hAnsi="Times" w:cs="Times"/>
                <w:sz w:val="20"/>
                <w:szCs w:val="24"/>
                <w:lang w:eastAsia="x-none"/>
              </w:rPr>
            </w:pPr>
            <w:r w:rsidRPr="00E1073F">
              <w:rPr>
                <w:rFonts w:ascii="Times" w:eastAsia="Batang" w:hAnsi="Times" w:cs="Times"/>
                <w:sz w:val="20"/>
                <w:szCs w:val="24"/>
                <w:lang w:eastAsia="x-none"/>
              </w:rPr>
              <w:t>Support Option 1: inter-slot OCC with OCC length 4 to multiplex up to 4 UEs using Hadamard sequences</w:t>
            </w:r>
          </w:p>
          <w:p w14:paraId="7783E35B" w14:textId="77777777" w:rsidR="00E1073F" w:rsidRPr="00E1073F" w:rsidRDefault="00E1073F" w:rsidP="00E1073F">
            <w:pPr>
              <w:numPr>
                <w:ilvl w:val="0"/>
                <w:numId w:val="22"/>
              </w:numPr>
              <w:spacing w:after="0" w:afterAutospacing="0"/>
              <w:jc w:val="left"/>
              <w:rPr>
                <w:rFonts w:ascii="Times" w:eastAsia="Batang" w:hAnsi="Times" w:cs="Times"/>
                <w:sz w:val="20"/>
                <w:szCs w:val="22"/>
                <w:lang w:eastAsia="x-none"/>
              </w:rPr>
            </w:pPr>
            <w:r w:rsidRPr="00E1073F">
              <w:rPr>
                <w:rFonts w:ascii="Times" w:eastAsia="Batang" w:hAnsi="Times" w:cs="Times"/>
                <w:sz w:val="20"/>
                <w:szCs w:val="22"/>
                <w:lang w:eastAsia="x-none"/>
              </w:rPr>
              <w:t>RAN1 does not pursue Option 2: Intra-symbol pre-DFT OCC with OCC length 4 to multiplex up to 4 UEs.</w:t>
            </w:r>
          </w:p>
          <w:p w14:paraId="19B61FA9" w14:textId="77777777" w:rsidR="00E1073F" w:rsidRPr="00E1073F" w:rsidRDefault="00E1073F" w:rsidP="00E1073F">
            <w:pPr>
              <w:numPr>
                <w:ilvl w:val="0"/>
                <w:numId w:val="22"/>
              </w:numPr>
              <w:spacing w:after="0" w:afterAutospacing="0"/>
              <w:jc w:val="left"/>
              <w:rPr>
                <w:rFonts w:ascii="Times" w:eastAsia="Batang" w:hAnsi="Times" w:cs="Times"/>
                <w:sz w:val="20"/>
                <w:szCs w:val="22"/>
                <w:lang w:eastAsia="x-none"/>
              </w:rPr>
            </w:pPr>
            <w:r w:rsidRPr="00E1073F">
              <w:rPr>
                <w:rFonts w:ascii="Times" w:eastAsia="Batang" w:hAnsi="Times" w:cs="Times"/>
                <w:sz w:val="20"/>
                <w:szCs w:val="22"/>
                <w:lang w:eastAsia="x-none"/>
              </w:rPr>
              <w:t>RAN1 does not pursue Option 3: Combination of Inter-slot OCC with OCC length 2 and intra-symbol pre-DFT OCC with OCC length 2 to multiplex up to 4 UEs.</w:t>
            </w:r>
          </w:p>
          <w:p w14:paraId="7AE944C6" w14:textId="77777777" w:rsidR="00E1073F" w:rsidRPr="00E1073F" w:rsidRDefault="00E1073F" w:rsidP="00E1073F">
            <w:pPr>
              <w:tabs>
                <w:tab w:val="num" w:pos="720"/>
                <w:tab w:val="left" w:pos="1701"/>
              </w:tabs>
              <w:spacing w:after="0" w:afterAutospacing="0"/>
              <w:jc w:val="left"/>
              <w:rPr>
                <w:rFonts w:ascii="Times" w:eastAsia="Calibri" w:hAnsi="Times" w:cs="Times"/>
                <w:sz w:val="20"/>
                <w:szCs w:val="22"/>
                <w:lang w:val="en-US" w:eastAsia="en-US"/>
              </w:rPr>
            </w:pPr>
            <w:r w:rsidRPr="00E1073F">
              <w:rPr>
                <w:rFonts w:ascii="Times" w:eastAsia="Calibri" w:hAnsi="Times" w:cs="Times"/>
                <w:sz w:val="20"/>
                <w:szCs w:val="22"/>
                <w:lang w:val="en-US" w:eastAsia="en-US"/>
              </w:rPr>
              <w:t>Note 1: there will be separate UE capabilities for OCC length 2 and OCC length 4, where UE capability for OCC length 2 is a prerequisite for UE capability for OCC length 4.</w:t>
            </w:r>
          </w:p>
          <w:p w14:paraId="62004A7A" w14:textId="77777777" w:rsidR="00E1073F" w:rsidRPr="00E1073F" w:rsidRDefault="00E1073F" w:rsidP="00E1073F">
            <w:pPr>
              <w:spacing w:after="0" w:afterAutospacing="0"/>
              <w:jc w:val="left"/>
              <w:rPr>
                <w:rFonts w:ascii="Times" w:eastAsia="SimSun" w:hAnsi="Times" w:cs="Times"/>
                <w:sz w:val="20"/>
                <w:lang w:eastAsia="zh-CN"/>
              </w:rPr>
            </w:pPr>
            <w:r w:rsidRPr="00E1073F">
              <w:rPr>
                <w:rFonts w:ascii="Times" w:eastAsia="Batang" w:hAnsi="Times" w:cs="Times"/>
                <w:sz w:val="20"/>
                <w:lang w:val="en-US" w:eastAsia="en-US"/>
              </w:rPr>
              <w:t xml:space="preserve">Note 2: </w:t>
            </w:r>
            <w:r w:rsidRPr="00E1073F">
              <w:rPr>
                <w:rFonts w:ascii="Times" w:eastAsia="SimSun" w:hAnsi="Times" w:cs="Times"/>
                <w:sz w:val="20"/>
                <w:lang w:eastAsia="zh-CN"/>
              </w:rPr>
              <w:t>gNB can ensure the performance of Option 1 by UE grouping with similar CFO (e.g. maximum differential CFO of 50 or 100 Hz or 200 Hz). Without CFO grouping (e.g. maximum differential CFO of 400 Hz), the performance of option 1 is degraded</w:t>
            </w:r>
            <w:r w:rsidRPr="00E1073F">
              <w:rPr>
                <w:rFonts w:ascii="Times" w:eastAsia="Batang" w:hAnsi="Times" w:cs="Times"/>
                <w:sz w:val="20"/>
                <w:lang w:eastAsia="en-US"/>
              </w:rPr>
              <w:t xml:space="preserve"> by at least 1 dB in several cases</w:t>
            </w:r>
            <w:r w:rsidRPr="00E1073F">
              <w:rPr>
                <w:rFonts w:ascii="Times" w:eastAsia="SimSun" w:hAnsi="Times" w:cs="Times"/>
                <w:sz w:val="20"/>
                <w:lang w:eastAsia="zh-CN"/>
              </w:rPr>
              <w:t>. For CFO grouping, several companies in RAN1 state that CFO grouping is feasible based on network implementation without any new specification impact.</w:t>
            </w:r>
          </w:p>
          <w:p w14:paraId="40360F8C" w14:textId="77777777" w:rsidR="00E1073F" w:rsidRPr="00E1073F" w:rsidRDefault="00E1073F" w:rsidP="00E1073F">
            <w:pPr>
              <w:numPr>
                <w:ilvl w:val="0"/>
                <w:numId w:val="23"/>
              </w:numPr>
              <w:spacing w:after="0" w:afterAutospacing="0"/>
              <w:jc w:val="left"/>
              <w:rPr>
                <w:rFonts w:ascii="Times" w:eastAsia="SimSun" w:hAnsi="Times" w:cs="Times"/>
                <w:sz w:val="20"/>
                <w:szCs w:val="24"/>
                <w:lang w:eastAsia="zh-CN"/>
              </w:rPr>
            </w:pPr>
            <w:r w:rsidRPr="00E1073F">
              <w:rPr>
                <w:rFonts w:ascii="Times" w:eastAsia="SimSun" w:hAnsi="Times" w:cs="Times"/>
                <w:sz w:val="20"/>
                <w:szCs w:val="24"/>
                <w:lang w:eastAsia="zh-CN"/>
              </w:rPr>
              <w:t xml:space="preserve">RAN1 assumes no specification impact for </w:t>
            </w:r>
            <w:r w:rsidRPr="00E1073F">
              <w:rPr>
                <w:rFonts w:ascii="Times" w:eastAsia="SimSun" w:hAnsi="Times" w:cs="Times"/>
                <w:sz w:val="20"/>
                <w:lang w:eastAsia="zh-CN"/>
              </w:rPr>
              <w:t>CFO grouping</w:t>
            </w:r>
          </w:p>
          <w:p w14:paraId="74FF56E8" w14:textId="77777777" w:rsidR="00E1073F" w:rsidRPr="00E1073F" w:rsidRDefault="00E1073F" w:rsidP="00E1073F">
            <w:pPr>
              <w:numPr>
                <w:ilvl w:val="0"/>
                <w:numId w:val="23"/>
              </w:numPr>
              <w:spacing w:after="0" w:afterAutospacing="0"/>
              <w:jc w:val="left"/>
              <w:rPr>
                <w:rFonts w:ascii="Times" w:eastAsia="SimSun" w:hAnsi="Times" w:cs="Times"/>
                <w:sz w:val="20"/>
                <w:szCs w:val="24"/>
                <w:lang w:eastAsia="zh-CN"/>
              </w:rPr>
            </w:pPr>
            <w:r w:rsidRPr="00E1073F">
              <w:rPr>
                <w:rFonts w:ascii="Times" w:eastAsia="SimSun" w:hAnsi="Times" w:cs="Times"/>
                <w:sz w:val="20"/>
                <w:szCs w:val="24"/>
                <w:lang w:eastAsia="zh-CN"/>
              </w:rPr>
              <w:t>RAN1 does not pursue closed-loop frequency adjustment commands.</w:t>
            </w:r>
          </w:p>
          <w:p w14:paraId="02B5F573" w14:textId="77777777" w:rsidR="00E1073F" w:rsidRPr="00E1073F" w:rsidRDefault="00E1073F" w:rsidP="00E1073F">
            <w:pPr>
              <w:numPr>
                <w:ilvl w:val="0"/>
                <w:numId w:val="23"/>
              </w:numPr>
              <w:spacing w:after="0" w:afterAutospacing="0"/>
              <w:jc w:val="left"/>
              <w:rPr>
                <w:rFonts w:ascii="Times" w:eastAsia="SimSun" w:hAnsi="Times" w:cs="Times"/>
                <w:sz w:val="20"/>
                <w:szCs w:val="24"/>
                <w:lang w:eastAsia="zh-CN"/>
              </w:rPr>
            </w:pPr>
            <w:r w:rsidRPr="00E1073F">
              <w:rPr>
                <w:rFonts w:ascii="Times" w:eastAsia="SimSun" w:hAnsi="Times" w:cs="Times"/>
                <w:sz w:val="20"/>
                <w:szCs w:val="24"/>
                <w:lang w:eastAsia="zh-CN"/>
              </w:rPr>
              <w:t>RAN1 assumes that RAN4 does not define new UE requirements for CFO.</w:t>
            </w:r>
          </w:p>
          <w:p w14:paraId="2DA421A9" w14:textId="77777777" w:rsidR="00343615" w:rsidRPr="00343615" w:rsidRDefault="00343615" w:rsidP="00E1073F">
            <w:pPr>
              <w:spacing w:after="0" w:afterAutospacing="0"/>
              <w:jc w:val="left"/>
            </w:pPr>
          </w:p>
        </w:tc>
      </w:tr>
    </w:tbl>
    <w:p w14:paraId="7760BF18" w14:textId="77777777" w:rsidR="00E81709" w:rsidRDefault="00E81709" w:rsidP="004078C7"/>
    <w:p w14:paraId="72400624" w14:textId="7A5372BB" w:rsidR="00853B9C" w:rsidRDefault="00853B9C" w:rsidP="00A248DF">
      <w:r>
        <w:rPr>
          <w:rFonts w:hint="eastAsia"/>
        </w:rPr>
        <w:t>Furthermore, the following agreement has been made for OCC indication [</w:t>
      </w:r>
      <w:r w:rsidR="00ED2B8E">
        <w:rPr>
          <w:rFonts w:hint="eastAsia"/>
        </w:rPr>
        <w:t>2</w:t>
      </w:r>
      <w:r>
        <w:rPr>
          <w:rFonts w:hint="eastAsia"/>
        </w:rPr>
        <w:t>].</w:t>
      </w:r>
    </w:p>
    <w:tbl>
      <w:tblPr>
        <w:tblStyle w:val="TableGrid"/>
        <w:tblW w:w="0" w:type="auto"/>
        <w:tblLook w:val="04A0" w:firstRow="1" w:lastRow="0" w:firstColumn="1" w:lastColumn="0" w:noHBand="0" w:noVBand="1"/>
      </w:tblPr>
      <w:tblGrid>
        <w:gridCol w:w="9954"/>
      </w:tblGrid>
      <w:tr w:rsidR="00853B9C" w14:paraId="68756196" w14:textId="77777777" w:rsidTr="0021260E">
        <w:tc>
          <w:tcPr>
            <w:tcW w:w="9954" w:type="dxa"/>
          </w:tcPr>
          <w:p w14:paraId="151EEBA2" w14:textId="77777777" w:rsidR="00853B9C" w:rsidRPr="00ED7D17" w:rsidRDefault="00853B9C" w:rsidP="0021260E">
            <w:pPr>
              <w:spacing w:after="0" w:afterAutospacing="0" w:line="252" w:lineRule="auto"/>
              <w:jc w:val="left"/>
              <w:rPr>
                <w:rFonts w:ascii="Times" w:eastAsia="Batang" w:hAnsi="Times"/>
                <w:b/>
                <w:bCs/>
                <w:sz w:val="20"/>
                <w:szCs w:val="24"/>
                <w:lang w:val="en-US" w:eastAsia="en-US"/>
              </w:rPr>
            </w:pPr>
            <w:r w:rsidRPr="00ED7D17">
              <w:rPr>
                <w:rFonts w:ascii="Times" w:eastAsia="Batang" w:hAnsi="Times"/>
                <w:b/>
                <w:bCs/>
                <w:sz w:val="20"/>
                <w:szCs w:val="24"/>
                <w:highlight w:val="green"/>
                <w:lang w:val="en-US" w:eastAsia="en-US"/>
              </w:rPr>
              <w:t>Agreement</w:t>
            </w:r>
          </w:p>
          <w:p w14:paraId="5E425E45" w14:textId="77777777" w:rsidR="00853B9C" w:rsidRPr="00ED7D17" w:rsidRDefault="00853B9C" w:rsidP="0021260E">
            <w:pPr>
              <w:spacing w:after="0" w:afterAutospacing="0" w:line="252" w:lineRule="auto"/>
              <w:jc w:val="left"/>
              <w:rPr>
                <w:rFonts w:ascii="Times" w:eastAsia="Batang" w:hAnsi="Times"/>
                <w:sz w:val="20"/>
                <w:szCs w:val="24"/>
                <w:lang w:eastAsia="en-US"/>
              </w:rPr>
            </w:pPr>
            <w:r w:rsidRPr="00ED7D17">
              <w:rPr>
                <w:rFonts w:ascii="Times" w:eastAsia="Batang" w:hAnsi="Times"/>
                <w:sz w:val="20"/>
                <w:szCs w:val="24"/>
                <w:lang w:val="en-US" w:eastAsia="en-US"/>
              </w:rPr>
              <w:t>For the OCC length applied for OCC DG PUSCH and CG PUSCH Type 2, consider the following options:</w:t>
            </w:r>
          </w:p>
          <w:p w14:paraId="332774A7" w14:textId="77777777" w:rsidR="00853B9C" w:rsidRPr="00ED7D17" w:rsidRDefault="00853B9C" w:rsidP="0021260E">
            <w:pPr>
              <w:numPr>
                <w:ilvl w:val="0"/>
                <w:numId w:val="24"/>
              </w:numPr>
              <w:spacing w:after="180" w:afterAutospacing="0" w:line="252" w:lineRule="auto"/>
              <w:jc w:val="left"/>
              <w:rPr>
                <w:rFonts w:ascii="Times" w:eastAsia="Batang" w:hAnsi="Times"/>
                <w:sz w:val="20"/>
                <w:szCs w:val="24"/>
                <w:lang w:eastAsia="en-US"/>
              </w:rPr>
            </w:pPr>
            <w:r w:rsidRPr="00ED7D17">
              <w:rPr>
                <w:rFonts w:ascii="Times" w:eastAsia="Batang" w:hAnsi="Times"/>
                <w:sz w:val="20"/>
                <w:szCs w:val="24"/>
                <w:lang w:val="en-US" w:eastAsia="en-US"/>
              </w:rPr>
              <w:t>Option 1: Configured by RRC higher-layer parameter.</w:t>
            </w:r>
          </w:p>
          <w:p w14:paraId="0BB3009D" w14:textId="77777777" w:rsidR="00853B9C" w:rsidRPr="00ED7D17" w:rsidRDefault="00853B9C" w:rsidP="0021260E">
            <w:pPr>
              <w:numPr>
                <w:ilvl w:val="1"/>
                <w:numId w:val="24"/>
              </w:numPr>
              <w:spacing w:after="180" w:afterAutospacing="0" w:line="252" w:lineRule="auto"/>
              <w:jc w:val="left"/>
              <w:rPr>
                <w:rFonts w:ascii="Times" w:eastAsia="Batang" w:hAnsi="Times"/>
                <w:sz w:val="20"/>
                <w:szCs w:val="24"/>
                <w:lang w:eastAsia="en-US"/>
              </w:rPr>
            </w:pPr>
            <w:r w:rsidRPr="00ED7D17">
              <w:rPr>
                <w:rFonts w:ascii="Times" w:eastAsia="Batang" w:hAnsi="Times"/>
                <w:sz w:val="20"/>
                <w:szCs w:val="24"/>
                <w:lang w:eastAsia="en-US"/>
              </w:rPr>
              <w:t xml:space="preserve">Note: this does not preclude jointly configuring </w:t>
            </w:r>
            <w:r w:rsidRPr="00ED7D17">
              <w:rPr>
                <w:rFonts w:ascii="Times" w:eastAsia="Batang" w:hAnsi="Times"/>
                <w:sz w:val="20"/>
                <w:szCs w:val="24"/>
                <w:lang w:val="en-US" w:eastAsia="en-US"/>
              </w:rPr>
              <w:t>OCC sequence and OCC length with the same RRC configuration</w:t>
            </w:r>
          </w:p>
          <w:p w14:paraId="6D2B479F" w14:textId="77777777" w:rsidR="00853B9C" w:rsidRPr="00ED7D17" w:rsidRDefault="00853B9C" w:rsidP="0021260E">
            <w:pPr>
              <w:numPr>
                <w:ilvl w:val="0"/>
                <w:numId w:val="24"/>
              </w:numPr>
              <w:spacing w:after="180" w:afterAutospacing="0" w:line="252" w:lineRule="auto"/>
              <w:jc w:val="left"/>
              <w:rPr>
                <w:rFonts w:ascii="Times" w:eastAsia="Batang" w:hAnsi="Times"/>
                <w:sz w:val="20"/>
                <w:szCs w:val="24"/>
                <w:lang w:eastAsia="en-US"/>
              </w:rPr>
            </w:pPr>
            <w:r w:rsidRPr="00ED7D17">
              <w:rPr>
                <w:rFonts w:ascii="Times" w:eastAsia="Batang" w:hAnsi="Times"/>
                <w:sz w:val="20"/>
                <w:szCs w:val="24"/>
                <w:lang w:val="en-US" w:eastAsia="en-US"/>
              </w:rPr>
              <w:t>Option 2: Max value is configured by RRC higher-layer parameter, and the applied value is implicitly determined from the configured repetition number.</w:t>
            </w:r>
          </w:p>
          <w:p w14:paraId="30678EA2" w14:textId="77777777" w:rsidR="00853B9C" w:rsidRPr="00ED7D17" w:rsidRDefault="00853B9C" w:rsidP="0021260E">
            <w:pPr>
              <w:numPr>
                <w:ilvl w:val="0"/>
                <w:numId w:val="24"/>
              </w:numPr>
              <w:spacing w:after="180" w:afterAutospacing="0" w:line="252" w:lineRule="auto"/>
              <w:jc w:val="left"/>
              <w:rPr>
                <w:rFonts w:ascii="Times" w:eastAsia="Batang" w:hAnsi="Times"/>
                <w:sz w:val="20"/>
                <w:szCs w:val="24"/>
                <w:lang w:eastAsia="en-US"/>
              </w:rPr>
            </w:pPr>
            <w:r w:rsidRPr="00ED7D17">
              <w:rPr>
                <w:rFonts w:ascii="Times" w:eastAsia="Batang" w:hAnsi="Times"/>
                <w:sz w:val="20"/>
                <w:szCs w:val="24"/>
                <w:lang w:val="en-US" w:eastAsia="en-US"/>
              </w:rPr>
              <w:t>Option 3: Candidates values are configured by RRC higher-layer parameter, and the applied value is indicated by scheduling DCI for DG PUSCH or by activation DCI for CG PUSCH Type 2.</w:t>
            </w:r>
          </w:p>
          <w:p w14:paraId="0FD797AC" w14:textId="77777777" w:rsidR="00853B9C" w:rsidRPr="00ED7D17" w:rsidRDefault="00853B9C" w:rsidP="0021260E">
            <w:pPr>
              <w:numPr>
                <w:ilvl w:val="1"/>
                <w:numId w:val="24"/>
              </w:numPr>
              <w:spacing w:after="180" w:afterAutospacing="0" w:line="252" w:lineRule="auto"/>
              <w:jc w:val="left"/>
              <w:rPr>
                <w:rFonts w:ascii="Times" w:eastAsia="Batang" w:hAnsi="Times"/>
                <w:sz w:val="20"/>
                <w:szCs w:val="24"/>
                <w:lang w:eastAsia="en-US"/>
              </w:rPr>
            </w:pPr>
            <w:r w:rsidRPr="00ED7D17">
              <w:rPr>
                <w:rFonts w:ascii="Times" w:eastAsia="Batang" w:hAnsi="Times"/>
                <w:sz w:val="20"/>
                <w:szCs w:val="24"/>
                <w:lang w:eastAsia="en-US"/>
              </w:rPr>
              <w:t xml:space="preserve">Note: this does not preclude jointly configuring </w:t>
            </w:r>
            <w:r w:rsidRPr="00ED7D17">
              <w:rPr>
                <w:rFonts w:ascii="Times" w:eastAsia="Batang" w:hAnsi="Times"/>
                <w:sz w:val="20"/>
                <w:szCs w:val="24"/>
                <w:lang w:val="en-US" w:eastAsia="en-US"/>
              </w:rPr>
              <w:t>OCC sequence and OCC length with the same RRC configuration</w:t>
            </w:r>
          </w:p>
          <w:p w14:paraId="5CE26B83" w14:textId="77777777" w:rsidR="00853B9C" w:rsidRPr="00ED7D17" w:rsidRDefault="00853B9C" w:rsidP="0021260E">
            <w:pPr>
              <w:numPr>
                <w:ilvl w:val="0"/>
                <w:numId w:val="24"/>
              </w:numPr>
              <w:spacing w:after="180" w:afterAutospacing="0" w:line="252" w:lineRule="auto"/>
              <w:jc w:val="left"/>
              <w:rPr>
                <w:rFonts w:ascii="Times" w:eastAsia="Batang" w:hAnsi="Times"/>
                <w:sz w:val="20"/>
                <w:szCs w:val="24"/>
                <w:lang w:eastAsia="en-US"/>
              </w:rPr>
            </w:pPr>
            <w:r w:rsidRPr="00ED7D17">
              <w:rPr>
                <w:rFonts w:ascii="Times" w:eastAsia="Batang" w:hAnsi="Times"/>
                <w:sz w:val="20"/>
                <w:szCs w:val="24"/>
                <w:lang w:eastAsia="en-US"/>
              </w:rPr>
              <w:t>Option 4: Single value is indicated by scheduling DCI for DG PUSCH and by activation DCI for CG PUSCH Type 2 (no RRC configuration of candidate values).</w:t>
            </w:r>
          </w:p>
          <w:p w14:paraId="75436C1C" w14:textId="77777777" w:rsidR="00853B9C" w:rsidRPr="00ED7D17" w:rsidRDefault="00853B9C" w:rsidP="0021260E">
            <w:pPr>
              <w:numPr>
                <w:ilvl w:val="0"/>
                <w:numId w:val="24"/>
              </w:numPr>
              <w:spacing w:after="180" w:afterAutospacing="0" w:line="252" w:lineRule="auto"/>
              <w:jc w:val="left"/>
              <w:rPr>
                <w:rFonts w:ascii="Times" w:eastAsia="Batang" w:hAnsi="Times"/>
                <w:sz w:val="20"/>
                <w:szCs w:val="24"/>
                <w:lang w:eastAsia="en-US"/>
              </w:rPr>
            </w:pPr>
            <w:r w:rsidRPr="00ED7D17">
              <w:rPr>
                <w:rFonts w:ascii="Times" w:eastAsia="Batang" w:hAnsi="Times"/>
                <w:sz w:val="20"/>
                <w:szCs w:val="24"/>
                <w:lang w:val="en-US" w:eastAsia="en-US"/>
              </w:rPr>
              <w:lastRenderedPageBreak/>
              <w:t>Option 5: Max value is configured by RRC higher-layer parameter, and the applied value is indicated by scheduling DCI for DG PUSCH and by activation DCI for CG PUSCH Type 2.</w:t>
            </w:r>
          </w:p>
          <w:p w14:paraId="3697611D" w14:textId="77777777" w:rsidR="00853B9C" w:rsidRPr="00ED7D17" w:rsidRDefault="00853B9C" w:rsidP="0021260E">
            <w:pPr>
              <w:spacing w:after="0" w:afterAutospacing="0"/>
              <w:jc w:val="left"/>
              <w:rPr>
                <w:rFonts w:ascii="Times" w:eastAsia="Batang" w:hAnsi="Times"/>
                <w:sz w:val="20"/>
                <w:szCs w:val="24"/>
                <w:lang w:eastAsia="x-none"/>
              </w:rPr>
            </w:pPr>
            <w:r w:rsidRPr="00ED7D17">
              <w:rPr>
                <w:rFonts w:ascii="Times" w:eastAsia="Batang" w:hAnsi="Times"/>
                <w:sz w:val="20"/>
                <w:szCs w:val="24"/>
                <w:lang w:eastAsia="x-none"/>
              </w:rPr>
              <w:t xml:space="preserve">Note: it is not precluded to select a different option for </w:t>
            </w:r>
            <w:r w:rsidRPr="00ED7D17">
              <w:rPr>
                <w:rFonts w:ascii="Times" w:eastAsia="Batang" w:hAnsi="Times"/>
                <w:sz w:val="20"/>
                <w:szCs w:val="24"/>
                <w:lang w:val="en-US" w:eastAsia="en-US"/>
              </w:rPr>
              <w:t>DG PUSCH and CG PUSCH Type 2.</w:t>
            </w:r>
          </w:p>
        </w:tc>
      </w:tr>
    </w:tbl>
    <w:p w14:paraId="1A5AF23D" w14:textId="77777777" w:rsidR="00853B9C" w:rsidRDefault="00853B9C" w:rsidP="00A248DF"/>
    <w:p w14:paraId="7DDB903A" w14:textId="0B80A621" w:rsidR="00A248DF" w:rsidRDefault="00671401" w:rsidP="00A248DF">
      <w:r>
        <w:rPr>
          <w:rFonts w:hint="eastAsia"/>
        </w:rPr>
        <w:t xml:space="preserve">As </w:t>
      </w:r>
      <w:r w:rsidR="001C2306">
        <w:t xml:space="preserve">stated in the agreement </w:t>
      </w:r>
      <w:r w:rsidR="00ED2B8E">
        <w:rPr>
          <w:rFonts w:hint="eastAsia"/>
        </w:rPr>
        <w:t>in [1]</w:t>
      </w:r>
      <w:r w:rsidR="00306F48">
        <w:rPr>
          <w:rFonts w:hint="eastAsia"/>
        </w:rPr>
        <w:t xml:space="preserve">, </w:t>
      </w:r>
      <w:r w:rsidR="00E04EA7">
        <w:t xml:space="preserve">Hadamard sequences are employed for OCC length 2 and 4. </w:t>
      </w:r>
      <w:r w:rsidR="00DE4FA8">
        <w:t xml:space="preserve">The OCC sequence is then </w:t>
      </w:r>
      <m:oMath>
        <m:d>
          <m:dPr>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r>
                <m:e>
                  <m:r>
                    <w:rPr>
                      <w:rFonts w:ascii="Cambria Math" w:hAnsi="Cambria Math"/>
                    </w:rPr>
                    <m:t>1</m:t>
                  </m:r>
                </m:e>
                <m:e>
                  <m:r>
                    <w:rPr>
                      <w:rFonts w:ascii="Cambria Math" w:hAnsi="Cambria Math"/>
                    </w:rPr>
                    <m:t>-1</m:t>
                  </m:r>
                </m:e>
              </m:mr>
            </m:m>
          </m:e>
        </m:d>
      </m:oMath>
      <w:r w:rsidR="00DE4FA8">
        <w:t xml:space="preserve"> for length 2</w:t>
      </w:r>
      <w:r w:rsidR="003C08A4">
        <w:t xml:space="preserve"> and </w:t>
      </w:r>
      <m:oMath>
        <m:d>
          <m:dPr>
            <m:ctrlPr>
              <w:rPr>
                <w:rFonts w:ascii="Cambria Math" w:hAnsi="Cambria Math"/>
                <w:i/>
                <w:sz w:val="12"/>
                <w:szCs w:val="12"/>
              </w:rPr>
            </m:ctrlPr>
          </m:dPr>
          <m:e>
            <m:m>
              <m:mPr>
                <m:mcs>
                  <m:mc>
                    <m:mcPr>
                      <m:count m:val="2"/>
                      <m:mcJc m:val="center"/>
                    </m:mcPr>
                  </m:mc>
                </m:mcs>
                <m:ctrlPr>
                  <w:rPr>
                    <w:rFonts w:ascii="Cambria Math" w:hAnsi="Cambria Math"/>
                    <w:i/>
                    <w:sz w:val="12"/>
                    <w:szCs w:val="12"/>
                  </w:rPr>
                </m:ctrlPr>
              </m:mPr>
              <m:mr>
                <m:e>
                  <m:m>
                    <m:mPr>
                      <m:mcs>
                        <m:mc>
                          <m:mcPr>
                            <m:count m:val="2"/>
                            <m:mcJc m:val="center"/>
                          </m:mcPr>
                        </m:mc>
                      </m:mcs>
                      <m:ctrlPr>
                        <w:rPr>
                          <w:rFonts w:ascii="Cambria Math" w:hAnsi="Cambria Math"/>
                          <w:i/>
                          <w:sz w:val="12"/>
                          <w:szCs w:val="12"/>
                        </w:rPr>
                      </m:ctrlPr>
                    </m:mPr>
                    <m:mr>
                      <m:e>
                        <m:r>
                          <w:rPr>
                            <w:rFonts w:ascii="Cambria Math" w:hAnsi="Cambria Math"/>
                            <w:sz w:val="12"/>
                            <w:szCs w:val="12"/>
                          </w:rPr>
                          <m:t>1</m:t>
                        </m:r>
                      </m:e>
                      <m:e>
                        <m:r>
                          <w:rPr>
                            <w:rFonts w:ascii="Cambria Math" w:hAnsi="Cambria Math"/>
                            <w:sz w:val="12"/>
                            <w:szCs w:val="12"/>
                          </w:rPr>
                          <m:t>1</m:t>
                        </m:r>
                      </m:e>
                    </m:mr>
                    <m:mr>
                      <m:e>
                        <m:r>
                          <w:rPr>
                            <w:rFonts w:ascii="Cambria Math" w:hAnsi="Cambria Math"/>
                            <w:sz w:val="12"/>
                            <w:szCs w:val="12"/>
                          </w:rPr>
                          <m:t>1</m:t>
                        </m:r>
                      </m:e>
                      <m:e>
                        <m:r>
                          <w:rPr>
                            <w:rFonts w:ascii="Cambria Math" w:hAnsi="Cambria Math"/>
                            <w:sz w:val="12"/>
                            <w:szCs w:val="12"/>
                          </w:rPr>
                          <m:t>-1</m:t>
                        </m:r>
                      </m:e>
                    </m:mr>
                  </m:m>
                </m:e>
                <m:e>
                  <m:m>
                    <m:mPr>
                      <m:mcs>
                        <m:mc>
                          <m:mcPr>
                            <m:count m:val="2"/>
                            <m:mcJc m:val="center"/>
                          </m:mcPr>
                        </m:mc>
                      </m:mcs>
                      <m:ctrlPr>
                        <w:rPr>
                          <w:rFonts w:ascii="Cambria Math" w:hAnsi="Cambria Math"/>
                          <w:i/>
                          <w:sz w:val="12"/>
                          <w:szCs w:val="12"/>
                        </w:rPr>
                      </m:ctrlPr>
                    </m:mPr>
                    <m:mr>
                      <m:e>
                        <m:r>
                          <w:rPr>
                            <w:rFonts w:ascii="Cambria Math" w:hAnsi="Cambria Math"/>
                            <w:sz w:val="12"/>
                            <w:szCs w:val="12"/>
                          </w:rPr>
                          <m:t>1</m:t>
                        </m:r>
                      </m:e>
                      <m:e>
                        <m:r>
                          <w:rPr>
                            <w:rFonts w:ascii="Cambria Math" w:hAnsi="Cambria Math"/>
                            <w:sz w:val="12"/>
                            <w:szCs w:val="12"/>
                          </w:rPr>
                          <m:t>1</m:t>
                        </m:r>
                      </m:e>
                    </m:mr>
                    <m:mr>
                      <m:e>
                        <m:r>
                          <w:rPr>
                            <w:rFonts w:ascii="Cambria Math" w:hAnsi="Cambria Math"/>
                            <w:sz w:val="12"/>
                            <w:szCs w:val="12"/>
                          </w:rPr>
                          <m:t>1</m:t>
                        </m:r>
                      </m:e>
                      <m:e>
                        <m:r>
                          <w:rPr>
                            <w:rFonts w:ascii="Cambria Math" w:hAnsi="Cambria Math"/>
                            <w:sz w:val="12"/>
                            <w:szCs w:val="12"/>
                          </w:rPr>
                          <m:t>-1</m:t>
                        </m:r>
                      </m:e>
                    </m:mr>
                  </m:m>
                </m:e>
              </m:mr>
              <m:mr>
                <m:e>
                  <m:m>
                    <m:mPr>
                      <m:mcs>
                        <m:mc>
                          <m:mcPr>
                            <m:count m:val="2"/>
                            <m:mcJc m:val="center"/>
                          </m:mcPr>
                        </m:mc>
                      </m:mcs>
                      <m:ctrlPr>
                        <w:rPr>
                          <w:rFonts w:ascii="Cambria Math" w:hAnsi="Cambria Math"/>
                          <w:i/>
                          <w:sz w:val="12"/>
                          <w:szCs w:val="12"/>
                        </w:rPr>
                      </m:ctrlPr>
                    </m:mPr>
                    <m:mr>
                      <m:e>
                        <m:r>
                          <w:rPr>
                            <w:rFonts w:ascii="Cambria Math" w:hAnsi="Cambria Math"/>
                            <w:sz w:val="12"/>
                            <w:szCs w:val="12"/>
                          </w:rPr>
                          <m:t>1</m:t>
                        </m:r>
                      </m:e>
                      <m:e>
                        <m:r>
                          <w:rPr>
                            <w:rFonts w:ascii="Cambria Math" w:hAnsi="Cambria Math"/>
                            <w:sz w:val="12"/>
                            <w:szCs w:val="12"/>
                          </w:rPr>
                          <m:t>1</m:t>
                        </m:r>
                      </m:e>
                    </m:mr>
                    <m:mr>
                      <m:e>
                        <m:r>
                          <w:rPr>
                            <w:rFonts w:ascii="Cambria Math" w:hAnsi="Cambria Math"/>
                            <w:sz w:val="12"/>
                            <w:szCs w:val="12"/>
                          </w:rPr>
                          <m:t>1</m:t>
                        </m:r>
                      </m:e>
                      <m:e>
                        <m:r>
                          <w:rPr>
                            <w:rFonts w:ascii="Cambria Math" w:hAnsi="Cambria Math"/>
                            <w:sz w:val="12"/>
                            <w:szCs w:val="12"/>
                          </w:rPr>
                          <m:t>-1</m:t>
                        </m:r>
                      </m:e>
                    </m:mr>
                  </m:m>
                </m:e>
                <m:e>
                  <m:m>
                    <m:mPr>
                      <m:mcs>
                        <m:mc>
                          <m:mcPr>
                            <m:count m:val="2"/>
                            <m:mcJc m:val="center"/>
                          </m:mcPr>
                        </m:mc>
                      </m:mcs>
                      <m:ctrlPr>
                        <w:rPr>
                          <w:rFonts w:ascii="Cambria Math" w:hAnsi="Cambria Math"/>
                          <w:i/>
                          <w:sz w:val="12"/>
                          <w:szCs w:val="12"/>
                        </w:rPr>
                      </m:ctrlPr>
                    </m:mPr>
                    <m:mr>
                      <m:e>
                        <m:r>
                          <w:rPr>
                            <w:rFonts w:ascii="Cambria Math" w:hAnsi="Cambria Math"/>
                            <w:sz w:val="12"/>
                            <w:szCs w:val="12"/>
                          </w:rPr>
                          <m:t>-1</m:t>
                        </m:r>
                      </m:e>
                      <m:e>
                        <m:r>
                          <w:rPr>
                            <w:rFonts w:ascii="Cambria Math" w:hAnsi="Cambria Math"/>
                            <w:sz w:val="12"/>
                            <w:szCs w:val="12"/>
                          </w:rPr>
                          <m:t>-1</m:t>
                        </m:r>
                      </m:e>
                    </m:mr>
                    <m:mr>
                      <m:e>
                        <m:r>
                          <w:rPr>
                            <w:rFonts w:ascii="Cambria Math" w:hAnsi="Cambria Math"/>
                            <w:sz w:val="12"/>
                            <w:szCs w:val="12"/>
                          </w:rPr>
                          <m:t>-1</m:t>
                        </m:r>
                      </m:e>
                      <m:e>
                        <m:r>
                          <w:rPr>
                            <w:rFonts w:ascii="Cambria Math" w:hAnsi="Cambria Math"/>
                            <w:sz w:val="12"/>
                            <w:szCs w:val="12"/>
                          </w:rPr>
                          <m:t>1</m:t>
                        </m:r>
                      </m:e>
                    </m:mr>
                  </m:m>
                </m:e>
              </m:mr>
            </m:m>
          </m:e>
        </m:d>
      </m:oMath>
      <w:r w:rsidR="00F33674">
        <w:t xml:space="preserve"> for length 4. </w:t>
      </w:r>
      <w:r w:rsidR="005D67C7">
        <w:t xml:space="preserve">The first two rows </w:t>
      </w:r>
      <w:r w:rsidR="00551995">
        <w:t xml:space="preserve">of the length 4 OCC is the same as the repetition of the length 2 OCC. </w:t>
      </w:r>
    </w:p>
    <w:p w14:paraId="29709606" w14:textId="4B012AAF" w:rsidR="007D309A" w:rsidRDefault="00F475D1" w:rsidP="00A248DF">
      <w:r>
        <w:rPr>
          <w:rFonts w:hint="eastAsia"/>
        </w:rPr>
        <w:t xml:space="preserve">Therefore, </w:t>
      </w:r>
      <w:r>
        <w:t>without</w:t>
      </w:r>
      <w:r>
        <w:rPr>
          <w:rFonts w:hint="eastAsia"/>
        </w:rPr>
        <w:t xml:space="preserve"> information of the OCC length, </w:t>
      </w:r>
      <w:r w:rsidR="00784A9B">
        <w:rPr>
          <w:rFonts w:hint="eastAsia"/>
        </w:rPr>
        <w:t xml:space="preserve">the UE can identically determine the OCC sequence. For example, if the </w:t>
      </w:r>
      <w:r w:rsidR="00EC15EB">
        <w:rPr>
          <w:rFonts w:hint="eastAsia"/>
        </w:rPr>
        <w:t xml:space="preserve">UE is indicated </w:t>
      </w:r>
      <m:oMath>
        <m:sSup>
          <m:sSupPr>
            <m:ctrlPr>
              <w:rPr>
                <w:rFonts w:ascii="Cambria Math" w:hAnsi="Cambria Math"/>
                <w:i/>
              </w:rPr>
            </m:ctrlPr>
          </m:sSupPr>
          <m:e>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
                    </m:e>
                  </m:mr>
                </m:m>
              </m:e>
            </m:d>
          </m:e>
          <m:sup>
            <m:r>
              <w:rPr>
                <w:rFonts w:ascii="Cambria Math" w:hAnsi="Cambria Math"/>
              </w:rPr>
              <m:t>T</m:t>
            </m:r>
          </m:sup>
        </m:sSup>
      </m:oMath>
      <w:r w:rsidR="008B53CE">
        <w:rPr>
          <w:rFonts w:hint="eastAsia"/>
        </w:rPr>
        <w:t xml:space="preserve"> and the number of repetitions is 2, the UE will assume </w:t>
      </w:r>
      <w:r w:rsidR="00507863">
        <w:rPr>
          <w:rFonts w:hint="eastAsia"/>
        </w:rPr>
        <w:t xml:space="preserve">OCC length is 2. On the other hand, if the UE is indicated </w:t>
      </w:r>
      <m:oMath>
        <m:sSup>
          <m:sSupPr>
            <m:ctrlPr>
              <w:rPr>
                <w:rFonts w:ascii="Cambria Math" w:hAnsi="Cambria Math"/>
                <w:i/>
              </w:rPr>
            </m:ctrlPr>
          </m:sSupPr>
          <m:e>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
                    </m:e>
                  </m:mr>
                </m:m>
              </m:e>
            </m:d>
          </m:e>
          <m:sup>
            <m:r>
              <w:rPr>
                <w:rFonts w:ascii="Cambria Math" w:hAnsi="Cambria Math"/>
              </w:rPr>
              <m:t>T</m:t>
            </m:r>
          </m:sup>
        </m:sSup>
      </m:oMath>
      <w:r w:rsidR="00507863">
        <w:rPr>
          <w:rFonts w:hint="eastAsia"/>
        </w:rPr>
        <w:t xml:space="preserve"> and if the number of repetitions is 4, the UE needs additional information regarding </w:t>
      </w:r>
      <w:r w:rsidR="00324E93">
        <w:rPr>
          <w:rFonts w:hint="eastAsia"/>
        </w:rPr>
        <w:t>how to map RVs</w:t>
      </w:r>
      <w:r w:rsidR="009B1454">
        <w:rPr>
          <w:rFonts w:hint="eastAsia"/>
        </w:rPr>
        <w:t xml:space="preserve">. Other than that, the PUSCH characteristics </w:t>
      </w:r>
      <w:r w:rsidR="007D309A">
        <w:rPr>
          <w:rFonts w:hint="eastAsia"/>
        </w:rPr>
        <w:t>are the same</w:t>
      </w:r>
      <w:r w:rsidR="00751D5B">
        <w:rPr>
          <w:rFonts w:hint="eastAsia"/>
        </w:rPr>
        <w:t xml:space="preserve"> irrespective of the OCC length being 2 or 4</w:t>
      </w:r>
      <w:r w:rsidR="007D309A">
        <w:rPr>
          <w:rFonts w:hint="eastAsia"/>
        </w:rPr>
        <w:t xml:space="preserve">. </w:t>
      </w:r>
    </w:p>
    <w:p w14:paraId="4EBEBB69" w14:textId="5FFCA43F" w:rsidR="00ED2B8E" w:rsidRDefault="00ED2B8E" w:rsidP="00A248DF">
      <w:r>
        <w:rPr>
          <w:rFonts w:hint="eastAsia"/>
        </w:rPr>
        <w:t xml:space="preserve">Thus, </w:t>
      </w:r>
      <w:r w:rsidR="00F25DF3">
        <w:rPr>
          <w:rFonts w:hint="eastAsia"/>
        </w:rPr>
        <w:t xml:space="preserve">the </w:t>
      </w:r>
      <w:r w:rsidR="00F25DF3">
        <w:t>functional</w:t>
      </w:r>
      <w:r w:rsidR="00F25DF3">
        <w:rPr>
          <w:rFonts w:hint="eastAsia"/>
        </w:rPr>
        <w:t xml:space="preserve">ity of the OCC length needs to be identified first, to make a decision on OCC indication. </w:t>
      </w:r>
      <w:r w:rsidR="00652FAC">
        <w:rPr>
          <w:rFonts w:hint="eastAsia"/>
        </w:rPr>
        <w:t>Our understanding is that OCC length is used for the following purposes:</w:t>
      </w:r>
    </w:p>
    <w:p w14:paraId="7F359CAC" w14:textId="551FFEC1" w:rsidR="00652FAC" w:rsidRDefault="00652FAC" w:rsidP="00652FAC">
      <w:pPr>
        <w:pStyle w:val="ListParagraph"/>
        <w:numPr>
          <w:ilvl w:val="0"/>
          <w:numId w:val="25"/>
        </w:numPr>
        <w:ind w:leftChars="0"/>
      </w:pPr>
      <w:r>
        <w:rPr>
          <w:rFonts w:hint="eastAsia"/>
        </w:rPr>
        <w:t>Determine OCC group length</w:t>
      </w:r>
    </w:p>
    <w:p w14:paraId="26DDF7AC" w14:textId="4BBD2E19" w:rsidR="00652FAC" w:rsidRDefault="00652FAC" w:rsidP="00652FAC">
      <w:pPr>
        <w:pStyle w:val="ListParagraph"/>
        <w:numPr>
          <w:ilvl w:val="0"/>
          <w:numId w:val="25"/>
        </w:numPr>
        <w:ind w:leftChars="0"/>
      </w:pPr>
      <w:r>
        <w:rPr>
          <w:rFonts w:hint="eastAsia"/>
        </w:rPr>
        <w:t xml:space="preserve">Determine the size of the </w:t>
      </w:r>
      <w:r w:rsidR="00E86A2A">
        <w:rPr>
          <w:rFonts w:hint="eastAsia"/>
        </w:rPr>
        <w:t xml:space="preserve">DCI </w:t>
      </w:r>
      <w:r w:rsidR="00D54351">
        <w:rPr>
          <w:rFonts w:hint="eastAsia"/>
        </w:rPr>
        <w:t>field to indicate OCC</w:t>
      </w:r>
    </w:p>
    <w:p w14:paraId="641DC407" w14:textId="115EFBE2" w:rsidR="009B6371" w:rsidRDefault="002C5A1F" w:rsidP="009B6371">
      <w:r>
        <w:rPr>
          <w:rFonts w:hint="eastAsia"/>
        </w:rPr>
        <w:t>For the field design</w:t>
      </w:r>
      <w:r w:rsidR="009B6371">
        <w:rPr>
          <w:rFonts w:hint="eastAsia"/>
        </w:rPr>
        <w:t>, the following agreement has been made [2].</w:t>
      </w:r>
    </w:p>
    <w:tbl>
      <w:tblPr>
        <w:tblStyle w:val="TableGrid"/>
        <w:tblW w:w="0" w:type="auto"/>
        <w:tblLook w:val="04A0" w:firstRow="1" w:lastRow="0" w:firstColumn="1" w:lastColumn="0" w:noHBand="0" w:noVBand="1"/>
      </w:tblPr>
      <w:tblGrid>
        <w:gridCol w:w="9954"/>
      </w:tblGrid>
      <w:tr w:rsidR="009B6371" w14:paraId="71E2ACF9" w14:textId="77777777" w:rsidTr="0021260E">
        <w:tc>
          <w:tcPr>
            <w:tcW w:w="9954" w:type="dxa"/>
          </w:tcPr>
          <w:p w14:paraId="11B1D298" w14:textId="77777777" w:rsidR="001A1512" w:rsidRPr="001A1512" w:rsidRDefault="001A1512" w:rsidP="001A1512">
            <w:pPr>
              <w:spacing w:after="0" w:afterAutospacing="0"/>
              <w:rPr>
                <w:rFonts w:ascii="Times" w:eastAsia="Batang" w:hAnsi="Times"/>
                <w:b/>
                <w:sz w:val="20"/>
                <w:szCs w:val="24"/>
                <w:lang w:eastAsia="en-US"/>
              </w:rPr>
            </w:pPr>
            <w:r w:rsidRPr="001A1512">
              <w:rPr>
                <w:rFonts w:ascii="Times" w:eastAsia="Batang" w:hAnsi="Times"/>
                <w:b/>
                <w:sz w:val="20"/>
                <w:szCs w:val="24"/>
                <w:highlight w:val="green"/>
                <w:lang w:eastAsia="en-US"/>
              </w:rPr>
              <w:t>Agreement</w:t>
            </w:r>
          </w:p>
          <w:p w14:paraId="6DE8D2C7" w14:textId="77777777" w:rsidR="001A1512" w:rsidRPr="001A1512" w:rsidRDefault="001A1512" w:rsidP="001A1512">
            <w:pPr>
              <w:spacing w:after="0" w:afterAutospacing="0"/>
              <w:jc w:val="left"/>
              <w:rPr>
                <w:rFonts w:ascii="Times" w:eastAsia="Times New Roman" w:hAnsi="Times"/>
                <w:iCs/>
                <w:sz w:val="20"/>
                <w:szCs w:val="24"/>
                <w:bdr w:val="none" w:sz="0" w:space="0" w:color="auto" w:frame="1"/>
                <w:lang w:eastAsia="zh-CN"/>
              </w:rPr>
            </w:pPr>
            <w:r w:rsidRPr="001A1512">
              <w:rPr>
                <w:rFonts w:ascii="Times" w:eastAsia="Times New Roman" w:hAnsi="Times"/>
                <w:iCs/>
                <w:sz w:val="20"/>
                <w:szCs w:val="24"/>
                <w:bdr w:val="none" w:sz="0" w:space="0" w:color="auto" w:frame="1"/>
                <w:lang w:eastAsia="zh-CN"/>
              </w:rPr>
              <w:t>For the OCC sequence applied for OCC DG PUSCH and CG PUSCH Type 2, the sequence is indicated dynamically in DCI</w:t>
            </w:r>
          </w:p>
          <w:p w14:paraId="6FECFE3F" w14:textId="51766DC9" w:rsidR="009B6371" w:rsidRPr="001A1512" w:rsidRDefault="001A1512" w:rsidP="0021260E">
            <w:pPr>
              <w:numPr>
                <w:ilvl w:val="0"/>
                <w:numId w:val="26"/>
              </w:numPr>
              <w:spacing w:after="0" w:afterAutospacing="0"/>
              <w:jc w:val="left"/>
              <w:textAlignment w:val="baseline"/>
              <w:rPr>
                <w:rFonts w:ascii="Times" w:eastAsia="Batang" w:hAnsi="Times"/>
                <w:sz w:val="20"/>
                <w:szCs w:val="24"/>
                <w:lang w:eastAsia="x-none"/>
              </w:rPr>
            </w:pPr>
            <w:r w:rsidRPr="001A1512">
              <w:rPr>
                <w:rFonts w:ascii="Times" w:eastAsia="Batang" w:hAnsi="Times" w:hint="eastAsia"/>
                <w:sz w:val="20"/>
                <w:szCs w:val="24"/>
                <w:lang w:eastAsia="x-none"/>
              </w:rPr>
              <w:t>F</w:t>
            </w:r>
            <w:r w:rsidRPr="001A1512">
              <w:rPr>
                <w:rFonts w:ascii="Times" w:eastAsia="Batang" w:hAnsi="Times"/>
                <w:sz w:val="20"/>
                <w:szCs w:val="24"/>
                <w:lang w:eastAsia="x-none"/>
              </w:rPr>
              <w:t>FS: with a new field or reusing an existing field</w:t>
            </w:r>
          </w:p>
        </w:tc>
      </w:tr>
    </w:tbl>
    <w:p w14:paraId="71882B19" w14:textId="77777777" w:rsidR="00D54351" w:rsidRDefault="00D54351" w:rsidP="00D54351"/>
    <w:p w14:paraId="76452717" w14:textId="1AEF2DC9" w:rsidR="00F475D1" w:rsidRDefault="0061633B" w:rsidP="00A248DF">
      <w:r>
        <w:rPr>
          <w:rFonts w:hint="eastAsia"/>
        </w:rPr>
        <w:t xml:space="preserve">In our view, the existing antenna port field with 2 bits for DFT-s-OFDM </w:t>
      </w:r>
      <w:r w:rsidR="007B5773">
        <w:rPr>
          <w:rFonts w:hint="eastAsia"/>
        </w:rPr>
        <w:t xml:space="preserve">can serve as the OCC sequence indicator. </w:t>
      </w:r>
      <w:r w:rsidR="00A275A8">
        <w:rPr>
          <w:rFonts w:hint="eastAsia"/>
        </w:rPr>
        <w:t xml:space="preserve">OCC sequence and antenna port can be mapped one-to-one manner since different OCC sequences require </w:t>
      </w:r>
      <w:r w:rsidR="0031629D">
        <w:rPr>
          <w:rFonts w:hint="eastAsia"/>
        </w:rPr>
        <w:t>an orthogonal antenna port. Therefore, our proposal is as follows:</w:t>
      </w:r>
    </w:p>
    <w:p w14:paraId="5954C2D6" w14:textId="7B4265AE" w:rsidR="0031629D" w:rsidRPr="006969B3" w:rsidRDefault="0031629D" w:rsidP="00A248DF">
      <w:pPr>
        <w:rPr>
          <w:b/>
          <w:bCs/>
        </w:rPr>
      </w:pPr>
      <w:r w:rsidRPr="006969B3">
        <w:rPr>
          <w:rFonts w:hint="eastAsia"/>
          <w:b/>
          <w:bCs/>
        </w:rPr>
        <w:t xml:space="preserve">Proposal 1: </w:t>
      </w:r>
      <w:r w:rsidR="006969B3" w:rsidRPr="006969B3">
        <w:rPr>
          <w:rFonts w:hint="eastAsia"/>
          <w:b/>
          <w:bCs/>
        </w:rPr>
        <w:t>Antenna port field</w:t>
      </w:r>
      <w:r w:rsidR="006371FA">
        <w:rPr>
          <w:rFonts w:hint="eastAsia"/>
          <w:b/>
          <w:bCs/>
        </w:rPr>
        <w:t xml:space="preserve"> with two bits</w:t>
      </w:r>
      <w:r w:rsidR="006969B3" w:rsidRPr="006969B3">
        <w:rPr>
          <w:rFonts w:hint="eastAsia"/>
          <w:b/>
          <w:bCs/>
        </w:rPr>
        <w:t xml:space="preserve"> is reused to indicate an OCC sequence. </w:t>
      </w:r>
    </w:p>
    <w:p w14:paraId="0E079C1F" w14:textId="6F7931AE" w:rsidR="00ED7D17" w:rsidRDefault="009D5199" w:rsidP="004078C7">
      <w:r>
        <w:rPr>
          <w:rFonts w:hint="eastAsia"/>
        </w:rPr>
        <w:t xml:space="preserve">If an enhanced low PAPR sequence is used for </w:t>
      </w:r>
      <m:oMath>
        <m:r>
          <w:rPr>
            <w:rFonts w:ascii="Cambria Math" w:hAnsi="Cambria Math"/>
          </w:rPr>
          <m:t>π/2</m:t>
        </m:r>
      </m:oMath>
      <w:r>
        <w:rPr>
          <w:rFonts w:hint="eastAsia"/>
        </w:rPr>
        <w:t xml:space="preserve"> BPSK, </w:t>
      </w:r>
      <w:r w:rsidR="006371FA">
        <w:rPr>
          <w:rFonts w:hint="eastAsia"/>
        </w:rPr>
        <w:t xml:space="preserve">only two antenna ports are used. Therefore, </w:t>
      </w:r>
      <w:r w:rsidR="008667BF">
        <w:rPr>
          <w:rFonts w:hint="eastAsia"/>
        </w:rPr>
        <w:t>it is suggested that only length 2 OCC is applicable for the enhanced low PAPR sequence.</w:t>
      </w:r>
    </w:p>
    <w:p w14:paraId="53AE91AB" w14:textId="4154D2CC" w:rsidR="008667BF" w:rsidRPr="008667BF" w:rsidRDefault="008667BF" w:rsidP="004078C7">
      <w:pPr>
        <w:rPr>
          <w:b/>
          <w:bCs/>
        </w:rPr>
      </w:pPr>
      <w:r w:rsidRPr="008667BF">
        <w:rPr>
          <w:rFonts w:hint="eastAsia"/>
          <w:b/>
          <w:bCs/>
        </w:rPr>
        <w:t xml:space="preserve">Proposal 2: Only length 2 OCC is applicable if an enhanced low PAPR sequence is used for </w:t>
      </w:r>
      <m:oMath>
        <m:r>
          <m:rPr>
            <m:sty m:val="bi"/>
          </m:rPr>
          <w:rPr>
            <w:rFonts w:ascii="Cambria Math" w:hAnsi="Cambria Math"/>
          </w:rPr>
          <m:t>π/2</m:t>
        </m:r>
      </m:oMath>
      <w:r w:rsidRPr="008667BF">
        <w:rPr>
          <w:rFonts w:hint="eastAsia"/>
          <w:b/>
          <w:bCs/>
        </w:rPr>
        <w:t xml:space="preserve"> BPSK.</w:t>
      </w:r>
    </w:p>
    <w:p w14:paraId="0BE79E9A" w14:textId="35D558B3" w:rsidR="00ED7D17" w:rsidRDefault="00E86A2A" w:rsidP="004078C7">
      <w:r>
        <w:rPr>
          <w:rFonts w:hint="eastAsia"/>
        </w:rPr>
        <w:t>Therefore, the OCC length does not have impact on the size of the DCI field</w:t>
      </w:r>
      <w:r w:rsidR="00A2149B">
        <w:rPr>
          <w:rFonts w:hint="eastAsia"/>
        </w:rPr>
        <w:t xml:space="preserve">. The only functionality of the OCC length indication is </w:t>
      </w:r>
      <w:r w:rsidR="004D79D9">
        <w:rPr>
          <w:rFonts w:hint="eastAsia"/>
        </w:rPr>
        <w:t>for determining OCC group. Thus, indication of max value for the OCC length is not necessary.</w:t>
      </w:r>
    </w:p>
    <w:p w14:paraId="4B79E03C" w14:textId="385FA82C" w:rsidR="004D79D9" w:rsidRPr="004D79D9" w:rsidRDefault="004D79D9" w:rsidP="004078C7">
      <w:pPr>
        <w:rPr>
          <w:b/>
          <w:bCs/>
        </w:rPr>
      </w:pPr>
      <w:r w:rsidRPr="004D79D9">
        <w:rPr>
          <w:rFonts w:hint="eastAsia"/>
          <w:b/>
          <w:bCs/>
        </w:rPr>
        <w:t xml:space="preserve">Proposal 3: </w:t>
      </w:r>
      <w:r>
        <w:rPr>
          <w:rFonts w:hint="eastAsia"/>
          <w:b/>
          <w:bCs/>
        </w:rPr>
        <w:t>I</w:t>
      </w:r>
      <w:r w:rsidRPr="004D79D9">
        <w:rPr>
          <w:rFonts w:hint="eastAsia"/>
          <w:b/>
          <w:bCs/>
        </w:rPr>
        <w:t>ndication of max value for the OCC length is not necessary.</w:t>
      </w:r>
    </w:p>
    <w:p w14:paraId="2A7F3644" w14:textId="252671AC" w:rsidR="00261633" w:rsidRPr="00432864" w:rsidRDefault="003A475E" w:rsidP="004078C7">
      <w:r>
        <w:rPr>
          <w:rFonts w:hint="eastAsia"/>
        </w:rPr>
        <w:lastRenderedPageBreak/>
        <w:t xml:space="preserve">With the proposal above, Option 2 and 5 can be eliminated. Option 1 is </w:t>
      </w:r>
      <w:r w:rsidR="00261633">
        <w:rPr>
          <w:rFonts w:hint="eastAsia"/>
        </w:rPr>
        <w:t xml:space="preserve">not </w:t>
      </w:r>
      <w:r w:rsidR="00B71DCD">
        <w:t>desirable</w:t>
      </w:r>
      <w:r w:rsidR="00B71DCD">
        <w:rPr>
          <w:rFonts w:hint="eastAsia"/>
        </w:rPr>
        <w:t xml:space="preserve"> since dynamic signaling of OCC is </w:t>
      </w:r>
      <w:r w:rsidR="00B937E0">
        <w:rPr>
          <w:rFonts w:hint="eastAsia"/>
        </w:rPr>
        <w:t>important. For example, even when both the UE and gNB support</w:t>
      </w:r>
      <w:r w:rsidR="00432864">
        <w:rPr>
          <w:rFonts w:hint="eastAsia"/>
        </w:rPr>
        <w:t xml:space="preserve"> OCC length 4, there should be a possibility for </w:t>
      </w:r>
      <w:r w:rsidR="00432864">
        <w:t>the</w:t>
      </w:r>
      <w:r w:rsidR="00432864">
        <w:rPr>
          <w:rFonts w:hint="eastAsia"/>
        </w:rPr>
        <w:t xml:space="preserve"> gNB to operate with OCC length 2 given the dynamic environment like</w:t>
      </w:r>
      <w:r w:rsidR="00FF0430">
        <w:rPr>
          <w:rFonts w:hint="eastAsia"/>
        </w:rPr>
        <w:t xml:space="preserve"> in high MCS or grouping UEs with larger </w:t>
      </w:r>
      <w:r w:rsidR="00E4569D">
        <w:rPr>
          <w:rFonts w:hint="eastAsia"/>
        </w:rPr>
        <w:t xml:space="preserve">difference in frequency offsets. </w:t>
      </w:r>
    </w:p>
    <w:p w14:paraId="7EEB53A3" w14:textId="349816DC" w:rsidR="00ED7D17" w:rsidRDefault="000205FB" w:rsidP="004078C7">
      <w:r>
        <w:rPr>
          <w:rFonts w:hint="eastAsia"/>
        </w:rPr>
        <w:t xml:space="preserve">Among Option 3 and 4, Option 3 is more flexible and potentially reduce the DCI size by 1 bit </w:t>
      </w:r>
      <w:r w:rsidR="00F65D6E">
        <w:rPr>
          <w:rFonts w:hint="eastAsia"/>
        </w:rPr>
        <w:t xml:space="preserve">when only one OCC length is required by the system. Thus, our proposal is </w:t>
      </w:r>
      <w:r w:rsidR="00F65D6E">
        <w:t>configuring</w:t>
      </w:r>
      <w:r w:rsidR="00F65D6E">
        <w:rPr>
          <w:rFonts w:hint="eastAsia"/>
        </w:rPr>
        <w:t xml:space="preserve"> candidate value set for the OCC length and </w:t>
      </w:r>
      <w:r w:rsidR="003F2C25">
        <w:rPr>
          <w:rFonts w:hint="eastAsia"/>
        </w:rPr>
        <w:t xml:space="preserve">support dynamic indication when </w:t>
      </w:r>
      <w:r w:rsidR="003F2C25">
        <w:t>both</w:t>
      </w:r>
      <w:r w:rsidR="003F2C25">
        <w:rPr>
          <w:rFonts w:hint="eastAsia"/>
        </w:rPr>
        <w:t xml:space="preserve"> OCC lengths are </w:t>
      </w:r>
      <w:r w:rsidR="003F2C25">
        <w:t>signalled</w:t>
      </w:r>
      <w:r w:rsidR="003F2C25">
        <w:rPr>
          <w:rFonts w:hint="eastAsia"/>
        </w:rPr>
        <w:t xml:space="preserve"> via RRC.</w:t>
      </w:r>
    </w:p>
    <w:p w14:paraId="1CFB3FAF" w14:textId="7996CD79" w:rsidR="003F2C25" w:rsidRPr="009243FA" w:rsidRDefault="003F2C25" w:rsidP="004078C7">
      <w:pPr>
        <w:rPr>
          <w:b/>
          <w:bCs/>
        </w:rPr>
      </w:pPr>
      <w:r w:rsidRPr="009243FA">
        <w:rPr>
          <w:rFonts w:hint="eastAsia"/>
          <w:b/>
          <w:bCs/>
        </w:rPr>
        <w:t xml:space="preserve">Proposal 4: </w:t>
      </w:r>
      <w:r w:rsidR="009243FA" w:rsidRPr="009243FA">
        <w:rPr>
          <w:rFonts w:hint="eastAsia"/>
          <w:b/>
          <w:bCs/>
        </w:rPr>
        <w:t xml:space="preserve">Support Option 3 (i.e., </w:t>
      </w:r>
      <w:r w:rsidR="009243FA" w:rsidRPr="009243FA">
        <w:rPr>
          <w:b/>
          <w:bCs/>
        </w:rPr>
        <w:t>Candidates values are configured by RRC higher-layer parameter, and the applied value is indicated by scheduling DCI for DG PUSCH or by activation DCI for CG PUSCH Type 2</w:t>
      </w:r>
      <w:r w:rsidR="009243FA" w:rsidRPr="009243FA">
        <w:rPr>
          <w:rFonts w:hint="eastAsia"/>
          <w:b/>
          <w:bCs/>
        </w:rPr>
        <w:t>).</w:t>
      </w:r>
    </w:p>
    <w:p w14:paraId="58082682" w14:textId="5AA2F0F9" w:rsidR="00ED7D17" w:rsidRDefault="009243FA" w:rsidP="004078C7">
      <w:r>
        <w:rPr>
          <w:rFonts w:hint="eastAsia"/>
        </w:rPr>
        <w:t xml:space="preserve">To support Option 3, OCC length indication field </w:t>
      </w:r>
      <w:r w:rsidR="00AD6D11">
        <w:rPr>
          <w:rFonts w:hint="eastAsia"/>
        </w:rPr>
        <w:t>needs to be introduced.</w:t>
      </w:r>
    </w:p>
    <w:p w14:paraId="7EEA301C" w14:textId="59501367" w:rsidR="00ED7D17" w:rsidRPr="00EC28B0" w:rsidRDefault="00AD6D11" w:rsidP="004078C7">
      <w:pPr>
        <w:rPr>
          <w:b/>
          <w:bCs/>
        </w:rPr>
      </w:pPr>
      <w:r w:rsidRPr="00AD6D11">
        <w:rPr>
          <w:rFonts w:hint="eastAsia"/>
          <w:b/>
          <w:bCs/>
        </w:rPr>
        <w:t>Proposal 5: Introduce OCC length indication field in DCI format 0_1 and 0_2.</w:t>
      </w:r>
    </w:p>
    <w:p w14:paraId="57C19C59" w14:textId="25E0C968" w:rsidR="00E61C72" w:rsidRPr="00FA0F12" w:rsidRDefault="00E61C72" w:rsidP="00CA36A5">
      <w:pPr>
        <w:pStyle w:val="Heading1"/>
        <w:spacing w:after="180" w:line="276" w:lineRule="auto"/>
        <w:rPr>
          <w:lang w:val="en-US" w:eastAsia="zh-CN"/>
        </w:rPr>
      </w:pPr>
      <w:r>
        <w:rPr>
          <w:lang w:val="en-US" w:eastAsia="zh-CN"/>
        </w:rPr>
        <w:t>Conclusion</w:t>
      </w:r>
    </w:p>
    <w:p w14:paraId="5EB42568" w14:textId="48E8DF4C" w:rsidR="00CA36A5" w:rsidRPr="00CA36A5" w:rsidRDefault="00CA36A5" w:rsidP="00CA36A5">
      <w:pPr>
        <w:rPr>
          <w:lang w:val="en-US"/>
        </w:rPr>
      </w:pPr>
      <w:r w:rsidRPr="00502133">
        <w:rPr>
          <w:lang w:val="en-US"/>
        </w:rPr>
        <w:t>In this contribution, we have the following proposals:</w:t>
      </w:r>
    </w:p>
    <w:p w14:paraId="665E480F" w14:textId="77777777" w:rsidR="00E73981" w:rsidRPr="006969B3" w:rsidRDefault="00E73981" w:rsidP="00E73981">
      <w:pPr>
        <w:rPr>
          <w:b/>
          <w:bCs/>
        </w:rPr>
      </w:pPr>
      <w:r w:rsidRPr="006969B3">
        <w:rPr>
          <w:rFonts w:hint="eastAsia"/>
          <w:b/>
          <w:bCs/>
        </w:rPr>
        <w:t>Proposal 1: Antenna port field</w:t>
      </w:r>
      <w:r>
        <w:rPr>
          <w:rFonts w:hint="eastAsia"/>
          <w:b/>
          <w:bCs/>
        </w:rPr>
        <w:t xml:space="preserve"> with two bits</w:t>
      </w:r>
      <w:r w:rsidRPr="006969B3">
        <w:rPr>
          <w:rFonts w:hint="eastAsia"/>
          <w:b/>
          <w:bCs/>
        </w:rPr>
        <w:t xml:space="preserve"> is reused to indicate an OCC sequence. </w:t>
      </w:r>
    </w:p>
    <w:p w14:paraId="1655350A" w14:textId="77777777" w:rsidR="00E73981" w:rsidRPr="008667BF" w:rsidRDefault="00E73981" w:rsidP="00E73981">
      <w:pPr>
        <w:rPr>
          <w:b/>
          <w:bCs/>
        </w:rPr>
      </w:pPr>
      <w:r w:rsidRPr="008667BF">
        <w:rPr>
          <w:rFonts w:hint="eastAsia"/>
          <w:b/>
          <w:bCs/>
        </w:rPr>
        <w:t xml:space="preserve">Proposal 2: Only length 2 OCC is applicable if an enhanced low PAPR sequence is used for </w:t>
      </w:r>
      <m:oMath>
        <m:r>
          <m:rPr>
            <m:sty m:val="bi"/>
          </m:rPr>
          <w:rPr>
            <w:rFonts w:ascii="Cambria Math" w:hAnsi="Cambria Math"/>
          </w:rPr>
          <m:t>π/2</m:t>
        </m:r>
      </m:oMath>
      <w:r w:rsidRPr="008667BF">
        <w:rPr>
          <w:rFonts w:hint="eastAsia"/>
          <w:b/>
          <w:bCs/>
        </w:rPr>
        <w:t xml:space="preserve"> BPSK.</w:t>
      </w:r>
    </w:p>
    <w:p w14:paraId="0AAA3B9E" w14:textId="77777777" w:rsidR="00E73981" w:rsidRPr="004D79D9" w:rsidRDefault="00E73981" w:rsidP="00E73981">
      <w:pPr>
        <w:rPr>
          <w:b/>
          <w:bCs/>
        </w:rPr>
      </w:pPr>
      <w:r w:rsidRPr="004D79D9">
        <w:rPr>
          <w:rFonts w:hint="eastAsia"/>
          <w:b/>
          <w:bCs/>
        </w:rPr>
        <w:t xml:space="preserve">Proposal 3: </w:t>
      </w:r>
      <w:r>
        <w:rPr>
          <w:rFonts w:hint="eastAsia"/>
          <w:b/>
          <w:bCs/>
        </w:rPr>
        <w:t>I</w:t>
      </w:r>
      <w:r w:rsidRPr="004D79D9">
        <w:rPr>
          <w:rFonts w:hint="eastAsia"/>
          <w:b/>
          <w:bCs/>
        </w:rPr>
        <w:t>ndication of max value for the OCC length is not necessary.</w:t>
      </w:r>
    </w:p>
    <w:p w14:paraId="1FAA15C2" w14:textId="77777777" w:rsidR="00E73981" w:rsidRPr="009243FA" w:rsidRDefault="00E73981" w:rsidP="00E73981">
      <w:pPr>
        <w:rPr>
          <w:b/>
          <w:bCs/>
        </w:rPr>
      </w:pPr>
      <w:r w:rsidRPr="009243FA">
        <w:rPr>
          <w:rFonts w:hint="eastAsia"/>
          <w:b/>
          <w:bCs/>
        </w:rPr>
        <w:t xml:space="preserve">Proposal 4: Support Option 3 (i.e., </w:t>
      </w:r>
      <w:r w:rsidRPr="009243FA">
        <w:rPr>
          <w:b/>
          <w:bCs/>
        </w:rPr>
        <w:t>Candidates values are configured by RRC higher-layer parameter, and the applied value is indicated by scheduling DCI for DG PUSCH or by activation DCI for CG PUSCH Type 2</w:t>
      </w:r>
      <w:r w:rsidRPr="009243FA">
        <w:rPr>
          <w:rFonts w:hint="eastAsia"/>
          <w:b/>
          <w:bCs/>
        </w:rPr>
        <w:t>).</w:t>
      </w:r>
    </w:p>
    <w:p w14:paraId="76F0A58D" w14:textId="6DF02B4A" w:rsidR="00315C70" w:rsidRPr="008A6816" w:rsidRDefault="00E73981" w:rsidP="008A6816">
      <w:pPr>
        <w:rPr>
          <w:b/>
          <w:bCs/>
        </w:rPr>
      </w:pPr>
      <w:r w:rsidRPr="00AD6D11">
        <w:rPr>
          <w:rFonts w:hint="eastAsia"/>
          <w:b/>
          <w:bCs/>
        </w:rPr>
        <w:t>Proposal 5: Introduce OCC length indication field in DCI format 0_1 and 0_2.</w:t>
      </w: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643A657A" w14:textId="030B428E" w:rsidR="00580E4F" w:rsidRPr="005F79F9" w:rsidRDefault="00057300" w:rsidP="00130746">
      <w:pPr>
        <w:pStyle w:val="textintend2"/>
        <w:widowControl w:val="0"/>
        <w:numPr>
          <w:ilvl w:val="0"/>
          <w:numId w:val="13"/>
        </w:numPr>
        <w:spacing w:after="0"/>
        <w:rPr>
          <w:bCs/>
          <w:szCs w:val="24"/>
          <w:lang w:eastAsia="ja-JP"/>
        </w:rPr>
      </w:pPr>
      <w:r>
        <w:rPr>
          <w:rFonts w:hint="eastAsia"/>
          <w:bCs/>
          <w:szCs w:val="24"/>
          <w:lang w:val="en-GB" w:eastAsia="ja-JP"/>
        </w:rPr>
        <w:t>RAN1 chairman</w:t>
      </w:r>
      <w:r>
        <w:rPr>
          <w:bCs/>
          <w:szCs w:val="24"/>
          <w:lang w:val="en-GB" w:eastAsia="ja-JP"/>
        </w:rPr>
        <w:t>’</w:t>
      </w:r>
      <w:r>
        <w:rPr>
          <w:rFonts w:hint="eastAsia"/>
          <w:bCs/>
          <w:szCs w:val="24"/>
          <w:lang w:val="en-GB" w:eastAsia="ja-JP"/>
        </w:rPr>
        <w:t>s note at RAN1#</w:t>
      </w:r>
      <w:r w:rsidR="00B92223">
        <w:rPr>
          <w:rFonts w:hint="eastAsia"/>
          <w:bCs/>
          <w:szCs w:val="24"/>
          <w:lang w:val="en-GB" w:eastAsia="ja-JP"/>
        </w:rPr>
        <w:t>119</w:t>
      </w:r>
      <w:r>
        <w:rPr>
          <w:rFonts w:hint="eastAsia"/>
          <w:bCs/>
          <w:szCs w:val="24"/>
          <w:lang w:val="en-GB" w:eastAsia="ja-JP"/>
        </w:rPr>
        <w:t xml:space="preserve"> meeting, </w:t>
      </w:r>
      <w:r w:rsidR="0053606F">
        <w:rPr>
          <w:rFonts w:hint="eastAsia"/>
          <w:bCs/>
          <w:szCs w:val="24"/>
          <w:lang w:val="en-GB" w:eastAsia="ja-JP"/>
        </w:rPr>
        <w:t>November</w:t>
      </w:r>
      <w:r>
        <w:rPr>
          <w:rFonts w:hint="eastAsia"/>
          <w:bCs/>
          <w:szCs w:val="24"/>
          <w:lang w:val="en-GB" w:eastAsia="ja-JP"/>
        </w:rPr>
        <w:t xml:space="preserve"> 202</w:t>
      </w:r>
      <w:r w:rsidR="0053606F">
        <w:rPr>
          <w:rFonts w:hint="eastAsia"/>
          <w:bCs/>
          <w:szCs w:val="24"/>
          <w:lang w:val="en-GB" w:eastAsia="ja-JP"/>
        </w:rPr>
        <w:t>4</w:t>
      </w:r>
    </w:p>
    <w:p w14:paraId="2C45614D" w14:textId="6E7F4182" w:rsidR="005F79F9" w:rsidRPr="005F79F9" w:rsidRDefault="00BA4966" w:rsidP="005F79F9">
      <w:pPr>
        <w:pStyle w:val="textintend2"/>
        <w:widowControl w:val="0"/>
        <w:numPr>
          <w:ilvl w:val="0"/>
          <w:numId w:val="13"/>
        </w:numPr>
        <w:spacing w:after="0"/>
        <w:rPr>
          <w:bCs/>
          <w:szCs w:val="24"/>
          <w:lang w:eastAsia="ja-JP"/>
        </w:rPr>
      </w:pPr>
      <w:r>
        <w:rPr>
          <w:rFonts w:hint="eastAsia"/>
          <w:bCs/>
          <w:szCs w:val="24"/>
          <w:lang w:val="en-GB" w:eastAsia="ja-JP"/>
        </w:rPr>
        <w:t>RAN1 chairman</w:t>
      </w:r>
      <w:r>
        <w:rPr>
          <w:bCs/>
          <w:szCs w:val="24"/>
          <w:lang w:val="en-GB" w:eastAsia="ja-JP"/>
        </w:rPr>
        <w:t>’</w:t>
      </w:r>
      <w:r>
        <w:rPr>
          <w:rFonts w:hint="eastAsia"/>
          <w:bCs/>
          <w:szCs w:val="24"/>
          <w:lang w:val="en-GB" w:eastAsia="ja-JP"/>
        </w:rPr>
        <w:t>s note at RAN1#1</w:t>
      </w:r>
      <w:r>
        <w:rPr>
          <w:bCs/>
          <w:szCs w:val="24"/>
          <w:lang w:val="en-GB" w:eastAsia="ja-JP"/>
        </w:rPr>
        <w:t>20bis</w:t>
      </w:r>
      <w:r>
        <w:rPr>
          <w:rFonts w:hint="eastAsia"/>
          <w:bCs/>
          <w:szCs w:val="24"/>
          <w:lang w:val="en-GB" w:eastAsia="ja-JP"/>
        </w:rPr>
        <w:t xml:space="preserve"> meeting, </w:t>
      </w:r>
      <w:r>
        <w:rPr>
          <w:bCs/>
          <w:szCs w:val="24"/>
          <w:lang w:val="en-GB" w:eastAsia="ja-JP"/>
        </w:rPr>
        <w:t>April</w:t>
      </w:r>
      <w:r>
        <w:rPr>
          <w:rFonts w:hint="eastAsia"/>
          <w:bCs/>
          <w:szCs w:val="24"/>
          <w:lang w:val="en-GB" w:eastAsia="ja-JP"/>
        </w:rPr>
        <w:t xml:space="preserve"> 202</w:t>
      </w:r>
      <w:r>
        <w:rPr>
          <w:bCs/>
          <w:szCs w:val="24"/>
          <w:lang w:val="en-GB" w:eastAsia="ja-JP"/>
        </w:rPr>
        <w:t>5</w:t>
      </w:r>
    </w:p>
    <w:p w14:paraId="22116E50" w14:textId="77777777" w:rsidR="00642C18" w:rsidRPr="006F7A88" w:rsidRDefault="00642C18" w:rsidP="00441E4A">
      <w:pPr>
        <w:pStyle w:val="textintend2"/>
        <w:widowControl w:val="0"/>
        <w:numPr>
          <w:ilvl w:val="0"/>
          <w:numId w:val="0"/>
        </w:numPr>
        <w:spacing w:after="0"/>
        <w:ind w:left="420" w:hanging="420"/>
        <w:rPr>
          <w:bCs/>
          <w:szCs w:val="24"/>
          <w:lang w:eastAsia="ja-JP"/>
        </w:rPr>
      </w:pPr>
    </w:p>
    <w:sectPr w:rsidR="00642C18" w:rsidRPr="006F7A88" w:rsidSect="0002343F">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D8A4C" w14:textId="77777777" w:rsidR="006E2DCF" w:rsidRDefault="006E2DCF">
      <w:r>
        <w:separator/>
      </w:r>
    </w:p>
  </w:endnote>
  <w:endnote w:type="continuationSeparator" w:id="0">
    <w:p w14:paraId="52994198" w14:textId="77777777" w:rsidR="006E2DCF" w:rsidRDefault="006E2DCF">
      <w:r>
        <w:continuationSeparator/>
      </w:r>
    </w:p>
  </w:endnote>
  <w:endnote w:type="continuationNotice" w:id="1">
    <w:p w14:paraId="3E1DE3CC" w14:textId="77777777" w:rsidR="006E2DCF" w:rsidRDefault="006E2D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FC17F" w14:textId="77777777" w:rsidR="006E2DCF" w:rsidRDefault="006E2DCF">
      <w:r>
        <w:separator/>
      </w:r>
    </w:p>
  </w:footnote>
  <w:footnote w:type="continuationSeparator" w:id="0">
    <w:p w14:paraId="26980DDD" w14:textId="77777777" w:rsidR="006E2DCF" w:rsidRDefault="006E2DCF">
      <w:r>
        <w:continuationSeparator/>
      </w:r>
    </w:p>
  </w:footnote>
  <w:footnote w:type="continuationNotice" w:id="1">
    <w:p w14:paraId="0D680321" w14:textId="77777777" w:rsidR="006E2DCF" w:rsidRDefault="006E2D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 w15:restartNumberingAfterBreak="0">
    <w:nsid w:val="000C0C00"/>
    <w:multiLevelType w:val="hybridMultilevel"/>
    <w:tmpl w:val="4D36A15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5723330"/>
    <w:multiLevelType w:val="hybridMultilevel"/>
    <w:tmpl w:val="7F404BC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7AF6B27"/>
    <w:multiLevelType w:val="hybridMultilevel"/>
    <w:tmpl w:val="233AB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15:restartNumberingAfterBreak="0">
    <w:nsid w:val="73625754"/>
    <w:multiLevelType w:val="hybridMultilevel"/>
    <w:tmpl w:val="1200D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440642539">
    <w:abstractNumId w:val="17"/>
  </w:num>
  <w:num w:numId="2" w16cid:durableId="24448087">
    <w:abstractNumId w:val="4"/>
  </w:num>
  <w:num w:numId="3" w16cid:durableId="10080189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18"/>
  </w:num>
  <w:num w:numId="5" w16cid:durableId="846208585">
    <w:abstractNumId w:val="10"/>
  </w:num>
  <w:num w:numId="6" w16cid:durableId="91829759">
    <w:abstractNumId w:val="11"/>
  </w:num>
  <w:num w:numId="7" w16cid:durableId="1154877211">
    <w:abstractNumId w:val="9"/>
  </w:num>
  <w:num w:numId="8" w16cid:durableId="321782556">
    <w:abstractNumId w:val="3"/>
  </w:num>
  <w:num w:numId="9" w16cid:durableId="1159426595">
    <w:abstractNumId w:val="21"/>
  </w:num>
  <w:num w:numId="10" w16cid:durableId="942692334">
    <w:abstractNumId w:val="8"/>
  </w:num>
  <w:num w:numId="11" w16cid:durableId="1159467531">
    <w:abstractNumId w:val="2"/>
  </w:num>
  <w:num w:numId="12" w16cid:durableId="16730280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14"/>
  </w:num>
  <w:num w:numId="14" w16cid:durableId="723793328">
    <w:abstractNumId w:val="0"/>
  </w:num>
  <w:num w:numId="15" w16cid:durableId="981467609">
    <w:abstractNumId w:val="20"/>
  </w:num>
  <w:num w:numId="16" w16cid:durableId="1751735970">
    <w:abstractNumId w:val="13"/>
  </w:num>
  <w:num w:numId="17" w16cid:durableId="169758318">
    <w:abstractNumId w:val="1"/>
  </w:num>
  <w:num w:numId="18" w16cid:durableId="287398288">
    <w:abstractNumId w:val="22"/>
  </w:num>
  <w:num w:numId="19" w16cid:durableId="2147039057">
    <w:abstractNumId w:val="6"/>
  </w:num>
  <w:num w:numId="20" w16cid:durableId="1841852734">
    <w:abstractNumId w:val="12"/>
  </w:num>
  <w:num w:numId="21" w16cid:durableId="1998223771">
    <w:abstractNumId w:val="19"/>
  </w:num>
  <w:num w:numId="22" w16cid:durableId="1435784584">
    <w:abstractNumId w:val="16"/>
  </w:num>
  <w:num w:numId="23" w16cid:durableId="1320111247">
    <w:abstractNumId w:val="23"/>
  </w:num>
  <w:num w:numId="24" w16cid:durableId="1166897563">
    <w:abstractNumId w:val="5"/>
  </w:num>
  <w:num w:numId="25" w16cid:durableId="299459486">
    <w:abstractNumId w:val="15"/>
  </w:num>
  <w:num w:numId="26" w16cid:durableId="1313830103">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7F2"/>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07D"/>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C21"/>
    <w:rsid w:val="00005CE4"/>
    <w:rsid w:val="00005E3E"/>
    <w:rsid w:val="000060CF"/>
    <w:rsid w:val="00006215"/>
    <w:rsid w:val="0000651D"/>
    <w:rsid w:val="000065C4"/>
    <w:rsid w:val="00006AC6"/>
    <w:rsid w:val="00006AE0"/>
    <w:rsid w:val="00006AFE"/>
    <w:rsid w:val="00006EAF"/>
    <w:rsid w:val="0000709F"/>
    <w:rsid w:val="000070D2"/>
    <w:rsid w:val="000071BE"/>
    <w:rsid w:val="00007D29"/>
    <w:rsid w:val="00007D95"/>
    <w:rsid w:val="00007E5B"/>
    <w:rsid w:val="00010064"/>
    <w:rsid w:val="00010159"/>
    <w:rsid w:val="0001019A"/>
    <w:rsid w:val="0001042E"/>
    <w:rsid w:val="000104E5"/>
    <w:rsid w:val="00010B67"/>
    <w:rsid w:val="00010D9D"/>
    <w:rsid w:val="00010E49"/>
    <w:rsid w:val="00011490"/>
    <w:rsid w:val="00011D2C"/>
    <w:rsid w:val="00011E67"/>
    <w:rsid w:val="0001212C"/>
    <w:rsid w:val="00012154"/>
    <w:rsid w:val="00012375"/>
    <w:rsid w:val="000125F6"/>
    <w:rsid w:val="0001264D"/>
    <w:rsid w:val="00012676"/>
    <w:rsid w:val="00012B58"/>
    <w:rsid w:val="00012DF7"/>
    <w:rsid w:val="00013025"/>
    <w:rsid w:val="00013173"/>
    <w:rsid w:val="00013260"/>
    <w:rsid w:val="00013790"/>
    <w:rsid w:val="00013928"/>
    <w:rsid w:val="0001438B"/>
    <w:rsid w:val="000143C4"/>
    <w:rsid w:val="00014528"/>
    <w:rsid w:val="0001475D"/>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4F6"/>
    <w:rsid w:val="000205FB"/>
    <w:rsid w:val="00020776"/>
    <w:rsid w:val="0002077A"/>
    <w:rsid w:val="000207B9"/>
    <w:rsid w:val="00020822"/>
    <w:rsid w:val="000211D6"/>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3256"/>
    <w:rsid w:val="0002343F"/>
    <w:rsid w:val="00023803"/>
    <w:rsid w:val="00023821"/>
    <w:rsid w:val="0002384A"/>
    <w:rsid w:val="00023C3B"/>
    <w:rsid w:val="00023E50"/>
    <w:rsid w:val="00024030"/>
    <w:rsid w:val="000240CB"/>
    <w:rsid w:val="000241CF"/>
    <w:rsid w:val="00024359"/>
    <w:rsid w:val="00024765"/>
    <w:rsid w:val="0002486B"/>
    <w:rsid w:val="00024CAD"/>
    <w:rsid w:val="00024CC8"/>
    <w:rsid w:val="00024D73"/>
    <w:rsid w:val="00024F07"/>
    <w:rsid w:val="000256F1"/>
    <w:rsid w:val="0002573F"/>
    <w:rsid w:val="00025A82"/>
    <w:rsid w:val="00025A93"/>
    <w:rsid w:val="00025FCC"/>
    <w:rsid w:val="00026148"/>
    <w:rsid w:val="0002624D"/>
    <w:rsid w:val="00026375"/>
    <w:rsid w:val="000264CE"/>
    <w:rsid w:val="00026754"/>
    <w:rsid w:val="00026972"/>
    <w:rsid w:val="00026A45"/>
    <w:rsid w:val="00026B1E"/>
    <w:rsid w:val="000272ED"/>
    <w:rsid w:val="000273F8"/>
    <w:rsid w:val="00027524"/>
    <w:rsid w:val="00027581"/>
    <w:rsid w:val="00027D46"/>
    <w:rsid w:val="00027F14"/>
    <w:rsid w:val="00027F2C"/>
    <w:rsid w:val="000305D8"/>
    <w:rsid w:val="0003072F"/>
    <w:rsid w:val="0003088A"/>
    <w:rsid w:val="00030926"/>
    <w:rsid w:val="00030D77"/>
    <w:rsid w:val="0003108F"/>
    <w:rsid w:val="0003119F"/>
    <w:rsid w:val="00031693"/>
    <w:rsid w:val="00031C3F"/>
    <w:rsid w:val="00031D64"/>
    <w:rsid w:val="00031D6C"/>
    <w:rsid w:val="00032022"/>
    <w:rsid w:val="0003259D"/>
    <w:rsid w:val="000325A3"/>
    <w:rsid w:val="000326E6"/>
    <w:rsid w:val="00032837"/>
    <w:rsid w:val="00032B33"/>
    <w:rsid w:val="00032D1C"/>
    <w:rsid w:val="0003328E"/>
    <w:rsid w:val="000333AD"/>
    <w:rsid w:val="000334BB"/>
    <w:rsid w:val="000334D9"/>
    <w:rsid w:val="000340F7"/>
    <w:rsid w:val="000341DA"/>
    <w:rsid w:val="00034341"/>
    <w:rsid w:val="00034798"/>
    <w:rsid w:val="000347D2"/>
    <w:rsid w:val="00034A31"/>
    <w:rsid w:val="00034E42"/>
    <w:rsid w:val="000352C0"/>
    <w:rsid w:val="00035422"/>
    <w:rsid w:val="000354B6"/>
    <w:rsid w:val="000356EC"/>
    <w:rsid w:val="0003571D"/>
    <w:rsid w:val="00035F6A"/>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217"/>
    <w:rsid w:val="000414BA"/>
    <w:rsid w:val="000415E1"/>
    <w:rsid w:val="000416C8"/>
    <w:rsid w:val="00041AA4"/>
    <w:rsid w:val="00041B91"/>
    <w:rsid w:val="00041D56"/>
    <w:rsid w:val="00041F25"/>
    <w:rsid w:val="00042102"/>
    <w:rsid w:val="000421D2"/>
    <w:rsid w:val="00042697"/>
    <w:rsid w:val="00042850"/>
    <w:rsid w:val="0004285C"/>
    <w:rsid w:val="000428EC"/>
    <w:rsid w:val="00042AD2"/>
    <w:rsid w:val="00042C5C"/>
    <w:rsid w:val="00042EB2"/>
    <w:rsid w:val="00043005"/>
    <w:rsid w:val="000431AE"/>
    <w:rsid w:val="00043205"/>
    <w:rsid w:val="00043593"/>
    <w:rsid w:val="0004392D"/>
    <w:rsid w:val="00043AE7"/>
    <w:rsid w:val="00043AE8"/>
    <w:rsid w:val="00043BB6"/>
    <w:rsid w:val="00043C1D"/>
    <w:rsid w:val="00043D6F"/>
    <w:rsid w:val="00044018"/>
    <w:rsid w:val="000444C7"/>
    <w:rsid w:val="0004487C"/>
    <w:rsid w:val="00044902"/>
    <w:rsid w:val="0004496D"/>
    <w:rsid w:val="00044978"/>
    <w:rsid w:val="00044AD2"/>
    <w:rsid w:val="00044C05"/>
    <w:rsid w:val="00045323"/>
    <w:rsid w:val="000453D4"/>
    <w:rsid w:val="000456DC"/>
    <w:rsid w:val="000457A2"/>
    <w:rsid w:val="00045C93"/>
    <w:rsid w:val="00045F87"/>
    <w:rsid w:val="00046254"/>
    <w:rsid w:val="0004629B"/>
    <w:rsid w:val="00046383"/>
    <w:rsid w:val="0004650E"/>
    <w:rsid w:val="000465B6"/>
    <w:rsid w:val="00046886"/>
    <w:rsid w:val="00046AFB"/>
    <w:rsid w:val="00046B00"/>
    <w:rsid w:val="00046B44"/>
    <w:rsid w:val="00046B81"/>
    <w:rsid w:val="00046C7B"/>
    <w:rsid w:val="00046D47"/>
    <w:rsid w:val="00046FF6"/>
    <w:rsid w:val="00047314"/>
    <w:rsid w:val="00047550"/>
    <w:rsid w:val="00047B0F"/>
    <w:rsid w:val="00047BF2"/>
    <w:rsid w:val="00047D0A"/>
    <w:rsid w:val="000502CD"/>
    <w:rsid w:val="00050408"/>
    <w:rsid w:val="0005043D"/>
    <w:rsid w:val="00050444"/>
    <w:rsid w:val="00050489"/>
    <w:rsid w:val="00050A57"/>
    <w:rsid w:val="00050B6F"/>
    <w:rsid w:val="00050BCB"/>
    <w:rsid w:val="00050C49"/>
    <w:rsid w:val="00050C76"/>
    <w:rsid w:val="0005155F"/>
    <w:rsid w:val="00051971"/>
    <w:rsid w:val="00051DEE"/>
    <w:rsid w:val="00051EA1"/>
    <w:rsid w:val="000520E3"/>
    <w:rsid w:val="000523C4"/>
    <w:rsid w:val="00052523"/>
    <w:rsid w:val="0005262A"/>
    <w:rsid w:val="0005270B"/>
    <w:rsid w:val="0005272A"/>
    <w:rsid w:val="000527C6"/>
    <w:rsid w:val="00052936"/>
    <w:rsid w:val="00052B23"/>
    <w:rsid w:val="00052B5A"/>
    <w:rsid w:val="00052D1B"/>
    <w:rsid w:val="00053018"/>
    <w:rsid w:val="0005309E"/>
    <w:rsid w:val="00053204"/>
    <w:rsid w:val="00053276"/>
    <w:rsid w:val="00053302"/>
    <w:rsid w:val="0005337C"/>
    <w:rsid w:val="00053429"/>
    <w:rsid w:val="000535E3"/>
    <w:rsid w:val="0005370C"/>
    <w:rsid w:val="00053863"/>
    <w:rsid w:val="00053C1D"/>
    <w:rsid w:val="00053DBF"/>
    <w:rsid w:val="00053DEE"/>
    <w:rsid w:val="00053E74"/>
    <w:rsid w:val="00054006"/>
    <w:rsid w:val="00054213"/>
    <w:rsid w:val="0005434F"/>
    <w:rsid w:val="00054AAC"/>
    <w:rsid w:val="00054B2B"/>
    <w:rsid w:val="00054D1F"/>
    <w:rsid w:val="00054EEF"/>
    <w:rsid w:val="00055225"/>
    <w:rsid w:val="000552C6"/>
    <w:rsid w:val="000552FB"/>
    <w:rsid w:val="0005531C"/>
    <w:rsid w:val="000554A7"/>
    <w:rsid w:val="00055542"/>
    <w:rsid w:val="000558C9"/>
    <w:rsid w:val="00055AA4"/>
    <w:rsid w:val="00055B32"/>
    <w:rsid w:val="00055B6D"/>
    <w:rsid w:val="00055E9B"/>
    <w:rsid w:val="00055FF5"/>
    <w:rsid w:val="000560C1"/>
    <w:rsid w:val="0005625E"/>
    <w:rsid w:val="000566EF"/>
    <w:rsid w:val="00056B14"/>
    <w:rsid w:val="0005714C"/>
    <w:rsid w:val="00057300"/>
    <w:rsid w:val="00057488"/>
    <w:rsid w:val="000575EF"/>
    <w:rsid w:val="000575FD"/>
    <w:rsid w:val="000576E3"/>
    <w:rsid w:val="0005782F"/>
    <w:rsid w:val="000578B7"/>
    <w:rsid w:val="0005798B"/>
    <w:rsid w:val="00057AAA"/>
    <w:rsid w:val="00057C6D"/>
    <w:rsid w:val="00057ED6"/>
    <w:rsid w:val="0006005A"/>
    <w:rsid w:val="00060304"/>
    <w:rsid w:val="000603B9"/>
    <w:rsid w:val="000604CB"/>
    <w:rsid w:val="000608DA"/>
    <w:rsid w:val="00060B1E"/>
    <w:rsid w:val="00061021"/>
    <w:rsid w:val="000611AE"/>
    <w:rsid w:val="000611F8"/>
    <w:rsid w:val="00061404"/>
    <w:rsid w:val="00061646"/>
    <w:rsid w:val="0006187E"/>
    <w:rsid w:val="00061964"/>
    <w:rsid w:val="00061A1C"/>
    <w:rsid w:val="00061A48"/>
    <w:rsid w:val="00061C34"/>
    <w:rsid w:val="00061C4B"/>
    <w:rsid w:val="00061CE6"/>
    <w:rsid w:val="00061ED4"/>
    <w:rsid w:val="00061F59"/>
    <w:rsid w:val="00062120"/>
    <w:rsid w:val="00062357"/>
    <w:rsid w:val="000625CF"/>
    <w:rsid w:val="00062D07"/>
    <w:rsid w:val="00062D95"/>
    <w:rsid w:val="00062EED"/>
    <w:rsid w:val="0006303C"/>
    <w:rsid w:val="000630AD"/>
    <w:rsid w:val="00063196"/>
    <w:rsid w:val="0006344D"/>
    <w:rsid w:val="00063956"/>
    <w:rsid w:val="00063A65"/>
    <w:rsid w:val="00063DCD"/>
    <w:rsid w:val="00063E01"/>
    <w:rsid w:val="00063FFF"/>
    <w:rsid w:val="00064297"/>
    <w:rsid w:val="00064A75"/>
    <w:rsid w:val="00064AA4"/>
    <w:rsid w:val="00064B4D"/>
    <w:rsid w:val="00064B7C"/>
    <w:rsid w:val="00064F2D"/>
    <w:rsid w:val="000652F2"/>
    <w:rsid w:val="00065355"/>
    <w:rsid w:val="0006577C"/>
    <w:rsid w:val="00065E76"/>
    <w:rsid w:val="000661B7"/>
    <w:rsid w:val="00066607"/>
    <w:rsid w:val="00066761"/>
    <w:rsid w:val="00066871"/>
    <w:rsid w:val="0006689C"/>
    <w:rsid w:val="00066983"/>
    <w:rsid w:val="00066D76"/>
    <w:rsid w:val="000670E4"/>
    <w:rsid w:val="00067436"/>
    <w:rsid w:val="00067495"/>
    <w:rsid w:val="000674EA"/>
    <w:rsid w:val="0006757E"/>
    <w:rsid w:val="0006793D"/>
    <w:rsid w:val="0006795F"/>
    <w:rsid w:val="00067BD9"/>
    <w:rsid w:val="00067C95"/>
    <w:rsid w:val="00067E35"/>
    <w:rsid w:val="00067E39"/>
    <w:rsid w:val="00067E3A"/>
    <w:rsid w:val="00067F48"/>
    <w:rsid w:val="0007046F"/>
    <w:rsid w:val="000708DB"/>
    <w:rsid w:val="0007091D"/>
    <w:rsid w:val="000709BD"/>
    <w:rsid w:val="00070A34"/>
    <w:rsid w:val="00070AAA"/>
    <w:rsid w:val="00070EF7"/>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77C7F"/>
    <w:rsid w:val="0008004D"/>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727"/>
    <w:rsid w:val="00083E56"/>
    <w:rsid w:val="000843BE"/>
    <w:rsid w:val="000848E7"/>
    <w:rsid w:val="00084A24"/>
    <w:rsid w:val="00084A59"/>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B4C"/>
    <w:rsid w:val="00086E10"/>
    <w:rsid w:val="00086E6D"/>
    <w:rsid w:val="00086F45"/>
    <w:rsid w:val="00087064"/>
    <w:rsid w:val="000871E9"/>
    <w:rsid w:val="000872AC"/>
    <w:rsid w:val="0008756F"/>
    <w:rsid w:val="00087751"/>
    <w:rsid w:val="00087934"/>
    <w:rsid w:val="000879FD"/>
    <w:rsid w:val="00087BA7"/>
    <w:rsid w:val="00087D4A"/>
    <w:rsid w:val="0009034A"/>
    <w:rsid w:val="0009049C"/>
    <w:rsid w:val="00090721"/>
    <w:rsid w:val="000908E7"/>
    <w:rsid w:val="00090992"/>
    <w:rsid w:val="0009105B"/>
    <w:rsid w:val="0009105F"/>
    <w:rsid w:val="00091207"/>
    <w:rsid w:val="0009164A"/>
    <w:rsid w:val="00091743"/>
    <w:rsid w:val="0009189E"/>
    <w:rsid w:val="0009190B"/>
    <w:rsid w:val="00091C7D"/>
    <w:rsid w:val="00091D06"/>
    <w:rsid w:val="00091D27"/>
    <w:rsid w:val="00091ED9"/>
    <w:rsid w:val="00092079"/>
    <w:rsid w:val="00092577"/>
    <w:rsid w:val="000926A8"/>
    <w:rsid w:val="00092AB9"/>
    <w:rsid w:val="00092BE6"/>
    <w:rsid w:val="00092D4F"/>
    <w:rsid w:val="00092E0F"/>
    <w:rsid w:val="00092E46"/>
    <w:rsid w:val="0009306F"/>
    <w:rsid w:val="000932E3"/>
    <w:rsid w:val="00093493"/>
    <w:rsid w:val="00093727"/>
    <w:rsid w:val="0009372B"/>
    <w:rsid w:val="00093766"/>
    <w:rsid w:val="00093789"/>
    <w:rsid w:val="0009379D"/>
    <w:rsid w:val="0009387E"/>
    <w:rsid w:val="00093AD6"/>
    <w:rsid w:val="00093DA9"/>
    <w:rsid w:val="000943A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41"/>
    <w:rsid w:val="000968EB"/>
    <w:rsid w:val="00096906"/>
    <w:rsid w:val="00096909"/>
    <w:rsid w:val="00096934"/>
    <w:rsid w:val="00096976"/>
    <w:rsid w:val="00097063"/>
    <w:rsid w:val="00097244"/>
    <w:rsid w:val="000972B8"/>
    <w:rsid w:val="000975C9"/>
    <w:rsid w:val="000975F5"/>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90E"/>
    <w:rsid w:val="000A0D27"/>
    <w:rsid w:val="000A0F56"/>
    <w:rsid w:val="000A0FBB"/>
    <w:rsid w:val="000A107E"/>
    <w:rsid w:val="000A12FE"/>
    <w:rsid w:val="000A1346"/>
    <w:rsid w:val="000A13F9"/>
    <w:rsid w:val="000A142E"/>
    <w:rsid w:val="000A1951"/>
    <w:rsid w:val="000A1ABF"/>
    <w:rsid w:val="000A1B48"/>
    <w:rsid w:val="000A1D69"/>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214"/>
    <w:rsid w:val="000A6346"/>
    <w:rsid w:val="000A643C"/>
    <w:rsid w:val="000A64BC"/>
    <w:rsid w:val="000A6683"/>
    <w:rsid w:val="000A70B6"/>
    <w:rsid w:val="000A7121"/>
    <w:rsid w:val="000A7624"/>
    <w:rsid w:val="000A76FA"/>
    <w:rsid w:val="000A7B40"/>
    <w:rsid w:val="000B0256"/>
    <w:rsid w:val="000B049F"/>
    <w:rsid w:val="000B0798"/>
    <w:rsid w:val="000B07DE"/>
    <w:rsid w:val="000B0A8C"/>
    <w:rsid w:val="000B0BD5"/>
    <w:rsid w:val="000B0E05"/>
    <w:rsid w:val="000B0F8F"/>
    <w:rsid w:val="000B13B8"/>
    <w:rsid w:val="000B1451"/>
    <w:rsid w:val="000B15F4"/>
    <w:rsid w:val="000B16A3"/>
    <w:rsid w:val="000B1900"/>
    <w:rsid w:val="000B1A1B"/>
    <w:rsid w:val="000B1B45"/>
    <w:rsid w:val="000B1C38"/>
    <w:rsid w:val="000B218E"/>
    <w:rsid w:val="000B222F"/>
    <w:rsid w:val="000B2381"/>
    <w:rsid w:val="000B249D"/>
    <w:rsid w:val="000B265B"/>
    <w:rsid w:val="000B274B"/>
    <w:rsid w:val="000B29FE"/>
    <w:rsid w:val="000B2ABE"/>
    <w:rsid w:val="000B2CFA"/>
    <w:rsid w:val="000B2D1F"/>
    <w:rsid w:val="000B30D3"/>
    <w:rsid w:val="000B30E9"/>
    <w:rsid w:val="000B32DC"/>
    <w:rsid w:val="000B336D"/>
    <w:rsid w:val="000B379A"/>
    <w:rsid w:val="000B3834"/>
    <w:rsid w:val="000B38D4"/>
    <w:rsid w:val="000B3D0B"/>
    <w:rsid w:val="000B4310"/>
    <w:rsid w:val="000B4578"/>
    <w:rsid w:val="000B487A"/>
    <w:rsid w:val="000B4B5A"/>
    <w:rsid w:val="000B4C1C"/>
    <w:rsid w:val="000B4C2E"/>
    <w:rsid w:val="000B4C42"/>
    <w:rsid w:val="000B4D3C"/>
    <w:rsid w:val="000B54DD"/>
    <w:rsid w:val="000B5914"/>
    <w:rsid w:val="000B5933"/>
    <w:rsid w:val="000B5D77"/>
    <w:rsid w:val="000B5F80"/>
    <w:rsid w:val="000B6189"/>
    <w:rsid w:val="000B674B"/>
    <w:rsid w:val="000B6CB2"/>
    <w:rsid w:val="000B6E61"/>
    <w:rsid w:val="000B6E92"/>
    <w:rsid w:val="000B7041"/>
    <w:rsid w:val="000B7060"/>
    <w:rsid w:val="000B790D"/>
    <w:rsid w:val="000B7F74"/>
    <w:rsid w:val="000C00E0"/>
    <w:rsid w:val="000C0472"/>
    <w:rsid w:val="000C069D"/>
    <w:rsid w:val="000C0B02"/>
    <w:rsid w:val="000C0CFC"/>
    <w:rsid w:val="000C0D63"/>
    <w:rsid w:val="000C0EDD"/>
    <w:rsid w:val="000C11EC"/>
    <w:rsid w:val="000C12D5"/>
    <w:rsid w:val="000C13EA"/>
    <w:rsid w:val="000C1548"/>
    <w:rsid w:val="000C1800"/>
    <w:rsid w:val="000C1A47"/>
    <w:rsid w:val="000C1B1F"/>
    <w:rsid w:val="000C1B4B"/>
    <w:rsid w:val="000C1C18"/>
    <w:rsid w:val="000C21AB"/>
    <w:rsid w:val="000C22DD"/>
    <w:rsid w:val="000C2326"/>
    <w:rsid w:val="000C23A9"/>
    <w:rsid w:val="000C25B5"/>
    <w:rsid w:val="000C2678"/>
    <w:rsid w:val="000C2A4A"/>
    <w:rsid w:val="000C2CC2"/>
    <w:rsid w:val="000C2CC9"/>
    <w:rsid w:val="000C2F83"/>
    <w:rsid w:val="000C3018"/>
    <w:rsid w:val="000C315F"/>
    <w:rsid w:val="000C3567"/>
    <w:rsid w:val="000C373C"/>
    <w:rsid w:val="000C3CF8"/>
    <w:rsid w:val="000C3E9A"/>
    <w:rsid w:val="000C3F22"/>
    <w:rsid w:val="000C4556"/>
    <w:rsid w:val="000C46F8"/>
    <w:rsid w:val="000C4720"/>
    <w:rsid w:val="000C4B91"/>
    <w:rsid w:val="000C4DAD"/>
    <w:rsid w:val="000C532C"/>
    <w:rsid w:val="000C594C"/>
    <w:rsid w:val="000C5C7F"/>
    <w:rsid w:val="000C5CB3"/>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C7B9F"/>
    <w:rsid w:val="000D01DE"/>
    <w:rsid w:val="000D0227"/>
    <w:rsid w:val="000D03BA"/>
    <w:rsid w:val="000D03D3"/>
    <w:rsid w:val="000D0972"/>
    <w:rsid w:val="000D0A59"/>
    <w:rsid w:val="000D0D76"/>
    <w:rsid w:val="000D0FC3"/>
    <w:rsid w:val="000D1022"/>
    <w:rsid w:val="000D19B6"/>
    <w:rsid w:val="000D1C6C"/>
    <w:rsid w:val="000D1DD5"/>
    <w:rsid w:val="000D20DC"/>
    <w:rsid w:val="000D20FF"/>
    <w:rsid w:val="000D2283"/>
    <w:rsid w:val="000D251E"/>
    <w:rsid w:val="000D264C"/>
    <w:rsid w:val="000D27F6"/>
    <w:rsid w:val="000D281D"/>
    <w:rsid w:val="000D282D"/>
    <w:rsid w:val="000D2851"/>
    <w:rsid w:val="000D2FC9"/>
    <w:rsid w:val="000D3773"/>
    <w:rsid w:val="000D3C78"/>
    <w:rsid w:val="000D3D41"/>
    <w:rsid w:val="000D3F50"/>
    <w:rsid w:val="000D44FF"/>
    <w:rsid w:val="000D4753"/>
    <w:rsid w:val="000D4A01"/>
    <w:rsid w:val="000D4A50"/>
    <w:rsid w:val="000D4BE6"/>
    <w:rsid w:val="000D4E2B"/>
    <w:rsid w:val="000D52A3"/>
    <w:rsid w:val="000D5553"/>
    <w:rsid w:val="000D5874"/>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D3"/>
    <w:rsid w:val="000D6D86"/>
    <w:rsid w:val="000D6E0D"/>
    <w:rsid w:val="000D712B"/>
    <w:rsid w:val="000D72B5"/>
    <w:rsid w:val="000D73CE"/>
    <w:rsid w:val="000D73F0"/>
    <w:rsid w:val="000D7517"/>
    <w:rsid w:val="000D7660"/>
    <w:rsid w:val="000D77A9"/>
    <w:rsid w:val="000D790F"/>
    <w:rsid w:val="000D7C33"/>
    <w:rsid w:val="000D7C3E"/>
    <w:rsid w:val="000D7D82"/>
    <w:rsid w:val="000D7DB9"/>
    <w:rsid w:val="000D7DC0"/>
    <w:rsid w:val="000E0901"/>
    <w:rsid w:val="000E0919"/>
    <w:rsid w:val="000E0AD4"/>
    <w:rsid w:val="000E0B63"/>
    <w:rsid w:val="000E0BEE"/>
    <w:rsid w:val="000E0F2B"/>
    <w:rsid w:val="000E1086"/>
    <w:rsid w:val="000E1291"/>
    <w:rsid w:val="000E149C"/>
    <w:rsid w:val="000E1670"/>
    <w:rsid w:val="000E167A"/>
    <w:rsid w:val="000E18A9"/>
    <w:rsid w:val="000E19B8"/>
    <w:rsid w:val="000E1CF3"/>
    <w:rsid w:val="000E1E21"/>
    <w:rsid w:val="000E20AC"/>
    <w:rsid w:val="000E229C"/>
    <w:rsid w:val="000E25A0"/>
    <w:rsid w:val="000E287F"/>
    <w:rsid w:val="000E28B7"/>
    <w:rsid w:val="000E2AA5"/>
    <w:rsid w:val="000E2ACF"/>
    <w:rsid w:val="000E2BD8"/>
    <w:rsid w:val="000E2BF2"/>
    <w:rsid w:val="000E2D77"/>
    <w:rsid w:val="000E2DA9"/>
    <w:rsid w:val="000E2E6E"/>
    <w:rsid w:val="000E30B4"/>
    <w:rsid w:val="000E3265"/>
    <w:rsid w:val="000E32A9"/>
    <w:rsid w:val="000E33BA"/>
    <w:rsid w:val="000E3548"/>
    <w:rsid w:val="000E37EB"/>
    <w:rsid w:val="000E3921"/>
    <w:rsid w:val="000E3D88"/>
    <w:rsid w:val="000E3E40"/>
    <w:rsid w:val="000E3EFA"/>
    <w:rsid w:val="000E407C"/>
    <w:rsid w:val="000E4131"/>
    <w:rsid w:val="000E425E"/>
    <w:rsid w:val="000E45A4"/>
    <w:rsid w:val="000E4717"/>
    <w:rsid w:val="000E4916"/>
    <w:rsid w:val="000E4935"/>
    <w:rsid w:val="000E4A35"/>
    <w:rsid w:val="000E4C68"/>
    <w:rsid w:val="000E4D1F"/>
    <w:rsid w:val="000E4E7B"/>
    <w:rsid w:val="000E4E99"/>
    <w:rsid w:val="000E5332"/>
    <w:rsid w:val="000E5543"/>
    <w:rsid w:val="000E5742"/>
    <w:rsid w:val="000E5777"/>
    <w:rsid w:val="000E5883"/>
    <w:rsid w:val="000E5CB0"/>
    <w:rsid w:val="000E626E"/>
    <w:rsid w:val="000E6454"/>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8A"/>
    <w:rsid w:val="000F182C"/>
    <w:rsid w:val="000F1A9A"/>
    <w:rsid w:val="000F1B52"/>
    <w:rsid w:val="000F2186"/>
    <w:rsid w:val="000F2402"/>
    <w:rsid w:val="000F2925"/>
    <w:rsid w:val="000F2A3B"/>
    <w:rsid w:val="000F2B79"/>
    <w:rsid w:val="000F2D05"/>
    <w:rsid w:val="000F2D40"/>
    <w:rsid w:val="000F2E86"/>
    <w:rsid w:val="000F35B7"/>
    <w:rsid w:val="000F374E"/>
    <w:rsid w:val="000F37DC"/>
    <w:rsid w:val="000F380E"/>
    <w:rsid w:val="000F3AD8"/>
    <w:rsid w:val="000F3B84"/>
    <w:rsid w:val="000F3D22"/>
    <w:rsid w:val="000F3E09"/>
    <w:rsid w:val="000F4059"/>
    <w:rsid w:val="000F4070"/>
    <w:rsid w:val="000F4283"/>
    <w:rsid w:val="000F4317"/>
    <w:rsid w:val="000F44DA"/>
    <w:rsid w:val="000F46B5"/>
    <w:rsid w:val="000F4708"/>
    <w:rsid w:val="000F473E"/>
    <w:rsid w:val="000F47A2"/>
    <w:rsid w:val="000F5303"/>
    <w:rsid w:val="000F53C1"/>
    <w:rsid w:val="000F5681"/>
    <w:rsid w:val="000F5952"/>
    <w:rsid w:val="000F5C09"/>
    <w:rsid w:val="000F5D80"/>
    <w:rsid w:val="000F5ED3"/>
    <w:rsid w:val="000F5F4E"/>
    <w:rsid w:val="000F5F4F"/>
    <w:rsid w:val="000F605C"/>
    <w:rsid w:val="000F616B"/>
    <w:rsid w:val="000F629E"/>
    <w:rsid w:val="000F635C"/>
    <w:rsid w:val="000F636E"/>
    <w:rsid w:val="000F6410"/>
    <w:rsid w:val="000F6643"/>
    <w:rsid w:val="000F66B1"/>
    <w:rsid w:val="000F66C5"/>
    <w:rsid w:val="000F6854"/>
    <w:rsid w:val="000F696B"/>
    <w:rsid w:val="000F6BC3"/>
    <w:rsid w:val="000F6D4D"/>
    <w:rsid w:val="000F7182"/>
    <w:rsid w:val="000F71AA"/>
    <w:rsid w:val="000F72AD"/>
    <w:rsid w:val="000F75A2"/>
    <w:rsid w:val="000F76F0"/>
    <w:rsid w:val="000F7B98"/>
    <w:rsid w:val="000F7ED5"/>
    <w:rsid w:val="000F7F78"/>
    <w:rsid w:val="0010000E"/>
    <w:rsid w:val="00100172"/>
    <w:rsid w:val="001003FD"/>
    <w:rsid w:val="00100801"/>
    <w:rsid w:val="001008BC"/>
    <w:rsid w:val="001008C0"/>
    <w:rsid w:val="00100995"/>
    <w:rsid w:val="00100B5A"/>
    <w:rsid w:val="00100D31"/>
    <w:rsid w:val="00100DEB"/>
    <w:rsid w:val="00100E06"/>
    <w:rsid w:val="00100F9D"/>
    <w:rsid w:val="001010F2"/>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D25"/>
    <w:rsid w:val="00103F51"/>
    <w:rsid w:val="00103F9F"/>
    <w:rsid w:val="001040CF"/>
    <w:rsid w:val="00104291"/>
    <w:rsid w:val="001044FE"/>
    <w:rsid w:val="00104556"/>
    <w:rsid w:val="00104614"/>
    <w:rsid w:val="00104877"/>
    <w:rsid w:val="00104891"/>
    <w:rsid w:val="00104BB7"/>
    <w:rsid w:val="00104D54"/>
    <w:rsid w:val="00104DA0"/>
    <w:rsid w:val="00104DFE"/>
    <w:rsid w:val="00105151"/>
    <w:rsid w:val="00105182"/>
    <w:rsid w:val="00105186"/>
    <w:rsid w:val="001051ED"/>
    <w:rsid w:val="00105217"/>
    <w:rsid w:val="00105262"/>
    <w:rsid w:val="001052E4"/>
    <w:rsid w:val="00105628"/>
    <w:rsid w:val="00105695"/>
    <w:rsid w:val="001057D8"/>
    <w:rsid w:val="0010581F"/>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21F"/>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1FE2"/>
    <w:rsid w:val="00112105"/>
    <w:rsid w:val="00112230"/>
    <w:rsid w:val="001123F8"/>
    <w:rsid w:val="00112431"/>
    <w:rsid w:val="00112513"/>
    <w:rsid w:val="001125D1"/>
    <w:rsid w:val="001127A2"/>
    <w:rsid w:val="001128AC"/>
    <w:rsid w:val="00112A02"/>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D3D"/>
    <w:rsid w:val="001160C2"/>
    <w:rsid w:val="00116535"/>
    <w:rsid w:val="001165C6"/>
    <w:rsid w:val="00116A05"/>
    <w:rsid w:val="00116BC6"/>
    <w:rsid w:val="00116BD1"/>
    <w:rsid w:val="00117047"/>
    <w:rsid w:val="001170AE"/>
    <w:rsid w:val="001172EB"/>
    <w:rsid w:val="00117508"/>
    <w:rsid w:val="001176C6"/>
    <w:rsid w:val="0011788A"/>
    <w:rsid w:val="00117CE9"/>
    <w:rsid w:val="00117EB5"/>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3E"/>
    <w:rsid w:val="00122B8D"/>
    <w:rsid w:val="00122BA2"/>
    <w:rsid w:val="00122BBA"/>
    <w:rsid w:val="00122DB8"/>
    <w:rsid w:val="00122EB7"/>
    <w:rsid w:val="001230D0"/>
    <w:rsid w:val="0012331E"/>
    <w:rsid w:val="00123816"/>
    <w:rsid w:val="00123880"/>
    <w:rsid w:val="00123A8E"/>
    <w:rsid w:val="00123E70"/>
    <w:rsid w:val="00123F99"/>
    <w:rsid w:val="0012418B"/>
    <w:rsid w:val="00124394"/>
    <w:rsid w:val="00124816"/>
    <w:rsid w:val="001248B5"/>
    <w:rsid w:val="00124A4A"/>
    <w:rsid w:val="00124ABF"/>
    <w:rsid w:val="00124E6E"/>
    <w:rsid w:val="00125327"/>
    <w:rsid w:val="00125493"/>
    <w:rsid w:val="00125721"/>
    <w:rsid w:val="001258D7"/>
    <w:rsid w:val="00125999"/>
    <w:rsid w:val="001261D7"/>
    <w:rsid w:val="00126228"/>
    <w:rsid w:val="00126482"/>
    <w:rsid w:val="001265FF"/>
    <w:rsid w:val="00126791"/>
    <w:rsid w:val="0012684B"/>
    <w:rsid w:val="00126AD6"/>
    <w:rsid w:val="00126D13"/>
    <w:rsid w:val="001272C4"/>
    <w:rsid w:val="00127898"/>
    <w:rsid w:val="001278F6"/>
    <w:rsid w:val="00127959"/>
    <w:rsid w:val="00127D4B"/>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83E"/>
    <w:rsid w:val="00131A92"/>
    <w:rsid w:val="00131C54"/>
    <w:rsid w:val="00132170"/>
    <w:rsid w:val="0013229A"/>
    <w:rsid w:val="00132314"/>
    <w:rsid w:val="00132396"/>
    <w:rsid w:val="0013241E"/>
    <w:rsid w:val="00132C17"/>
    <w:rsid w:val="00132E3B"/>
    <w:rsid w:val="001331BC"/>
    <w:rsid w:val="00133477"/>
    <w:rsid w:val="0013361F"/>
    <w:rsid w:val="00133635"/>
    <w:rsid w:val="001339F4"/>
    <w:rsid w:val="00133C80"/>
    <w:rsid w:val="00133C98"/>
    <w:rsid w:val="00133EA4"/>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AC"/>
    <w:rsid w:val="001368E8"/>
    <w:rsid w:val="001369DE"/>
    <w:rsid w:val="0013713C"/>
    <w:rsid w:val="001374A6"/>
    <w:rsid w:val="0013753A"/>
    <w:rsid w:val="001375C1"/>
    <w:rsid w:val="0013771D"/>
    <w:rsid w:val="00137839"/>
    <w:rsid w:val="00137AAF"/>
    <w:rsid w:val="001401C2"/>
    <w:rsid w:val="001401C6"/>
    <w:rsid w:val="00140466"/>
    <w:rsid w:val="001406CE"/>
    <w:rsid w:val="001408D1"/>
    <w:rsid w:val="00140A18"/>
    <w:rsid w:val="00140F54"/>
    <w:rsid w:val="0014117A"/>
    <w:rsid w:val="0014118F"/>
    <w:rsid w:val="00141468"/>
    <w:rsid w:val="00141559"/>
    <w:rsid w:val="00141907"/>
    <w:rsid w:val="00141971"/>
    <w:rsid w:val="00141C59"/>
    <w:rsid w:val="00141D1E"/>
    <w:rsid w:val="00141D89"/>
    <w:rsid w:val="00141E74"/>
    <w:rsid w:val="00141EF5"/>
    <w:rsid w:val="00142050"/>
    <w:rsid w:val="001421CA"/>
    <w:rsid w:val="00142261"/>
    <w:rsid w:val="00142334"/>
    <w:rsid w:val="001424CC"/>
    <w:rsid w:val="00142611"/>
    <w:rsid w:val="00142701"/>
    <w:rsid w:val="001429EF"/>
    <w:rsid w:val="00142FD5"/>
    <w:rsid w:val="001430A0"/>
    <w:rsid w:val="00143188"/>
    <w:rsid w:val="001433D1"/>
    <w:rsid w:val="0014340C"/>
    <w:rsid w:val="00143485"/>
    <w:rsid w:val="00143568"/>
    <w:rsid w:val="00143914"/>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554"/>
    <w:rsid w:val="00147701"/>
    <w:rsid w:val="00147A95"/>
    <w:rsid w:val="00147D92"/>
    <w:rsid w:val="00150597"/>
    <w:rsid w:val="001505C8"/>
    <w:rsid w:val="001505EC"/>
    <w:rsid w:val="00150664"/>
    <w:rsid w:val="00150A6E"/>
    <w:rsid w:val="00150C96"/>
    <w:rsid w:val="00150EF5"/>
    <w:rsid w:val="00150F05"/>
    <w:rsid w:val="00150F6E"/>
    <w:rsid w:val="0015107B"/>
    <w:rsid w:val="0015116F"/>
    <w:rsid w:val="00151652"/>
    <w:rsid w:val="0015167E"/>
    <w:rsid w:val="001516E9"/>
    <w:rsid w:val="001516F1"/>
    <w:rsid w:val="00151716"/>
    <w:rsid w:val="00151886"/>
    <w:rsid w:val="00151B0A"/>
    <w:rsid w:val="00151B5D"/>
    <w:rsid w:val="00151C39"/>
    <w:rsid w:val="00151FAA"/>
    <w:rsid w:val="00152035"/>
    <w:rsid w:val="0015206F"/>
    <w:rsid w:val="001520C3"/>
    <w:rsid w:val="001521D3"/>
    <w:rsid w:val="00152342"/>
    <w:rsid w:val="001525DC"/>
    <w:rsid w:val="0015261B"/>
    <w:rsid w:val="00152884"/>
    <w:rsid w:val="00152959"/>
    <w:rsid w:val="00152DD9"/>
    <w:rsid w:val="00152E8B"/>
    <w:rsid w:val="00152FC4"/>
    <w:rsid w:val="0015311E"/>
    <w:rsid w:val="00153157"/>
    <w:rsid w:val="0015324A"/>
    <w:rsid w:val="001535DB"/>
    <w:rsid w:val="00153683"/>
    <w:rsid w:val="001536BF"/>
    <w:rsid w:val="00153729"/>
    <w:rsid w:val="001538F9"/>
    <w:rsid w:val="00153A53"/>
    <w:rsid w:val="00154052"/>
    <w:rsid w:val="00154213"/>
    <w:rsid w:val="001546A8"/>
    <w:rsid w:val="00155010"/>
    <w:rsid w:val="00155239"/>
    <w:rsid w:val="0015557C"/>
    <w:rsid w:val="00155A05"/>
    <w:rsid w:val="00155B79"/>
    <w:rsid w:val="001564A1"/>
    <w:rsid w:val="00156516"/>
    <w:rsid w:val="00156685"/>
    <w:rsid w:val="00156743"/>
    <w:rsid w:val="00156CF6"/>
    <w:rsid w:val="00156D51"/>
    <w:rsid w:val="00156DE8"/>
    <w:rsid w:val="00156F40"/>
    <w:rsid w:val="0015713D"/>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4A8"/>
    <w:rsid w:val="00162520"/>
    <w:rsid w:val="00162695"/>
    <w:rsid w:val="0016273A"/>
    <w:rsid w:val="001629A9"/>
    <w:rsid w:val="001629EA"/>
    <w:rsid w:val="00162D1B"/>
    <w:rsid w:val="00162DA6"/>
    <w:rsid w:val="00162DE9"/>
    <w:rsid w:val="00162E8C"/>
    <w:rsid w:val="0016333E"/>
    <w:rsid w:val="001634E8"/>
    <w:rsid w:val="00163640"/>
    <w:rsid w:val="001636D3"/>
    <w:rsid w:val="001638F0"/>
    <w:rsid w:val="001639F6"/>
    <w:rsid w:val="00163B90"/>
    <w:rsid w:val="00163DA2"/>
    <w:rsid w:val="00163EB7"/>
    <w:rsid w:val="0016407B"/>
    <w:rsid w:val="00164444"/>
    <w:rsid w:val="00164C12"/>
    <w:rsid w:val="001650A0"/>
    <w:rsid w:val="00165199"/>
    <w:rsid w:val="001651C3"/>
    <w:rsid w:val="001651E6"/>
    <w:rsid w:val="00165271"/>
    <w:rsid w:val="001656CF"/>
    <w:rsid w:val="00165799"/>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CF"/>
    <w:rsid w:val="00171802"/>
    <w:rsid w:val="001718E4"/>
    <w:rsid w:val="00171C1C"/>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3F65"/>
    <w:rsid w:val="0017430D"/>
    <w:rsid w:val="00174599"/>
    <w:rsid w:val="0017461F"/>
    <w:rsid w:val="00174C7F"/>
    <w:rsid w:val="00174D33"/>
    <w:rsid w:val="001754A6"/>
    <w:rsid w:val="00175604"/>
    <w:rsid w:val="001758A9"/>
    <w:rsid w:val="00175C0D"/>
    <w:rsid w:val="00175CD7"/>
    <w:rsid w:val="00175EE4"/>
    <w:rsid w:val="00175F25"/>
    <w:rsid w:val="00175F86"/>
    <w:rsid w:val="00176726"/>
    <w:rsid w:val="0017680B"/>
    <w:rsid w:val="0017682B"/>
    <w:rsid w:val="00176A7C"/>
    <w:rsid w:val="00176C1B"/>
    <w:rsid w:val="00176D74"/>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7CF"/>
    <w:rsid w:val="00180860"/>
    <w:rsid w:val="00180867"/>
    <w:rsid w:val="00180C69"/>
    <w:rsid w:val="00180D70"/>
    <w:rsid w:val="00180DA8"/>
    <w:rsid w:val="001815F6"/>
    <w:rsid w:val="001816B4"/>
    <w:rsid w:val="00181F1B"/>
    <w:rsid w:val="00182377"/>
    <w:rsid w:val="00182837"/>
    <w:rsid w:val="0018289F"/>
    <w:rsid w:val="00182EBA"/>
    <w:rsid w:val="0018320C"/>
    <w:rsid w:val="0018335C"/>
    <w:rsid w:val="00183667"/>
    <w:rsid w:val="00183772"/>
    <w:rsid w:val="001837AA"/>
    <w:rsid w:val="00183941"/>
    <w:rsid w:val="00183A32"/>
    <w:rsid w:val="00183A7D"/>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6A7"/>
    <w:rsid w:val="001857DF"/>
    <w:rsid w:val="00185C90"/>
    <w:rsid w:val="00185D79"/>
    <w:rsid w:val="00185DDD"/>
    <w:rsid w:val="00185F24"/>
    <w:rsid w:val="00186642"/>
    <w:rsid w:val="001866D3"/>
    <w:rsid w:val="00186B31"/>
    <w:rsid w:val="00186E62"/>
    <w:rsid w:val="00187241"/>
    <w:rsid w:val="00187282"/>
    <w:rsid w:val="0018770B"/>
    <w:rsid w:val="0018777F"/>
    <w:rsid w:val="00187791"/>
    <w:rsid w:val="001877B5"/>
    <w:rsid w:val="00187989"/>
    <w:rsid w:val="00187A85"/>
    <w:rsid w:val="00187B1A"/>
    <w:rsid w:val="00187B63"/>
    <w:rsid w:val="00187B7A"/>
    <w:rsid w:val="00187D24"/>
    <w:rsid w:val="00187F7F"/>
    <w:rsid w:val="001900EF"/>
    <w:rsid w:val="001902E6"/>
    <w:rsid w:val="00190486"/>
    <w:rsid w:val="001906CC"/>
    <w:rsid w:val="00190764"/>
    <w:rsid w:val="0019081E"/>
    <w:rsid w:val="0019086D"/>
    <w:rsid w:val="00190941"/>
    <w:rsid w:val="00190B42"/>
    <w:rsid w:val="00190CC7"/>
    <w:rsid w:val="00190E42"/>
    <w:rsid w:val="0019156C"/>
    <w:rsid w:val="001916F3"/>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29C"/>
    <w:rsid w:val="00193E10"/>
    <w:rsid w:val="00193FE1"/>
    <w:rsid w:val="0019405B"/>
    <w:rsid w:val="001941F4"/>
    <w:rsid w:val="0019481D"/>
    <w:rsid w:val="00194D3E"/>
    <w:rsid w:val="00194ED7"/>
    <w:rsid w:val="00195116"/>
    <w:rsid w:val="001951A5"/>
    <w:rsid w:val="0019525C"/>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97E98"/>
    <w:rsid w:val="00197EB2"/>
    <w:rsid w:val="001A0038"/>
    <w:rsid w:val="001A00CE"/>
    <w:rsid w:val="001A019A"/>
    <w:rsid w:val="001A0278"/>
    <w:rsid w:val="001A02A3"/>
    <w:rsid w:val="001A0324"/>
    <w:rsid w:val="001A0824"/>
    <w:rsid w:val="001A0946"/>
    <w:rsid w:val="001A0DB8"/>
    <w:rsid w:val="001A0E23"/>
    <w:rsid w:val="001A12F9"/>
    <w:rsid w:val="001A1473"/>
    <w:rsid w:val="001A1512"/>
    <w:rsid w:val="001A161D"/>
    <w:rsid w:val="001A1A03"/>
    <w:rsid w:val="001A1D84"/>
    <w:rsid w:val="001A1FC4"/>
    <w:rsid w:val="001A1FD2"/>
    <w:rsid w:val="001A2307"/>
    <w:rsid w:val="001A271A"/>
    <w:rsid w:val="001A28D9"/>
    <w:rsid w:val="001A2971"/>
    <w:rsid w:val="001A2D70"/>
    <w:rsid w:val="001A2DC2"/>
    <w:rsid w:val="001A2F86"/>
    <w:rsid w:val="001A34D7"/>
    <w:rsid w:val="001A36F1"/>
    <w:rsid w:val="001A3988"/>
    <w:rsid w:val="001A39BD"/>
    <w:rsid w:val="001A3C68"/>
    <w:rsid w:val="001A3ED2"/>
    <w:rsid w:val="001A406E"/>
    <w:rsid w:val="001A41C9"/>
    <w:rsid w:val="001A4299"/>
    <w:rsid w:val="001A43C2"/>
    <w:rsid w:val="001A4413"/>
    <w:rsid w:val="001A4B6E"/>
    <w:rsid w:val="001A4CEE"/>
    <w:rsid w:val="001A4D7D"/>
    <w:rsid w:val="001A5210"/>
    <w:rsid w:val="001A5248"/>
    <w:rsid w:val="001A54E9"/>
    <w:rsid w:val="001A55F3"/>
    <w:rsid w:val="001A57B9"/>
    <w:rsid w:val="001A59FB"/>
    <w:rsid w:val="001A5CEA"/>
    <w:rsid w:val="001A5D19"/>
    <w:rsid w:val="001A5DBD"/>
    <w:rsid w:val="001A5DC7"/>
    <w:rsid w:val="001A5F92"/>
    <w:rsid w:val="001A5FBE"/>
    <w:rsid w:val="001A5FFF"/>
    <w:rsid w:val="001A60EA"/>
    <w:rsid w:val="001A6116"/>
    <w:rsid w:val="001A61A1"/>
    <w:rsid w:val="001A63DC"/>
    <w:rsid w:val="001A676B"/>
    <w:rsid w:val="001A6941"/>
    <w:rsid w:val="001A699D"/>
    <w:rsid w:val="001A6A30"/>
    <w:rsid w:val="001A6C63"/>
    <w:rsid w:val="001A7103"/>
    <w:rsid w:val="001A7190"/>
    <w:rsid w:val="001A724D"/>
    <w:rsid w:val="001A726E"/>
    <w:rsid w:val="001A743A"/>
    <w:rsid w:val="001A753C"/>
    <w:rsid w:val="001A7595"/>
    <w:rsid w:val="001A76E6"/>
    <w:rsid w:val="001A78D6"/>
    <w:rsid w:val="001A7A46"/>
    <w:rsid w:val="001B01B8"/>
    <w:rsid w:val="001B0238"/>
    <w:rsid w:val="001B0545"/>
    <w:rsid w:val="001B058A"/>
    <w:rsid w:val="001B07B3"/>
    <w:rsid w:val="001B0A13"/>
    <w:rsid w:val="001B0C6C"/>
    <w:rsid w:val="001B0FE9"/>
    <w:rsid w:val="001B12A2"/>
    <w:rsid w:val="001B13FE"/>
    <w:rsid w:val="001B1401"/>
    <w:rsid w:val="001B1452"/>
    <w:rsid w:val="001B15AE"/>
    <w:rsid w:val="001B15F0"/>
    <w:rsid w:val="001B180B"/>
    <w:rsid w:val="001B19A1"/>
    <w:rsid w:val="001B1BF7"/>
    <w:rsid w:val="001B1E66"/>
    <w:rsid w:val="001B1F82"/>
    <w:rsid w:val="001B2738"/>
    <w:rsid w:val="001B2B71"/>
    <w:rsid w:val="001B2C18"/>
    <w:rsid w:val="001B2D4D"/>
    <w:rsid w:val="001B2F9D"/>
    <w:rsid w:val="001B3143"/>
    <w:rsid w:val="001B31AB"/>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4D20"/>
    <w:rsid w:val="001B5067"/>
    <w:rsid w:val="001B5239"/>
    <w:rsid w:val="001B529D"/>
    <w:rsid w:val="001B55BB"/>
    <w:rsid w:val="001B574A"/>
    <w:rsid w:val="001B584A"/>
    <w:rsid w:val="001B5B54"/>
    <w:rsid w:val="001B5C97"/>
    <w:rsid w:val="001B5E6B"/>
    <w:rsid w:val="001B618C"/>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9A1"/>
    <w:rsid w:val="001C0B0A"/>
    <w:rsid w:val="001C0C6F"/>
    <w:rsid w:val="001C0DC5"/>
    <w:rsid w:val="001C0DEB"/>
    <w:rsid w:val="001C0F3E"/>
    <w:rsid w:val="001C1A46"/>
    <w:rsid w:val="001C1D61"/>
    <w:rsid w:val="001C1E53"/>
    <w:rsid w:val="001C209E"/>
    <w:rsid w:val="001C2306"/>
    <w:rsid w:val="001C2593"/>
    <w:rsid w:val="001C25FE"/>
    <w:rsid w:val="001C26DB"/>
    <w:rsid w:val="001C2773"/>
    <w:rsid w:val="001C2ACD"/>
    <w:rsid w:val="001C2BD0"/>
    <w:rsid w:val="001C34AE"/>
    <w:rsid w:val="001C3516"/>
    <w:rsid w:val="001C3BDC"/>
    <w:rsid w:val="001C3DD9"/>
    <w:rsid w:val="001C3E89"/>
    <w:rsid w:val="001C3E8B"/>
    <w:rsid w:val="001C441E"/>
    <w:rsid w:val="001C477C"/>
    <w:rsid w:val="001C47E7"/>
    <w:rsid w:val="001C4853"/>
    <w:rsid w:val="001C4942"/>
    <w:rsid w:val="001C49A6"/>
    <w:rsid w:val="001C4C0A"/>
    <w:rsid w:val="001C4C80"/>
    <w:rsid w:val="001C4E05"/>
    <w:rsid w:val="001C4E7F"/>
    <w:rsid w:val="001C4E8A"/>
    <w:rsid w:val="001C4EE9"/>
    <w:rsid w:val="001C503E"/>
    <w:rsid w:val="001C57DD"/>
    <w:rsid w:val="001C581D"/>
    <w:rsid w:val="001C5A28"/>
    <w:rsid w:val="001C5D72"/>
    <w:rsid w:val="001C6839"/>
    <w:rsid w:val="001C716B"/>
    <w:rsid w:val="001C721F"/>
    <w:rsid w:val="001C7377"/>
    <w:rsid w:val="001C7558"/>
    <w:rsid w:val="001C7615"/>
    <w:rsid w:val="001C7891"/>
    <w:rsid w:val="001C79DB"/>
    <w:rsid w:val="001C7AA8"/>
    <w:rsid w:val="001C7C47"/>
    <w:rsid w:val="001C7C7F"/>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8F"/>
    <w:rsid w:val="001D1FE5"/>
    <w:rsid w:val="001D2174"/>
    <w:rsid w:val="001D275A"/>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4E"/>
    <w:rsid w:val="001D4E7A"/>
    <w:rsid w:val="001D5042"/>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7356"/>
    <w:rsid w:val="001D7493"/>
    <w:rsid w:val="001D7742"/>
    <w:rsid w:val="001D78A3"/>
    <w:rsid w:val="001D7DAF"/>
    <w:rsid w:val="001E02ED"/>
    <w:rsid w:val="001E0362"/>
    <w:rsid w:val="001E047A"/>
    <w:rsid w:val="001E090D"/>
    <w:rsid w:val="001E0A76"/>
    <w:rsid w:val="001E0AF1"/>
    <w:rsid w:val="001E13FD"/>
    <w:rsid w:val="001E15F6"/>
    <w:rsid w:val="001E1641"/>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4A84"/>
    <w:rsid w:val="001E50E0"/>
    <w:rsid w:val="001E544F"/>
    <w:rsid w:val="001E55D4"/>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2E"/>
    <w:rsid w:val="001F07F5"/>
    <w:rsid w:val="001F09F9"/>
    <w:rsid w:val="001F1224"/>
    <w:rsid w:val="001F1A8F"/>
    <w:rsid w:val="001F1C4F"/>
    <w:rsid w:val="001F1CC2"/>
    <w:rsid w:val="001F2023"/>
    <w:rsid w:val="001F207F"/>
    <w:rsid w:val="001F20E0"/>
    <w:rsid w:val="001F2133"/>
    <w:rsid w:val="001F25E9"/>
    <w:rsid w:val="001F2865"/>
    <w:rsid w:val="001F28CB"/>
    <w:rsid w:val="001F3528"/>
    <w:rsid w:val="001F363F"/>
    <w:rsid w:val="001F3858"/>
    <w:rsid w:val="001F38EB"/>
    <w:rsid w:val="001F39D8"/>
    <w:rsid w:val="001F41F3"/>
    <w:rsid w:val="001F43B5"/>
    <w:rsid w:val="001F45E4"/>
    <w:rsid w:val="001F463C"/>
    <w:rsid w:val="001F4700"/>
    <w:rsid w:val="001F479E"/>
    <w:rsid w:val="001F4A7E"/>
    <w:rsid w:val="001F4B92"/>
    <w:rsid w:val="001F4BD9"/>
    <w:rsid w:val="001F4C18"/>
    <w:rsid w:val="001F4E92"/>
    <w:rsid w:val="001F51E7"/>
    <w:rsid w:val="001F5316"/>
    <w:rsid w:val="001F544C"/>
    <w:rsid w:val="001F552C"/>
    <w:rsid w:val="001F553E"/>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2F7"/>
    <w:rsid w:val="001F7613"/>
    <w:rsid w:val="001F77FC"/>
    <w:rsid w:val="001F79DC"/>
    <w:rsid w:val="001F7AAA"/>
    <w:rsid w:val="001F7DEF"/>
    <w:rsid w:val="002000D2"/>
    <w:rsid w:val="00200701"/>
    <w:rsid w:val="002007B6"/>
    <w:rsid w:val="00200B3F"/>
    <w:rsid w:val="00200C9A"/>
    <w:rsid w:val="00200D88"/>
    <w:rsid w:val="0020118A"/>
    <w:rsid w:val="0020131C"/>
    <w:rsid w:val="00201797"/>
    <w:rsid w:val="00201974"/>
    <w:rsid w:val="002019C6"/>
    <w:rsid w:val="00201D0F"/>
    <w:rsid w:val="00201DAA"/>
    <w:rsid w:val="00201FF0"/>
    <w:rsid w:val="0020246A"/>
    <w:rsid w:val="00202574"/>
    <w:rsid w:val="002025F9"/>
    <w:rsid w:val="00202682"/>
    <w:rsid w:val="00202D11"/>
    <w:rsid w:val="00202DFD"/>
    <w:rsid w:val="0020302E"/>
    <w:rsid w:val="00203705"/>
    <w:rsid w:val="0020386A"/>
    <w:rsid w:val="002038AD"/>
    <w:rsid w:val="002038F1"/>
    <w:rsid w:val="00203DC5"/>
    <w:rsid w:val="00204482"/>
    <w:rsid w:val="002044E2"/>
    <w:rsid w:val="002047D9"/>
    <w:rsid w:val="00204880"/>
    <w:rsid w:val="00204897"/>
    <w:rsid w:val="002048CD"/>
    <w:rsid w:val="002049F6"/>
    <w:rsid w:val="00204A3B"/>
    <w:rsid w:val="00204F16"/>
    <w:rsid w:val="00205064"/>
    <w:rsid w:val="0020506E"/>
    <w:rsid w:val="00205231"/>
    <w:rsid w:val="0020531A"/>
    <w:rsid w:val="00205626"/>
    <w:rsid w:val="00205AD0"/>
    <w:rsid w:val="00205C33"/>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78"/>
    <w:rsid w:val="002070FE"/>
    <w:rsid w:val="00207144"/>
    <w:rsid w:val="0020732B"/>
    <w:rsid w:val="002074EE"/>
    <w:rsid w:val="00207598"/>
    <w:rsid w:val="002075ED"/>
    <w:rsid w:val="0020762B"/>
    <w:rsid w:val="002076AD"/>
    <w:rsid w:val="00207788"/>
    <w:rsid w:val="002078B9"/>
    <w:rsid w:val="00207AF2"/>
    <w:rsid w:val="00207F84"/>
    <w:rsid w:val="0021016C"/>
    <w:rsid w:val="00210299"/>
    <w:rsid w:val="0021037B"/>
    <w:rsid w:val="00210455"/>
    <w:rsid w:val="00210535"/>
    <w:rsid w:val="00210544"/>
    <w:rsid w:val="002106D9"/>
    <w:rsid w:val="002109FE"/>
    <w:rsid w:val="00210F36"/>
    <w:rsid w:val="0021132B"/>
    <w:rsid w:val="0021162A"/>
    <w:rsid w:val="002116BC"/>
    <w:rsid w:val="00211BCC"/>
    <w:rsid w:val="00211DC9"/>
    <w:rsid w:val="00212B07"/>
    <w:rsid w:val="00212E46"/>
    <w:rsid w:val="00212E69"/>
    <w:rsid w:val="0021304C"/>
    <w:rsid w:val="00213488"/>
    <w:rsid w:val="0021362B"/>
    <w:rsid w:val="00213B76"/>
    <w:rsid w:val="00213D20"/>
    <w:rsid w:val="00213E93"/>
    <w:rsid w:val="0021412E"/>
    <w:rsid w:val="002142BE"/>
    <w:rsid w:val="002145B7"/>
    <w:rsid w:val="002146B6"/>
    <w:rsid w:val="002147C1"/>
    <w:rsid w:val="00214887"/>
    <w:rsid w:val="00214DAF"/>
    <w:rsid w:val="00214ECB"/>
    <w:rsid w:val="00215168"/>
    <w:rsid w:val="00215407"/>
    <w:rsid w:val="00215771"/>
    <w:rsid w:val="0021592E"/>
    <w:rsid w:val="002159DD"/>
    <w:rsid w:val="00215BEC"/>
    <w:rsid w:val="00215D5C"/>
    <w:rsid w:val="00215DDB"/>
    <w:rsid w:val="0021626A"/>
    <w:rsid w:val="00216309"/>
    <w:rsid w:val="0021634A"/>
    <w:rsid w:val="00216AF3"/>
    <w:rsid w:val="00216B7D"/>
    <w:rsid w:val="00216C40"/>
    <w:rsid w:val="00216DD7"/>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49E"/>
    <w:rsid w:val="0022255E"/>
    <w:rsid w:val="00222899"/>
    <w:rsid w:val="00222A4E"/>
    <w:rsid w:val="00222B12"/>
    <w:rsid w:val="00222BEE"/>
    <w:rsid w:val="00222C01"/>
    <w:rsid w:val="00222D7C"/>
    <w:rsid w:val="00223166"/>
    <w:rsid w:val="00223B94"/>
    <w:rsid w:val="00223EF5"/>
    <w:rsid w:val="002240F0"/>
    <w:rsid w:val="0022424C"/>
    <w:rsid w:val="00224301"/>
    <w:rsid w:val="002243EF"/>
    <w:rsid w:val="0022472B"/>
    <w:rsid w:val="00224968"/>
    <w:rsid w:val="002249DE"/>
    <w:rsid w:val="00224CCB"/>
    <w:rsid w:val="00224D1A"/>
    <w:rsid w:val="00224D80"/>
    <w:rsid w:val="00224D98"/>
    <w:rsid w:val="00224DFD"/>
    <w:rsid w:val="002251FB"/>
    <w:rsid w:val="002252E6"/>
    <w:rsid w:val="002252FB"/>
    <w:rsid w:val="002253D2"/>
    <w:rsid w:val="00225ABC"/>
    <w:rsid w:val="00225CF6"/>
    <w:rsid w:val="00225EDC"/>
    <w:rsid w:val="00226256"/>
    <w:rsid w:val="00226410"/>
    <w:rsid w:val="002268FF"/>
    <w:rsid w:val="00226C38"/>
    <w:rsid w:val="00226CBC"/>
    <w:rsid w:val="00226F50"/>
    <w:rsid w:val="0022737B"/>
    <w:rsid w:val="00227452"/>
    <w:rsid w:val="00227958"/>
    <w:rsid w:val="00227A9A"/>
    <w:rsid w:val="00227B64"/>
    <w:rsid w:val="00227BB2"/>
    <w:rsid w:val="00227C8D"/>
    <w:rsid w:val="00227CE6"/>
    <w:rsid w:val="00227D6D"/>
    <w:rsid w:val="00227EF5"/>
    <w:rsid w:val="00227F44"/>
    <w:rsid w:val="002300D0"/>
    <w:rsid w:val="0023075E"/>
    <w:rsid w:val="00230977"/>
    <w:rsid w:val="0023099F"/>
    <w:rsid w:val="00230A2C"/>
    <w:rsid w:val="00230BA2"/>
    <w:rsid w:val="00230C2F"/>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3F23"/>
    <w:rsid w:val="0023445D"/>
    <w:rsid w:val="00234B2C"/>
    <w:rsid w:val="00234B71"/>
    <w:rsid w:val="00234BAA"/>
    <w:rsid w:val="00234BB5"/>
    <w:rsid w:val="00234C28"/>
    <w:rsid w:val="00235117"/>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7062"/>
    <w:rsid w:val="00237626"/>
    <w:rsid w:val="00237691"/>
    <w:rsid w:val="0023786C"/>
    <w:rsid w:val="002379AD"/>
    <w:rsid w:val="00237A75"/>
    <w:rsid w:val="00237BED"/>
    <w:rsid w:val="00237E17"/>
    <w:rsid w:val="0024021B"/>
    <w:rsid w:val="00240245"/>
    <w:rsid w:val="00240437"/>
    <w:rsid w:val="0024043C"/>
    <w:rsid w:val="002404A9"/>
    <w:rsid w:val="002406E4"/>
    <w:rsid w:val="002409A8"/>
    <w:rsid w:val="00240B08"/>
    <w:rsid w:val="00240C35"/>
    <w:rsid w:val="002410F8"/>
    <w:rsid w:val="002412A4"/>
    <w:rsid w:val="0024148E"/>
    <w:rsid w:val="002414B1"/>
    <w:rsid w:val="002423E6"/>
    <w:rsid w:val="002424BA"/>
    <w:rsid w:val="00242562"/>
    <w:rsid w:val="00242FC2"/>
    <w:rsid w:val="002430CE"/>
    <w:rsid w:val="00243130"/>
    <w:rsid w:val="002431DC"/>
    <w:rsid w:val="002432C0"/>
    <w:rsid w:val="002434E1"/>
    <w:rsid w:val="002435F7"/>
    <w:rsid w:val="00243F95"/>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3D2"/>
    <w:rsid w:val="00250450"/>
    <w:rsid w:val="002506FB"/>
    <w:rsid w:val="00250744"/>
    <w:rsid w:val="002512A3"/>
    <w:rsid w:val="00251453"/>
    <w:rsid w:val="0025152F"/>
    <w:rsid w:val="00251B66"/>
    <w:rsid w:val="00251FCA"/>
    <w:rsid w:val="002522C2"/>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AAB"/>
    <w:rsid w:val="0025573A"/>
    <w:rsid w:val="00255804"/>
    <w:rsid w:val="002559D9"/>
    <w:rsid w:val="00255F45"/>
    <w:rsid w:val="0025617C"/>
    <w:rsid w:val="002565E4"/>
    <w:rsid w:val="00256B50"/>
    <w:rsid w:val="0025704B"/>
    <w:rsid w:val="002570FE"/>
    <w:rsid w:val="00257360"/>
    <w:rsid w:val="0025775F"/>
    <w:rsid w:val="00257D09"/>
    <w:rsid w:val="00257DBA"/>
    <w:rsid w:val="00257F93"/>
    <w:rsid w:val="0026044A"/>
    <w:rsid w:val="0026045C"/>
    <w:rsid w:val="00260555"/>
    <w:rsid w:val="0026061F"/>
    <w:rsid w:val="00260956"/>
    <w:rsid w:val="00260A56"/>
    <w:rsid w:val="00260BFE"/>
    <w:rsid w:val="00261633"/>
    <w:rsid w:val="002619A8"/>
    <w:rsid w:val="00261A3D"/>
    <w:rsid w:val="00261F98"/>
    <w:rsid w:val="00262139"/>
    <w:rsid w:val="0026258E"/>
    <w:rsid w:val="002625CA"/>
    <w:rsid w:val="00262C66"/>
    <w:rsid w:val="00262C97"/>
    <w:rsid w:val="00262E12"/>
    <w:rsid w:val="00262FA4"/>
    <w:rsid w:val="002630F9"/>
    <w:rsid w:val="00263222"/>
    <w:rsid w:val="00263252"/>
    <w:rsid w:val="002633B8"/>
    <w:rsid w:val="00263A00"/>
    <w:rsid w:val="00263AF4"/>
    <w:rsid w:val="00263EEB"/>
    <w:rsid w:val="00263F70"/>
    <w:rsid w:val="00264059"/>
    <w:rsid w:val="00264240"/>
    <w:rsid w:val="002643A9"/>
    <w:rsid w:val="002643D5"/>
    <w:rsid w:val="00264643"/>
    <w:rsid w:val="00264C25"/>
    <w:rsid w:val="00264E80"/>
    <w:rsid w:val="002650E2"/>
    <w:rsid w:val="00265324"/>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D4"/>
    <w:rsid w:val="00267254"/>
    <w:rsid w:val="0026736C"/>
    <w:rsid w:val="00267452"/>
    <w:rsid w:val="00267577"/>
    <w:rsid w:val="002679EE"/>
    <w:rsid w:val="002679FD"/>
    <w:rsid w:val="00267A05"/>
    <w:rsid w:val="00267D49"/>
    <w:rsid w:val="0027013D"/>
    <w:rsid w:val="0027069B"/>
    <w:rsid w:val="00270F0F"/>
    <w:rsid w:val="00271716"/>
    <w:rsid w:val="0027184B"/>
    <w:rsid w:val="00271AD3"/>
    <w:rsid w:val="00271D37"/>
    <w:rsid w:val="0027210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DB"/>
    <w:rsid w:val="00280538"/>
    <w:rsid w:val="0028080D"/>
    <w:rsid w:val="002809F4"/>
    <w:rsid w:val="00280AD6"/>
    <w:rsid w:val="00280CEC"/>
    <w:rsid w:val="0028106B"/>
    <w:rsid w:val="002810A0"/>
    <w:rsid w:val="0028127F"/>
    <w:rsid w:val="00281486"/>
    <w:rsid w:val="00281991"/>
    <w:rsid w:val="00282071"/>
    <w:rsid w:val="002820D6"/>
    <w:rsid w:val="002827B1"/>
    <w:rsid w:val="00282C02"/>
    <w:rsid w:val="00282F90"/>
    <w:rsid w:val="00282FD5"/>
    <w:rsid w:val="00283309"/>
    <w:rsid w:val="00283527"/>
    <w:rsid w:val="0028359A"/>
    <w:rsid w:val="0028362F"/>
    <w:rsid w:val="002837C5"/>
    <w:rsid w:val="0028389F"/>
    <w:rsid w:val="00283A7F"/>
    <w:rsid w:val="00283F1B"/>
    <w:rsid w:val="00284204"/>
    <w:rsid w:val="0028430B"/>
    <w:rsid w:val="002844AE"/>
    <w:rsid w:val="0028480A"/>
    <w:rsid w:val="00284863"/>
    <w:rsid w:val="0028492D"/>
    <w:rsid w:val="00284972"/>
    <w:rsid w:val="00284BCD"/>
    <w:rsid w:val="00284C07"/>
    <w:rsid w:val="00284D4B"/>
    <w:rsid w:val="00285048"/>
    <w:rsid w:val="00285077"/>
    <w:rsid w:val="00285121"/>
    <w:rsid w:val="00285502"/>
    <w:rsid w:val="00285554"/>
    <w:rsid w:val="002855E4"/>
    <w:rsid w:val="00285613"/>
    <w:rsid w:val="00285859"/>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BF4"/>
    <w:rsid w:val="00291168"/>
    <w:rsid w:val="00291217"/>
    <w:rsid w:val="00291857"/>
    <w:rsid w:val="00291C65"/>
    <w:rsid w:val="00291EC1"/>
    <w:rsid w:val="00291FE4"/>
    <w:rsid w:val="0029201D"/>
    <w:rsid w:val="00292309"/>
    <w:rsid w:val="00292499"/>
    <w:rsid w:val="00292516"/>
    <w:rsid w:val="002925A8"/>
    <w:rsid w:val="002926B5"/>
    <w:rsid w:val="00292A4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C7B"/>
    <w:rsid w:val="00293E34"/>
    <w:rsid w:val="00293EC6"/>
    <w:rsid w:val="00293F1A"/>
    <w:rsid w:val="0029402D"/>
    <w:rsid w:val="002941E2"/>
    <w:rsid w:val="00294256"/>
    <w:rsid w:val="0029440F"/>
    <w:rsid w:val="0029445D"/>
    <w:rsid w:val="00294583"/>
    <w:rsid w:val="002949ED"/>
    <w:rsid w:val="00295120"/>
    <w:rsid w:val="0029533A"/>
    <w:rsid w:val="002953AB"/>
    <w:rsid w:val="002957A9"/>
    <w:rsid w:val="0029591D"/>
    <w:rsid w:val="00295B8D"/>
    <w:rsid w:val="00295BC0"/>
    <w:rsid w:val="00295BD8"/>
    <w:rsid w:val="00295C36"/>
    <w:rsid w:val="00295FE7"/>
    <w:rsid w:val="00296047"/>
    <w:rsid w:val="002960CA"/>
    <w:rsid w:val="002964F0"/>
    <w:rsid w:val="00296E15"/>
    <w:rsid w:val="0029712D"/>
    <w:rsid w:val="0029727E"/>
    <w:rsid w:val="002978AC"/>
    <w:rsid w:val="00297910"/>
    <w:rsid w:val="00297A6B"/>
    <w:rsid w:val="00297CBF"/>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9B7"/>
    <w:rsid w:val="002A2EC2"/>
    <w:rsid w:val="002A3089"/>
    <w:rsid w:val="002A32A7"/>
    <w:rsid w:val="002A32C2"/>
    <w:rsid w:val="002A32CE"/>
    <w:rsid w:val="002A34A1"/>
    <w:rsid w:val="002A353E"/>
    <w:rsid w:val="002A3588"/>
    <w:rsid w:val="002A3911"/>
    <w:rsid w:val="002A3B29"/>
    <w:rsid w:val="002A4135"/>
    <w:rsid w:val="002A45B8"/>
    <w:rsid w:val="002A4766"/>
    <w:rsid w:val="002A47F7"/>
    <w:rsid w:val="002A47FD"/>
    <w:rsid w:val="002A4A01"/>
    <w:rsid w:val="002A4B5E"/>
    <w:rsid w:val="002A4C1F"/>
    <w:rsid w:val="002A5269"/>
    <w:rsid w:val="002A5450"/>
    <w:rsid w:val="002A55E1"/>
    <w:rsid w:val="002A5691"/>
    <w:rsid w:val="002A5724"/>
    <w:rsid w:val="002A582C"/>
    <w:rsid w:val="002A5935"/>
    <w:rsid w:val="002A5D33"/>
    <w:rsid w:val="002A622D"/>
    <w:rsid w:val="002A6565"/>
    <w:rsid w:val="002A678A"/>
    <w:rsid w:val="002A69AB"/>
    <w:rsid w:val="002A6B1C"/>
    <w:rsid w:val="002A6EEB"/>
    <w:rsid w:val="002A710C"/>
    <w:rsid w:val="002A759B"/>
    <w:rsid w:val="002A78AB"/>
    <w:rsid w:val="002A78CD"/>
    <w:rsid w:val="002A79AC"/>
    <w:rsid w:val="002A7B61"/>
    <w:rsid w:val="002A7E30"/>
    <w:rsid w:val="002A7F4C"/>
    <w:rsid w:val="002B044F"/>
    <w:rsid w:val="002B0461"/>
    <w:rsid w:val="002B05FD"/>
    <w:rsid w:val="002B0925"/>
    <w:rsid w:val="002B0A20"/>
    <w:rsid w:val="002B0B59"/>
    <w:rsid w:val="002B0C59"/>
    <w:rsid w:val="002B0D7F"/>
    <w:rsid w:val="002B0D86"/>
    <w:rsid w:val="002B11B3"/>
    <w:rsid w:val="002B1313"/>
    <w:rsid w:val="002B14C9"/>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2753"/>
    <w:rsid w:val="002B314D"/>
    <w:rsid w:val="002B355C"/>
    <w:rsid w:val="002B3863"/>
    <w:rsid w:val="002B3963"/>
    <w:rsid w:val="002B3B1C"/>
    <w:rsid w:val="002B3B1E"/>
    <w:rsid w:val="002B3E52"/>
    <w:rsid w:val="002B3F10"/>
    <w:rsid w:val="002B3F97"/>
    <w:rsid w:val="002B43FB"/>
    <w:rsid w:val="002B4811"/>
    <w:rsid w:val="002B4F51"/>
    <w:rsid w:val="002B513B"/>
    <w:rsid w:val="002B51DB"/>
    <w:rsid w:val="002B564E"/>
    <w:rsid w:val="002B59FA"/>
    <w:rsid w:val="002B5C28"/>
    <w:rsid w:val="002B5EBE"/>
    <w:rsid w:val="002B5F37"/>
    <w:rsid w:val="002B6252"/>
    <w:rsid w:val="002B63DD"/>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23B"/>
    <w:rsid w:val="002C0877"/>
    <w:rsid w:val="002C0A08"/>
    <w:rsid w:val="002C0AB0"/>
    <w:rsid w:val="002C0C8D"/>
    <w:rsid w:val="002C0CAA"/>
    <w:rsid w:val="002C0E94"/>
    <w:rsid w:val="002C1049"/>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65B"/>
    <w:rsid w:val="002C294D"/>
    <w:rsid w:val="002C2D03"/>
    <w:rsid w:val="002C2EA0"/>
    <w:rsid w:val="002C3380"/>
    <w:rsid w:val="002C3925"/>
    <w:rsid w:val="002C39B5"/>
    <w:rsid w:val="002C3A90"/>
    <w:rsid w:val="002C3D6B"/>
    <w:rsid w:val="002C4077"/>
    <w:rsid w:val="002C439C"/>
    <w:rsid w:val="002C43A2"/>
    <w:rsid w:val="002C4552"/>
    <w:rsid w:val="002C457C"/>
    <w:rsid w:val="002C4651"/>
    <w:rsid w:val="002C4956"/>
    <w:rsid w:val="002C49C1"/>
    <w:rsid w:val="002C4AC7"/>
    <w:rsid w:val="002C4BFB"/>
    <w:rsid w:val="002C4D12"/>
    <w:rsid w:val="002C4D2B"/>
    <w:rsid w:val="002C4FB1"/>
    <w:rsid w:val="002C4FFF"/>
    <w:rsid w:val="002C530C"/>
    <w:rsid w:val="002C5A1F"/>
    <w:rsid w:val="002C5B66"/>
    <w:rsid w:val="002C5D00"/>
    <w:rsid w:val="002C5DA8"/>
    <w:rsid w:val="002C5E74"/>
    <w:rsid w:val="002C5EE8"/>
    <w:rsid w:val="002C60B9"/>
    <w:rsid w:val="002C648D"/>
    <w:rsid w:val="002C6534"/>
    <w:rsid w:val="002C74EA"/>
    <w:rsid w:val="002C7691"/>
    <w:rsid w:val="002C7BB4"/>
    <w:rsid w:val="002C7ED2"/>
    <w:rsid w:val="002D0071"/>
    <w:rsid w:val="002D0A53"/>
    <w:rsid w:val="002D0C6B"/>
    <w:rsid w:val="002D1362"/>
    <w:rsid w:val="002D16D2"/>
    <w:rsid w:val="002D18B7"/>
    <w:rsid w:val="002D1F2B"/>
    <w:rsid w:val="002D21A6"/>
    <w:rsid w:val="002D22F6"/>
    <w:rsid w:val="002D2366"/>
    <w:rsid w:val="002D2387"/>
    <w:rsid w:val="002D24A7"/>
    <w:rsid w:val="002D27B6"/>
    <w:rsid w:val="002D2CC4"/>
    <w:rsid w:val="002D2F48"/>
    <w:rsid w:val="002D30E7"/>
    <w:rsid w:val="002D314A"/>
    <w:rsid w:val="002D328D"/>
    <w:rsid w:val="002D3383"/>
    <w:rsid w:val="002D343A"/>
    <w:rsid w:val="002D357D"/>
    <w:rsid w:val="002D36FE"/>
    <w:rsid w:val="002D3AC6"/>
    <w:rsid w:val="002D3B7F"/>
    <w:rsid w:val="002D3BFE"/>
    <w:rsid w:val="002D417F"/>
    <w:rsid w:val="002D41FF"/>
    <w:rsid w:val="002D4267"/>
    <w:rsid w:val="002D42D5"/>
    <w:rsid w:val="002D43C8"/>
    <w:rsid w:val="002D47EE"/>
    <w:rsid w:val="002D482E"/>
    <w:rsid w:val="002D49B0"/>
    <w:rsid w:val="002D4AB3"/>
    <w:rsid w:val="002D4C58"/>
    <w:rsid w:val="002D4D47"/>
    <w:rsid w:val="002D4E50"/>
    <w:rsid w:val="002D4FA5"/>
    <w:rsid w:val="002D5002"/>
    <w:rsid w:val="002D50AD"/>
    <w:rsid w:val="002D5238"/>
    <w:rsid w:val="002D54F8"/>
    <w:rsid w:val="002D56A2"/>
    <w:rsid w:val="002D581A"/>
    <w:rsid w:val="002D5976"/>
    <w:rsid w:val="002D5D63"/>
    <w:rsid w:val="002D5DCB"/>
    <w:rsid w:val="002D60DC"/>
    <w:rsid w:val="002D65CB"/>
    <w:rsid w:val="002D66F6"/>
    <w:rsid w:val="002D6766"/>
    <w:rsid w:val="002D6847"/>
    <w:rsid w:val="002D6B61"/>
    <w:rsid w:val="002D6BE0"/>
    <w:rsid w:val="002D6FC8"/>
    <w:rsid w:val="002D7196"/>
    <w:rsid w:val="002D7515"/>
    <w:rsid w:val="002D79A5"/>
    <w:rsid w:val="002D7A00"/>
    <w:rsid w:val="002D7A13"/>
    <w:rsid w:val="002E0151"/>
    <w:rsid w:val="002E0160"/>
    <w:rsid w:val="002E0220"/>
    <w:rsid w:val="002E0251"/>
    <w:rsid w:val="002E0369"/>
    <w:rsid w:val="002E05EE"/>
    <w:rsid w:val="002E0622"/>
    <w:rsid w:val="002E06F5"/>
    <w:rsid w:val="002E0EFC"/>
    <w:rsid w:val="002E1075"/>
    <w:rsid w:val="002E138C"/>
    <w:rsid w:val="002E142B"/>
    <w:rsid w:val="002E14B7"/>
    <w:rsid w:val="002E152F"/>
    <w:rsid w:val="002E1A2F"/>
    <w:rsid w:val="002E1BE0"/>
    <w:rsid w:val="002E1D21"/>
    <w:rsid w:val="002E1D53"/>
    <w:rsid w:val="002E1E4D"/>
    <w:rsid w:val="002E2046"/>
    <w:rsid w:val="002E27E7"/>
    <w:rsid w:val="002E2C7D"/>
    <w:rsid w:val="002E2D59"/>
    <w:rsid w:val="002E2FFB"/>
    <w:rsid w:val="002E3106"/>
    <w:rsid w:val="002E314D"/>
    <w:rsid w:val="002E3771"/>
    <w:rsid w:val="002E37FB"/>
    <w:rsid w:val="002E39C9"/>
    <w:rsid w:val="002E3A8D"/>
    <w:rsid w:val="002E3B0C"/>
    <w:rsid w:val="002E3D36"/>
    <w:rsid w:val="002E3F0F"/>
    <w:rsid w:val="002E4113"/>
    <w:rsid w:val="002E4345"/>
    <w:rsid w:val="002E4399"/>
    <w:rsid w:val="002E4434"/>
    <w:rsid w:val="002E4771"/>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5F"/>
    <w:rsid w:val="002E6167"/>
    <w:rsid w:val="002E6557"/>
    <w:rsid w:val="002E66E5"/>
    <w:rsid w:val="002E689A"/>
    <w:rsid w:val="002E690E"/>
    <w:rsid w:val="002E6DF3"/>
    <w:rsid w:val="002E72A4"/>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6B1"/>
    <w:rsid w:val="002F485D"/>
    <w:rsid w:val="002F4E80"/>
    <w:rsid w:val="002F4F62"/>
    <w:rsid w:val="002F5461"/>
    <w:rsid w:val="002F59D4"/>
    <w:rsid w:val="002F5A2A"/>
    <w:rsid w:val="002F5AAC"/>
    <w:rsid w:val="002F5D71"/>
    <w:rsid w:val="002F5E99"/>
    <w:rsid w:val="002F5F21"/>
    <w:rsid w:val="002F5FB2"/>
    <w:rsid w:val="002F6006"/>
    <w:rsid w:val="002F626A"/>
    <w:rsid w:val="002F6753"/>
    <w:rsid w:val="002F68E5"/>
    <w:rsid w:val="002F6B18"/>
    <w:rsid w:val="002F6B9B"/>
    <w:rsid w:val="002F70FB"/>
    <w:rsid w:val="002F727B"/>
    <w:rsid w:val="002F72D0"/>
    <w:rsid w:val="002F752D"/>
    <w:rsid w:val="002F763E"/>
    <w:rsid w:val="002F77BA"/>
    <w:rsid w:val="002F7B82"/>
    <w:rsid w:val="00300139"/>
    <w:rsid w:val="003001CB"/>
    <w:rsid w:val="003002D5"/>
    <w:rsid w:val="003003EB"/>
    <w:rsid w:val="003005E3"/>
    <w:rsid w:val="00300652"/>
    <w:rsid w:val="00300723"/>
    <w:rsid w:val="003007EA"/>
    <w:rsid w:val="003008B3"/>
    <w:rsid w:val="003009B8"/>
    <w:rsid w:val="00300AB0"/>
    <w:rsid w:val="00300EB8"/>
    <w:rsid w:val="00301016"/>
    <w:rsid w:val="00301160"/>
    <w:rsid w:val="003011F5"/>
    <w:rsid w:val="00301352"/>
    <w:rsid w:val="003013C8"/>
    <w:rsid w:val="00301543"/>
    <w:rsid w:val="00301600"/>
    <w:rsid w:val="003018F3"/>
    <w:rsid w:val="00301915"/>
    <w:rsid w:val="0030194B"/>
    <w:rsid w:val="0030199F"/>
    <w:rsid w:val="00301E24"/>
    <w:rsid w:val="00301E69"/>
    <w:rsid w:val="00301EBA"/>
    <w:rsid w:val="00301FA4"/>
    <w:rsid w:val="00302729"/>
    <w:rsid w:val="00302764"/>
    <w:rsid w:val="0030283F"/>
    <w:rsid w:val="00302B8B"/>
    <w:rsid w:val="00302CD8"/>
    <w:rsid w:val="00302E13"/>
    <w:rsid w:val="00302FC1"/>
    <w:rsid w:val="003031ED"/>
    <w:rsid w:val="00303299"/>
    <w:rsid w:val="003036E4"/>
    <w:rsid w:val="00303782"/>
    <w:rsid w:val="003039ED"/>
    <w:rsid w:val="00303BBE"/>
    <w:rsid w:val="00303DC0"/>
    <w:rsid w:val="00303F66"/>
    <w:rsid w:val="003040F3"/>
    <w:rsid w:val="0030435D"/>
    <w:rsid w:val="00304450"/>
    <w:rsid w:val="0030454B"/>
    <w:rsid w:val="003045AC"/>
    <w:rsid w:val="003049F6"/>
    <w:rsid w:val="003050A6"/>
    <w:rsid w:val="0030515C"/>
    <w:rsid w:val="00305949"/>
    <w:rsid w:val="00305CC6"/>
    <w:rsid w:val="003060A4"/>
    <w:rsid w:val="003061AE"/>
    <w:rsid w:val="003063DE"/>
    <w:rsid w:val="003065F6"/>
    <w:rsid w:val="003068ED"/>
    <w:rsid w:val="00306945"/>
    <w:rsid w:val="00306C4C"/>
    <w:rsid w:val="00306E3C"/>
    <w:rsid w:val="00306F48"/>
    <w:rsid w:val="003072E2"/>
    <w:rsid w:val="0030771C"/>
    <w:rsid w:val="00307723"/>
    <w:rsid w:val="003077AE"/>
    <w:rsid w:val="00307A64"/>
    <w:rsid w:val="00307E31"/>
    <w:rsid w:val="00310028"/>
    <w:rsid w:val="0031003A"/>
    <w:rsid w:val="0031058E"/>
    <w:rsid w:val="00310BE2"/>
    <w:rsid w:val="00310C71"/>
    <w:rsid w:val="00310E34"/>
    <w:rsid w:val="00310F39"/>
    <w:rsid w:val="00310FED"/>
    <w:rsid w:val="00311089"/>
    <w:rsid w:val="0031112B"/>
    <w:rsid w:val="00311298"/>
    <w:rsid w:val="00311470"/>
    <w:rsid w:val="00311A56"/>
    <w:rsid w:val="00311ABB"/>
    <w:rsid w:val="00311B17"/>
    <w:rsid w:val="00312538"/>
    <w:rsid w:val="00312F59"/>
    <w:rsid w:val="003130AE"/>
    <w:rsid w:val="003131B3"/>
    <w:rsid w:val="003131BF"/>
    <w:rsid w:val="003134E0"/>
    <w:rsid w:val="00313C03"/>
    <w:rsid w:val="00313D18"/>
    <w:rsid w:val="00313EEE"/>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C70"/>
    <w:rsid w:val="00315FAA"/>
    <w:rsid w:val="00315FEF"/>
    <w:rsid w:val="003161AF"/>
    <w:rsid w:val="0031629D"/>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97"/>
    <w:rsid w:val="003229F1"/>
    <w:rsid w:val="00323502"/>
    <w:rsid w:val="003235B6"/>
    <w:rsid w:val="003235FC"/>
    <w:rsid w:val="003239E7"/>
    <w:rsid w:val="00324129"/>
    <w:rsid w:val="0032436C"/>
    <w:rsid w:val="00324823"/>
    <w:rsid w:val="00324E93"/>
    <w:rsid w:val="00324F94"/>
    <w:rsid w:val="00325092"/>
    <w:rsid w:val="003252F6"/>
    <w:rsid w:val="0032541F"/>
    <w:rsid w:val="003254E5"/>
    <w:rsid w:val="0032552D"/>
    <w:rsid w:val="0032559E"/>
    <w:rsid w:val="00325799"/>
    <w:rsid w:val="00325D1B"/>
    <w:rsid w:val="00325DC4"/>
    <w:rsid w:val="00326020"/>
    <w:rsid w:val="003266EA"/>
    <w:rsid w:val="00326720"/>
    <w:rsid w:val="00326755"/>
    <w:rsid w:val="003267D0"/>
    <w:rsid w:val="00326B29"/>
    <w:rsid w:val="00326C41"/>
    <w:rsid w:val="003270A8"/>
    <w:rsid w:val="0032755F"/>
    <w:rsid w:val="0032786A"/>
    <w:rsid w:val="00327897"/>
    <w:rsid w:val="003278C0"/>
    <w:rsid w:val="0032795B"/>
    <w:rsid w:val="00327AFB"/>
    <w:rsid w:val="0033000C"/>
    <w:rsid w:val="003304FD"/>
    <w:rsid w:val="00330602"/>
    <w:rsid w:val="00330AE4"/>
    <w:rsid w:val="00330BE0"/>
    <w:rsid w:val="00330BF6"/>
    <w:rsid w:val="00331345"/>
    <w:rsid w:val="00331528"/>
    <w:rsid w:val="00331819"/>
    <w:rsid w:val="00331932"/>
    <w:rsid w:val="00331AFC"/>
    <w:rsid w:val="00331E96"/>
    <w:rsid w:val="00332193"/>
    <w:rsid w:val="003322EF"/>
    <w:rsid w:val="00332D0A"/>
    <w:rsid w:val="00332DE7"/>
    <w:rsid w:val="00332E19"/>
    <w:rsid w:val="003333CA"/>
    <w:rsid w:val="003334E1"/>
    <w:rsid w:val="003335DF"/>
    <w:rsid w:val="00333805"/>
    <w:rsid w:val="00333C2A"/>
    <w:rsid w:val="00333DA7"/>
    <w:rsid w:val="00333ED0"/>
    <w:rsid w:val="00334189"/>
    <w:rsid w:val="00334196"/>
    <w:rsid w:val="00334364"/>
    <w:rsid w:val="0033443D"/>
    <w:rsid w:val="00334678"/>
    <w:rsid w:val="00334DA4"/>
    <w:rsid w:val="00334E71"/>
    <w:rsid w:val="00334EBA"/>
    <w:rsid w:val="00334FFC"/>
    <w:rsid w:val="00335062"/>
    <w:rsid w:val="00335201"/>
    <w:rsid w:val="00335668"/>
    <w:rsid w:val="003357CB"/>
    <w:rsid w:val="0033597C"/>
    <w:rsid w:val="003359AB"/>
    <w:rsid w:val="00335B0B"/>
    <w:rsid w:val="00335F67"/>
    <w:rsid w:val="0033609D"/>
    <w:rsid w:val="0033618B"/>
    <w:rsid w:val="00336348"/>
    <w:rsid w:val="003363C0"/>
    <w:rsid w:val="0033642E"/>
    <w:rsid w:val="00336491"/>
    <w:rsid w:val="0033652E"/>
    <w:rsid w:val="003366FE"/>
    <w:rsid w:val="0033678C"/>
    <w:rsid w:val="003367E2"/>
    <w:rsid w:val="00336920"/>
    <w:rsid w:val="00336D4A"/>
    <w:rsid w:val="00336FC0"/>
    <w:rsid w:val="00337518"/>
    <w:rsid w:val="003375EA"/>
    <w:rsid w:val="003376F3"/>
    <w:rsid w:val="00337859"/>
    <w:rsid w:val="003378C9"/>
    <w:rsid w:val="00337BC3"/>
    <w:rsid w:val="00340184"/>
    <w:rsid w:val="003403BC"/>
    <w:rsid w:val="003403D5"/>
    <w:rsid w:val="00340542"/>
    <w:rsid w:val="003409BE"/>
    <w:rsid w:val="00340A3D"/>
    <w:rsid w:val="00340A6F"/>
    <w:rsid w:val="0034111D"/>
    <w:rsid w:val="00341319"/>
    <w:rsid w:val="003417BD"/>
    <w:rsid w:val="0034182A"/>
    <w:rsid w:val="0034182B"/>
    <w:rsid w:val="0034183D"/>
    <w:rsid w:val="00341CD2"/>
    <w:rsid w:val="003420D7"/>
    <w:rsid w:val="003420FC"/>
    <w:rsid w:val="003424DE"/>
    <w:rsid w:val="00342516"/>
    <w:rsid w:val="003425E2"/>
    <w:rsid w:val="00342AB1"/>
    <w:rsid w:val="00342F60"/>
    <w:rsid w:val="00342F9D"/>
    <w:rsid w:val="003433ED"/>
    <w:rsid w:val="00343470"/>
    <w:rsid w:val="003434C5"/>
    <w:rsid w:val="00343608"/>
    <w:rsid w:val="00343615"/>
    <w:rsid w:val="003436D3"/>
    <w:rsid w:val="00343C20"/>
    <w:rsid w:val="00343CE0"/>
    <w:rsid w:val="003440C1"/>
    <w:rsid w:val="00344193"/>
    <w:rsid w:val="00344304"/>
    <w:rsid w:val="0034492A"/>
    <w:rsid w:val="00344944"/>
    <w:rsid w:val="0034550F"/>
    <w:rsid w:val="0034555C"/>
    <w:rsid w:val="003457D0"/>
    <w:rsid w:val="003459E9"/>
    <w:rsid w:val="00345E0A"/>
    <w:rsid w:val="00345E19"/>
    <w:rsid w:val="003461E4"/>
    <w:rsid w:val="003463D3"/>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0A86"/>
    <w:rsid w:val="00351105"/>
    <w:rsid w:val="00351289"/>
    <w:rsid w:val="0035128B"/>
    <w:rsid w:val="0035134D"/>
    <w:rsid w:val="00351550"/>
    <w:rsid w:val="003517C6"/>
    <w:rsid w:val="003518CE"/>
    <w:rsid w:val="00351A18"/>
    <w:rsid w:val="00351A50"/>
    <w:rsid w:val="00351C11"/>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5D4"/>
    <w:rsid w:val="003547D3"/>
    <w:rsid w:val="00354D59"/>
    <w:rsid w:val="00354D69"/>
    <w:rsid w:val="00354F1C"/>
    <w:rsid w:val="00355099"/>
    <w:rsid w:val="003550F9"/>
    <w:rsid w:val="0035557B"/>
    <w:rsid w:val="003555FE"/>
    <w:rsid w:val="00355C12"/>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D0A"/>
    <w:rsid w:val="00357F15"/>
    <w:rsid w:val="003601C7"/>
    <w:rsid w:val="003601D1"/>
    <w:rsid w:val="003602C3"/>
    <w:rsid w:val="0036045B"/>
    <w:rsid w:val="00360642"/>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9C"/>
    <w:rsid w:val="00363843"/>
    <w:rsid w:val="0036393D"/>
    <w:rsid w:val="00363E1A"/>
    <w:rsid w:val="003642B4"/>
    <w:rsid w:val="00364804"/>
    <w:rsid w:val="00364F89"/>
    <w:rsid w:val="0036596F"/>
    <w:rsid w:val="00365CAE"/>
    <w:rsid w:val="00365EB2"/>
    <w:rsid w:val="00365FD1"/>
    <w:rsid w:val="0036659D"/>
    <w:rsid w:val="0036674B"/>
    <w:rsid w:val="003669A9"/>
    <w:rsid w:val="00366A10"/>
    <w:rsid w:val="00366CBC"/>
    <w:rsid w:val="00367214"/>
    <w:rsid w:val="003674CF"/>
    <w:rsid w:val="0036777B"/>
    <w:rsid w:val="003677F0"/>
    <w:rsid w:val="00367863"/>
    <w:rsid w:val="00367C9A"/>
    <w:rsid w:val="00367E6C"/>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A75"/>
    <w:rsid w:val="00372EDD"/>
    <w:rsid w:val="00372F5E"/>
    <w:rsid w:val="003730F2"/>
    <w:rsid w:val="00373223"/>
    <w:rsid w:val="003735A0"/>
    <w:rsid w:val="003735CE"/>
    <w:rsid w:val="00373996"/>
    <w:rsid w:val="003739A7"/>
    <w:rsid w:val="003739E9"/>
    <w:rsid w:val="00373B7D"/>
    <w:rsid w:val="00373E0B"/>
    <w:rsid w:val="0037413D"/>
    <w:rsid w:val="00374235"/>
    <w:rsid w:val="0037441E"/>
    <w:rsid w:val="003747A6"/>
    <w:rsid w:val="003747B4"/>
    <w:rsid w:val="00374861"/>
    <w:rsid w:val="00374CF1"/>
    <w:rsid w:val="00374EB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8F6"/>
    <w:rsid w:val="00376A14"/>
    <w:rsid w:val="00376A25"/>
    <w:rsid w:val="00376EC6"/>
    <w:rsid w:val="00376F7D"/>
    <w:rsid w:val="003770F5"/>
    <w:rsid w:val="00377582"/>
    <w:rsid w:val="0037791D"/>
    <w:rsid w:val="00377B56"/>
    <w:rsid w:val="00377CE0"/>
    <w:rsid w:val="0038006B"/>
    <w:rsid w:val="003804C8"/>
    <w:rsid w:val="003806A7"/>
    <w:rsid w:val="00380916"/>
    <w:rsid w:val="0038097A"/>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3DCA"/>
    <w:rsid w:val="00383E6E"/>
    <w:rsid w:val="0038404A"/>
    <w:rsid w:val="00384394"/>
    <w:rsid w:val="003843BC"/>
    <w:rsid w:val="003844EB"/>
    <w:rsid w:val="0038475C"/>
    <w:rsid w:val="00384BD1"/>
    <w:rsid w:val="0038538B"/>
    <w:rsid w:val="00385607"/>
    <w:rsid w:val="00385D86"/>
    <w:rsid w:val="0038680D"/>
    <w:rsid w:val="003869C1"/>
    <w:rsid w:val="003869DD"/>
    <w:rsid w:val="00387192"/>
    <w:rsid w:val="0038754F"/>
    <w:rsid w:val="003875B1"/>
    <w:rsid w:val="00387751"/>
    <w:rsid w:val="0038775E"/>
    <w:rsid w:val="00387BB5"/>
    <w:rsid w:val="00387D18"/>
    <w:rsid w:val="00387E9C"/>
    <w:rsid w:val="00387F01"/>
    <w:rsid w:val="00387FBF"/>
    <w:rsid w:val="00387FEA"/>
    <w:rsid w:val="0039016C"/>
    <w:rsid w:val="003902A3"/>
    <w:rsid w:val="003902E6"/>
    <w:rsid w:val="0039072D"/>
    <w:rsid w:val="00390848"/>
    <w:rsid w:val="00390880"/>
    <w:rsid w:val="00390932"/>
    <w:rsid w:val="00390977"/>
    <w:rsid w:val="003909A6"/>
    <w:rsid w:val="00390C14"/>
    <w:rsid w:val="00390FF1"/>
    <w:rsid w:val="00391551"/>
    <w:rsid w:val="00391674"/>
    <w:rsid w:val="00391727"/>
    <w:rsid w:val="00391E3A"/>
    <w:rsid w:val="00392482"/>
    <w:rsid w:val="003928D3"/>
    <w:rsid w:val="00392C56"/>
    <w:rsid w:val="00392E93"/>
    <w:rsid w:val="003930BA"/>
    <w:rsid w:val="003930C1"/>
    <w:rsid w:val="0039314F"/>
    <w:rsid w:val="0039334E"/>
    <w:rsid w:val="00393508"/>
    <w:rsid w:val="003935EB"/>
    <w:rsid w:val="00393B0F"/>
    <w:rsid w:val="00393B47"/>
    <w:rsid w:val="00393CCE"/>
    <w:rsid w:val="00393D45"/>
    <w:rsid w:val="003941E7"/>
    <w:rsid w:val="003945E8"/>
    <w:rsid w:val="003948A2"/>
    <w:rsid w:val="00394A20"/>
    <w:rsid w:val="00394A24"/>
    <w:rsid w:val="00394C7C"/>
    <w:rsid w:val="00394CC8"/>
    <w:rsid w:val="00395073"/>
    <w:rsid w:val="00395503"/>
    <w:rsid w:val="00395603"/>
    <w:rsid w:val="003957EC"/>
    <w:rsid w:val="00395C4E"/>
    <w:rsid w:val="00395E74"/>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A0244"/>
    <w:rsid w:val="003A05D7"/>
    <w:rsid w:val="003A05E4"/>
    <w:rsid w:val="003A06EB"/>
    <w:rsid w:val="003A0AEB"/>
    <w:rsid w:val="003A0E37"/>
    <w:rsid w:val="003A1025"/>
    <w:rsid w:val="003A10B3"/>
    <w:rsid w:val="003A12B1"/>
    <w:rsid w:val="003A14F0"/>
    <w:rsid w:val="003A157F"/>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FB7"/>
    <w:rsid w:val="003A41FB"/>
    <w:rsid w:val="003A444A"/>
    <w:rsid w:val="003A448F"/>
    <w:rsid w:val="003A452C"/>
    <w:rsid w:val="003A457F"/>
    <w:rsid w:val="003A474E"/>
    <w:rsid w:val="003A475E"/>
    <w:rsid w:val="003A5057"/>
    <w:rsid w:val="003A5243"/>
    <w:rsid w:val="003A5297"/>
    <w:rsid w:val="003A5326"/>
    <w:rsid w:val="003A5355"/>
    <w:rsid w:val="003A590C"/>
    <w:rsid w:val="003A5951"/>
    <w:rsid w:val="003A599B"/>
    <w:rsid w:val="003A5C28"/>
    <w:rsid w:val="003A619B"/>
    <w:rsid w:val="003A641B"/>
    <w:rsid w:val="003A643D"/>
    <w:rsid w:val="003A66B1"/>
    <w:rsid w:val="003A6896"/>
    <w:rsid w:val="003A6924"/>
    <w:rsid w:val="003A6AE3"/>
    <w:rsid w:val="003A6B09"/>
    <w:rsid w:val="003A714F"/>
    <w:rsid w:val="003A71FB"/>
    <w:rsid w:val="003A737B"/>
    <w:rsid w:val="003A7556"/>
    <w:rsid w:val="003A7701"/>
    <w:rsid w:val="003A78CE"/>
    <w:rsid w:val="003A79BF"/>
    <w:rsid w:val="003A7A3A"/>
    <w:rsid w:val="003A7A8D"/>
    <w:rsid w:val="003A7B47"/>
    <w:rsid w:val="003A7EA6"/>
    <w:rsid w:val="003A7F3C"/>
    <w:rsid w:val="003B0063"/>
    <w:rsid w:val="003B012D"/>
    <w:rsid w:val="003B036D"/>
    <w:rsid w:val="003B040C"/>
    <w:rsid w:val="003B049E"/>
    <w:rsid w:val="003B0630"/>
    <w:rsid w:val="003B06E6"/>
    <w:rsid w:val="003B0750"/>
    <w:rsid w:val="003B09BF"/>
    <w:rsid w:val="003B0AE3"/>
    <w:rsid w:val="003B0B91"/>
    <w:rsid w:val="003B0BBD"/>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603"/>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8A1"/>
    <w:rsid w:val="003B4AD7"/>
    <w:rsid w:val="003B4C90"/>
    <w:rsid w:val="003B4DE2"/>
    <w:rsid w:val="003B4EE8"/>
    <w:rsid w:val="003B51A1"/>
    <w:rsid w:val="003B58AD"/>
    <w:rsid w:val="003B5D0F"/>
    <w:rsid w:val="003B5D5D"/>
    <w:rsid w:val="003B634A"/>
    <w:rsid w:val="003B6442"/>
    <w:rsid w:val="003B6505"/>
    <w:rsid w:val="003B66F6"/>
    <w:rsid w:val="003B6A22"/>
    <w:rsid w:val="003B6F56"/>
    <w:rsid w:val="003B724B"/>
    <w:rsid w:val="003B74A5"/>
    <w:rsid w:val="003B781D"/>
    <w:rsid w:val="003B79D7"/>
    <w:rsid w:val="003B7D50"/>
    <w:rsid w:val="003C00BD"/>
    <w:rsid w:val="003C05C5"/>
    <w:rsid w:val="003C05F6"/>
    <w:rsid w:val="003C072F"/>
    <w:rsid w:val="003C08A4"/>
    <w:rsid w:val="003C0979"/>
    <w:rsid w:val="003C0A36"/>
    <w:rsid w:val="003C0AAA"/>
    <w:rsid w:val="003C184D"/>
    <w:rsid w:val="003C1919"/>
    <w:rsid w:val="003C1CEC"/>
    <w:rsid w:val="003C223D"/>
    <w:rsid w:val="003C2720"/>
    <w:rsid w:val="003C2768"/>
    <w:rsid w:val="003C2787"/>
    <w:rsid w:val="003C2B0F"/>
    <w:rsid w:val="003C2C64"/>
    <w:rsid w:val="003C2D39"/>
    <w:rsid w:val="003C2F2F"/>
    <w:rsid w:val="003C30C2"/>
    <w:rsid w:val="003C3101"/>
    <w:rsid w:val="003C31E8"/>
    <w:rsid w:val="003C33B8"/>
    <w:rsid w:val="003C3C4A"/>
    <w:rsid w:val="003C3DB7"/>
    <w:rsid w:val="003C3E78"/>
    <w:rsid w:val="003C4131"/>
    <w:rsid w:val="003C41CA"/>
    <w:rsid w:val="003C421E"/>
    <w:rsid w:val="003C46DD"/>
    <w:rsid w:val="003C46E5"/>
    <w:rsid w:val="003C4A62"/>
    <w:rsid w:val="003C4DEC"/>
    <w:rsid w:val="003C4FA6"/>
    <w:rsid w:val="003C510B"/>
    <w:rsid w:val="003C5111"/>
    <w:rsid w:val="003C51DD"/>
    <w:rsid w:val="003C52B2"/>
    <w:rsid w:val="003C53B1"/>
    <w:rsid w:val="003C540E"/>
    <w:rsid w:val="003C548A"/>
    <w:rsid w:val="003C556A"/>
    <w:rsid w:val="003C559E"/>
    <w:rsid w:val="003C5688"/>
    <w:rsid w:val="003C56E8"/>
    <w:rsid w:val="003C5A02"/>
    <w:rsid w:val="003C5C1B"/>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6D94"/>
    <w:rsid w:val="003C7380"/>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2F3"/>
    <w:rsid w:val="003D3775"/>
    <w:rsid w:val="003D3D78"/>
    <w:rsid w:val="003D4126"/>
    <w:rsid w:val="003D41A5"/>
    <w:rsid w:val="003D438A"/>
    <w:rsid w:val="003D4618"/>
    <w:rsid w:val="003D4629"/>
    <w:rsid w:val="003D46AB"/>
    <w:rsid w:val="003D4BC5"/>
    <w:rsid w:val="003D4C7F"/>
    <w:rsid w:val="003D4D5C"/>
    <w:rsid w:val="003D4E65"/>
    <w:rsid w:val="003D51FF"/>
    <w:rsid w:val="003D54DF"/>
    <w:rsid w:val="003D5610"/>
    <w:rsid w:val="003D5672"/>
    <w:rsid w:val="003D580A"/>
    <w:rsid w:val="003D5995"/>
    <w:rsid w:val="003D5D60"/>
    <w:rsid w:val="003D5DAE"/>
    <w:rsid w:val="003D5F69"/>
    <w:rsid w:val="003D5FB7"/>
    <w:rsid w:val="003D60A2"/>
    <w:rsid w:val="003D612B"/>
    <w:rsid w:val="003D69E2"/>
    <w:rsid w:val="003D6C21"/>
    <w:rsid w:val="003D6DC0"/>
    <w:rsid w:val="003D6EA8"/>
    <w:rsid w:val="003D7576"/>
    <w:rsid w:val="003D7989"/>
    <w:rsid w:val="003D799D"/>
    <w:rsid w:val="003D7AA6"/>
    <w:rsid w:val="003E0003"/>
    <w:rsid w:val="003E00E7"/>
    <w:rsid w:val="003E0499"/>
    <w:rsid w:val="003E0675"/>
    <w:rsid w:val="003E0960"/>
    <w:rsid w:val="003E0B5C"/>
    <w:rsid w:val="003E0C79"/>
    <w:rsid w:val="003E1128"/>
    <w:rsid w:val="003E1301"/>
    <w:rsid w:val="003E1447"/>
    <w:rsid w:val="003E1712"/>
    <w:rsid w:val="003E180B"/>
    <w:rsid w:val="003E1A71"/>
    <w:rsid w:val="003E1AFB"/>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38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A60"/>
    <w:rsid w:val="003E7F21"/>
    <w:rsid w:val="003F036B"/>
    <w:rsid w:val="003F039D"/>
    <w:rsid w:val="003F039E"/>
    <w:rsid w:val="003F0632"/>
    <w:rsid w:val="003F073C"/>
    <w:rsid w:val="003F0B1F"/>
    <w:rsid w:val="003F0B92"/>
    <w:rsid w:val="003F0BD3"/>
    <w:rsid w:val="003F0CFA"/>
    <w:rsid w:val="003F0E31"/>
    <w:rsid w:val="003F1549"/>
    <w:rsid w:val="003F1AA8"/>
    <w:rsid w:val="003F1B11"/>
    <w:rsid w:val="003F1BE2"/>
    <w:rsid w:val="003F24DB"/>
    <w:rsid w:val="003F2699"/>
    <w:rsid w:val="003F26E6"/>
    <w:rsid w:val="003F288C"/>
    <w:rsid w:val="003F289A"/>
    <w:rsid w:val="003F2A56"/>
    <w:rsid w:val="003F2A79"/>
    <w:rsid w:val="003F2C25"/>
    <w:rsid w:val="003F2D88"/>
    <w:rsid w:val="003F2DDF"/>
    <w:rsid w:val="003F2E06"/>
    <w:rsid w:val="003F2E92"/>
    <w:rsid w:val="003F2F0B"/>
    <w:rsid w:val="003F2F19"/>
    <w:rsid w:val="003F326A"/>
    <w:rsid w:val="003F348D"/>
    <w:rsid w:val="003F39A3"/>
    <w:rsid w:val="003F39E5"/>
    <w:rsid w:val="003F4161"/>
    <w:rsid w:val="003F4482"/>
    <w:rsid w:val="003F48E8"/>
    <w:rsid w:val="003F48F2"/>
    <w:rsid w:val="003F4BA4"/>
    <w:rsid w:val="003F4E17"/>
    <w:rsid w:val="003F4E9B"/>
    <w:rsid w:val="003F50DC"/>
    <w:rsid w:val="003F526A"/>
    <w:rsid w:val="003F53DC"/>
    <w:rsid w:val="003F53E7"/>
    <w:rsid w:val="003F54FD"/>
    <w:rsid w:val="003F5894"/>
    <w:rsid w:val="003F5958"/>
    <w:rsid w:val="003F5A97"/>
    <w:rsid w:val="003F5AEC"/>
    <w:rsid w:val="003F5AF3"/>
    <w:rsid w:val="003F5CA9"/>
    <w:rsid w:val="003F5D64"/>
    <w:rsid w:val="003F5EED"/>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F2D"/>
    <w:rsid w:val="003F7F5F"/>
    <w:rsid w:val="0040007C"/>
    <w:rsid w:val="00400093"/>
    <w:rsid w:val="004003D6"/>
    <w:rsid w:val="0040073C"/>
    <w:rsid w:val="00400B0F"/>
    <w:rsid w:val="00400BD8"/>
    <w:rsid w:val="00400EC3"/>
    <w:rsid w:val="00400FF0"/>
    <w:rsid w:val="00401133"/>
    <w:rsid w:val="00401200"/>
    <w:rsid w:val="0040142B"/>
    <w:rsid w:val="0040148F"/>
    <w:rsid w:val="004016C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786"/>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EA1"/>
    <w:rsid w:val="00405FD1"/>
    <w:rsid w:val="00406199"/>
    <w:rsid w:val="004065DA"/>
    <w:rsid w:val="004066A1"/>
    <w:rsid w:val="00406886"/>
    <w:rsid w:val="00406E59"/>
    <w:rsid w:val="00406ED9"/>
    <w:rsid w:val="00406EFE"/>
    <w:rsid w:val="0040748E"/>
    <w:rsid w:val="0040786F"/>
    <w:rsid w:val="00407893"/>
    <w:rsid w:val="004078C7"/>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14D"/>
    <w:rsid w:val="0041120D"/>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EAF"/>
    <w:rsid w:val="00413419"/>
    <w:rsid w:val="00413702"/>
    <w:rsid w:val="00413797"/>
    <w:rsid w:val="00413885"/>
    <w:rsid w:val="00413B1E"/>
    <w:rsid w:val="00413B53"/>
    <w:rsid w:val="00413BD6"/>
    <w:rsid w:val="00413D66"/>
    <w:rsid w:val="00413F0E"/>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78E"/>
    <w:rsid w:val="0041678F"/>
    <w:rsid w:val="00416C84"/>
    <w:rsid w:val="0041733C"/>
    <w:rsid w:val="00417477"/>
    <w:rsid w:val="004176FC"/>
    <w:rsid w:val="004177EB"/>
    <w:rsid w:val="0041797C"/>
    <w:rsid w:val="00417CD6"/>
    <w:rsid w:val="00417F66"/>
    <w:rsid w:val="00417FC0"/>
    <w:rsid w:val="00420007"/>
    <w:rsid w:val="00420283"/>
    <w:rsid w:val="004206CC"/>
    <w:rsid w:val="00420AAB"/>
    <w:rsid w:val="00420AD7"/>
    <w:rsid w:val="00420AEF"/>
    <w:rsid w:val="00420B18"/>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F80"/>
    <w:rsid w:val="0042304D"/>
    <w:rsid w:val="004235C6"/>
    <w:rsid w:val="00423674"/>
    <w:rsid w:val="0042373B"/>
    <w:rsid w:val="0042391C"/>
    <w:rsid w:val="004239DB"/>
    <w:rsid w:val="00423B73"/>
    <w:rsid w:val="004241F8"/>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905"/>
    <w:rsid w:val="00425A89"/>
    <w:rsid w:val="00425BA1"/>
    <w:rsid w:val="00425D8A"/>
    <w:rsid w:val="00425E3A"/>
    <w:rsid w:val="00426025"/>
    <w:rsid w:val="0042645A"/>
    <w:rsid w:val="004264B5"/>
    <w:rsid w:val="004265F2"/>
    <w:rsid w:val="004266BD"/>
    <w:rsid w:val="004267BF"/>
    <w:rsid w:val="00426826"/>
    <w:rsid w:val="004268D0"/>
    <w:rsid w:val="00426960"/>
    <w:rsid w:val="00426A9B"/>
    <w:rsid w:val="00426DE8"/>
    <w:rsid w:val="00426F4E"/>
    <w:rsid w:val="00426F6B"/>
    <w:rsid w:val="00427052"/>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1F"/>
    <w:rsid w:val="00430DCB"/>
    <w:rsid w:val="00430ED0"/>
    <w:rsid w:val="00431007"/>
    <w:rsid w:val="004312DC"/>
    <w:rsid w:val="0043179D"/>
    <w:rsid w:val="0043196D"/>
    <w:rsid w:val="00431BCA"/>
    <w:rsid w:val="00431DCE"/>
    <w:rsid w:val="004323F7"/>
    <w:rsid w:val="004325EC"/>
    <w:rsid w:val="00432864"/>
    <w:rsid w:val="00432B9F"/>
    <w:rsid w:val="00432E5B"/>
    <w:rsid w:val="00432E64"/>
    <w:rsid w:val="0043321B"/>
    <w:rsid w:val="004333BD"/>
    <w:rsid w:val="004333BE"/>
    <w:rsid w:val="004333F6"/>
    <w:rsid w:val="0043371F"/>
    <w:rsid w:val="0043395E"/>
    <w:rsid w:val="00433BA4"/>
    <w:rsid w:val="00433C02"/>
    <w:rsid w:val="00433C44"/>
    <w:rsid w:val="00433DE8"/>
    <w:rsid w:val="00433E02"/>
    <w:rsid w:val="004343E0"/>
    <w:rsid w:val="004345DD"/>
    <w:rsid w:val="004346EB"/>
    <w:rsid w:val="004348C2"/>
    <w:rsid w:val="00434B64"/>
    <w:rsid w:val="00434D05"/>
    <w:rsid w:val="00434D15"/>
    <w:rsid w:val="00434D49"/>
    <w:rsid w:val="00435153"/>
    <w:rsid w:val="004353BA"/>
    <w:rsid w:val="00435427"/>
    <w:rsid w:val="004355DF"/>
    <w:rsid w:val="00435F40"/>
    <w:rsid w:val="00435F95"/>
    <w:rsid w:val="0043611A"/>
    <w:rsid w:val="0043616F"/>
    <w:rsid w:val="004364B6"/>
    <w:rsid w:val="004366C4"/>
    <w:rsid w:val="0043682A"/>
    <w:rsid w:val="00436AC5"/>
    <w:rsid w:val="00437082"/>
    <w:rsid w:val="00437106"/>
    <w:rsid w:val="00437109"/>
    <w:rsid w:val="004372D2"/>
    <w:rsid w:val="004374F5"/>
    <w:rsid w:val="00437D4E"/>
    <w:rsid w:val="00437D98"/>
    <w:rsid w:val="00437FA5"/>
    <w:rsid w:val="00437FBE"/>
    <w:rsid w:val="00437FD3"/>
    <w:rsid w:val="00440148"/>
    <w:rsid w:val="004403DB"/>
    <w:rsid w:val="004404D6"/>
    <w:rsid w:val="00440570"/>
    <w:rsid w:val="004405FB"/>
    <w:rsid w:val="00440609"/>
    <w:rsid w:val="00440743"/>
    <w:rsid w:val="004408AC"/>
    <w:rsid w:val="004408CA"/>
    <w:rsid w:val="00440A5E"/>
    <w:rsid w:val="00440CD9"/>
    <w:rsid w:val="00440DBA"/>
    <w:rsid w:val="0044119A"/>
    <w:rsid w:val="004413D7"/>
    <w:rsid w:val="004414AE"/>
    <w:rsid w:val="004414BE"/>
    <w:rsid w:val="00441604"/>
    <w:rsid w:val="00441BBE"/>
    <w:rsid w:val="00441BFA"/>
    <w:rsid w:val="00441CCF"/>
    <w:rsid w:val="00441E4A"/>
    <w:rsid w:val="00441F4A"/>
    <w:rsid w:val="0044209D"/>
    <w:rsid w:val="00442165"/>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3DFF"/>
    <w:rsid w:val="0044449F"/>
    <w:rsid w:val="00444696"/>
    <w:rsid w:val="00444780"/>
    <w:rsid w:val="00444A32"/>
    <w:rsid w:val="00444A37"/>
    <w:rsid w:val="00444A89"/>
    <w:rsid w:val="004452FE"/>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47B66"/>
    <w:rsid w:val="004500A5"/>
    <w:rsid w:val="004500EF"/>
    <w:rsid w:val="00450231"/>
    <w:rsid w:val="00450381"/>
    <w:rsid w:val="00450B3E"/>
    <w:rsid w:val="00450F0E"/>
    <w:rsid w:val="00451154"/>
    <w:rsid w:val="004511F3"/>
    <w:rsid w:val="0045157E"/>
    <w:rsid w:val="004516C1"/>
    <w:rsid w:val="00451706"/>
    <w:rsid w:val="004518E8"/>
    <w:rsid w:val="00451C37"/>
    <w:rsid w:val="00451CE4"/>
    <w:rsid w:val="00451E25"/>
    <w:rsid w:val="004524CA"/>
    <w:rsid w:val="00452686"/>
    <w:rsid w:val="00452DEA"/>
    <w:rsid w:val="0045382B"/>
    <w:rsid w:val="00453B83"/>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38"/>
    <w:rsid w:val="00455F4F"/>
    <w:rsid w:val="00455F9B"/>
    <w:rsid w:val="004560E5"/>
    <w:rsid w:val="004562B9"/>
    <w:rsid w:val="0045637D"/>
    <w:rsid w:val="004563C7"/>
    <w:rsid w:val="004563DF"/>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1F43"/>
    <w:rsid w:val="0046255A"/>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4F73"/>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70040"/>
    <w:rsid w:val="004700C4"/>
    <w:rsid w:val="00470393"/>
    <w:rsid w:val="00470423"/>
    <w:rsid w:val="004704F6"/>
    <w:rsid w:val="00470796"/>
    <w:rsid w:val="0047087D"/>
    <w:rsid w:val="0047092D"/>
    <w:rsid w:val="004709B8"/>
    <w:rsid w:val="00470C94"/>
    <w:rsid w:val="00470CD3"/>
    <w:rsid w:val="00470EF2"/>
    <w:rsid w:val="00471074"/>
    <w:rsid w:val="0047118C"/>
    <w:rsid w:val="00471317"/>
    <w:rsid w:val="0047187E"/>
    <w:rsid w:val="00471892"/>
    <w:rsid w:val="00471BAC"/>
    <w:rsid w:val="0047238B"/>
    <w:rsid w:val="004726AE"/>
    <w:rsid w:val="00472775"/>
    <w:rsid w:val="0047295D"/>
    <w:rsid w:val="00472C34"/>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20E"/>
    <w:rsid w:val="0047552F"/>
    <w:rsid w:val="00475651"/>
    <w:rsid w:val="004758AF"/>
    <w:rsid w:val="0047602F"/>
    <w:rsid w:val="0047607F"/>
    <w:rsid w:val="00476118"/>
    <w:rsid w:val="00476367"/>
    <w:rsid w:val="004766D6"/>
    <w:rsid w:val="004766F7"/>
    <w:rsid w:val="0047671C"/>
    <w:rsid w:val="00476ABA"/>
    <w:rsid w:val="00476B8F"/>
    <w:rsid w:val="00476BF5"/>
    <w:rsid w:val="00476EDC"/>
    <w:rsid w:val="0047715F"/>
    <w:rsid w:val="00477246"/>
    <w:rsid w:val="004775DA"/>
    <w:rsid w:val="004778CA"/>
    <w:rsid w:val="004778E9"/>
    <w:rsid w:val="00480088"/>
    <w:rsid w:val="00480354"/>
    <w:rsid w:val="0048047D"/>
    <w:rsid w:val="00480592"/>
    <w:rsid w:val="00480690"/>
    <w:rsid w:val="00480852"/>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A4"/>
    <w:rsid w:val="004838D2"/>
    <w:rsid w:val="00483ADD"/>
    <w:rsid w:val="00483C84"/>
    <w:rsid w:val="00483CFE"/>
    <w:rsid w:val="0048414F"/>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CDA"/>
    <w:rsid w:val="004872D6"/>
    <w:rsid w:val="0048731A"/>
    <w:rsid w:val="0048736F"/>
    <w:rsid w:val="004877A7"/>
    <w:rsid w:val="0048788F"/>
    <w:rsid w:val="00487A2C"/>
    <w:rsid w:val="004900C6"/>
    <w:rsid w:val="0049040C"/>
    <w:rsid w:val="00490760"/>
    <w:rsid w:val="00490825"/>
    <w:rsid w:val="00490891"/>
    <w:rsid w:val="00490A9D"/>
    <w:rsid w:val="00490C9A"/>
    <w:rsid w:val="00490ED0"/>
    <w:rsid w:val="00490EFA"/>
    <w:rsid w:val="004914D9"/>
    <w:rsid w:val="004916B8"/>
    <w:rsid w:val="00491A0D"/>
    <w:rsid w:val="00491EE3"/>
    <w:rsid w:val="004922AB"/>
    <w:rsid w:val="0049235C"/>
    <w:rsid w:val="00492608"/>
    <w:rsid w:val="00492F9A"/>
    <w:rsid w:val="00493382"/>
    <w:rsid w:val="0049362E"/>
    <w:rsid w:val="0049365B"/>
    <w:rsid w:val="00493819"/>
    <w:rsid w:val="00493CAB"/>
    <w:rsid w:val="00493E26"/>
    <w:rsid w:val="00493E8F"/>
    <w:rsid w:val="0049421E"/>
    <w:rsid w:val="004942C4"/>
    <w:rsid w:val="004942EC"/>
    <w:rsid w:val="004945BD"/>
    <w:rsid w:val="00494728"/>
    <w:rsid w:val="00494A40"/>
    <w:rsid w:val="00494AB8"/>
    <w:rsid w:val="00494B7E"/>
    <w:rsid w:val="00495298"/>
    <w:rsid w:val="0049539B"/>
    <w:rsid w:val="0049549E"/>
    <w:rsid w:val="00495550"/>
    <w:rsid w:val="00495694"/>
    <w:rsid w:val="004958C6"/>
    <w:rsid w:val="004958F1"/>
    <w:rsid w:val="004959CC"/>
    <w:rsid w:val="00495DB4"/>
    <w:rsid w:val="00495DD1"/>
    <w:rsid w:val="0049632C"/>
    <w:rsid w:val="00496497"/>
    <w:rsid w:val="004965DB"/>
    <w:rsid w:val="00496603"/>
    <w:rsid w:val="00496688"/>
    <w:rsid w:val="00496928"/>
    <w:rsid w:val="004969F6"/>
    <w:rsid w:val="00496B02"/>
    <w:rsid w:val="00497450"/>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2F3"/>
    <w:rsid w:val="004A28BC"/>
    <w:rsid w:val="004A28CF"/>
    <w:rsid w:val="004A28E8"/>
    <w:rsid w:val="004A2B57"/>
    <w:rsid w:val="004A2C36"/>
    <w:rsid w:val="004A2CB8"/>
    <w:rsid w:val="004A2E08"/>
    <w:rsid w:val="004A2E25"/>
    <w:rsid w:val="004A2E6C"/>
    <w:rsid w:val="004A30CC"/>
    <w:rsid w:val="004A3290"/>
    <w:rsid w:val="004A333E"/>
    <w:rsid w:val="004A36E9"/>
    <w:rsid w:val="004A39A6"/>
    <w:rsid w:val="004A3C56"/>
    <w:rsid w:val="004A3D06"/>
    <w:rsid w:val="004A3E2B"/>
    <w:rsid w:val="004A423D"/>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39C"/>
    <w:rsid w:val="004A6D2F"/>
    <w:rsid w:val="004A6D99"/>
    <w:rsid w:val="004A6E59"/>
    <w:rsid w:val="004A6FB7"/>
    <w:rsid w:val="004A729D"/>
    <w:rsid w:val="004A73F1"/>
    <w:rsid w:val="004A75C0"/>
    <w:rsid w:val="004A75CD"/>
    <w:rsid w:val="004A7AAE"/>
    <w:rsid w:val="004A7F91"/>
    <w:rsid w:val="004B0221"/>
    <w:rsid w:val="004B0557"/>
    <w:rsid w:val="004B05EF"/>
    <w:rsid w:val="004B07B3"/>
    <w:rsid w:val="004B080A"/>
    <w:rsid w:val="004B08C8"/>
    <w:rsid w:val="004B12EB"/>
    <w:rsid w:val="004B1BA0"/>
    <w:rsid w:val="004B2107"/>
    <w:rsid w:val="004B2109"/>
    <w:rsid w:val="004B2124"/>
    <w:rsid w:val="004B27CC"/>
    <w:rsid w:val="004B28E3"/>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9B5"/>
    <w:rsid w:val="004B4A84"/>
    <w:rsid w:val="004B4A94"/>
    <w:rsid w:val="004B4BB0"/>
    <w:rsid w:val="004B4BC1"/>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876"/>
    <w:rsid w:val="004C29B5"/>
    <w:rsid w:val="004C2D87"/>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5E9"/>
    <w:rsid w:val="004C56F8"/>
    <w:rsid w:val="004C58A1"/>
    <w:rsid w:val="004C5B02"/>
    <w:rsid w:val="004C5C07"/>
    <w:rsid w:val="004C6736"/>
    <w:rsid w:val="004C6884"/>
    <w:rsid w:val="004C6AB8"/>
    <w:rsid w:val="004C6B63"/>
    <w:rsid w:val="004C6E7C"/>
    <w:rsid w:val="004C72DD"/>
    <w:rsid w:val="004C754A"/>
    <w:rsid w:val="004C7EF0"/>
    <w:rsid w:val="004D0146"/>
    <w:rsid w:val="004D0241"/>
    <w:rsid w:val="004D067E"/>
    <w:rsid w:val="004D07DC"/>
    <w:rsid w:val="004D08CF"/>
    <w:rsid w:val="004D09B0"/>
    <w:rsid w:val="004D0B71"/>
    <w:rsid w:val="004D0E7D"/>
    <w:rsid w:val="004D10B6"/>
    <w:rsid w:val="004D112E"/>
    <w:rsid w:val="004D11C4"/>
    <w:rsid w:val="004D1665"/>
    <w:rsid w:val="004D1A39"/>
    <w:rsid w:val="004D1A9D"/>
    <w:rsid w:val="004D1C92"/>
    <w:rsid w:val="004D206C"/>
    <w:rsid w:val="004D2166"/>
    <w:rsid w:val="004D2B43"/>
    <w:rsid w:val="004D2BFC"/>
    <w:rsid w:val="004D2C2A"/>
    <w:rsid w:val="004D2F87"/>
    <w:rsid w:val="004D2FC6"/>
    <w:rsid w:val="004D3596"/>
    <w:rsid w:val="004D36D7"/>
    <w:rsid w:val="004D37BC"/>
    <w:rsid w:val="004D38C1"/>
    <w:rsid w:val="004D3B45"/>
    <w:rsid w:val="004D418B"/>
    <w:rsid w:val="004D42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705C"/>
    <w:rsid w:val="004D7230"/>
    <w:rsid w:val="004D727F"/>
    <w:rsid w:val="004D72C7"/>
    <w:rsid w:val="004D732C"/>
    <w:rsid w:val="004D74A8"/>
    <w:rsid w:val="004D74F2"/>
    <w:rsid w:val="004D76B3"/>
    <w:rsid w:val="004D76C5"/>
    <w:rsid w:val="004D76D4"/>
    <w:rsid w:val="004D76E5"/>
    <w:rsid w:val="004D76E7"/>
    <w:rsid w:val="004D77B9"/>
    <w:rsid w:val="004D79D9"/>
    <w:rsid w:val="004D7CD9"/>
    <w:rsid w:val="004D7D52"/>
    <w:rsid w:val="004D7E61"/>
    <w:rsid w:val="004D7E68"/>
    <w:rsid w:val="004D7EE6"/>
    <w:rsid w:val="004E007B"/>
    <w:rsid w:val="004E010D"/>
    <w:rsid w:val="004E0135"/>
    <w:rsid w:val="004E01B3"/>
    <w:rsid w:val="004E0428"/>
    <w:rsid w:val="004E044D"/>
    <w:rsid w:val="004E0C5B"/>
    <w:rsid w:val="004E0E4E"/>
    <w:rsid w:val="004E1050"/>
    <w:rsid w:val="004E105D"/>
    <w:rsid w:val="004E1244"/>
    <w:rsid w:val="004E1246"/>
    <w:rsid w:val="004E141D"/>
    <w:rsid w:val="004E1539"/>
    <w:rsid w:val="004E1B43"/>
    <w:rsid w:val="004E1C7E"/>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985"/>
    <w:rsid w:val="004E4CE7"/>
    <w:rsid w:val="004E4E58"/>
    <w:rsid w:val="004E50B2"/>
    <w:rsid w:val="004E515A"/>
    <w:rsid w:val="004E51AD"/>
    <w:rsid w:val="004E5294"/>
    <w:rsid w:val="004E5503"/>
    <w:rsid w:val="004E55AB"/>
    <w:rsid w:val="004E5A3B"/>
    <w:rsid w:val="004E627A"/>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73B"/>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2B0"/>
    <w:rsid w:val="004F277A"/>
    <w:rsid w:val="004F295C"/>
    <w:rsid w:val="004F2A3A"/>
    <w:rsid w:val="004F2BA7"/>
    <w:rsid w:val="004F2D81"/>
    <w:rsid w:val="004F31AE"/>
    <w:rsid w:val="004F3664"/>
    <w:rsid w:val="004F36B4"/>
    <w:rsid w:val="004F36D6"/>
    <w:rsid w:val="004F3DBA"/>
    <w:rsid w:val="004F3FF1"/>
    <w:rsid w:val="004F404D"/>
    <w:rsid w:val="004F43A0"/>
    <w:rsid w:val="004F44D8"/>
    <w:rsid w:val="004F4559"/>
    <w:rsid w:val="004F4662"/>
    <w:rsid w:val="004F46EB"/>
    <w:rsid w:val="004F4C85"/>
    <w:rsid w:val="004F4D42"/>
    <w:rsid w:val="004F4DE1"/>
    <w:rsid w:val="004F5091"/>
    <w:rsid w:val="004F517B"/>
    <w:rsid w:val="004F5943"/>
    <w:rsid w:val="004F5954"/>
    <w:rsid w:val="004F59E3"/>
    <w:rsid w:val="004F5B78"/>
    <w:rsid w:val="004F5F91"/>
    <w:rsid w:val="004F601A"/>
    <w:rsid w:val="004F62D0"/>
    <w:rsid w:val="004F6546"/>
    <w:rsid w:val="004F6610"/>
    <w:rsid w:val="004F685D"/>
    <w:rsid w:val="004F68E5"/>
    <w:rsid w:val="004F70C2"/>
    <w:rsid w:val="004F754C"/>
    <w:rsid w:val="004F7869"/>
    <w:rsid w:val="004F7A2B"/>
    <w:rsid w:val="004F7AEE"/>
    <w:rsid w:val="004F7B62"/>
    <w:rsid w:val="004F7BED"/>
    <w:rsid w:val="004F7C7F"/>
    <w:rsid w:val="004F7CCE"/>
    <w:rsid w:val="004F7EB8"/>
    <w:rsid w:val="005000A5"/>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A70"/>
    <w:rsid w:val="00501C22"/>
    <w:rsid w:val="00501CD0"/>
    <w:rsid w:val="00502133"/>
    <w:rsid w:val="0050230F"/>
    <w:rsid w:val="00502403"/>
    <w:rsid w:val="00502583"/>
    <w:rsid w:val="0050285C"/>
    <w:rsid w:val="00502871"/>
    <w:rsid w:val="00502B6A"/>
    <w:rsid w:val="00503091"/>
    <w:rsid w:val="0050351B"/>
    <w:rsid w:val="00503546"/>
    <w:rsid w:val="00503701"/>
    <w:rsid w:val="00503735"/>
    <w:rsid w:val="00503750"/>
    <w:rsid w:val="005037F0"/>
    <w:rsid w:val="005038EE"/>
    <w:rsid w:val="00503BB9"/>
    <w:rsid w:val="00503D51"/>
    <w:rsid w:val="00504341"/>
    <w:rsid w:val="00504371"/>
    <w:rsid w:val="0050498E"/>
    <w:rsid w:val="005049B0"/>
    <w:rsid w:val="00504B7C"/>
    <w:rsid w:val="00505030"/>
    <w:rsid w:val="00505117"/>
    <w:rsid w:val="00505154"/>
    <w:rsid w:val="00505902"/>
    <w:rsid w:val="00505AD3"/>
    <w:rsid w:val="00505CAF"/>
    <w:rsid w:val="00506031"/>
    <w:rsid w:val="005060C4"/>
    <w:rsid w:val="005061DC"/>
    <w:rsid w:val="0050623F"/>
    <w:rsid w:val="005066CA"/>
    <w:rsid w:val="00506E58"/>
    <w:rsid w:val="0050741B"/>
    <w:rsid w:val="0050748D"/>
    <w:rsid w:val="00507498"/>
    <w:rsid w:val="00507638"/>
    <w:rsid w:val="00507863"/>
    <w:rsid w:val="00507911"/>
    <w:rsid w:val="005079E3"/>
    <w:rsid w:val="005079E9"/>
    <w:rsid w:val="00507C54"/>
    <w:rsid w:val="00507F1D"/>
    <w:rsid w:val="00507F4F"/>
    <w:rsid w:val="00510397"/>
    <w:rsid w:val="0051090A"/>
    <w:rsid w:val="00510F21"/>
    <w:rsid w:val="00511203"/>
    <w:rsid w:val="0051155C"/>
    <w:rsid w:val="005115A7"/>
    <w:rsid w:val="00511970"/>
    <w:rsid w:val="00511DA6"/>
    <w:rsid w:val="00511FA7"/>
    <w:rsid w:val="00511FDF"/>
    <w:rsid w:val="00512199"/>
    <w:rsid w:val="005124E5"/>
    <w:rsid w:val="005125E8"/>
    <w:rsid w:val="005127DE"/>
    <w:rsid w:val="00512983"/>
    <w:rsid w:val="005129EC"/>
    <w:rsid w:val="00512A20"/>
    <w:rsid w:val="00512A6D"/>
    <w:rsid w:val="00512B0A"/>
    <w:rsid w:val="00512B98"/>
    <w:rsid w:val="00512F57"/>
    <w:rsid w:val="005130CA"/>
    <w:rsid w:val="005133B4"/>
    <w:rsid w:val="005134E0"/>
    <w:rsid w:val="005134EE"/>
    <w:rsid w:val="005135A2"/>
    <w:rsid w:val="0051362E"/>
    <w:rsid w:val="005136E6"/>
    <w:rsid w:val="0051396B"/>
    <w:rsid w:val="00514030"/>
    <w:rsid w:val="00514200"/>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9DF"/>
    <w:rsid w:val="00517ACE"/>
    <w:rsid w:val="00517EBE"/>
    <w:rsid w:val="0052003D"/>
    <w:rsid w:val="005201FB"/>
    <w:rsid w:val="00520255"/>
    <w:rsid w:val="005205F9"/>
    <w:rsid w:val="005207C6"/>
    <w:rsid w:val="00520B61"/>
    <w:rsid w:val="00520BFD"/>
    <w:rsid w:val="00520CD4"/>
    <w:rsid w:val="00520CF9"/>
    <w:rsid w:val="00520EC6"/>
    <w:rsid w:val="00520F8F"/>
    <w:rsid w:val="0052106C"/>
    <w:rsid w:val="00521960"/>
    <w:rsid w:val="00521C73"/>
    <w:rsid w:val="00521E62"/>
    <w:rsid w:val="00522032"/>
    <w:rsid w:val="005220C5"/>
    <w:rsid w:val="0052218C"/>
    <w:rsid w:val="00522403"/>
    <w:rsid w:val="00522491"/>
    <w:rsid w:val="0052262A"/>
    <w:rsid w:val="005229FE"/>
    <w:rsid w:val="00522E9A"/>
    <w:rsid w:val="00522EBF"/>
    <w:rsid w:val="0052330D"/>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19E"/>
    <w:rsid w:val="00525B9A"/>
    <w:rsid w:val="00525E0D"/>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87D"/>
    <w:rsid w:val="00531B7A"/>
    <w:rsid w:val="00531BF2"/>
    <w:rsid w:val="00531EAF"/>
    <w:rsid w:val="00531FE3"/>
    <w:rsid w:val="0053229A"/>
    <w:rsid w:val="00532489"/>
    <w:rsid w:val="0053268E"/>
    <w:rsid w:val="00532BD5"/>
    <w:rsid w:val="00533148"/>
    <w:rsid w:val="00533283"/>
    <w:rsid w:val="005333A9"/>
    <w:rsid w:val="005335C2"/>
    <w:rsid w:val="0053380E"/>
    <w:rsid w:val="00533F39"/>
    <w:rsid w:val="00534744"/>
    <w:rsid w:val="005348C3"/>
    <w:rsid w:val="00534D1D"/>
    <w:rsid w:val="00534F84"/>
    <w:rsid w:val="00535038"/>
    <w:rsid w:val="00535182"/>
    <w:rsid w:val="00535190"/>
    <w:rsid w:val="00535846"/>
    <w:rsid w:val="005358DE"/>
    <w:rsid w:val="00535AA6"/>
    <w:rsid w:val="00535D7E"/>
    <w:rsid w:val="00535FD9"/>
    <w:rsid w:val="0053606F"/>
    <w:rsid w:val="00536350"/>
    <w:rsid w:val="00536973"/>
    <w:rsid w:val="005369AB"/>
    <w:rsid w:val="00536CA4"/>
    <w:rsid w:val="00537265"/>
    <w:rsid w:val="00537500"/>
    <w:rsid w:val="0053765B"/>
    <w:rsid w:val="00537EA3"/>
    <w:rsid w:val="0054001B"/>
    <w:rsid w:val="0054042F"/>
    <w:rsid w:val="00540492"/>
    <w:rsid w:val="00540704"/>
    <w:rsid w:val="005407D7"/>
    <w:rsid w:val="00540B9A"/>
    <w:rsid w:val="00540E99"/>
    <w:rsid w:val="00540FA1"/>
    <w:rsid w:val="005410B1"/>
    <w:rsid w:val="005410DB"/>
    <w:rsid w:val="005411F9"/>
    <w:rsid w:val="00541226"/>
    <w:rsid w:val="005414DC"/>
    <w:rsid w:val="005419C5"/>
    <w:rsid w:val="00541B83"/>
    <w:rsid w:val="00541C58"/>
    <w:rsid w:val="005422B0"/>
    <w:rsid w:val="00542623"/>
    <w:rsid w:val="00542833"/>
    <w:rsid w:val="00542A19"/>
    <w:rsid w:val="00542CA9"/>
    <w:rsid w:val="00542D5F"/>
    <w:rsid w:val="00542E33"/>
    <w:rsid w:val="00543088"/>
    <w:rsid w:val="00543400"/>
    <w:rsid w:val="0054369E"/>
    <w:rsid w:val="005436DA"/>
    <w:rsid w:val="00543958"/>
    <w:rsid w:val="00543CB0"/>
    <w:rsid w:val="00543E0C"/>
    <w:rsid w:val="00543ED4"/>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11"/>
    <w:rsid w:val="00545725"/>
    <w:rsid w:val="00545789"/>
    <w:rsid w:val="00545799"/>
    <w:rsid w:val="00545C23"/>
    <w:rsid w:val="00545D37"/>
    <w:rsid w:val="0054621E"/>
    <w:rsid w:val="0054637B"/>
    <w:rsid w:val="00546441"/>
    <w:rsid w:val="0054656B"/>
    <w:rsid w:val="005466D3"/>
    <w:rsid w:val="0054670C"/>
    <w:rsid w:val="00546989"/>
    <w:rsid w:val="00546AA8"/>
    <w:rsid w:val="00546D73"/>
    <w:rsid w:val="00547014"/>
    <w:rsid w:val="00547202"/>
    <w:rsid w:val="0054769B"/>
    <w:rsid w:val="0054794B"/>
    <w:rsid w:val="005479D8"/>
    <w:rsid w:val="00547D11"/>
    <w:rsid w:val="00547D5C"/>
    <w:rsid w:val="00547F75"/>
    <w:rsid w:val="0055064F"/>
    <w:rsid w:val="0055091A"/>
    <w:rsid w:val="0055099C"/>
    <w:rsid w:val="00550C9D"/>
    <w:rsid w:val="00551287"/>
    <w:rsid w:val="00551362"/>
    <w:rsid w:val="0055142B"/>
    <w:rsid w:val="0055177B"/>
    <w:rsid w:val="00551995"/>
    <w:rsid w:val="00551A16"/>
    <w:rsid w:val="00551C07"/>
    <w:rsid w:val="00551E4D"/>
    <w:rsid w:val="00551FC7"/>
    <w:rsid w:val="005521F2"/>
    <w:rsid w:val="0055239B"/>
    <w:rsid w:val="005523E3"/>
    <w:rsid w:val="005525B8"/>
    <w:rsid w:val="005526D0"/>
    <w:rsid w:val="00552A66"/>
    <w:rsid w:val="00552BA3"/>
    <w:rsid w:val="00552C75"/>
    <w:rsid w:val="00552D49"/>
    <w:rsid w:val="00553000"/>
    <w:rsid w:val="00553711"/>
    <w:rsid w:val="00553851"/>
    <w:rsid w:val="005538F1"/>
    <w:rsid w:val="005540CC"/>
    <w:rsid w:val="00554287"/>
    <w:rsid w:val="005544D4"/>
    <w:rsid w:val="005544E4"/>
    <w:rsid w:val="005546C5"/>
    <w:rsid w:val="005546EA"/>
    <w:rsid w:val="0055477D"/>
    <w:rsid w:val="005550B3"/>
    <w:rsid w:val="005553AB"/>
    <w:rsid w:val="005554DE"/>
    <w:rsid w:val="00555703"/>
    <w:rsid w:val="00555889"/>
    <w:rsid w:val="00555AB8"/>
    <w:rsid w:val="00555BEE"/>
    <w:rsid w:val="00555C56"/>
    <w:rsid w:val="00555DE6"/>
    <w:rsid w:val="00556060"/>
    <w:rsid w:val="00556208"/>
    <w:rsid w:val="0055652F"/>
    <w:rsid w:val="005565B1"/>
    <w:rsid w:val="00556668"/>
    <w:rsid w:val="0055677C"/>
    <w:rsid w:val="00556920"/>
    <w:rsid w:val="00556BE3"/>
    <w:rsid w:val="00557078"/>
    <w:rsid w:val="005573AB"/>
    <w:rsid w:val="00557520"/>
    <w:rsid w:val="005575D0"/>
    <w:rsid w:val="005576F1"/>
    <w:rsid w:val="005577A2"/>
    <w:rsid w:val="00557AD7"/>
    <w:rsid w:val="00557B11"/>
    <w:rsid w:val="00557BE6"/>
    <w:rsid w:val="00557E47"/>
    <w:rsid w:val="00557F46"/>
    <w:rsid w:val="00557F8B"/>
    <w:rsid w:val="005603D7"/>
    <w:rsid w:val="005605F7"/>
    <w:rsid w:val="005606FA"/>
    <w:rsid w:val="00560A2E"/>
    <w:rsid w:val="00560A45"/>
    <w:rsid w:val="00560E13"/>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9"/>
    <w:rsid w:val="0056354B"/>
    <w:rsid w:val="0056355A"/>
    <w:rsid w:val="00563773"/>
    <w:rsid w:val="00563913"/>
    <w:rsid w:val="00563930"/>
    <w:rsid w:val="00563A1D"/>
    <w:rsid w:val="00563CCE"/>
    <w:rsid w:val="00563FC3"/>
    <w:rsid w:val="0056409E"/>
    <w:rsid w:val="00564109"/>
    <w:rsid w:val="005641D4"/>
    <w:rsid w:val="00564251"/>
    <w:rsid w:val="0056431A"/>
    <w:rsid w:val="005644C8"/>
    <w:rsid w:val="00564557"/>
    <w:rsid w:val="005646AF"/>
    <w:rsid w:val="005647BD"/>
    <w:rsid w:val="00564C45"/>
    <w:rsid w:val="00564E19"/>
    <w:rsid w:val="005655BA"/>
    <w:rsid w:val="005658C3"/>
    <w:rsid w:val="00565AA7"/>
    <w:rsid w:val="00565AED"/>
    <w:rsid w:val="00565DE7"/>
    <w:rsid w:val="00565E0B"/>
    <w:rsid w:val="00565EA0"/>
    <w:rsid w:val="00565EB3"/>
    <w:rsid w:val="00565EC1"/>
    <w:rsid w:val="0056608E"/>
    <w:rsid w:val="005660C0"/>
    <w:rsid w:val="005661AE"/>
    <w:rsid w:val="00566250"/>
    <w:rsid w:val="005663D6"/>
    <w:rsid w:val="0056663D"/>
    <w:rsid w:val="00566BAD"/>
    <w:rsid w:val="00566DEB"/>
    <w:rsid w:val="00566E12"/>
    <w:rsid w:val="00566EDB"/>
    <w:rsid w:val="005670C7"/>
    <w:rsid w:val="005670D9"/>
    <w:rsid w:val="005670FD"/>
    <w:rsid w:val="0056712E"/>
    <w:rsid w:val="0056739E"/>
    <w:rsid w:val="005673F0"/>
    <w:rsid w:val="005676E2"/>
    <w:rsid w:val="00567851"/>
    <w:rsid w:val="00570343"/>
    <w:rsid w:val="00570916"/>
    <w:rsid w:val="005710EA"/>
    <w:rsid w:val="00571186"/>
    <w:rsid w:val="005711BB"/>
    <w:rsid w:val="005711FF"/>
    <w:rsid w:val="00571258"/>
    <w:rsid w:val="00571318"/>
    <w:rsid w:val="005714AC"/>
    <w:rsid w:val="00571934"/>
    <w:rsid w:val="00571E86"/>
    <w:rsid w:val="00572448"/>
    <w:rsid w:val="005725AA"/>
    <w:rsid w:val="00572B7C"/>
    <w:rsid w:val="00572F67"/>
    <w:rsid w:val="00573200"/>
    <w:rsid w:val="005736C8"/>
    <w:rsid w:val="005738BF"/>
    <w:rsid w:val="00573AF1"/>
    <w:rsid w:val="00573B11"/>
    <w:rsid w:val="00573F08"/>
    <w:rsid w:val="0057406B"/>
    <w:rsid w:val="00574487"/>
    <w:rsid w:val="0057460E"/>
    <w:rsid w:val="00574C8C"/>
    <w:rsid w:val="00574D13"/>
    <w:rsid w:val="00574DDA"/>
    <w:rsid w:val="00574E99"/>
    <w:rsid w:val="00574F1C"/>
    <w:rsid w:val="00574F66"/>
    <w:rsid w:val="00575724"/>
    <w:rsid w:val="0057576A"/>
    <w:rsid w:val="00575A91"/>
    <w:rsid w:val="00575AD3"/>
    <w:rsid w:val="00575C71"/>
    <w:rsid w:val="00575CD1"/>
    <w:rsid w:val="00575D74"/>
    <w:rsid w:val="00576088"/>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8D1"/>
    <w:rsid w:val="005819A1"/>
    <w:rsid w:val="00581C3A"/>
    <w:rsid w:val="00582005"/>
    <w:rsid w:val="00582296"/>
    <w:rsid w:val="005822D1"/>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6E4A"/>
    <w:rsid w:val="005870B4"/>
    <w:rsid w:val="005873F7"/>
    <w:rsid w:val="005875FC"/>
    <w:rsid w:val="00587FDC"/>
    <w:rsid w:val="005902B6"/>
    <w:rsid w:val="00590967"/>
    <w:rsid w:val="0059099C"/>
    <w:rsid w:val="005909AF"/>
    <w:rsid w:val="00590B09"/>
    <w:rsid w:val="00590BBD"/>
    <w:rsid w:val="00591283"/>
    <w:rsid w:val="005913EA"/>
    <w:rsid w:val="00591534"/>
    <w:rsid w:val="005916A0"/>
    <w:rsid w:val="0059174A"/>
    <w:rsid w:val="005917A7"/>
    <w:rsid w:val="005917F1"/>
    <w:rsid w:val="00591A5D"/>
    <w:rsid w:val="00591BB8"/>
    <w:rsid w:val="00591D1E"/>
    <w:rsid w:val="00591E71"/>
    <w:rsid w:val="0059257C"/>
    <w:rsid w:val="00592649"/>
    <w:rsid w:val="00593037"/>
    <w:rsid w:val="00593567"/>
    <w:rsid w:val="005939A2"/>
    <w:rsid w:val="00593BDC"/>
    <w:rsid w:val="00593CAA"/>
    <w:rsid w:val="00593CFF"/>
    <w:rsid w:val="00593F55"/>
    <w:rsid w:val="0059401C"/>
    <w:rsid w:val="005941E4"/>
    <w:rsid w:val="0059465D"/>
    <w:rsid w:val="00594778"/>
    <w:rsid w:val="00594BAF"/>
    <w:rsid w:val="00594CF2"/>
    <w:rsid w:val="0059517C"/>
    <w:rsid w:val="00595516"/>
    <w:rsid w:val="005959D0"/>
    <w:rsid w:val="00595AB0"/>
    <w:rsid w:val="00595B2A"/>
    <w:rsid w:val="00595D75"/>
    <w:rsid w:val="00595E74"/>
    <w:rsid w:val="00595EAC"/>
    <w:rsid w:val="005960F6"/>
    <w:rsid w:val="005965D3"/>
    <w:rsid w:val="0059675C"/>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A9"/>
    <w:rsid w:val="005A26B5"/>
    <w:rsid w:val="005A2CF4"/>
    <w:rsid w:val="005A2D22"/>
    <w:rsid w:val="005A2D23"/>
    <w:rsid w:val="005A2D6C"/>
    <w:rsid w:val="005A2E0F"/>
    <w:rsid w:val="005A2EAF"/>
    <w:rsid w:val="005A2F32"/>
    <w:rsid w:val="005A3343"/>
    <w:rsid w:val="005A344A"/>
    <w:rsid w:val="005A3490"/>
    <w:rsid w:val="005A359A"/>
    <w:rsid w:val="005A37A9"/>
    <w:rsid w:val="005A37B6"/>
    <w:rsid w:val="005A3B7A"/>
    <w:rsid w:val="005A3C2A"/>
    <w:rsid w:val="005A3E55"/>
    <w:rsid w:val="005A421D"/>
    <w:rsid w:val="005A4328"/>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219"/>
    <w:rsid w:val="005A68F5"/>
    <w:rsid w:val="005A70B1"/>
    <w:rsid w:val="005A7396"/>
    <w:rsid w:val="005A73E4"/>
    <w:rsid w:val="005A7579"/>
    <w:rsid w:val="005A75E8"/>
    <w:rsid w:val="005A7648"/>
    <w:rsid w:val="005A77FB"/>
    <w:rsid w:val="005A7839"/>
    <w:rsid w:val="005A7B63"/>
    <w:rsid w:val="005A7E48"/>
    <w:rsid w:val="005A7E6A"/>
    <w:rsid w:val="005A7EC3"/>
    <w:rsid w:val="005B0319"/>
    <w:rsid w:val="005B03C9"/>
    <w:rsid w:val="005B053A"/>
    <w:rsid w:val="005B05DA"/>
    <w:rsid w:val="005B0AB3"/>
    <w:rsid w:val="005B14ED"/>
    <w:rsid w:val="005B19D6"/>
    <w:rsid w:val="005B1EC2"/>
    <w:rsid w:val="005B1F07"/>
    <w:rsid w:val="005B21BA"/>
    <w:rsid w:val="005B26D7"/>
    <w:rsid w:val="005B282B"/>
    <w:rsid w:val="005B29B0"/>
    <w:rsid w:val="005B2BBF"/>
    <w:rsid w:val="005B2F96"/>
    <w:rsid w:val="005B30FE"/>
    <w:rsid w:val="005B345D"/>
    <w:rsid w:val="005B3463"/>
    <w:rsid w:val="005B3631"/>
    <w:rsid w:val="005B36AA"/>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6B6"/>
    <w:rsid w:val="005B59A7"/>
    <w:rsid w:val="005B5A1C"/>
    <w:rsid w:val="005B5AE6"/>
    <w:rsid w:val="005B5E87"/>
    <w:rsid w:val="005B601B"/>
    <w:rsid w:val="005B60A8"/>
    <w:rsid w:val="005B61B3"/>
    <w:rsid w:val="005B6242"/>
    <w:rsid w:val="005B62A5"/>
    <w:rsid w:val="005B69FA"/>
    <w:rsid w:val="005B6F6A"/>
    <w:rsid w:val="005B6FF5"/>
    <w:rsid w:val="005B7399"/>
    <w:rsid w:val="005B771A"/>
    <w:rsid w:val="005B79B6"/>
    <w:rsid w:val="005B7E6E"/>
    <w:rsid w:val="005C00CF"/>
    <w:rsid w:val="005C01A3"/>
    <w:rsid w:val="005C027D"/>
    <w:rsid w:val="005C0838"/>
    <w:rsid w:val="005C12FB"/>
    <w:rsid w:val="005C1325"/>
    <w:rsid w:val="005C14BC"/>
    <w:rsid w:val="005C1747"/>
    <w:rsid w:val="005C1C10"/>
    <w:rsid w:val="005C21AB"/>
    <w:rsid w:val="005C2717"/>
    <w:rsid w:val="005C28E2"/>
    <w:rsid w:val="005C2E85"/>
    <w:rsid w:val="005C2E93"/>
    <w:rsid w:val="005C319A"/>
    <w:rsid w:val="005C31A5"/>
    <w:rsid w:val="005C32B7"/>
    <w:rsid w:val="005C34F8"/>
    <w:rsid w:val="005C3672"/>
    <w:rsid w:val="005C39BA"/>
    <w:rsid w:val="005C39D4"/>
    <w:rsid w:val="005C3C08"/>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18"/>
    <w:rsid w:val="005C5736"/>
    <w:rsid w:val="005C5777"/>
    <w:rsid w:val="005C5799"/>
    <w:rsid w:val="005C5847"/>
    <w:rsid w:val="005C5C84"/>
    <w:rsid w:val="005C5C99"/>
    <w:rsid w:val="005C5CED"/>
    <w:rsid w:val="005C60B9"/>
    <w:rsid w:val="005C6134"/>
    <w:rsid w:val="005C61D9"/>
    <w:rsid w:val="005C6302"/>
    <w:rsid w:val="005C63F4"/>
    <w:rsid w:val="005C6607"/>
    <w:rsid w:val="005C66EA"/>
    <w:rsid w:val="005C6C09"/>
    <w:rsid w:val="005C6E7E"/>
    <w:rsid w:val="005C6F2A"/>
    <w:rsid w:val="005C6F6B"/>
    <w:rsid w:val="005C6F8A"/>
    <w:rsid w:val="005C6FC8"/>
    <w:rsid w:val="005C7438"/>
    <w:rsid w:val="005C7657"/>
    <w:rsid w:val="005C7FC1"/>
    <w:rsid w:val="005D0306"/>
    <w:rsid w:val="005D03AB"/>
    <w:rsid w:val="005D07B1"/>
    <w:rsid w:val="005D0C34"/>
    <w:rsid w:val="005D0CB5"/>
    <w:rsid w:val="005D0DF9"/>
    <w:rsid w:val="005D11E7"/>
    <w:rsid w:val="005D12AB"/>
    <w:rsid w:val="005D12D6"/>
    <w:rsid w:val="005D1338"/>
    <w:rsid w:val="005D136C"/>
    <w:rsid w:val="005D15C9"/>
    <w:rsid w:val="005D165A"/>
    <w:rsid w:val="005D1772"/>
    <w:rsid w:val="005D1BDA"/>
    <w:rsid w:val="005D1C47"/>
    <w:rsid w:val="005D1DD7"/>
    <w:rsid w:val="005D209C"/>
    <w:rsid w:val="005D22C5"/>
    <w:rsid w:val="005D2313"/>
    <w:rsid w:val="005D2412"/>
    <w:rsid w:val="005D241E"/>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9DD"/>
    <w:rsid w:val="005D5B41"/>
    <w:rsid w:val="005D6296"/>
    <w:rsid w:val="005D6299"/>
    <w:rsid w:val="005D66FD"/>
    <w:rsid w:val="005D67C7"/>
    <w:rsid w:val="005D697C"/>
    <w:rsid w:val="005D6C43"/>
    <w:rsid w:val="005D6FA2"/>
    <w:rsid w:val="005D751B"/>
    <w:rsid w:val="005D7A92"/>
    <w:rsid w:val="005D7CB2"/>
    <w:rsid w:val="005D7D63"/>
    <w:rsid w:val="005D7D72"/>
    <w:rsid w:val="005D7D9A"/>
    <w:rsid w:val="005D7E00"/>
    <w:rsid w:val="005E0008"/>
    <w:rsid w:val="005E0143"/>
    <w:rsid w:val="005E01E6"/>
    <w:rsid w:val="005E05B4"/>
    <w:rsid w:val="005E086A"/>
    <w:rsid w:val="005E08DA"/>
    <w:rsid w:val="005E0A27"/>
    <w:rsid w:val="005E0CED"/>
    <w:rsid w:val="005E0F49"/>
    <w:rsid w:val="005E118C"/>
    <w:rsid w:val="005E131E"/>
    <w:rsid w:val="005E1441"/>
    <w:rsid w:val="005E15EC"/>
    <w:rsid w:val="005E16A0"/>
    <w:rsid w:val="005E1989"/>
    <w:rsid w:val="005E1A02"/>
    <w:rsid w:val="005E1A20"/>
    <w:rsid w:val="005E1C3B"/>
    <w:rsid w:val="005E1C7B"/>
    <w:rsid w:val="005E1D1C"/>
    <w:rsid w:val="005E1E09"/>
    <w:rsid w:val="005E23B1"/>
    <w:rsid w:val="005E250A"/>
    <w:rsid w:val="005E2829"/>
    <w:rsid w:val="005E28F1"/>
    <w:rsid w:val="005E2B33"/>
    <w:rsid w:val="005E2FF2"/>
    <w:rsid w:val="005E3137"/>
    <w:rsid w:val="005E38E5"/>
    <w:rsid w:val="005E3CC6"/>
    <w:rsid w:val="005E3E77"/>
    <w:rsid w:val="005E4587"/>
    <w:rsid w:val="005E4694"/>
    <w:rsid w:val="005E488E"/>
    <w:rsid w:val="005E48B5"/>
    <w:rsid w:val="005E48FE"/>
    <w:rsid w:val="005E49AA"/>
    <w:rsid w:val="005E4EEC"/>
    <w:rsid w:val="005E50AC"/>
    <w:rsid w:val="005E51B8"/>
    <w:rsid w:val="005E5BF7"/>
    <w:rsid w:val="005E6085"/>
    <w:rsid w:val="005E615D"/>
    <w:rsid w:val="005E6792"/>
    <w:rsid w:val="005E67E6"/>
    <w:rsid w:val="005E686E"/>
    <w:rsid w:val="005E6967"/>
    <w:rsid w:val="005E6CBA"/>
    <w:rsid w:val="005E6D10"/>
    <w:rsid w:val="005E710F"/>
    <w:rsid w:val="005E7211"/>
    <w:rsid w:val="005E7795"/>
    <w:rsid w:val="005E7BBB"/>
    <w:rsid w:val="005E7C35"/>
    <w:rsid w:val="005E7DAD"/>
    <w:rsid w:val="005F0173"/>
    <w:rsid w:val="005F01A1"/>
    <w:rsid w:val="005F0516"/>
    <w:rsid w:val="005F05E2"/>
    <w:rsid w:val="005F05FC"/>
    <w:rsid w:val="005F07AC"/>
    <w:rsid w:val="005F1110"/>
    <w:rsid w:val="005F12C8"/>
    <w:rsid w:val="005F12F1"/>
    <w:rsid w:val="005F15E6"/>
    <w:rsid w:val="005F167E"/>
    <w:rsid w:val="005F18F0"/>
    <w:rsid w:val="005F1A2D"/>
    <w:rsid w:val="005F1A48"/>
    <w:rsid w:val="005F1B50"/>
    <w:rsid w:val="005F1D45"/>
    <w:rsid w:val="005F1E31"/>
    <w:rsid w:val="005F1F06"/>
    <w:rsid w:val="005F200C"/>
    <w:rsid w:val="005F2029"/>
    <w:rsid w:val="005F26E9"/>
    <w:rsid w:val="005F28AA"/>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3A3"/>
    <w:rsid w:val="005F66F4"/>
    <w:rsid w:val="005F6817"/>
    <w:rsid w:val="005F6852"/>
    <w:rsid w:val="005F69D7"/>
    <w:rsid w:val="005F6AFD"/>
    <w:rsid w:val="005F6C25"/>
    <w:rsid w:val="005F6C9E"/>
    <w:rsid w:val="005F6CCC"/>
    <w:rsid w:val="005F6E78"/>
    <w:rsid w:val="005F6F60"/>
    <w:rsid w:val="005F7357"/>
    <w:rsid w:val="005F7387"/>
    <w:rsid w:val="005F7900"/>
    <w:rsid w:val="005F79F9"/>
    <w:rsid w:val="005F7A89"/>
    <w:rsid w:val="005F7E0C"/>
    <w:rsid w:val="00600049"/>
    <w:rsid w:val="006002C1"/>
    <w:rsid w:val="006005D5"/>
    <w:rsid w:val="0060067F"/>
    <w:rsid w:val="00600880"/>
    <w:rsid w:val="0060090C"/>
    <w:rsid w:val="00600E57"/>
    <w:rsid w:val="0060163B"/>
    <w:rsid w:val="00601929"/>
    <w:rsid w:val="00601AC8"/>
    <w:rsid w:val="00601AD2"/>
    <w:rsid w:val="00601C05"/>
    <w:rsid w:val="00601F92"/>
    <w:rsid w:val="00601FDB"/>
    <w:rsid w:val="0060205A"/>
    <w:rsid w:val="00602435"/>
    <w:rsid w:val="006029A8"/>
    <w:rsid w:val="00602B24"/>
    <w:rsid w:val="00602B7B"/>
    <w:rsid w:val="00602DD2"/>
    <w:rsid w:val="00602E27"/>
    <w:rsid w:val="00602F71"/>
    <w:rsid w:val="00602FD5"/>
    <w:rsid w:val="00603179"/>
    <w:rsid w:val="00603257"/>
    <w:rsid w:val="00603286"/>
    <w:rsid w:val="00603491"/>
    <w:rsid w:val="00603CAB"/>
    <w:rsid w:val="00603D25"/>
    <w:rsid w:val="00603D27"/>
    <w:rsid w:val="0060441A"/>
    <w:rsid w:val="00604950"/>
    <w:rsid w:val="00605078"/>
    <w:rsid w:val="006050C4"/>
    <w:rsid w:val="00605154"/>
    <w:rsid w:val="00605192"/>
    <w:rsid w:val="0060539E"/>
    <w:rsid w:val="00605704"/>
    <w:rsid w:val="00605789"/>
    <w:rsid w:val="006057CF"/>
    <w:rsid w:val="006058BA"/>
    <w:rsid w:val="00605931"/>
    <w:rsid w:val="00605A2E"/>
    <w:rsid w:val="00605DE2"/>
    <w:rsid w:val="00605F10"/>
    <w:rsid w:val="006065AA"/>
    <w:rsid w:val="006067E5"/>
    <w:rsid w:val="00606C48"/>
    <w:rsid w:val="006072F8"/>
    <w:rsid w:val="00607606"/>
    <w:rsid w:val="0060774B"/>
    <w:rsid w:val="0060776B"/>
    <w:rsid w:val="00607778"/>
    <w:rsid w:val="006077B0"/>
    <w:rsid w:val="006077DC"/>
    <w:rsid w:val="00607815"/>
    <w:rsid w:val="0060799C"/>
    <w:rsid w:val="006079FC"/>
    <w:rsid w:val="00607AAB"/>
    <w:rsid w:val="00607AFC"/>
    <w:rsid w:val="00607D37"/>
    <w:rsid w:val="00607FAB"/>
    <w:rsid w:val="00607FE7"/>
    <w:rsid w:val="00610379"/>
    <w:rsid w:val="0061038A"/>
    <w:rsid w:val="00610441"/>
    <w:rsid w:val="00610599"/>
    <w:rsid w:val="006105B1"/>
    <w:rsid w:val="0061071C"/>
    <w:rsid w:val="006108B4"/>
    <w:rsid w:val="00610A18"/>
    <w:rsid w:val="00610CB8"/>
    <w:rsid w:val="00611932"/>
    <w:rsid w:val="006119B3"/>
    <w:rsid w:val="00611A04"/>
    <w:rsid w:val="00611A84"/>
    <w:rsid w:val="00611CF4"/>
    <w:rsid w:val="0061233C"/>
    <w:rsid w:val="00612348"/>
    <w:rsid w:val="006123BE"/>
    <w:rsid w:val="00613516"/>
    <w:rsid w:val="00613715"/>
    <w:rsid w:val="00613C11"/>
    <w:rsid w:val="00613E94"/>
    <w:rsid w:val="0061407C"/>
    <w:rsid w:val="006141CB"/>
    <w:rsid w:val="00614242"/>
    <w:rsid w:val="00614676"/>
    <w:rsid w:val="006146F1"/>
    <w:rsid w:val="0061499E"/>
    <w:rsid w:val="00614D55"/>
    <w:rsid w:val="00614DD7"/>
    <w:rsid w:val="006152B1"/>
    <w:rsid w:val="00615323"/>
    <w:rsid w:val="00615506"/>
    <w:rsid w:val="00615A4A"/>
    <w:rsid w:val="00615B11"/>
    <w:rsid w:val="00615FC8"/>
    <w:rsid w:val="0061633B"/>
    <w:rsid w:val="006163BD"/>
    <w:rsid w:val="006165D3"/>
    <w:rsid w:val="00616BDE"/>
    <w:rsid w:val="00616D64"/>
    <w:rsid w:val="006173FD"/>
    <w:rsid w:val="0061758A"/>
    <w:rsid w:val="006177BE"/>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94"/>
    <w:rsid w:val="00622466"/>
    <w:rsid w:val="00622641"/>
    <w:rsid w:val="0062287A"/>
    <w:rsid w:val="0062292D"/>
    <w:rsid w:val="00622AA1"/>
    <w:rsid w:val="006231D9"/>
    <w:rsid w:val="006233A5"/>
    <w:rsid w:val="00623424"/>
    <w:rsid w:val="0062389E"/>
    <w:rsid w:val="0062394A"/>
    <w:rsid w:val="006240C3"/>
    <w:rsid w:val="006243D0"/>
    <w:rsid w:val="006244ED"/>
    <w:rsid w:val="00624585"/>
    <w:rsid w:val="0062466B"/>
    <w:rsid w:val="0062496E"/>
    <w:rsid w:val="00625308"/>
    <w:rsid w:val="006253A6"/>
    <w:rsid w:val="0062555F"/>
    <w:rsid w:val="00625882"/>
    <w:rsid w:val="00625A69"/>
    <w:rsid w:val="00625C1A"/>
    <w:rsid w:val="00625FB3"/>
    <w:rsid w:val="00626460"/>
    <w:rsid w:val="006264D4"/>
    <w:rsid w:val="006266BF"/>
    <w:rsid w:val="0062673B"/>
    <w:rsid w:val="00626C1D"/>
    <w:rsid w:val="00627037"/>
    <w:rsid w:val="00627144"/>
    <w:rsid w:val="00627385"/>
    <w:rsid w:val="0062738A"/>
    <w:rsid w:val="006273C1"/>
    <w:rsid w:val="006275E1"/>
    <w:rsid w:val="00627A79"/>
    <w:rsid w:val="00627CCC"/>
    <w:rsid w:val="00627EC6"/>
    <w:rsid w:val="00627F29"/>
    <w:rsid w:val="00630174"/>
    <w:rsid w:val="00630269"/>
    <w:rsid w:val="00630297"/>
    <w:rsid w:val="006302E7"/>
    <w:rsid w:val="006303C8"/>
    <w:rsid w:val="00630854"/>
    <w:rsid w:val="006308B6"/>
    <w:rsid w:val="00630981"/>
    <w:rsid w:val="00630A94"/>
    <w:rsid w:val="00630BF1"/>
    <w:rsid w:val="00630D80"/>
    <w:rsid w:val="00630DC6"/>
    <w:rsid w:val="00631405"/>
    <w:rsid w:val="00631441"/>
    <w:rsid w:val="00631554"/>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448"/>
    <w:rsid w:val="006358DC"/>
    <w:rsid w:val="00635A3E"/>
    <w:rsid w:val="00635BE8"/>
    <w:rsid w:val="006362DD"/>
    <w:rsid w:val="0063636C"/>
    <w:rsid w:val="0063637D"/>
    <w:rsid w:val="0063651D"/>
    <w:rsid w:val="00636523"/>
    <w:rsid w:val="00636817"/>
    <w:rsid w:val="006371FA"/>
    <w:rsid w:val="0063720E"/>
    <w:rsid w:val="006374A7"/>
    <w:rsid w:val="0063753C"/>
    <w:rsid w:val="0063761C"/>
    <w:rsid w:val="0063762C"/>
    <w:rsid w:val="00637B4F"/>
    <w:rsid w:val="00637E96"/>
    <w:rsid w:val="00637F9A"/>
    <w:rsid w:val="00640173"/>
    <w:rsid w:val="0064036D"/>
    <w:rsid w:val="006408D8"/>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3F15"/>
    <w:rsid w:val="006441F6"/>
    <w:rsid w:val="0064448B"/>
    <w:rsid w:val="006444D8"/>
    <w:rsid w:val="00644800"/>
    <w:rsid w:val="00644B00"/>
    <w:rsid w:val="00644BAA"/>
    <w:rsid w:val="00645109"/>
    <w:rsid w:val="0064581A"/>
    <w:rsid w:val="006459C6"/>
    <w:rsid w:val="00645BDC"/>
    <w:rsid w:val="00645BFC"/>
    <w:rsid w:val="00645D09"/>
    <w:rsid w:val="00645D44"/>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CC"/>
    <w:rsid w:val="00647AEE"/>
    <w:rsid w:val="00647BE4"/>
    <w:rsid w:val="00647CC6"/>
    <w:rsid w:val="00647DBF"/>
    <w:rsid w:val="00647F12"/>
    <w:rsid w:val="00650211"/>
    <w:rsid w:val="006503B5"/>
    <w:rsid w:val="0065093F"/>
    <w:rsid w:val="00650A0E"/>
    <w:rsid w:val="00650BE0"/>
    <w:rsid w:val="00650DAF"/>
    <w:rsid w:val="00650EDB"/>
    <w:rsid w:val="00650F81"/>
    <w:rsid w:val="0065107D"/>
    <w:rsid w:val="00651185"/>
    <w:rsid w:val="006513DE"/>
    <w:rsid w:val="0065141E"/>
    <w:rsid w:val="00651437"/>
    <w:rsid w:val="00651484"/>
    <w:rsid w:val="00651682"/>
    <w:rsid w:val="006519A2"/>
    <w:rsid w:val="00651DE1"/>
    <w:rsid w:val="006520DA"/>
    <w:rsid w:val="006522E4"/>
    <w:rsid w:val="00652374"/>
    <w:rsid w:val="00652643"/>
    <w:rsid w:val="00652810"/>
    <w:rsid w:val="0065292F"/>
    <w:rsid w:val="00652ADF"/>
    <w:rsid w:val="00652B0E"/>
    <w:rsid w:val="00652BC1"/>
    <w:rsid w:val="00652FAC"/>
    <w:rsid w:val="0065319E"/>
    <w:rsid w:val="006532E5"/>
    <w:rsid w:val="0065364A"/>
    <w:rsid w:val="00653B0C"/>
    <w:rsid w:val="00653C9E"/>
    <w:rsid w:val="00653E0F"/>
    <w:rsid w:val="0065424E"/>
    <w:rsid w:val="00654313"/>
    <w:rsid w:val="00654439"/>
    <w:rsid w:val="00654A5D"/>
    <w:rsid w:val="00654B11"/>
    <w:rsid w:val="00654D20"/>
    <w:rsid w:val="00654F3F"/>
    <w:rsid w:val="0065546A"/>
    <w:rsid w:val="00655686"/>
    <w:rsid w:val="00655877"/>
    <w:rsid w:val="006559C7"/>
    <w:rsid w:val="00655AA2"/>
    <w:rsid w:val="00655CF5"/>
    <w:rsid w:val="00655D02"/>
    <w:rsid w:val="00655D9D"/>
    <w:rsid w:val="00655F4B"/>
    <w:rsid w:val="00656098"/>
    <w:rsid w:val="006560D0"/>
    <w:rsid w:val="00656432"/>
    <w:rsid w:val="00656624"/>
    <w:rsid w:val="0065675B"/>
    <w:rsid w:val="00656762"/>
    <w:rsid w:val="00656BEC"/>
    <w:rsid w:val="00656D55"/>
    <w:rsid w:val="00656F02"/>
    <w:rsid w:val="00656F6D"/>
    <w:rsid w:val="006571B0"/>
    <w:rsid w:val="006572F2"/>
    <w:rsid w:val="00657742"/>
    <w:rsid w:val="006579A9"/>
    <w:rsid w:val="00657B32"/>
    <w:rsid w:val="00657C06"/>
    <w:rsid w:val="00657C3F"/>
    <w:rsid w:val="00657D20"/>
    <w:rsid w:val="00657D91"/>
    <w:rsid w:val="00657DA8"/>
    <w:rsid w:val="00657F2D"/>
    <w:rsid w:val="00660247"/>
    <w:rsid w:val="006603CC"/>
    <w:rsid w:val="006604E7"/>
    <w:rsid w:val="006606F5"/>
    <w:rsid w:val="00660871"/>
    <w:rsid w:val="00660F61"/>
    <w:rsid w:val="0066118A"/>
    <w:rsid w:val="006613A5"/>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38"/>
    <w:rsid w:val="00663BA3"/>
    <w:rsid w:val="0066426C"/>
    <w:rsid w:val="006647DC"/>
    <w:rsid w:val="00664845"/>
    <w:rsid w:val="00664889"/>
    <w:rsid w:val="00664A82"/>
    <w:rsid w:val="00665201"/>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241"/>
    <w:rsid w:val="00667357"/>
    <w:rsid w:val="00667569"/>
    <w:rsid w:val="0066759A"/>
    <w:rsid w:val="006675C6"/>
    <w:rsid w:val="00667702"/>
    <w:rsid w:val="0066784E"/>
    <w:rsid w:val="00667B49"/>
    <w:rsid w:val="00667C82"/>
    <w:rsid w:val="00667E2D"/>
    <w:rsid w:val="00667ED9"/>
    <w:rsid w:val="00667FAB"/>
    <w:rsid w:val="00667FF3"/>
    <w:rsid w:val="006701AB"/>
    <w:rsid w:val="006701C8"/>
    <w:rsid w:val="006702E6"/>
    <w:rsid w:val="00670662"/>
    <w:rsid w:val="0067069B"/>
    <w:rsid w:val="00670719"/>
    <w:rsid w:val="00670B8B"/>
    <w:rsid w:val="00670BCD"/>
    <w:rsid w:val="00670EC2"/>
    <w:rsid w:val="00670EE3"/>
    <w:rsid w:val="00671011"/>
    <w:rsid w:val="006710E4"/>
    <w:rsid w:val="00671155"/>
    <w:rsid w:val="0067126A"/>
    <w:rsid w:val="00671401"/>
    <w:rsid w:val="00671420"/>
    <w:rsid w:val="00671849"/>
    <w:rsid w:val="00671912"/>
    <w:rsid w:val="00671AE5"/>
    <w:rsid w:val="00671D47"/>
    <w:rsid w:val="00671DB7"/>
    <w:rsid w:val="00671EEE"/>
    <w:rsid w:val="00672014"/>
    <w:rsid w:val="00672678"/>
    <w:rsid w:val="00672719"/>
    <w:rsid w:val="00672749"/>
    <w:rsid w:val="0067279D"/>
    <w:rsid w:val="00672866"/>
    <w:rsid w:val="0067287C"/>
    <w:rsid w:val="006728DA"/>
    <w:rsid w:val="00672A3A"/>
    <w:rsid w:val="00672A86"/>
    <w:rsid w:val="00672B9C"/>
    <w:rsid w:val="00672C95"/>
    <w:rsid w:val="006730AF"/>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5B"/>
    <w:rsid w:val="00676CDF"/>
    <w:rsid w:val="00676D33"/>
    <w:rsid w:val="00676DF9"/>
    <w:rsid w:val="00676ED1"/>
    <w:rsid w:val="00676F69"/>
    <w:rsid w:val="00676F7A"/>
    <w:rsid w:val="0067755F"/>
    <w:rsid w:val="0067757B"/>
    <w:rsid w:val="0067762C"/>
    <w:rsid w:val="00677A04"/>
    <w:rsid w:val="00677C8A"/>
    <w:rsid w:val="00677CD6"/>
    <w:rsid w:val="00677F1E"/>
    <w:rsid w:val="006800EA"/>
    <w:rsid w:val="00680343"/>
    <w:rsid w:val="00680457"/>
    <w:rsid w:val="006807A4"/>
    <w:rsid w:val="006807AF"/>
    <w:rsid w:val="0068086E"/>
    <w:rsid w:val="006808EE"/>
    <w:rsid w:val="00680946"/>
    <w:rsid w:val="00680CC7"/>
    <w:rsid w:val="00680E3F"/>
    <w:rsid w:val="00680EB7"/>
    <w:rsid w:val="00681717"/>
    <w:rsid w:val="00681748"/>
    <w:rsid w:val="0068174D"/>
    <w:rsid w:val="00681991"/>
    <w:rsid w:val="00681E05"/>
    <w:rsid w:val="00681E8C"/>
    <w:rsid w:val="0068203E"/>
    <w:rsid w:val="00682782"/>
    <w:rsid w:val="00682A31"/>
    <w:rsid w:val="00682EE8"/>
    <w:rsid w:val="00683293"/>
    <w:rsid w:val="0068357C"/>
    <w:rsid w:val="006836FE"/>
    <w:rsid w:val="006837EC"/>
    <w:rsid w:val="00683907"/>
    <w:rsid w:val="00683B5A"/>
    <w:rsid w:val="00683E9E"/>
    <w:rsid w:val="0068403F"/>
    <w:rsid w:val="00684189"/>
    <w:rsid w:val="00684326"/>
    <w:rsid w:val="00684367"/>
    <w:rsid w:val="006844BE"/>
    <w:rsid w:val="00684520"/>
    <w:rsid w:val="00684C37"/>
    <w:rsid w:val="00684C53"/>
    <w:rsid w:val="00684E33"/>
    <w:rsid w:val="00684E61"/>
    <w:rsid w:val="006857EB"/>
    <w:rsid w:val="006858DF"/>
    <w:rsid w:val="00685C87"/>
    <w:rsid w:val="00685D95"/>
    <w:rsid w:val="00685DC4"/>
    <w:rsid w:val="006860AD"/>
    <w:rsid w:val="006863C0"/>
    <w:rsid w:val="00686461"/>
    <w:rsid w:val="006864B3"/>
    <w:rsid w:val="00686550"/>
    <w:rsid w:val="006865BF"/>
    <w:rsid w:val="00686DFF"/>
    <w:rsid w:val="00686E6F"/>
    <w:rsid w:val="00686FD5"/>
    <w:rsid w:val="0068709F"/>
    <w:rsid w:val="00687198"/>
    <w:rsid w:val="00687385"/>
    <w:rsid w:val="006873B2"/>
    <w:rsid w:val="0068755A"/>
    <w:rsid w:val="00687B24"/>
    <w:rsid w:val="00687B8F"/>
    <w:rsid w:val="006905E8"/>
    <w:rsid w:val="006907BB"/>
    <w:rsid w:val="006907CE"/>
    <w:rsid w:val="00690822"/>
    <w:rsid w:val="00690930"/>
    <w:rsid w:val="00690C25"/>
    <w:rsid w:val="00691094"/>
    <w:rsid w:val="006913AD"/>
    <w:rsid w:val="006913F2"/>
    <w:rsid w:val="00691433"/>
    <w:rsid w:val="006915E2"/>
    <w:rsid w:val="00691612"/>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20F"/>
    <w:rsid w:val="00694345"/>
    <w:rsid w:val="006944CB"/>
    <w:rsid w:val="00694507"/>
    <w:rsid w:val="006945D2"/>
    <w:rsid w:val="006945E6"/>
    <w:rsid w:val="00694812"/>
    <w:rsid w:val="00694B57"/>
    <w:rsid w:val="00694CF2"/>
    <w:rsid w:val="00694E77"/>
    <w:rsid w:val="00694EFF"/>
    <w:rsid w:val="0069501B"/>
    <w:rsid w:val="0069509C"/>
    <w:rsid w:val="006952D0"/>
    <w:rsid w:val="006954A5"/>
    <w:rsid w:val="00695776"/>
    <w:rsid w:val="0069591F"/>
    <w:rsid w:val="00695A80"/>
    <w:rsid w:val="00695C06"/>
    <w:rsid w:val="00695CA2"/>
    <w:rsid w:val="00696020"/>
    <w:rsid w:val="0069611B"/>
    <w:rsid w:val="006962DA"/>
    <w:rsid w:val="006964EA"/>
    <w:rsid w:val="0069663C"/>
    <w:rsid w:val="006967A0"/>
    <w:rsid w:val="006969B3"/>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88"/>
    <w:rsid w:val="006A44DC"/>
    <w:rsid w:val="006A455C"/>
    <w:rsid w:val="006A46DF"/>
    <w:rsid w:val="006A4A3D"/>
    <w:rsid w:val="006A4D0A"/>
    <w:rsid w:val="006A50FE"/>
    <w:rsid w:val="006A514B"/>
    <w:rsid w:val="006A56E7"/>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2B"/>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41D"/>
    <w:rsid w:val="006B163F"/>
    <w:rsid w:val="006B18BA"/>
    <w:rsid w:val="006B194D"/>
    <w:rsid w:val="006B19B6"/>
    <w:rsid w:val="006B1A4E"/>
    <w:rsid w:val="006B1A66"/>
    <w:rsid w:val="006B1D9F"/>
    <w:rsid w:val="006B1DF1"/>
    <w:rsid w:val="006B20E6"/>
    <w:rsid w:val="006B2472"/>
    <w:rsid w:val="006B2643"/>
    <w:rsid w:val="006B2934"/>
    <w:rsid w:val="006B29C6"/>
    <w:rsid w:val="006B29CB"/>
    <w:rsid w:val="006B35C0"/>
    <w:rsid w:val="006B3755"/>
    <w:rsid w:val="006B3AD7"/>
    <w:rsid w:val="006B4043"/>
    <w:rsid w:val="006B43C8"/>
    <w:rsid w:val="006B44FD"/>
    <w:rsid w:val="006B4743"/>
    <w:rsid w:val="006B47D9"/>
    <w:rsid w:val="006B47F2"/>
    <w:rsid w:val="006B4914"/>
    <w:rsid w:val="006B4A42"/>
    <w:rsid w:val="006B4B3B"/>
    <w:rsid w:val="006B4B9A"/>
    <w:rsid w:val="006B4BD3"/>
    <w:rsid w:val="006B4CB8"/>
    <w:rsid w:val="006B4D12"/>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6EC0"/>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45C"/>
    <w:rsid w:val="006C16F2"/>
    <w:rsid w:val="006C1845"/>
    <w:rsid w:val="006C1C52"/>
    <w:rsid w:val="006C1F4F"/>
    <w:rsid w:val="006C2160"/>
    <w:rsid w:val="006C2183"/>
    <w:rsid w:val="006C2333"/>
    <w:rsid w:val="006C2501"/>
    <w:rsid w:val="006C2799"/>
    <w:rsid w:val="006C27B6"/>
    <w:rsid w:val="006C282A"/>
    <w:rsid w:val="006C2891"/>
    <w:rsid w:val="006C28B0"/>
    <w:rsid w:val="006C2906"/>
    <w:rsid w:val="006C2D9B"/>
    <w:rsid w:val="006C30F2"/>
    <w:rsid w:val="006C31F3"/>
    <w:rsid w:val="006C321E"/>
    <w:rsid w:val="006C337C"/>
    <w:rsid w:val="006C3470"/>
    <w:rsid w:val="006C359B"/>
    <w:rsid w:val="006C3696"/>
    <w:rsid w:val="006C3900"/>
    <w:rsid w:val="006C3C30"/>
    <w:rsid w:val="006C3C31"/>
    <w:rsid w:val="006C3DBE"/>
    <w:rsid w:val="006C4109"/>
    <w:rsid w:val="006C41AB"/>
    <w:rsid w:val="006C42D7"/>
    <w:rsid w:val="006C45F6"/>
    <w:rsid w:val="006C46B2"/>
    <w:rsid w:val="006C47CF"/>
    <w:rsid w:val="006C4B8C"/>
    <w:rsid w:val="006C4BA5"/>
    <w:rsid w:val="006C4E41"/>
    <w:rsid w:val="006C513A"/>
    <w:rsid w:val="006C5632"/>
    <w:rsid w:val="006C566D"/>
    <w:rsid w:val="006C58AA"/>
    <w:rsid w:val="006C58B0"/>
    <w:rsid w:val="006C59E6"/>
    <w:rsid w:val="006C5A5A"/>
    <w:rsid w:val="006C5AD0"/>
    <w:rsid w:val="006C5C8A"/>
    <w:rsid w:val="006C5E84"/>
    <w:rsid w:val="006C6710"/>
    <w:rsid w:val="006C6ABB"/>
    <w:rsid w:val="006C6AC7"/>
    <w:rsid w:val="006C6B48"/>
    <w:rsid w:val="006C6CBA"/>
    <w:rsid w:val="006C6EEC"/>
    <w:rsid w:val="006C6EFC"/>
    <w:rsid w:val="006C7247"/>
    <w:rsid w:val="006C729A"/>
    <w:rsid w:val="006C72E0"/>
    <w:rsid w:val="006C776F"/>
    <w:rsid w:val="006C7A29"/>
    <w:rsid w:val="006D022D"/>
    <w:rsid w:val="006D0294"/>
    <w:rsid w:val="006D0384"/>
    <w:rsid w:val="006D08F5"/>
    <w:rsid w:val="006D0A11"/>
    <w:rsid w:val="006D0D12"/>
    <w:rsid w:val="006D0DF4"/>
    <w:rsid w:val="006D0E65"/>
    <w:rsid w:val="006D1063"/>
    <w:rsid w:val="006D1154"/>
    <w:rsid w:val="006D1219"/>
    <w:rsid w:val="006D1491"/>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40C"/>
    <w:rsid w:val="006D3718"/>
    <w:rsid w:val="006D3748"/>
    <w:rsid w:val="006D3CFC"/>
    <w:rsid w:val="006D3D2D"/>
    <w:rsid w:val="006D3FB9"/>
    <w:rsid w:val="006D4061"/>
    <w:rsid w:val="006D40DA"/>
    <w:rsid w:val="006D43B5"/>
    <w:rsid w:val="006D452D"/>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6149"/>
    <w:rsid w:val="006D616C"/>
    <w:rsid w:val="006D6171"/>
    <w:rsid w:val="006D621A"/>
    <w:rsid w:val="006D672C"/>
    <w:rsid w:val="006D6802"/>
    <w:rsid w:val="006D6806"/>
    <w:rsid w:val="006D683D"/>
    <w:rsid w:val="006D684E"/>
    <w:rsid w:val="006D68D6"/>
    <w:rsid w:val="006D6A51"/>
    <w:rsid w:val="006D6AFB"/>
    <w:rsid w:val="006D6C2D"/>
    <w:rsid w:val="006D7099"/>
    <w:rsid w:val="006D73B5"/>
    <w:rsid w:val="006D73CD"/>
    <w:rsid w:val="006D744E"/>
    <w:rsid w:val="006D748F"/>
    <w:rsid w:val="006D7678"/>
    <w:rsid w:val="006D7888"/>
    <w:rsid w:val="006D7ABE"/>
    <w:rsid w:val="006D7D62"/>
    <w:rsid w:val="006E0275"/>
    <w:rsid w:val="006E04C5"/>
    <w:rsid w:val="006E0A9A"/>
    <w:rsid w:val="006E0D7C"/>
    <w:rsid w:val="006E0FC3"/>
    <w:rsid w:val="006E0FF8"/>
    <w:rsid w:val="006E10E5"/>
    <w:rsid w:val="006E117E"/>
    <w:rsid w:val="006E1533"/>
    <w:rsid w:val="006E1A95"/>
    <w:rsid w:val="006E1BC3"/>
    <w:rsid w:val="006E1DEC"/>
    <w:rsid w:val="006E200A"/>
    <w:rsid w:val="006E21A5"/>
    <w:rsid w:val="006E23EB"/>
    <w:rsid w:val="006E2576"/>
    <w:rsid w:val="006E26CF"/>
    <w:rsid w:val="006E2A09"/>
    <w:rsid w:val="006E2ADE"/>
    <w:rsid w:val="006E2C98"/>
    <w:rsid w:val="006E2DCF"/>
    <w:rsid w:val="006E2EE2"/>
    <w:rsid w:val="006E2F3C"/>
    <w:rsid w:val="006E2FAC"/>
    <w:rsid w:val="006E34E6"/>
    <w:rsid w:val="006E3660"/>
    <w:rsid w:val="006E3740"/>
    <w:rsid w:val="006E396B"/>
    <w:rsid w:val="006E39F9"/>
    <w:rsid w:val="006E3AAA"/>
    <w:rsid w:val="006E3B40"/>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3E4"/>
    <w:rsid w:val="006E5630"/>
    <w:rsid w:val="006E56EF"/>
    <w:rsid w:val="006E576B"/>
    <w:rsid w:val="006E5889"/>
    <w:rsid w:val="006E58AC"/>
    <w:rsid w:val="006E598F"/>
    <w:rsid w:val="006E59E5"/>
    <w:rsid w:val="006E59FB"/>
    <w:rsid w:val="006E5A3D"/>
    <w:rsid w:val="006E5B5F"/>
    <w:rsid w:val="006E5B73"/>
    <w:rsid w:val="006E5BCD"/>
    <w:rsid w:val="006E5C1C"/>
    <w:rsid w:val="006E5CCC"/>
    <w:rsid w:val="006E6052"/>
    <w:rsid w:val="006E64CA"/>
    <w:rsid w:val="006E6750"/>
    <w:rsid w:val="006E6779"/>
    <w:rsid w:val="006E6C9C"/>
    <w:rsid w:val="006E7306"/>
    <w:rsid w:val="006E749A"/>
    <w:rsid w:val="006E77D9"/>
    <w:rsid w:val="006E7A78"/>
    <w:rsid w:val="006E7AF5"/>
    <w:rsid w:val="006E7B5E"/>
    <w:rsid w:val="006E7CD6"/>
    <w:rsid w:val="006E7DE7"/>
    <w:rsid w:val="006E7F09"/>
    <w:rsid w:val="006E7FE8"/>
    <w:rsid w:val="006F0058"/>
    <w:rsid w:val="006F02BD"/>
    <w:rsid w:val="006F03A5"/>
    <w:rsid w:val="006F0583"/>
    <w:rsid w:val="006F0627"/>
    <w:rsid w:val="006F0A7E"/>
    <w:rsid w:val="006F0F62"/>
    <w:rsid w:val="006F1224"/>
    <w:rsid w:val="006F137E"/>
    <w:rsid w:val="006F1696"/>
    <w:rsid w:val="006F1808"/>
    <w:rsid w:val="006F18FE"/>
    <w:rsid w:val="006F1978"/>
    <w:rsid w:val="006F1B99"/>
    <w:rsid w:val="006F1BAB"/>
    <w:rsid w:val="006F1DCE"/>
    <w:rsid w:val="006F203B"/>
    <w:rsid w:val="006F214F"/>
    <w:rsid w:val="006F281D"/>
    <w:rsid w:val="006F28D0"/>
    <w:rsid w:val="006F2D2D"/>
    <w:rsid w:val="006F2E05"/>
    <w:rsid w:val="006F310C"/>
    <w:rsid w:val="006F3255"/>
    <w:rsid w:val="006F33F1"/>
    <w:rsid w:val="006F34DD"/>
    <w:rsid w:val="006F3AD3"/>
    <w:rsid w:val="006F3E1C"/>
    <w:rsid w:val="006F40AC"/>
    <w:rsid w:val="006F422C"/>
    <w:rsid w:val="006F4253"/>
    <w:rsid w:val="006F479E"/>
    <w:rsid w:val="006F4A31"/>
    <w:rsid w:val="006F4A85"/>
    <w:rsid w:val="006F4D20"/>
    <w:rsid w:val="006F4E25"/>
    <w:rsid w:val="006F50E3"/>
    <w:rsid w:val="006F5126"/>
    <w:rsid w:val="006F5282"/>
    <w:rsid w:val="006F5441"/>
    <w:rsid w:val="006F55E0"/>
    <w:rsid w:val="006F5743"/>
    <w:rsid w:val="006F59B4"/>
    <w:rsid w:val="006F59E2"/>
    <w:rsid w:val="006F5BBA"/>
    <w:rsid w:val="006F5C6B"/>
    <w:rsid w:val="006F5EB0"/>
    <w:rsid w:val="006F60F5"/>
    <w:rsid w:val="006F67A5"/>
    <w:rsid w:val="006F6856"/>
    <w:rsid w:val="006F6E4A"/>
    <w:rsid w:val="006F6FAA"/>
    <w:rsid w:val="006F74B4"/>
    <w:rsid w:val="006F7709"/>
    <w:rsid w:val="006F778D"/>
    <w:rsid w:val="006F77B8"/>
    <w:rsid w:val="006F797E"/>
    <w:rsid w:val="006F7A88"/>
    <w:rsid w:val="006F7DD5"/>
    <w:rsid w:val="00700334"/>
    <w:rsid w:val="007003DA"/>
    <w:rsid w:val="007004CF"/>
    <w:rsid w:val="00700639"/>
    <w:rsid w:val="00700DC6"/>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204"/>
    <w:rsid w:val="00704497"/>
    <w:rsid w:val="007048EB"/>
    <w:rsid w:val="0070499C"/>
    <w:rsid w:val="00704DFD"/>
    <w:rsid w:val="00704ECF"/>
    <w:rsid w:val="007053AE"/>
    <w:rsid w:val="00705851"/>
    <w:rsid w:val="00705B2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0C"/>
    <w:rsid w:val="007108F2"/>
    <w:rsid w:val="00710AD3"/>
    <w:rsid w:val="00710C9D"/>
    <w:rsid w:val="00710E31"/>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C16"/>
    <w:rsid w:val="00712D6E"/>
    <w:rsid w:val="00712DE5"/>
    <w:rsid w:val="0071302C"/>
    <w:rsid w:val="0071325D"/>
    <w:rsid w:val="007134D9"/>
    <w:rsid w:val="0071354F"/>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74"/>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83F"/>
    <w:rsid w:val="007178E6"/>
    <w:rsid w:val="00717B07"/>
    <w:rsid w:val="00717D69"/>
    <w:rsid w:val="00720143"/>
    <w:rsid w:val="007202CE"/>
    <w:rsid w:val="00720516"/>
    <w:rsid w:val="00720C43"/>
    <w:rsid w:val="0072101A"/>
    <w:rsid w:val="00721108"/>
    <w:rsid w:val="0072137F"/>
    <w:rsid w:val="007214FC"/>
    <w:rsid w:val="00721775"/>
    <w:rsid w:val="00721A2C"/>
    <w:rsid w:val="00721CC6"/>
    <w:rsid w:val="00721F50"/>
    <w:rsid w:val="00722063"/>
    <w:rsid w:val="007220A8"/>
    <w:rsid w:val="00722534"/>
    <w:rsid w:val="007225E1"/>
    <w:rsid w:val="0072280A"/>
    <w:rsid w:val="00722E29"/>
    <w:rsid w:val="007230A7"/>
    <w:rsid w:val="007231FF"/>
    <w:rsid w:val="007236A5"/>
    <w:rsid w:val="007239C5"/>
    <w:rsid w:val="00723C35"/>
    <w:rsid w:val="00723E70"/>
    <w:rsid w:val="00724176"/>
    <w:rsid w:val="0072465E"/>
    <w:rsid w:val="0072481B"/>
    <w:rsid w:val="00724D5C"/>
    <w:rsid w:val="007250D0"/>
    <w:rsid w:val="00725117"/>
    <w:rsid w:val="007251A6"/>
    <w:rsid w:val="007252B9"/>
    <w:rsid w:val="00725550"/>
    <w:rsid w:val="0072595A"/>
    <w:rsid w:val="00725B31"/>
    <w:rsid w:val="00726379"/>
    <w:rsid w:val="0072654B"/>
    <w:rsid w:val="0072658A"/>
    <w:rsid w:val="007266B4"/>
    <w:rsid w:val="00726877"/>
    <w:rsid w:val="00726A2B"/>
    <w:rsid w:val="00726D34"/>
    <w:rsid w:val="00726DA4"/>
    <w:rsid w:val="0072703F"/>
    <w:rsid w:val="00727231"/>
    <w:rsid w:val="00727372"/>
    <w:rsid w:val="00727474"/>
    <w:rsid w:val="007275B8"/>
    <w:rsid w:val="007277CB"/>
    <w:rsid w:val="00727867"/>
    <w:rsid w:val="00727901"/>
    <w:rsid w:val="00727B6B"/>
    <w:rsid w:val="00727DC9"/>
    <w:rsid w:val="0073010F"/>
    <w:rsid w:val="00730515"/>
    <w:rsid w:val="00730EC3"/>
    <w:rsid w:val="00730F77"/>
    <w:rsid w:val="007310F3"/>
    <w:rsid w:val="00731310"/>
    <w:rsid w:val="007313A4"/>
    <w:rsid w:val="007314BF"/>
    <w:rsid w:val="007315BF"/>
    <w:rsid w:val="007318B1"/>
    <w:rsid w:val="00731916"/>
    <w:rsid w:val="00731BFE"/>
    <w:rsid w:val="00731C2C"/>
    <w:rsid w:val="00731CE7"/>
    <w:rsid w:val="00731E53"/>
    <w:rsid w:val="00731FA5"/>
    <w:rsid w:val="0073237A"/>
    <w:rsid w:val="0073251E"/>
    <w:rsid w:val="007329B1"/>
    <w:rsid w:val="00732C52"/>
    <w:rsid w:val="00732C6E"/>
    <w:rsid w:val="00732D6D"/>
    <w:rsid w:val="0073319F"/>
    <w:rsid w:val="0073362D"/>
    <w:rsid w:val="007336DF"/>
    <w:rsid w:val="00733762"/>
    <w:rsid w:val="0073378A"/>
    <w:rsid w:val="0073384D"/>
    <w:rsid w:val="007339C8"/>
    <w:rsid w:val="00733A2F"/>
    <w:rsid w:val="00733A39"/>
    <w:rsid w:val="00733A5D"/>
    <w:rsid w:val="00733FEA"/>
    <w:rsid w:val="007344B2"/>
    <w:rsid w:val="0073495B"/>
    <w:rsid w:val="00734BB9"/>
    <w:rsid w:val="00734FDE"/>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08"/>
    <w:rsid w:val="0073694A"/>
    <w:rsid w:val="00736A42"/>
    <w:rsid w:val="00736AA4"/>
    <w:rsid w:val="00736BF0"/>
    <w:rsid w:val="00736ED2"/>
    <w:rsid w:val="00736ED7"/>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883"/>
    <w:rsid w:val="00741B8A"/>
    <w:rsid w:val="00741E35"/>
    <w:rsid w:val="00741F15"/>
    <w:rsid w:val="00741FC8"/>
    <w:rsid w:val="00742017"/>
    <w:rsid w:val="00742292"/>
    <w:rsid w:val="00742492"/>
    <w:rsid w:val="00742535"/>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AA0"/>
    <w:rsid w:val="00745E04"/>
    <w:rsid w:val="00745E86"/>
    <w:rsid w:val="00745F0E"/>
    <w:rsid w:val="00745F3D"/>
    <w:rsid w:val="0074627E"/>
    <w:rsid w:val="0074636E"/>
    <w:rsid w:val="007463E3"/>
    <w:rsid w:val="00746887"/>
    <w:rsid w:val="0074690F"/>
    <w:rsid w:val="00746919"/>
    <w:rsid w:val="00746D07"/>
    <w:rsid w:val="00746E5B"/>
    <w:rsid w:val="00747361"/>
    <w:rsid w:val="007473CF"/>
    <w:rsid w:val="00747629"/>
    <w:rsid w:val="007500E0"/>
    <w:rsid w:val="007500E1"/>
    <w:rsid w:val="0075048D"/>
    <w:rsid w:val="00750703"/>
    <w:rsid w:val="00750942"/>
    <w:rsid w:val="00750A29"/>
    <w:rsid w:val="00750D6F"/>
    <w:rsid w:val="00750E3A"/>
    <w:rsid w:val="007514E4"/>
    <w:rsid w:val="00751825"/>
    <w:rsid w:val="00751AEF"/>
    <w:rsid w:val="00751D5B"/>
    <w:rsid w:val="00751D95"/>
    <w:rsid w:val="00752006"/>
    <w:rsid w:val="0075237C"/>
    <w:rsid w:val="007525CD"/>
    <w:rsid w:val="00752835"/>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8BA"/>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58"/>
    <w:rsid w:val="00756AA3"/>
    <w:rsid w:val="00756E09"/>
    <w:rsid w:val="007571CB"/>
    <w:rsid w:val="00757635"/>
    <w:rsid w:val="0075764D"/>
    <w:rsid w:val="00757907"/>
    <w:rsid w:val="007579D9"/>
    <w:rsid w:val="007579F8"/>
    <w:rsid w:val="007579F9"/>
    <w:rsid w:val="00757B57"/>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287"/>
    <w:rsid w:val="007614D6"/>
    <w:rsid w:val="0076170C"/>
    <w:rsid w:val="00761814"/>
    <w:rsid w:val="0076189D"/>
    <w:rsid w:val="00761982"/>
    <w:rsid w:val="00761A46"/>
    <w:rsid w:val="0076206B"/>
    <w:rsid w:val="00762101"/>
    <w:rsid w:val="007623A1"/>
    <w:rsid w:val="0076276A"/>
    <w:rsid w:val="00762830"/>
    <w:rsid w:val="0076297B"/>
    <w:rsid w:val="00762A2C"/>
    <w:rsid w:val="00762B16"/>
    <w:rsid w:val="00762EA9"/>
    <w:rsid w:val="00763155"/>
    <w:rsid w:val="007635FF"/>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488"/>
    <w:rsid w:val="0076651E"/>
    <w:rsid w:val="00766865"/>
    <w:rsid w:val="00766B54"/>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50A1"/>
    <w:rsid w:val="007752E6"/>
    <w:rsid w:val="0077551C"/>
    <w:rsid w:val="007757A3"/>
    <w:rsid w:val="007758F5"/>
    <w:rsid w:val="007759AB"/>
    <w:rsid w:val="00775A6F"/>
    <w:rsid w:val="00775B46"/>
    <w:rsid w:val="00775D29"/>
    <w:rsid w:val="00775E2B"/>
    <w:rsid w:val="00775FA4"/>
    <w:rsid w:val="007763FA"/>
    <w:rsid w:val="0077648E"/>
    <w:rsid w:val="007767C5"/>
    <w:rsid w:val="00776B22"/>
    <w:rsid w:val="00776B8F"/>
    <w:rsid w:val="00776C9C"/>
    <w:rsid w:val="00776EB1"/>
    <w:rsid w:val="00777609"/>
    <w:rsid w:val="00777614"/>
    <w:rsid w:val="007777C3"/>
    <w:rsid w:val="00777836"/>
    <w:rsid w:val="00777869"/>
    <w:rsid w:val="00777A4D"/>
    <w:rsid w:val="00777CF0"/>
    <w:rsid w:val="00777D31"/>
    <w:rsid w:val="00777DCD"/>
    <w:rsid w:val="00777E63"/>
    <w:rsid w:val="0078033E"/>
    <w:rsid w:val="00780B11"/>
    <w:rsid w:val="00780D30"/>
    <w:rsid w:val="00781345"/>
    <w:rsid w:val="0078139A"/>
    <w:rsid w:val="007813BE"/>
    <w:rsid w:val="007813FB"/>
    <w:rsid w:val="00781B5D"/>
    <w:rsid w:val="00781B82"/>
    <w:rsid w:val="00781E7C"/>
    <w:rsid w:val="00781F7E"/>
    <w:rsid w:val="00782200"/>
    <w:rsid w:val="007822B1"/>
    <w:rsid w:val="00782395"/>
    <w:rsid w:val="00782483"/>
    <w:rsid w:val="00782522"/>
    <w:rsid w:val="00782898"/>
    <w:rsid w:val="00782ED4"/>
    <w:rsid w:val="00782EFB"/>
    <w:rsid w:val="00783063"/>
    <w:rsid w:val="007830AD"/>
    <w:rsid w:val="007831DB"/>
    <w:rsid w:val="00783624"/>
    <w:rsid w:val="00783732"/>
    <w:rsid w:val="007838E6"/>
    <w:rsid w:val="00783A26"/>
    <w:rsid w:val="00783BAE"/>
    <w:rsid w:val="00783C28"/>
    <w:rsid w:val="00783CF3"/>
    <w:rsid w:val="00783D4F"/>
    <w:rsid w:val="00783DB1"/>
    <w:rsid w:val="007840EE"/>
    <w:rsid w:val="007842BD"/>
    <w:rsid w:val="007842FD"/>
    <w:rsid w:val="00784A2F"/>
    <w:rsid w:val="00784A9B"/>
    <w:rsid w:val="00784E71"/>
    <w:rsid w:val="00784E88"/>
    <w:rsid w:val="0078509A"/>
    <w:rsid w:val="0078560D"/>
    <w:rsid w:val="007856D1"/>
    <w:rsid w:val="007857D4"/>
    <w:rsid w:val="007859ED"/>
    <w:rsid w:val="007859FC"/>
    <w:rsid w:val="00785E66"/>
    <w:rsid w:val="00785F72"/>
    <w:rsid w:val="00785FD2"/>
    <w:rsid w:val="0078624C"/>
    <w:rsid w:val="0078632F"/>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2EB"/>
    <w:rsid w:val="00791390"/>
    <w:rsid w:val="0079147C"/>
    <w:rsid w:val="0079149E"/>
    <w:rsid w:val="007914A1"/>
    <w:rsid w:val="0079181B"/>
    <w:rsid w:val="00791AA0"/>
    <w:rsid w:val="00791ABE"/>
    <w:rsid w:val="00791E6F"/>
    <w:rsid w:val="00791E7A"/>
    <w:rsid w:val="00791FEA"/>
    <w:rsid w:val="007922C0"/>
    <w:rsid w:val="007922E9"/>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5A4"/>
    <w:rsid w:val="007956F2"/>
    <w:rsid w:val="00795721"/>
    <w:rsid w:val="00795905"/>
    <w:rsid w:val="00795AAF"/>
    <w:rsid w:val="00795B6F"/>
    <w:rsid w:val="00795DA3"/>
    <w:rsid w:val="00795F67"/>
    <w:rsid w:val="00795FD8"/>
    <w:rsid w:val="00795FE2"/>
    <w:rsid w:val="0079603A"/>
    <w:rsid w:val="00796539"/>
    <w:rsid w:val="0079659B"/>
    <w:rsid w:val="00796701"/>
    <w:rsid w:val="0079680A"/>
    <w:rsid w:val="00796A1E"/>
    <w:rsid w:val="00796A26"/>
    <w:rsid w:val="00796B6A"/>
    <w:rsid w:val="00796B92"/>
    <w:rsid w:val="00796D42"/>
    <w:rsid w:val="00796F46"/>
    <w:rsid w:val="0079700B"/>
    <w:rsid w:val="00797220"/>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234"/>
    <w:rsid w:val="007B0498"/>
    <w:rsid w:val="007B0686"/>
    <w:rsid w:val="007B070E"/>
    <w:rsid w:val="007B07E9"/>
    <w:rsid w:val="007B09AA"/>
    <w:rsid w:val="007B0BF3"/>
    <w:rsid w:val="007B0C23"/>
    <w:rsid w:val="007B1037"/>
    <w:rsid w:val="007B1102"/>
    <w:rsid w:val="007B140A"/>
    <w:rsid w:val="007B1A58"/>
    <w:rsid w:val="007B1C06"/>
    <w:rsid w:val="007B1D5D"/>
    <w:rsid w:val="007B1FC2"/>
    <w:rsid w:val="007B20BB"/>
    <w:rsid w:val="007B211B"/>
    <w:rsid w:val="007B21FA"/>
    <w:rsid w:val="007B2292"/>
    <w:rsid w:val="007B2353"/>
    <w:rsid w:val="007B25D2"/>
    <w:rsid w:val="007B2997"/>
    <w:rsid w:val="007B2B22"/>
    <w:rsid w:val="007B2BA2"/>
    <w:rsid w:val="007B2D0E"/>
    <w:rsid w:val="007B2EFF"/>
    <w:rsid w:val="007B317C"/>
    <w:rsid w:val="007B32FC"/>
    <w:rsid w:val="007B3C15"/>
    <w:rsid w:val="007B42CF"/>
    <w:rsid w:val="007B4627"/>
    <w:rsid w:val="007B4675"/>
    <w:rsid w:val="007B4F2F"/>
    <w:rsid w:val="007B5071"/>
    <w:rsid w:val="007B5548"/>
    <w:rsid w:val="007B55BA"/>
    <w:rsid w:val="007B56C2"/>
    <w:rsid w:val="007B5773"/>
    <w:rsid w:val="007B5966"/>
    <w:rsid w:val="007B5BD8"/>
    <w:rsid w:val="007B604A"/>
    <w:rsid w:val="007B61F2"/>
    <w:rsid w:val="007B6453"/>
    <w:rsid w:val="007B6832"/>
    <w:rsid w:val="007B68E2"/>
    <w:rsid w:val="007B6F00"/>
    <w:rsid w:val="007B6FBA"/>
    <w:rsid w:val="007B73E7"/>
    <w:rsid w:val="007B7564"/>
    <w:rsid w:val="007B780C"/>
    <w:rsid w:val="007B7AC5"/>
    <w:rsid w:val="007B7BB3"/>
    <w:rsid w:val="007B7DD6"/>
    <w:rsid w:val="007B7F37"/>
    <w:rsid w:val="007B7F4E"/>
    <w:rsid w:val="007B7FDE"/>
    <w:rsid w:val="007C00CD"/>
    <w:rsid w:val="007C00E0"/>
    <w:rsid w:val="007C0282"/>
    <w:rsid w:val="007C0445"/>
    <w:rsid w:val="007C0499"/>
    <w:rsid w:val="007C0500"/>
    <w:rsid w:val="007C094C"/>
    <w:rsid w:val="007C0A01"/>
    <w:rsid w:val="007C0E1E"/>
    <w:rsid w:val="007C0FF8"/>
    <w:rsid w:val="007C1233"/>
    <w:rsid w:val="007C1935"/>
    <w:rsid w:val="007C1A59"/>
    <w:rsid w:val="007C1B37"/>
    <w:rsid w:val="007C1FB6"/>
    <w:rsid w:val="007C215C"/>
    <w:rsid w:val="007C21E1"/>
    <w:rsid w:val="007C239C"/>
    <w:rsid w:val="007C23B4"/>
    <w:rsid w:val="007C24A4"/>
    <w:rsid w:val="007C2535"/>
    <w:rsid w:val="007C28A4"/>
    <w:rsid w:val="007C2B7A"/>
    <w:rsid w:val="007C2BA5"/>
    <w:rsid w:val="007C310F"/>
    <w:rsid w:val="007C351B"/>
    <w:rsid w:val="007C3524"/>
    <w:rsid w:val="007C366C"/>
    <w:rsid w:val="007C38A1"/>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A7A"/>
    <w:rsid w:val="007C5D58"/>
    <w:rsid w:val="007C5E3A"/>
    <w:rsid w:val="007C5E6B"/>
    <w:rsid w:val="007C60DE"/>
    <w:rsid w:val="007C63D6"/>
    <w:rsid w:val="007C6560"/>
    <w:rsid w:val="007C6713"/>
    <w:rsid w:val="007C68AB"/>
    <w:rsid w:val="007C6AF7"/>
    <w:rsid w:val="007C6BB8"/>
    <w:rsid w:val="007C6FB8"/>
    <w:rsid w:val="007C728F"/>
    <w:rsid w:val="007C72C7"/>
    <w:rsid w:val="007C7351"/>
    <w:rsid w:val="007C7469"/>
    <w:rsid w:val="007C7503"/>
    <w:rsid w:val="007C7980"/>
    <w:rsid w:val="007C79CD"/>
    <w:rsid w:val="007C7A46"/>
    <w:rsid w:val="007C7AAE"/>
    <w:rsid w:val="007C7B67"/>
    <w:rsid w:val="007C7BA9"/>
    <w:rsid w:val="007C7D17"/>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6D4"/>
    <w:rsid w:val="007D27B4"/>
    <w:rsid w:val="007D2A22"/>
    <w:rsid w:val="007D2C8E"/>
    <w:rsid w:val="007D2EE1"/>
    <w:rsid w:val="007D309A"/>
    <w:rsid w:val="007D3987"/>
    <w:rsid w:val="007D4105"/>
    <w:rsid w:val="007D417B"/>
    <w:rsid w:val="007D43DE"/>
    <w:rsid w:val="007D44C7"/>
    <w:rsid w:val="007D46A7"/>
    <w:rsid w:val="007D4780"/>
    <w:rsid w:val="007D486A"/>
    <w:rsid w:val="007D4925"/>
    <w:rsid w:val="007D4929"/>
    <w:rsid w:val="007D49AC"/>
    <w:rsid w:val="007D4C72"/>
    <w:rsid w:val="007D4C9A"/>
    <w:rsid w:val="007D4D90"/>
    <w:rsid w:val="007D4DEB"/>
    <w:rsid w:val="007D4FD5"/>
    <w:rsid w:val="007D5403"/>
    <w:rsid w:val="007D54A7"/>
    <w:rsid w:val="007D5632"/>
    <w:rsid w:val="007D56C1"/>
    <w:rsid w:val="007D57A4"/>
    <w:rsid w:val="007D58BE"/>
    <w:rsid w:val="007D6088"/>
    <w:rsid w:val="007D69D0"/>
    <w:rsid w:val="007D6AD6"/>
    <w:rsid w:val="007D6D0B"/>
    <w:rsid w:val="007D6E9C"/>
    <w:rsid w:val="007D6EFA"/>
    <w:rsid w:val="007D7079"/>
    <w:rsid w:val="007D71C5"/>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0AA"/>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8B4"/>
    <w:rsid w:val="007F1AC8"/>
    <w:rsid w:val="007F1D1E"/>
    <w:rsid w:val="007F1F6D"/>
    <w:rsid w:val="007F20B0"/>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88C"/>
    <w:rsid w:val="007F7A86"/>
    <w:rsid w:val="007F7AB7"/>
    <w:rsid w:val="007F7D40"/>
    <w:rsid w:val="007F7EA8"/>
    <w:rsid w:val="007F7F07"/>
    <w:rsid w:val="00800701"/>
    <w:rsid w:val="00800998"/>
    <w:rsid w:val="00800C05"/>
    <w:rsid w:val="00800C89"/>
    <w:rsid w:val="008010DB"/>
    <w:rsid w:val="008017BC"/>
    <w:rsid w:val="00801892"/>
    <w:rsid w:val="00801A07"/>
    <w:rsid w:val="00801BEC"/>
    <w:rsid w:val="00801D04"/>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46D"/>
    <w:rsid w:val="00804582"/>
    <w:rsid w:val="00804684"/>
    <w:rsid w:val="00804A92"/>
    <w:rsid w:val="00804CA3"/>
    <w:rsid w:val="00805139"/>
    <w:rsid w:val="00805884"/>
    <w:rsid w:val="00805A35"/>
    <w:rsid w:val="00805BF6"/>
    <w:rsid w:val="00805E11"/>
    <w:rsid w:val="00806074"/>
    <w:rsid w:val="00806165"/>
    <w:rsid w:val="008062FF"/>
    <w:rsid w:val="008063F0"/>
    <w:rsid w:val="0080659D"/>
    <w:rsid w:val="00806647"/>
    <w:rsid w:val="008067E0"/>
    <w:rsid w:val="008069F3"/>
    <w:rsid w:val="00806B4B"/>
    <w:rsid w:val="00806DAD"/>
    <w:rsid w:val="00807148"/>
    <w:rsid w:val="0080758C"/>
    <w:rsid w:val="00807765"/>
    <w:rsid w:val="00807960"/>
    <w:rsid w:val="00807AF4"/>
    <w:rsid w:val="00807BBB"/>
    <w:rsid w:val="00807CA1"/>
    <w:rsid w:val="00807CD5"/>
    <w:rsid w:val="008100AC"/>
    <w:rsid w:val="008103B5"/>
    <w:rsid w:val="00810543"/>
    <w:rsid w:val="008105FA"/>
    <w:rsid w:val="0081066B"/>
    <w:rsid w:val="00810D1B"/>
    <w:rsid w:val="00810F47"/>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19D"/>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C9E"/>
    <w:rsid w:val="00820D3D"/>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64E"/>
    <w:rsid w:val="00822704"/>
    <w:rsid w:val="0082285C"/>
    <w:rsid w:val="00822B57"/>
    <w:rsid w:val="00822FDA"/>
    <w:rsid w:val="008230A6"/>
    <w:rsid w:val="008233A0"/>
    <w:rsid w:val="008234E7"/>
    <w:rsid w:val="0082354B"/>
    <w:rsid w:val="008235EC"/>
    <w:rsid w:val="00823C73"/>
    <w:rsid w:val="00823D10"/>
    <w:rsid w:val="00823DB7"/>
    <w:rsid w:val="0082404C"/>
    <w:rsid w:val="0082420D"/>
    <w:rsid w:val="008245A9"/>
    <w:rsid w:val="008247F8"/>
    <w:rsid w:val="008248CA"/>
    <w:rsid w:val="00824C30"/>
    <w:rsid w:val="00824C7F"/>
    <w:rsid w:val="00824E19"/>
    <w:rsid w:val="00824EBA"/>
    <w:rsid w:val="008251B1"/>
    <w:rsid w:val="00825324"/>
    <w:rsid w:val="008253EA"/>
    <w:rsid w:val="008253F1"/>
    <w:rsid w:val="00825456"/>
    <w:rsid w:val="008254E2"/>
    <w:rsid w:val="008255AD"/>
    <w:rsid w:val="0082563A"/>
    <w:rsid w:val="00825669"/>
    <w:rsid w:val="00825785"/>
    <w:rsid w:val="00825870"/>
    <w:rsid w:val="00825974"/>
    <w:rsid w:val="00825A03"/>
    <w:rsid w:val="00825B99"/>
    <w:rsid w:val="00825D60"/>
    <w:rsid w:val="00825DC2"/>
    <w:rsid w:val="00825F93"/>
    <w:rsid w:val="008260D2"/>
    <w:rsid w:val="0082628B"/>
    <w:rsid w:val="008269DD"/>
    <w:rsid w:val="00826B33"/>
    <w:rsid w:val="00826C54"/>
    <w:rsid w:val="00826E40"/>
    <w:rsid w:val="00827579"/>
    <w:rsid w:val="008275EE"/>
    <w:rsid w:val="00827802"/>
    <w:rsid w:val="00827D7B"/>
    <w:rsid w:val="00827EE9"/>
    <w:rsid w:val="008301DA"/>
    <w:rsid w:val="008303B5"/>
    <w:rsid w:val="0083069B"/>
    <w:rsid w:val="008308EA"/>
    <w:rsid w:val="00830C29"/>
    <w:rsid w:val="00831046"/>
    <w:rsid w:val="008310DB"/>
    <w:rsid w:val="00831643"/>
    <w:rsid w:val="00831931"/>
    <w:rsid w:val="00831C6A"/>
    <w:rsid w:val="008320B9"/>
    <w:rsid w:val="008321A7"/>
    <w:rsid w:val="008322B3"/>
    <w:rsid w:val="0083270D"/>
    <w:rsid w:val="0083285D"/>
    <w:rsid w:val="00832961"/>
    <w:rsid w:val="00832A35"/>
    <w:rsid w:val="00832B33"/>
    <w:rsid w:val="00832B65"/>
    <w:rsid w:val="00832BB4"/>
    <w:rsid w:val="00832CBD"/>
    <w:rsid w:val="00832EF4"/>
    <w:rsid w:val="008337BB"/>
    <w:rsid w:val="008344C3"/>
    <w:rsid w:val="00834781"/>
    <w:rsid w:val="00834A98"/>
    <w:rsid w:val="00834C4A"/>
    <w:rsid w:val="00834CE1"/>
    <w:rsid w:val="00834CEF"/>
    <w:rsid w:val="00834D14"/>
    <w:rsid w:val="00834D77"/>
    <w:rsid w:val="00834EC9"/>
    <w:rsid w:val="00834F8C"/>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40184"/>
    <w:rsid w:val="00840272"/>
    <w:rsid w:val="0084047A"/>
    <w:rsid w:val="008406FC"/>
    <w:rsid w:val="008407B0"/>
    <w:rsid w:val="008408B0"/>
    <w:rsid w:val="0084144D"/>
    <w:rsid w:val="00841641"/>
    <w:rsid w:val="00841748"/>
    <w:rsid w:val="008419B4"/>
    <w:rsid w:val="00841E9F"/>
    <w:rsid w:val="00841F7A"/>
    <w:rsid w:val="0084215B"/>
    <w:rsid w:val="008423A6"/>
    <w:rsid w:val="00842504"/>
    <w:rsid w:val="0084259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1DE"/>
    <w:rsid w:val="0084429C"/>
    <w:rsid w:val="0084433C"/>
    <w:rsid w:val="008446F9"/>
    <w:rsid w:val="008449FB"/>
    <w:rsid w:val="00844A0E"/>
    <w:rsid w:val="00844B7F"/>
    <w:rsid w:val="00844DC0"/>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47EA8"/>
    <w:rsid w:val="00847ED3"/>
    <w:rsid w:val="008502D8"/>
    <w:rsid w:val="0085035B"/>
    <w:rsid w:val="00850621"/>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ED"/>
    <w:rsid w:val="008521DF"/>
    <w:rsid w:val="008523B6"/>
    <w:rsid w:val="008524DA"/>
    <w:rsid w:val="00852831"/>
    <w:rsid w:val="00852C31"/>
    <w:rsid w:val="00852D80"/>
    <w:rsid w:val="00852E6F"/>
    <w:rsid w:val="00852F9F"/>
    <w:rsid w:val="00853071"/>
    <w:rsid w:val="00853199"/>
    <w:rsid w:val="00853374"/>
    <w:rsid w:val="008535CD"/>
    <w:rsid w:val="00853643"/>
    <w:rsid w:val="00853674"/>
    <w:rsid w:val="008539EA"/>
    <w:rsid w:val="00853A10"/>
    <w:rsid w:val="00853A5B"/>
    <w:rsid w:val="00853B77"/>
    <w:rsid w:val="00853B9C"/>
    <w:rsid w:val="008540BE"/>
    <w:rsid w:val="008544DF"/>
    <w:rsid w:val="0085462C"/>
    <w:rsid w:val="00854747"/>
    <w:rsid w:val="008548EF"/>
    <w:rsid w:val="00854A29"/>
    <w:rsid w:val="00854B1A"/>
    <w:rsid w:val="00854C12"/>
    <w:rsid w:val="008554BC"/>
    <w:rsid w:val="00855AC3"/>
    <w:rsid w:val="00855BE3"/>
    <w:rsid w:val="00855D5F"/>
    <w:rsid w:val="00855F33"/>
    <w:rsid w:val="00856038"/>
    <w:rsid w:val="00856062"/>
    <w:rsid w:val="00856317"/>
    <w:rsid w:val="0085662F"/>
    <w:rsid w:val="00856725"/>
    <w:rsid w:val="008569BC"/>
    <w:rsid w:val="00856B21"/>
    <w:rsid w:val="00856E46"/>
    <w:rsid w:val="008571CE"/>
    <w:rsid w:val="008576D4"/>
    <w:rsid w:val="00857AF7"/>
    <w:rsid w:val="00857C51"/>
    <w:rsid w:val="0086016C"/>
    <w:rsid w:val="00860360"/>
    <w:rsid w:val="00860609"/>
    <w:rsid w:val="0086075B"/>
    <w:rsid w:val="008609EE"/>
    <w:rsid w:val="00860FC2"/>
    <w:rsid w:val="008610A2"/>
    <w:rsid w:val="00861138"/>
    <w:rsid w:val="00861318"/>
    <w:rsid w:val="00861597"/>
    <w:rsid w:val="008619F8"/>
    <w:rsid w:val="00861AE4"/>
    <w:rsid w:val="00862428"/>
    <w:rsid w:val="008624B9"/>
    <w:rsid w:val="008624CF"/>
    <w:rsid w:val="008624E7"/>
    <w:rsid w:val="0086253B"/>
    <w:rsid w:val="0086262F"/>
    <w:rsid w:val="00862857"/>
    <w:rsid w:val="00862BAB"/>
    <w:rsid w:val="00862BFB"/>
    <w:rsid w:val="0086330B"/>
    <w:rsid w:val="00863988"/>
    <w:rsid w:val="00863D32"/>
    <w:rsid w:val="00863FAD"/>
    <w:rsid w:val="008640A3"/>
    <w:rsid w:val="008641FB"/>
    <w:rsid w:val="0086435E"/>
    <w:rsid w:val="00864445"/>
    <w:rsid w:val="008646E9"/>
    <w:rsid w:val="00864A25"/>
    <w:rsid w:val="00864A83"/>
    <w:rsid w:val="00864E0A"/>
    <w:rsid w:val="00864F40"/>
    <w:rsid w:val="00865108"/>
    <w:rsid w:val="00865AF4"/>
    <w:rsid w:val="00865B93"/>
    <w:rsid w:val="00865CF0"/>
    <w:rsid w:val="00866054"/>
    <w:rsid w:val="00866108"/>
    <w:rsid w:val="008667BF"/>
    <w:rsid w:val="008667E1"/>
    <w:rsid w:val="008669BC"/>
    <w:rsid w:val="00866C77"/>
    <w:rsid w:val="00866CAB"/>
    <w:rsid w:val="00866E77"/>
    <w:rsid w:val="008671C0"/>
    <w:rsid w:val="0086733B"/>
    <w:rsid w:val="0086738E"/>
    <w:rsid w:val="0086740F"/>
    <w:rsid w:val="00867458"/>
    <w:rsid w:val="008678AA"/>
    <w:rsid w:val="008678F3"/>
    <w:rsid w:val="00867B64"/>
    <w:rsid w:val="00867D63"/>
    <w:rsid w:val="008703FA"/>
    <w:rsid w:val="00870E61"/>
    <w:rsid w:val="00870F6F"/>
    <w:rsid w:val="0087109A"/>
    <w:rsid w:val="008712AB"/>
    <w:rsid w:val="008719B5"/>
    <w:rsid w:val="00871A4D"/>
    <w:rsid w:val="00871C08"/>
    <w:rsid w:val="00871F07"/>
    <w:rsid w:val="00872043"/>
    <w:rsid w:val="0087209F"/>
    <w:rsid w:val="008721A9"/>
    <w:rsid w:val="00872276"/>
    <w:rsid w:val="00872515"/>
    <w:rsid w:val="00872577"/>
    <w:rsid w:val="0087298B"/>
    <w:rsid w:val="00872A11"/>
    <w:rsid w:val="00872A26"/>
    <w:rsid w:val="00872D8C"/>
    <w:rsid w:val="00873104"/>
    <w:rsid w:val="008733E0"/>
    <w:rsid w:val="008735D3"/>
    <w:rsid w:val="008738D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9E6"/>
    <w:rsid w:val="00881A4D"/>
    <w:rsid w:val="00881A96"/>
    <w:rsid w:val="00881D84"/>
    <w:rsid w:val="00881DD4"/>
    <w:rsid w:val="00881E8F"/>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0A8"/>
    <w:rsid w:val="00885632"/>
    <w:rsid w:val="00885A3D"/>
    <w:rsid w:val="00885B41"/>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8BD"/>
    <w:rsid w:val="00887AD5"/>
    <w:rsid w:val="00887BE5"/>
    <w:rsid w:val="00887F6A"/>
    <w:rsid w:val="00887F9D"/>
    <w:rsid w:val="0089011A"/>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2CA"/>
    <w:rsid w:val="00892466"/>
    <w:rsid w:val="0089260B"/>
    <w:rsid w:val="0089276F"/>
    <w:rsid w:val="00892AF5"/>
    <w:rsid w:val="00892BA6"/>
    <w:rsid w:val="00892CB9"/>
    <w:rsid w:val="00892D76"/>
    <w:rsid w:val="00892F7A"/>
    <w:rsid w:val="00893007"/>
    <w:rsid w:val="008931CB"/>
    <w:rsid w:val="00893343"/>
    <w:rsid w:val="008933E3"/>
    <w:rsid w:val="00893473"/>
    <w:rsid w:val="00893486"/>
    <w:rsid w:val="008934C9"/>
    <w:rsid w:val="008934D1"/>
    <w:rsid w:val="00893883"/>
    <w:rsid w:val="008938A9"/>
    <w:rsid w:val="008938D7"/>
    <w:rsid w:val="00893AC7"/>
    <w:rsid w:val="00893E0B"/>
    <w:rsid w:val="00893F76"/>
    <w:rsid w:val="0089409A"/>
    <w:rsid w:val="00894406"/>
    <w:rsid w:val="00894413"/>
    <w:rsid w:val="00894414"/>
    <w:rsid w:val="008944D7"/>
    <w:rsid w:val="00894536"/>
    <w:rsid w:val="00894599"/>
    <w:rsid w:val="008945E0"/>
    <w:rsid w:val="008953FC"/>
    <w:rsid w:val="0089543C"/>
    <w:rsid w:val="008955F7"/>
    <w:rsid w:val="008957A8"/>
    <w:rsid w:val="008959F8"/>
    <w:rsid w:val="00895A69"/>
    <w:rsid w:val="00895BF8"/>
    <w:rsid w:val="00895DD4"/>
    <w:rsid w:val="0089616E"/>
    <w:rsid w:val="00896920"/>
    <w:rsid w:val="00896BBC"/>
    <w:rsid w:val="00896CB4"/>
    <w:rsid w:val="00896EC1"/>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434"/>
    <w:rsid w:val="008A361C"/>
    <w:rsid w:val="008A366D"/>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240"/>
    <w:rsid w:val="008A557F"/>
    <w:rsid w:val="008A5A36"/>
    <w:rsid w:val="008A5A55"/>
    <w:rsid w:val="008A5D17"/>
    <w:rsid w:val="008A5D87"/>
    <w:rsid w:val="008A5DA5"/>
    <w:rsid w:val="008A5EA0"/>
    <w:rsid w:val="008A5F53"/>
    <w:rsid w:val="008A6105"/>
    <w:rsid w:val="008A625E"/>
    <w:rsid w:val="008A6332"/>
    <w:rsid w:val="008A6816"/>
    <w:rsid w:val="008A691D"/>
    <w:rsid w:val="008A6A87"/>
    <w:rsid w:val="008A6C7F"/>
    <w:rsid w:val="008A6CD2"/>
    <w:rsid w:val="008A6EBD"/>
    <w:rsid w:val="008A6FFB"/>
    <w:rsid w:val="008A719F"/>
    <w:rsid w:val="008A7BD5"/>
    <w:rsid w:val="008A7EEE"/>
    <w:rsid w:val="008B0087"/>
    <w:rsid w:val="008B018C"/>
    <w:rsid w:val="008B0286"/>
    <w:rsid w:val="008B0291"/>
    <w:rsid w:val="008B0347"/>
    <w:rsid w:val="008B03AF"/>
    <w:rsid w:val="008B0436"/>
    <w:rsid w:val="008B04D8"/>
    <w:rsid w:val="008B0541"/>
    <w:rsid w:val="008B05D4"/>
    <w:rsid w:val="008B0790"/>
    <w:rsid w:val="008B09E8"/>
    <w:rsid w:val="008B0AA4"/>
    <w:rsid w:val="008B0EBC"/>
    <w:rsid w:val="008B0F4B"/>
    <w:rsid w:val="008B120D"/>
    <w:rsid w:val="008B13E9"/>
    <w:rsid w:val="008B1CCF"/>
    <w:rsid w:val="008B1D2F"/>
    <w:rsid w:val="008B1D80"/>
    <w:rsid w:val="008B1DFD"/>
    <w:rsid w:val="008B1FDE"/>
    <w:rsid w:val="008B21EF"/>
    <w:rsid w:val="008B223B"/>
    <w:rsid w:val="008B25C9"/>
    <w:rsid w:val="008B25FA"/>
    <w:rsid w:val="008B26C3"/>
    <w:rsid w:val="008B2A40"/>
    <w:rsid w:val="008B2C96"/>
    <w:rsid w:val="008B311A"/>
    <w:rsid w:val="008B3265"/>
    <w:rsid w:val="008B32F0"/>
    <w:rsid w:val="008B3ABA"/>
    <w:rsid w:val="008B3BED"/>
    <w:rsid w:val="008B3E04"/>
    <w:rsid w:val="008B436E"/>
    <w:rsid w:val="008B4372"/>
    <w:rsid w:val="008B4757"/>
    <w:rsid w:val="008B4795"/>
    <w:rsid w:val="008B4910"/>
    <w:rsid w:val="008B514B"/>
    <w:rsid w:val="008B53CE"/>
    <w:rsid w:val="008B55EF"/>
    <w:rsid w:val="008B5625"/>
    <w:rsid w:val="008B579C"/>
    <w:rsid w:val="008B5896"/>
    <w:rsid w:val="008B58DC"/>
    <w:rsid w:val="008B5AB0"/>
    <w:rsid w:val="008B5DC1"/>
    <w:rsid w:val="008B61C6"/>
    <w:rsid w:val="008B62E9"/>
    <w:rsid w:val="008B6344"/>
    <w:rsid w:val="008B650C"/>
    <w:rsid w:val="008B67BE"/>
    <w:rsid w:val="008B67DD"/>
    <w:rsid w:val="008B683F"/>
    <w:rsid w:val="008B6898"/>
    <w:rsid w:val="008B6A9A"/>
    <w:rsid w:val="008B6C83"/>
    <w:rsid w:val="008B6D72"/>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45"/>
    <w:rsid w:val="008C095B"/>
    <w:rsid w:val="008C0AF1"/>
    <w:rsid w:val="008C0CE7"/>
    <w:rsid w:val="008C0DCB"/>
    <w:rsid w:val="008C0DDE"/>
    <w:rsid w:val="008C0FAB"/>
    <w:rsid w:val="008C1054"/>
    <w:rsid w:val="008C10CF"/>
    <w:rsid w:val="008C10D3"/>
    <w:rsid w:val="008C1187"/>
    <w:rsid w:val="008C11AC"/>
    <w:rsid w:val="008C1230"/>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DF"/>
    <w:rsid w:val="008C4CE2"/>
    <w:rsid w:val="008C4D8E"/>
    <w:rsid w:val="008C529A"/>
    <w:rsid w:val="008C531F"/>
    <w:rsid w:val="008C5526"/>
    <w:rsid w:val="008C59AC"/>
    <w:rsid w:val="008C5F94"/>
    <w:rsid w:val="008C6378"/>
    <w:rsid w:val="008C6466"/>
    <w:rsid w:val="008C648A"/>
    <w:rsid w:val="008C64B1"/>
    <w:rsid w:val="008C6648"/>
    <w:rsid w:val="008C67C2"/>
    <w:rsid w:val="008C67C4"/>
    <w:rsid w:val="008C6B64"/>
    <w:rsid w:val="008C6BFC"/>
    <w:rsid w:val="008C6CC9"/>
    <w:rsid w:val="008C6FDC"/>
    <w:rsid w:val="008C7147"/>
    <w:rsid w:val="008C72A0"/>
    <w:rsid w:val="008C736A"/>
    <w:rsid w:val="008C76B8"/>
    <w:rsid w:val="008C7937"/>
    <w:rsid w:val="008C7C51"/>
    <w:rsid w:val="008C7CE0"/>
    <w:rsid w:val="008D0179"/>
    <w:rsid w:val="008D03E2"/>
    <w:rsid w:val="008D0943"/>
    <w:rsid w:val="008D0FF4"/>
    <w:rsid w:val="008D128B"/>
    <w:rsid w:val="008D15E9"/>
    <w:rsid w:val="008D17CF"/>
    <w:rsid w:val="008D1C01"/>
    <w:rsid w:val="008D1F26"/>
    <w:rsid w:val="008D1FC3"/>
    <w:rsid w:val="008D2277"/>
    <w:rsid w:val="008D2559"/>
    <w:rsid w:val="008D2ADA"/>
    <w:rsid w:val="008D2E08"/>
    <w:rsid w:val="008D325F"/>
    <w:rsid w:val="008D3459"/>
    <w:rsid w:val="008D3704"/>
    <w:rsid w:val="008D3706"/>
    <w:rsid w:val="008D370E"/>
    <w:rsid w:val="008D374E"/>
    <w:rsid w:val="008D3981"/>
    <w:rsid w:val="008D39C6"/>
    <w:rsid w:val="008D3FDC"/>
    <w:rsid w:val="008D4110"/>
    <w:rsid w:val="008D421F"/>
    <w:rsid w:val="008D45FE"/>
    <w:rsid w:val="008D4B73"/>
    <w:rsid w:val="008D51FF"/>
    <w:rsid w:val="008D5260"/>
    <w:rsid w:val="008D5322"/>
    <w:rsid w:val="008D5452"/>
    <w:rsid w:val="008D56D8"/>
    <w:rsid w:val="008D575A"/>
    <w:rsid w:val="008D5A3A"/>
    <w:rsid w:val="008D5FE8"/>
    <w:rsid w:val="008D608A"/>
    <w:rsid w:val="008D64A2"/>
    <w:rsid w:val="008D65FF"/>
    <w:rsid w:val="008D681A"/>
    <w:rsid w:val="008D6B14"/>
    <w:rsid w:val="008D6C30"/>
    <w:rsid w:val="008D6CAC"/>
    <w:rsid w:val="008D74F4"/>
    <w:rsid w:val="008D7762"/>
    <w:rsid w:val="008D7A3C"/>
    <w:rsid w:val="008D7E48"/>
    <w:rsid w:val="008E011C"/>
    <w:rsid w:val="008E0259"/>
    <w:rsid w:val="008E06AF"/>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1B5"/>
    <w:rsid w:val="008E21B7"/>
    <w:rsid w:val="008E22AA"/>
    <w:rsid w:val="008E2447"/>
    <w:rsid w:val="008E2635"/>
    <w:rsid w:val="008E2911"/>
    <w:rsid w:val="008E2ABC"/>
    <w:rsid w:val="008E2ABD"/>
    <w:rsid w:val="008E2B1B"/>
    <w:rsid w:val="008E2BF4"/>
    <w:rsid w:val="008E2D81"/>
    <w:rsid w:val="008E2DF7"/>
    <w:rsid w:val="008E2E4B"/>
    <w:rsid w:val="008E3168"/>
    <w:rsid w:val="008E32D9"/>
    <w:rsid w:val="008E3797"/>
    <w:rsid w:val="008E3B7D"/>
    <w:rsid w:val="008E3C3A"/>
    <w:rsid w:val="008E417D"/>
    <w:rsid w:val="008E45CA"/>
    <w:rsid w:val="008E497A"/>
    <w:rsid w:val="008E4A96"/>
    <w:rsid w:val="008E4CC2"/>
    <w:rsid w:val="008E4D87"/>
    <w:rsid w:val="008E4F5F"/>
    <w:rsid w:val="008E523F"/>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428"/>
    <w:rsid w:val="008E756D"/>
    <w:rsid w:val="008E767B"/>
    <w:rsid w:val="008E7776"/>
    <w:rsid w:val="008E7830"/>
    <w:rsid w:val="008E7CDC"/>
    <w:rsid w:val="008F0088"/>
    <w:rsid w:val="008F0229"/>
    <w:rsid w:val="008F05E4"/>
    <w:rsid w:val="008F066E"/>
    <w:rsid w:val="008F0A4D"/>
    <w:rsid w:val="008F0AC8"/>
    <w:rsid w:val="008F0B56"/>
    <w:rsid w:val="008F0C4A"/>
    <w:rsid w:val="008F0D71"/>
    <w:rsid w:val="008F105F"/>
    <w:rsid w:val="008F11E2"/>
    <w:rsid w:val="008F135E"/>
    <w:rsid w:val="008F16C5"/>
    <w:rsid w:val="008F1D94"/>
    <w:rsid w:val="008F2112"/>
    <w:rsid w:val="008F22A2"/>
    <w:rsid w:val="008F255B"/>
    <w:rsid w:val="008F2640"/>
    <w:rsid w:val="008F26C9"/>
    <w:rsid w:val="008F2C4A"/>
    <w:rsid w:val="008F32A5"/>
    <w:rsid w:val="008F33A4"/>
    <w:rsid w:val="008F375C"/>
    <w:rsid w:val="008F376B"/>
    <w:rsid w:val="008F3A7A"/>
    <w:rsid w:val="008F3CA1"/>
    <w:rsid w:val="008F3D15"/>
    <w:rsid w:val="008F3F8B"/>
    <w:rsid w:val="008F3FE7"/>
    <w:rsid w:val="008F40C8"/>
    <w:rsid w:val="008F41B0"/>
    <w:rsid w:val="008F43E3"/>
    <w:rsid w:val="008F460A"/>
    <w:rsid w:val="008F51BB"/>
    <w:rsid w:val="008F5311"/>
    <w:rsid w:val="008F55C5"/>
    <w:rsid w:val="008F5643"/>
    <w:rsid w:val="008F57DC"/>
    <w:rsid w:val="008F5899"/>
    <w:rsid w:val="008F5961"/>
    <w:rsid w:val="008F599B"/>
    <w:rsid w:val="008F5E26"/>
    <w:rsid w:val="008F5E66"/>
    <w:rsid w:val="008F5EA2"/>
    <w:rsid w:val="008F645A"/>
    <w:rsid w:val="008F6532"/>
    <w:rsid w:val="008F65E9"/>
    <w:rsid w:val="008F6B6C"/>
    <w:rsid w:val="008F6E8B"/>
    <w:rsid w:val="008F7010"/>
    <w:rsid w:val="008F70CE"/>
    <w:rsid w:val="008F7500"/>
    <w:rsid w:val="008F7555"/>
    <w:rsid w:val="008F76F3"/>
    <w:rsid w:val="008F777B"/>
    <w:rsid w:val="008F77E9"/>
    <w:rsid w:val="008F78EE"/>
    <w:rsid w:val="008F7985"/>
    <w:rsid w:val="008F7BBF"/>
    <w:rsid w:val="008F7C22"/>
    <w:rsid w:val="008F7E43"/>
    <w:rsid w:val="008F7EDE"/>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1D1F"/>
    <w:rsid w:val="0090228C"/>
    <w:rsid w:val="009023D6"/>
    <w:rsid w:val="009023E0"/>
    <w:rsid w:val="009024B9"/>
    <w:rsid w:val="0090253C"/>
    <w:rsid w:val="009025DD"/>
    <w:rsid w:val="00902806"/>
    <w:rsid w:val="00902D03"/>
    <w:rsid w:val="00903038"/>
    <w:rsid w:val="009033CC"/>
    <w:rsid w:val="00903640"/>
    <w:rsid w:val="0090412E"/>
    <w:rsid w:val="00904494"/>
    <w:rsid w:val="009048D7"/>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1EF"/>
    <w:rsid w:val="00907282"/>
    <w:rsid w:val="009073D9"/>
    <w:rsid w:val="00907414"/>
    <w:rsid w:val="009074D4"/>
    <w:rsid w:val="00907557"/>
    <w:rsid w:val="009079CE"/>
    <w:rsid w:val="009103BD"/>
    <w:rsid w:val="009103E0"/>
    <w:rsid w:val="00910942"/>
    <w:rsid w:val="00910B94"/>
    <w:rsid w:val="00910FB7"/>
    <w:rsid w:val="00910FCA"/>
    <w:rsid w:val="00910FF1"/>
    <w:rsid w:val="00911004"/>
    <w:rsid w:val="00911080"/>
    <w:rsid w:val="00911081"/>
    <w:rsid w:val="009113BA"/>
    <w:rsid w:val="0091158F"/>
    <w:rsid w:val="00911B50"/>
    <w:rsid w:val="00911DB8"/>
    <w:rsid w:val="00911F5C"/>
    <w:rsid w:val="00912209"/>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FF0"/>
    <w:rsid w:val="00914057"/>
    <w:rsid w:val="009144ED"/>
    <w:rsid w:val="00914B4F"/>
    <w:rsid w:val="00914B7F"/>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854"/>
    <w:rsid w:val="00916B43"/>
    <w:rsid w:val="00916BBE"/>
    <w:rsid w:val="00916BFD"/>
    <w:rsid w:val="00916C9A"/>
    <w:rsid w:val="00916E36"/>
    <w:rsid w:val="00916EEE"/>
    <w:rsid w:val="0091736F"/>
    <w:rsid w:val="00917460"/>
    <w:rsid w:val="009175C2"/>
    <w:rsid w:val="009175DC"/>
    <w:rsid w:val="009176EE"/>
    <w:rsid w:val="00917A40"/>
    <w:rsid w:val="00917A4C"/>
    <w:rsid w:val="00917AFD"/>
    <w:rsid w:val="00920066"/>
    <w:rsid w:val="0092015D"/>
    <w:rsid w:val="00920208"/>
    <w:rsid w:val="00920514"/>
    <w:rsid w:val="0092059C"/>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23"/>
    <w:rsid w:val="009216D1"/>
    <w:rsid w:val="0092176B"/>
    <w:rsid w:val="0092183B"/>
    <w:rsid w:val="00921AF4"/>
    <w:rsid w:val="00921BD7"/>
    <w:rsid w:val="009221CF"/>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3FA"/>
    <w:rsid w:val="00924415"/>
    <w:rsid w:val="00924820"/>
    <w:rsid w:val="009250C1"/>
    <w:rsid w:val="0092519E"/>
    <w:rsid w:val="0092520A"/>
    <w:rsid w:val="00925C8D"/>
    <w:rsid w:val="00925C97"/>
    <w:rsid w:val="00925F0C"/>
    <w:rsid w:val="009260F4"/>
    <w:rsid w:val="009262F5"/>
    <w:rsid w:val="00926365"/>
    <w:rsid w:val="00926B22"/>
    <w:rsid w:val="00926C2C"/>
    <w:rsid w:val="00926EB4"/>
    <w:rsid w:val="0092739F"/>
    <w:rsid w:val="00927454"/>
    <w:rsid w:val="009274C2"/>
    <w:rsid w:val="00927606"/>
    <w:rsid w:val="00927969"/>
    <w:rsid w:val="00927ACB"/>
    <w:rsid w:val="0093002E"/>
    <w:rsid w:val="0093039C"/>
    <w:rsid w:val="009304BF"/>
    <w:rsid w:val="009304C8"/>
    <w:rsid w:val="00930712"/>
    <w:rsid w:val="00930920"/>
    <w:rsid w:val="00930938"/>
    <w:rsid w:val="00931050"/>
    <w:rsid w:val="0093138D"/>
    <w:rsid w:val="009313A1"/>
    <w:rsid w:val="009314C9"/>
    <w:rsid w:val="009319AD"/>
    <w:rsid w:val="00931D96"/>
    <w:rsid w:val="009320BD"/>
    <w:rsid w:val="00932300"/>
    <w:rsid w:val="00932327"/>
    <w:rsid w:val="009324AE"/>
    <w:rsid w:val="009324F7"/>
    <w:rsid w:val="0093261E"/>
    <w:rsid w:val="00932672"/>
    <w:rsid w:val="009326DA"/>
    <w:rsid w:val="00932783"/>
    <w:rsid w:val="009328CE"/>
    <w:rsid w:val="00932DF5"/>
    <w:rsid w:val="00932F87"/>
    <w:rsid w:val="009330AA"/>
    <w:rsid w:val="00933885"/>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5F5C"/>
    <w:rsid w:val="0093644B"/>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EF8"/>
    <w:rsid w:val="00940F7B"/>
    <w:rsid w:val="00940FC3"/>
    <w:rsid w:val="00941083"/>
    <w:rsid w:val="00941462"/>
    <w:rsid w:val="00941537"/>
    <w:rsid w:val="00941A7F"/>
    <w:rsid w:val="00941F9E"/>
    <w:rsid w:val="00942287"/>
    <w:rsid w:val="009423A0"/>
    <w:rsid w:val="00942434"/>
    <w:rsid w:val="009429AA"/>
    <w:rsid w:val="00942BCF"/>
    <w:rsid w:val="00942CC4"/>
    <w:rsid w:val="009435F9"/>
    <w:rsid w:val="0094360F"/>
    <w:rsid w:val="009440E0"/>
    <w:rsid w:val="009442FC"/>
    <w:rsid w:val="00944552"/>
    <w:rsid w:val="0094498E"/>
    <w:rsid w:val="00944A3B"/>
    <w:rsid w:val="00944EDF"/>
    <w:rsid w:val="0094547C"/>
    <w:rsid w:val="009454D4"/>
    <w:rsid w:val="00945565"/>
    <w:rsid w:val="009456F0"/>
    <w:rsid w:val="009457A6"/>
    <w:rsid w:val="009459A8"/>
    <w:rsid w:val="00945A70"/>
    <w:rsid w:val="00945B98"/>
    <w:rsid w:val="00945CCD"/>
    <w:rsid w:val="00945D1C"/>
    <w:rsid w:val="0094616A"/>
    <w:rsid w:val="0094618C"/>
    <w:rsid w:val="009463FF"/>
    <w:rsid w:val="0094661E"/>
    <w:rsid w:val="00946777"/>
    <w:rsid w:val="00946AE9"/>
    <w:rsid w:val="009471A3"/>
    <w:rsid w:val="00947532"/>
    <w:rsid w:val="00947695"/>
    <w:rsid w:val="009479F6"/>
    <w:rsid w:val="00947A21"/>
    <w:rsid w:val="00947AC1"/>
    <w:rsid w:val="00947C79"/>
    <w:rsid w:val="00947F2C"/>
    <w:rsid w:val="009504F9"/>
    <w:rsid w:val="00950546"/>
    <w:rsid w:val="009506E1"/>
    <w:rsid w:val="00950759"/>
    <w:rsid w:val="00950FE5"/>
    <w:rsid w:val="0095120A"/>
    <w:rsid w:val="00951344"/>
    <w:rsid w:val="00951362"/>
    <w:rsid w:val="0095136B"/>
    <w:rsid w:val="0095139E"/>
    <w:rsid w:val="00951403"/>
    <w:rsid w:val="0095154B"/>
    <w:rsid w:val="00951920"/>
    <w:rsid w:val="00951AFF"/>
    <w:rsid w:val="00951BCB"/>
    <w:rsid w:val="00951DDE"/>
    <w:rsid w:val="0095211A"/>
    <w:rsid w:val="0095234A"/>
    <w:rsid w:val="009524CF"/>
    <w:rsid w:val="009528D1"/>
    <w:rsid w:val="00952A9D"/>
    <w:rsid w:val="00953076"/>
    <w:rsid w:val="009530E4"/>
    <w:rsid w:val="0095315D"/>
    <w:rsid w:val="00953377"/>
    <w:rsid w:val="00953709"/>
    <w:rsid w:val="009537ED"/>
    <w:rsid w:val="00953CFB"/>
    <w:rsid w:val="00953E8D"/>
    <w:rsid w:val="00954265"/>
    <w:rsid w:val="00954488"/>
    <w:rsid w:val="00954664"/>
    <w:rsid w:val="009547DA"/>
    <w:rsid w:val="00954B1F"/>
    <w:rsid w:val="009550B9"/>
    <w:rsid w:val="009551BD"/>
    <w:rsid w:val="0095524A"/>
    <w:rsid w:val="00955613"/>
    <w:rsid w:val="00955617"/>
    <w:rsid w:val="0095566B"/>
    <w:rsid w:val="009557A6"/>
    <w:rsid w:val="009557A9"/>
    <w:rsid w:val="0095580F"/>
    <w:rsid w:val="00955848"/>
    <w:rsid w:val="00955946"/>
    <w:rsid w:val="00955D88"/>
    <w:rsid w:val="00955E4C"/>
    <w:rsid w:val="009563D8"/>
    <w:rsid w:val="00956914"/>
    <w:rsid w:val="00956982"/>
    <w:rsid w:val="00956A69"/>
    <w:rsid w:val="00956D0A"/>
    <w:rsid w:val="00957331"/>
    <w:rsid w:val="009575F3"/>
    <w:rsid w:val="00957942"/>
    <w:rsid w:val="00957A02"/>
    <w:rsid w:val="00957D63"/>
    <w:rsid w:val="00957E38"/>
    <w:rsid w:val="009600B3"/>
    <w:rsid w:val="009600DF"/>
    <w:rsid w:val="00960564"/>
    <w:rsid w:val="0096097C"/>
    <w:rsid w:val="00960D54"/>
    <w:rsid w:val="00960E40"/>
    <w:rsid w:val="00961227"/>
    <w:rsid w:val="0096132D"/>
    <w:rsid w:val="009614AC"/>
    <w:rsid w:val="00961547"/>
    <w:rsid w:val="009617DC"/>
    <w:rsid w:val="00961A0F"/>
    <w:rsid w:val="00961E85"/>
    <w:rsid w:val="009624A0"/>
    <w:rsid w:val="0096270F"/>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5DAA"/>
    <w:rsid w:val="00966362"/>
    <w:rsid w:val="009663A4"/>
    <w:rsid w:val="009666FB"/>
    <w:rsid w:val="00966BD9"/>
    <w:rsid w:val="00966E15"/>
    <w:rsid w:val="009676C3"/>
    <w:rsid w:val="00967749"/>
    <w:rsid w:val="009679A5"/>
    <w:rsid w:val="00967AA9"/>
    <w:rsid w:val="00967B7E"/>
    <w:rsid w:val="00967BD7"/>
    <w:rsid w:val="00967EC5"/>
    <w:rsid w:val="0097009D"/>
    <w:rsid w:val="009701F7"/>
    <w:rsid w:val="00970466"/>
    <w:rsid w:val="00970908"/>
    <w:rsid w:val="00970BF5"/>
    <w:rsid w:val="00970C7E"/>
    <w:rsid w:val="00970D6C"/>
    <w:rsid w:val="00970DF7"/>
    <w:rsid w:val="00970E2D"/>
    <w:rsid w:val="00970F0B"/>
    <w:rsid w:val="00970F58"/>
    <w:rsid w:val="00971436"/>
    <w:rsid w:val="0097151C"/>
    <w:rsid w:val="00972114"/>
    <w:rsid w:val="009721F2"/>
    <w:rsid w:val="009729A3"/>
    <w:rsid w:val="00972B6A"/>
    <w:rsid w:val="00972D78"/>
    <w:rsid w:val="00972FB8"/>
    <w:rsid w:val="009731D4"/>
    <w:rsid w:val="00973305"/>
    <w:rsid w:val="0097330B"/>
    <w:rsid w:val="009733F5"/>
    <w:rsid w:val="00973446"/>
    <w:rsid w:val="009737ED"/>
    <w:rsid w:val="00973B19"/>
    <w:rsid w:val="00973B83"/>
    <w:rsid w:val="00973F86"/>
    <w:rsid w:val="009740FC"/>
    <w:rsid w:val="0097413F"/>
    <w:rsid w:val="00974374"/>
    <w:rsid w:val="009743E4"/>
    <w:rsid w:val="0097486B"/>
    <w:rsid w:val="009749F8"/>
    <w:rsid w:val="00974C53"/>
    <w:rsid w:val="0097505A"/>
    <w:rsid w:val="0097505F"/>
    <w:rsid w:val="009751F8"/>
    <w:rsid w:val="009752EC"/>
    <w:rsid w:val="009754BC"/>
    <w:rsid w:val="009757DA"/>
    <w:rsid w:val="009757E5"/>
    <w:rsid w:val="00975A77"/>
    <w:rsid w:val="00975C07"/>
    <w:rsid w:val="0097600C"/>
    <w:rsid w:val="0097609D"/>
    <w:rsid w:val="009761A5"/>
    <w:rsid w:val="009761C2"/>
    <w:rsid w:val="00976421"/>
    <w:rsid w:val="00976484"/>
    <w:rsid w:val="00976678"/>
    <w:rsid w:val="0097698E"/>
    <w:rsid w:val="00976ACC"/>
    <w:rsid w:val="00976C68"/>
    <w:rsid w:val="009772C7"/>
    <w:rsid w:val="00977F61"/>
    <w:rsid w:val="00977FC0"/>
    <w:rsid w:val="0098015F"/>
    <w:rsid w:val="009801DC"/>
    <w:rsid w:val="00980470"/>
    <w:rsid w:val="009808E0"/>
    <w:rsid w:val="00980C01"/>
    <w:rsid w:val="00980C9D"/>
    <w:rsid w:val="00980D93"/>
    <w:rsid w:val="00980D9D"/>
    <w:rsid w:val="00980FD0"/>
    <w:rsid w:val="00981155"/>
    <w:rsid w:val="00981418"/>
    <w:rsid w:val="009815B0"/>
    <w:rsid w:val="0098198B"/>
    <w:rsid w:val="00981A94"/>
    <w:rsid w:val="00981FB9"/>
    <w:rsid w:val="00981FC5"/>
    <w:rsid w:val="0098201C"/>
    <w:rsid w:val="00982201"/>
    <w:rsid w:val="00982BE5"/>
    <w:rsid w:val="00982C1D"/>
    <w:rsid w:val="00982CC1"/>
    <w:rsid w:val="00982CCD"/>
    <w:rsid w:val="00983166"/>
    <w:rsid w:val="0098330A"/>
    <w:rsid w:val="009835E3"/>
    <w:rsid w:val="009838C8"/>
    <w:rsid w:val="00983A0E"/>
    <w:rsid w:val="00983C2E"/>
    <w:rsid w:val="00983E29"/>
    <w:rsid w:val="0098467C"/>
    <w:rsid w:val="009846D7"/>
    <w:rsid w:val="00984789"/>
    <w:rsid w:val="00984868"/>
    <w:rsid w:val="00984B4F"/>
    <w:rsid w:val="0098508B"/>
    <w:rsid w:val="009853E5"/>
    <w:rsid w:val="0098553D"/>
    <w:rsid w:val="00985847"/>
    <w:rsid w:val="009858BF"/>
    <w:rsid w:val="0098599F"/>
    <w:rsid w:val="00985A1E"/>
    <w:rsid w:val="00985B47"/>
    <w:rsid w:val="00985BEC"/>
    <w:rsid w:val="00985E85"/>
    <w:rsid w:val="00985FF8"/>
    <w:rsid w:val="00986254"/>
    <w:rsid w:val="009866BC"/>
    <w:rsid w:val="00986ABD"/>
    <w:rsid w:val="00986F65"/>
    <w:rsid w:val="00986FDE"/>
    <w:rsid w:val="00987061"/>
    <w:rsid w:val="00987298"/>
    <w:rsid w:val="009876B1"/>
    <w:rsid w:val="00987929"/>
    <w:rsid w:val="009879F4"/>
    <w:rsid w:val="00987E30"/>
    <w:rsid w:val="00987E98"/>
    <w:rsid w:val="00987EA9"/>
    <w:rsid w:val="009901EE"/>
    <w:rsid w:val="0099031D"/>
    <w:rsid w:val="00990584"/>
    <w:rsid w:val="0099081B"/>
    <w:rsid w:val="00990A8E"/>
    <w:rsid w:val="00990AB3"/>
    <w:rsid w:val="00990B4C"/>
    <w:rsid w:val="00990D3F"/>
    <w:rsid w:val="009911D8"/>
    <w:rsid w:val="00991232"/>
    <w:rsid w:val="009915AA"/>
    <w:rsid w:val="009915E6"/>
    <w:rsid w:val="0099171D"/>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C65"/>
    <w:rsid w:val="00995CFE"/>
    <w:rsid w:val="00995DF0"/>
    <w:rsid w:val="00995E4B"/>
    <w:rsid w:val="00995E57"/>
    <w:rsid w:val="0099600F"/>
    <w:rsid w:val="009960F9"/>
    <w:rsid w:val="00996184"/>
    <w:rsid w:val="009963FB"/>
    <w:rsid w:val="00996731"/>
    <w:rsid w:val="009969FA"/>
    <w:rsid w:val="00996AAE"/>
    <w:rsid w:val="00996B3C"/>
    <w:rsid w:val="00996BC1"/>
    <w:rsid w:val="00996D60"/>
    <w:rsid w:val="00996F4B"/>
    <w:rsid w:val="00997294"/>
    <w:rsid w:val="009972BE"/>
    <w:rsid w:val="00997349"/>
    <w:rsid w:val="009974D6"/>
    <w:rsid w:val="00997530"/>
    <w:rsid w:val="0099767F"/>
    <w:rsid w:val="00997807"/>
    <w:rsid w:val="00997937"/>
    <w:rsid w:val="00997D4B"/>
    <w:rsid w:val="00997F94"/>
    <w:rsid w:val="009A044B"/>
    <w:rsid w:val="009A073C"/>
    <w:rsid w:val="009A0938"/>
    <w:rsid w:val="009A0A85"/>
    <w:rsid w:val="009A0EE5"/>
    <w:rsid w:val="009A0FE0"/>
    <w:rsid w:val="009A14DA"/>
    <w:rsid w:val="009A1698"/>
    <w:rsid w:val="009A1A24"/>
    <w:rsid w:val="009A1C6A"/>
    <w:rsid w:val="009A1CEF"/>
    <w:rsid w:val="009A1EE3"/>
    <w:rsid w:val="009A1FC6"/>
    <w:rsid w:val="009A1FD3"/>
    <w:rsid w:val="009A1FEB"/>
    <w:rsid w:val="009A1FEE"/>
    <w:rsid w:val="009A20E4"/>
    <w:rsid w:val="009A21E4"/>
    <w:rsid w:val="009A226F"/>
    <w:rsid w:val="009A26C2"/>
    <w:rsid w:val="009A26F4"/>
    <w:rsid w:val="009A27AF"/>
    <w:rsid w:val="009A2858"/>
    <w:rsid w:val="009A2B05"/>
    <w:rsid w:val="009A2CC9"/>
    <w:rsid w:val="009A30F0"/>
    <w:rsid w:val="009A31C8"/>
    <w:rsid w:val="009A321F"/>
    <w:rsid w:val="009A35AA"/>
    <w:rsid w:val="009A3A7E"/>
    <w:rsid w:val="009A3F78"/>
    <w:rsid w:val="009A40E4"/>
    <w:rsid w:val="009A42C2"/>
    <w:rsid w:val="009A436E"/>
    <w:rsid w:val="009A4838"/>
    <w:rsid w:val="009A4AA3"/>
    <w:rsid w:val="009A4CCD"/>
    <w:rsid w:val="009A4D2A"/>
    <w:rsid w:val="009A4D72"/>
    <w:rsid w:val="009A50E9"/>
    <w:rsid w:val="009A5118"/>
    <w:rsid w:val="009A514E"/>
    <w:rsid w:val="009A5329"/>
    <w:rsid w:val="009A53FF"/>
    <w:rsid w:val="009A574A"/>
    <w:rsid w:val="009A59D7"/>
    <w:rsid w:val="009A5A55"/>
    <w:rsid w:val="009A5B0F"/>
    <w:rsid w:val="009A63CB"/>
    <w:rsid w:val="009A65F0"/>
    <w:rsid w:val="009A6859"/>
    <w:rsid w:val="009A69BC"/>
    <w:rsid w:val="009A7175"/>
    <w:rsid w:val="009A7729"/>
    <w:rsid w:val="009A7773"/>
    <w:rsid w:val="009A7875"/>
    <w:rsid w:val="009A7ABA"/>
    <w:rsid w:val="009A7AE8"/>
    <w:rsid w:val="009A7F93"/>
    <w:rsid w:val="009B0580"/>
    <w:rsid w:val="009B0585"/>
    <w:rsid w:val="009B0588"/>
    <w:rsid w:val="009B0714"/>
    <w:rsid w:val="009B09AD"/>
    <w:rsid w:val="009B0AEB"/>
    <w:rsid w:val="009B0DB3"/>
    <w:rsid w:val="009B0DCB"/>
    <w:rsid w:val="009B13B2"/>
    <w:rsid w:val="009B1410"/>
    <w:rsid w:val="009B1454"/>
    <w:rsid w:val="009B14B7"/>
    <w:rsid w:val="009B152C"/>
    <w:rsid w:val="009B1619"/>
    <w:rsid w:val="009B162D"/>
    <w:rsid w:val="009B1869"/>
    <w:rsid w:val="009B2028"/>
    <w:rsid w:val="009B24F0"/>
    <w:rsid w:val="009B2640"/>
    <w:rsid w:val="009B2953"/>
    <w:rsid w:val="009B2C0A"/>
    <w:rsid w:val="009B323A"/>
    <w:rsid w:val="009B33A3"/>
    <w:rsid w:val="009B39D8"/>
    <w:rsid w:val="009B3A62"/>
    <w:rsid w:val="009B3AB0"/>
    <w:rsid w:val="009B3EEF"/>
    <w:rsid w:val="009B4104"/>
    <w:rsid w:val="009B4552"/>
    <w:rsid w:val="009B468B"/>
    <w:rsid w:val="009B4CAF"/>
    <w:rsid w:val="009B50C6"/>
    <w:rsid w:val="009B51C7"/>
    <w:rsid w:val="009B550F"/>
    <w:rsid w:val="009B5E82"/>
    <w:rsid w:val="009B5ED2"/>
    <w:rsid w:val="009B5FFF"/>
    <w:rsid w:val="009B6018"/>
    <w:rsid w:val="009B615B"/>
    <w:rsid w:val="009B619D"/>
    <w:rsid w:val="009B62B0"/>
    <w:rsid w:val="009B6371"/>
    <w:rsid w:val="009B66A9"/>
    <w:rsid w:val="009B67A2"/>
    <w:rsid w:val="009B6953"/>
    <w:rsid w:val="009B6A2F"/>
    <w:rsid w:val="009B6DD6"/>
    <w:rsid w:val="009B6DED"/>
    <w:rsid w:val="009B7188"/>
    <w:rsid w:val="009B73A7"/>
    <w:rsid w:val="009B7530"/>
    <w:rsid w:val="009B7667"/>
    <w:rsid w:val="009B7AC8"/>
    <w:rsid w:val="009B7C22"/>
    <w:rsid w:val="009B7D0C"/>
    <w:rsid w:val="009B7EA8"/>
    <w:rsid w:val="009B7ED0"/>
    <w:rsid w:val="009B7F5F"/>
    <w:rsid w:val="009B7F65"/>
    <w:rsid w:val="009B7FEC"/>
    <w:rsid w:val="009C0286"/>
    <w:rsid w:val="009C041F"/>
    <w:rsid w:val="009C0D22"/>
    <w:rsid w:val="009C10EF"/>
    <w:rsid w:val="009C1762"/>
    <w:rsid w:val="009C1D14"/>
    <w:rsid w:val="009C2050"/>
    <w:rsid w:val="009C22B8"/>
    <w:rsid w:val="009C2610"/>
    <w:rsid w:val="009C27E1"/>
    <w:rsid w:val="009C2808"/>
    <w:rsid w:val="009C2E84"/>
    <w:rsid w:val="009C2F95"/>
    <w:rsid w:val="009C310E"/>
    <w:rsid w:val="009C32A1"/>
    <w:rsid w:val="009C32E0"/>
    <w:rsid w:val="009C34BF"/>
    <w:rsid w:val="009C34C5"/>
    <w:rsid w:val="009C3648"/>
    <w:rsid w:val="009C3876"/>
    <w:rsid w:val="009C38F5"/>
    <w:rsid w:val="009C3B92"/>
    <w:rsid w:val="009C4576"/>
    <w:rsid w:val="009C4605"/>
    <w:rsid w:val="009C4801"/>
    <w:rsid w:val="009C499E"/>
    <w:rsid w:val="009C4B0C"/>
    <w:rsid w:val="009C4C9F"/>
    <w:rsid w:val="009C4E51"/>
    <w:rsid w:val="009C57DC"/>
    <w:rsid w:val="009C5910"/>
    <w:rsid w:val="009C5915"/>
    <w:rsid w:val="009C5A37"/>
    <w:rsid w:val="009C5EE9"/>
    <w:rsid w:val="009C617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8A1"/>
    <w:rsid w:val="009D0A1F"/>
    <w:rsid w:val="009D0A70"/>
    <w:rsid w:val="009D0CD9"/>
    <w:rsid w:val="009D0E8C"/>
    <w:rsid w:val="009D11A6"/>
    <w:rsid w:val="009D12DA"/>
    <w:rsid w:val="009D1339"/>
    <w:rsid w:val="009D135F"/>
    <w:rsid w:val="009D15BE"/>
    <w:rsid w:val="009D1732"/>
    <w:rsid w:val="009D1867"/>
    <w:rsid w:val="009D1A7F"/>
    <w:rsid w:val="009D1B9B"/>
    <w:rsid w:val="009D1D90"/>
    <w:rsid w:val="009D1E8B"/>
    <w:rsid w:val="009D2506"/>
    <w:rsid w:val="009D275D"/>
    <w:rsid w:val="009D29CB"/>
    <w:rsid w:val="009D2D6B"/>
    <w:rsid w:val="009D32C6"/>
    <w:rsid w:val="009D32CD"/>
    <w:rsid w:val="009D3381"/>
    <w:rsid w:val="009D34BD"/>
    <w:rsid w:val="009D3575"/>
    <w:rsid w:val="009D35E5"/>
    <w:rsid w:val="009D3DAB"/>
    <w:rsid w:val="009D3EAE"/>
    <w:rsid w:val="009D42BA"/>
    <w:rsid w:val="009D46A3"/>
    <w:rsid w:val="009D475F"/>
    <w:rsid w:val="009D48C2"/>
    <w:rsid w:val="009D4A93"/>
    <w:rsid w:val="009D4C87"/>
    <w:rsid w:val="009D4D7C"/>
    <w:rsid w:val="009D5199"/>
    <w:rsid w:val="009D53C3"/>
    <w:rsid w:val="009D56E8"/>
    <w:rsid w:val="009D5916"/>
    <w:rsid w:val="009D59E0"/>
    <w:rsid w:val="009D5CF1"/>
    <w:rsid w:val="009D5D0A"/>
    <w:rsid w:val="009D5D68"/>
    <w:rsid w:val="009D6439"/>
    <w:rsid w:val="009D64E6"/>
    <w:rsid w:val="009D6599"/>
    <w:rsid w:val="009D6D33"/>
    <w:rsid w:val="009D7066"/>
    <w:rsid w:val="009D738B"/>
    <w:rsid w:val="009D767B"/>
    <w:rsid w:val="009D78EA"/>
    <w:rsid w:val="009D7AEF"/>
    <w:rsid w:val="009D7E76"/>
    <w:rsid w:val="009E02AD"/>
    <w:rsid w:val="009E04F3"/>
    <w:rsid w:val="009E052D"/>
    <w:rsid w:val="009E0533"/>
    <w:rsid w:val="009E06A4"/>
    <w:rsid w:val="009E08C3"/>
    <w:rsid w:val="009E0B11"/>
    <w:rsid w:val="009E0D2E"/>
    <w:rsid w:val="009E0F99"/>
    <w:rsid w:val="009E1075"/>
    <w:rsid w:val="009E10B7"/>
    <w:rsid w:val="009E11F2"/>
    <w:rsid w:val="009E13C7"/>
    <w:rsid w:val="009E13D0"/>
    <w:rsid w:val="009E13EE"/>
    <w:rsid w:val="009E146E"/>
    <w:rsid w:val="009E1523"/>
    <w:rsid w:val="009E1B31"/>
    <w:rsid w:val="009E1C9C"/>
    <w:rsid w:val="009E1F1F"/>
    <w:rsid w:val="009E25B8"/>
    <w:rsid w:val="009E26D7"/>
    <w:rsid w:val="009E2D3C"/>
    <w:rsid w:val="009E2F98"/>
    <w:rsid w:val="009E337F"/>
    <w:rsid w:val="009E33AC"/>
    <w:rsid w:val="009E369A"/>
    <w:rsid w:val="009E37C0"/>
    <w:rsid w:val="009E38D9"/>
    <w:rsid w:val="009E3A77"/>
    <w:rsid w:val="009E3B93"/>
    <w:rsid w:val="009E3D60"/>
    <w:rsid w:val="009E3E6E"/>
    <w:rsid w:val="009E43BA"/>
    <w:rsid w:val="009E4644"/>
    <w:rsid w:val="009E4669"/>
    <w:rsid w:val="009E4883"/>
    <w:rsid w:val="009E4A9F"/>
    <w:rsid w:val="009E4E38"/>
    <w:rsid w:val="009E5522"/>
    <w:rsid w:val="009E56FF"/>
    <w:rsid w:val="009E6093"/>
    <w:rsid w:val="009E6154"/>
    <w:rsid w:val="009E6197"/>
    <w:rsid w:val="009E6220"/>
    <w:rsid w:val="009E645E"/>
    <w:rsid w:val="009E6525"/>
    <w:rsid w:val="009E6567"/>
    <w:rsid w:val="009E6581"/>
    <w:rsid w:val="009E6AD8"/>
    <w:rsid w:val="009E6B7C"/>
    <w:rsid w:val="009E6BA2"/>
    <w:rsid w:val="009E6CD7"/>
    <w:rsid w:val="009E70B4"/>
    <w:rsid w:val="009E70F8"/>
    <w:rsid w:val="009E75D5"/>
    <w:rsid w:val="009E76EC"/>
    <w:rsid w:val="009E77F4"/>
    <w:rsid w:val="009E7B83"/>
    <w:rsid w:val="009F0406"/>
    <w:rsid w:val="009F0818"/>
    <w:rsid w:val="009F0DE7"/>
    <w:rsid w:val="009F145D"/>
    <w:rsid w:val="009F162C"/>
    <w:rsid w:val="009F1665"/>
    <w:rsid w:val="009F1B01"/>
    <w:rsid w:val="009F1C21"/>
    <w:rsid w:val="009F1EF9"/>
    <w:rsid w:val="009F222C"/>
    <w:rsid w:val="009F23FA"/>
    <w:rsid w:val="009F253E"/>
    <w:rsid w:val="009F2578"/>
    <w:rsid w:val="009F28C9"/>
    <w:rsid w:val="009F28E2"/>
    <w:rsid w:val="009F297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FE4"/>
    <w:rsid w:val="009F604E"/>
    <w:rsid w:val="009F6063"/>
    <w:rsid w:val="009F60D4"/>
    <w:rsid w:val="009F6119"/>
    <w:rsid w:val="009F6157"/>
    <w:rsid w:val="009F622D"/>
    <w:rsid w:val="009F62AB"/>
    <w:rsid w:val="009F662D"/>
    <w:rsid w:val="009F6A43"/>
    <w:rsid w:val="009F6D24"/>
    <w:rsid w:val="009F6EC0"/>
    <w:rsid w:val="009F7257"/>
    <w:rsid w:val="009F754B"/>
    <w:rsid w:val="009F75F4"/>
    <w:rsid w:val="009F7AA3"/>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634"/>
    <w:rsid w:val="00A03CB6"/>
    <w:rsid w:val="00A04190"/>
    <w:rsid w:val="00A042E6"/>
    <w:rsid w:val="00A044E2"/>
    <w:rsid w:val="00A04BEE"/>
    <w:rsid w:val="00A04FDF"/>
    <w:rsid w:val="00A050FA"/>
    <w:rsid w:val="00A0551E"/>
    <w:rsid w:val="00A0570B"/>
    <w:rsid w:val="00A0580F"/>
    <w:rsid w:val="00A05A6C"/>
    <w:rsid w:val="00A05AC4"/>
    <w:rsid w:val="00A05C54"/>
    <w:rsid w:val="00A05CB9"/>
    <w:rsid w:val="00A05DCC"/>
    <w:rsid w:val="00A05F44"/>
    <w:rsid w:val="00A061CF"/>
    <w:rsid w:val="00A062AD"/>
    <w:rsid w:val="00A06A8D"/>
    <w:rsid w:val="00A06C9A"/>
    <w:rsid w:val="00A06E15"/>
    <w:rsid w:val="00A06E50"/>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27A"/>
    <w:rsid w:val="00A1235D"/>
    <w:rsid w:val="00A126F4"/>
    <w:rsid w:val="00A12A1C"/>
    <w:rsid w:val="00A12A1F"/>
    <w:rsid w:val="00A12C5A"/>
    <w:rsid w:val="00A12C68"/>
    <w:rsid w:val="00A12CED"/>
    <w:rsid w:val="00A12D72"/>
    <w:rsid w:val="00A12E43"/>
    <w:rsid w:val="00A12E47"/>
    <w:rsid w:val="00A12E69"/>
    <w:rsid w:val="00A12FEC"/>
    <w:rsid w:val="00A1312A"/>
    <w:rsid w:val="00A1319D"/>
    <w:rsid w:val="00A1320F"/>
    <w:rsid w:val="00A1340A"/>
    <w:rsid w:val="00A134C9"/>
    <w:rsid w:val="00A13894"/>
    <w:rsid w:val="00A138C6"/>
    <w:rsid w:val="00A13BE0"/>
    <w:rsid w:val="00A13FB3"/>
    <w:rsid w:val="00A1424F"/>
    <w:rsid w:val="00A14665"/>
    <w:rsid w:val="00A148D4"/>
    <w:rsid w:val="00A14AD3"/>
    <w:rsid w:val="00A14D9F"/>
    <w:rsid w:val="00A14EB5"/>
    <w:rsid w:val="00A15016"/>
    <w:rsid w:val="00A15185"/>
    <w:rsid w:val="00A153AD"/>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9B"/>
    <w:rsid w:val="00A214E4"/>
    <w:rsid w:val="00A216E6"/>
    <w:rsid w:val="00A217DF"/>
    <w:rsid w:val="00A218C5"/>
    <w:rsid w:val="00A218E0"/>
    <w:rsid w:val="00A21957"/>
    <w:rsid w:val="00A21ACC"/>
    <w:rsid w:val="00A21CB3"/>
    <w:rsid w:val="00A21CF8"/>
    <w:rsid w:val="00A22310"/>
    <w:rsid w:val="00A224A9"/>
    <w:rsid w:val="00A2254B"/>
    <w:rsid w:val="00A22835"/>
    <w:rsid w:val="00A22CC7"/>
    <w:rsid w:val="00A22DC5"/>
    <w:rsid w:val="00A2312B"/>
    <w:rsid w:val="00A231C4"/>
    <w:rsid w:val="00A2324D"/>
    <w:rsid w:val="00A2327B"/>
    <w:rsid w:val="00A2396C"/>
    <w:rsid w:val="00A23998"/>
    <w:rsid w:val="00A23C2E"/>
    <w:rsid w:val="00A23C37"/>
    <w:rsid w:val="00A23DD4"/>
    <w:rsid w:val="00A2431A"/>
    <w:rsid w:val="00A24545"/>
    <w:rsid w:val="00A246B9"/>
    <w:rsid w:val="00A248DF"/>
    <w:rsid w:val="00A24A99"/>
    <w:rsid w:val="00A24CD6"/>
    <w:rsid w:val="00A24DB3"/>
    <w:rsid w:val="00A24F43"/>
    <w:rsid w:val="00A25A27"/>
    <w:rsid w:val="00A25BE3"/>
    <w:rsid w:val="00A25C9E"/>
    <w:rsid w:val="00A25CC1"/>
    <w:rsid w:val="00A25EF0"/>
    <w:rsid w:val="00A26283"/>
    <w:rsid w:val="00A265AE"/>
    <w:rsid w:val="00A266A7"/>
    <w:rsid w:val="00A26828"/>
    <w:rsid w:val="00A26BA5"/>
    <w:rsid w:val="00A26C01"/>
    <w:rsid w:val="00A26C02"/>
    <w:rsid w:val="00A26C9B"/>
    <w:rsid w:val="00A26CF4"/>
    <w:rsid w:val="00A26E53"/>
    <w:rsid w:val="00A27165"/>
    <w:rsid w:val="00A27289"/>
    <w:rsid w:val="00A27425"/>
    <w:rsid w:val="00A274C1"/>
    <w:rsid w:val="00A275A8"/>
    <w:rsid w:val="00A275B7"/>
    <w:rsid w:val="00A275EE"/>
    <w:rsid w:val="00A27869"/>
    <w:rsid w:val="00A27AA2"/>
    <w:rsid w:val="00A27AB9"/>
    <w:rsid w:val="00A27AD4"/>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AD"/>
    <w:rsid w:val="00A34119"/>
    <w:rsid w:val="00A34586"/>
    <w:rsid w:val="00A34A48"/>
    <w:rsid w:val="00A34D73"/>
    <w:rsid w:val="00A35020"/>
    <w:rsid w:val="00A3537D"/>
    <w:rsid w:val="00A3546E"/>
    <w:rsid w:val="00A35562"/>
    <w:rsid w:val="00A35747"/>
    <w:rsid w:val="00A35B58"/>
    <w:rsid w:val="00A360A2"/>
    <w:rsid w:val="00A361CA"/>
    <w:rsid w:val="00A36331"/>
    <w:rsid w:val="00A36443"/>
    <w:rsid w:val="00A3694E"/>
    <w:rsid w:val="00A3697E"/>
    <w:rsid w:val="00A36A1D"/>
    <w:rsid w:val="00A36FA1"/>
    <w:rsid w:val="00A372F4"/>
    <w:rsid w:val="00A37418"/>
    <w:rsid w:val="00A37517"/>
    <w:rsid w:val="00A37552"/>
    <w:rsid w:val="00A40B19"/>
    <w:rsid w:val="00A40C09"/>
    <w:rsid w:val="00A40EB4"/>
    <w:rsid w:val="00A41351"/>
    <w:rsid w:val="00A413AE"/>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101"/>
    <w:rsid w:val="00A4495D"/>
    <w:rsid w:val="00A44A07"/>
    <w:rsid w:val="00A44AC5"/>
    <w:rsid w:val="00A44C27"/>
    <w:rsid w:val="00A44E9A"/>
    <w:rsid w:val="00A44FD4"/>
    <w:rsid w:val="00A45166"/>
    <w:rsid w:val="00A451F9"/>
    <w:rsid w:val="00A45272"/>
    <w:rsid w:val="00A452FC"/>
    <w:rsid w:val="00A454A2"/>
    <w:rsid w:val="00A4566B"/>
    <w:rsid w:val="00A45759"/>
    <w:rsid w:val="00A4590B"/>
    <w:rsid w:val="00A45988"/>
    <w:rsid w:val="00A45A0A"/>
    <w:rsid w:val="00A45B11"/>
    <w:rsid w:val="00A45E27"/>
    <w:rsid w:val="00A45F7C"/>
    <w:rsid w:val="00A464C6"/>
    <w:rsid w:val="00A46558"/>
    <w:rsid w:val="00A46573"/>
    <w:rsid w:val="00A46697"/>
    <w:rsid w:val="00A46909"/>
    <w:rsid w:val="00A46A23"/>
    <w:rsid w:val="00A46EC0"/>
    <w:rsid w:val="00A47396"/>
    <w:rsid w:val="00A477F4"/>
    <w:rsid w:val="00A47DC5"/>
    <w:rsid w:val="00A47E89"/>
    <w:rsid w:val="00A50089"/>
    <w:rsid w:val="00A50572"/>
    <w:rsid w:val="00A5084F"/>
    <w:rsid w:val="00A50930"/>
    <w:rsid w:val="00A50BDA"/>
    <w:rsid w:val="00A50CB2"/>
    <w:rsid w:val="00A50E29"/>
    <w:rsid w:val="00A50F44"/>
    <w:rsid w:val="00A50F75"/>
    <w:rsid w:val="00A51079"/>
    <w:rsid w:val="00A5201B"/>
    <w:rsid w:val="00A52590"/>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531"/>
    <w:rsid w:val="00A547CF"/>
    <w:rsid w:val="00A54831"/>
    <w:rsid w:val="00A54A67"/>
    <w:rsid w:val="00A54B0E"/>
    <w:rsid w:val="00A54DA2"/>
    <w:rsid w:val="00A553CF"/>
    <w:rsid w:val="00A5556A"/>
    <w:rsid w:val="00A555DB"/>
    <w:rsid w:val="00A55984"/>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4C4"/>
    <w:rsid w:val="00A575ED"/>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B44"/>
    <w:rsid w:val="00A62B76"/>
    <w:rsid w:val="00A62E9C"/>
    <w:rsid w:val="00A62F1E"/>
    <w:rsid w:val="00A62F29"/>
    <w:rsid w:val="00A6303C"/>
    <w:rsid w:val="00A6316C"/>
    <w:rsid w:val="00A632CA"/>
    <w:rsid w:val="00A632E1"/>
    <w:rsid w:val="00A6379F"/>
    <w:rsid w:val="00A637DB"/>
    <w:rsid w:val="00A6387D"/>
    <w:rsid w:val="00A63A3C"/>
    <w:rsid w:val="00A63A6B"/>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D"/>
    <w:rsid w:val="00A658FF"/>
    <w:rsid w:val="00A65C3F"/>
    <w:rsid w:val="00A65CB6"/>
    <w:rsid w:val="00A65EEC"/>
    <w:rsid w:val="00A66123"/>
    <w:rsid w:val="00A6643E"/>
    <w:rsid w:val="00A664EE"/>
    <w:rsid w:val="00A6669F"/>
    <w:rsid w:val="00A666AB"/>
    <w:rsid w:val="00A671DA"/>
    <w:rsid w:val="00A672DD"/>
    <w:rsid w:val="00A674A6"/>
    <w:rsid w:val="00A67765"/>
    <w:rsid w:val="00A677A0"/>
    <w:rsid w:val="00A677B5"/>
    <w:rsid w:val="00A677B7"/>
    <w:rsid w:val="00A67809"/>
    <w:rsid w:val="00A67CDC"/>
    <w:rsid w:val="00A70275"/>
    <w:rsid w:val="00A7027F"/>
    <w:rsid w:val="00A702B5"/>
    <w:rsid w:val="00A7092A"/>
    <w:rsid w:val="00A70935"/>
    <w:rsid w:val="00A70CCF"/>
    <w:rsid w:val="00A71299"/>
    <w:rsid w:val="00A7140E"/>
    <w:rsid w:val="00A7147C"/>
    <w:rsid w:val="00A7151C"/>
    <w:rsid w:val="00A71667"/>
    <w:rsid w:val="00A7166F"/>
    <w:rsid w:val="00A7189E"/>
    <w:rsid w:val="00A71F87"/>
    <w:rsid w:val="00A720E9"/>
    <w:rsid w:val="00A722C3"/>
    <w:rsid w:val="00A72548"/>
    <w:rsid w:val="00A725E8"/>
    <w:rsid w:val="00A72AAD"/>
    <w:rsid w:val="00A72FBD"/>
    <w:rsid w:val="00A7363B"/>
    <w:rsid w:val="00A738EA"/>
    <w:rsid w:val="00A739D4"/>
    <w:rsid w:val="00A73F9E"/>
    <w:rsid w:val="00A742B1"/>
    <w:rsid w:val="00A74645"/>
    <w:rsid w:val="00A74A42"/>
    <w:rsid w:val="00A74A65"/>
    <w:rsid w:val="00A74DA6"/>
    <w:rsid w:val="00A74E0B"/>
    <w:rsid w:val="00A750D4"/>
    <w:rsid w:val="00A75295"/>
    <w:rsid w:val="00A75412"/>
    <w:rsid w:val="00A755AA"/>
    <w:rsid w:val="00A755CC"/>
    <w:rsid w:val="00A757C2"/>
    <w:rsid w:val="00A758B1"/>
    <w:rsid w:val="00A758F6"/>
    <w:rsid w:val="00A7592C"/>
    <w:rsid w:val="00A75A82"/>
    <w:rsid w:val="00A75B7C"/>
    <w:rsid w:val="00A75BAE"/>
    <w:rsid w:val="00A75E7E"/>
    <w:rsid w:val="00A75FEC"/>
    <w:rsid w:val="00A7600A"/>
    <w:rsid w:val="00A76255"/>
    <w:rsid w:val="00A76320"/>
    <w:rsid w:val="00A7668A"/>
    <w:rsid w:val="00A767B4"/>
    <w:rsid w:val="00A76954"/>
    <w:rsid w:val="00A77155"/>
    <w:rsid w:val="00A77196"/>
    <w:rsid w:val="00A771AA"/>
    <w:rsid w:val="00A777EC"/>
    <w:rsid w:val="00A77982"/>
    <w:rsid w:val="00A77FCB"/>
    <w:rsid w:val="00A803AC"/>
    <w:rsid w:val="00A80466"/>
    <w:rsid w:val="00A8057A"/>
    <w:rsid w:val="00A805B4"/>
    <w:rsid w:val="00A806B1"/>
    <w:rsid w:val="00A80748"/>
    <w:rsid w:val="00A807BF"/>
    <w:rsid w:val="00A80859"/>
    <w:rsid w:val="00A8088D"/>
    <w:rsid w:val="00A80B91"/>
    <w:rsid w:val="00A80BE8"/>
    <w:rsid w:val="00A80E2E"/>
    <w:rsid w:val="00A80EA5"/>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663"/>
    <w:rsid w:val="00A857AE"/>
    <w:rsid w:val="00A858A6"/>
    <w:rsid w:val="00A85965"/>
    <w:rsid w:val="00A85ABA"/>
    <w:rsid w:val="00A85B11"/>
    <w:rsid w:val="00A85F38"/>
    <w:rsid w:val="00A85F8E"/>
    <w:rsid w:val="00A862CA"/>
    <w:rsid w:val="00A862EC"/>
    <w:rsid w:val="00A8646A"/>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C65"/>
    <w:rsid w:val="00A87EEC"/>
    <w:rsid w:val="00A87F95"/>
    <w:rsid w:val="00A90154"/>
    <w:rsid w:val="00A902D0"/>
    <w:rsid w:val="00A90515"/>
    <w:rsid w:val="00A908D6"/>
    <w:rsid w:val="00A90C40"/>
    <w:rsid w:val="00A90C8E"/>
    <w:rsid w:val="00A90E6C"/>
    <w:rsid w:val="00A91195"/>
    <w:rsid w:val="00A911C5"/>
    <w:rsid w:val="00A912DD"/>
    <w:rsid w:val="00A91372"/>
    <w:rsid w:val="00A91398"/>
    <w:rsid w:val="00A915E6"/>
    <w:rsid w:val="00A91691"/>
    <w:rsid w:val="00A91730"/>
    <w:rsid w:val="00A91B69"/>
    <w:rsid w:val="00A91BF7"/>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3DA6"/>
    <w:rsid w:val="00A944D7"/>
    <w:rsid w:val="00A9452B"/>
    <w:rsid w:val="00A946C9"/>
    <w:rsid w:val="00A949E1"/>
    <w:rsid w:val="00A94B28"/>
    <w:rsid w:val="00A94EF4"/>
    <w:rsid w:val="00A94F71"/>
    <w:rsid w:val="00A95186"/>
    <w:rsid w:val="00A95259"/>
    <w:rsid w:val="00A954DB"/>
    <w:rsid w:val="00A95733"/>
    <w:rsid w:val="00A95782"/>
    <w:rsid w:val="00A957A1"/>
    <w:rsid w:val="00A95B3C"/>
    <w:rsid w:val="00A95CBC"/>
    <w:rsid w:val="00A95E83"/>
    <w:rsid w:val="00A95FEB"/>
    <w:rsid w:val="00A96196"/>
    <w:rsid w:val="00A965E5"/>
    <w:rsid w:val="00A966C9"/>
    <w:rsid w:val="00A96947"/>
    <w:rsid w:val="00A96B7A"/>
    <w:rsid w:val="00A96BF2"/>
    <w:rsid w:val="00A96F51"/>
    <w:rsid w:val="00A970E5"/>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1131"/>
    <w:rsid w:val="00AA135C"/>
    <w:rsid w:val="00AA1498"/>
    <w:rsid w:val="00AA158B"/>
    <w:rsid w:val="00AA1707"/>
    <w:rsid w:val="00AA1DD9"/>
    <w:rsid w:val="00AA1EF5"/>
    <w:rsid w:val="00AA1FA1"/>
    <w:rsid w:val="00AA1FE6"/>
    <w:rsid w:val="00AA1FFD"/>
    <w:rsid w:val="00AA23B5"/>
    <w:rsid w:val="00AA29D1"/>
    <w:rsid w:val="00AA2B6B"/>
    <w:rsid w:val="00AA32A8"/>
    <w:rsid w:val="00AA3533"/>
    <w:rsid w:val="00AA35F4"/>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BAA"/>
    <w:rsid w:val="00AA5C39"/>
    <w:rsid w:val="00AA5C41"/>
    <w:rsid w:val="00AA5E73"/>
    <w:rsid w:val="00AA5F7B"/>
    <w:rsid w:val="00AA6068"/>
    <w:rsid w:val="00AA6256"/>
    <w:rsid w:val="00AA631A"/>
    <w:rsid w:val="00AA63A6"/>
    <w:rsid w:val="00AA6819"/>
    <w:rsid w:val="00AA69A1"/>
    <w:rsid w:val="00AA6CE4"/>
    <w:rsid w:val="00AA6D1A"/>
    <w:rsid w:val="00AA6D4F"/>
    <w:rsid w:val="00AA71F9"/>
    <w:rsid w:val="00AA7305"/>
    <w:rsid w:val="00AA759C"/>
    <w:rsid w:val="00AA76B0"/>
    <w:rsid w:val="00AA784B"/>
    <w:rsid w:val="00AA7913"/>
    <w:rsid w:val="00AA79D3"/>
    <w:rsid w:val="00AA7A46"/>
    <w:rsid w:val="00AA7AE1"/>
    <w:rsid w:val="00AA7C13"/>
    <w:rsid w:val="00AA7CCA"/>
    <w:rsid w:val="00AA7D66"/>
    <w:rsid w:val="00AA7DB3"/>
    <w:rsid w:val="00AA7DCE"/>
    <w:rsid w:val="00AB010F"/>
    <w:rsid w:val="00AB03A3"/>
    <w:rsid w:val="00AB0B23"/>
    <w:rsid w:val="00AB0C5C"/>
    <w:rsid w:val="00AB0E25"/>
    <w:rsid w:val="00AB16F7"/>
    <w:rsid w:val="00AB1766"/>
    <w:rsid w:val="00AB1A64"/>
    <w:rsid w:val="00AB2350"/>
    <w:rsid w:val="00AB23E1"/>
    <w:rsid w:val="00AB2641"/>
    <w:rsid w:val="00AB2A54"/>
    <w:rsid w:val="00AB2F0A"/>
    <w:rsid w:val="00AB32E6"/>
    <w:rsid w:val="00AB3523"/>
    <w:rsid w:val="00AB39D2"/>
    <w:rsid w:val="00AB39F6"/>
    <w:rsid w:val="00AB3EE8"/>
    <w:rsid w:val="00AB40D2"/>
    <w:rsid w:val="00AB4386"/>
    <w:rsid w:val="00AB43C8"/>
    <w:rsid w:val="00AB49F3"/>
    <w:rsid w:val="00AB4A9C"/>
    <w:rsid w:val="00AB509B"/>
    <w:rsid w:val="00AB5105"/>
    <w:rsid w:val="00AB520D"/>
    <w:rsid w:val="00AB53B7"/>
    <w:rsid w:val="00AB56F4"/>
    <w:rsid w:val="00AB5855"/>
    <w:rsid w:val="00AB599C"/>
    <w:rsid w:val="00AB5C04"/>
    <w:rsid w:val="00AB5DFD"/>
    <w:rsid w:val="00AB5EE2"/>
    <w:rsid w:val="00AB5F48"/>
    <w:rsid w:val="00AB5F71"/>
    <w:rsid w:val="00AB5FEA"/>
    <w:rsid w:val="00AB6028"/>
    <w:rsid w:val="00AB641B"/>
    <w:rsid w:val="00AB6777"/>
    <w:rsid w:val="00AB69E9"/>
    <w:rsid w:val="00AB6FFD"/>
    <w:rsid w:val="00AB7252"/>
    <w:rsid w:val="00AB790F"/>
    <w:rsid w:val="00AB7E5A"/>
    <w:rsid w:val="00AB7F94"/>
    <w:rsid w:val="00AC0B26"/>
    <w:rsid w:val="00AC0E39"/>
    <w:rsid w:val="00AC0F25"/>
    <w:rsid w:val="00AC0FA8"/>
    <w:rsid w:val="00AC10BC"/>
    <w:rsid w:val="00AC1B40"/>
    <w:rsid w:val="00AC1D8C"/>
    <w:rsid w:val="00AC1EE3"/>
    <w:rsid w:val="00AC247B"/>
    <w:rsid w:val="00AC269D"/>
    <w:rsid w:val="00AC2C2D"/>
    <w:rsid w:val="00AC2F43"/>
    <w:rsid w:val="00AC31CA"/>
    <w:rsid w:val="00AC3861"/>
    <w:rsid w:val="00AC388A"/>
    <w:rsid w:val="00AC38F9"/>
    <w:rsid w:val="00AC3B89"/>
    <w:rsid w:val="00AC3C91"/>
    <w:rsid w:val="00AC3DF4"/>
    <w:rsid w:val="00AC3E49"/>
    <w:rsid w:val="00AC3F7C"/>
    <w:rsid w:val="00AC4175"/>
    <w:rsid w:val="00AC44D8"/>
    <w:rsid w:val="00AC489E"/>
    <w:rsid w:val="00AC4B6C"/>
    <w:rsid w:val="00AC4CD2"/>
    <w:rsid w:val="00AC4DAD"/>
    <w:rsid w:val="00AC4EE2"/>
    <w:rsid w:val="00AC4EF1"/>
    <w:rsid w:val="00AC4FF8"/>
    <w:rsid w:val="00AC547A"/>
    <w:rsid w:val="00AC555C"/>
    <w:rsid w:val="00AC5650"/>
    <w:rsid w:val="00AC5C0C"/>
    <w:rsid w:val="00AC5E67"/>
    <w:rsid w:val="00AC5F71"/>
    <w:rsid w:val="00AC6041"/>
    <w:rsid w:val="00AC63D9"/>
    <w:rsid w:val="00AC6992"/>
    <w:rsid w:val="00AC69E2"/>
    <w:rsid w:val="00AC6A3C"/>
    <w:rsid w:val="00AC6C60"/>
    <w:rsid w:val="00AC6E95"/>
    <w:rsid w:val="00AC72BE"/>
    <w:rsid w:val="00AC74E9"/>
    <w:rsid w:val="00AC7619"/>
    <w:rsid w:val="00AC771E"/>
    <w:rsid w:val="00AC775A"/>
    <w:rsid w:val="00AC7976"/>
    <w:rsid w:val="00AC7ADC"/>
    <w:rsid w:val="00AC7CAC"/>
    <w:rsid w:val="00AC7F9B"/>
    <w:rsid w:val="00AD074E"/>
    <w:rsid w:val="00AD0CC9"/>
    <w:rsid w:val="00AD0CE0"/>
    <w:rsid w:val="00AD0D4B"/>
    <w:rsid w:val="00AD108F"/>
    <w:rsid w:val="00AD116D"/>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694"/>
    <w:rsid w:val="00AD47EE"/>
    <w:rsid w:val="00AD498E"/>
    <w:rsid w:val="00AD4B6D"/>
    <w:rsid w:val="00AD4D00"/>
    <w:rsid w:val="00AD509F"/>
    <w:rsid w:val="00AD51D8"/>
    <w:rsid w:val="00AD5237"/>
    <w:rsid w:val="00AD5335"/>
    <w:rsid w:val="00AD5726"/>
    <w:rsid w:val="00AD5894"/>
    <w:rsid w:val="00AD58E1"/>
    <w:rsid w:val="00AD5ACD"/>
    <w:rsid w:val="00AD5C89"/>
    <w:rsid w:val="00AD5E69"/>
    <w:rsid w:val="00AD61C2"/>
    <w:rsid w:val="00AD62F9"/>
    <w:rsid w:val="00AD633C"/>
    <w:rsid w:val="00AD6354"/>
    <w:rsid w:val="00AD6474"/>
    <w:rsid w:val="00AD6628"/>
    <w:rsid w:val="00AD6644"/>
    <w:rsid w:val="00AD694F"/>
    <w:rsid w:val="00AD6D11"/>
    <w:rsid w:val="00AD6F7C"/>
    <w:rsid w:val="00AD71F2"/>
    <w:rsid w:val="00AD726A"/>
    <w:rsid w:val="00AD77D3"/>
    <w:rsid w:val="00AD7AD8"/>
    <w:rsid w:val="00AD7AEF"/>
    <w:rsid w:val="00AD7C1A"/>
    <w:rsid w:val="00AD7C89"/>
    <w:rsid w:val="00AD7DF9"/>
    <w:rsid w:val="00AD7E51"/>
    <w:rsid w:val="00AE0452"/>
    <w:rsid w:val="00AE0532"/>
    <w:rsid w:val="00AE05B2"/>
    <w:rsid w:val="00AE06A8"/>
    <w:rsid w:val="00AE07BC"/>
    <w:rsid w:val="00AE0898"/>
    <w:rsid w:val="00AE0A41"/>
    <w:rsid w:val="00AE0AB4"/>
    <w:rsid w:val="00AE0BD4"/>
    <w:rsid w:val="00AE0CCF"/>
    <w:rsid w:val="00AE0D9B"/>
    <w:rsid w:val="00AE0DBC"/>
    <w:rsid w:val="00AE0E51"/>
    <w:rsid w:val="00AE0E54"/>
    <w:rsid w:val="00AE1106"/>
    <w:rsid w:val="00AE12E1"/>
    <w:rsid w:val="00AE1358"/>
    <w:rsid w:val="00AE167C"/>
    <w:rsid w:val="00AE16CE"/>
    <w:rsid w:val="00AE1FE6"/>
    <w:rsid w:val="00AE2015"/>
    <w:rsid w:val="00AE2219"/>
    <w:rsid w:val="00AE23B0"/>
    <w:rsid w:val="00AE23C9"/>
    <w:rsid w:val="00AE2B70"/>
    <w:rsid w:val="00AE30DD"/>
    <w:rsid w:val="00AE3115"/>
    <w:rsid w:val="00AE319B"/>
    <w:rsid w:val="00AE31EB"/>
    <w:rsid w:val="00AE3439"/>
    <w:rsid w:val="00AE347B"/>
    <w:rsid w:val="00AE36D6"/>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87C"/>
    <w:rsid w:val="00AE5A3A"/>
    <w:rsid w:val="00AE5D09"/>
    <w:rsid w:val="00AE5F46"/>
    <w:rsid w:val="00AE5F6C"/>
    <w:rsid w:val="00AE664F"/>
    <w:rsid w:val="00AE6934"/>
    <w:rsid w:val="00AE6CB8"/>
    <w:rsid w:val="00AE6D28"/>
    <w:rsid w:val="00AE6E44"/>
    <w:rsid w:val="00AE7117"/>
    <w:rsid w:val="00AE748E"/>
    <w:rsid w:val="00AE759A"/>
    <w:rsid w:val="00AE7885"/>
    <w:rsid w:val="00AE792B"/>
    <w:rsid w:val="00AE7AD5"/>
    <w:rsid w:val="00AE7D9B"/>
    <w:rsid w:val="00AF025C"/>
    <w:rsid w:val="00AF07C6"/>
    <w:rsid w:val="00AF0941"/>
    <w:rsid w:val="00AF0B68"/>
    <w:rsid w:val="00AF0B7C"/>
    <w:rsid w:val="00AF0B97"/>
    <w:rsid w:val="00AF0FA1"/>
    <w:rsid w:val="00AF132F"/>
    <w:rsid w:val="00AF17D5"/>
    <w:rsid w:val="00AF192B"/>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00F"/>
    <w:rsid w:val="00AF4361"/>
    <w:rsid w:val="00AF4435"/>
    <w:rsid w:val="00AF47BD"/>
    <w:rsid w:val="00AF4AB2"/>
    <w:rsid w:val="00AF4B44"/>
    <w:rsid w:val="00AF4F39"/>
    <w:rsid w:val="00AF55C6"/>
    <w:rsid w:val="00AF5B57"/>
    <w:rsid w:val="00AF5DED"/>
    <w:rsid w:val="00AF5E42"/>
    <w:rsid w:val="00AF63E8"/>
    <w:rsid w:val="00AF66EC"/>
    <w:rsid w:val="00AF682F"/>
    <w:rsid w:val="00AF6E13"/>
    <w:rsid w:val="00AF6FCF"/>
    <w:rsid w:val="00AF6FD4"/>
    <w:rsid w:val="00AF708E"/>
    <w:rsid w:val="00AF70F6"/>
    <w:rsid w:val="00AF71D7"/>
    <w:rsid w:val="00AF7552"/>
    <w:rsid w:val="00AF7604"/>
    <w:rsid w:val="00AF76E0"/>
    <w:rsid w:val="00AF785C"/>
    <w:rsid w:val="00AF7947"/>
    <w:rsid w:val="00AF7953"/>
    <w:rsid w:val="00AF7A20"/>
    <w:rsid w:val="00AF7D3A"/>
    <w:rsid w:val="00AF7D92"/>
    <w:rsid w:val="00AF7E0D"/>
    <w:rsid w:val="00B00382"/>
    <w:rsid w:val="00B003D1"/>
    <w:rsid w:val="00B00639"/>
    <w:rsid w:val="00B00691"/>
    <w:rsid w:val="00B00CB9"/>
    <w:rsid w:val="00B0110B"/>
    <w:rsid w:val="00B0115A"/>
    <w:rsid w:val="00B011A5"/>
    <w:rsid w:val="00B011BF"/>
    <w:rsid w:val="00B01746"/>
    <w:rsid w:val="00B01A59"/>
    <w:rsid w:val="00B01D69"/>
    <w:rsid w:val="00B01E92"/>
    <w:rsid w:val="00B01FC0"/>
    <w:rsid w:val="00B02199"/>
    <w:rsid w:val="00B026FF"/>
    <w:rsid w:val="00B02805"/>
    <w:rsid w:val="00B02BFD"/>
    <w:rsid w:val="00B02D77"/>
    <w:rsid w:val="00B0333E"/>
    <w:rsid w:val="00B0367A"/>
    <w:rsid w:val="00B038EB"/>
    <w:rsid w:val="00B03954"/>
    <w:rsid w:val="00B03A38"/>
    <w:rsid w:val="00B04005"/>
    <w:rsid w:val="00B040CA"/>
    <w:rsid w:val="00B04272"/>
    <w:rsid w:val="00B04621"/>
    <w:rsid w:val="00B04789"/>
    <w:rsid w:val="00B04B17"/>
    <w:rsid w:val="00B05160"/>
    <w:rsid w:val="00B05280"/>
    <w:rsid w:val="00B052C4"/>
    <w:rsid w:val="00B052F7"/>
    <w:rsid w:val="00B05319"/>
    <w:rsid w:val="00B0562B"/>
    <w:rsid w:val="00B06376"/>
    <w:rsid w:val="00B06A64"/>
    <w:rsid w:val="00B06ACC"/>
    <w:rsid w:val="00B06CAE"/>
    <w:rsid w:val="00B06E0A"/>
    <w:rsid w:val="00B06F49"/>
    <w:rsid w:val="00B070E6"/>
    <w:rsid w:val="00B071A3"/>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DC1"/>
    <w:rsid w:val="00B07EE0"/>
    <w:rsid w:val="00B10057"/>
    <w:rsid w:val="00B100CA"/>
    <w:rsid w:val="00B10235"/>
    <w:rsid w:val="00B102BB"/>
    <w:rsid w:val="00B104CE"/>
    <w:rsid w:val="00B104ED"/>
    <w:rsid w:val="00B10724"/>
    <w:rsid w:val="00B1084D"/>
    <w:rsid w:val="00B10906"/>
    <w:rsid w:val="00B1094E"/>
    <w:rsid w:val="00B10D0E"/>
    <w:rsid w:val="00B10D45"/>
    <w:rsid w:val="00B10DDB"/>
    <w:rsid w:val="00B10E5B"/>
    <w:rsid w:val="00B10FD2"/>
    <w:rsid w:val="00B1121C"/>
    <w:rsid w:val="00B11698"/>
    <w:rsid w:val="00B117B6"/>
    <w:rsid w:val="00B11822"/>
    <w:rsid w:val="00B11C72"/>
    <w:rsid w:val="00B11FDD"/>
    <w:rsid w:val="00B12004"/>
    <w:rsid w:val="00B122B5"/>
    <w:rsid w:val="00B12543"/>
    <w:rsid w:val="00B125CE"/>
    <w:rsid w:val="00B12BDD"/>
    <w:rsid w:val="00B12E90"/>
    <w:rsid w:val="00B12EFE"/>
    <w:rsid w:val="00B12F76"/>
    <w:rsid w:val="00B13317"/>
    <w:rsid w:val="00B13528"/>
    <w:rsid w:val="00B1355B"/>
    <w:rsid w:val="00B13AB2"/>
    <w:rsid w:val="00B13B65"/>
    <w:rsid w:val="00B13BA9"/>
    <w:rsid w:val="00B13BBD"/>
    <w:rsid w:val="00B13BF0"/>
    <w:rsid w:val="00B13F09"/>
    <w:rsid w:val="00B13FF4"/>
    <w:rsid w:val="00B1410F"/>
    <w:rsid w:val="00B144BF"/>
    <w:rsid w:val="00B14B8E"/>
    <w:rsid w:val="00B151B5"/>
    <w:rsid w:val="00B1544F"/>
    <w:rsid w:val="00B1576B"/>
    <w:rsid w:val="00B16059"/>
    <w:rsid w:val="00B1623B"/>
    <w:rsid w:val="00B162DF"/>
    <w:rsid w:val="00B16574"/>
    <w:rsid w:val="00B167AA"/>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079"/>
    <w:rsid w:val="00B2231B"/>
    <w:rsid w:val="00B2255B"/>
    <w:rsid w:val="00B2287C"/>
    <w:rsid w:val="00B22A06"/>
    <w:rsid w:val="00B22A0B"/>
    <w:rsid w:val="00B22BE0"/>
    <w:rsid w:val="00B22D9E"/>
    <w:rsid w:val="00B22E1C"/>
    <w:rsid w:val="00B22F76"/>
    <w:rsid w:val="00B22F90"/>
    <w:rsid w:val="00B23321"/>
    <w:rsid w:val="00B23337"/>
    <w:rsid w:val="00B233E1"/>
    <w:rsid w:val="00B233E8"/>
    <w:rsid w:val="00B234EB"/>
    <w:rsid w:val="00B236E8"/>
    <w:rsid w:val="00B23828"/>
    <w:rsid w:val="00B23839"/>
    <w:rsid w:val="00B23B2B"/>
    <w:rsid w:val="00B23B37"/>
    <w:rsid w:val="00B23EB3"/>
    <w:rsid w:val="00B24245"/>
    <w:rsid w:val="00B24318"/>
    <w:rsid w:val="00B247C6"/>
    <w:rsid w:val="00B24BAC"/>
    <w:rsid w:val="00B24BEF"/>
    <w:rsid w:val="00B24D2B"/>
    <w:rsid w:val="00B24DD5"/>
    <w:rsid w:val="00B254F2"/>
    <w:rsid w:val="00B2590D"/>
    <w:rsid w:val="00B25C4B"/>
    <w:rsid w:val="00B25D68"/>
    <w:rsid w:val="00B25DBB"/>
    <w:rsid w:val="00B2605D"/>
    <w:rsid w:val="00B26344"/>
    <w:rsid w:val="00B264D9"/>
    <w:rsid w:val="00B265DD"/>
    <w:rsid w:val="00B268EA"/>
    <w:rsid w:val="00B26B58"/>
    <w:rsid w:val="00B26C72"/>
    <w:rsid w:val="00B27006"/>
    <w:rsid w:val="00B274E6"/>
    <w:rsid w:val="00B275D0"/>
    <w:rsid w:val="00B278A0"/>
    <w:rsid w:val="00B27902"/>
    <w:rsid w:val="00B27A32"/>
    <w:rsid w:val="00B30014"/>
    <w:rsid w:val="00B30432"/>
    <w:rsid w:val="00B30547"/>
    <w:rsid w:val="00B3086F"/>
    <w:rsid w:val="00B308B4"/>
    <w:rsid w:val="00B30935"/>
    <w:rsid w:val="00B30BCC"/>
    <w:rsid w:val="00B30CAB"/>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73"/>
    <w:rsid w:val="00B32D95"/>
    <w:rsid w:val="00B32E42"/>
    <w:rsid w:val="00B3361E"/>
    <w:rsid w:val="00B33BBA"/>
    <w:rsid w:val="00B33C05"/>
    <w:rsid w:val="00B33E0F"/>
    <w:rsid w:val="00B341AA"/>
    <w:rsid w:val="00B34207"/>
    <w:rsid w:val="00B34248"/>
    <w:rsid w:val="00B34685"/>
    <w:rsid w:val="00B3468A"/>
    <w:rsid w:val="00B34748"/>
    <w:rsid w:val="00B347FB"/>
    <w:rsid w:val="00B348EA"/>
    <w:rsid w:val="00B34CC9"/>
    <w:rsid w:val="00B34D6E"/>
    <w:rsid w:val="00B34D9B"/>
    <w:rsid w:val="00B35070"/>
    <w:rsid w:val="00B35625"/>
    <w:rsid w:val="00B35717"/>
    <w:rsid w:val="00B35A6D"/>
    <w:rsid w:val="00B35A98"/>
    <w:rsid w:val="00B35BA0"/>
    <w:rsid w:val="00B35C88"/>
    <w:rsid w:val="00B36400"/>
    <w:rsid w:val="00B3648A"/>
    <w:rsid w:val="00B364C0"/>
    <w:rsid w:val="00B365D6"/>
    <w:rsid w:val="00B367E9"/>
    <w:rsid w:val="00B3680A"/>
    <w:rsid w:val="00B3681F"/>
    <w:rsid w:val="00B36854"/>
    <w:rsid w:val="00B36887"/>
    <w:rsid w:val="00B36E7D"/>
    <w:rsid w:val="00B3707C"/>
    <w:rsid w:val="00B3735E"/>
    <w:rsid w:val="00B3754C"/>
    <w:rsid w:val="00B37746"/>
    <w:rsid w:val="00B37992"/>
    <w:rsid w:val="00B37B72"/>
    <w:rsid w:val="00B37E35"/>
    <w:rsid w:val="00B40491"/>
    <w:rsid w:val="00B407F9"/>
    <w:rsid w:val="00B409E4"/>
    <w:rsid w:val="00B40AD5"/>
    <w:rsid w:val="00B40BE4"/>
    <w:rsid w:val="00B40CDA"/>
    <w:rsid w:val="00B40DCD"/>
    <w:rsid w:val="00B40FAF"/>
    <w:rsid w:val="00B40FB4"/>
    <w:rsid w:val="00B41262"/>
    <w:rsid w:val="00B416C6"/>
    <w:rsid w:val="00B41B05"/>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7C2"/>
    <w:rsid w:val="00B4388F"/>
    <w:rsid w:val="00B439BF"/>
    <w:rsid w:val="00B43BD7"/>
    <w:rsid w:val="00B43C31"/>
    <w:rsid w:val="00B44021"/>
    <w:rsid w:val="00B440CE"/>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212"/>
    <w:rsid w:val="00B47489"/>
    <w:rsid w:val="00B47910"/>
    <w:rsid w:val="00B47A16"/>
    <w:rsid w:val="00B47DEB"/>
    <w:rsid w:val="00B47E24"/>
    <w:rsid w:val="00B50145"/>
    <w:rsid w:val="00B502AC"/>
    <w:rsid w:val="00B50664"/>
    <w:rsid w:val="00B506DF"/>
    <w:rsid w:val="00B506FF"/>
    <w:rsid w:val="00B509CF"/>
    <w:rsid w:val="00B50C63"/>
    <w:rsid w:val="00B50DC8"/>
    <w:rsid w:val="00B50FF8"/>
    <w:rsid w:val="00B51272"/>
    <w:rsid w:val="00B5145B"/>
    <w:rsid w:val="00B51D22"/>
    <w:rsid w:val="00B51D7E"/>
    <w:rsid w:val="00B51E2F"/>
    <w:rsid w:val="00B51F8C"/>
    <w:rsid w:val="00B5224E"/>
    <w:rsid w:val="00B524C1"/>
    <w:rsid w:val="00B5259E"/>
    <w:rsid w:val="00B527DD"/>
    <w:rsid w:val="00B52887"/>
    <w:rsid w:val="00B52C48"/>
    <w:rsid w:val="00B52D50"/>
    <w:rsid w:val="00B5330F"/>
    <w:rsid w:val="00B5371E"/>
    <w:rsid w:val="00B5384E"/>
    <w:rsid w:val="00B53C00"/>
    <w:rsid w:val="00B53CC7"/>
    <w:rsid w:val="00B53DBB"/>
    <w:rsid w:val="00B5400E"/>
    <w:rsid w:val="00B54494"/>
    <w:rsid w:val="00B5467D"/>
    <w:rsid w:val="00B5494F"/>
    <w:rsid w:val="00B54A2F"/>
    <w:rsid w:val="00B54AFC"/>
    <w:rsid w:val="00B54CA0"/>
    <w:rsid w:val="00B54D48"/>
    <w:rsid w:val="00B550E8"/>
    <w:rsid w:val="00B5523C"/>
    <w:rsid w:val="00B552AF"/>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DC4"/>
    <w:rsid w:val="00B63547"/>
    <w:rsid w:val="00B6366D"/>
    <w:rsid w:val="00B63917"/>
    <w:rsid w:val="00B63AA9"/>
    <w:rsid w:val="00B63B02"/>
    <w:rsid w:val="00B63D25"/>
    <w:rsid w:val="00B63EB6"/>
    <w:rsid w:val="00B64025"/>
    <w:rsid w:val="00B64DC5"/>
    <w:rsid w:val="00B64E6C"/>
    <w:rsid w:val="00B6529C"/>
    <w:rsid w:val="00B652E4"/>
    <w:rsid w:val="00B65332"/>
    <w:rsid w:val="00B6546A"/>
    <w:rsid w:val="00B654DC"/>
    <w:rsid w:val="00B657EE"/>
    <w:rsid w:val="00B6582C"/>
    <w:rsid w:val="00B6595F"/>
    <w:rsid w:val="00B65CA3"/>
    <w:rsid w:val="00B65CC3"/>
    <w:rsid w:val="00B65FA8"/>
    <w:rsid w:val="00B65FF9"/>
    <w:rsid w:val="00B66169"/>
    <w:rsid w:val="00B6643A"/>
    <w:rsid w:val="00B665DD"/>
    <w:rsid w:val="00B66685"/>
    <w:rsid w:val="00B6693B"/>
    <w:rsid w:val="00B66FC9"/>
    <w:rsid w:val="00B67559"/>
    <w:rsid w:val="00B676BA"/>
    <w:rsid w:val="00B6771C"/>
    <w:rsid w:val="00B67A16"/>
    <w:rsid w:val="00B67A33"/>
    <w:rsid w:val="00B67A80"/>
    <w:rsid w:val="00B67AEF"/>
    <w:rsid w:val="00B706BB"/>
    <w:rsid w:val="00B707E4"/>
    <w:rsid w:val="00B710A3"/>
    <w:rsid w:val="00B714FD"/>
    <w:rsid w:val="00B715AC"/>
    <w:rsid w:val="00B71AFC"/>
    <w:rsid w:val="00B71D4D"/>
    <w:rsid w:val="00B71DC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EEB"/>
    <w:rsid w:val="00B74F33"/>
    <w:rsid w:val="00B74FAE"/>
    <w:rsid w:val="00B74FBE"/>
    <w:rsid w:val="00B750D9"/>
    <w:rsid w:val="00B756FD"/>
    <w:rsid w:val="00B75B9C"/>
    <w:rsid w:val="00B75C8E"/>
    <w:rsid w:val="00B76149"/>
    <w:rsid w:val="00B764D2"/>
    <w:rsid w:val="00B76813"/>
    <w:rsid w:val="00B7684D"/>
    <w:rsid w:val="00B76864"/>
    <w:rsid w:val="00B76DC1"/>
    <w:rsid w:val="00B7703A"/>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2AFF"/>
    <w:rsid w:val="00B83409"/>
    <w:rsid w:val="00B834CF"/>
    <w:rsid w:val="00B834E2"/>
    <w:rsid w:val="00B83958"/>
    <w:rsid w:val="00B83CD3"/>
    <w:rsid w:val="00B83DFD"/>
    <w:rsid w:val="00B83EB3"/>
    <w:rsid w:val="00B84170"/>
    <w:rsid w:val="00B842EA"/>
    <w:rsid w:val="00B84313"/>
    <w:rsid w:val="00B843A9"/>
    <w:rsid w:val="00B846AF"/>
    <w:rsid w:val="00B84A3E"/>
    <w:rsid w:val="00B84B3A"/>
    <w:rsid w:val="00B84CCF"/>
    <w:rsid w:val="00B84D90"/>
    <w:rsid w:val="00B84E85"/>
    <w:rsid w:val="00B84FF0"/>
    <w:rsid w:val="00B852FC"/>
    <w:rsid w:val="00B8534C"/>
    <w:rsid w:val="00B85418"/>
    <w:rsid w:val="00B85AB3"/>
    <w:rsid w:val="00B85EB6"/>
    <w:rsid w:val="00B85F28"/>
    <w:rsid w:val="00B85F6F"/>
    <w:rsid w:val="00B8609D"/>
    <w:rsid w:val="00B8613F"/>
    <w:rsid w:val="00B861D7"/>
    <w:rsid w:val="00B86383"/>
    <w:rsid w:val="00B863AC"/>
    <w:rsid w:val="00B86575"/>
    <w:rsid w:val="00B869CB"/>
    <w:rsid w:val="00B86B55"/>
    <w:rsid w:val="00B86D08"/>
    <w:rsid w:val="00B86DD6"/>
    <w:rsid w:val="00B86DE1"/>
    <w:rsid w:val="00B86E5A"/>
    <w:rsid w:val="00B871F6"/>
    <w:rsid w:val="00B87362"/>
    <w:rsid w:val="00B873FC"/>
    <w:rsid w:val="00B87547"/>
    <w:rsid w:val="00B87746"/>
    <w:rsid w:val="00B87855"/>
    <w:rsid w:val="00B87ECB"/>
    <w:rsid w:val="00B87FC8"/>
    <w:rsid w:val="00B90069"/>
    <w:rsid w:val="00B90175"/>
    <w:rsid w:val="00B902AE"/>
    <w:rsid w:val="00B90542"/>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223"/>
    <w:rsid w:val="00B9233D"/>
    <w:rsid w:val="00B9254A"/>
    <w:rsid w:val="00B92CA2"/>
    <w:rsid w:val="00B92E6C"/>
    <w:rsid w:val="00B93021"/>
    <w:rsid w:val="00B93120"/>
    <w:rsid w:val="00B931E3"/>
    <w:rsid w:val="00B9348D"/>
    <w:rsid w:val="00B93597"/>
    <w:rsid w:val="00B937E0"/>
    <w:rsid w:val="00B93B04"/>
    <w:rsid w:val="00B93C1E"/>
    <w:rsid w:val="00B941EC"/>
    <w:rsid w:val="00B9463E"/>
    <w:rsid w:val="00B94DD2"/>
    <w:rsid w:val="00B94EE0"/>
    <w:rsid w:val="00B94EEC"/>
    <w:rsid w:val="00B9514C"/>
    <w:rsid w:val="00B9529F"/>
    <w:rsid w:val="00B95904"/>
    <w:rsid w:val="00B95AEB"/>
    <w:rsid w:val="00B95B93"/>
    <w:rsid w:val="00B960C1"/>
    <w:rsid w:val="00B96789"/>
    <w:rsid w:val="00B96A14"/>
    <w:rsid w:val="00B96EBF"/>
    <w:rsid w:val="00B97207"/>
    <w:rsid w:val="00B97264"/>
    <w:rsid w:val="00B972C5"/>
    <w:rsid w:val="00B976A7"/>
    <w:rsid w:val="00B978EE"/>
    <w:rsid w:val="00B979AD"/>
    <w:rsid w:val="00B97B30"/>
    <w:rsid w:val="00B97BE7"/>
    <w:rsid w:val="00BA01C1"/>
    <w:rsid w:val="00BA0274"/>
    <w:rsid w:val="00BA0384"/>
    <w:rsid w:val="00BA05B2"/>
    <w:rsid w:val="00BA082A"/>
    <w:rsid w:val="00BA0EBC"/>
    <w:rsid w:val="00BA13D3"/>
    <w:rsid w:val="00BA147C"/>
    <w:rsid w:val="00BA15A9"/>
    <w:rsid w:val="00BA18C4"/>
    <w:rsid w:val="00BA1AB9"/>
    <w:rsid w:val="00BA1D56"/>
    <w:rsid w:val="00BA21D0"/>
    <w:rsid w:val="00BA23FD"/>
    <w:rsid w:val="00BA248A"/>
    <w:rsid w:val="00BA2703"/>
    <w:rsid w:val="00BA2722"/>
    <w:rsid w:val="00BA27FE"/>
    <w:rsid w:val="00BA2A3A"/>
    <w:rsid w:val="00BA2D75"/>
    <w:rsid w:val="00BA2E67"/>
    <w:rsid w:val="00BA3CDD"/>
    <w:rsid w:val="00BA3D43"/>
    <w:rsid w:val="00BA3F4F"/>
    <w:rsid w:val="00BA3FEA"/>
    <w:rsid w:val="00BA3FF2"/>
    <w:rsid w:val="00BA4311"/>
    <w:rsid w:val="00BA4558"/>
    <w:rsid w:val="00BA4966"/>
    <w:rsid w:val="00BA4B0A"/>
    <w:rsid w:val="00BA4B3F"/>
    <w:rsid w:val="00BA4B54"/>
    <w:rsid w:val="00BA4DE1"/>
    <w:rsid w:val="00BA4FE7"/>
    <w:rsid w:val="00BA5091"/>
    <w:rsid w:val="00BA534D"/>
    <w:rsid w:val="00BA550D"/>
    <w:rsid w:val="00BA5741"/>
    <w:rsid w:val="00BA574F"/>
    <w:rsid w:val="00BA5B06"/>
    <w:rsid w:val="00BA5D24"/>
    <w:rsid w:val="00BA5D26"/>
    <w:rsid w:val="00BA5F68"/>
    <w:rsid w:val="00BA622D"/>
    <w:rsid w:val="00BA626A"/>
    <w:rsid w:val="00BA66BB"/>
    <w:rsid w:val="00BA66CC"/>
    <w:rsid w:val="00BA69AC"/>
    <w:rsid w:val="00BA6A5F"/>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4ED"/>
    <w:rsid w:val="00BB15BD"/>
    <w:rsid w:val="00BB15E1"/>
    <w:rsid w:val="00BB16AC"/>
    <w:rsid w:val="00BB1989"/>
    <w:rsid w:val="00BB1B74"/>
    <w:rsid w:val="00BB1D1C"/>
    <w:rsid w:val="00BB1FFC"/>
    <w:rsid w:val="00BB20B5"/>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70"/>
    <w:rsid w:val="00BB4B93"/>
    <w:rsid w:val="00BB4E8D"/>
    <w:rsid w:val="00BB5048"/>
    <w:rsid w:val="00BB51F2"/>
    <w:rsid w:val="00BB5275"/>
    <w:rsid w:val="00BB53FD"/>
    <w:rsid w:val="00BB56C2"/>
    <w:rsid w:val="00BB581B"/>
    <w:rsid w:val="00BB582A"/>
    <w:rsid w:val="00BB59A0"/>
    <w:rsid w:val="00BB5B67"/>
    <w:rsid w:val="00BB5C96"/>
    <w:rsid w:val="00BB5D1F"/>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B7FAE"/>
    <w:rsid w:val="00BC0052"/>
    <w:rsid w:val="00BC02A2"/>
    <w:rsid w:val="00BC0497"/>
    <w:rsid w:val="00BC062F"/>
    <w:rsid w:val="00BC06CE"/>
    <w:rsid w:val="00BC07C7"/>
    <w:rsid w:val="00BC0B59"/>
    <w:rsid w:val="00BC0BF9"/>
    <w:rsid w:val="00BC0CC4"/>
    <w:rsid w:val="00BC0DA1"/>
    <w:rsid w:val="00BC0E49"/>
    <w:rsid w:val="00BC1036"/>
    <w:rsid w:val="00BC110B"/>
    <w:rsid w:val="00BC12A6"/>
    <w:rsid w:val="00BC1668"/>
    <w:rsid w:val="00BC1692"/>
    <w:rsid w:val="00BC1748"/>
    <w:rsid w:val="00BC17E6"/>
    <w:rsid w:val="00BC1826"/>
    <w:rsid w:val="00BC18DA"/>
    <w:rsid w:val="00BC19E1"/>
    <w:rsid w:val="00BC1BDF"/>
    <w:rsid w:val="00BC1E5C"/>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3DD"/>
    <w:rsid w:val="00BC456A"/>
    <w:rsid w:val="00BC4D0A"/>
    <w:rsid w:val="00BC5109"/>
    <w:rsid w:val="00BC540D"/>
    <w:rsid w:val="00BC5545"/>
    <w:rsid w:val="00BC5685"/>
    <w:rsid w:val="00BC5896"/>
    <w:rsid w:val="00BC589B"/>
    <w:rsid w:val="00BC59E6"/>
    <w:rsid w:val="00BC5C57"/>
    <w:rsid w:val="00BC5D27"/>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0BB6"/>
    <w:rsid w:val="00BD109F"/>
    <w:rsid w:val="00BD1149"/>
    <w:rsid w:val="00BD1179"/>
    <w:rsid w:val="00BD139C"/>
    <w:rsid w:val="00BD17E1"/>
    <w:rsid w:val="00BD1804"/>
    <w:rsid w:val="00BD18B1"/>
    <w:rsid w:val="00BD1A29"/>
    <w:rsid w:val="00BD1D06"/>
    <w:rsid w:val="00BD1DBB"/>
    <w:rsid w:val="00BD2254"/>
    <w:rsid w:val="00BD227A"/>
    <w:rsid w:val="00BD23E8"/>
    <w:rsid w:val="00BD2456"/>
    <w:rsid w:val="00BD2562"/>
    <w:rsid w:val="00BD2693"/>
    <w:rsid w:val="00BD28FF"/>
    <w:rsid w:val="00BD301D"/>
    <w:rsid w:val="00BD3091"/>
    <w:rsid w:val="00BD3656"/>
    <w:rsid w:val="00BD37CE"/>
    <w:rsid w:val="00BD3877"/>
    <w:rsid w:val="00BD3B61"/>
    <w:rsid w:val="00BD3CBE"/>
    <w:rsid w:val="00BD4252"/>
    <w:rsid w:val="00BD428B"/>
    <w:rsid w:val="00BD46E9"/>
    <w:rsid w:val="00BD4B5C"/>
    <w:rsid w:val="00BD4DD3"/>
    <w:rsid w:val="00BD508A"/>
    <w:rsid w:val="00BD5293"/>
    <w:rsid w:val="00BD551D"/>
    <w:rsid w:val="00BD559E"/>
    <w:rsid w:val="00BD5954"/>
    <w:rsid w:val="00BD5BF5"/>
    <w:rsid w:val="00BD5E3A"/>
    <w:rsid w:val="00BD5F6D"/>
    <w:rsid w:val="00BD5F9E"/>
    <w:rsid w:val="00BD679F"/>
    <w:rsid w:val="00BD67E5"/>
    <w:rsid w:val="00BD6A67"/>
    <w:rsid w:val="00BD71FA"/>
    <w:rsid w:val="00BD7579"/>
    <w:rsid w:val="00BD75BE"/>
    <w:rsid w:val="00BD790F"/>
    <w:rsid w:val="00BD7B52"/>
    <w:rsid w:val="00BD7DB9"/>
    <w:rsid w:val="00BD7E4F"/>
    <w:rsid w:val="00BE0015"/>
    <w:rsid w:val="00BE003B"/>
    <w:rsid w:val="00BE0074"/>
    <w:rsid w:val="00BE0361"/>
    <w:rsid w:val="00BE052C"/>
    <w:rsid w:val="00BE0845"/>
    <w:rsid w:val="00BE0B1E"/>
    <w:rsid w:val="00BE0E3C"/>
    <w:rsid w:val="00BE1527"/>
    <w:rsid w:val="00BE1854"/>
    <w:rsid w:val="00BE1872"/>
    <w:rsid w:val="00BE22B0"/>
    <w:rsid w:val="00BE22C3"/>
    <w:rsid w:val="00BE2543"/>
    <w:rsid w:val="00BE27EF"/>
    <w:rsid w:val="00BE2ED3"/>
    <w:rsid w:val="00BE30A1"/>
    <w:rsid w:val="00BE31C9"/>
    <w:rsid w:val="00BE32D8"/>
    <w:rsid w:val="00BE33B1"/>
    <w:rsid w:val="00BE35DC"/>
    <w:rsid w:val="00BE3857"/>
    <w:rsid w:val="00BE3A37"/>
    <w:rsid w:val="00BE3E90"/>
    <w:rsid w:val="00BE3EDC"/>
    <w:rsid w:val="00BE4120"/>
    <w:rsid w:val="00BE4515"/>
    <w:rsid w:val="00BE4619"/>
    <w:rsid w:val="00BE4665"/>
    <w:rsid w:val="00BE48D1"/>
    <w:rsid w:val="00BE4EBE"/>
    <w:rsid w:val="00BE5640"/>
    <w:rsid w:val="00BE574C"/>
    <w:rsid w:val="00BE57EE"/>
    <w:rsid w:val="00BE5BBD"/>
    <w:rsid w:val="00BE5DB6"/>
    <w:rsid w:val="00BE5E48"/>
    <w:rsid w:val="00BE6206"/>
    <w:rsid w:val="00BE655C"/>
    <w:rsid w:val="00BE66B1"/>
    <w:rsid w:val="00BE69B7"/>
    <w:rsid w:val="00BE6DD7"/>
    <w:rsid w:val="00BE6EC1"/>
    <w:rsid w:val="00BE702C"/>
    <w:rsid w:val="00BE70E8"/>
    <w:rsid w:val="00BE74BB"/>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2FA"/>
    <w:rsid w:val="00BF137B"/>
    <w:rsid w:val="00BF13B3"/>
    <w:rsid w:val="00BF16C4"/>
    <w:rsid w:val="00BF18AC"/>
    <w:rsid w:val="00BF1F44"/>
    <w:rsid w:val="00BF20EF"/>
    <w:rsid w:val="00BF2184"/>
    <w:rsid w:val="00BF23FE"/>
    <w:rsid w:val="00BF2642"/>
    <w:rsid w:val="00BF2991"/>
    <w:rsid w:val="00BF2CC5"/>
    <w:rsid w:val="00BF2D9C"/>
    <w:rsid w:val="00BF2E58"/>
    <w:rsid w:val="00BF2F38"/>
    <w:rsid w:val="00BF31F6"/>
    <w:rsid w:val="00BF33A0"/>
    <w:rsid w:val="00BF3456"/>
    <w:rsid w:val="00BF351F"/>
    <w:rsid w:val="00BF3585"/>
    <w:rsid w:val="00BF35A4"/>
    <w:rsid w:val="00BF3603"/>
    <w:rsid w:val="00BF362B"/>
    <w:rsid w:val="00BF3A0E"/>
    <w:rsid w:val="00BF3A97"/>
    <w:rsid w:val="00BF3B94"/>
    <w:rsid w:val="00BF3C52"/>
    <w:rsid w:val="00BF3E0F"/>
    <w:rsid w:val="00BF3F43"/>
    <w:rsid w:val="00BF4056"/>
    <w:rsid w:val="00BF4099"/>
    <w:rsid w:val="00BF4403"/>
    <w:rsid w:val="00BF4676"/>
    <w:rsid w:val="00BF4862"/>
    <w:rsid w:val="00BF4AD5"/>
    <w:rsid w:val="00BF4D8C"/>
    <w:rsid w:val="00BF4DEF"/>
    <w:rsid w:val="00BF4E0D"/>
    <w:rsid w:val="00BF4E84"/>
    <w:rsid w:val="00BF4EC5"/>
    <w:rsid w:val="00BF506E"/>
    <w:rsid w:val="00BF5329"/>
    <w:rsid w:val="00BF5400"/>
    <w:rsid w:val="00BF5654"/>
    <w:rsid w:val="00BF5910"/>
    <w:rsid w:val="00BF5918"/>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989"/>
    <w:rsid w:val="00C00B93"/>
    <w:rsid w:val="00C00BC3"/>
    <w:rsid w:val="00C00C49"/>
    <w:rsid w:val="00C00ECA"/>
    <w:rsid w:val="00C012F7"/>
    <w:rsid w:val="00C013F3"/>
    <w:rsid w:val="00C015DA"/>
    <w:rsid w:val="00C016EE"/>
    <w:rsid w:val="00C01788"/>
    <w:rsid w:val="00C01FEA"/>
    <w:rsid w:val="00C0256A"/>
    <w:rsid w:val="00C02A57"/>
    <w:rsid w:val="00C02AE9"/>
    <w:rsid w:val="00C02E82"/>
    <w:rsid w:val="00C02F0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5974"/>
    <w:rsid w:val="00C061AD"/>
    <w:rsid w:val="00C0636B"/>
    <w:rsid w:val="00C063C6"/>
    <w:rsid w:val="00C06712"/>
    <w:rsid w:val="00C0675E"/>
    <w:rsid w:val="00C067C5"/>
    <w:rsid w:val="00C06A61"/>
    <w:rsid w:val="00C06B41"/>
    <w:rsid w:val="00C079E3"/>
    <w:rsid w:val="00C07E51"/>
    <w:rsid w:val="00C108BE"/>
    <w:rsid w:val="00C10B22"/>
    <w:rsid w:val="00C1104D"/>
    <w:rsid w:val="00C111E2"/>
    <w:rsid w:val="00C1120F"/>
    <w:rsid w:val="00C114A7"/>
    <w:rsid w:val="00C117A0"/>
    <w:rsid w:val="00C11968"/>
    <w:rsid w:val="00C11AF5"/>
    <w:rsid w:val="00C11F6B"/>
    <w:rsid w:val="00C1200F"/>
    <w:rsid w:val="00C1210C"/>
    <w:rsid w:val="00C123D4"/>
    <w:rsid w:val="00C12521"/>
    <w:rsid w:val="00C1276D"/>
    <w:rsid w:val="00C1286A"/>
    <w:rsid w:val="00C12918"/>
    <w:rsid w:val="00C1292E"/>
    <w:rsid w:val="00C13027"/>
    <w:rsid w:val="00C13179"/>
    <w:rsid w:val="00C137C5"/>
    <w:rsid w:val="00C13988"/>
    <w:rsid w:val="00C13B0A"/>
    <w:rsid w:val="00C13FE9"/>
    <w:rsid w:val="00C141B0"/>
    <w:rsid w:val="00C1475A"/>
    <w:rsid w:val="00C1484A"/>
    <w:rsid w:val="00C149B2"/>
    <w:rsid w:val="00C14A9B"/>
    <w:rsid w:val="00C14A9D"/>
    <w:rsid w:val="00C14AE3"/>
    <w:rsid w:val="00C14C5A"/>
    <w:rsid w:val="00C14D53"/>
    <w:rsid w:val="00C14DB1"/>
    <w:rsid w:val="00C14E1A"/>
    <w:rsid w:val="00C14ECC"/>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17CD4"/>
    <w:rsid w:val="00C17EF9"/>
    <w:rsid w:val="00C201F9"/>
    <w:rsid w:val="00C202E9"/>
    <w:rsid w:val="00C2045E"/>
    <w:rsid w:val="00C20543"/>
    <w:rsid w:val="00C209FA"/>
    <w:rsid w:val="00C20A0C"/>
    <w:rsid w:val="00C20AC8"/>
    <w:rsid w:val="00C20BE8"/>
    <w:rsid w:val="00C20E0A"/>
    <w:rsid w:val="00C21181"/>
    <w:rsid w:val="00C21711"/>
    <w:rsid w:val="00C2195C"/>
    <w:rsid w:val="00C21B4A"/>
    <w:rsid w:val="00C21DB7"/>
    <w:rsid w:val="00C22059"/>
    <w:rsid w:val="00C22221"/>
    <w:rsid w:val="00C223D8"/>
    <w:rsid w:val="00C226F4"/>
    <w:rsid w:val="00C22960"/>
    <w:rsid w:val="00C22CF5"/>
    <w:rsid w:val="00C22D85"/>
    <w:rsid w:val="00C22E0B"/>
    <w:rsid w:val="00C22EB8"/>
    <w:rsid w:val="00C22FCD"/>
    <w:rsid w:val="00C23013"/>
    <w:rsid w:val="00C235A1"/>
    <w:rsid w:val="00C237A9"/>
    <w:rsid w:val="00C23A90"/>
    <w:rsid w:val="00C23B63"/>
    <w:rsid w:val="00C23B7A"/>
    <w:rsid w:val="00C23C4C"/>
    <w:rsid w:val="00C23C7C"/>
    <w:rsid w:val="00C23D29"/>
    <w:rsid w:val="00C23D2E"/>
    <w:rsid w:val="00C24647"/>
    <w:rsid w:val="00C246C9"/>
    <w:rsid w:val="00C249B3"/>
    <w:rsid w:val="00C24BF3"/>
    <w:rsid w:val="00C24E48"/>
    <w:rsid w:val="00C24F6E"/>
    <w:rsid w:val="00C254B7"/>
    <w:rsid w:val="00C255E2"/>
    <w:rsid w:val="00C255F7"/>
    <w:rsid w:val="00C25684"/>
    <w:rsid w:val="00C25932"/>
    <w:rsid w:val="00C25976"/>
    <w:rsid w:val="00C259D3"/>
    <w:rsid w:val="00C25D21"/>
    <w:rsid w:val="00C261BF"/>
    <w:rsid w:val="00C26225"/>
    <w:rsid w:val="00C26241"/>
    <w:rsid w:val="00C264A8"/>
    <w:rsid w:val="00C26541"/>
    <w:rsid w:val="00C266B0"/>
    <w:rsid w:val="00C26B2C"/>
    <w:rsid w:val="00C26B70"/>
    <w:rsid w:val="00C26D6E"/>
    <w:rsid w:val="00C26E2D"/>
    <w:rsid w:val="00C26F40"/>
    <w:rsid w:val="00C26F7E"/>
    <w:rsid w:val="00C270C6"/>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65B"/>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CDE"/>
    <w:rsid w:val="00C33E92"/>
    <w:rsid w:val="00C33FB4"/>
    <w:rsid w:val="00C34178"/>
    <w:rsid w:val="00C34360"/>
    <w:rsid w:val="00C3441C"/>
    <w:rsid w:val="00C348FA"/>
    <w:rsid w:val="00C34B2A"/>
    <w:rsid w:val="00C34BEF"/>
    <w:rsid w:val="00C35056"/>
    <w:rsid w:val="00C35678"/>
    <w:rsid w:val="00C35796"/>
    <w:rsid w:val="00C357B7"/>
    <w:rsid w:val="00C3589F"/>
    <w:rsid w:val="00C35AAD"/>
    <w:rsid w:val="00C35E64"/>
    <w:rsid w:val="00C36410"/>
    <w:rsid w:val="00C36437"/>
    <w:rsid w:val="00C36660"/>
    <w:rsid w:val="00C36844"/>
    <w:rsid w:val="00C369B1"/>
    <w:rsid w:val="00C36B97"/>
    <w:rsid w:val="00C36B9F"/>
    <w:rsid w:val="00C36DCF"/>
    <w:rsid w:val="00C36E69"/>
    <w:rsid w:val="00C36EFA"/>
    <w:rsid w:val="00C36F52"/>
    <w:rsid w:val="00C36F87"/>
    <w:rsid w:val="00C371C9"/>
    <w:rsid w:val="00C371D2"/>
    <w:rsid w:val="00C37290"/>
    <w:rsid w:val="00C3770E"/>
    <w:rsid w:val="00C37710"/>
    <w:rsid w:val="00C37B56"/>
    <w:rsid w:val="00C40228"/>
    <w:rsid w:val="00C4039F"/>
    <w:rsid w:val="00C404E8"/>
    <w:rsid w:val="00C4061B"/>
    <w:rsid w:val="00C40DFC"/>
    <w:rsid w:val="00C40E79"/>
    <w:rsid w:val="00C40F41"/>
    <w:rsid w:val="00C4126C"/>
    <w:rsid w:val="00C413EE"/>
    <w:rsid w:val="00C41705"/>
    <w:rsid w:val="00C41755"/>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4756"/>
    <w:rsid w:val="00C44865"/>
    <w:rsid w:val="00C44E94"/>
    <w:rsid w:val="00C44FE7"/>
    <w:rsid w:val="00C450FB"/>
    <w:rsid w:val="00C451B6"/>
    <w:rsid w:val="00C453B0"/>
    <w:rsid w:val="00C4560A"/>
    <w:rsid w:val="00C456F4"/>
    <w:rsid w:val="00C457E6"/>
    <w:rsid w:val="00C459E1"/>
    <w:rsid w:val="00C45A93"/>
    <w:rsid w:val="00C45E0F"/>
    <w:rsid w:val="00C45F53"/>
    <w:rsid w:val="00C460F2"/>
    <w:rsid w:val="00C46522"/>
    <w:rsid w:val="00C46552"/>
    <w:rsid w:val="00C4655F"/>
    <w:rsid w:val="00C4665A"/>
    <w:rsid w:val="00C46811"/>
    <w:rsid w:val="00C46907"/>
    <w:rsid w:val="00C46B43"/>
    <w:rsid w:val="00C46DA8"/>
    <w:rsid w:val="00C46F53"/>
    <w:rsid w:val="00C47038"/>
    <w:rsid w:val="00C4715F"/>
    <w:rsid w:val="00C471C9"/>
    <w:rsid w:val="00C476C2"/>
    <w:rsid w:val="00C47A47"/>
    <w:rsid w:val="00C47A9F"/>
    <w:rsid w:val="00C47AE0"/>
    <w:rsid w:val="00C47C7A"/>
    <w:rsid w:val="00C47E27"/>
    <w:rsid w:val="00C47E87"/>
    <w:rsid w:val="00C47EB2"/>
    <w:rsid w:val="00C47EEC"/>
    <w:rsid w:val="00C5009C"/>
    <w:rsid w:val="00C500FF"/>
    <w:rsid w:val="00C502DE"/>
    <w:rsid w:val="00C505AB"/>
    <w:rsid w:val="00C5080B"/>
    <w:rsid w:val="00C51090"/>
    <w:rsid w:val="00C51387"/>
    <w:rsid w:val="00C513FA"/>
    <w:rsid w:val="00C514E2"/>
    <w:rsid w:val="00C51908"/>
    <w:rsid w:val="00C51BF0"/>
    <w:rsid w:val="00C51CF6"/>
    <w:rsid w:val="00C520A1"/>
    <w:rsid w:val="00C521AA"/>
    <w:rsid w:val="00C52261"/>
    <w:rsid w:val="00C522D0"/>
    <w:rsid w:val="00C524EA"/>
    <w:rsid w:val="00C5262B"/>
    <w:rsid w:val="00C528F9"/>
    <w:rsid w:val="00C52949"/>
    <w:rsid w:val="00C52971"/>
    <w:rsid w:val="00C52AD3"/>
    <w:rsid w:val="00C52B9C"/>
    <w:rsid w:val="00C5303C"/>
    <w:rsid w:val="00C53609"/>
    <w:rsid w:val="00C536C4"/>
    <w:rsid w:val="00C537C6"/>
    <w:rsid w:val="00C538D7"/>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3B0"/>
    <w:rsid w:val="00C563E4"/>
    <w:rsid w:val="00C564E6"/>
    <w:rsid w:val="00C5675E"/>
    <w:rsid w:val="00C5684D"/>
    <w:rsid w:val="00C57084"/>
    <w:rsid w:val="00C5734B"/>
    <w:rsid w:val="00C57361"/>
    <w:rsid w:val="00C57518"/>
    <w:rsid w:val="00C575FC"/>
    <w:rsid w:val="00C57A08"/>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E23"/>
    <w:rsid w:val="00C63022"/>
    <w:rsid w:val="00C63CB8"/>
    <w:rsid w:val="00C63F87"/>
    <w:rsid w:val="00C641A7"/>
    <w:rsid w:val="00C643D9"/>
    <w:rsid w:val="00C64401"/>
    <w:rsid w:val="00C6450D"/>
    <w:rsid w:val="00C64556"/>
    <w:rsid w:val="00C64559"/>
    <w:rsid w:val="00C649A1"/>
    <w:rsid w:val="00C649F4"/>
    <w:rsid w:val="00C64A66"/>
    <w:rsid w:val="00C65069"/>
    <w:rsid w:val="00C65467"/>
    <w:rsid w:val="00C655BF"/>
    <w:rsid w:val="00C6591B"/>
    <w:rsid w:val="00C65C0F"/>
    <w:rsid w:val="00C65CB9"/>
    <w:rsid w:val="00C66134"/>
    <w:rsid w:val="00C6613F"/>
    <w:rsid w:val="00C66511"/>
    <w:rsid w:val="00C66780"/>
    <w:rsid w:val="00C66812"/>
    <w:rsid w:val="00C66AD3"/>
    <w:rsid w:val="00C66E36"/>
    <w:rsid w:val="00C67093"/>
    <w:rsid w:val="00C67275"/>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DD1"/>
    <w:rsid w:val="00C70EAE"/>
    <w:rsid w:val="00C70EDB"/>
    <w:rsid w:val="00C71638"/>
    <w:rsid w:val="00C716FC"/>
    <w:rsid w:val="00C719D0"/>
    <w:rsid w:val="00C7208E"/>
    <w:rsid w:val="00C72389"/>
    <w:rsid w:val="00C723B4"/>
    <w:rsid w:val="00C7259F"/>
    <w:rsid w:val="00C72628"/>
    <w:rsid w:val="00C7267B"/>
    <w:rsid w:val="00C7271D"/>
    <w:rsid w:val="00C72941"/>
    <w:rsid w:val="00C72A28"/>
    <w:rsid w:val="00C72CB1"/>
    <w:rsid w:val="00C72E84"/>
    <w:rsid w:val="00C73407"/>
    <w:rsid w:val="00C734D1"/>
    <w:rsid w:val="00C734E0"/>
    <w:rsid w:val="00C73695"/>
    <w:rsid w:val="00C73789"/>
    <w:rsid w:val="00C737F2"/>
    <w:rsid w:val="00C73DCE"/>
    <w:rsid w:val="00C73E3E"/>
    <w:rsid w:val="00C73F06"/>
    <w:rsid w:val="00C7401A"/>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712"/>
    <w:rsid w:val="00C760EB"/>
    <w:rsid w:val="00C76132"/>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AC3"/>
    <w:rsid w:val="00C80C55"/>
    <w:rsid w:val="00C80E31"/>
    <w:rsid w:val="00C81072"/>
    <w:rsid w:val="00C81299"/>
    <w:rsid w:val="00C816B4"/>
    <w:rsid w:val="00C81A92"/>
    <w:rsid w:val="00C81C3D"/>
    <w:rsid w:val="00C81F4F"/>
    <w:rsid w:val="00C82148"/>
    <w:rsid w:val="00C82153"/>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878D6"/>
    <w:rsid w:val="00C87C6C"/>
    <w:rsid w:val="00C901B6"/>
    <w:rsid w:val="00C904E9"/>
    <w:rsid w:val="00C90A59"/>
    <w:rsid w:val="00C90B47"/>
    <w:rsid w:val="00C913FD"/>
    <w:rsid w:val="00C9150C"/>
    <w:rsid w:val="00C9162E"/>
    <w:rsid w:val="00C91936"/>
    <w:rsid w:val="00C91A5C"/>
    <w:rsid w:val="00C91DB6"/>
    <w:rsid w:val="00C91FFC"/>
    <w:rsid w:val="00C924A5"/>
    <w:rsid w:val="00C92983"/>
    <w:rsid w:val="00C92AE6"/>
    <w:rsid w:val="00C92BC2"/>
    <w:rsid w:val="00C92DA6"/>
    <w:rsid w:val="00C92ED4"/>
    <w:rsid w:val="00C93182"/>
    <w:rsid w:val="00C9319B"/>
    <w:rsid w:val="00C93568"/>
    <w:rsid w:val="00C93613"/>
    <w:rsid w:val="00C9391E"/>
    <w:rsid w:val="00C93AA8"/>
    <w:rsid w:val="00C93BF1"/>
    <w:rsid w:val="00C93C08"/>
    <w:rsid w:val="00C93E47"/>
    <w:rsid w:val="00C940C5"/>
    <w:rsid w:val="00C9423D"/>
    <w:rsid w:val="00C9458D"/>
    <w:rsid w:val="00C94896"/>
    <w:rsid w:val="00C94BC0"/>
    <w:rsid w:val="00C94D48"/>
    <w:rsid w:val="00C94E67"/>
    <w:rsid w:val="00C94E6A"/>
    <w:rsid w:val="00C95002"/>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B4E"/>
    <w:rsid w:val="00CA1BD3"/>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5A"/>
    <w:rsid w:val="00CA32A3"/>
    <w:rsid w:val="00CA354D"/>
    <w:rsid w:val="00CA36A5"/>
    <w:rsid w:val="00CA3B6E"/>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59"/>
    <w:rsid w:val="00CA633A"/>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0E76"/>
    <w:rsid w:val="00CB0F69"/>
    <w:rsid w:val="00CB11CF"/>
    <w:rsid w:val="00CB12C8"/>
    <w:rsid w:val="00CB1353"/>
    <w:rsid w:val="00CB13E4"/>
    <w:rsid w:val="00CB1555"/>
    <w:rsid w:val="00CB16D7"/>
    <w:rsid w:val="00CB18B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04"/>
    <w:rsid w:val="00CB5638"/>
    <w:rsid w:val="00CB56AB"/>
    <w:rsid w:val="00CB5807"/>
    <w:rsid w:val="00CB58AD"/>
    <w:rsid w:val="00CB593E"/>
    <w:rsid w:val="00CB5981"/>
    <w:rsid w:val="00CB59CB"/>
    <w:rsid w:val="00CB5F8F"/>
    <w:rsid w:val="00CB61A0"/>
    <w:rsid w:val="00CB61DD"/>
    <w:rsid w:val="00CB6604"/>
    <w:rsid w:val="00CB6648"/>
    <w:rsid w:val="00CB688E"/>
    <w:rsid w:val="00CB7364"/>
    <w:rsid w:val="00CB74B0"/>
    <w:rsid w:val="00CB79CD"/>
    <w:rsid w:val="00CB7C62"/>
    <w:rsid w:val="00CC019F"/>
    <w:rsid w:val="00CC07A1"/>
    <w:rsid w:val="00CC09F4"/>
    <w:rsid w:val="00CC0BC4"/>
    <w:rsid w:val="00CC0CA8"/>
    <w:rsid w:val="00CC140C"/>
    <w:rsid w:val="00CC1777"/>
    <w:rsid w:val="00CC18C3"/>
    <w:rsid w:val="00CC19AB"/>
    <w:rsid w:val="00CC19ED"/>
    <w:rsid w:val="00CC1D0C"/>
    <w:rsid w:val="00CC1D48"/>
    <w:rsid w:val="00CC1E75"/>
    <w:rsid w:val="00CC1F98"/>
    <w:rsid w:val="00CC22B8"/>
    <w:rsid w:val="00CC22D5"/>
    <w:rsid w:val="00CC245C"/>
    <w:rsid w:val="00CC287C"/>
    <w:rsid w:val="00CC2A9B"/>
    <w:rsid w:val="00CC2A9D"/>
    <w:rsid w:val="00CC319A"/>
    <w:rsid w:val="00CC343D"/>
    <w:rsid w:val="00CC34BA"/>
    <w:rsid w:val="00CC34C2"/>
    <w:rsid w:val="00CC36FF"/>
    <w:rsid w:val="00CC3B05"/>
    <w:rsid w:val="00CC3D1E"/>
    <w:rsid w:val="00CC40FD"/>
    <w:rsid w:val="00CC42F1"/>
    <w:rsid w:val="00CC460A"/>
    <w:rsid w:val="00CC46D9"/>
    <w:rsid w:val="00CC4778"/>
    <w:rsid w:val="00CC47DB"/>
    <w:rsid w:val="00CC4867"/>
    <w:rsid w:val="00CC4AA5"/>
    <w:rsid w:val="00CC4BED"/>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007"/>
    <w:rsid w:val="00CC767F"/>
    <w:rsid w:val="00CC79FF"/>
    <w:rsid w:val="00CC7A01"/>
    <w:rsid w:val="00CC7BC2"/>
    <w:rsid w:val="00CC7E74"/>
    <w:rsid w:val="00CD0324"/>
    <w:rsid w:val="00CD034E"/>
    <w:rsid w:val="00CD0557"/>
    <w:rsid w:val="00CD0963"/>
    <w:rsid w:val="00CD0AA6"/>
    <w:rsid w:val="00CD0B9F"/>
    <w:rsid w:val="00CD0BB6"/>
    <w:rsid w:val="00CD0E83"/>
    <w:rsid w:val="00CD0FC6"/>
    <w:rsid w:val="00CD1126"/>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15A"/>
    <w:rsid w:val="00CD53C9"/>
    <w:rsid w:val="00CD555B"/>
    <w:rsid w:val="00CD5DDD"/>
    <w:rsid w:val="00CD5FAF"/>
    <w:rsid w:val="00CD606A"/>
    <w:rsid w:val="00CD6193"/>
    <w:rsid w:val="00CD627C"/>
    <w:rsid w:val="00CD644F"/>
    <w:rsid w:val="00CD69C3"/>
    <w:rsid w:val="00CD6B10"/>
    <w:rsid w:val="00CD6C6A"/>
    <w:rsid w:val="00CD6DBC"/>
    <w:rsid w:val="00CD6F90"/>
    <w:rsid w:val="00CD72E5"/>
    <w:rsid w:val="00CD74C7"/>
    <w:rsid w:val="00CD7635"/>
    <w:rsid w:val="00CD764D"/>
    <w:rsid w:val="00CD7734"/>
    <w:rsid w:val="00CD77A1"/>
    <w:rsid w:val="00CD7881"/>
    <w:rsid w:val="00CD78D7"/>
    <w:rsid w:val="00CD7934"/>
    <w:rsid w:val="00CD798B"/>
    <w:rsid w:val="00CD799E"/>
    <w:rsid w:val="00CD79E1"/>
    <w:rsid w:val="00CD7A2C"/>
    <w:rsid w:val="00CD7ECE"/>
    <w:rsid w:val="00CE010B"/>
    <w:rsid w:val="00CE01CD"/>
    <w:rsid w:val="00CE0645"/>
    <w:rsid w:val="00CE08E9"/>
    <w:rsid w:val="00CE0BF1"/>
    <w:rsid w:val="00CE0D84"/>
    <w:rsid w:val="00CE0F1E"/>
    <w:rsid w:val="00CE1314"/>
    <w:rsid w:val="00CE1407"/>
    <w:rsid w:val="00CE15C2"/>
    <w:rsid w:val="00CE19BC"/>
    <w:rsid w:val="00CE1AB8"/>
    <w:rsid w:val="00CE1BA8"/>
    <w:rsid w:val="00CE1F14"/>
    <w:rsid w:val="00CE2971"/>
    <w:rsid w:val="00CE2B36"/>
    <w:rsid w:val="00CE3097"/>
    <w:rsid w:val="00CE34F9"/>
    <w:rsid w:val="00CE359F"/>
    <w:rsid w:val="00CE35C2"/>
    <w:rsid w:val="00CE3903"/>
    <w:rsid w:val="00CE3F7B"/>
    <w:rsid w:val="00CE41EA"/>
    <w:rsid w:val="00CE4513"/>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E2E"/>
    <w:rsid w:val="00CE5F47"/>
    <w:rsid w:val="00CE607F"/>
    <w:rsid w:val="00CE61F2"/>
    <w:rsid w:val="00CE63BF"/>
    <w:rsid w:val="00CE6558"/>
    <w:rsid w:val="00CE66B7"/>
    <w:rsid w:val="00CE73F2"/>
    <w:rsid w:val="00CE78B0"/>
    <w:rsid w:val="00CE7910"/>
    <w:rsid w:val="00CE79F7"/>
    <w:rsid w:val="00CE7B93"/>
    <w:rsid w:val="00CE7DE7"/>
    <w:rsid w:val="00CE7F49"/>
    <w:rsid w:val="00CF04DF"/>
    <w:rsid w:val="00CF0826"/>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3EC0"/>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8B"/>
    <w:rsid w:val="00CF71CF"/>
    <w:rsid w:val="00CF7525"/>
    <w:rsid w:val="00CF75B4"/>
    <w:rsid w:val="00CF7BD0"/>
    <w:rsid w:val="00CF7C68"/>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16"/>
    <w:rsid w:val="00D034FD"/>
    <w:rsid w:val="00D038BD"/>
    <w:rsid w:val="00D03A89"/>
    <w:rsid w:val="00D03B79"/>
    <w:rsid w:val="00D03D3F"/>
    <w:rsid w:val="00D04254"/>
    <w:rsid w:val="00D04677"/>
    <w:rsid w:val="00D048C7"/>
    <w:rsid w:val="00D0490A"/>
    <w:rsid w:val="00D04AB3"/>
    <w:rsid w:val="00D04B38"/>
    <w:rsid w:val="00D04B6A"/>
    <w:rsid w:val="00D04D7C"/>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39C"/>
    <w:rsid w:val="00D103B6"/>
    <w:rsid w:val="00D10687"/>
    <w:rsid w:val="00D108A4"/>
    <w:rsid w:val="00D109D5"/>
    <w:rsid w:val="00D10F9C"/>
    <w:rsid w:val="00D11E3F"/>
    <w:rsid w:val="00D1219F"/>
    <w:rsid w:val="00D1233F"/>
    <w:rsid w:val="00D123AA"/>
    <w:rsid w:val="00D123AD"/>
    <w:rsid w:val="00D124C4"/>
    <w:rsid w:val="00D127B1"/>
    <w:rsid w:val="00D1282A"/>
    <w:rsid w:val="00D12A8C"/>
    <w:rsid w:val="00D12D9E"/>
    <w:rsid w:val="00D13019"/>
    <w:rsid w:val="00D13353"/>
    <w:rsid w:val="00D1339F"/>
    <w:rsid w:val="00D135AC"/>
    <w:rsid w:val="00D135EC"/>
    <w:rsid w:val="00D1372E"/>
    <w:rsid w:val="00D1374D"/>
    <w:rsid w:val="00D13EE7"/>
    <w:rsid w:val="00D140C9"/>
    <w:rsid w:val="00D141BD"/>
    <w:rsid w:val="00D14213"/>
    <w:rsid w:val="00D1424A"/>
    <w:rsid w:val="00D142EF"/>
    <w:rsid w:val="00D14719"/>
    <w:rsid w:val="00D1491D"/>
    <w:rsid w:val="00D1503B"/>
    <w:rsid w:val="00D151A9"/>
    <w:rsid w:val="00D15334"/>
    <w:rsid w:val="00D15390"/>
    <w:rsid w:val="00D15541"/>
    <w:rsid w:val="00D15616"/>
    <w:rsid w:val="00D15CF5"/>
    <w:rsid w:val="00D16106"/>
    <w:rsid w:val="00D163A3"/>
    <w:rsid w:val="00D16469"/>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755"/>
    <w:rsid w:val="00D20A6E"/>
    <w:rsid w:val="00D20CD2"/>
    <w:rsid w:val="00D21300"/>
    <w:rsid w:val="00D21313"/>
    <w:rsid w:val="00D214C7"/>
    <w:rsid w:val="00D217F2"/>
    <w:rsid w:val="00D218A4"/>
    <w:rsid w:val="00D218FA"/>
    <w:rsid w:val="00D21BBF"/>
    <w:rsid w:val="00D21C26"/>
    <w:rsid w:val="00D2260C"/>
    <w:rsid w:val="00D229FA"/>
    <w:rsid w:val="00D22E8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92"/>
    <w:rsid w:val="00D25CE5"/>
    <w:rsid w:val="00D25E70"/>
    <w:rsid w:val="00D26246"/>
    <w:rsid w:val="00D26487"/>
    <w:rsid w:val="00D264D0"/>
    <w:rsid w:val="00D268C9"/>
    <w:rsid w:val="00D26923"/>
    <w:rsid w:val="00D26AAF"/>
    <w:rsid w:val="00D26D96"/>
    <w:rsid w:val="00D26E4B"/>
    <w:rsid w:val="00D26F4E"/>
    <w:rsid w:val="00D26FC1"/>
    <w:rsid w:val="00D27046"/>
    <w:rsid w:val="00D27359"/>
    <w:rsid w:val="00D275CD"/>
    <w:rsid w:val="00D27689"/>
    <w:rsid w:val="00D27780"/>
    <w:rsid w:val="00D27846"/>
    <w:rsid w:val="00D27D64"/>
    <w:rsid w:val="00D27ED8"/>
    <w:rsid w:val="00D30007"/>
    <w:rsid w:val="00D303BB"/>
    <w:rsid w:val="00D30699"/>
    <w:rsid w:val="00D30734"/>
    <w:rsid w:val="00D307DF"/>
    <w:rsid w:val="00D30816"/>
    <w:rsid w:val="00D3085E"/>
    <w:rsid w:val="00D30965"/>
    <w:rsid w:val="00D30A6C"/>
    <w:rsid w:val="00D30ABE"/>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1F"/>
    <w:rsid w:val="00D32754"/>
    <w:rsid w:val="00D327DA"/>
    <w:rsid w:val="00D329AE"/>
    <w:rsid w:val="00D32BC9"/>
    <w:rsid w:val="00D32C7C"/>
    <w:rsid w:val="00D32CAB"/>
    <w:rsid w:val="00D32DD5"/>
    <w:rsid w:val="00D32EBC"/>
    <w:rsid w:val="00D33579"/>
    <w:rsid w:val="00D338F9"/>
    <w:rsid w:val="00D33E5C"/>
    <w:rsid w:val="00D33E6F"/>
    <w:rsid w:val="00D34034"/>
    <w:rsid w:val="00D346A2"/>
    <w:rsid w:val="00D34AD6"/>
    <w:rsid w:val="00D3559D"/>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A5A"/>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095"/>
    <w:rsid w:val="00D434A2"/>
    <w:rsid w:val="00D43613"/>
    <w:rsid w:val="00D43615"/>
    <w:rsid w:val="00D437FE"/>
    <w:rsid w:val="00D43E13"/>
    <w:rsid w:val="00D440AC"/>
    <w:rsid w:val="00D44154"/>
    <w:rsid w:val="00D443E6"/>
    <w:rsid w:val="00D452D7"/>
    <w:rsid w:val="00D453E3"/>
    <w:rsid w:val="00D4548E"/>
    <w:rsid w:val="00D4574D"/>
    <w:rsid w:val="00D45A12"/>
    <w:rsid w:val="00D45C71"/>
    <w:rsid w:val="00D45D96"/>
    <w:rsid w:val="00D45DAE"/>
    <w:rsid w:val="00D46048"/>
    <w:rsid w:val="00D4615F"/>
    <w:rsid w:val="00D46233"/>
    <w:rsid w:val="00D4635B"/>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5CF"/>
    <w:rsid w:val="00D50C81"/>
    <w:rsid w:val="00D50CE2"/>
    <w:rsid w:val="00D50F3A"/>
    <w:rsid w:val="00D510B6"/>
    <w:rsid w:val="00D519F9"/>
    <w:rsid w:val="00D51B48"/>
    <w:rsid w:val="00D51D9F"/>
    <w:rsid w:val="00D520C1"/>
    <w:rsid w:val="00D520E6"/>
    <w:rsid w:val="00D52141"/>
    <w:rsid w:val="00D521DD"/>
    <w:rsid w:val="00D523DA"/>
    <w:rsid w:val="00D5240D"/>
    <w:rsid w:val="00D52728"/>
    <w:rsid w:val="00D5281F"/>
    <w:rsid w:val="00D52A2A"/>
    <w:rsid w:val="00D52ABB"/>
    <w:rsid w:val="00D52CA3"/>
    <w:rsid w:val="00D52FBA"/>
    <w:rsid w:val="00D533C2"/>
    <w:rsid w:val="00D53858"/>
    <w:rsid w:val="00D53ABF"/>
    <w:rsid w:val="00D53F26"/>
    <w:rsid w:val="00D54194"/>
    <w:rsid w:val="00D54195"/>
    <w:rsid w:val="00D54351"/>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CF1"/>
    <w:rsid w:val="00D56EA6"/>
    <w:rsid w:val="00D571E3"/>
    <w:rsid w:val="00D5724F"/>
    <w:rsid w:val="00D5738E"/>
    <w:rsid w:val="00D573AC"/>
    <w:rsid w:val="00D573E6"/>
    <w:rsid w:val="00D57573"/>
    <w:rsid w:val="00D57577"/>
    <w:rsid w:val="00D57946"/>
    <w:rsid w:val="00D57A03"/>
    <w:rsid w:val="00D57BC8"/>
    <w:rsid w:val="00D57C0B"/>
    <w:rsid w:val="00D57DB2"/>
    <w:rsid w:val="00D57F19"/>
    <w:rsid w:val="00D602B1"/>
    <w:rsid w:val="00D602FD"/>
    <w:rsid w:val="00D60A97"/>
    <w:rsid w:val="00D60B45"/>
    <w:rsid w:val="00D60B7C"/>
    <w:rsid w:val="00D610FB"/>
    <w:rsid w:val="00D611CE"/>
    <w:rsid w:val="00D6135C"/>
    <w:rsid w:val="00D6150A"/>
    <w:rsid w:val="00D61559"/>
    <w:rsid w:val="00D61AA8"/>
    <w:rsid w:val="00D61EF0"/>
    <w:rsid w:val="00D61F7F"/>
    <w:rsid w:val="00D620D7"/>
    <w:rsid w:val="00D6211C"/>
    <w:rsid w:val="00D625F4"/>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B77"/>
    <w:rsid w:val="00D64D9A"/>
    <w:rsid w:val="00D64E13"/>
    <w:rsid w:val="00D64FD7"/>
    <w:rsid w:val="00D651FD"/>
    <w:rsid w:val="00D65331"/>
    <w:rsid w:val="00D6544E"/>
    <w:rsid w:val="00D655CB"/>
    <w:rsid w:val="00D659D0"/>
    <w:rsid w:val="00D65D50"/>
    <w:rsid w:val="00D65E61"/>
    <w:rsid w:val="00D65E8F"/>
    <w:rsid w:val="00D65EF0"/>
    <w:rsid w:val="00D65F22"/>
    <w:rsid w:val="00D661BB"/>
    <w:rsid w:val="00D662C3"/>
    <w:rsid w:val="00D663F8"/>
    <w:rsid w:val="00D665CE"/>
    <w:rsid w:val="00D6690F"/>
    <w:rsid w:val="00D66C24"/>
    <w:rsid w:val="00D66CC8"/>
    <w:rsid w:val="00D66D96"/>
    <w:rsid w:val="00D67133"/>
    <w:rsid w:val="00D67356"/>
    <w:rsid w:val="00D67402"/>
    <w:rsid w:val="00D67487"/>
    <w:rsid w:val="00D675B9"/>
    <w:rsid w:val="00D677FA"/>
    <w:rsid w:val="00D67D59"/>
    <w:rsid w:val="00D67E6B"/>
    <w:rsid w:val="00D67EE6"/>
    <w:rsid w:val="00D67F6E"/>
    <w:rsid w:val="00D701BF"/>
    <w:rsid w:val="00D702D9"/>
    <w:rsid w:val="00D703AC"/>
    <w:rsid w:val="00D70444"/>
    <w:rsid w:val="00D7053B"/>
    <w:rsid w:val="00D7059A"/>
    <w:rsid w:val="00D70640"/>
    <w:rsid w:val="00D70F8F"/>
    <w:rsid w:val="00D71106"/>
    <w:rsid w:val="00D7125A"/>
    <w:rsid w:val="00D713DC"/>
    <w:rsid w:val="00D715AF"/>
    <w:rsid w:val="00D71750"/>
    <w:rsid w:val="00D717AC"/>
    <w:rsid w:val="00D71813"/>
    <w:rsid w:val="00D71A20"/>
    <w:rsid w:val="00D71C34"/>
    <w:rsid w:val="00D71FB4"/>
    <w:rsid w:val="00D71FCA"/>
    <w:rsid w:val="00D71FD4"/>
    <w:rsid w:val="00D7201D"/>
    <w:rsid w:val="00D7202F"/>
    <w:rsid w:val="00D72310"/>
    <w:rsid w:val="00D72403"/>
    <w:rsid w:val="00D72662"/>
    <w:rsid w:val="00D7266F"/>
    <w:rsid w:val="00D72BE9"/>
    <w:rsid w:val="00D7307C"/>
    <w:rsid w:val="00D733F4"/>
    <w:rsid w:val="00D7356C"/>
    <w:rsid w:val="00D7370E"/>
    <w:rsid w:val="00D737EB"/>
    <w:rsid w:val="00D73BB8"/>
    <w:rsid w:val="00D73EBB"/>
    <w:rsid w:val="00D73FF9"/>
    <w:rsid w:val="00D74F45"/>
    <w:rsid w:val="00D7516B"/>
    <w:rsid w:val="00D7516E"/>
    <w:rsid w:val="00D752BF"/>
    <w:rsid w:val="00D752C5"/>
    <w:rsid w:val="00D7536D"/>
    <w:rsid w:val="00D75C07"/>
    <w:rsid w:val="00D75D66"/>
    <w:rsid w:val="00D75EA1"/>
    <w:rsid w:val="00D75ED5"/>
    <w:rsid w:val="00D76364"/>
    <w:rsid w:val="00D765E3"/>
    <w:rsid w:val="00D76B00"/>
    <w:rsid w:val="00D76D74"/>
    <w:rsid w:val="00D76E37"/>
    <w:rsid w:val="00D76FEF"/>
    <w:rsid w:val="00D77069"/>
    <w:rsid w:val="00D7717A"/>
    <w:rsid w:val="00D77441"/>
    <w:rsid w:val="00D775E3"/>
    <w:rsid w:val="00D77928"/>
    <w:rsid w:val="00D77B14"/>
    <w:rsid w:val="00D77CD5"/>
    <w:rsid w:val="00D77FC1"/>
    <w:rsid w:val="00D8004F"/>
    <w:rsid w:val="00D80439"/>
    <w:rsid w:val="00D8057D"/>
    <w:rsid w:val="00D80614"/>
    <w:rsid w:val="00D807BB"/>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C8A"/>
    <w:rsid w:val="00D90D19"/>
    <w:rsid w:val="00D90E63"/>
    <w:rsid w:val="00D90EFE"/>
    <w:rsid w:val="00D91054"/>
    <w:rsid w:val="00D91477"/>
    <w:rsid w:val="00D915F8"/>
    <w:rsid w:val="00D91664"/>
    <w:rsid w:val="00D9180D"/>
    <w:rsid w:val="00D91830"/>
    <w:rsid w:val="00D91871"/>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96B"/>
    <w:rsid w:val="00D93DE9"/>
    <w:rsid w:val="00D93E0A"/>
    <w:rsid w:val="00D93F22"/>
    <w:rsid w:val="00D93FF8"/>
    <w:rsid w:val="00D94093"/>
    <w:rsid w:val="00D94309"/>
    <w:rsid w:val="00D9431D"/>
    <w:rsid w:val="00D94591"/>
    <w:rsid w:val="00D94966"/>
    <w:rsid w:val="00D94BC0"/>
    <w:rsid w:val="00D951E8"/>
    <w:rsid w:val="00D952F3"/>
    <w:rsid w:val="00D9565E"/>
    <w:rsid w:val="00D95785"/>
    <w:rsid w:val="00D95A6D"/>
    <w:rsid w:val="00D95B3B"/>
    <w:rsid w:val="00D95E75"/>
    <w:rsid w:val="00D96023"/>
    <w:rsid w:val="00D9619D"/>
    <w:rsid w:val="00D9643B"/>
    <w:rsid w:val="00D96D1F"/>
    <w:rsid w:val="00D96E96"/>
    <w:rsid w:val="00D96F4B"/>
    <w:rsid w:val="00D9747A"/>
    <w:rsid w:val="00D976D0"/>
    <w:rsid w:val="00D97ADF"/>
    <w:rsid w:val="00D97B0B"/>
    <w:rsid w:val="00D97C58"/>
    <w:rsid w:val="00D97DD8"/>
    <w:rsid w:val="00D97E10"/>
    <w:rsid w:val="00DA00CC"/>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63E"/>
    <w:rsid w:val="00DA2C1A"/>
    <w:rsid w:val="00DA2D12"/>
    <w:rsid w:val="00DA2D79"/>
    <w:rsid w:val="00DA3151"/>
    <w:rsid w:val="00DA33F4"/>
    <w:rsid w:val="00DA346F"/>
    <w:rsid w:val="00DA38C5"/>
    <w:rsid w:val="00DA3A14"/>
    <w:rsid w:val="00DA3C69"/>
    <w:rsid w:val="00DA3E28"/>
    <w:rsid w:val="00DA4064"/>
    <w:rsid w:val="00DA40DB"/>
    <w:rsid w:val="00DA42DB"/>
    <w:rsid w:val="00DA4355"/>
    <w:rsid w:val="00DA44E6"/>
    <w:rsid w:val="00DA45FC"/>
    <w:rsid w:val="00DA46A5"/>
    <w:rsid w:val="00DA4794"/>
    <w:rsid w:val="00DA49E3"/>
    <w:rsid w:val="00DA4A5C"/>
    <w:rsid w:val="00DA4C85"/>
    <w:rsid w:val="00DA4E80"/>
    <w:rsid w:val="00DA505F"/>
    <w:rsid w:val="00DA5195"/>
    <w:rsid w:val="00DA52C9"/>
    <w:rsid w:val="00DA53F9"/>
    <w:rsid w:val="00DA5597"/>
    <w:rsid w:val="00DA56A7"/>
    <w:rsid w:val="00DA56D2"/>
    <w:rsid w:val="00DA585F"/>
    <w:rsid w:val="00DA5EBA"/>
    <w:rsid w:val="00DA600C"/>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CB1"/>
    <w:rsid w:val="00DA7E18"/>
    <w:rsid w:val="00DB0067"/>
    <w:rsid w:val="00DB00E9"/>
    <w:rsid w:val="00DB0832"/>
    <w:rsid w:val="00DB0867"/>
    <w:rsid w:val="00DB0A73"/>
    <w:rsid w:val="00DB0D42"/>
    <w:rsid w:val="00DB0EC1"/>
    <w:rsid w:val="00DB1045"/>
    <w:rsid w:val="00DB11DD"/>
    <w:rsid w:val="00DB13D2"/>
    <w:rsid w:val="00DB1C1F"/>
    <w:rsid w:val="00DB2295"/>
    <w:rsid w:val="00DB2683"/>
    <w:rsid w:val="00DB286D"/>
    <w:rsid w:val="00DB316F"/>
    <w:rsid w:val="00DB336B"/>
    <w:rsid w:val="00DB3387"/>
    <w:rsid w:val="00DB338F"/>
    <w:rsid w:val="00DB34C4"/>
    <w:rsid w:val="00DB35ED"/>
    <w:rsid w:val="00DB3776"/>
    <w:rsid w:val="00DB38B4"/>
    <w:rsid w:val="00DB38E5"/>
    <w:rsid w:val="00DB3CAD"/>
    <w:rsid w:val="00DB3F18"/>
    <w:rsid w:val="00DB405F"/>
    <w:rsid w:val="00DB41CB"/>
    <w:rsid w:val="00DB42AC"/>
    <w:rsid w:val="00DB4302"/>
    <w:rsid w:val="00DB43E1"/>
    <w:rsid w:val="00DB4525"/>
    <w:rsid w:val="00DB45C4"/>
    <w:rsid w:val="00DB4607"/>
    <w:rsid w:val="00DB4717"/>
    <w:rsid w:val="00DB47ED"/>
    <w:rsid w:val="00DB486E"/>
    <w:rsid w:val="00DB4AA5"/>
    <w:rsid w:val="00DB4B53"/>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4D6"/>
    <w:rsid w:val="00DC15AD"/>
    <w:rsid w:val="00DC17FB"/>
    <w:rsid w:val="00DC1FBF"/>
    <w:rsid w:val="00DC219E"/>
    <w:rsid w:val="00DC21D1"/>
    <w:rsid w:val="00DC235C"/>
    <w:rsid w:val="00DC2389"/>
    <w:rsid w:val="00DC2565"/>
    <w:rsid w:val="00DC2586"/>
    <w:rsid w:val="00DC25C6"/>
    <w:rsid w:val="00DC2679"/>
    <w:rsid w:val="00DC281E"/>
    <w:rsid w:val="00DC3092"/>
    <w:rsid w:val="00DC3336"/>
    <w:rsid w:val="00DC3DE0"/>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4F4"/>
    <w:rsid w:val="00DC75D2"/>
    <w:rsid w:val="00DC75EF"/>
    <w:rsid w:val="00DC7657"/>
    <w:rsid w:val="00DC7908"/>
    <w:rsid w:val="00DC7B5A"/>
    <w:rsid w:val="00DC7F18"/>
    <w:rsid w:val="00DD04E3"/>
    <w:rsid w:val="00DD0AE9"/>
    <w:rsid w:val="00DD0BE7"/>
    <w:rsid w:val="00DD0C0A"/>
    <w:rsid w:val="00DD0F29"/>
    <w:rsid w:val="00DD11CB"/>
    <w:rsid w:val="00DD14A6"/>
    <w:rsid w:val="00DD179C"/>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48"/>
    <w:rsid w:val="00DD3AF5"/>
    <w:rsid w:val="00DD3B5E"/>
    <w:rsid w:val="00DD3E28"/>
    <w:rsid w:val="00DD40E4"/>
    <w:rsid w:val="00DD41BA"/>
    <w:rsid w:val="00DD41C5"/>
    <w:rsid w:val="00DD4308"/>
    <w:rsid w:val="00DD440C"/>
    <w:rsid w:val="00DD4477"/>
    <w:rsid w:val="00DD453B"/>
    <w:rsid w:val="00DD4AAB"/>
    <w:rsid w:val="00DD4C4A"/>
    <w:rsid w:val="00DD4E25"/>
    <w:rsid w:val="00DD4E2E"/>
    <w:rsid w:val="00DD5BC8"/>
    <w:rsid w:val="00DD5D1C"/>
    <w:rsid w:val="00DD5F27"/>
    <w:rsid w:val="00DD6141"/>
    <w:rsid w:val="00DD61CF"/>
    <w:rsid w:val="00DD642C"/>
    <w:rsid w:val="00DD6477"/>
    <w:rsid w:val="00DD68A6"/>
    <w:rsid w:val="00DD6BD0"/>
    <w:rsid w:val="00DD700B"/>
    <w:rsid w:val="00DD7410"/>
    <w:rsid w:val="00DD743A"/>
    <w:rsid w:val="00DD7704"/>
    <w:rsid w:val="00DD77DD"/>
    <w:rsid w:val="00DD7813"/>
    <w:rsid w:val="00DD789B"/>
    <w:rsid w:val="00DD7A1D"/>
    <w:rsid w:val="00DD7E9D"/>
    <w:rsid w:val="00DD7EC7"/>
    <w:rsid w:val="00DE0733"/>
    <w:rsid w:val="00DE0825"/>
    <w:rsid w:val="00DE0897"/>
    <w:rsid w:val="00DE0BF7"/>
    <w:rsid w:val="00DE0CB0"/>
    <w:rsid w:val="00DE0CF7"/>
    <w:rsid w:val="00DE0D98"/>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1EE"/>
    <w:rsid w:val="00DE34A5"/>
    <w:rsid w:val="00DE3912"/>
    <w:rsid w:val="00DE39B9"/>
    <w:rsid w:val="00DE39DA"/>
    <w:rsid w:val="00DE3A1E"/>
    <w:rsid w:val="00DE3BDE"/>
    <w:rsid w:val="00DE3C79"/>
    <w:rsid w:val="00DE3C9C"/>
    <w:rsid w:val="00DE3CC1"/>
    <w:rsid w:val="00DE3DF8"/>
    <w:rsid w:val="00DE3FAB"/>
    <w:rsid w:val="00DE4189"/>
    <w:rsid w:val="00DE43D7"/>
    <w:rsid w:val="00DE4456"/>
    <w:rsid w:val="00DE46A3"/>
    <w:rsid w:val="00DE4C0B"/>
    <w:rsid w:val="00DE4CEC"/>
    <w:rsid w:val="00DE4D5E"/>
    <w:rsid w:val="00DE4DB3"/>
    <w:rsid w:val="00DE4FA8"/>
    <w:rsid w:val="00DE5086"/>
    <w:rsid w:val="00DE50A1"/>
    <w:rsid w:val="00DE512D"/>
    <w:rsid w:val="00DE573E"/>
    <w:rsid w:val="00DE58FF"/>
    <w:rsid w:val="00DE5D69"/>
    <w:rsid w:val="00DE5E71"/>
    <w:rsid w:val="00DE6163"/>
    <w:rsid w:val="00DE6885"/>
    <w:rsid w:val="00DE69FD"/>
    <w:rsid w:val="00DE6A0B"/>
    <w:rsid w:val="00DE6A34"/>
    <w:rsid w:val="00DE6C9A"/>
    <w:rsid w:val="00DE6EE4"/>
    <w:rsid w:val="00DE6FBF"/>
    <w:rsid w:val="00DE6FFB"/>
    <w:rsid w:val="00DE70D8"/>
    <w:rsid w:val="00DE71C0"/>
    <w:rsid w:val="00DE71CC"/>
    <w:rsid w:val="00DE72D2"/>
    <w:rsid w:val="00DE74B3"/>
    <w:rsid w:val="00DE7540"/>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7B"/>
    <w:rsid w:val="00DF26D7"/>
    <w:rsid w:val="00DF2C13"/>
    <w:rsid w:val="00DF312C"/>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1F6"/>
    <w:rsid w:val="00DF556A"/>
    <w:rsid w:val="00DF5798"/>
    <w:rsid w:val="00DF5A6F"/>
    <w:rsid w:val="00DF5B52"/>
    <w:rsid w:val="00DF5B71"/>
    <w:rsid w:val="00DF5BF7"/>
    <w:rsid w:val="00DF5C77"/>
    <w:rsid w:val="00DF5E24"/>
    <w:rsid w:val="00DF5EB8"/>
    <w:rsid w:val="00DF5ECC"/>
    <w:rsid w:val="00DF61AB"/>
    <w:rsid w:val="00DF6214"/>
    <w:rsid w:val="00DF6365"/>
    <w:rsid w:val="00DF6429"/>
    <w:rsid w:val="00DF6802"/>
    <w:rsid w:val="00DF6AAB"/>
    <w:rsid w:val="00DF6EB8"/>
    <w:rsid w:val="00DF71A0"/>
    <w:rsid w:val="00DF7407"/>
    <w:rsid w:val="00DF7448"/>
    <w:rsid w:val="00DF7775"/>
    <w:rsid w:val="00DF7DBA"/>
    <w:rsid w:val="00DF7EBA"/>
    <w:rsid w:val="00E001DA"/>
    <w:rsid w:val="00E00398"/>
    <w:rsid w:val="00E005D6"/>
    <w:rsid w:val="00E005E5"/>
    <w:rsid w:val="00E005EB"/>
    <w:rsid w:val="00E00697"/>
    <w:rsid w:val="00E00742"/>
    <w:rsid w:val="00E0088F"/>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896"/>
    <w:rsid w:val="00E02B37"/>
    <w:rsid w:val="00E02F20"/>
    <w:rsid w:val="00E02FAC"/>
    <w:rsid w:val="00E03054"/>
    <w:rsid w:val="00E030D5"/>
    <w:rsid w:val="00E03250"/>
    <w:rsid w:val="00E034A2"/>
    <w:rsid w:val="00E03975"/>
    <w:rsid w:val="00E039A4"/>
    <w:rsid w:val="00E03C5F"/>
    <w:rsid w:val="00E03D1D"/>
    <w:rsid w:val="00E04339"/>
    <w:rsid w:val="00E047AB"/>
    <w:rsid w:val="00E0484F"/>
    <w:rsid w:val="00E04A77"/>
    <w:rsid w:val="00E04B2D"/>
    <w:rsid w:val="00E04EA7"/>
    <w:rsid w:val="00E04EF1"/>
    <w:rsid w:val="00E0580E"/>
    <w:rsid w:val="00E05E03"/>
    <w:rsid w:val="00E06134"/>
    <w:rsid w:val="00E0614D"/>
    <w:rsid w:val="00E0622C"/>
    <w:rsid w:val="00E06705"/>
    <w:rsid w:val="00E06D46"/>
    <w:rsid w:val="00E06E2A"/>
    <w:rsid w:val="00E06EE0"/>
    <w:rsid w:val="00E07031"/>
    <w:rsid w:val="00E070F6"/>
    <w:rsid w:val="00E0724F"/>
    <w:rsid w:val="00E07869"/>
    <w:rsid w:val="00E07918"/>
    <w:rsid w:val="00E07AAE"/>
    <w:rsid w:val="00E07F70"/>
    <w:rsid w:val="00E101D8"/>
    <w:rsid w:val="00E10444"/>
    <w:rsid w:val="00E1073F"/>
    <w:rsid w:val="00E107E8"/>
    <w:rsid w:val="00E10A04"/>
    <w:rsid w:val="00E10C1D"/>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3D0C"/>
    <w:rsid w:val="00E13FC5"/>
    <w:rsid w:val="00E14140"/>
    <w:rsid w:val="00E142EC"/>
    <w:rsid w:val="00E14732"/>
    <w:rsid w:val="00E1487D"/>
    <w:rsid w:val="00E149B3"/>
    <w:rsid w:val="00E14C18"/>
    <w:rsid w:val="00E14D17"/>
    <w:rsid w:val="00E14FA9"/>
    <w:rsid w:val="00E15395"/>
    <w:rsid w:val="00E1582B"/>
    <w:rsid w:val="00E15BAF"/>
    <w:rsid w:val="00E15E7C"/>
    <w:rsid w:val="00E15F6E"/>
    <w:rsid w:val="00E15F9D"/>
    <w:rsid w:val="00E16273"/>
    <w:rsid w:val="00E166B8"/>
    <w:rsid w:val="00E1681A"/>
    <w:rsid w:val="00E16A80"/>
    <w:rsid w:val="00E17165"/>
    <w:rsid w:val="00E175CB"/>
    <w:rsid w:val="00E179E8"/>
    <w:rsid w:val="00E17EF6"/>
    <w:rsid w:val="00E17F6A"/>
    <w:rsid w:val="00E2021A"/>
    <w:rsid w:val="00E20440"/>
    <w:rsid w:val="00E2052B"/>
    <w:rsid w:val="00E2088D"/>
    <w:rsid w:val="00E20C7B"/>
    <w:rsid w:val="00E20DB6"/>
    <w:rsid w:val="00E211C8"/>
    <w:rsid w:val="00E211DD"/>
    <w:rsid w:val="00E212E1"/>
    <w:rsid w:val="00E213EB"/>
    <w:rsid w:val="00E21764"/>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FD1"/>
    <w:rsid w:val="00E240F3"/>
    <w:rsid w:val="00E2422D"/>
    <w:rsid w:val="00E2443E"/>
    <w:rsid w:val="00E246E8"/>
    <w:rsid w:val="00E24F1A"/>
    <w:rsid w:val="00E24FC2"/>
    <w:rsid w:val="00E24FEA"/>
    <w:rsid w:val="00E25071"/>
    <w:rsid w:val="00E25609"/>
    <w:rsid w:val="00E2564A"/>
    <w:rsid w:val="00E25C47"/>
    <w:rsid w:val="00E25C51"/>
    <w:rsid w:val="00E25EB0"/>
    <w:rsid w:val="00E26119"/>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23"/>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643"/>
    <w:rsid w:val="00E339CB"/>
    <w:rsid w:val="00E33A7D"/>
    <w:rsid w:val="00E33ABE"/>
    <w:rsid w:val="00E33C18"/>
    <w:rsid w:val="00E3427E"/>
    <w:rsid w:val="00E34375"/>
    <w:rsid w:val="00E343E2"/>
    <w:rsid w:val="00E34BEF"/>
    <w:rsid w:val="00E34CFC"/>
    <w:rsid w:val="00E34F38"/>
    <w:rsid w:val="00E35000"/>
    <w:rsid w:val="00E35361"/>
    <w:rsid w:val="00E355CF"/>
    <w:rsid w:val="00E3578C"/>
    <w:rsid w:val="00E357ED"/>
    <w:rsid w:val="00E3599F"/>
    <w:rsid w:val="00E35F1F"/>
    <w:rsid w:val="00E36102"/>
    <w:rsid w:val="00E36260"/>
    <w:rsid w:val="00E36550"/>
    <w:rsid w:val="00E36643"/>
    <w:rsid w:val="00E3679E"/>
    <w:rsid w:val="00E36B7A"/>
    <w:rsid w:val="00E36C2E"/>
    <w:rsid w:val="00E36CEF"/>
    <w:rsid w:val="00E36DD5"/>
    <w:rsid w:val="00E37065"/>
    <w:rsid w:val="00E37414"/>
    <w:rsid w:val="00E3743E"/>
    <w:rsid w:val="00E37469"/>
    <w:rsid w:val="00E3761F"/>
    <w:rsid w:val="00E37702"/>
    <w:rsid w:val="00E37795"/>
    <w:rsid w:val="00E3786D"/>
    <w:rsid w:val="00E37888"/>
    <w:rsid w:val="00E37BE2"/>
    <w:rsid w:val="00E37CC2"/>
    <w:rsid w:val="00E37D88"/>
    <w:rsid w:val="00E37ECB"/>
    <w:rsid w:val="00E401CA"/>
    <w:rsid w:val="00E4056F"/>
    <w:rsid w:val="00E40787"/>
    <w:rsid w:val="00E4081E"/>
    <w:rsid w:val="00E4082D"/>
    <w:rsid w:val="00E4088F"/>
    <w:rsid w:val="00E40DA9"/>
    <w:rsid w:val="00E40F13"/>
    <w:rsid w:val="00E41097"/>
    <w:rsid w:val="00E41140"/>
    <w:rsid w:val="00E4115A"/>
    <w:rsid w:val="00E412DB"/>
    <w:rsid w:val="00E412DC"/>
    <w:rsid w:val="00E412E1"/>
    <w:rsid w:val="00E41379"/>
    <w:rsid w:val="00E41618"/>
    <w:rsid w:val="00E41877"/>
    <w:rsid w:val="00E41EFB"/>
    <w:rsid w:val="00E420C6"/>
    <w:rsid w:val="00E4258A"/>
    <w:rsid w:val="00E426E8"/>
    <w:rsid w:val="00E42874"/>
    <w:rsid w:val="00E428F1"/>
    <w:rsid w:val="00E4312B"/>
    <w:rsid w:val="00E4372B"/>
    <w:rsid w:val="00E43741"/>
    <w:rsid w:val="00E439C1"/>
    <w:rsid w:val="00E43AB2"/>
    <w:rsid w:val="00E43D43"/>
    <w:rsid w:val="00E43EE9"/>
    <w:rsid w:val="00E44023"/>
    <w:rsid w:val="00E443BD"/>
    <w:rsid w:val="00E44781"/>
    <w:rsid w:val="00E4531A"/>
    <w:rsid w:val="00E455D2"/>
    <w:rsid w:val="00E45648"/>
    <w:rsid w:val="00E4568E"/>
    <w:rsid w:val="00E4569D"/>
    <w:rsid w:val="00E45774"/>
    <w:rsid w:val="00E45903"/>
    <w:rsid w:val="00E45A09"/>
    <w:rsid w:val="00E45DB7"/>
    <w:rsid w:val="00E45E1E"/>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859"/>
    <w:rsid w:val="00E47B0A"/>
    <w:rsid w:val="00E47F64"/>
    <w:rsid w:val="00E500A4"/>
    <w:rsid w:val="00E50341"/>
    <w:rsid w:val="00E505C4"/>
    <w:rsid w:val="00E50631"/>
    <w:rsid w:val="00E507D8"/>
    <w:rsid w:val="00E50D7C"/>
    <w:rsid w:val="00E510A0"/>
    <w:rsid w:val="00E51138"/>
    <w:rsid w:val="00E513A5"/>
    <w:rsid w:val="00E51A91"/>
    <w:rsid w:val="00E51B16"/>
    <w:rsid w:val="00E51C43"/>
    <w:rsid w:val="00E51EA5"/>
    <w:rsid w:val="00E52548"/>
    <w:rsid w:val="00E52881"/>
    <w:rsid w:val="00E52BD5"/>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6DE"/>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03"/>
    <w:rsid w:val="00E57675"/>
    <w:rsid w:val="00E57914"/>
    <w:rsid w:val="00E57930"/>
    <w:rsid w:val="00E57AAD"/>
    <w:rsid w:val="00E57B74"/>
    <w:rsid w:val="00E57D6F"/>
    <w:rsid w:val="00E601DF"/>
    <w:rsid w:val="00E60903"/>
    <w:rsid w:val="00E60CBE"/>
    <w:rsid w:val="00E60D1E"/>
    <w:rsid w:val="00E60F00"/>
    <w:rsid w:val="00E61353"/>
    <w:rsid w:val="00E61379"/>
    <w:rsid w:val="00E6171E"/>
    <w:rsid w:val="00E61966"/>
    <w:rsid w:val="00E61BB3"/>
    <w:rsid w:val="00E61C72"/>
    <w:rsid w:val="00E61FEA"/>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313"/>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3FD"/>
    <w:rsid w:val="00E70934"/>
    <w:rsid w:val="00E70A13"/>
    <w:rsid w:val="00E70C6E"/>
    <w:rsid w:val="00E70EE4"/>
    <w:rsid w:val="00E71034"/>
    <w:rsid w:val="00E7137E"/>
    <w:rsid w:val="00E71799"/>
    <w:rsid w:val="00E71969"/>
    <w:rsid w:val="00E71DEB"/>
    <w:rsid w:val="00E71E05"/>
    <w:rsid w:val="00E7200C"/>
    <w:rsid w:val="00E720AB"/>
    <w:rsid w:val="00E72281"/>
    <w:rsid w:val="00E7233B"/>
    <w:rsid w:val="00E72386"/>
    <w:rsid w:val="00E727C7"/>
    <w:rsid w:val="00E727E7"/>
    <w:rsid w:val="00E72842"/>
    <w:rsid w:val="00E72A38"/>
    <w:rsid w:val="00E72F11"/>
    <w:rsid w:val="00E73139"/>
    <w:rsid w:val="00E73411"/>
    <w:rsid w:val="00E7357F"/>
    <w:rsid w:val="00E73981"/>
    <w:rsid w:val="00E73E6A"/>
    <w:rsid w:val="00E74150"/>
    <w:rsid w:val="00E74163"/>
    <w:rsid w:val="00E744AA"/>
    <w:rsid w:val="00E74524"/>
    <w:rsid w:val="00E747D4"/>
    <w:rsid w:val="00E7491F"/>
    <w:rsid w:val="00E74959"/>
    <w:rsid w:val="00E74B92"/>
    <w:rsid w:val="00E74CB7"/>
    <w:rsid w:val="00E74D83"/>
    <w:rsid w:val="00E74DB3"/>
    <w:rsid w:val="00E74F1E"/>
    <w:rsid w:val="00E75724"/>
    <w:rsid w:val="00E75A60"/>
    <w:rsid w:val="00E75B62"/>
    <w:rsid w:val="00E75BB7"/>
    <w:rsid w:val="00E75DFD"/>
    <w:rsid w:val="00E75F07"/>
    <w:rsid w:val="00E75F19"/>
    <w:rsid w:val="00E760E9"/>
    <w:rsid w:val="00E7648B"/>
    <w:rsid w:val="00E76713"/>
    <w:rsid w:val="00E768F7"/>
    <w:rsid w:val="00E76B0E"/>
    <w:rsid w:val="00E76C35"/>
    <w:rsid w:val="00E7723B"/>
    <w:rsid w:val="00E772CB"/>
    <w:rsid w:val="00E776B2"/>
    <w:rsid w:val="00E77750"/>
    <w:rsid w:val="00E77B17"/>
    <w:rsid w:val="00E77DFC"/>
    <w:rsid w:val="00E77FA5"/>
    <w:rsid w:val="00E77FF6"/>
    <w:rsid w:val="00E80039"/>
    <w:rsid w:val="00E8003F"/>
    <w:rsid w:val="00E80152"/>
    <w:rsid w:val="00E803A3"/>
    <w:rsid w:val="00E803E0"/>
    <w:rsid w:val="00E80944"/>
    <w:rsid w:val="00E80A60"/>
    <w:rsid w:val="00E80B9D"/>
    <w:rsid w:val="00E80DFA"/>
    <w:rsid w:val="00E80FF3"/>
    <w:rsid w:val="00E810A7"/>
    <w:rsid w:val="00E810AF"/>
    <w:rsid w:val="00E810B2"/>
    <w:rsid w:val="00E81709"/>
    <w:rsid w:val="00E817E6"/>
    <w:rsid w:val="00E81831"/>
    <w:rsid w:val="00E8191E"/>
    <w:rsid w:val="00E819D5"/>
    <w:rsid w:val="00E819F5"/>
    <w:rsid w:val="00E81AD9"/>
    <w:rsid w:val="00E81B1D"/>
    <w:rsid w:val="00E81E19"/>
    <w:rsid w:val="00E81FAF"/>
    <w:rsid w:val="00E822DE"/>
    <w:rsid w:val="00E82566"/>
    <w:rsid w:val="00E82637"/>
    <w:rsid w:val="00E828E0"/>
    <w:rsid w:val="00E82962"/>
    <w:rsid w:val="00E82C32"/>
    <w:rsid w:val="00E82DC4"/>
    <w:rsid w:val="00E82EF4"/>
    <w:rsid w:val="00E8313B"/>
    <w:rsid w:val="00E832AF"/>
    <w:rsid w:val="00E833A8"/>
    <w:rsid w:val="00E835FF"/>
    <w:rsid w:val="00E83D1C"/>
    <w:rsid w:val="00E83D85"/>
    <w:rsid w:val="00E84230"/>
    <w:rsid w:val="00E842AF"/>
    <w:rsid w:val="00E8432A"/>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8D1"/>
    <w:rsid w:val="00E86A2A"/>
    <w:rsid w:val="00E86AA9"/>
    <w:rsid w:val="00E86B9C"/>
    <w:rsid w:val="00E8787F"/>
    <w:rsid w:val="00E87AA9"/>
    <w:rsid w:val="00E87B8A"/>
    <w:rsid w:val="00E87CD9"/>
    <w:rsid w:val="00E87E34"/>
    <w:rsid w:val="00E87EFA"/>
    <w:rsid w:val="00E90112"/>
    <w:rsid w:val="00E9012C"/>
    <w:rsid w:val="00E90226"/>
    <w:rsid w:val="00E9050E"/>
    <w:rsid w:val="00E90C4B"/>
    <w:rsid w:val="00E90DCC"/>
    <w:rsid w:val="00E90F40"/>
    <w:rsid w:val="00E90FAA"/>
    <w:rsid w:val="00E91126"/>
    <w:rsid w:val="00E91165"/>
    <w:rsid w:val="00E91225"/>
    <w:rsid w:val="00E91280"/>
    <w:rsid w:val="00E912EA"/>
    <w:rsid w:val="00E91350"/>
    <w:rsid w:val="00E91365"/>
    <w:rsid w:val="00E91994"/>
    <w:rsid w:val="00E92151"/>
    <w:rsid w:val="00E921CF"/>
    <w:rsid w:val="00E921DD"/>
    <w:rsid w:val="00E92230"/>
    <w:rsid w:val="00E92540"/>
    <w:rsid w:val="00E92782"/>
    <w:rsid w:val="00E92820"/>
    <w:rsid w:val="00E9295C"/>
    <w:rsid w:val="00E92EFC"/>
    <w:rsid w:val="00E932C7"/>
    <w:rsid w:val="00E93334"/>
    <w:rsid w:val="00E93472"/>
    <w:rsid w:val="00E934D4"/>
    <w:rsid w:val="00E93614"/>
    <w:rsid w:val="00E93634"/>
    <w:rsid w:val="00E938A7"/>
    <w:rsid w:val="00E938DE"/>
    <w:rsid w:val="00E93A84"/>
    <w:rsid w:val="00E93AD7"/>
    <w:rsid w:val="00E93DAD"/>
    <w:rsid w:val="00E94D8E"/>
    <w:rsid w:val="00E94DD7"/>
    <w:rsid w:val="00E94F7E"/>
    <w:rsid w:val="00E9538A"/>
    <w:rsid w:val="00E95559"/>
    <w:rsid w:val="00E955C8"/>
    <w:rsid w:val="00E957EF"/>
    <w:rsid w:val="00E95803"/>
    <w:rsid w:val="00E959CC"/>
    <w:rsid w:val="00E95A3A"/>
    <w:rsid w:val="00E95E02"/>
    <w:rsid w:val="00E95E4F"/>
    <w:rsid w:val="00E95F4A"/>
    <w:rsid w:val="00E962C5"/>
    <w:rsid w:val="00E965D5"/>
    <w:rsid w:val="00E968D0"/>
    <w:rsid w:val="00E96A4A"/>
    <w:rsid w:val="00E96BE2"/>
    <w:rsid w:val="00E96C6E"/>
    <w:rsid w:val="00E96E2B"/>
    <w:rsid w:val="00E973E8"/>
    <w:rsid w:val="00E97413"/>
    <w:rsid w:val="00E975A4"/>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0DEB"/>
    <w:rsid w:val="00EA0E7C"/>
    <w:rsid w:val="00EA10AD"/>
    <w:rsid w:val="00EA1730"/>
    <w:rsid w:val="00EA1A7E"/>
    <w:rsid w:val="00EA1C1F"/>
    <w:rsid w:val="00EA1C88"/>
    <w:rsid w:val="00EA1CC2"/>
    <w:rsid w:val="00EA1F61"/>
    <w:rsid w:val="00EA21BC"/>
    <w:rsid w:val="00EA2317"/>
    <w:rsid w:val="00EA25D9"/>
    <w:rsid w:val="00EA27CB"/>
    <w:rsid w:val="00EA2DF8"/>
    <w:rsid w:val="00EA30D9"/>
    <w:rsid w:val="00EA31B9"/>
    <w:rsid w:val="00EA3256"/>
    <w:rsid w:val="00EA3395"/>
    <w:rsid w:val="00EA33DD"/>
    <w:rsid w:val="00EA3734"/>
    <w:rsid w:val="00EA37F3"/>
    <w:rsid w:val="00EA3854"/>
    <w:rsid w:val="00EA3AB1"/>
    <w:rsid w:val="00EA3E0A"/>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10B"/>
    <w:rsid w:val="00EA6374"/>
    <w:rsid w:val="00EA662C"/>
    <w:rsid w:val="00EA684B"/>
    <w:rsid w:val="00EA696B"/>
    <w:rsid w:val="00EA7021"/>
    <w:rsid w:val="00EA715E"/>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0E2F"/>
    <w:rsid w:val="00EB1135"/>
    <w:rsid w:val="00EB1390"/>
    <w:rsid w:val="00EB141E"/>
    <w:rsid w:val="00EB172C"/>
    <w:rsid w:val="00EB1743"/>
    <w:rsid w:val="00EB17A8"/>
    <w:rsid w:val="00EB1A39"/>
    <w:rsid w:val="00EB1F35"/>
    <w:rsid w:val="00EB2141"/>
    <w:rsid w:val="00EB2478"/>
    <w:rsid w:val="00EB2555"/>
    <w:rsid w:val="00EB25F5"/>
    <w:rsid w:val="00EB2D9D"/>
    <w:rsid w:val="00EB303E"/>
    <w:rsid w:val="00EB32E6"/>
    <w:rsid w:val="00EB3356"/>
    <w:rsid w:val="00EB356B"/>
    <w:rsid w:val="00EB3A51"/>
    <w:rsid w:val="00EB3CFA"/>
    <w:rsid w:val="00EB4076"/>
    <w:rsid w:val="00EB421C"/>
    <w:rsid w:val="00EB4262"/>
    <w:rsid w:val="00EB440A"/>
    <w:rsid w:val="00EB44B4"/>
    <w:rsid w:val="00EB4660"/>
    <w:rsid w:val="00EB46F3"/>
    <w:rsid w:val="00EB4964"/>
    <w:rsid w:val="00EB4A17"/>
    <w:rsid w:val="00EB4E35"/>
    <w:rsid w:val="00EB50EE"/>
    <w:rsid w:val="00EB517D"/>
    <w:rsid w:val="00EB5235"/>
    <w:rsid w:val="00EB581B"/>
    <w:rsid w:val="00EB587A"/>
    <w:rsid w:val="00EB58BD"/>
    <w:rsid w:val="00EB5A9B"/>
    <w:rsid w:val="00EB5C58"/>
    <w:rsid w:val="00EB5D9C"/>
    <w:rsid w:val="00EB5DBA"/>
    <w:rsid w:val="00EB5F3E"/>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4F0"/>
    <w:rsid w:val="00EC0715"/>
    <w:rsid w:val="00EC084F"/>
    <w:rsid w:val="00EC0F55"/>
    <w:rsid w:val="00EC0F62"/>
    <w:rsid w:val="00EC11C0"/>
    <w:rsid w:val="00EC14D2"/>
    <w:rsid w:val="00EC15EB"/>
    <w:rsid w:val="00EC1811"/>
    <w:rsid w:val="00EC21FF"/>
    <w:rsid w:val="00EC2830"/>
    <w:rsid w:val="00EC2863"/>
    <w:rsid w:val="00EC28B0"/>
    <w:rsid w:val="00EC2A98"/>
    <w:rsid w:val="00EC2D99"/>
    <w:rsid w:val="00EC2DEC"/>
    <w:rsid w:val="00EC30E4"/>
    <w:rsid w:val="00EC321B"/>
    <w:rsid w:val="00EC32A3"/>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58F"/>
    <w:rsid w:val="00EC4883"/>
    <w:rsid w:val="00EC4942"/>
    <w:rsid w:val="00EC4C92"/>
    <w:rsid w:val="00EC4CC1"/>
    <w:rsid w:val="00EC523C"/>
    <w:rsid w:val="00EC5263"/>
    <w:rsid w:val="00EC535E"/>
    <w:rsid w:val="00EC5C35"/>
    <w:rsid w:val="00EC5D51"/>
    <w:rsid w:val="00EC60A4"/>
    <w:rsid w:val="00EC6469"/>
    <w:rsid w:val="00EC654E"/>
    <w:rsid w:val="00EC6767"/>
    <w:rsid w:val="00EC6E51"/>
    <w:rsid w:val="00EC6EF2"/>
    <w:rsid w:val="00EC6FA8"/>
    <w:rsid w:val="00EC7133"/>
    <w:rsid w:val="00EC716C"/>
    <w:rsid w:val="00EC71AE"/>
    <w:rsid w:val="00EC71FC"/>
    <w:rsid w:val="00EC7278"/>
    <w:rsid w:val="00EC7282"/>
    <w:rsid w:val="00EC7421"/>
    <w:rsid w:val="00EC7496"/>
    <w:rsid w:val="00EC758A"/>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656"/>
    <w:rsid w:val="00ED2676"/>
    <w:rsid w:val="00ED29A8"/>
    <w:rsid w:val="00ED2A7F"/>
    <w:rsid w:val="00ED2B23"/>
    <w:rsid w:val="00ED2B8E"/>
    <w:rsid w:val="00ED2F02"/>
    <w:rsid w:val="00ED3219"/>
    <w:rsid w:val="00ED34CE"/>
    <w:rsid w:val="00ED3772"/>
    <w:rsid w:val="00ED3919"/>
    <w:rsid w:val="00ED39D2"/>
    <w:rsid w:val="00ED3B44"/>
    <w:rsid w:val="00ED3B8D"/>
    <w:rsid w:val="00ED3C96"/>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D7D17"/>
    <w:rsid w:val="00EE009B"/>
    <w:rsid w:val="00EE01B0"/>
    <w:rsid w:val="00EE021C"/>
    <w:rsid w:val="00EE031C"/>
    <w:rsid w:val="00EE03A8"/>
    <w:rsid w:val="00EE06C9"/>
    <w:rsid w:val="00EE075A"/>
    <w:rsid w:val="00EE0A4A"/>
    <w:rsid w:val="00EE0ABF"/>
    <w:rsid w:val="00EE0BA4"/>
    <w:rsid w:val="00EE0BD8"/>
    <w:rsid w:val="00EE0BDB"/>
    <w:rsid w:val="00EE0BFB"/>
    <w:rsid w:val="00EE0CC5"/>
    <w:rsid w:val="00EE0D78"/>
    <w:rsid w:val="00EE101E"/>
    <w:rsid w:val="00EE1366"/>
    <w:rsid w:val="00EE139F"/>
    <w:rsid w:val="00EE158D"/>
    <w:rsid w:val="00EE1A28"/>
    <w:rsid w:val="00EE1A4B"/>
    <w:rsid w:val="00EE20DD"/>
    <w:rsid w:val="00EE254D"/>
    <w:rsid w:val="00EE25B3"/>
    <w:rsid w:val="00EE275B"/>
    <w:rsid w:val="00EE27D2"/>
    <w:rsid w:val="00EE29FF"/>
    <w:rsid w:val="00EE2A51"/>
    <w:rsid w:val="00EE2B2B"/>
    <w:rsid w:val="00EE2CD9"/>
    <w:rsid w:val="00EE2D59"/>
    <w:rsid w:val="00EE2EDF"/>
    <w:rsid w:val="00EE311B"/>
    <w:rsid w:val="00EE357D"/>
    <w:rsid w:val="00EE3632"/>
    <w:rsid w:val="00EE3724"/>
    <w:rsid w:val="00EE38EE"/>
    <w:rsid w:val="00EE39FD"/>
    <w:rsid w:val="00EE3C0A"/>
    <w:rsid w:val="00EE3C8E"/>
    <w:rsid w:val="00EE3EF9"/>
    <w:rsid w:val="00EE4014"/>
    <w:rsid w:val="00EE4253"/>
    <w:rsid w:val="00EE426E"/>
    <w:rsid w:val="00EE4AB8"/>
    <w:rsid w:val="00EE4AD9"/>
    <w:rsid w:val="00EE4B57"/>
    <w:rsid w:val="00EE4B73"/>
    <w:rsid w:val="00EE4D3C"/>
    <w:rsid w:val="00EE4D7C"/>
    <w:rsid w:val="00EE4DF6"/>
    <w:rsid w:val="00EE54A5"/>
    <w:rsid w:val="00EE586C"/>
    <w:rsid w:val="00EE58DA"/>
    <w:rsid w:val="00EE59E1"/>
    <w:rsid w:val="00EE5A33"/>
    <w:rsid w:val="00EE5C3C"/>
    <w:rsid w:val="00EE5CDC"/>
    <w:rsid w:val="00EE5EE7"/>
    <w:rsid w:val="00EE6189"/>
    <w:rsid w:val="00EE638D"/>
    <w:rsid w:val="00EE6502"/>
    <w:rsid w:val="00EE6549"/>
    <w:rsid w:val="00EE6B28"/>
    <w:rsid w:val="00EE7136"/>
    <w:rsid w:val="00EE74B0"/>
    <w:rsid w:val="00EE74F3"/>
    <w:rsid w:val="00EE793C"/>
    <w:rsid w:val="00EF0438"/>
    <w:rsid w:val="00EF0653"/>
    <w:rsid w:val="00EF06C6"/>
    <w:rsid w:val="00EF088E"/>
    <w:rsid w:val="00EF0944"/>
    <w:rsid w:val="00EF0A6E"/>
    <w:rsid w:val="00EF0D0D"/>
    <w:rsid w:val="00EF0DEB"/>
    <w:rsid w:val="00EF113F"/>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4F6D"/>
    <w:rsid w:val="00EF5193"/>
    <w:rsid w:val="00EF54FD"/>
    <w:rsid w:val="00EF564C"/>
    <w:rsid w:val="00EF58FA"/>
    <w:rsid w:val="00EF59E1"/>
    <w:rsid w:val="00EF5D26"/>
    <w:rsid w:val="00EF5DF9"/>
    <w:rsid w:val="00EF5F53"/>
    <w:rsid w:val="00EF6149"/>
    <w:rsid w:val="00EF6328"/>
    <w:rsid w:val="00EF656F"/>
    <w:rsid w:val="00EF6727"/>
    <w:rsid w:val="00EF676E"/>
    <w:rsid w:val="00EF6788"/>
    <w:rsid w:val="00EF6AD8"/>
    <w:rsid w:val="00EF705B"/>
    <w:rsid w:val="00EF7116"/>
    <w:rsid w:val="00EF73A6"/>
    <w:rsid w:val="00EF7819"/>
    <w:rsid w:val="00EF7CA0"/>
    <w:rsid w:val="00EF7E0D"/>
    <w:rsid w:val="00F00073"/>
    <w:rsid w:val="00F00380"/>
    <w:rsid w:val="00F00604"/>
    <w:rsid w:val="00F0084B"/>
    <w:rsid w:val="00F008B2"/>
    <w:rsid w:val="00F00A6A"/>
    <w:rsid w:val="00F00B39"/>
    <w:rsid w:val="00F00CA2"/>
    <w:rsid w:val="00F00E16"/>
    <w:rsid w:val="00F00FFF"/>
    <w:rsid w:val="00F012D0"/>
    <w:rsid w:val="00F01388"/>
    <w:rsid w:val="00F01D5B"/>
    <w:rsid w:val="00F01DE4"/>
    <w:rsid w:val="00F01E2B"/>
    <w:rsid w:val="00F01F0C"/>
    <w:rsid w:val="00F01F57"/>
    <w:rsid w:val="00F01FD6"/>
    <w:rsid w:val="00F020CC"/>
    <w:rsid w:val="00F020E1"/>
    <w:rsid w:val="00F02268"/>
    <w:rsid w:val="00F02637"/>
    <w:rsid w:val="00F027A3"/>
    <w:rsid w:val="00F0284E"/>
    <w:rsid w:val="00F028E4"/>
    <w:rsid w:val="00F02992"/>
    <w:rsid w:val="00F02A99"/>
    <w:rsid w:val="00F02AAD"/>
    <w:rsid w:val="00F02F57"/>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E2"/>
    <w:rsid w:val="00F0570E"/>
    <w:rsid w:val="00F05E9B"/>
    <w:rsid w:val="00F05EFF"/>
    <w:rsid w:val="00F0639F"/>
    <w:rsid w:val="00F063BB"/>
    <w:rsid w:val="00F07407"/>
    <w:rsid w:val="00F0741A"/>
    <w:rsid w:val="00F07778"/>
    <w:rsid w:val="00F07A12"/>
    <w:rsid w:val="00F07A30"/>
    <w:rsid w:val="00F07B88"/>
    <w:rsid w:val="00F07BED"/>
    <w:rsid w:val="00F07C38"/>
    <w:rsid w:val="00F07D0F"/>
    <w:rsid w:val="00F07F99"/>
    <w:rsid w:val="00F100B0"/>
    <w:rsid w:val="00F108EA"/>
    <w:rsid w:val="00F109A4"/>
    <w:rsid w:val="00F1115B"/>
    <w:rsid w:val="00F112EE"/>
    <w:rsid w:val="00F11446"/>
    <w:rsid w:val="00F11483"/>
    <w:rsid w:val="00F115BC"/>
    <w:rsid w:val="00F118BB"/>
    <w:rsid w:val="00F11906"/>
    <w:rsid w:val="00F119FF"/>
    <w:rsid w:val="00F11A4D"/>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46F"/>
    <w:rsid w:val="00F14A67"/>
    <w:rsid w:val="00F14F5C"/>
    <w:rsid w:val="00F14F9D"/>
    <w:rsid w:val="00F152DE"/>
    <w:rsid w:val="00F1554D"/>
    <w:rsid w:val="00F155C0"/>
    <w:rsid w:val="00F158CC"/>
    <w:rsid w:val="00F158F7"/>
    <w:rsid w:val="00F15B11"/>
    <w:rsid w:val="00F16048"/>
    <w:rsid w:val="00F1604B"/>
    <w:rsid w:val="00F16112"/>
    <w:rsid w:val="00F162E2"/>
    <w:rsid w:val="00F16430"/>
    <w:rsid w:val="00F16717"/>
    <w:rsid w:val="00F16969"/>
    <w:rsid w:val="00F169ED"/>
    <w:rsid w:val="00F16E67"/>
    <w:rsid w:val="00F16E7F"/>
    <w:rsid w:val="00F170CB"/>
    <w:rsid w:val="00F17171"/>
    <w:rsid w:val="00F172EB"/>
    <w:rsid w:val="00F17694"/>
    <w:rsid w:val="00F1781F"/>
    <w:rsid w:val="00F17A35"/>
    <w:rsid w:val="00F17DB6"/>
    <w:rsid w:val="00F2023F"/>
    <w:rsid w:val="00F208E4"/>
    <w:rsid w:val="00F20990"/>
    <w:rsid w:val="00F20C32"/>
    <w:rsid w:val="00F20FDD"/>
    <w:rsid w:val="00F20FE0"/>
    <w:rsid w:val="00F21037"/>
    <w:rsid w:val="00F2105A"/>
    <w:rsid w:val="00F2115F"/>
    <w:rsid w:val="00F2125E"/>
    <w:rsid w:val="00F214D9"/>
    <w:rsid w:val="00F215E9"/>
    <w:rsid w:val="00F216EA"/>
    <w:rsid w:val="00F21797"/>
    <w:rsid w:val="00F217B6"/>
    <w:rsid w:val="00F21998"/>
    <w:rsid w:val="00F21BBD"/>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24A"/>
    <w:rsid w:val="00F23637"/>
    <w:rsid w:val="00F23779"/>
    <w:rsid w:val="00F23933"/>
    <w:rsid w:val="00F23985"/>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5DF3"/>
    <w:rsid w:val="00F263DF"/>
    <w:rsid w:val="00F26428"/>
    <w:rsid w:val="00F26439"/>
    <w:rsid w:val="00F2683B"/>
    <w:rsid w:val="00F2686E"/>
    <w:rsid w:val="00F26BF3"/>
    <w:rsid w:val="00F26D92"/>
    <w:rsid w:val="00F27197"/>
    <w:rsid w:val="00F27434"/>
    <w:rsid w:val="00F275BB"/>
    <w:rsid w:val="00F2778B"/>
    <w:rsid w:val="00F27794"/>
    <w:rsid w:val="00F277CE"/>
    <w:rsid w:val="00F27B9E"/>
    <w:rsid w:val="00F27D00"/>
    <w:rsid w:val="00F27D36"/>
    <w:rsid w:val="00F27E06"/>
    <w:rsid w:val="00F27F38"/>
    <w:rsid w:val="00F27F46"/>
    <w:rsid w:val="00F27FB0"/>
    <w:rsid w:val="00F302FE"/>
    <w:rsid w:val="00F30529"/>
    <w:rsid w:val="00F3058B"/>
    <w:rsid w:val="00F305E0"/>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674"/>
    <w:rsid w:val="00F338FB"/>
    <w:rsid w:val="00F33EE0"/>
    <w:rsid w:val="00F33FCC"/>
    <w:rsid w:val="00F3402D"/>
    <w:rsid w:val="00F34465"/>
    <w:rsid w:val="00F34939"/>
    <w:rsid w:val="00F34EC6"/>
    <w:rsid w:val="00F3516E"/>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571"/>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E04"/>
    <w:rsid w:val="00F4420C"/>
    <w:rsid w:val="00F442AD"/>
    <w:rsid w:val="00F44335"/>
    <w:rsid w:val="00F444B4"/>
    <w:rsid w:val="00F444C6"/>
    <w:rsid w:val="00F44935"/>
    <w:rsid w:val="00F44DB9"/>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5D1"/>
    <w:rsid w:val="00F47994"/>
    <w:rsid w:val="00F47CE7"/>
    <w:rsid w:val="00F47D1B"/>
    <w:rsid w:val="00F47D52"/>
    <w:rsid w:val="00F47E0B"/>
    <w:rsid w:val="00F47FA3"/>
    <w:rsid w:val="00F503EA"/>
    <w:rsid w:val="00F50564"/>
    <w:rsid w:val="00F50607"/>
    <w:rsid w:val="00F50C70"/>
    <w:rsid w:val="00F50F8D"/>
    <w:rsid w:val="00F51597"/>
    <w:rsid w:val="00F521D6"/>
    <w:rsid w:val="00F522E1"/>
    <w:rsid w:val="00F5268D"/>
    <w:rsid w:val="00F52A90"/>
    <w:rsid w:val="00F52B2F"/>
    <w:rsid w:val="00F52D22"/>
    <w:rsid w:val="00F52E83"/>
    <w:rsid w:val="00F5364A"/>
    <w:rsid w:val="00F53665"/>
    <w:rsid w:val="00F53773"/>
    <w:rsid w:val="00F53787"/>
    <w:rsid w:val="00F53B7F"/>
    <w:rsid w:val="00F53EB2"/>
    <w:rsid w:val="00F542AD"/>
    <w:rsid w:val="00F54AC7"/>
    <w:rsid w:val="00F54D25"/>
    <w:rsid w:val="00F54D54"/>
    <w:rsid w:val="00F54E35"/>
    <w:rsid w:val="00F54FE8"/>
    <w:rsid w:val="00F5523C"/>
    <w:rsid w:val="00F55245"/>
    <w:rsid w:val="00F55420"/>
    <w:rsid w:val="00F55704"/>
    <w:rsid w:val="00F55BE0"/>
    <w:rsid w:val="00F55CF4"/>
    <w:rsid w:val="00F55D23"/>
    <w:rsid w:val="00F55DFD"/>
    <w:rsid w:val="00F55FB6"/>
    <w:rsid w:val="00F56091"/>
    <w:rsid w:val="00F5620F"/>
    <w:rsid w:val="00F56E10"/>
    <w:rsid w:val="00F56E31"/>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3D1D"/>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990"/>
    <w:rsid w:val="00F65A15"/>
    <w:rsid w:val="00F65BEF"/>
    <w:rsid w:val="00F65CD2"/>
    <w:rsid w:val="00F65D6E"/>
    <w:rsid w:val="00F65DAA"/>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281"/>
    <w:rsid w:val="00F74C66"/>
    <w:rsid w:val="00F74D54"/>
    <w:rsid w:val="00F74DE9"/>
    <w:rsid w:val="00F74F3B"/>
    <w:rsid w:val="00F751D8"/>
    <w:rsid w:val="00F7520E"/>
    <w:rsid w:val="00F75934"/>
    <w:rsid w:val="00F75DF2"/>
    <w:rsid w:val="00F764FA"/>
    <w:rsid w:val="00F764FE"/>
    <w:rsid w:val="00F7650A"/>
    <w:rsid w:val="00F767C9"/>
    <w:rsid w:val="00F76AC9"/>
    <w:rsid w:val="00F76B51"/>
    <w:rsid w:val="00F76B54"/>
    <w:rsid w:val="00F76C66"/>
    <w:rsid w:val="00F76DAB"/>
    <w:rsid w:val="00F76FB3"/>
    <w:rsid w:val="00F7706E"/>
    <w:rsid w:val="00F77258"/>
    <w:rsid w:val="00F77495"/>
    <w:rsid w:val="00F774DA"/>
    <w:rsid w:val="00F77C37"/>
    <w:rsid w:val="00F77C9D"/>
    <w:rsid w:val="00F77F4C"/>
    <w:rsid w:val="00F801C4"/>
    <w:rsid w:val="00F803A5"/>
    <w:rsid w:val="00F804E1"/>
    <w:rsid w:val="00F806AB"/>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AC4"/>
    <w:rsid w:val="00F83C40"/>
    <w:rsid w:val="00F83D87"/>
    <w:rsid w:val="00F83DE9"/>
    <w:rsid w:val="00F83DFA"/>
    <w:rsid w:val="00F83EA6"/>
    <w:rsid w:val="00F84076"/>
    <w:rsid w:val="00F843D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83F"/>
    <w:rsid w:val="00F8684F"/>
    <w:rsid w:val="00F86EA8"/>
    <w:rsid w:val="00F871B6"/>
    <w:rsid w:val="00F8731C"/>
    <w:rsid w:val="00F87408"/>
    <w:rsid w:val="00F874AE"/>
    <w:rsid w:val="00F87AFF"/>
    <w:rsid w:val="00F87C40"/>
    <w:rsid w:val="00F9030E"/>
    <w:rsid w:val="00F903AF"/>
    <w:rsid w:val="00F90A82"/>
    <w:rsid w:val="00F90DB5"/>
    <w:rsid w:val="00F90DD3"/>
    <w:rsid w:val="00F90FE7"/>
    <w:rsid w:val="00F91011"/>
    <w:rsid w:val="00F9101C"/>
    <w:rsid w:val="00F91400"/>
    <w:rsid w:val="00F914A2"/>
    <w:rsid w:val="00F916C3"/>
    <w:rsid w:val="00F91E03"/>
    <w:rsid w:val="00F9213A"/>
    <w:rsid w:val="00F92377"/>
    <w:rsid w:val="00F9241D"/>
    <w:rsid w:val="00F924D8"/>
    <w:rsid w:val="00F92835"/>
    <w:rsid w:val="00F92A76"/>
    <w:rsid w:val="00F92B14"/>
    <w:rsid w:val="00F92E83"/>
    <w:rsid w:val="00F92EA7"/>
    <w:rsid w:val="00F92FE0"/>
    <w:rsid w:val="00F92FEB"/>
    <w:rsid w:val="00F93042"/>
    <w:rsid w:val="00F93285"/>
    <w:rsid w:val="00F93390"/>
    <w:rsid w:val="00F933D6"/>
    <w:rsid w:val="00F93A98"/>
    <w:rsid w:val="00F93BCD"/>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963"/>
    <w:rsid w:val="00F96989"/>
    <w:rsid w:val="00F96C35"/>
    <w:rsid w:val="00F96C66"/>
    <w:rsid w:val="00F96D80"/>
    <w:rsid w:val="00F971BF"/>
    <w:rsid w:val="00F9746C"/>
    <w:rsid w:val="00F97848"/>
    <w:rsid w:val="00F978BB"/>
    <w:rsid w:val="00F97B3D"/>
    <w:rsid w:val="00F97BB9"/>
    <w:rsid w:val="00F97F38"/>
    <w:rsid w:val="00FA0153"/>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96D"/>
    <w:rsid w:val="00FA2099"/>
    <w:rsid w:val="00FA2193"/>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ED"/>
    <w:rsid w:val="00FA451D"/>
    <w:rsid w:val="00FA46D7"/>
    <w:rsid w:val="00FA47E9"/>
    <w:rsid w:val="00FA4AA4"/>
    <w:rsid w:val="00FA4F1F"/>
    <w:rsid w:val="00FA52F6"/>
    <w:rsid w:val="00FA5336"/>
    <w:rsid w:val="00FA5849"/>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58"/>
    <w:rsid w:val="00FB30A5"/>
    <w:rsid w:val="00FB3212"/>
    <w:rsid w:val="00FB32A3"/>
    <w:rsid w:val="00FB340D"/>
    <w:rsid w:val="00FB3555"/>
    <w:rsid w:val="00FB366F"/>
    <w:rsid w:val="00FB36E2"/>
    <w:rsid w:val="00FB39F3"/>
    <w:rsid w:val="00FB3AC1"/>
    <w:rsid w:val="00FB3CF0"/>
    <w:rsid w:val="00FB3D8C"/>
    <w:rsid w:val="00FB3F27"/>
    <w:rsid w:val="00FB3F70"/>
    <w:rsid w:val="00FB4058"/>
    <w:rsid w:val="00FB4109"/>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6A64"/>
    <w:rsid w:val="00FB7330"/>
    <w:rsid w:val="00FB78E6"/>
    <w:rsid w:val="00FB7A4C"/>
    <w:rsid w:val="00FB7AF1"/>
    <w:rsid w:val="00FB7B71"/>
    <w:rsid w:val="00FB7CF9"/>
    <w:rsid w:val="00FB7F12"/>
    <w:rsid w:val="00FC0058"/>
    <w:rsid w:val="00FC0111"/>
    <w:rsid w:val="00FC04E2"/>
    <w:rsid w:val="00FC062A"/>
    <w:rsid w:val="00FC0933"/>
    <w:rsid w:val="00FC0962"/>
    <w:rsid w:val="00FC0BBE"/>
    <w:rsid w:val="00FC0EA9"/>
    <w:rsid w:val="00FC129C"/>
    <w:rsid w:val="00FC14A5"/>
    <w:rsid w:val="00FC14F6"/>
    <w:rsid w:val="00FC150F"/>
    <w:rsid w:val="00FC16FF"/>
    <w:rsid w:val="00FC1A1B"/>
    <w:rsid w:val="00FC1D0C"/>
    <w:rsid w:val="00FC1F54"/>
    <w:rsid w:val="00FC2156"/>
    <w:rsid w:val="00FC2402"/>
    <w:rsid w:val="00FC2432"/>
    <w:rsid w:val="00FC25D3"/>
    <w:rsid w:val="00FC2D2A"/>
    <w:rsid w:val="00FC2EB0"/>
    <w:rsid w:val="00FC32F2"/>
    <w:rsid w:val="00FC3829"/>
    <w:rsid w:val="00FC38F6"/>
    <w:rsid w:val="00FC3AE3"/>
    <w:rsid w:val="00FC3B08"/>
    <w:rsid w:val="00FC3D05"/>
    <w:rsid w:val="00FC3D4C"/>
    <w:rsid w:val="00FC3F82"/>
    <w:rsid w:val="00FC4025"/>
    <w:rsid w:val="00FC4345"/>
    <w:rsid w:val="00FC4496"/>
    <w:rsid w:val="00FC45A7"/>
    <w:rsid w:val="00FC4FA7"/>
    <w:rsid w:val="00FC50E1"/>
    <w:rsid w:val="00FC541D"/>
    <w:rsid w:val="00FC55F9"/>
    <w:rsid w:val="00FC5761"/>
    <w:rsid w:val="00FC58DA"/>
    <w:rsid w:val="00FC5BDA"/>
    <w:rsid w:val="00FC5C7D"/>
    <w:rsid w:val="00FC5DB4"/>
    <w:rsid w:val="00FC5E0A"/>
    <w:rsid w:val="00FC6119"/>
    <w:rsid w:val="00FC6178"/>
    <w:rsid w:val="00FC61FD"/>
    <w:rsid w:val="00FC649F"/>
    <w:rsid w:val="00FC66F3"/>
    <w:rsid w:val="00FC6852"/>
    <w:rsid w:val="00FC687F"/>
    <w:rsid w:val="00FC6B7C"/>
    <w:rsid w:val="00FC6BB2"/>
    <w:rsid w:val="00FC6D75"/>
    <w:rsid w:val="00FC6EC2"/>
    <w:rsid w:val="00FC7029"/>
    <w:rsid w:val="00FC765E"/>
    <w:rsid w:val="00FC7A81"/>
    <w:rsid w:val="00FC7CAA"/>
    <w:rsid w:val="00FC7EEE"/>
    <w:rsid w:val="00FD006C"/>
    <w:rsid w:val="00FD0C9F"/>
    <w:rsid w:val="00FD0D8B"/>
    <w:rsid w:val="00FD159D"/>
    <w:rsid w:val="00FD1621"/>
    <w:rsid w:val="00FD169E"/>
    <w:rsid w:val="00FD1B20"/>
    <w:rsid w:val="00FD1D80"/>
    <w:rsid w:val="00FD1D91"/>
    <w:rsid w:val="00FD1E7B"/>
    <w:rsid w:val="00FD1E8F"/>
    <w:rsid w:val="00FD1ECC"/>
    <w:rsid w:val="00FD1FEE"/>
    <w:rsid w:val="00FD22C4"/>
    <w:rsid w:val="00FD2717"/>
    <w:rsid w:val="00FD287B"/>
    <w:rsid w:val="00FD2CDD"/>
    <w:rsid w:val="00FD2E35"/>
    <w:rsid w:val="00FD30A0"/>
    <w:rsid w:val="00FD39BB"/>
    <w:rsid w:val="00FD3A07"/>
    <w:rsid w:val="00FD3E52"/>
    <w:rsid w:val="00FD3E6B"/>
    <w:rsid w:val="00FD3E9F"/>
    <w:rsid w:val="00FD3FE7"/>
    <w:rsid w:val="00FD4500"/>
    <w:rsid w:val="00FD4927"/>
    <w:rsid w:val="00FD4BC0"/>
    <w:rsid w:val="00FD4DC2"/>
    <w:rsid w:val="00FD4EC1"/>
    <w:rsid w:val="00FD4ED1"/>
    <w:rsid w:val="00FD4F01"/>
    <w:rsid w:val="00FD5044"/>
    <w:rsid w:val="00FD5636"/>
    <w:rsid w:val="00FD5C68"/>
    <w:rsid w:val="00FD5CD6"/>
    <w:rsid w:val="00FD5EB4"/>
    <w:rsid w:val="00FD5F08"/>
    <w:rsid w:val="00FD6046"/>
    <w:rsid w:val="00FD6061"/>
    <w:rsid w:val="00FD6092"/>
    <w:rsid w:val="00FD6117"/>
    <w:rsid w:val="00FD661D"/>
    <w:rsid w:val="00FD6823"/>
    <w:rsid w:val="00FD6868"/>
    <w:rsid w:val="00FD68FA"/>
    <w:rsid w:val="00FD6CD6"/>
    <w:rsid w:val="00FD6E45"/>
    <w:rsid w:val="00FD6EAA"/>
    <w:rsid w:val="00FD6F0F"/>
    <w:rsid w:val="00FD7103"/>
    <w:rsid w:val="00FD71FC"/>
    <w:rsid w:val="00FD725F"/>
    <w:rsid w:val="00FD754B"/>
    <w:rsid w:val="00FD76BB"/>
    <w:rsid w:val="00FD76DA"/>
    <w:rsid w:val="00FD796A"/>
    <w:rsid w:val="00FD7C04"/>
    <w:rsid w:val="00FD7D51"/>
    <w:rsid w:val="00FD7F60"/>
    <w:rsid w:val="00FD7FF1"/>
    <w:rsid w:val="00FE040E"/>
    <w:rsid w:val="00FE05C5"/>
    <w:rsid w:val="00FE0902"/>
    <w:rsid w:val="00FE0A74"/>
    <w:rsid w:val="00FE0AAC"/>
    <w:rsid w:val="00FE0BC3"/>
    <w:rsid w:val="00FE0EDC"/>
    <w:rsid w:val="00FE13CE"/>
    <w:rsid w:val="00FE177E"/>
    <w:rsid w:val="00FE1A8F"/>
    <w:rsid w:val="00FE1AAE"/>
    <w:rsid w:val="00FE21A6"/>
    <w:rsid w:val="00FE22CD"/>
    <w:rsid w:val="00FE2768"/>
    <w:rsid w:val="00FE27B4"/>
    <w:rsid w:val="00FE2B7A"/>
    <w:rsid w:val="00FE2BAE"/>
    <w:rsid w:val="00FE2BB7"/>
    <w:rsid w:val="00FE2E60"/>
    <w:rsid w:val="00FE310D"/>
    <w:rsid w:val="00FE335E"/>
    <w:rsid w:val="00FE36FA"/>
    <w:rsid w:val="00FE3956"/>
    <w:rsid w:val="00FE3977"/>
    <w:rsid w:val="00FE3FF2"/>
    <w:rsid w:val="00FE4171"/>
    <w:rsid w:val="00FE4196"/>
    <w:rsid w:val="00FE4435"/>
    <w:rsid w:val="00FE4D08"/>
    <w:rsid w:val="00FE598D"/>
    <w:rsid w:val="00FE5B1A"/>
    <w:rsid w:val="00FE5B39"/>
    <w:rsid w:val="00FE5D59"/>
    <w:rsid w:val="00FE5FCB"/>
    <w:rsid w:val="00FE602B"/>
    <w:rsid w:val="00FE63C9"/>
    <w:rsid w:val="00FE6471"/>
    <w:rsid w:val="00FE64AB"/>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430"/>
    <w:rsid w:val="00FF0568"/>
    <w:rsid w:val="00FF05EB"/>
    <w:rsid w:val="00FF0827"/>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37BF"/>
    <w:rsid w:val="00FF4136"/>
    <w:rsid w:val="00FF420A"/>
    <w:rsid w:val="00FF447F"/>
    <w:rsid w:val="00FF4501"/>
    <w:rsid w:val="00FF4A92"/>
    <w:rsid w:val="00FF4B99"/>
    <w:rsid w:val="00FF4CF3"/>
    <w:rsid w:val="00FF5005"/>
    <w:rsid w:val="00FF54F5"/>
    <w:rsid w:val="00FF55ED"/>
    <w:rsid w:val="00FF5B6D"/>
    <w:rsid w:val="00FF5BF5"/>
    <w:rsid w:val="00FF5C5F"/>
    <w:rsid w:val="00FF5C98"/>
    <w:rsid w:val="00FF5D15"/>
    <w:rsid w:val="00FF63CF"/>
    <w:rsid w:val="00FF6AEE"/>
    <w:rsid w:val="00FF6B74"/>
    <w:rsid w:val="00FF6D96"/>
    <w:rsid w:val="00FF6E7F"/>
    <w:rsid w:val="00FF74F8"/>
    <w:rsid w:val="00FF7713"/>
    <w:rsid w:val="00FF774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1E133BB5-2E91-47B7-B612-44DDA445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652328">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30197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68255086">
      <w:bodyDiv w:val="1"/>
      <w:marLeft w:val="0"/>
      <w:marRight w:val="0"/>
      <w:marTop w:val="0"/>
      <w:marBottom w:val="0"/>
      <w:divBdr>
        <w:top w:val="none" w:sz="0" w:space="0" w:color="auto"/>
        <w:left w:val="none" w:sz="0" w:space="0" w:color="auto"/>
        <w:bottom w:val="none" w:sz="0" w:space="0" w:color="auto"/>
        <w:right w:val="none" w:sz="0" w:space="0" w:color="auto"/>
      </w:divBdr>
    </w:div>
    <w:div w:id="471873164">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8323779">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599221554">
      <w:bodyDiv w:val="1"/>
      <w:marLeft w:val="0"/>
      <w:marRight w:val="0"/>
      <w:marTop w:val="0"/>
      <w:marBottom w:val="0"/>
      <w:divBdr>
        <w:top w:val="none" w:sz="0" w:space="0" w:color="auto"/>
        <w:left w:val="none" w:sz="0" w:space="0" w:color="auto"/>
        <w:bottom w:val="none" w:sz="0" w:space="0" w:color="auto"/>
        <w:right w:val="none" w:sz="0" w:space="0" w:color="auto"/>
      </w:divBdr>
    </w:div>
    <w:div w:id="607274579">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4532491">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2967428">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553426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529634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0804854">
      <w:bodyDiv w:val="1"/>
      <w:marLeft w:val="0"/>
      <w:marRight w:val="0"/>
      <w:marTop w:val="0"/>
      <w:marBottom w:val="0"/>
      <w:divBdr>
        <w:top w:val="none" w:sz="0" w:space="0" w:color="auto"/>
        <w:left w:val="none" w:sz="0" w:space="0" w:color="auto"/>
        <w:bottom w:val="none" w:sz="0" w:space="0" w:color="auto"/>
        <w:right w:val="none" w:sz="0" w:space="0" w:color="auto"/>
      </w:divBdr>
    </w:div>
    <w:div w:id="876162051">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29994163">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055854">
      <w:bodyDiv w:val="1"/>
      <w:marLeft w:val="0"/>
      <w:marRight w:val="0"/>
      <w:marTop w:val="0"/>
      <w:marBottom w:val="0"/>
      <w:divBdr>
        <w:top w:val="none" w:sz="0" w:space="0" w:color="auto"/>
        <w:left w:val="none" w:sz="0" w:space="0" w:color="auto"/>
        <w:bottom w:val="none" w:sz="0" w:space="0" w:color="auto"/>
        <w:right w:val="none" w:sz="0" w:space="0" w:color="auto"/>
      </w:divBdr>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118594">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16046740">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79473719">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591490">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85716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656490">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497575040">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66781823">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48116577">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77429695">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71134085">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346056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5356</TotalTime>
  <Pages>3</Pages>
  <Words>1166</Words>
  <Characters>5632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6785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Yoshimura, Tomoki</cp:lastModifiedBy>
  <cp:revision>1784</cp:revision>
  <cp:lastPrinted>2019-03-18T22:48:00Z</cp:lastPrinted>
  <dcterms:created xsi:type="dcterms:W3CDTF">2024-03-26T23:46:00Z</dcterms:created>
  <dcterms:modified xsi:type="dcterms:W3CDTF">2025-05-09T19:33:00Z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