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Times New Roman" w:hAnsi="Times New Roman" w:cs="Times New Roman"/>
          <w:b/>
          <w:bCs/>
          <w:sz w:val="28"/>
        </w:rPr>
      </w:pPr>
      <w:bookmarkStart w:id="0" w:name="_Hlk145670493"/>
      <w:bookmarkStart w:id="1" w:name="OLE_LINK3"/>
      <w:bookmarkStart w:id="2" w:name="_Ref24117420"/>
      <w:r>
        <w:rPr>
          <w:rFonts w:hint="default" w:ascii="Times New Roman" w:hAnsi="Times New Roman" w:cs="Times New Roman"/>
          <w:b/>
          <w:bCs/>
          <w:sz w:val="28"/>
        </w:rPr>
        <w:t>3GPP TSG RAN WG1 #12</w:t>
      </w:r>
      <w:r>
        <w:rPr>
          <w:rFonts w:hint="default" w:ascii="Times New Roman" w:hAnsi="Times New Roman" w:eastAsia="宋体" w:cs="Times New Roman"/>
          <w:b/>
          <w:bCs/>
          <w:sz w:val="28"/>
          <w:lang w:val="en-US" w:eastAsia="zh-CN"/>
        </w:rPr>
        <w:t>1</w:t>
      </w:r>
      <w:r>
        <w:rPr>
          <w:rFonts w:hint="default" w:ascii="Times New Roman" w:hAnsi="Times New Roman" w:cs="Times New Roman"/>
          <w:b/>
          <w:bCs/>
          <w:sz w:val="28"/>
        </w:rPr>
        <w:tab/>
      </w:r>
      <w:r>
        <w:rPr>
          <w:rFonts w:hint="default" w:ascii="Times New Roman" w:hAnsi="Times New Roman" w:cs="Times New Roman"/>
          <w:b/>
          <w:bCs/>
          <w:sz w:val="28"/>
        </w:rPr>
        <w:tab/>
      </w:r>
      <w:r>
        <w:rPr>
          <w:rFonts w:hint="eastAsia" w:ascii="Times New Roman" w:hAnsi="Times New Roman" w:eastAsia="宋体" w:cs="Times New Roman"/>
          <w:b/>
          <w:bCs/>
          <w:sz w:val="28"/>
          <w:lang w:val="en-US" w:eastAsia="zh-CN"/>
        </w:rPr>
        <w:tab/>
        <w:t/>
      </w:r>
      <w:r>
        <w:rPr>
          <w:rFonts w:hint="eastAsia" w:ascii="Times New Roman" w:hAnsi="Times New Roman" w:eastAsia="宋体" w:cs="Times New Roman"/>
          <w:b/>
          <w:bCs/>
          <w:sz w:val="28"/>
          <w:lang w:val="en-US" w:eastAsia="zh-CN"/>
        </w:rPr>
        <w:tab/>
      </w:r>
      <w:r>
        <w:rPr>
          <w:rFonts w:hint="default" w:ascii="Times New Roman" w:hAnsi="Times New Roman" w:cs="Times New Roman"/>
          <w:b/>
          <w:bCs/>
          <w:sz w:val="28"/>
          <w:highlight w:val="none"/>
        </w:rPr>
        <w:t>R1-2504195</w:t>
      </w:r>
    </w:p>
    <w:p>
      <w:pPr>
        <w:tabs>
          <w:tab w:val="center" w:pos="4536"/>
          <w:tab w:val="right" w:pos="9072"/>
        </w:tabs>
        <w:rPr>
          <w:rFonts w:hint="default" w:ascii="Times New Roman" w:hAnsi="Times New Roman" w:eastAsia="MS Mincho" w:cs="Times New Roman"/>
          <w:b/>
          <w:bCs/>
          <w:sz w:val="28"/>
          <w:lang w:eastAsia="ja-JP"/>
        </w:rPr>
      </w:pPr>
      <w:r>
        <w:rPr>
          <w:rFonts w:hint="default" w:ascii="Times New Roman" w:hAnsi="Times New Roman" w:eastAsia="MS Mincho" w:cs="Times New Roman"/>
          <w:b/>
          <w:bCs/>
          <w:sz w:val="28"/>
          <w:lang w:eastAsia="ja-JP"/>
        </w:rPr>
        <w:t xml:space="preserve">St Julian’s, Malta, </w:t>
      </w:r>
      <w:r>
        <w:rPr>
          <w:rFonts w:hint="default" w:ascii="Times New Roman" w:hAnsi="Times New Roman" w:eastAsia="Malgun Gothic" w:cs="Times New Roman"/>
          <w:b/>
          <w:bCs/>
          <w:sz w:val="28"/>
          <w:lang w:eastAsia="ko-KR"/>
        </w:rPr>
        <w:t xml:space="preserve">May </w:t>
      </w:r>
      <w:r>
        <w:rPr>
          <w:rFonts w:hint="default" w:ascii="Times New Roman" w:hAnsi="Times New Roman" w:eastAsia="MS Mincho" w:cs="Times New Roman"/>
          <w:b/>
          <w:bCs/>
          <w:sz w:val="28"/>
          <w:lang w:eastAsia="ja-JP"/>
        </w:rPr>
        <w:t>19</w:t>
      </w:r>
      <w:r>
        <w:rPr>
          <w:rFonts w:hint="default" w:ascii="Times New Roman" w:hAnsi="Times New Roman" w:eastAsia="Malgun Gothic" w:cs="Times New Roman"/>
          <w:b/>
          <w:bCs/>
          <w:sz w:val="28"/>
          <w:vertAlign w:val="superscript"/>
          <w:lang w:eastAsia="ko-KR"/>
        </w:rPr>
        <w:t>th</w:t>
      </w:r>
      <w:r>
        <w:rPr>
          <w:rFonts w:hint="default" w:ascii="Times New Roman" w:hAnsi="Times New Roman" w:eastAsia="MS Mincho" w:cs="Times New Roman"/>
          <w:b/>
          <w:bCs/>
          <w:sz w:val="28"/>
          <w:lang w:eastAsia="ja-JP"/>
        </w:rPr>
        <w:t xml:space="preserve"> </w:t>
      </w:r>
      <w:r>
        <w:rPr>
          <w:rFonts w:hint="default" w:ascii="Times New Roman" w:hAnsi="Times New Roman" w:cs="Times New Roman"/>
          <w:b/>
          <w:bCs/>
          <w:sz w:val="28"/>
        </w:rPr>
        <w:t>– 23</w:t>
      </w:r>
      <w:r>
        <w:rPr>
          <w:rFonts w:hint="default" w:ascii="Times New Roman" w:hAnsi="Times New Roman" w:cs="Times New Roman"/>
          <w:b/>
          <w:bCs/>
          <w:sz w:val="28"/>
          <w:vertAlign w:val="superscript"/>
        </w:rPr>
        <w:t>th</w:t>
      </w:r>
      <w:r>
        <w:rPr>
          <w:rFonts w:hint="default" w:ascii="Times New Roman" w:hAnsi="Times New Roman" w:eastAsia="MS Mincho" w:cs="Times New Roman"/>
          <w:b/>
          <w:bCs/>
          <w:sz w:val="28"/>
          <w:lang w:eastAsia="ja-JP"/>
        </w:rPr>
        <w:t>, 2025</w:t>
      </w:r>
    </w:p>
    <w:bookmarkEnd w:id="0"/>
    <w:p>
      <w:pPr>
        <w:rPr>
          <w:rFonts w:hint="default" w:ascii="Times New Roman" w:hAnsi="Times New Roman" w:cs="Times New Roman"/>
        </w:rPr>
      </w:pPr>
    </w:p>
    <w:p>
      <w:pPr>
        <w:pStyle w:val="23"/>
        <w:tabs>
          <w:tab w:val="left" w:pos="1800"/>
          <w:tab w:val="right" w:pos="9072"/>
          <w:tab w:val="clear" w:pos="4680"/>
          <w:tab w:val="clear" w:pos="9360"/>
        </w:tabs>
        <w:ind w:left="1800" w:hanging="1800"/>
        <w:jc w:val="both"/>
        <w:rPr>
          <w:rFonts w:hint="default" w:ascii="Times New Roman" w:hAnsi="Times New Roman" w:eastAsia="宋体" w:cs="Times New Roman"/>
          <w:b/>
          <w:bCs/>
          <w:sz w:val="32"/>
          <w:szCs w:val="32"/>
          <w:lang w:eastAsia="zh-CN"/>
        </w:rPr>
      </w:pPr>
      <w:r>
        <w:rPr>
          <w:rFonts w:hint="default" w:ascii="Times New Roman" w:hAnsi="Times New Roman" w:eastAsia="宋体" w:cs="Times New Roman"/>
          <w:b/>
          <w:bCs/>
          <w:sz w:val="32"/>
          <w:szCs w:val="32"/>
          <w:lang w:eastAsia="zh-CN"/>
        </w:rPr>
        <w:t>Source</w:t>
      </w:r>
      <w:r>
        <w:rPr>
          <w:rFonts w:hint="default" w:ascii="Times New Roman" w:hAnsi="Times New Roman" w:eastAsia="宋体" w:cs="Times New Roman"/>
          <w:b/>
          <w:bCs/>
          <w:sz w:val="32"/>
          <w:szCs w:val="32"/>
          <w:lang w:val="en-US" w:eastAsia="zh-CN"/>
        </w:rPr>
        <w:t>:</w:t>
      </w:r>
      <w:r>
        <w:rPr>
          <w:rFonts w:hint="default" w:ascii="Times New Roman" w:hAnsi="Times New Roman" w:eastAsia="宋体" w:cs="Times New Roman"/>
          <w:b/>
          <w:bCs/>
          <w:sz w:val="32"/>
          <w:szCs w:val="32"/>
          <w:lang w:val="en-US" w:eastAsia="zh-CN"/>
        </w:rPr>
        <w:tab/>
      </w:r>
      <w:r>
        <w:rPr>
          <w:rFonts w:hint="default" w:ascii="Times New Roman" w:hAnsi="Times New Roman" w:eastAsia="宋体" w:cs="Times New Roman"/>
          <w:b/>
          <w:bCs/>
          <w:sz w:val="32"/>
          <w:szCs w:val="32"/>
          <w:lang w:val="en-US" w:eastAsia="zh-CN"/>
        </w:rPr>
        <w:t xml:space="preserve">     </w:t>
      </w:r>
      <w:r>
        <w:rPr>
          <w:rFonts w:hint="default" w:ascii="Times New Roman" w:hAnsi="Times New Roman" w:eastAsia="宋体" w:cs="Times New Roman"/>
          <w:b/>
          <w:bCs/>
          <w:sz w:val="32"/>
          <w:szCs w:val="32"/>
          <w:lang w:eastAsia="zh-CN"/>
        </w:rPr>
        <w:t>OPPO</w:t>
      </w:r>
    </w:p>
    <w:p>
      <w:pPr>
        <w:pStyle w:val="23"/>
        <w:tabs>
          <w:tab w:val="left" w:pos="1800"/>
          <w:tab w:val="right" w:pos="9072"/>
          <w:tab w:val="clear" w:pos="4680"/>
          <w:tab w:val="clear" w:pos="9360"/>
        </w:tabs>
        <w:ind w:left="1800" w:hanging="1800"/>
        <w:jc w:val="both"/>
        <w:rPr>
          <w:rFonts w:hint="default" w:ascii="Times New Roman" w:hAnsi="Times New Roman" w:eastAsia="宋体" w:cs="Times New Roman"/>
          <w:b/>
          <w:bCs/>
          <w:sz w:val="32"/>
          <w:szCs w:val="32"/>
          <w:lang w:eastAsia="zh-CN"/>
        </w:rPr>
      </w:pPr>
      <w:r>
        <w:rPr>
          <w:rFonts w:hint="default" w:ascii="Times New Roman" w:hAnsi="Times New Roman" w:cs="Times New Roman"/>
          <w:b/>
          <w:bCs/>
          <w:sz w:val="32"/>
          <w:szCs w:val="32"/>
        </w:rPr>
        <w:t>Title:</w:t>
      </w:r>
      <w:r>
        <w:rPr>
          <w:rFonts w:hint="default" w:ascii="Times New Roman" w:hAnsi="Times New Roman" w:cs="Times New Roman"/>
          <w:b/>
          <w:bCs/>
          <w:sz w:val="32"/>
          <w:szCs w:val="32"/>
        </w:rPr>
        <w:tab/>
      </w:r>
      <w:r>
        <w:rPr>
          <w:rFonts w:hint="default" w:ascii="Times New Roman" w:hAnsi="Times New Roman" w:eastAsia="宋体" w:cs="Times New Roman"/>
          <w:b/>
          <w:bCs/>
          <w:sz w:val="32"/>
          <w:szCs w:val="32"/>
          <w:lang w:val="en-US" w:eastAsia="zh-CN"/>
        </w:rPr>
        <w:t xml:space="preserve">     </w:t>
      </w:r>
      <w:r>
        <w:rPr>
          <w:rFonts w:hint="default" w:ascii="Times New Roman" w:hAnsi="Times New Roman" w:cs="Times New Roman"/>
          <w:b/>
          <w:bCs/>
          <w:sz w:val="32"/>
          <w:szCs w:val="32"/>
        </w:rPr>
        <w:t>Discussion on UE features for enhancements of network energy savings for NR</w:t>
      </w:r>
    </w:p>
    <w:p>
      <w:pPr>
        <w:pStyle w:val="23"/>
        <w:tabs>
          <w:tab w:val="left" w:pos="1800"/>
          <w:tab w:val="center" w:pos="4536"/>
          <w:tab w:val="right" w:pos="9072"/>
          <w:tab w:val="clear" w:pos="4680"/>
          <w:tab w:val="clear" w:pos="9360"/>
        </w:tabs>
        <w:jc w:val="both"/>
        <w:rPr>
          <w:rFonts w:hint="default" w:ascii="Times New Roman" w:hAnsi="Times New Roman" w:eastAsia="宋体" w:cs="Times New Roman"/>
          <w:b/>
          <w:bCs/>
          <w:sz w:val="32"/>
          <w:szCs w:val="32"/>
          <w:lang w:eastAsia="zh-CN"/>
        </w:rPr>
      </w:pPr>
      <w:r>
        <w:rPr>
          <w:rFonts w:hint="default" w:ascii="Times New Roman" w:hAnsi="Times New Roman" w:cs="Times New Roman"/>
          <w:b/>
          <w:bCs/>
          <w:sz w:val="32"/>
          <w:szCs w:val="32"/>
        </w:rPr>
        <w:t>Agenda Item:</w:t>
      </w:r>
      <w:r>
        <w:rPr>
          <w:rFonts w:hint="default" w:ascii="Times New Roman" w:hAnsi="Times New Roman" w:eastAsia="宋体" w:cs="Times New Roman"/>
          <w:b/>
          <w:bCs/>
          <w:sz w:val="32"/>
          <w:szCs w:val="32"/>
          <w:lang w:val="en-US" w:eastAsia="zh-CN"/>
        </w:rPr>
        <w:t xml:space="preserve">    </w:t>
      </w:r>
      <w:r>
        <w:rPr>
          <w:rFonts w:hint="default" w:ascii="Times New Roman" w:hAnsi="Times New Roman" w:eastAsia="宋体" w:cs="Times New Roman"/>
          <w:b/>
          <w:bCs/>
          <w:sz w:val="32"/>
          <w:szCs w:val="32"/>
          <w:lang w:eastAsia="zh-CN"/>
        </w:rPr>
        <w:t>9.</w:t>
      </w:r>
      <w:r>
        <w:rPr>
          <w:rFonts w:hint="default" w:ascii="Times New Roman" w:hAnsi="Times New Roman" w:eastAsia="宋体" w:cs="Times New Roman"/>
          <w:b/>
          <w:bCs/>
          <w:sz w:val="32"/>
          <w:szCs w:val="32"/>
          <w:lang w:val="en-US" w:eastAsia="zh-CN"/>
        </w:rPr>
        <w:t>15.4</w:t>
      </w:r>
    </w:p>
    <w:p>
      <w:pPr>
        <w:pStyle w:val="23"/>
        <w:tabs>
          <w:tab w:val="left" w:pos="1800"/>
          <w:tab w:val="center" w:pos="4536"/>
          <w:tab w:val="right" w:pos="9072"/>
          <w:tab w:val="clear" w:pos="4680"/>
          <w:tab w:val="clear" w:pos="9360"/>
        </w:tabs>
        <w:jc w:val="both"/>
        <w:rPr>
          <w:rFonts w:hint="default" w:ascii="Times New Roman" w:hAnsi="Times New Roman" w:cs="Times New Roman"/>
          <w:b/>
          <w:bCs/>
          <w:sz w:val="32"/>
          <w:szCs w:val="32"/>
        </w:rPr>
      </w:pPr>
      <w:r>
        <w:rPr>
          <w:rFonts w:hint="default" w:ascii="Times New Roman" w:hAnsi="Times New Roman" w:cs="Times New Roman"/>
          <w:b/>
          <w:bCs/>
          <w:sz w:val="32"/>
          <w:szCs w:val="32"/>
        </w:rPr>
        <w:t>Document for:</w:t>
      </w:r>
      <w:r>
        <w:rPr>
          <w:rFonts w:hint="default" w:ascii="Times New Roman" w:hAnsi="Times New Roman" w:eastAsia="宋体" w:cs="Times New Roman"/>
          <w:b/>
          <w:bCs/>
          <w:sz w:val="32"/>
          <w:szCs w:val="32"/>
          <w:lang w:val="en-US" w:eastAsia="zh-CN"/>
        </w:rPr>
        <w:t xml:space="preserve">  </w:t>
      </w:r>
      <w:r>
        <w:rPr>
          <w:rFonts w:hint="default" w:ascii="Times New Roman" w:hAnsi="Times New Roman" w:cs="Times New Roman"/>
          <w:b/>
          <w:bCs/>
          <w:sz w:val="32"/>
          <w:szCs w:val="32"/>
        </w:rPr>
        <w:t>Discussion and Decision</w:t>
      </w:r>
    </w:p>
    <w:p>
      <w:pPr>
        <w:pBdr>
          <w:bottom w:val="single" w:color="auto" w:sz="6" w:space="1"/>
        </w:pBdr>
        <w:ind w:left="1800" w:hanging="1800"/>
        <w:rPr>
          <w:rFonts w:hint="default" w:ascii="Times New Roman" w:hAnsi="Times New Roman" w:eastAsia="MS Gothic" w:cs="Times New Roman"/>
          <w:b/>
          <w:sz w:val="24"/>
          <w:lang w:eastAsia="ja-JP"/>
        </w:rPr>
      </w:pPr>
      <w:bookmarkStart w:id="3" w:name="_GoBack"/>
      <w:bookmarkEnd w:id="3"/>
    </w:p>
    <w:p>
      <w:pPr>
        <w:rPr>
          <w:rFonts w:hint="default" w:ascii="Times New Roman" w:hAnsi="Times New Roman" w:cs="Times New Roman"/>
        </w:rPr>
      </w:pPr>
    </w:p>
    <w:bookmarkEnd w:id="1"/>
    <w:bookmarkEnd w:id="2"/>
    <w:p>
      <w:pPr>
        <w:pStyle w:val="2"/>
        <w:jc w:val="both"/>
        <w:rPr>
          <w:rFonts w:hint="default" w:ascii="Times New Roman" w:hAnsi="Times New Roman" w:cs="Times New Roman"/>
        </w:rPr>
      </w:pPr>
      <w:r>
        <w:rPr>
          <w:rFonts w:hint="default" w:ascii="Times New Roman" w:hAnsi="Times New Roman" w:cs="Times New Roman"/>
        </w:rPr>
        <w:t>Introduction</w:t>
      </w:r>
    </w:p>
    <w:p>
      <w:pPr>
        <w:pStyle w:val="16"/>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b/>
          <w:lang w:val="en-US"/>
        </w:rPr>
      </w:pPr>
      <w:r>
        <w:rPr>
          <w:rFonts w:hint="default" w:ascii="Times New Roman" w:hAnsi="Times New Roman" w:eastAsia="等线" w:cs="Times New Roman"/>
          <w:szCs w:val="20"/>
          <w:lang w:eastAsia="zh-CN"/>
        </w:rPr>
        <w:t xml:space="preserve">In </w:t>
      </w:r>
      <w:r>
        <w:rPr>
          <w:rFonts w:hint="default" w:ascii="Times New Roman" w:hAnsi="Times New Roman" w:eastAsia="等线" w:cs="Times New Roman"/>
          <w:szCs w:val="20"/>
          <w:lang w:val="en-US" w:eastAsia="zh-CN"/>
        </w:rPr>
        <w:t>RAN1#120</w:t>
      </w:r>
      <w:r>
        <w:rPr>
          <w:rFonts w:hint="eastAsia" w:ascii="Times New Roman" w:hAnsi="Times New Roman" w:eastAsia="等线" w:cs="Times New Roman"/>
          <w:szCs w:val="20"/>
          <w:lang w:val="en-US" w:eastAsia="zh-CN"/>
        </w:rPr>
        <w:t>bis</w:t>
      </w:r>
      <w:r>
        <w:rPr>
          <w:rFonts w:hint="default" w:ascii="Times New Roman" w:hAnsi="Times New Roman" w:eastAsia="等线" w:cs="Times New Roman"/>
          <w:szCs w:val="20"/>
          <w:lang w:val="en-US" w:eastAsia="zh-CN"/>
        </w:rPr>
        <w:t xml:space="preserve"> meeting, UE features for NES was discussed and the following UE feature table was </w:t>
      </w:r>
      <w:r>
        <w:rPr>
          <w:rFonts w:hint="eastAsia" w:ascii="Times New Roman" w:hAnsi="Times New Roman" w:eastAsia="等线" w:cs="Times New Roman"/>
          <w:szCs w:val="20"/>
          <w:lang w:val="en-US" w:eastAsia="zh-CN"/>
        </w:rPr>
        <w:t>agreed.</w:t>
      </w:r>
    </w:p>
    <w:p>
      <w:pPr>
        <w:pStyle w:val="5"/>
        <w:numPr>
          <w:ilvl w:val="0"/>
          <w:numId w:val="0"/>
        </w:numPr>
        <w:rPr>
          <w:rFonts w:ascii="Times" w:hAnsi="Times" w:eastAsia="游明朝"/>
          <w:b w:val="0"/>
          <w:bCs w:val="0"/>
          <w:szCs w:val="24"/>
          <w:lang w:eastAsia="ja-JP"/>
        </w:rPr>
      </w:pPr>
      <w:r>
        <w:rPr>
          <w:rFonts w:ascii="Times" w:hAnsi="Times" w:eastAsia="Batang"/>
          <w:szCs w:val="24"/>
          <w:lang w:val="en-GB"/>
        </w:rPr>
        <w:t xml:space="preserve">Adaptation of </w:t>
      </w:r>
      <w:r>
        <w:rPr>
          <w:rFonts w:hint="eastAsia" w:ascii="Times" w:hAnsi="Times" w:eastAsia="游明朝"/>
          <w:szCs w:val="24"/>
          <w:lang w:val="en-GB" w:eastAsia="ja-JP"/>
        </w:rPr>
        <w:t>RACH</w:t>
      </w:r>
      <w:r>
        <w:rPr>
          <w:rFonts w:ascii="Times" w:hAnsi="Times" w:eastAsia="Batang"/>
          <w:szCs w:val="24"/>
          <w:lang w:val="en-GB"/>
        </w:rPr>
        <w:t xml:space="preserve"> transmissions</w:t>
      </w:r>
    </w:p>
    <w:p>
      <w:pPr>
        <w:spacing w:before="0" w:after="0" w:line="240" w:lineRule="auto"/>
        <w:jc w:val="left"/>
        <w:rPr>
          <w:rFonts w:hint="eastAsia" w:ascii="Times" w:hAnsi="Times" w:eastAsia="游明朝"/>
          <w:b/>
          <w:bCs/>
          <w:szCs w:val="24"/>
          <w:lang w:val="en-GB" w:eastAsia="ja-JP"/>
        </w:rPr>
      </w:pPr>
      <w:r>
        <w:rPr>
          <w:rFonts w:ascii="Times" w:hAnsi="Times" w:eastAsia="游明朝"/>
          <w:b/>
          <w:bCs/>
          <w:szCs w:val="24"/>
          <w:highlight w:val="green"/>
          <w:lang w:val="en-GB" w:eastAsia="ja-JP"/>
        </w:rPr>
        <w:t>Proposal</w:t>
      </w:r>
      <w:r>
        <w:rPr>
          <w:rFonts w:ascii="Times" w:hAnsi="Times" w:eastAsia="游明朝"/>
          <w:b/>
          <w:bCs/>
          <w:szCs w:val="24"/>
          <w:lang w:val="en-GB" w:eastAsia="ja-JP"/>
        </w:rPr>
        <w:t>: Adopt the following changes highlighted in chromatic fonts, while keeping the yellow highlighting, if any, as shown</w:t>
      </w:r>
    </w:p>
    <w:tbl>
      <w:tblPr>
        <w:tblStyle w:val="35"/>
        <w:tblW w:w="98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84"/>
        <w:gridCol w:w="1134"/>
        <w:gridCol w:w="2693"/>
        <w:gridCol w:w="284"/>
        <w:gridCol w:w="283"/>
        <w:gridCol w:w="284"/>
        <w:gridCol w:w="1134"/>
        <w:gridCol w:w="425"/>
        <w:gridCol w:w="283"/>
        <w:gridCol w:w="284"/>
        <w:gridCol w:w="282"/>
        <w:gridCol w:w="911"/>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top"/>
          </w:tcPr>
          <w:p>
            <w:pPr>
              <w:pStyle w:val="61"/>
              <w:rPr>
                <w:rFonts w:cs="Arial"/>
                <w:color w:val="000000"/>
                <w:sz w:val="16"/>
                <w:szCs w:val="16"/>
              </w:rPr>
            </w:pPr>
            <w:r>
              <w:rPr>
                <w:rFonts w:cs="Arial"/>
                <w:color w:val="000000"/>
                <w:sz w:val="16"/>
                <w:szCs w:val="16"/>
              </w:rPr>
              <w:t>61</w:t>
            </w:r>
            <w:r>
              <w:rPr>
                <w:rFonts w:eastAsia="宋体" w:cs="Arial"/>
                <w:color w:val="000000"/>
                <w:sz w:val="16"/>
                <w:szCs w:val="16"/>
              </w:rPr>
              <w:t>. Netw_Energy_NR_enh</w:t>
            </w:r>
          </w:p>
        </w:tc>
        <w:tc>
          <w:tcPr>
            <w:tcW w:w="284" w:type="dxa"/>
            <w:tcBorders>
              <w:top w:val="single" w:color="auto" w:sz="4" w:space="0"/>
              <w:left w:val="single" w:color="auto" w:sz="4" w:space="0"/>
              <w:bottom w:val="single" w:color="auto" w:sz="4" w:space="0"/>
              <w:right w:val="single" w:color="auto" w:sz="4" w:space="0"/>
            </w:tcBorders>
            <w:shd w:val="clear" w:color="auto" w:fill="auto"/>
            <w:vAlign w:val="top"/>
          </w:tcPr>
          <w:p>
            <w:pPr>
              <w:pStyle w:val="61"/>
              <w:rPr>
                <w:rFonts w:cs="Arial"/>
                <w:color w:val="000000"/>
                <w:sz w:val="16"/>
                <w:szCs w:val="16"/>
              </w:rPr>
            </w:pPr>
            <w:r>
              <w:rPr>
                <w:rFonts w:cs="Arial"/>
                <w:color w:val="000000"/>
                <w:sz w:val="16"/>
                <w:szCs w:val="16"/>
              </w:rPr>
              <w:t>61-7</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top"/>
          </w:tcPr>
          <w:p>
            <w:pPr>
              <w:pStyle w:val="61"/>
              <w:rPr>
                <w:rFonts w:eastAsia="宋体" w:cs="Arial"/>
                <w:color w:val="000000"/>
                <w:sz w:val="16"/>
                <w:szCs w:val="16"/>
                <w:lang w:eastAsia="zh-CN"/>
              </w:rPr>
            </w:pPr>
            <w:r>
              <w:rPr>
                <w:rFonts w:eastAsia="宋体" w:cs="Arial"/>
                <w:color w:val="000000"/>
                <w:sz w:val="16"/>
                <w:szCs w:val="16"/>
                <w:lang w:eastAsia="zh-CN"/>
              </w:rPr>
              <w:t>Adaptation of RACH in time domain based on additional RACH resources</w:t>
            </w:r>
            <w:r>
              <w:rPr>
                <w:rFonts w:eastAsia="宋体" w:cs="Arial"/>
                <w:color w:val="FF0000"/>
                <w:sz w:val="16"/>
                <w:szCs w:val="16"/>
                <w:lang w:eastAsia="zh-CN"/>
              </w:rPr>
              <w:t xml:space="preserve"> </w:t>
            </w:r>
          </w:p>
        </w:tc>
        <w:tc>
          <w:tcPr>
            <w:tcW w:w="2693" w:type="dxa"/>
            <w:tcBorders>
              <w:top w:val="single" w:color="auto" w:sz="4" w:space="0"/>
              <w:left w:val="single" w:color="auto" w:sz="4" w:space="0"/>
              <w:bottom w:val="single" w:color="auto" w:sz="4" w:space="0"/>
              <w:right w:val="single" w:color="auto" w:sz="4" w:space="0"/>
            </w:tcBorders>
            <w:shd w:val="clear" w:color="auto" w:fill="auto"/>
            <w:vAlign w:val="top"/>
          </w:tcPr>
          <w:p>
            <w:pPr>
              <w:jc w:val="left"/>
              <w:rPr>
                <w:rFonts w:eastAsia="宋体" w:cs="Arial"/>
                <w:color w:val="000000"/>
                <w:sz w:val="16"/>
                <w:szCs w:val="16"/>
                <w:lang w:eastAsia="zh-CN"/>
              </w:rPr>
            </w:pPr>
            <w:r>
              <w:rPr>
                <w:rFonts w:eastAsia="宋体" w:cs="Arial"/>
                <w:color w:val="FF0000"/>
                <w:sz w:val="16"/>
                <w:szCs w:val="16"/>
                <w:lang w:eastAsia="zh-CN"/>
              </w:rPr>
              <w:t xml:space="preserve">1. </w:t>
            </w:r>
            <w:r>
              <w:rPr>
                <w:rFonts w:eastAsia="宋体" w:cs="Arial"/>
                <w:color w:val="000000"/>
                <w:sz w:val="16"/>
                <w:szCs w:val="16"/>
                <w:lang w:eastAsia="zh-CN"/>
              </w:rPr>
              <w:t xml:space="preserve">Support of adaptation of RACH in time domain based on additional RACH resources in </w:t>
            </w:r>
            <w:r>
              <w:rPr>
                <w:rFonts w:hint="eastAsia" w:eastAsia="游明朝" w:cs="Arial"/>
                <w:color w:val="FF0000"/>
                <w:sz w:val="16"/>
                <w:szCs w:val="16"/>
                <w:lang w:eastAsia="ja-JP"/>
              </w:rPr>
              <w:t>RRC</w:t>
            </w:r>
            <w:r>
              <w:rPr>
                <w:rFonts w:hint="eastAsia" w:eastAsia="游明朝" w:cs="Arial"/>
                <w:color w:val="000000"/>
                <w:sz w:val="16"/>
                <w:szCs w:val="16"/>
                <w:lang w:eastAsia="ja-JP"/>
              </w:rPr>
              <w:t xml:space="preserve"> </w:t>
            </w:r>
            <w:r>
              <w:rPr>
                <w:rFonts w:eastAsia="宋体" w:cs="Arial"/>
                <w:strike/>
                <w:color w:val="FF0000"/>
                <w:sz w:val="16"/>
                <w:szCs w:val="16"/>
                <w:lang w:eastAsia="zh-CN"/>
              </w:rPr>
              <w:t>[</w:t>
            </w:r>
            <w:r>
              <w:rPr>
                <w:rFonts w:eastAsia="宋体" w:cs="Arial"/>
                <w:color w:val="000000"/>
                <w:sz w:val="16"/>
                <w:szCs w:val="16"/>
                <w:lang w:eastAsia="zh-CN"/>
              </w:rPr>
              <w:t>idle/inactive</w:t>
            </w:r>
            <w:r>
              <w:rPr>
                <w:rFonts w:eastAsia="宋体" w:cs="Arial"/>
                <w:strike/>
                <w:color w:val="FF0000"/>
                <w:sz w:val="16"/>
                <w:szCs w:val="16"/>
                <w:lang w:eastAsia="zh-CN"/>
              </w:rPr>
              <w:t>[</w:t>
            </w:r>
            <w:r>
              <w:rPr>
                <w:rFonts w:eastAsia="宋体" w:cs="Arial"/>
                <w:color w:val="000000"/>
                <w:sz w:val="16"/>
                <w:szCs w:val="16"/>
                <w:lang w:eastAsia="zh-CN"/>
              </w:rPr>
              <w:t>/connected</w:t>
            </w:r>
            <w:r>
              <w:rPr>
                <w:rFonts w:eastAsia="宋体" w:cs="Arial"/>
                <w:strike/>
                <w:color w:val="FF0000"/>
                <w:sz w:val="16"/>
                <w:szCs w:val="16"/>
                <w:lang w:eastAsia="zh-CN"/>
              </w:rPr>
              <w:t>]</w:t>
            </w:r>
            <w:r>
              <w:rPr>
                <w:rFonts w:eastAsia="宋体" w:cs="Arial"/>
                <w:color w:val="000000"/>
                <w:sz w:val="16"/>
                <w:szCs w:val="16"/>
                <w:lang w:eastAsia="zh-CN"/>
              </w:rPr>
              <w:t xml:space="preserve"> mode</w:t>
            </w:r>
          </w:p>
          <w:p>
            <w:pPr>
              <w:jc w:val="left"/>
              <w:rPr>
                <w:rFonts w:cs="Arial"/>
                <w:color w:val="000000"/>
                <w:sz w:val="16"/>
                <w:szCs w:val="16"/>
              </w:rPr>
            </w:pPr>
            <w:r>
              <w:rPr>
                <w:rFonts w:cs="Arial"/>
                <w:color w:val="FF0000"/>
                <w:sz w:val="16"/>
                <w:szCs w:val="16"/>
              </w:rPr>
              <w:t>2.</w:t>
            </w:r>
            <w:r>
              <w:rPr>
                <w:rFonts w:cs="Arial"/>
                <w:color w:val="000000"/>
                <w:sz w:val="16"/>
                <w:szCs w:val="16"/>
              </w:rPr>
              <w:t xml:space="preserve"> Configuration of additional PRACH resources via higher layer signaling</w:t>
            </w:r>
          </w:p>
          <w:p>
            <w:pPr>
              <w:jc w:val="left"/>
              <w:rPr>
                <w:rFonts w:cs="Arial"/>
                <w:color w:val="FF0000"/>
                <w:sz w:val="16"/>
                <w:szCs w:val="16"/>
              </w:rPr>
            </w:pPr>
            <w:r>
              <w:rPr>
                <w:rFonts w:cs="Arial"/>
                <w:color w:val="FF0000"/>
                <w:sz w:val="16"/>
                <w:szCs w:val="16"/>
              </w:rPr>
              <w:t>3.</w:t>
            </w:r>
            <w:r>
              <w:rPr>
                <w:rFonts w:cs="Arial"/>
                <w:color w:val="000000"/>
                <w:sz w:val="16"/>
                <w:szCs w:val="16"/>
              </w:rPr>
              <w:t xml:space="preserve"> DCI-based indication of additional PRACH resources</w:t>
            </w:r>
            <w:r>
              <w:rPr>
                <w:rFonts w:cs="Arial"/>
                <w:color w:val="FF0000"/>
                <w:sz w:val="16"/>
                <w:szCs w:val="16"/>
              </w:rPr>
              <w:t xml:space="preserve"> by DCI format 1_0 with P-RNTI</w:t>
            </w:r>
          </w:p>
          <w:p>
            <w:pPr>
              <w:jc w:val="left"/>
              <w:rPr>
                <w:rFonts w:eastAsia="游明朝" w:cs="Arial"/>
                <w:color w:val="FF0000"/>
                <w:sz w:val="16"/>
                <w:szCs w:val="16"/>
                <w:lang w:eastAsia="ja-JP"/>
              </w:rPr>
            </w:pPr>
            <w:r>
              <w:rPr>
                <w:rFonts w:cs="Arial"/>
                <w:color w:val="FF0000"/>
                <w:sz w:val="16"/>
                <w:szCs w:val="16"/>
              </w:rPr>
              <w:t>4. DCI-based indication of additional PRACH resources by DCI format 1_0 with C-RNTI</w:t>
            </w:r>
            <w:r>
              <w:rPr>
                <w:rFonts w:hint="eastAsia" w:eastAsia="游明朝" w:cs="Arial"/>
                <w:color w:val="FF0000"/>
                <w:sz w:val="16"/>
                <w:szCs w:val="16"/>
                <w:lang w:eastAsia="ja-JP"/>
              </w:rPr>
              <w:t xml:space="preserve"> for PDCCH-ordered PRACH</w:t>
            </w:r>
          </w:p>
          <w:p>
            <w:pPr>
              <w:jc w:val="left"/>
              <w:rPr>
                <w:rFonts w:eastAsia="游明朝" w:cs="Arial"/>
                <w:color w:val="FF0000"/>
                <w:sz w:val="16"/>
                <w:szCs w:val="16"/>
                <w:lang w:eastAsia="ja-JP"/>
              </w:rPr>
            </w:pPr>
            <w:r>
              <w:rPr>
                <w:rFonts w:hint="eastAsia" w:eastAsia="游明朝" w:cs="Arial"/>
                <w:color w:val="FF0000"/>
                <w:sz w:val="16"/>
                <w:szCs w:val="16"/>
                <w:highlight w:val="yellow"/>
                <w:lang w:eastAsia="ja-JP"/>
              </w:rPr>
              <w:t xml:space="preserve">[5. </w:t>
            </w:r>
            <w:r>
              <w:rPr>
                <w:rFonts w:eastAsia="游明朝" w:cs="Arial"/>
                <w:color w:val="FF0000"/>
                <w:sz w:val="16"/>
                <w:szCs w:val="16"/>
                <w:highlight w:val="yellow"/>
                <w:lang w:eastAsia="ja-JP"/>
              </w:rPr>
              <w:t xml:space="preserve">Support semi-static </w:t>
            </w:r>
            <w:r>
              <w:rPr>
                <w:rFonts w:hint="eastAsia" w:eastAsia="游明朝" w:cs="Arial"/>
                <w:color w:val="FF0000"/>
                <w:sz w:val="16"/>
                <w:szCs w:val="16"/>
                <w:highlight w:val="yellow"/>
                <w:lang w:eastAsia="ja-JP"/>
              </w:rPr>
              <w:t>PRACH mask to identify</w:t>
            </w:r>
            <w:r>
              <w:rPr>
                <w:rFonts w:eastAsia="游明朝" w:cs="Arial"/>
                <w:color w:val="FF0000"/>
                <w:sz w:val="16"/>
                <w:szCs w:val="16"/>
                <w:highlight w:val="yellow"/>
                <w:lang w:eastAsia="ja-JP"/>
              </w:rPr>
              <w:t xml:space="preserve"> </w:t>
            </w:r>
            <w:r>
              <w:rPr>
                <w:rFonts w:hint="eastAsia" w:eastAsia="游明朝" w:cs="Arial"/>
                <w:color w:val="FF0000"/>
                <w:sz w:val="16"/>
                <w:szCs w:val="16"/>
                <w:highlight w:val="yellow"/>
                <w:lang w:eastAsia="ja-JP"/>
              </w:rPr>
              <w:t xml:space="preserve">the subset of </w:t>
            </w:r>
            <w:r>
              <w:rPr>
                <w:rFonts w:eastAsia="游明朝" w:cs="Arial"/>
                <w:color w:val="FF0000"/>
                <w:sz w:val="16"/>
                <w:szCs w:val="16"/>
                <w:highlight w:val="yellow"/>
                <w:lang w:eastAsia="ja-JP"/>
              </w:rPr>
              <w:t>additional resources</w:t>
            </w:r>
            <w:r>
              <w:rPr>
                <w:rFonts w:hint="eastAsia" w:eastAsia="游明朝" w:cs="Arial"/>
                <w:color w:val="FF0000"/>
                <w:sz w:val="16"/>
                <w:szCs w:val="16"/>
                <w:highlight w:val="yellow"/>
                <w:lang w:eastAsia="ja-JP"/>
              </w:rPr>
              <w:t>]</w:t>
            </w:r>
          </w:p>
          <w:p>
            <w:pPr>
              <w:jc w:val="left"/>
              <w:rPr>
                <w:rFonts w:hint="eastAsia" w:eastAsia="游明朝" w:cs="Arial"/>
                <w:color w:val="000000"/>
                <w:sz w:val="16"/>
                <w:szCs w:val="16"/>
                <w:lang w:eastAsia="ja-JP"/>
              </w:rPr>
            </w:pPr>
            <w:r>
              <w:rPr>
                <w:rFonts w:hint="eastAsia" w:eastAsia="游明朝" w:cs="Arial"/>
                <w:color w:val="FF0000"/>
                <w:sz w:val="16"/>
                <w:szCs w:val="16"/>
                <w:highlight w:val="yellow"/>
                <w:lang w:eastAsia="ja-JP"/>
              </w:rPr>
              <w:t>FFS: component 5 is kept in this FG or is separated to new FG</w:t>
            </w:r>
          </w:p>
        </w:tc>
        <w:tc>
          <w:tcPr>
            <w:tcW w:w="284" w:type="dxa"/>
            <w:tcBorders>
              <w:top w:val="single" w:color="auto" w:sz="4" w:space="0"/>
              <w:left w:val="single" w:color="auto" w:sz="4" w:space="0"/>
              <w:bottom w:val="single" w:color="auto" w:sz="4" w:space="0"/>
              <w:right w:val="single" w:color="auto" w:sz="4" w:space="0"/>
            </w:tcBorders>
            <w:shd w:val="clear" w:color="auto" w:fill="auto"/>
            <w:vAlign w:val="top"/>
          </w:tcPr>
          <w:p>
            <w:pPr>
              <w:pStyle w:val="61"/>
              <w:rPr>
                <w:rFonts w:cs="Arial"/>
                <w:color w:val="000000"/>
                <w:sz w:val="16"/>
                <w:szCs w:val="16"/>
              </w:rPr>
            </w:pPr>
          </w:p>
        </w:tc>
        <w:tc>
          <w:tcPr>
            <w:tcW w:w="283" w:type="dxa"/>
            <w:tcBorders>
              <w:top w:val="single" w:color="auto" w:sz="4" w:space="0"/>
              <w:left w:val="single" w:color="auto" w:sz="4" w:space="0"/>
              <w:bottom w:val="single" w:color="auto" w:sz="4" w:space="0"/>
              <w:right w:val="single" w:color="auto" w:sz="4" w:space="0"/>
            </w:tcBorders>
            <w:shd w:val="clear" w:color="auto" w:fill="auto"/>
            <w:vAlign w:val="top"/>
          </w:tcPr>
          <w:p>
            <w:pPr>
              <w:pStyle w:val="61"/>
              <w:rPr>
                <w:rFonts w:hint="eastAsia" w:eastAsia="游明朝" w:cs="Arial"/>
                <w:color w:val="000000"/>
                <w:sz w:val="16"/>
                <w:szCs w:val="16"/>
                <w:lang w:eastAsia="ja-JP"/>
              </w:rPr>
            </w:pPr>
            <w:r>
              <w:rPr>
                <w:rFonts w:eastAsia="宋体" w:cs="Arial"/>
                <w:strike/>
                <w:color w:val="FF0000"/>
                <w:sz w:val="16"/>
                <w:szCs w:val="16"/>
                <w:lang w:eastAsia="zh-CN"/>
              </w:rPr>
              <w:t>FFS</w:t>
            </w:r>
            <w:r>
              <w:rPr>
                <w:rFonts w:eastAsia="宋体" w:cs="Arial"/>
                <w:color w:val="FF0000"/>
                <w:sz w:val="16"/>
                <w:szCs w:val="16"/>
                <w:lang w:eastAsia="zh-CN"/>
              </w:rPr>
              <w:t xml:space="preserve"> </w:t>
            </w:r>
            <w:r>
              <w:rPr>
                <w:rFonts w:hint="eastAsia" w:eastAsia="游明朝" w:cs="Arial"/>
                <w:color w:val="FF0000"/>
                <w:sz w:val="16"/>
                <w:szCs w:val="16"/>
                <w:lang w:eastAsia="ja-JP"/>
              </w:rPr>
              <w:t>Yes</w:t>
            </w:r>
          </w:p>
        </w:tc>
        <w:tc>
          <w:tcPr>
            <w:tcW w:w="284" w:type="dxa"/>
            <w:tcBorders>
              <w:top w:val="single" w:color="auto" w:sz="4" w:space="0"/>
              <w:left w:val="single" w:color="auto" w:sz="4" w:space="0"/>
              <w:bottom w:val="single" w:color="auto" w:sz="4" w:space="0"/>
              <w:right w:val="single" w:color="auto" w:sz="4" w:space="0"/>
            </w:tcBorders>
            <w:shd w:val="clear" w:color="auto" w:fill="auto"/>
            <w:vAlign w:val="top"/>
          </w:tcPr>
          <w:p>
            <w:pPr>
              <w:pStyle w:val="61"/>
              <w:rPr>
                <w:rFonts w:cs="Arial"/>
                <w:color w:val="000000"/>
                <w:sz w:val="16"/>
                <w:szCs w:val="16"/>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top"/>
          </w:tcPr>
          <w:p>
            <w:pPr>
              <w:pStyle w:val="61"/>
              <w:rPr>
                <w:rFonts w:eastAsia="宋体" w:cs="Arial"/>
                <w:color w:val="000000"/>
                <w:sz w:val="16"/>
                <w:szCs w:val="16"/>
                <w:lang w:eastAsia="zh-CN"/>
              </w:rPr>
            </w:pPr>
            <w:r>
              <w:rPr>
                <w:rFonts w:eastAsia="宋体" w:cs="Arial"/>
                <w:color w:val="000000"/>
                <w:sz w:val="16"/>
                <w:szCs w:val="16"/>
                <w:lang w:eastAsia="zh-CN"/>
              </w:rPr>
              <w:t>UE does not support adaptation of RACH in time domain based on additional RACH resources</w:t>
            </w:r>
            <w:r>
              <w:rPr>
                <w:rFonts w:eastAsia="宋体" w:cs="Arial"/>
                <w:color w:val="FF0000"/>
                <w:sz w:val="16"/>
                <w:szCs w:val="16"/>
                <w:lang w:eastAsia="zh-CN"/>
              </w:rPr>
              <w:t xml:space="preserve"> </w:t>
            </w:r>
          </w:p>
        </w:tc>
        <w:tc>
          <w:tcPr>
            <w:tcW w:w="425" w:type="dxa"/>
            <w:tcBorders>
              <w:top w:val="single" w:color="auto" w:sz="4" w:space="0"/>
              <w:left w:val="single" w:color="auto" w:sz="4" w:space="0"/>
              <w:bottom w:val="single" w:color="auto" w:sz="4" w:space="0"/>
              <w:right w:val="single" w:color="auto" w:sz="4" w:space="0"/>
            </w:tcBorders>
            <w:shd w:val="clear" w:color="auto" w:fill="auto"/>
            <w:vAlign w:val="top"/>
          </w:tcPr>
          <w:p>
            <w:pPr>
              <w:pStyle w:val="61"/>
              <w:rPr>
                <w:rFonts w:eastAsia="宋体" w:cs="Arial"/>
                <w:color w:val="000000"/>
                <w:sz w:val="16"/>
                <w:szCs w:val="16"/>
              </w:rPr>
            </w:pPr>
            <w:r>
              <w:rPr>
                <w:rFonts w:eastAsia="宋体" w:cs="Arial"/>
                <w:strike/>
                <w:color w:val="FF0000"/>
                <w:sz w:val="16"/>
                <w:szCs w:val="16"/>
              </w:rPr>
              <w:t>[</w:t>
            </w:r>
            <w:r>
              <w:rPr>
                <w:rFonts w:eastAsia="宋体" w:cs="Arial"/>
                <w:color w:val="000000"/>
                <w:sz w:val="16"/>
                <w:szCs w:val="16"/>
              </w:rPr>
              <w:t>Per band</w:t>
            </w:r>
            <w:r>
              <w:rPr>
                <w:rFonts w:eastAsia="宋体" w:cs="Arial"/>
                <w:strike/>
                <w:color w:val="FF0000"/>
                <w:sz w:val="16"/>
                <w:szCs w:val="16"/>
              </w:rPr>
              <w:t>/Per UE]</w:t>
            </w:r>
          </w:p>
          <w:p>
            <w:pPr>
              <w:pStyle w:val="61"/>
              <w:rPr>
                <w:rFonts w:eastAsia="宋体" w:cs="Arial"/>
                <w:color w:val="000000"/>
                <w:sz w:val="16"/>
                <w:szCs w:val="16"/>
                <w:lang w:eastAsia="zh-CN"/>
              </w:rPr>
            </w:pPr>
          </w:p>
        </w:tc>
        <w:tc>
          <w:tcPr>
            <w:tcW w:w="283" w:type="dxa"/>
            <w:tcBorders>
              <w:top w:val="single" w:color="auto" w:sz="4" w:space="0"/>
              <w:left w:val="single" w:color="auto" w:sz="4" w:space="0"/>
              <w:bottom w:val="single" w:color="auto" w:sz="4" w:space="0"/>
              <w:right w:val="single" w:color="auto" w:sz="4" w:space="0"/>
            </w:tcBorders>
            <w:shd w:val="clear" w:color="auto" w:fill="auto"/>
            <w:vAlign w:val="top"/>
          </w:tcPr>
          <w:p>
            <w:pPr>
              <w:pStyle w:val="61"/>
              <w:rPr>
                <w:rFonts w:cs="Arial"/>
                <w:color w:val="FF0000"/>
                <w:sz w:val="16"/>
                <w:szCs w:val="16"/>
              </w:rPr>
            </w:pPr>
            <w:r>
              <w:rPr>
                <w:rFonts w:eastAsia="宋体" w:cs="Arial"/>
                <w:strike/>
                <w:color w:val="FF0000"/>
                <w:sz w:val="16"/>
                <w:szCs w:val="16"/>
              </w:rPr>
              <w:t>FFS</w:t>
            </w:r>
            <w:r>
              <w:rPr>
                <w:rFonts w:eastAsia="宋体" w:cs="Arial"/>
                <w:color w:val="FF0000"/>
                <w:sz w:val="16"/>
                <w:szCs w:val="16"/>
              </w:rPr>
              <w:t xml:space="preserve"> N/A</w:t>
            </w:r>
          </w:p>
          <w:p>
            <w:pPr>
              <w:pStyle w:val="61"/>
              <w:rPr>
                <w:rFonts w:cs="Arial"/>
                <w:color w:val="000000"/>
                <w:sz w:val="16"/>
                <w:szCs w:val="16"/>
              </w:rPr>
            </w:pPr>
          </w:p>
        </w:tc>
        <w:tc>
          <w:tcPr>
            <w:tcW w:w="284" w:type="dxa"/>
            <w:tcBorders>
              <w:top w:val="single" w:color="auto" w:sz="4" w:space="0"/>
              <w:left w:val="single" w:color="auto" w:sz="4" w:space="0"/>
              <w:bottom w:val="single" w:color="auto" w:sz="4" w:space="0"/>
              <w:right w:val="single" w:color="auto" w:sz="4" w:space="0"/>
            </w:tcBorders>
            <w:shd w:val="clear" w:color="auto" w:fill="auto"/>
            <w:vAlign w:val="top"/>
          </w:tcPr>
          <w:p>
            <w:pPr>
              <w:pStyle w:val="61"/>
              <w:rPr>
                <w:rFonts w:cs="Arial"/>
                <w:color w:val="FF0000"/>
                <w:sz w:val="16"/>
                <w:szCs w:val="16"/>
              </w:rPr>
            </w:pPr>
            <w:r>
              <w:rPr>
                <w:rFonts w:eastAsia="宋体" w:cs="Arial"/>
                <w:strike/>
                <w:color w:val="FF0000"/>
                <w:sz w:val="16"/>
                <w:szCs w:val="16"/>
              </w:rPr>
              <w:t>FFS</w:t>
            </w:r>
            <w:r>
              <w:rPr>
                <w:rFonts w:eastAsia="宋体" w:cs="Arial"/>
                <w:color w:val="FF0000"/>
                <w:sz w:val="16"/>
                <w:szCs w:val="16"/>
              </w:rPr>
              <w:t xml:space="preserve"> N/A</w:t>
            </w:r>
          </w:p>
          <w:p>
            <w:pPr>
              <w:pStyle w:val="61"/>
              <w:rPr>
                <w:rFonts w:cs="Arial"/>
                <w:color w:val="000000"/>
                <w:sz w:val="16"/>
                <w:szCs w:val="16"/>
              </w:rPr>
            </w:pPr>
          </w:p>
        </w:tc>
        <w:tc>
          <w:tcPr>
            <w:tcW w:w="282" w:type="dxa"/>
            <w:tcBorders>
              <w:top w:val="single" w:color="auto" w:sz="4" w:space="0"/>
              <w:left w:val="single" w:color="auto" w:sz="4" w:space="0"/>
              <w:bottom w:val="single" w:color="auto" w:sz="4" w:space="0"/>
              <w:right w:val="single" w:color="auto" w:sz="4" w:space="0"/>
            </w:tcBorders>
            <w:shd w:val="clear" w:color="auto" w:fill="auto"/>
            <w:vAlign w:val="top"/>
          </w:tcPr>
          <w:p>
            <w:pPr>
              <w:pStyle w:val="61"/>
              <w:rPr>
                <w:rFonts w:cs="Arial"/>
                <w:color w:val="FF0000"/>
                <w:sz w:val="16"/>
                <w:szCs w:val="16"/>
              </w:rPr>
            </w:pPr>
            <w:r>
              <w:rPr>
                <w:rFonts w:eastAsia="宋体" w:cs="Arial"/>
                <w:strike/>
                <w:color w:val="FF0000"/>
                <w:sz w:val="16"/>
                <w:szCs w:val="16"/>
              </w:rPr>
              <w:t>FFS</w:t>
            </w:r>
            <w:r>
              <w:rPr>
                <w:rFonts w:eastAsia="宋体" w:cs="Arial"/>
                <w:color w:val="FF0000"/>
                <w:sz w:val="16"/>
                <w:szCs w:val="16"/>
              </w:rPr>
              <w:t xml:space="preserve"> N/A</w:t>
            </w:r>
          </w:p>
          <w:p>
            <w:pPr>
              <w:pStyle w:val="61"/>
              <w:rPr>
                <w:rFonts w:cs="Arial"/>
                <w:color w:val="000000"/>
                <w:sz w:val="16"/>
                <w:szCs w:val="16"/>
              </w:rPr>
            </w:pPr>
          </w:p>
        </w:tc>
        <w:tc>
          <w:tcPr>
            <w:tcW w:w="91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jc w:val="left"/>
              <w:rPr>
                <w:rFonts w:eastAsia="宋体" w:cs="Arial"/>
                <w:color w:val="000000"/>
                <w:sz w:val="16"/>
                <w:szCs w:val="16"/>
              </w:rPr>
            </w:pPr>
            <w:r>
              <w:rPr>
                <w:rFonts w:eastAsia="宋体" w:cs="Arial"/>
                <w:color w:val="000000"/>
                <w:sz w:val="16"/>
                <w:szCs w:val="16"/>
                <w:highlight w:val="yellow"/>
              </w:rPr>
              <w:t xml:space="preserve">[A UE that supports transmission of PRACH in additional RO </w:t>
            </w:r>
            <w:r>
              <w:rPr>
                <w:rFonts w:hint="eastAsia" w:eastAsia="游明朝" w:cs="Arial"/>
                <w:color w:val="FF0000"/>
                <w:sz w:val="16"/>
                <w:szCs w:val="16"/>
                <w:highlight w:val="yellow"/>
                <w:lang w:eastAsia="ja-JP"/>
              </w:rPr>
              <w:t xml:space="preserve">based on configuration of additional </w:t>
            </w:r>
            <w:r>
              <w:rPr>
                <w:rFonts w:eastAsia="游明朝" w:cs="Arial"/>
                <w:color w:val="FF0000"/>
                <w:sz w:val="16"/>
                <w:szCs w:val="16"/>
                <w:highlight w:val="yellow"/>
                <w:lang w:eastAsia="ja-JP"/>
              </w:rPr>
              <w:t xml:space="preserve">PRACH resources via higher layer signaling </w:t>
            </w:r>
            <w:r>
              <w:rPr>
                <w:rFonts w:eastAsia="宋体" w:cs="Arial"/>
                <w:color w:val="000000"/>
                <w:sz w:val="16"/>
                <w:szCs w:val="16"/>
                <w:highlight w:val="yellow"/>
              </w:rPr>
              <w:t>supports this FG]</w:t>
            </w:r>
          </w:p>
          <w:p>
            <w:pPr>
              <w:pStyle w:val="61"/>
              <w:rPr>
                <w:rFonts w:eastAsia="宋体" w:cs="Arial"/>
                <w:strike/>
                <w:color w:val="FF0000"/>
                <w:sz w:val="16"/>
                <w:szCs w:val="16"/>
              </w:rPr>
            </w:pPr>
            <w:r>
              <w:rPr>
                <w:rFonts w:cs="Arial"/>
                <w:strike/>
                <w:color w:val="FF0000"/>
                <w:sz w:val="16"/>
                <w:szCs w:val="16"/>
              </w:rPr>
              <w:t>FFS: separate row for connected mode</w:t>
            </w:r>
          </w:p>
          <w:p>
            <w:pPr>
              <w:keepNext/>
              <w:keepLines/>
              <w:jc w:val="left"/>
              <w:rPr>
                <w:rFonts w:eastAsia="宋体" w:cs="Arial"/>
                <w:color w:val="FF0000"/>
                <w:sz w:val="16"/>
                <w:szCs w:val="16"/>
              </w:rPr>
            </w:pPr>
          </w:p>
        </w:tc>
        <w:tc>
          <w:tcPr>
            <w:tcW w:w="931" w:type="dxa"/>
            <w:tcBorders>
              <w:top w:val="single" w:color="auto" w:sz="4" w:space="0"/>
              <w:left w:val="single" w:color="auto" w:sz="4" w:space="0"/>
              <w:bottom w:val="single" w:color="auto" w:sz="4" w:space="0"/>
              <w:right w:val="single" w:color="auto" w:sz="4" w:space="0"/>
            </w:tcBorders>
            <w:shd w:val="clear" w:color="auto" w:fill="auto"/>
            <w:vAlign w:val="top"/>
          </w:tcPr>
          <w:p>
            <w:pPr>
              <w:pStyle w:val="61"/>
              <w:rPr>
                <w:rFonts w:eastAsia="宋体" w:cs="Arial"/>
                <w:color w:val="000000"/>
                <w:sz w:val="16"/>
                <w:szCs w:val="16"/>
              </w:rPr>
            </w:pPr>
            <w:r>
              <w:rPr>
                <w:rFonts w:eastAsia="宋体" w:cs="Arial"/>
                <w:color w:val="000000"/>
                <w:sz w:val="16"/>
                <w:szCs w:val="16"/>
              </w:rPr>
              <w:t xml:space="preserve">Optional </w:t>
            </w:r>
            <w:r>
              <w:rPr>
                <w:rFonts w:eastAsia="宋体" w:cs="Arial"/>
                <w:strike/>
                <w:color w:val="FF0000"/>
                <w:sz w:val="16"/>
                <w:szCs w:val="16"/>
              </w:rPr>
              <w:t>[</w:t>
            </w:r>
            <w:r>
              <w:rPr>
                <w:rFonts w:eastAsia="宋体" w:cs="Arial"/>
                <w:color w:val="000000"/>
                <w:sz w:val="16"/>
                <w:szCs w:val="16"/>
              </w:rPr>
              <w:t>with</w:t>
            </w:r>
            <w:r>
              <w:rPr>
                <w:rFonts w:eastAsia="宋体" w:cs="Arial"/>
                <w:strike/>
                <w:color w:val="FF0000"/>
                <w:sz w:val="16"/>
                <w:szCs w:val="16"/>
              </w:rPr>
              <w:t>/without]</w:t>
            </w:r>
            <w:r>
              <w:rPr>
                <w:rFonts w:eastAsia="宋体" w:cs="Arial"/>
                <w:color w:val="000000"/>
                <w:sz w:val="16"/>
                <w:szCs w:val="16"/>
              </w:rPr>
              <w:t xml:space="preserve"> capability signaling</w:t>
            </w:r>
          </w:p>
        </w:tc>
      </w:tr>
    </w:tbl>
    <w:p>
      <w:pPr>
        <w:spacing w:before="0" w:after="0" w:line="240" w:lineRule="auto"/>
        <w:jc w:val="left"/>
        <w:rPr>
          <w:rFonts w:hint="eastAsia" w:ascii="Times" w:hAnsi="Times" w:eastAsia="游明朝"/>
          <w:szCs w:val="24"/>
          <w:lang w:val="en-GB" w:eastAsia="ja-JP"/>
        </w:rPr>
      </w:pPr>
    </w:p>
    <w:p>
      <w:pPr>
        <w:pStyle w:val="59"/>
        <w:ind w:firstLine="180" w:firstLineChars="90"/>
        <w:rPr>
          <w:rFonts w:hint="default" w:ascii="Times New Roman" w:hAnsi="Times New Roman" w:cs="Times New Roman"/>
          <w:b/>
          <w:lang w:val="en-US"/>
        </w:rPr>
      </w:pPr>
    </w:p>
    <w:p>
      <w:pPr>
        <w:pStyle w:val="2"/>
        <w:jc w:val="both"/>
        <w:rPr>
          <w:rFonts w:hint="default" w:ascii="Times New Roman" w:hAnsi="Times New Roman" w:cs="Times New Roman"/>
        </w:rPr>
      </w:pPr>
      <w:r>
        <w:rPr>
          <w:rFonts w:hint="default" w:ascii="Times New Roman" w:hAnsi="Times New Roman" w:eastAsia="宋体" w:cs="Times New Roman"/>
          <w:lang w:val="en-US" w:eastAsia="zh-CN"/>
        </w:rPr>
        <w:t>Discussion</w:t>
      </w:r>
    </w:p>
    <w:p>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The PRACH adaptation can be triggered by DCI format 1-0 with P-RNTI and DCI format 1-0 with C-RNTI. The former was introduced mainly for idle UE. For such kind of UE the capability signaling may not need, or the UE does not have the channel to signal its capability yet. While for the DCI format 1-0 with C-RNTI, it is for connected UE. Thus, it is more reasonable to have capability signaling. For the above reason, we suggest to separate PRACH adaptation controlled by DCI format 1-0 with P-RNTI and PRACH adaptation controlled by DCI format 1-0 with C-RNTI, and the former should be optional without capability signaling, the latter should be optional with capability signaling. </w:t>
      </w:r>
    </w:p>
    <w:p>
      <w:pPr>
        <w:rPr>
          <w:rFonts w:hint="eastAsia" w:ascii="Times New Roman" w:hAnsi="Times New Roman" w:eastAsia="宋体" w:cs="Times New Roman"/>
          <w:lang w:val="en-US" w:eastAsia="zh-CN"/>
        </w:rPr>
      </w:pPr>
    </w:p>
    <w:p>
      <w:pPr>
        <w:rPr>
          <w:rFonts w:hint="default" w:ascii="Times New Roman" w:hAnsi="Times New Roman" w:eastAsia="宋体" w:cs="Times New Roman"/>
          <w:lang w:val="en-US" w:eastAsia="zh-CN"/>
        </w:rPr>
      </w:pPr>
      <w:r>
        <w:rPr>
          <w:rFonts w:hint="eastAsia" w:ascii="Times New Roman" w:hAnsi="Times New Roman" w:eastAsia="宋体" w:cs="Times New Roman"/>
          <w:b/>
          <w:bCs/>
          <w:lang w:val="en-US" w:eastAsia="zh-CN"/>
        </w:rPr>
        <w:t>Proposal: Separate PRACH adaptation controlled by DCI format 1-0 with P-RNTI and PRACH adaptation controlled by DCI format 1-0 with C-RNTI, and the former should be optional without capability signaling, the latter should be optional with capability signaling.</w:t>
      </w:r>
    </w:p>
    <w:p>
      <w:pPr>
        <w:pStyle w:val="2"/>
        <w:jc w:val="both"/>
        <w:rPr>
          <w:rFonts w:hint="default" w:ascii="Times New Roman" w:hAnsi="Times New Roman" w:cs="Times New Roman"/>
        </w:rPr>
      </w:pPr>
      <w:r>
        <w:rPr>
          <w:rFonts w:hint="eastAsia" w:ascii="Times New Roman" w:hAnsi="Times New Roman" w:eastAsia="宋体" w:cs="Times New Roman"/>
          <w:lang w:val="en-US" w:eastAsia="zh-CN"/>
        </w:rPr>
        <w:t>Conclusion</w:t>
      </w:r>
    </w:p>
    <w:p>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In this discussion paper, we discussed an confusion on the PRACH adaptation UE capability signaling and we suggest a following proposal:</w:t>
      </w:r>
    </w:p>
    <w:p>
      <w:pPr>
        <w:rPr>
          <w:rFonts w:hint="default" w:ascii="Times New Roman" w:hAnsi="Times New Roman" w:eastAsia="宋体" w:cs="Times New Roman"/>
          <w:lang w:val="en-US" w:eastAsia="zh-CN"/>
        </w:rPr>
      </w:pPr>
      <w:r>
        <w:rPr>
          <w:rFonts w:hint="eastAsia" w:ascii="Times New Roman" w:hAnsi="Times New Roman" w:eastAsia="宋体" w:cs="Times New Roman"/>
          <w:b/>
          <w:bCs/>
          <w:lang w:val="en-US" w:eastAsia="zh-CN"/>
        </w:rPr>
        <w:t>Proposal: Separate PRACH adaptation controlled by DCI format 1-0 with P-RNTI and PRACH adaptation controlled by DCI format 1-0 with C-RNTI, and the former should be optional without capability signaling, the latter should be optional with capability signaling.</w:t>
      </w:r>
    </w:p>
    <w:p>
      <w:pPr>
        <w:rPr>
          <w:rFonts w:hint="default" w:ascii="Times New Roman" w:hAnsi="Times New Roman" w:eastAsia="宋体" w:cs="Times New Roman"/>
          <w:lang w:val="en-US" w:eastAsia="zh-CN"/>
        </w:rPr>
      </w:pPr>
    </w:p>
    <w:sectPr>
      <w:pgSz w:w="16834" w:h="23803"/>
      <w:pgMar w:top="850" w:right="1080" w:bottom="562"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Trebuchet MS">
    <w:panose1 w:val="020B0603020202020204"/>
    <w:charset w:val="00"/>
    <w:family w:val="swiss"/>
    <w:pitch w:val="default"/>
    <w:sig w:usb0="00000687" w:usb1="00000000" w:usb2="00000000" w:usb3="00000000" w:csb0="2000009F" w:csb1="00000000"/>
  </w:font>
  <w:font w:name="Yu Mincho">
    <w:altName w:val="Yu Gothic"/>
    <w:panose1 w:val="00000000000000000000"/>
    <w:charset w:val="80"/>
    <w:family w:val="roma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Century">
    <w:panose1 w:val="02040604050505020304"/>
    <w:charset w:val="00"/>
    <w:family w:val="roman"/>
    <w:pitch w:val="default"/>
    <w:sig w:usb0="00000287" w:usb1="00000000" w:usb2="00000000" w:usb3="00000000" w:csb0="2000009F" w:csb1="DFD70000"/>
  </w:font>
  <w:font w:name="Gulim">
    <w:altName w:val="Malgun Gothic"/>
    <w:panose1 w:val="020B0600000101010101"/>
    <w:charset w:val="81"/>
    <w:family w:val="swiss"/>
    <w:pitch w:val="default"/>
    <w:sig w:usb0="00000000" w:usb1="00000000" w:usb2="00000030" w:usb3="00000000" w:csb0="0008009F" w:csb1="00000000"/>
  </w:font>
  <w:font w:name="Consolas">
    <w:panose1 w:val="020B0609020204030204"/>
    <w:charset w:val="00"/>
    <w:family w:val="modern"/>
    <w:pitch w:val="default"/>
    <w:sig w:usb0="E00006FF" w:usb1="0000FCFF" w:usb2="00000001" w:usb3="00000000" w:csb0="6000019F" w:csb1="DFD70000"/>
  </w:font>
  <w:font w:name="Book Antiqua">
    <w:panose1 w:val="02040602050305030304"/>
    <w:charset w:val="00"/>
    <w:family w:val="roman"/>
    <w:pitch w:val="default"/>
    <w:sig w:usb0="00000287" w:usb1="00000000" w:usb2="00000000" w:usb3="00000000" w:csb0="2000009F" w:csb1="DFD7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楷体_GB2312">
    <w:altName w:val="楷体"/>
    <w:panose1 w:val="02010609030101010101"/>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楷体">
    <w:panose1 w:val="02010609060101010101"/>
    <w:charset w:val="86"/>
    <w:family w:val="auto"/>
    <w:pitch w:val="default"/>
    <w:sig w:usb0="800002BF" w:usb1="38CF7CFA" w:usb2="00000016" w:usb3="00000000" w:csb0="00040001" w:csb1="00000000"/>
  </w:font>
  <w:font w:name="Aptos">
    <w:altName w:val="Calibri"/>
    <w:panose1 w:val="00000000000000000000"/>
    <w:charset w:val="00"/>
    <w:family w:val="swiss"/>
    <w:pitch w:val="default"/>
    <w:sig w:usb0="00000000" w:usb1="00000000" w:usb2="00000000" w:usb3="00000000" w:csb0="0000019F" w:csb1="00000000"/>
  </w:font>
  <w:font w:name="Aptos Display">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4D"/>
    <w:family w:val="decorative"/>
    <w:pitch w:val="default"/>
    <w:sig w:usb0="00000000" w:usb1="00000000" w:usb2="00000000" w:usb3="00000000" w:csb0="80000000" w:csb1="00000000"/>
  </w:font>
  <w:font w:name="Wingdings 3">
    <w:panose1 w:val="05040102010807070707"/>
    <w:charset w:val="4D"/>
    <w:family w:val="decorative"/>
    <w:pitch w:val="default"/>
    <w:sig w:usb0="00000000" w:usb1="00000000" w:usb2="00000000" w:usb3="00000000" w:csb0="80000000" w:csb1="00000000"/>
  </w:font>
  <w:font w:name="Qualcomm Office">
    <w:altName w:val="Segoe Print"/>
    <w:panose1 w:val="020B0604020202020204"/>
    <w:charset w:val="00"/>
    <w:family w:val="swiss"/>
    <w:pitch w:val="default"/>
    <w:sig w:usb0="00000000" w:usb1="00000000" w:usb2="00000000" w:usb3="00000000" w:csb0="00000001" w:csb1="00000000"/>
  </w:font>
  <w:font w:name="Helvetica Neue">
    <w:altName w:val="Corbel"/>
    <w:panose1 w:val="02000503000000020004"/>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 w:name="Yu Gothic UI Semilight">
    <w:panose1 w:val="020B0400000000000000"/>
    <w:charset w:val="80"/>
    <w:family w:val="auto"/>
    <w:pitch w:val="default"/>
    <w:sig w:usb0="E00002FF" w:usb1="2AC7FDFF" w:usb2="00000016" w:usb3="00000000" w:csb0="2002009F" w:csb1="00000000"/>
  </w:font>
  <w:font w:name="바탕">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Times New Roman Bold">
    <w:altName w:val="Times New Roman"/>
    <w:panose1 w:val="02020803070505020304"/>
    <w:charset w:val="00"/>
    <w:family w:val="auto"/>
    <w:pitch w:val="default"/>
    <w:sig w:usb0="00000000" w:usb1="00000000" w:usb2="00000001" w:usb3="00000000" w:csb0="400001BF" w:csb1="DFF70000"/>
  </w:font>
  <w:font w:name="PMingLiU-ExtB">
    <w:panose1 w:val="02020500000000000000"/>
    <w:charset w:val="88"/>
    <w:family w:val="auto"/>
    <w:pitch w:val="default"/>
    <w:sig w:usb0="8000002F" w:usb1="02000008" w:usb2="00000000" w:usb3="00000000" w:csb0="00100001" w:csb1="00000000"/>
  </w:font>
  <w:font w:name="Police système">
    <w:altName w:val="Times New Roman"/>
    <w:panose1 w:val="00000000000000000000"/>
    <w:charset w:val="00"/>
    <w:family w:val="roman"/>
    <w:pitch w:val="default"/>
    <w:sig w:usb0="00000000" w:usb1="00000000" w:usb2="00000000" w:usb3="00000000" w:csb0="00000000" w:csb1="00000000"/>
  </w:font>
  <w:font w:name="Nirmala UI">
    <w:panose1 w:val="020B0502040204020203"/>
    <w:charset w:val="00"/>
    <w:family w:val="swiss"/>
    <w:pitch w:val="default"/>
    <w:sig w:usb0="80FF8023" w:usb1="0200004A" w:usb2="00000200" w:usb3="00040000" w:csb0="00000001" w:csb1="00000000"/>
  </w:font>
  <w:font w:name="Microsoft Sans Serif">
    <w:panose1 w:val="020B0604020202020204"/>
    <w:charset w:val="00"/>
    <w:family w:val="swiss"/>
    <w:pitch w:val="default"/>
    <w:sig w:usb0="E5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ourierNewPSMT">
    <w:altName w:val="宋体"/>
    <w:panose1 w:val="00000000000000000000"/>
    <w:charset w:val="00"/>
    <w:family w:val="auto"/>
    <w:pitch w:val="default"/>
    <w:sig w:usb0="00000000" w:usb1="00000000" w:usb2="00000000" w:usb3="00000000" w:csb0="00000000" w:csb1="00000000"/>
  </w:font>
  <w:font w:name="Sylfaen">
    <w:panose1 w:val="010A0502050306030303"/>
    <w:charset w:val="00"/>
    <w:family w:val="auto"/>
    <w:pitch w:val="default"/>
    <w:sig w:usb0="04000687" w:usb1="00000000" w:usb2="00000000" w:usb3="00000000" w:csb0="2000009F" w:csb1="00000000"/>
  </w:font>
  <w:font w:name="TimesNewRomanPSMT">
    <w:altName w:val="Times New Roman"/>
    <w:panose1 w:val="00000000000000000000"/>
    <w:charset w:val="00"/>
    <w:family w:val="roman"/>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Times New Roman Italic">
    <w:altName w:val="Times New Roman"/>
    <w:panose1 w:val="02020503050405090304"/>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DotumChe">
    <w:altName w:val="Malgun Gothic"/>
    <w:panose1 w:val="00000000000000000000"/>
    <w:charset w:val="81"/>
    <w:family w:val="moder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603F01FF" w:csb1="FFFF0000"/>
  </w:font>
  <w:font w:name="v4.2.0">
    <w:altName w:val="Times New Roman"/>
    <w:panose1 w:val="00000000000000000000"/>
    <w:charset w:val="00"/>
    <w:family w:val="roma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Times-Roman">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
    <w:altName w:val="MingLiU-ExtB"/>
    <w:panose1 w:val="00000000000000000000"/>
    <w:charset w:val="88"/>
    <w:family w:val="auto"/>
    <w:pitch w:val="default"/>
    <w:sig w:usb0="00000000" w:usb1="00000000" w:usb2="00000010" w:usb3="00000000" w:csb0="00100000" w:csb1="00000000"/>
  </w:font>
  <w:font w:name="Arial Unicode MS">
    <w:altName w:val="宋体"/>
    <w:panose1 w:val="020B0604020202020204"/>
    <w:charset w:val="86"/>
    <w:family w:val="auto"/>
    <w:pitch w:val="default"/>
    <w:sig w:usb0="00000000" w:usb1="00000000" w:usb2="0000003F" w:usb3="00000000" w:csb0="603F01FF" w:csb1="FFFF0000"/>
  </w:font>
  <w:font w:name="MingLiU-ExtB">
    <w:panose1 w:val="02020500000000000000"/>
    <w:charset w:val="88"/>
    <w:family w:val="auto"/>
    <w:pitch w:val="default"/>
    <w:sig w:usb0="8000002F" w:usb1="02000008" w:usb2="00000000" w:usb3="00000000" w:csb0="00100001" w:csb1="00000000"/>
  </w:font>
  <w:font w:name="New York">
    <w:altName w:val="Times New Roman"/>
    <w:panose1 w:val="02040503060506020304"/>
    <w:charset w:val="00"/>
    <w:family w:val="roman"/>
    <w:pitch w:val="default"/>
    <w:sig w:usb0="00000000" w:usb1="00000000" w:usb2="00000000" w:usb3="00000000" w:csb0="00000001" w:csb1="00000000"/>
  </w:font>
  <w:font w:name="KaiTi_GB2312">
    <w:altName w:val="微软雅黑"/>
    <w:panose1 w:val="00000000000000000000"/>
    <w:charset w:val="86"/>
    <w:family w:val="modern"/>
    <w:pitch w:val="default"/>
    <w:sig w:usb0="00000000" w:usb1="00000000" w:usb2="00000010" w:usb3="00000000" w:csb0="00040000" w:csb1="00000000"/>
  </w:font>
  <w:font w:name="Helvetica-Bold">
    <w:altName w:val="Segoe Print"/>
    <w:panose1 w:val="00000000000000000000"/>
    <w:charset w:val="00"/>
    <w:family w:val="roman"/>
    <w:pitch w:val="default"/>
    <w:sig w:usb0="00000000" w:usb1="00000000" w:usb2="00000000" w:usb3="00000000" w:csb0="00000000" w:csb1="00000000"/>
  </w:font>
  <w:font w:name="Lucida Sans">
    <w:panose1 w:val="020B0602030504020204"/>
    <w:charset w:val="00"/>
    <w:family w:val="swiss"/>
    <w:pitch w:val="default"/>
    <w:sig w:usb0="00000003" w:usb1="00000000" w:usb2="00000000" w:usb3="00000000" w:csb0="20000001" w:csb1="00000000"/>
  </w:font>
  <w:font w:name="Ericsson Capital TT">
    <w:altName w:val="Corbel"/>
    <w:panose1 w:val="00000000000000000000"/>
    <w:charset w:val="00"/>
    <w:family w:val="auto"/>
    <w:pitch w:val="default"/>
    <w:sig w:usb0="00000000" w:usb1="00000000" w:usb2="00000000" w:usb3="00000000" w:csb0="0000009F" w:csb1="00000000"/>
  </w:font>
  <w:font w:name="Lohit Devanagari">
    <w:altName w:val="Cambria"/>
    <w:panose1 w:val="00000000000000000000"/>
    <w:charset w:val="00"/>
    <w:family w:val="roman"/>
    <w:pitch w:val="default"/>
    <w:sig w:usb0="00000000" w:usb1="00000000" w:usb2="00000000" w:usb3="00000000" w:csb0="00000000" w:csb1="00000000"/>
  </w:font>
  <w:font w:name="+mn-ea">
    <w:altName w:val="Cambria"/>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ZapfDingbats">
    <w:altName w:val="Wingdings"/>
    <w:panose1 w:val="00000000000000000000"/>
    <w:charset w:val="02"/>
    <w:family w:val="decorative"/>
    <w:pitch w:val="default"/>
    <w:sig w:usb0="00000000" w:usb1="00000000" w:usb2="00000000" w:usb3="00000000" w:csb0="80000000" w:csb1="00000000"/>
  </w:font>
  <w:font w:name="MS LineDraw">
    <w:altName w:val="Segoe Print"/>
    <w:panose1 w:val="00000000000000000000"/>
    <w:charset w:val="02"/>
    <w:family w:val="modern"/>
    <w:pitch w:val="default"/>
    <w:sig w:usb0="00000000" w:usb1="00000000" w:usb2="00000000" w:usb3="00000000" w:csb0="00000000" w:csb1="00000000"/>
  </w:font>
  <w:font w:name="Mincho">
    <w:altName w:val="Yu Gothic UI"/>
    <w:panose1 w:val="02020609040305080305"/>
    <w:charset w:val="80"/>
    <w:family w:val="roman"/>
    <w:pitch w:val="default"/>
    <w:sig w:usb0="00000000" w:usb1="00000000" w:usb2="00000010" w:usb3="00000000" w:csb0="00020000" w:csb1="00000000"/>
  </w:font>
  <w:font w:name="Andalus">
    <w:altName w:val="Arial"/>
    <w:panose1 w:val="00000000000000000000"/>
    <w:charset w:val="00"/>
    <w:family w:val="roman"/>
    <w:pitch w:val="default"/>
    <w:sig w:usb0="00000000" w:usb1="00000000" w:usb2="00000008" w:usb3="00000000" w:csb0="00000041" w:csb1="00000000"/>
  </w:font>
  <w:font w:name="BatangChe">
    <w:altName w:val="Malgun Gothic"/>
    <w:panose1 w:val="00000000000000000000"/>
    <w:charset w:val="81"/>
    <w:family w:val="modern"/>
    <w:pitch w:val="default"/>
    <w:sig w:usb0="00000000" w:usb1="00000000" w:usb2="00000030" w:usb3="00000000" w:csb0="0008009F" w:csb1="00000000"/>
  </w:font>
  <w:font w:name="FrutigerNext LT Regular">
    <w:altName w:val="Verdana"/>
    <w:panose1 w:val="00000000000000000000"/>
    <w:charset w:val="00"/>
    <w:family w:val="swiss"/>
    <w:pitch w:val="default"/>
    <w:sig w:usb0="00000000" w:usb1="00000000" w:usb2="00000000" w:usb3="00000000" w:csb0="00000111" w:csb1="00000000"/>
  </w:font>
  <w:font w:name="Bookman Old Style">
    <w:panose1 w:val="02050604050505020204"/>
    <w:charset w:val="00"/>
    <w:family w:val="roman"/>
    <w:pitch w:val="default"/>
    <w:sig w:usb0="00000287" w:usb1="00000000" w:usb2="00000000" w:usb3="00000000" w:csb0="2000009F" w:csb1="DFD70000"/>
  </w:font>
  <w:font w:name="Yu Gothic Light">
    <w:panose1 w:val="020B0300000000000000"/>
    <w:charset w:val="80"/>
    <w:family w:val="swiss"/>
    <w:pitch w:val="default"/>
    <w:sig w:usb0="E00002FF" w:usb1="2AC7FDFF" w:usb2="00000016" w:usb3="00000000" w:csb0="2002009F" w:csb1="00000000"/>
  </w:font>
  <w:font w:name="Verdana">
    <w:panose1 w:val="020B0604030504040204"/>
    <w:charset w:val="00"/>
    <w:family w:val="auto"/>
    <w:pitch w:val="default"/>
    <w:sig w:usb0="A00006FF" w:usb1="4000205B" w:usb2="00000010" w:usb3="00000000" w:csb0="2000019F" w:csb1="00000000"/>
  </w:font>
  <w:font w:name="ＭＳ 明朝">
    <w:altName w:val="Yu Gothic UI"/>
    <w:panose1 w:val="02020609040205080304"/>
    <w:charset w:val="80"/>
    <w:family w:val="roma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multilevel"/>
    <w:tmpl w:val="060D3FFB"/>
    <w:lvl w:ilvl="0" w:tentative="0">
      <w:start w:val="1"/>
      <w:numFmt w:val="bullet"/>
      <w:pStyle w:val="10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17"/>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194779C8"/>
    <w:multiLevelType w:val="multilevel"/>
    <w:tmpl w:val="194779C8"/>
    <w:lvl w:ilvl="0" w:tentative="0">
      <w:start w:val="1"/>
      <w:numFmt w:val="decimal"/>
      <w:pStyle w:val="48"/>
      <w:lvlText w:val="Step %1."/>
      <w:lvlJc w:val="left"/>
      <w:pPr>
        <w:tabs>
          <w:tab w:val="left" w:pos="936"/>
        </w:tabs>
        <w:ind w:left="936" w:hanging="936"/>
      </w:pPr>
      <w:rPr>
        <w:rFonts w:hint="default" w:ascii="Times New Roman" w:hAnsi="Times New Roman"/>
        <w:b/>
        <w:i w:val="0"/>
        <w:caps w:val="0"/>
        <w:strike w:val="0"/>
        <w:dstrike w:val="0"/>
        <w:vanish w:val="0"/>
        <w:color w:val="000000"/>
        <w:sz w:val="24"/>
        <w:vertAlign w:val="baseline"/>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DDF0E1C"/>
    <w:multiLevelType w:val="multilevel"/>
    <w:tmpl w:val="2DDF0E1C"/>
    <w:lvl w:ilvl="0" w:tentative="0">
      <w:start w:val="1"/>
      <w:numFmt w:val="bullet"/>
      <w:pStyle w:val="7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E291D71"/>
    <w:multiLevelType w:val="multilevel"/>
    <w:tmpl w:val="2E291D71"/>
    <w:lvl w:ilvl="0" w:tentative="0">
      <w:start w:val="1"/>
      <w:numFmt w:val="decimal"/>
      <w:pStyle w:val="119"/>
      <w:lvlText w:val="%1"/>
      <w:lvlJc w:val="left"/>
      <w:pPr>
        <w:ind w:left="800" w:hanging="400"/>
      </w:pPr>
      <w:rPr>
        <w:rFonts w:hint="eastAsia"/>
      </w:rPr>
    </w:lvl>
    <w:lvl w:ilvl="1" w:tentative="0">
      <w:start w:val="1"/>
      <w:numFmt w:val="decimal"/>
      <w:isLgl/>
      <w:lvlText w:val="%1.%2"/>
      <w:lvlJc w:val="left"/>
      <w:pPr>
        <w:ind w:left="1120" w:hanging="720"/>
      </w:pPr>
      <w:rPr>
        <w:rFonts w:hint="default"/>
      </w:rPr>
    </w:lvl>
    <w:lvl w:ilvl="2" w:tentative="0">
      <w:start w:val="1"/>
      <w:numFmt w:val="decimal"/>
      <w:isLgl/>
      <w:lvlText w:val="%1.%2.%3"/>
      <w:lvlJc w:val="left"/>
      <w:pPr>
        <w:ind w:left="1120" w:hanging="720"/>
      </w:pPr>
      <w:rPr>
        <w:rFonts w:hint="default"/>
      </w:rPr>
    </w:lvl>
    <w:lvl w:ilvl="3" w:tentative="0">
      <w:start w:val="1"/>
      <w:numFmt w:val="decimal"/>
      <w:isLgl/>
      <w:lvlText w:val="%1.%2.%3.%4"/>
      <w:lvlJc w:val="left"/>
      <w:pPr>
        <w:ind w:left="1480" w:hanging="1080"/>
      </w:pPr>
      <w:rPr>
        <w:rFonts w:hint="default"/>
      </w:rPr>
    </w:lvl>
    <w:lvl w:ilvl="4" w:tentative="0">
      <w:start w:val="1"/>
      <w:numFmt w:val="decimal"/>
      <w:isLgl/>
      <w:lvlText w:val="%1.%2.%3.%4.%5"/>
      <w:lvlJc w:val="left"/>
      <w:pPr>
        <w:ind w:left="1840" w:hanging="1440"/>
      </w:pPr>
      <w:rPr>
        <w:rFonts w:hint="default"/>
      </w:rPr>
    </w:lvl>
    <w:lvl w:ilvl="5" w:tentative="0">
      <w:start w:val="1"/>
      <w:numFmt w:val="decimal"/>
      <w:isLgl/>
      <w:lvlText w:val="%1.%2.%3.%4.%5.%6"/>
      <w:lvlJc w:val="left"/>
      <w:pPr>
        <w:ind w:left="2200" w:hanging="1800"/>
      </w:pPr>
      <w:rPr>
        <w:rFonts w:hint="default"/>
      </w:rPr>
    </w:lvl>
    <w:lvl w:ilvl="6" w:tentative="0">
      <w:start w:val="1"/>
      <w:numFmt w:val="decimal"/>
      <w:isLgl/>
      <w:lvlText w:val="%1.%2.%3.%4.%5.%6.%7"/>
      <w:lvlJc w:val="left"/>
      <w:pPr>
        <w:ind w:left="2200" w:hanging="1800"/>
      </w:pPr>
      <w:rPr>
        <w:rFonts w:hint="default"/>
      </w:rPr>
    </w:lvl>
    <w:lvl w:ilvl="7" w:tentative="0">
      <w:start w:val="1"/>
      <w:numFmt w:val="decimal"/>
      <w:isLgl/>
      <w:lvlText w:val="%1.%2.%3.%4.%5.%6.%7.%8"/>
      <w:lvlJc w:val="left"/>
      <w:pPr>
        <w:ind w:left="2560" w:hanging="2160"/>
      </w:pPr>
      <w:rPr>
        <w:rFonts w:hint="default"/>
      </w:rPr>
    </w:lvl>
    <w:lvl w:ilvl="8" w:tentative="0">
      <w:start w:val="1"/>
      <w:numFmt w:val="decimal"/>
      <w:isLgl/>
      <w:lvlText w:val="%1.%2.%3.%4.%5.%6.%7.%8.%9"/>
      <w:lvlJc w:val="left"/>
      <w:pPr>
        <w:ind w:left="2920" w:hanging="2520"/>
      </w:pPr>
      <w:rPr>
        <w:rFonts w:hint="default"/>
      </w:rPr>
    </w:lvl>
  </w:abstractNum>
  <w:abstractNum w:abstractNumId="5">
    <w:nsid w:val="34D5045A"/>
    <w:multiLevelType w:val="singleLevel"/>
    <w:tmpl w:val="34D5045A"/>
    <w:lvl w:ilvl="0" w:tentative="0">
      <w:start w:val="1"/>
      <w:numFmt w:val="bullet"/>
      <w:pStyle w:val="149"/>
      <w:lvlText w:val=""/>
      <w:lvlJc w:val="left"/>
      <w:pPr>
        <w:tabs>
          <w:tab w:val="left" w:pos="360"/>
        </w:tabs>
        <w:ind w:left="340" w:hanging="340"/>
      </w:pPr>
      <w:rPr>
        <w:rFonts w:hint="default" w:ascii="Symbol" w:hAnsi="Symbol" w:eastAsia="Times New Roman"/>
        <w:color w:val="auto"/>
      </w:rPr>
    </w:lvl>
  </w:abstractNum>
  <w:abstractNum w:abstractNumId="6">
    <w:nsid w:val="3A877D64"/>
    <w:multiLevelType w:val="singleLevel"/>
    <w:tmpl w:val="3A877D64"/>
    <w:lvl w:ilvl="0" w:tentative="0">
      <w:start w:val="1"/>
      <w:numFmt w:val="decimal"/>
      <w:pStyle w:val="83"/>
      <w:lvlText w:val="[%1]"/>
      <w:lvlJc w:val="left"/>
      <w:pPr>
        <w:tabs>
          <w:tab w:val="left" w:pos="360"/>
        </w:tabs>
        <w:ind w:left="360" w:hanging="360"/>
      </w:pPr>
    </w:lvl>
  </w:abstractNum>
  <w:abstractNum w:abstractNumId="7">
    <w:nsid w:val="3AA46647"/>
    <w:multiLevelType w:val="multilevel"/>
    <w:tmpl w:val="3AA46647"/>
    <w:lvl w:ilvl="0" w:tentative="0">
      <w:start w:val="1"/>
      <w:numFmt w:val="decimal"/>
      <w:pStyle w:val="114"/>
      <w:lvlText w:val="Proposal %1"/>
      <w:lvlJc w:val="left"/>
      <w:pPr>
        <w:tabs>
          <w:tab w:val="left" w:pos="256"/>
        </w:tabs>
        <w:ind w:left="256" w:hanging="1304"/>
      </w:pPr>
      <w:rPr>
        <w:rFonts w:hint="default"/>
      </w:rPr>
    </w:lvl>
    <w:lvl w:ilvl="1" w:tentative="0">
      <w:start w:val="1"/>
      <w:numFmt w:val="lowerLetter"/>
      <w:lvlText w:val="%2."/>
      <w:lvlJc w:val="left"/>
      <w:pPr>
        <w:tabs>
          <w:tab w:val="left" w:pos="392"/>
        </w:tabs>
        <w:ind w:left="392" w:hanging="360"/>
      </w:pPr>
    </w:lvl>
    <w:lvl w:ilvl="2" w:tentative="0">
      <w:start w:val="1"/>
      <w:numFmt w:val="lowerRoman"/>
      <w:lvlText w:val="%3."/>
      <w:lvlJc w:val="right"/>
      <w:pPr>
        <w:tabs>
          <w:tab w:val="left" w:pos="1112"/>
        </w:tabs>
        <w:ind w:left="1112" w:hanging="180"/>
      </w:pPr>
    </w:lvl>
    <w:lvl w:ilvl="3" w:tentative="0">
      <w:start w:val="1"/>
      <w:numFmt w:val="decimal"/>
      <w:lvlText w:val="%4."/>
      <w:lvlJc w:val="left"/>
      <w:pPr>
        <w:tabs>
          <w:tab w:val="left" w:pos="1832"/>
        </w:tabs>
        <w:ind w:left="1832" w:hanging="360"/>
      </w:pPr>
    </w:lvl>
    <w:lvl w:ilvl="4" w:tentative="0">
      <w:start w:val="1"/>
      <w:numFmt w:val="lowerLetter"/>
      <w:lvlText w:val="%5."/>
      <w:lvlJc w:val="left"/>
      <w:pPr>
        <w:tabs>
          <w:tab w:val="left" w:pos="2552"/>
        </w:tabs>
        <w:ind w:left="2552" w:hanging="360"/>
      </w:pPr>
    </w:lvl>
    <w:lvl w:ilvl="5" w:tentative="0">
      <w:start w:val="1"/>
      <w:numFmt w:val="lowerRoman"/>
      <w:lvlText w:val="%6."/>
      <w:lvlJc w:val="right"/>
      <w:pPr>
        <w:tabs>
          <w:tab w:val="left" w:pos="3272"/>
        </w:tabs>
        <w:ind w:left="3272" w:hanging="180"/>
      </w:pPr>
    </w:lvl>
    <w:lvl w:ilvl="6" w:tentative="0">
      <w:start w:val="1"/>
      <w:numFmt w:val="decimal"/>
      <w:lvlText w:val="%7."/>
      <w:lvlJc w:val="left"/>
      <w:pPr>
        <w:tabs>
          <w:tab w:val="left" w:pos="3992"/>
        </w:tabs>
        <w:ind w:left="3992" w:hanging="360"/>
      </w:pPr>
    </w:lvl>
    <w:lvl w:ilvl="7" w:tentative="0">
      <w:start w:val="1"/>
      <w:numFmt w:val="lowerLetter"/>
      <w:lvlText w:val="%8."/>
      <w:lvlJc w:val="left"/>
      <w:pPr>
        <w:tabs>
          <w:tab w:val="left" w:pos="4712"/>
        </w:tabs>
        <w:ind w:left="4712" w:hanging="360"/>
      </w:pPr>
    </w:lvl>
    <w:lvl w:ilvl="8" w:tentative="0">
      <w:start w:val="1"/>
      <w:numFmt w:val="lowerRoman"/>
      <w:lvlText w:val="%9."/>
      <w:lvlJc w:val="right"/>
      <w:pPr>
        <w:tabs>
          <w:tab w:val="left" w:pos="5432"/>
        </w:tabs>
        <w:ind w:left="5432" w:hanging="180"/>
      </w:pPr>
    </w:lvl>
  </w:abstractNum>
  <w:abstractNum w:abstractNumId="8">
    <w:nsid w:val="410F1BBE"/>
    <w:multiLevelType w:val="multilevel"/>
    <w:tmpl w:val="410F1BBE"/>
    <w:lvl w:ilvl="0" w:tentative="0">
      <w:start w:val="1"/>
      <w:numFmt w:val="decimal"/>
      <w:pStyle w:val="47"/>
      <w:lvlText w:val="Step %1."/>
      <w:lvlJc w:val="left"/>
      <w:pPr>
        <w:tabs>
          <w:tab w:val="left" w:pos="936"/>
        </w:tabs>
        <w:ind w:left="936" w:hanging="936"/>
      </w:pPr>
      <w:rPr>
        <w:rFonts w:hint="default" w:ascii="Times New Roman" w:hAnsi="Times New Roman"/>
        <w:b/>
        <w:i w:val="0"/>
        <w:caps w:val="0"/>
        <w:strike w:val="0"/>
        <w:dstrike w:val="0"/>
        <w:vanish w:val="0"/>
        <w:color w:val="000000"/>
        <w:sz w:val="24"/>
        <w:vertAlign w:val="baseline"/>
      </w:rPr>
    </w:lvl>
    <w:lvl w:ilvl="1" w:tentative="0">
      <w:start w:val="1"/>
      <w:numFmt w:val="decimal"/>
      <w:lvlText w:val="%2."/>
      <w:lvlJc w:val="left"/>
      <w:pPr>
        <w:tabs>
          <w:tab w:val="left" w:pos="1440"/>
        </w:tabs>
        <w:ind w:left="1440" w:hanging="36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17F6AFB"/>
    <w:multiLevelType w:val="multilevel"/>
    <w:tmpl w:val="417F6AFB"/>
    <w:lvl w:ilvl="0" w:tentative="0">
      <w:start w:val="1"/>
      <w:numFmt w:val="bullet"/>
      <w:pStyle w:val="10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5101505E"/>
    <w:multiLevelType w:val="multilevel"/>
    <w:tmpl w:val="5101505E"/>
    <w:lvl w:ilvl="0" w:tentative="0">
      <w:start w:val="1"/>
      <w:numFmt w:val="decimal"/>
      <w:pStyle w:val="12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4E1881"/>
    <w:multiLevelType w:val="multilevel"/>
    <w:tmpl w:val="574E1881"/>
    <w:lvl w:ilvl="0" w:tentative="0">
      <w:start w:val="8"/>
      <w:numFmt w:val="bullet"/>
      <w:pStyle w:val="132"/>
      <w:lvlText w:val=""/>
      <w:lvlJc w:val="left"/>
      <w:pPr>
        <w:ind w:left="1044" w:hanging="400"/>
      </w:pPr>
      <w:rPr>
        <w:rFonts w:hint="default" w:ascii="Wingdings" w:hAnsi="Wingdings" w:eastAsia="Batang"/>
        <w:lang w:val="zh-CN"/>
      </w:rPr>
    </w:lvl>
    <w:lvl w:ilvl="1" w:tentative="0">
      <w:start w:val="1"/>
      <w:numFmt w:val="bullet"/>
      <w:pStyle w:val="133"/>
      <w:lvlText w:val="o"/>
      <w:lvlJc w:val="left"/>
      <w:pPr>
        <w:ind w:left="1444" w:hanging="400"/>
      </w:pPr>
      <w:rPr>
        <w:rFonts w:hint="default" w:ascii="Courier New" w:hAnsi="Courier New" w:cs="Courier New"/>
        <w:lang w:val="en-AU"/>
      </w:rPr>
    </w:lvl>
    <w:lvl w:ilvl="2" w:tentative="0">
      <w:start w:val="8"/>
      <w:numFmt w:val="bullet"/>
      <w:pStyle w:val="130"/>
      <w:lvlText w:val="-"/>
      <w:lvlJc w:val="left"/>
      <w:pPr>
        <w:ind w:left="1844" w:hanging="400"/>
      </w:pPr>
      <w:rPr>
        <w:rFonts w:hint="default" w:ascii="Times New Roman" w:hAnsi="Times New Roman" w:eastAsia="MS Mincho" w:cs="Times New Roman"/>
        <w:lang w:val="en-GB"/>
      </w:rPr>
    </w:lvl>
    <w:lvl w:ilvl="3" w:tentative="0">
      <w:start w:val="1"/>
      <w:numFmt w:val="bullet"/>
      <w:pStyle w:val="134"/>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b/>
        <w:i w:val="0"/>
      </w:rPr>
    </w:lvl>
    <w:lvl w:ilvl="5" w:tentative="0">
      <w:start w:val="8"/>
      <w:numFmt w:val="bullet"/>
      <w:pStyle w:val="131"/>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12">
    <w:nsid w:val="5F1912B1"/>
    <w:multiLevelType w:val="multilevel"/>
    <w:tmpl w:val="5F1912B1"/>
    <w:lvl w:ilvl="0" w:tentative="0">
      <w:start w:val="1"/>
      <w:numFmt w:val="bullet"/>
      <w:pStyle w:val="96"/>
      <w:lvlText w:val=""/>
      <w:lvlJc w:val="left"/>
      <w:pPr>
        <w:ind w:left="720" w:hanging="360"/>
      </w:pPr>
      <w:rPr>
        <w:rFonts w:hint="default" w:ascii="Symbol" w:hAnsi="Symbol"/>
      </w:rPr>
    </w:lvl>
    <w:lvl w:ilvl="1" w:tentative="0">
      <w:start w:val="1"/>
      <w:numFmt w:val="bullet"/>
      <w:pStyle w:val="97"/>
      <w:lvlText w:val="o"/>
      <w:lvlJc w:val="left"/>
      <w:pPr>
        <w:ind w:left="1440" w:hanging="360"/>
      </w:pPr>
      <w:rPr>
        <w:rFonts w:hint="default" w:ascii="Courier New" w:hAnsi="Courier New" w:cs="Courier New"/>
      </w:rPr>
    </w:lvl>
    <w:lvl w:ilvl="2" w:tentative="0">
      <w:start w:val="1"/>
      <w:numFmt w:val="bullet"/>
      <w:pStyle w:val="98"/>
      <w:lvlText w:val=""/>
      <w:lvlJc w:val="left"/>
      <w:pPr>
        <w:ind w:left="2160" w:hanging="360"/>
      </w:pPr>
      <w:rPr>
        <w:rFonts w:hint="default" w:ascii="Wingdings" w:hAnsi="Wingdings"/>
      </w:rPr>
    </w:lvl>
    <w:lvl w:ilvl="3" w:tentative="0">
      <w:start w:val="1"/>
      <w:numFmt w:val="bullet"/>
      <w:pStyle w:val="9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F29747A"/>
    <w:multiLevelType w:val="multilevel"/>
    <w:tmpl w:val="5F29747A"/>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4">
    <w:nsid w:val="64AE27F1"/>
    <w:multiLevelType w:val="singleLevel"/>
    <w:tmpl w:val="64AE27F1"/>
    <w:lvl w:ilvl="0" w:tentative="0">
      <w:start w:val="1"/>
      <w:numFmt w:val="bullet"/>
      <w:pStyle w:val="93"/>
      <w:lvlText w:val=""/>
      <w:lvlJc w:val="left"/>
      <w:pPr>
        <w:tabs>
          <w:tab w:val="left" w:pos="992"/>
        </w:tabs>
        <w:ind w:left="992" w:hanging="425"/>
      </w:pPr>
      <w:rPr>
        <w:rFonts w:hint="default" w:ascii="Symbol" w:hAnsi="Symbol" w:eastAsia="Times New Roman"/>
      </w:rPr>
    </w:lvl>
  </w:abstractNum>
  <w:abstractNum w:abstractNumId="15">
    <w:nsid w:val="70146DC0"/>
    <w:multiLevelType w:val="multilevel"/>
    <w:tmpl w:val="70146DC0"/>
    <w:lvl w:ilvl="0" w:tentative="0">
      <w:start w:val="1"/>
      <w:numFmt w:val="bullet"/>
      <w:pStyle w:val="154"/>
      <w:lvlText w:val=""/>
      <w:lvlJc w:val="left"/>
      <w:pPr>
        <w:tabs>
          <w:tab w:val="left" w:pos="4671"/>
        </w:tabs>
        <w:ind w:left="4671" w:hanging="360"/>
      </w:pPr>
      <w:rPr>
        <w:rFonts w:hint="default" w:ascii="Symbol" w:hAnsi="Symbol"/>
        <w:b/>
        <w:i w:val="0"/>
        <w:color w:val="auto"/>
        <w:sz w:val="22"/>
        <w:lang w:val="en-GB"/>
      </w:rPr>
    </w:lvl>
    <w:lvl w:ilvl="1" w:tentative="0">
      <w:start w:val="1"/>
      <w:numFmt w:val="bullet"/>
      <w:lvlText w:val="o"/>
      <w:lvlJc w:val="left"/>
      <w:pPr>
        <w:tabs>
          <w:tab w:val="left" w:pos="-187"/>
        </w:tabs>
        <w:ind w:left="-187" w:hanging="360"/>
      </w:pPr>
      <w:rPr>
        <w:rFonts w:hint="default" w:ascii="Courier New" w:hAnsi="Courier New" w:cs="Courier New"/>
      </w:rPr>
    </w:lvl>
    <w:lvl w:ilvl="2" w:tentative="0">
      <w:start w:val="1"/>
      <w:numFmt w:val="bullet"/>
      <w:lvlText w:val=""/>
      <w:lvlJc w:val="left"/>
      <w:pPr>
        <w:tabs>
          <w:tab w:val="left" w:pos="533"/>
        </w:tabs>
        <w:ind w:left="533" w:hanging="360"/>
      </w:pPr>
      <w:rPr>
        <w:rFonts w:hint="default" w:ascii="Wingdings" w:hAnsi="Wingdings"/>
      </w:rPr>
    </w:lvl>
    <w:lvl w:ilvl="3" w:tentative="0">
      <w:start w:val="1"/>
      <w:numFmt w:val="bullet"/>
      <w:lvlText w:val=""/>
      <w:lvlJc w:val="left"/>
      <w:pPr>
        <w:tabs>
          <w:tab w:val="left" w:pos="1253"/>
        </w:tabs>
        <w:ind w:left="1253" w:hanging="360"/>
      </w:pPr>
      <w:rPr>
        <w:rFonts w:hint="default" w:ascii="Symbol" w:hAnsi="Symbol"/>
      </w:rPr>
    </w:lvl>
    <w:lvl w:ilvl="4" w:tentative="0">
      <w:start w:val="1"/>
      <w:numFmt w:val="bullet"/>
      <w:lvlText w:val="o"/>
      <w:lvlJc w:val="left"/>
      <w:pPr>
        <w:tabs>
          <w:tab w:val="left" w:pos="1973"/>
        </w:tabs>
        <w:ind w:left="1973" w:hanging="360"/>
      </w:pPr>
      <w:rPr>
        <w:rFonts w:hint="default" w:ascii="Courier New" w:hAnsi="Courier New" w:cs="Courier New"/>
      </w:rPr>
    </w:lvl>
    <w:lvl w:ilvl="5" w:tentative="0">
      <w:start w:val="1"/>
      <w:numFmt w:val="bullet"/>
      <w:lvlText w:val=""/>
      <w:lvlJc w:val="left"/>
      <w:pPr>
        <w:tabs>
          <w:tab w:val="left" w:pos="2693"/>
        </w:tabs>
        <w:ind w:left="2693" w:hanging="360"/>
      </w:pPr>
      <w:rPr>
        <w:rFonts w:hint="default" w:ascii="Wingdings" w:hAnsi="Wingdings"/>
      </w:rPr>
    </w:lvl>
    <w:lvl w:ilvl="6" w:tentative="0">
      <w:start w:val="1"/>
      <w:numFmt w:val="bullet"/>
      <w:lvlText w:val=""/>
      <w:lvlJc w:val="left"/>
      <w:pPr>
        <w:tabs>
          <w:tab w:val="left" w:pos="3413"/>
        </w:tabs>
        <w:ind w:left="3413" w:hanging="360"/>
      </w:pPr>
      <w:rPr>
        <w:rFonts w:hint="default" w:ascii="Symbol" w:hAnsi="Symbol"/>
      </w:rPr>
    </w:lvl>
    <w:lvl w:ilvl="7" w:tentative="0">
      <w:start w:val="1"/>
      <w:numFmt w:val="bullet"/>
      <w:lvlText w:val="o"/>
      <w:lvlJc w:val="left"/>
      <w:pPr>
        <w:tabs>
          <w:tab w:val="left" w:pos="4133"/>
        </w:tabs>
        <w:ind w:left="4133" w:hanging="360"/>
      </w:pPr>
      <w:rPr>
        <w:rFonts w:hint="default" w:ascii="Courier New" w:hAnsi="Courier New" w:cs="Courier New"/>
      </w:rPr>
    </w:lvl>
    <w:lvl w:ilvl="8" w:tentative="0">
      <w:start w:val="1"/>
      <w:numFmt w:val="bullet"/>
      <w:lvlText w:val=""/>
      <w:lvlJc w:val="left"/>
      <w:pPr>
        <w:tabs>
          <w:tab w:val="left" w:pos="4853"/>
        </w:tabs>
        <w:ind w:left="4853" w:hanging="360"/>
      </w:pPr>
      <w:rPr>
        <w:rFonts w:hint="default" w:ascii="Wingdings" w:hAnsi="Wingdings"/>
      </w:rPr>
    </w:lvl>
  </w:abstractNum>
  <w:abstractNum w:abstractNumId="16">
    <w:nsid w:val="7D421B68"/>
    <w:multiLevelType w:val="multilevel"/>
    <w:tmpl w:val="7D421B68"/>
    <w:lvl w:ilvl="0" w:tentative="0">
      <w:start w:val="1"/>
      <w:numFmt w:val="bullet"/>
      <w:pStyle w:val="15"/>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num w:numId="1">
    <w:abstractNumId w:val="13"/>
  </w:num>
  <w:num w:numId="2">
    <w:abstractNumId w:val="16"/>
  </w:num>
  <w:num w:numId="3">
    <w:abstractNumId w:val="1"/>
  </w:num>
  <w:num w:numId="4">
    <w:abstractNumId w:val="8"/>
  </w:num>
  <w:num w:numId="5">
    <w:abstractNumId w:val="2"/>
  </w:num>
  <w:num w:numId="6">
    <w:abstractNumId w:val="3"/>
  </w:num>
  <w:num w:numId="7">
    <w:abstractNumId w:val="6"/>
  </w:num>
  <w:num w:numId="8">
    <w:abstractNumId w:val="14"/>
  </w:num>
  <w:num w:numId="9">
    <w:abstractNumId w:val="12"/>
  </w:num>
  <w:num w:numId="10">
    <w:abstractNumId w:val="9"/>
  </w:num>
  <w:num w:numId="11">
    <w:abstractNumId w:val="0"/>
  </w:num>
  <w:num w:numId="12">
    <w:abstractNumId w:val="7"/>
  </w:num>
  <w:num w:numId="13">
    <w:abstractNumId w:val="4"/>
  </w:num>
  <w:num w:numId="14">
    <w:abstractNumId w:val="10"/>
  </w:num>
  <w:num w:numId="15">
    <w:abstractNumId w:val="11"/>
  </w:num>
  <w:num w:numId="16">
    <w:abstractNumId w:val="5"/>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oNotDisplayPageBoundaries w:val="1"/>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57F"/>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2E"/>
    <w:rsid w:val="000249D2"/>
    <w:rsid w:val="0002512A"/>
    <w:rsid w:val="000258CE"/>
    <w:rsid w:val="00026C27"/>
    <w:rsid w:val="00027A2E"/>
    <w:rsid w:val="00027B0A"/>
    <w:rsid w:val="00027D78"/>
    <w:rsid w:val="00030016"/>
    <w:rsid w:val="000300C8"/>
    <w:rsid w:val="0003047E"/>
    <w:rsid w:val="00031624"/>
    <w:rsid w:val="00032D47"/>
    <w:rsid w:val="00032F61"/>
    <w:rsid w:val="00033880"/>
    <w:rsid w:val="000339DC"/>
    <w:rsid w:val="00034156"/>
    <w:rsid w:val="0003529F"/>
    <w:rsid w:val="000355B3"/>
    <w:rsid w:val="00037042"/>
    <w:rsid w:val="00037345"/>
    <w:rsid w:val="000377AA"/>
    <w:rsid w:val="00037F8A"/>
    <w:rsid w:val="00040931"/>
    <w:rsid w:val="00040F6B"/>
    <w:rsid w:val="00040FBD"/>
    <w:rsid w:val="000412AC"/>
    <w:rsid w:val="000412F2"/>
    <w:rsid w:val="0004163B"/>
    <w:rsid w:val="00042717"/>
    <w:rsid w:val="000427DB"/>
    <w:rsid w:val="00043128"/>
    <w:rsid w:val="0004375F"/>
    <w:rsid w:val="000437FE"/>
    <w:rsid w:val="0004412D"/>
    <w:rsid w:val="00044E2F"/>
    <w:rsid w:val="0004569E"/>
    <w:rsid w:val="00045AEC"/>
    <w:rsid w:val="00046BC3"/>
    <w:rsid w:val="0004779A"/>
    <w:rsid w:val="00051806"/>
    <w:rsid w:val="00051B4B"/>
    <w:rsid w:val="0005240B"/>
    <w:rsid w:val="0005242A"/>
    <w:rsid w:val="0005251B"/>
    <w:rsid w:val="00052701"/>
    <w:rsid w:val="00053187"/>
    <w:rsid w:val="000542B5"/>
    <w:rsid w:val="00054590"/>
    <w:rsid w:val="000550BC"/>
    <w:rsid w:val="00055656"/>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E72"/>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5B4F"/>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546"/>
    <w:rsid w:val="000E7932"/>
    <w:rsid w:val="000E7EBD"/>
    <w:rsid w:val="000F0255"/>
    <w:rsid w:val="000F14A9"/>
    <w:rsid w:val="000F1DAE"/>
    <w:rsid w:val="000F24B4"/>
    <w:rsid w:val="000F32C3"/>
    <w:rsid w:val="000F3F66"/>
    <w:rsid w:val="000F53FB"/>
    <w:rsid w:val="000F547E"/>
    <w:rsid w:val="000F56A7"/>
    <w:rsid w:val="000F5C44"/>
    <w:rsid w:val="000F5C62"/>
    <w:rsid w:val="000F5F58"/>
    <w:rsid w:val="000F6186"/>
    <w:rsid w:val="000F6995"/>
    <w:rsid w:val="000F6A47"/>
    <w:rsid w:val="00100F67"/>
    <w:rsid w:val="0010303E"/>
    <w:rsid w:val="00103D29"/>
    <w:rsid w:val="001041C4"/>
    <w:rsid w:val="00104277"/>
    <w:rsid w:val="001047B0"/>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928"/>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7A8"/>
    <w:rsid w:val="0014192D"/>
    <w:rsid w:val="00142359"/>
    <w:rsid w:val="00143A0C"/>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06"/>
    <w:rsid w:val="00157F18"/>
    <w:rsid w:val="001602B4"/>
    <w:rsid w:val="00160C28"/>
    <w:rsid w:val="00160D29"/>
    <w:rsid w:val="001611A3"/>
    <w:rsid w:val="00161419"/>
    <w:rsid w:val="001615DA"/>
    <w:rsid w:val="00161F75"/>
    <w:rsid w:val="00162145"/>
    <w:rsid w:val="0016242A"/>
    <w:rsid w:val="00163C6A"/>
    <w:rsid w:val="001646D6"/>
    <w:rsid w:val="001660E7"/>
    <w:rsid w:val="001702C0"/>
    <w:rsid w:val="00170488"/>
    <w:rsid w:val="00170596"/>
    <w:rsid w:val="00171161"/>
    <w:rsid w:val="001713AB"/>
    <w:rsid w:val="00172743"/>
    <w:rsid w:val="00172AED"/>
    <w:rsid w:val="00172D87"/>
    <w:rsid w:val="00172E80"/>
    <w:rsid w:val="00173262"/>
    <w:rsid w:val="00173958"/>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289E"/>
    <w:rsid w:val="001D34C4"/>
    <w:rsid w:val="001D3D53"/>
    <w:rsid w:val="001D43D3"/>
    <w:rsid w:val="001D4665"/>
    <w:rsid w:val="001D4C8D"/>
    <w:rsid w:val="001D5705"/>
    <w:rsid w:val="001D5B6C"/>
    <w:rsid w:val="001D7154"/>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FD1"/>
    <w:rsid w:val="00243B86"/>
    <w:rsid w:val="00243C21"/>
    <w:rsid w:val="002442EF"/>
    <w:rsid w:val="00245CB7"/>
    <w:rsid w:val="002465EF"/>
    <w:rsid w:val="00246703"/>
    <w:rsid w:val="00246D61"/>
    <w:rsid w:val="00247014"/>
    <w:rsid w:val="0024786A"/>
    <w:rsid w:val="002515DB"/>
    <w:rsid w:val="00251795"/>
    <w:rsid w:val="0025196A"/>
    <w:rsid w:val="00251BE6"/>
    <w:rsid w:val="00251DC4"/>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97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AE0"/>
    <w:rsid w:val="00274FC9"/>
    <w:rsid w:val="00275ACD"/>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817"/>
    <w:rsid w:val="002E0BED"/>
    <w:rsid w:val="002E0FAE"/>
    <w:rsid w:val="002E1B6E"/>
    <w:rsid w:val="002E28F4"/>
    <w:rsid w:val="002E32A8"/>
    <w:rsid w:val="002E348C"/>
    <w:rsid w:val="002E3AA8"/>
    <w:rsid w:val="002E3C4D"/>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35"/>
    <w:rsid w:val="00326FF6"/>
    <w:rsid w:val="00327068"/>
    <w:rsid w:val="00327A22"/>
    <w:rsid w:val="00327F47"/>
    <w:rsid w:val="00327FBC"/>
    <w:rsid w:val="003300A5"/>
    <w:rsid w:val="003322A5"/>
    <w:rsid w:val="003328BC"/>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497B"/>
    <w:rsid w:val="003550EE"/>
    <w:rsid w:val="003551C0"/>
    <w:rsid w:val="00355617"/>
    <w:rsid w:val="003556B3"/>
    <w:rsid w:val="00355775"/>
    <w:rsid w:val="003565CC"/>
    <w:rsid w:val="00356817"/>
    <w:rsid w:val="00356E5B"/>
    <w:rsid w:val="00356FA6"/>
    <w:rsid w:val="003572FD"/>
    <w:rsid w:val="00357C0C"/>
    <w:rsid w:val="00357C97"/>
    <w:rsid w:val="003600A4"/>
    <w:rsid w:val="003602A7"/>
    <w:rsid w:val="00360D55"/>
    <w:rsid w:val="00361C41"/>
    <w:rsid w:val="00362826"/>
    <w:rsid w:val="00362C34"/>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C4E"/>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2A1"/>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2343"/>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A12"/>
    <w:rsid w:val="00423C30"/>
    <w:rsid w:val="00423E79"/>
    <w:rsid w:val="00424124"/>
    <w:rsid w:val="00424564"/>
    <w:rsid w:val="00424F98"/>
    <w:rsid w:val="004250FD"/>
    <w:rsid w:val="004251F4"/>
    <w:rsid w:val="00425DDC"/>
    <w:rsid w:val="00425E73"/>
    <w:rsid w:val="004263D3"/>
    <w:rsid w:val="004266A7"/>
    <w:rsid w:val="0042678E"/>
    <w:rsid w:val="00426A52"/>
    <w:rsid w:val="00427D8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578"/>
    <w:rsid w:val="00476792"/>
    <w:rsid w:val="004773A3"/>
    <w:rsid w:val="00477E1B"/>
    <w:rsid w:val="00477FC7"/>
    <w:rsid w:val="0048157A"/>
    <w:rsid w:val="0048167A"/>
    <w:rsid w:val="00481B1E"/>
    <w:rsid w:val="00481B65"/>
    <w:rsid w:val="00481DCC"/>
    <w:rsid w:val="00482440"/>
    <w:rsid w:val="004825F4"/>
    <w:rsid w:val="00482846"/>
    <w:rsid w:val="0048301B"/>
    <w:rsid w:val="004833DD"/>
    <w:rsid w:val="00483448"/>
    <w:rsid w:val="00484577"/>
    <w:rsid w:val="00485576"/>
    <w:rsid w:val="00486C70"/>
    <w:rsid w:val="0048729B"/>
    <w:rsid w:val="00487BC5"/>
    <w:rsid w:val="00487BC8"/>
    <w:rsid w:val="00487F1A"/>
    <w:rsid w:val="0049006A"/>
    <w:rsid w:val="004904D3"/>
    <w:rsid w:val="00491F6C"/>
    <w:rsid w:val="00492084"/>
    <w:rsid w:val="00492210"/>
    <w:rsid w:val="00492828"/>
    <w:rsid w:val="00492DF6"/>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3F4E"/>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0AB"/>
    <w:rsid w:val="004B7BE7"/>
    <w:rsid w:val="004C0BB4"/>
    <w:rsid w:val="004C0D1F"/>
    <w:rsid w:val="004C186B"/>
    <w:rsid w:val="004C1D81"/>
    <w:rsid w:val="004C2580"/>
    <w:rsid w:val="004C297A"/>
    <w:rsid w:val="004C3007"/>
    <w:rsid w:val="004C394A"/>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1EB2"/>
    <w:rsid w:val="004D24A6"/>
    <w:rsid w:val="004D287F"/>
    <w:rsid w:val="004D2EE4"/>
    <w:rsid w:val="004D3001"/>
    <w:rsid w:val="004D345C"/>
    <w:rsid w:val="004D3537"/>
    <w:rsid w:val="004D44C1"/>
    <w:rsid w:val="004D4623"/>
    <w:rsid w:val="004D4F3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7BD"/>
    <w:rsid w:val="004E4A15"/>
    <w:rsid w:val="004E4E90"/>
    <w:rsid w:val="004E4F66"/>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7D5"/>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D37"/>
    <w:rsid w:val="00580DB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3FD"/>
    <w:rsid w:val="005A6504"/>
    <w:rsid w:val="005A66F6"/>
    <w:rsid w:val="005A76E2"/>
    <w:rsid w:val="005A7AF3"/>
    <w:rsid w:val="005A7B64"/>
    <w:rsid w:val="005B04CA"/>
    <w:rsid w:val="005B0955"/>
    <w:rsid w:val="005B0E82"/>
    <w:rsid w:val="005B1400"/>
    <w:rsid w:val="005B18D5"/>
    <w:rsid w:val="005B2C5D"/>
    <w:rsid w:val="005B2CDA"/>
    <w:rsid w:val="005B3340"/>
    <w:rsid w:val="005B39CB"/>
    <w:rsid w:val="005B3CDA"/>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3308"/>
    <w:rsid w:val="005E4382"/>
    <w:rsid w:val="005E44FF"/>
    <w:rsid w:val="005E54C2"/>
    <w:rsid w:val="005E59D1"/>
    <w:rsid w:val="005E5ACB"/>
    <w:rsid w:val="005E63BF"/>
    <w:rsid w:val="005E6E1E"/>
    <w:rsid w:val="005E71E2"/>
    <w:rsid w:val="005E730D"/>
    <w:rsid w:val="005E7B2D"/>
    <w:rsid w:val="005F08D3"/>
    <w:rsid w:val="005F0BE7"/>
    <w:rsid w:val="005F10B2"/>
    <w:rsid w:val="005F19EC"/>
    <w:rsid w:val="005F2008"/>
    <w:rsid w:val="005F2853"/>
    <w:rsid w:val="005F356E"/>
    <w:rsid w:val="005F3D97"/>
    <w:rsid w:val="005F5CFB"/>
    <w:rsid w:val="005F5F01"/>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805"/>
    <w:rsid w:val="00606BD1"/>
    <w:rsid w:val="00606E7C"/>
    <w:rsid w:val="00607076"/>
    <w:rsid w:val="00607D7B"/>
    <w:rsid w:val="006105F6"/>
    <w:rsid w:val="006109B6"/>
    <w:rsid w:val="00610A05"/>
    <w:rsid w:val="00610CAD"/>
    <w:rsid w:val="00611C20"/>
    <w:rsid w:val="00611C77"/>
    <w:rsid w:val="0061288E"/>
    <w:rsid w:val="0061313C"/>
    <w:rsid w:val="0061498F"/>
    <w:rsid w:val="00614CD1"/>
    <w:rsid w:val="00615645"/>
    <w:rsid w:val="00615C7A"/>
    <w:rsid w:val="00616D35"/>
    <w:rsid w:val="0061767C"/>
    <w:rsid w:val="00617F76"/>
    <w:rsid w:val="0062035A"/>
    <w:rsid w:val="0062071C"/>
    <w:rsid w:val="0062072A"/>
    <w:rsid w:val="00621BE7"/>
    <w:rsid w:val="00621F58"/>
    <w:rsid w:val="00622131"/>
    <w:rsid w:val="00622335"/>
    <w:rsid w:val="00623EEC"/>
    <w:rsid w:val="006248DA"/>
    <w:rsid w:val="00625F2E"/>
    <w:rsid w:val="006265BB"/>
    <w:rsid w:val="006267F3"/>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E11"/>
    <w:rsid w:val="00685FBC"/>
    <w:rsid w:val="00690108"/>
    <w:rsid w:val="00690654"/>
    <w:rsid w:val="006906B5"/>
    <w:rsid w:val="00691BE7"/>
    <w:rsid w:val="00692F6C"/>
    <w:rsid w:val="00693114"/>
    <w:rsid w:val="006937D5"/>
    <w:rsid w:val="006941F7"/>
    <w:rsid w:val="00694830"/>
    <w:rsid w:val="00694907"/>
    <w:rsid w:val="00694B29"/>
    <w:rsid w:val="0069511B"/>
    <w:rsid w:val="006952FA"/>
    <w:rsid w:val="00695898"/>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82E"/>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1B8"/>
    <w:rsid w:val="00712602"/>
    <w:rsid w:val="0071374C"/>
    <w:rsid w:val="00713BB7"/>
    <w:rsid w:val="00713BB8"/>
    <w:rsid w:val="00714334"/>
    <w:rsid w:val="0071461D"/>
    <w:rsid w:val="0071562A"/>
    <w:rsid w:val="00716BF6"/>
    <w:rsid w:val="00716F48"/>
    <w:rsid w:val="00720B0A"/>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792"/>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A9B"/>
    <w:rsid w:val="00792DAA"/>
    <w:rsid w:val="00792FC5"/>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5734"/>
    <w:rsid w:val="007C666F"/>
    <w:rsid w:val="007C6682"/>
    <w:rsid w:val="007C6F98"/>
    <w:rsid w:val="007C7543"/>
    <w:rsid w:val="007C75B6"/>
    <w:rsid w:val="007D00EC"/>
    <w:rsid w:val="007D0A27"/>
    <w:rsid w:val="007D0A77"/>
    <w:rsid w:val="007D0F68"/>
    <w:rsid w:val="007D177D"/>
    <w:rsid w:val="007D2291"/>
    <w:rsid w:val="007D241D"/>
    <w:rsid w:val="007D2C48"/>
    <w:rsid w:val="007D3A27"/>
    <w:rsid w:val="007D51DD"/>
    <w:rsid w:val="007D601E"/>
    <w:rsid w:val="007D629F"/>
    <w:rsid w:val="007D67E9"/>
    <w:rsid w:val="007D7133"/>
    <w:rsid w:val="007D7AE4"/>
    <w:rsid w:val="007D7F3E"/>
    <w:rsid w:val="007E0071"/>
    <w:rsid w:val="007E0919"/>
    <w:rsid w:val="007E0B2F"/>
    <w:rsid w:val="007E116F"/>
    <w:rsid w:val="007E157A"/>
    <w:rsid w:val="007E292D"/>
    <w:rsid w:val="007E2BF1"/>
    <w:rsid w:val="007E3B84"/>
    <w:rsid w:val="007E3EC7"/>
    <w:rsid w:val="007E3F30"/>
    <w:rsid w:val="007E4E97"/>
    <w:rsid w:val="007E4FC3"/>
    <w:rsid w:val="007E5277"/>
    <w:rsid w:val="007E546F"/>
    <w:rsid w:val="007E561A"/>
    <w:rsid w:val="007E5AC1"/>
    <w:rsid w:val="007E6950"/>
    <w:rsid w:val="007E753C"/>
    <w:rsid w:val="007F04F9"/>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D9E"/>
    <w:rsid w:val="0081329E"/>
    <w:rsid w:val="008139B7"/>
    <w:rsid w:val="00814556"/>
    <w:rsid w:val="008145AE"/>
    <w:rsid w:val="008148CF"/>
    <w:rsid w:val="00814949"/>
    <w:rsid w:val="00814B21"/>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4E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4C"/>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2EA6"/>
    <w:rsid w:val="0087383D"/>
    <w:rsid w:val="00873AB6"/>
    <w:rsid w:val="00873EEC"/>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525"/>
    <w:rsid w:val="00894290"/>
    <w:rsid w:val="008943E8"/>
    <w:rsid w:val="00894630"/>
    <w:rsid w:val="008948BD"/>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B7C34"/>
    <w:rsid w:val="008C0566"/>
    <w:rsid w:val="008C0724"/>
    <w:rsid w:val="008C0B94"/>
    <w:rsid w:val="008C1AFD"/>
    <w:rsid w:val="008C1F5C"/>
    <w:rsid w:val="008C24F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A66"/>
    <w:rsid w:val="00924BDE"/>
    <w:rsid w:val="009256F6"/>
    <w:rsid w:val="00925CCA"/>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6CF5"/>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32"/>
    <w:rsid w:val="00965297"/>
    <w:rsid w:val="009667B6"/>
    <w:rsid w:val="00966E3A"/>
    <w:rsid w:val="00967722"/>
    <w:rsid w:val="009677F5"/>
    <w:rsid w:val="0096787E"/>
    <w:rsid w:val="00970D43"/>
    <w:rsid w:val="00970F18"/>
    <w:rsid w:val="00971465"/>
    <w:rsid w:val="0097292F"/>
    <w:rsid w:val="00972B3A"/>
    <w:rsid w:val="00973949"/>
    <w:rsid w:val="009741D9"/>
    <w:rsid w:val="009752AE"/>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950"/>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5DE"/>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7A8"/>
    <w:rsid w:val="009C3CE9"/>
    <w:rsid w:val="009C3E37"/>
    <w:rsid w:val="009C5575"/>
    <w:rsid w:val="009C5AB2"/>
    <w:rsid w:val="009C5D7C"/>
    <w:rsid w:val="009C5E1D"/>
    <w:rsid w:val="009C60C8"/>
    <w:rsid w:val="009C6110"/>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392"/>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4A2"/>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52FC"/>
    <w:rsid w:val="00A262E4"/>
    <w:rsid w:val="00A26A3F"/>
    <w:rsid w:val="00A26A66"/>
    <w:rsid w:val="00A27356"/>
    <w:rsid w:val="00A27996"/>
    <w:rsid w:val="00A301D0"/>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400E3"/>
    <w:rsid w:val="00A4068E"/>
    <w:rsid w:val="00A40E5C"/>
    <w:rsid w:val="00A40ECE"/>
    <w:rsid w:val="00A41771"/>
    <w:rsid w:val="00A41CF3"/>
    <w:rsid w:val="00A42559"/>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404"/>
    <w:rsid w:val="00A81B8C"/>
    <w:rsid w:val="00A82060"/>
    <w:rsid w:val="00A826E6"/>
    <w:rsid w:val="00A82AE4"/>
    <w:rsid w:val="00A82E42"/>
    <w:rsid w:val="00A83E36"/>
    <w:rsid w:val="00A84412"/>
    <w:rsid w:val="00A846F4"/>
    <w:rsid w:val="00A84818"/>
    <w:rsid w:val="00A84D06"/>
    <w:rsid w:val="00A85618"/>
    <w:rsid w:val="00A85E46"/>
    <w:rsid w:val="00A8721E"/>
    <w:rsid w:val="00A8731B"/>
    <w:rsid w:val="00A87EDE"/>
    <w:rsid w:val="00A90383"/>
    <w:rsid w:val="00A908D8"/>
    <w:rsid w:val="00A912B5"/>
    <w:rsid w:val="00A912F4"/>
    <w:rsid w:val="00A916D1"/>
    <w:rsid w:val="00A919A2"/>
    <w:rsid w:val="00A91D55"/>
    <w:rsid w:val="00A921B4"/>
    <w:rsid w:val="00A92495"/>
    <w:rsid w:val="00A93BB6"/>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967"/>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090"/>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0735"/>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6ED"/>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FED"/>
    <w:rsid w:val="00B21964"/>
    <w:rsid w:val="00B21BD0"/>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82E"/>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6D58"/>
    <w:rsid w:val="00B67518"/>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9024D"/>
    <w:rsid w:val="00B909F7"/>
    <w:rsid w:val="00B90E32"/>
    <w:rsid w:val="00B910B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A7A5A"/>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10060"/>
    <w:rsid w:val="00C1069E"/>
    <w:rsid w:val="00C10917"/>
    <w:rsid w:val="00C10F7F"/>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5C50"/>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F95"/>
    <w:rsid w:val="00C5258F"/>
    <w:rsid w:val="00C52A19"/>
    <w:rsid w:val="00C52F51"/>
    <w:rsid w:val="00C5358E"/>
    <w:rsid w:val="00C53A6C"/>
    <w:rsid w:val="00C54BC7"/>
    <w:rsid w:val="00C54ECA"/>
    <w:rsid w:val="00C554FF"/>
    <w:rsid w:val="00C57023"/>
    <w:rsid w:val="00C5732B"/>
    <w:rsid w:val="00C57EA4"/>
    <w:rsid w:val="00C608F8"/>
    <w:rsid w:val="00C60931"/>
    <w:rsid w:val="00C60D9A"/>
    <w:rsid w:val="00C611E7"/>
    <w:rsid w:val="00C6152E"/>
    <w:rsid w:val="00C63006"/>
    <w:rsid w:val="00C638F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7BD"/>
    <w:rsid w:val="00CA2B1F"/>
    <w:rsid w:val="00CA37F4"/>
    <w:rsid w:val="00CA39FD"/>
    <w:rsid w:val="00CA42AA"/>
    <w:rsid w:val="00CA5CDF"/>
    <w:rsid w:val="00CA633F"/>
    <w:rsid w:val="00CA6365"/>
    <w:rsid w:val="00CA6A9E"/>
    <w:rsid w:val="00CA6B02"/>
    <w:rsid w:val="00CA6B2F"/>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55F9"/>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34C"/>
    <w:rsid w:val="00D056D6"/>
    <w:rsid w:val="00D05746"/>
    <w:rsid w:val="00D05CBC"/>
    <w:rsid w:val="00D05F30"/>
    <w:rsid w:val="00D0630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17109"/>
    <w:rsid w:val="00D204CA"/>
    <w:rsid w:val="00D2189A"/>
    <w:rsid w:val="00D2230B"/>
    <w:rsid w:val="00D22986"/>
    <w:rsid w:val="00D22EB6"/>
    <w:rsid w:val="00D230A1"/>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AA8"/>
    <w:rsid w:val="00DB7BFD"/>
    <w:rsid w:val="00DB7C9A"/>
    <w:rsid w:val="00DB7DCA"/>
    <w:rsid w:val="00DB7FCB"/>
    <w:rsid w:val="00DC0241"/>
    <w:rsid w:val="00DC0AB8"/>
    <w:rsid w:val="00DC0E31"/>
    <w:rsid w:val="00DC1B03"/>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2B2E"/>
    <w:rsid w:val="00DD3531"/>
    <w:rsid w:val="00DD3B08"/>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035"/>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0D21"/>
    <w:rsid w:val="00E21880"/>
    <w:rsid w:val="00E21CE7"/>
    <w:rsid w:val="00E22124"/>
    <w:rsid w:val="00E22639"/>
    <w:rsid w:val="00E22C45"/>
    <w:rsid w:val="00E23874"/>
    <w:rsid w:val="00E238C8"/>
    <w:rsid w:val="00E24D3A"/>
    <w:rsid w:val="00E24FEE"/>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BE4"/>
    <w:rsid w:val="00E44D41"/>
    <w:rsid w:val="00E44F30"/>
    <w:rsid w:val="00E47618"/>
    <w:rsid w:val="00E503AC"/>
    <w:rsid w:val="00E50898"/>
    <w:rsid w:val="00E52DFB"/>
    <w:rsid w:val="00E53546"/>
    <w:rsid w:val="00E535AD"/>
    <w:rsid w:val="00E5366A"/>
    <w:rsid w:val="00E53CF0"/>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C2306"/>
    <w:rsid w:val="00EC2A95"/>
    <w:rsid w:val="00EC2B47"/>
    <w:rsid w:val="00EC2D9F"/>
    <w:rsid w:val="00EC3464"/>
    <w:rsid w:val="00EC4D6B"/>
    <w:rsid w:val="00EC5B30"/>
    <w:rsid w:val="00EC629B"/>
    <w:rsid w:val="00EC65F7"/>
    <w:rsid w:val="00EC6A93"/>
    <w:rsid w:val="00EC6B75"/>
    <w:rsid w:val="00EC7937"/>
    <w:rsid w:val="00ED05FE"/>
    <w:rsid w:val="00ED0B02"/>
    <w:rsid w:val="00ED0BDA"/>
    <w:rsid w:val="00ED13D9"/>
    <w:rsid w:val="00ED169E"/>
    <w:rsid w:val="00ED18F9"/>
    <w:rsid w:val="00ED1ABB"/>
    <w:rsid w:val="00ED1C49"/>
    <w:rsid w:val="00ED22B6"/>
    <w:rsid w:val="00ED2C8C"/>
    <w:rsid w:val="00ED2CF9"/>
    <w:rsid w:val="00ED2E5C"/>
    <w:rsid w:val="00ED30AB"/>
    <w:rsid w:val="00ED58D1"/>
    <w:rsid w:val="00ED5935"/>
    <w:rsid w:val="00ED5FD4"/>
    <w:rsid w:val="00ED6227"/>
    <w:rsid w:val="00ED639E"/>
    <w:rsid w:val="00ED67D0"/>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45"/>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168"/>
    <w:rsid w:val="00F522DE"/>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5071"/>
    <w:rsid w:val="00F66FA1"/>
    <w:rsid w:val="00F70286"/>
    <w:rsid w:val="00F70C82"/>
    <w:rsid w:val="00F711C0"/>
    <w:rsid w:val="00F71788"/>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4D87"/>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5F2F"/>
    <w:rsid w:val="00F96B9A"/>
    <w:rsid w:val="00F97537"/>
    <w:rsid w:val="00FA0852"/>
    <w:rsid w:val="00FA1378"/>
    <w:rsid w:val="00FA156F"/>
    <w:rsid w:val="00FA164A"/>
    <w:rsid w:val="00FA1DBB"/>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686"/>
    <w:rsid w:val="00FD290F"/>
    <w:rsid w:val="00FD39D4"/>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3CC2"/>
    <w:rsid w:val="00FF549F"/>
    <w:rsid w:val="00FF5EDA"/>
    <w:rsid w:val="00FF6BCF"/>
    <w:rsid w:val="00FF6C9D"/>
    <w:rsid w:val="00FF7C2F"/>
    <w:rsid w:val="087F69B1"/>
    <w:rsid w:val="09E46B92"/>
    <w:rsid w:val="32697A4B"/>
    <w:rsid w:val="49F12CB1"/>
    <w:rsid w:val="59F7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uiPriority="39" w:name="toc 2"/>
    <w:lsdException w:uiPriority="39" w:name="toc 3"/>
    <w:lsdException w:uiPriority="39" w:name="toc 4"/>
    <w:lsdException w:qFormat="1" w:uiPriority="39"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nhideWhenUsed="0" w:uiPriority="0" w:semiHidden="0"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60" w:after="120"/>
      <w:jc w:val="both"/>
    </w:pPr>
    <w:rPr>
      <w:rFonts w:ascii="Arial" w:hAnsi="Arial" w:eastAsia="Times New Roman" w:cs="Times New Roman"/>
      <w:lang w:val="en-US" w:eastAsia="en-US" w:bidi="ar-SA"/>
    </w:rPr>
  </w:style>
  <w:style w:type="paragraph" w:styleId="2">
    <w:name w:val="heading 1"/>
    <w:basedOn w:val="1"/>
    <w:next w:val="1"/>
    <w:link w:val="37"/>
    <w:qFormat/>
    <w:uiPriority w:val="9"/>
    <w:pPr>
      <w:keepNext/>
      <w:numPr>
        <w:ilvl w:val="0"/>
        <w:numId w:val="1"/>
      </w:numPr>
      <w:pBdr>
        <w:bottom w:val="single" w:color="auto" w:sz="4" w:space="1"/>
      </w:pBdr>
      <w:spacing w:before="240" w:after="60"/>
      <w:jc w:val="left"/>
      <w:outlineLvl w:val="0"/>
    </w:pPr>
    <w:rPr>
      <w:b/>
      <w:sz w:val="32"/>
    </w:rPr>
  </w:style>
  <w:style w:type="paragraph" w:styleId="3">
    <w:name w:val="heading 2"/>
    <w:basedOn w:val="1"/>
    <w:next w:val="1"/>
    <w:link w:val="38"/>
    <w:qFormat/>
    <w:uiPriority w:val="0"/>
    <w:pPr>
      <w:keepNext/>
      <w:numPr>
        <w:ilvl w:val="1"/>
        <w:numId w:val="1"/>
      </w:numPr>
      <w:spacing w:after="60"/>
      <w:outlineLvl w:val="1"/>
    </w:pPr>
    <w:rPr>
      <w:b/>
      <w:i/>
      <w:sz w:val="28"/>
    </w:rPr>
  </w:style>
  <w:style w:type="paragraph" w:styleId="4">
    <w:name w:val="heading 3"/>
    <w:basedOn w:val="1"/>
    <w:next w:val="1"/>
    <w:link w:val="39"/>
    <w:qFormat/>
    <w:uiPriority w:val="0"/>
    <w:pPr>
      <w:keepNext/>
      <w:numPr>
        <w:ilvl w:val="2"/>
        <w:numId w:val="1"/>
      </w:numPr>
      <w:spacing w:before="120" w:after="60"/>
      <w:outlineLvl w:val="2"/>
    </w:pPr>
    <w:rPr>
      <w:b/>
      <w:sz w:val="24"/>
    </w:rPr>
  </w:style>
  <w:style w:type="paragraph" w:styleId="5">
    <w:name w:val="heading 4"/>
    <w:basedOn w:val="4"/>
    <w:next w:val="1"/>
    <w:link w:val="40"/>
    <w:qFormat/>
    <w:uiPriority w:val="0"/>
    <w:pPr>
      <w:keepNext/>
      <w:numPr>
        <w:ilvl w:val="3"/>
        <w:numId w:val="1"/>
      </w:numPr>
      <w:outlineLvl w:val="3"/>
    </w:pPr>
    <w:rPr>
      <w:sz w:val="24"/>
      <w:szCs w:val="24"/>
    </w:rPr>
  </w:style>
  <w:style w:type="paragraph" w:styleId="6">
    <w:name w:val="heading 5"/>
    <w:basedOn w:val="1"/>
    <w:next w:val="1"/>
    <w:link w:val="41"/>
    <w:qFormat/>
    <w:uiPriority w:val="0"/>
    <w:pPr>
      <w:numPr>
        <w:ilvl w:val="4"/>
        <w:numId w:val="1"/>
      </w:numPr>
      <w:spacing w:before="240" w:after="60"/>
      <w:outlineLvl w:val="4"/>
    </w:pPr>
  </w:style>
  <w:style w:type="paragraph" w:styleId="7">
    <w:name w:val="heading 6"/>
    <w:basedOn w:val="1"/>
    <w:next w:val="1"/>
    <w:link w:val="42"/>
    <w:qFormat/>
    <w:uiPriority w:val="0"/>
    <w:pPr>
      <w:numPr>
        <w:ilvl w:val="5"/>
        <w:numId w:val="1"/>
      </w:numPr>
      <w:spacing w:before="240" w:after="60"/>
      <w:outlineLvl w:val="5"/>
    </w:pPr>
    <w:rPr>
      <w:i/>
    </w:rPr>
  </w:style>
  <w:style w:type="paragraph" w:styleId="8">
    <w:name w:val="heading 7"/>
    <w:basedOn w:val="1"/>
    <w:next w:val="1"/>
    <w:link w:val="43"/>
    <w:qFormat/>
    <w:uiPriority w:val="0"/>
    <w:pPr>
      <w:numPr>
        <w:ilvl w:val="6"/>
        <w:numId w:val="1"/>
      </w:numPr>
      <w:spacing w:before="240" w:after="60"/>
      <w:outlineLvl w:val="6"/>
    </w:pPr>
  </w:style>
  <w:style w:type="paragraph" w:styleId="9">
    <w:name w:val="heading 8"/>
    <w:basedOn w:val="1"/>
    <w:next w:val="1"/>
    <w:link w:val="44"/>
    <w:qFormat/>
    <w:uiPriority w:val="0"/>
    <w:pPr>
      <w:numPr>
        <w:ilvl w:val="7"/>
        <w:numId w:val="1"/>
      </w:numPr>
      <w:spacing w:before="240" w:after="60"/>
      <w:outlineLvl w:val="7"/>
    </w:pPr>
    <w:rPr>
      <w:i/>
    </w:rPr>
  </w:style>
  <w:style w:type="paragraph" w:styleId="10">
    <w:name w:val="heading 9"/>
    <w:basedOn w:val="1"/>
    <w:next w:val="1"/>
    <w:link w:val="45"/>
    <w:qFormat/>
    <w:uiPriority w:val="0"/>
    <w:pPr>
      <w:numPr>
        <w:ilvl w:val="8"/>
        <w:numId w:val="1"/>
      </w:numPr>
      <w:spacing w:before="240" w:after="60"/>
      <w:outlineLvl w:val="8"/>
    </w:pPr>
    <w:rPr>
      <w:b/>
      <w:i/>
      <w:sz w:val="18"/>
    </w:rPr>
  </w:style>
  <w:style w:type="character" w:default="1" w:styleId="29">
    <w:name w:val="Default Paragraph Font"/>
    <w:unhideWhenUsed/>
    <w:qFormat/>
    <w:uiPriority w:val="1"/>
  </w:style>
  <w:style w:type="table" w:default="1" w:styleId="35">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80" w:hanging="360"/>
      <w:contextualSpacing/>
    </w:pPr>
  </w:style>
  <w:style w:type="paragraph" w:styleId="12">
    <w:name w:val="annotation subject"/>
    <w:basedOn w:val="13"/>
    <w:next w:val="13"/>
    <w:link w:val="58"/>
    <w:unhideWhenUsed/>
    <w:qFormat/>
    <w:uiPriority w:val="99"/>
    <w:rPr>
      <w:b/>
      <w:bCs/>
    </w:rPr>
  </w:style>
  <w:style w:type="paragraph" w:styleId="13">
    <w:name w:val="annotation text"/>
    <w:basedOn w:val="1"/>
    <w:link w:val="57"/>
    <w:unhideWhenUsed/>
    <w:qFormat/>
    <w:uiPriority w:val="99"/>
  </w:style>
  <w:style w:type="paragraph" w:styleId="14">
    <w:name w:val="caption"/>
    <w:basedOn w:val="1"/>
    <w:next w:val="1"/>
    <w:link w:val="104"/>
    <w:qFormat/>
    <w:uiPriority w:val="0"/>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15">
    <w:name w:val="List Bullet"/>
    <w:basedOn w:val="1"/>
    <w:qFormat/>
    <w:uiPriority w:val="0"/>
    <w:pPr>
      <w:widowControl w:val="0"/>
      <w:numPr>
        <w:ilvl w:val="0"/>
        <w:numId w:val="2"/>
      </w:numPr>
      <w:spacing w:before="0" w:after="0"/>
      <w:ind w:hanging="200" w:hangingChars="200"/>
    </w:pPr>
    <w:rPr>
      <w:rFonts w:ascii="Times New Roman" w:hAnsi="Times New Roman" w:eastAsia="MS Gothic"/>
      <w:kern w:val="2"/>
      <w:lang w:eastAsia="ja-JP"/>
    </w:rPr>
  </w:style>
  <w:style w:type="paragraph" w:styleId="16">
    <w:name w:val="Body Text"/>
    <w:basedOn w:val="1"/>
    <w:link w:val="69"/>
    <w:qFormat/>
    <w:uiPriority w:val="0"/>
    <w:pPr>
      <w:tabs>
        <w:tab w:val="left" w:pos="1440"/>
      </w:tabs>
      <w:spacing w:before="0"/>
      <w:ind w:left="1440" w:hanging="1440"/>
    </w:pPr>
    <w:rPr>
      <w:rFonts w:ascii="Times" w:hAnsi="Times" w:eastAsia="Batang"/>
      <w:szCs w:val="24"/>
      <w:lang w:val="en-GB" w:eastAsia="zh-CN"/>
    </w:rPr>
  </w:style>
  <w:style w:type="paragraph" w:styleId="17">
    <w:name w:val="List Number 3"/>
    <w:basedOn w:val="1"/>
    <w:qFormat/>
    <w:uiPriority w:val="0"/>
    <w:pPr>
      <w:numPr>
        <w:ilvl w:val="0"/>
        <w:numId w:val="3"/>
      </w:numPr>
      <w:tabs>
        <w:tab w:val="left" w:pos="926"/>
      </w:tabs>
      <w:overflowPunct w:val="0"/>
      <w:autoSpaceDE w:val="0"/>
      <w:autoSpaceDN w:val="0"/>
      <w:adjustRightInd w:val="0"/>
      <w:spacing w:before="0" w:after="180"/>
      <w:ind w:left="926"/>
      <w:jc w:val="left"/>
      <w:textAlignment w:val="baseline"/>
    </w:pPr>
    <w:rPr>
      <w:rFonts w:ascii="Times New Roman" w:hAnsi="Times New Roman" w:eastAsia="MS Mincho"/>
      <w:lang w:val="en-GB" w:eastAsia="en-GB"/>
    </w:rPr>
  </w:style>
  <w:style w:type="paragraph" w:styleId="18">
    <w:name w:val="List 2"/>
    <w:basedOn w:val="1"/>
    <w:unhideWhenUsed/>
    <w:qFormat/>
    <w:uiPriority w:val="99"/>
    <w:pPr>
      <w:ind w:left="720" w:hanging="360"/>
      <w:contextualSpacing/>
    </w:pPr>
  </w:style>
  <w:style w:type="paragraph" w:styleId="19">
    <w:name w:val="toc 5"/>
    <w:basedOn w:val="1"/>
    <w:next w:val="1"/>
    <w:unhideWhenUsed/>
    <w:qFormat/>
    <w:uiPriority w:val="39"/>
    <w:pPr>
      <w:spacing w:line="259" w:lineRule="auto"/>
      <w:ind w:left="800"/>
    </w:pPr>
  </w:style>
  <w:style w:type="paragraph" w:styleId="20">
    <w:name w:val="Plain Text"/>
    <w:basedOn w:val="1"/>
    <w:link w:val="102"/>
    <w:unhideWhenUsed/>
    <w:qFormat/>
    <w:uiPriority w:val="99"/>
    <w:pPr>
      <w:widowControl w:val="0"/>
      <w:wordWrap w:val="0"/>
      <w:autoSpaceDE w:val="0"/>
      <w:autoSpaceDN w:val="0"/>
      <w:spacing w:before="0" w:after="0"/>
      <w:jc w:val="left"/>
    </w:pPr>
    <w:rPr>
      <w:rFonts w:ascii="Courier New" w:hAnsi="Courier New" w:eastAsia="Gulim" w:cs="Courier New"/>
      <w:kern w:val="2"/>
    </w:rPr>
  </w:style>
  <w:style w:type="paragraph" w:styleId="21">
    <w:name w:val="Balloon Text"/>
    <w:basedOn w:val="1"/>
    <w:link w:val="53"/>
    <w:unhideWhenUsed/>
    <w:qFormat/>
    <w:uiPriority w:val="99"/>
    <w:pPr>
      <w:spacing w:before="0" w:after="0"/>
    </w:pPr>
    <w:rPr>
      <w:rFonts w:ascii="Segoe UI" w:hAnsi="Segoe UI" w:cs="Segoe UI"/>
      <w:sz w:val="18"/>
      <w:szCs w:val="18"/>
    </w:rPr>
  </w:style>
  <w:style w:type="paragraph" w:styleId="22">
    <w:name w:val="footer"/>
    <w:basedOn w:val="1"/>
    <w:link w:val="55"/>
    <w:unhideWhenUsed/>
    <w:qFormat/>
    <w:uiPriority w:val="99"/>
    <w:pPr>
      <w:tabs>
        <w:tab w:val="center" w:pos="4680"/>
        <w:tab w:val="right" w:pos="9360"/>
      </w:tabs>
      <w:spacing w:before="0" w:after="0"/>
    </w:pPr>
  </w:style>
  <w:style w:type="paragraph" w:styleId="23">
    <w:name w:val="header"/>
    <w:basedOn w:val="1"/>
    <w:link w:val="54"/>
    <w:unhideWhenUsed/>
    <w:qFormat/>
    <w:uiPriority w:val="99"/>
    <w:pPr>
      <w:tabs>
        <w:tab w:val="center" w:pos="4680"/>
        <w:tab w:val="right" w:pos="9360"/>
      </w:tabs>
      <w:spacing w:before="0" w:after="0"/>
    </w:pPr>
  </w:style>
  <w:style w:type="paragraph" w:styleId="24">
    <w:name w:val="toc 1"/>
    <w:basedOn w:val="1"/>
    <w:next w:val="1"/>
    <w:unhideWhenUsed/>
    <w:qFormat/>
    <w:uiPriority w:val="99"/>
    <w:pPr>
      <w:tabs>
        <w:tab w:val="decimal" w:pos="0"/>
        <w:tab w:val="right" w:pos="9660"/>
      </w:tabs>
      <w:spacing w:before="0" w:beforeLines="50" w:after="0" w:afterLines="50" w:line="259" w:lineRule="auto"/>
      <w:ind w:right="420" w:rightChars="200"/>
      <w:jc w:val="left"/>
    </w:pPr>
    <w:rPr>
      <w:rFonts w:ascii="Times New Roman" w:hAnsi="Times New Roman" w:eastAsia="宋体"/>
      <w:b/>
      <w:bCs/>
      <w:i/>
      <w:iCs/>
      <w:kern w:val="2"/>
      <w:lang w:eastAsia="zh-CN"/>
    </w:rPr>
  </w:style>
  <w:style w:type="paragraph" w:styleId="25">
    <w:name w:val="List"/>
    <w:basedOn w:val="1"/>
    <w:unhideWhenUsed/>
    <w:qFormat/>
    <w:uiPriority w:val="99"/>
    <w:pPr>
      <w:ind w:left="360" w:hanging="360"/>
      <w:contextualSpacing/>
    </w:pPr>
  </w:style>
  <w:style w:type="paragraph" w:styleId="26">
    <w:name w:val="footnote text"/>
    <w:basedOn w:val="1"/>
    <w:link w:val="46"/>
    <w:qFormat/>
    <w:uiPriority w:val="0"/>
    <w:rPr>
      <w:sz w:val="18"/>
    </w:rPr>
  </w:style>
  <w:style w:type="paragraph" w:styleId="27">
    <w:name w:val="Normal (Web)"/>
    <w:basedOn w:val="1"/>
    <w:unhideWhenUsed/>
    <w:qFormat/>
    <w:uiPriority w:val="99"/>
    <w:pPr>
      <w:spacing w:before="100" w:beforeAutospacing="1" w:after="100" w:afterAutospacing="1"/>
      <w:jc w:val="left"/>
    </w:pPr>
    <w:rPr>
      <w:rFonts w:ascii="Times New Roman" w:hAnsi="Times New Roman"/>
      <w:sz w:val="24"/>
      <w:szCs w:val="24"/>
    </w:rPr>
  </w:style>
  <w:style w:type="paragraph" w:styleId="28">
    <w:name w:val="Title"/>
    <w:basedOn w:val="1"/>
    <w:link w:val="108"/>
    <w:qFormat/>
    <w:uiPriority w:val="99"/>
    <w:pPr>
      <w:spacing w:before="0" w:after="0"/>
      <w:jc w:val="center"/>
    </w:pPr>
    <w:rPr>
      <w:rFonts w:eastAsia="MS Gothic"/>
      <w:b/>
      <w:sz w:val="24"/>
      <w:lang w:val="en-GB" w:eastAsia="ja-JP"/>
    </w:rPr>
  </w:style>
  <w:style w:type="character" w:styleId="30">
    <w:name w:val="Strong"/>
    <w:basedOn w:val="29"/>
    <w:qFormat/>
    <w:uiPriority w:val="22"/>
    <w:rPr>
      <w:b/>
      <w:bCs/>
    </w:rPr>
  </w:style>
  <w:style w:type="character" w:styleId="31">
    <w:name w:val="Emphasis"/>
    <w:qFormat/>
    <w:uiPriority w:val="20"/>
    <w:rPr>
      <w:i/>
      <w:iCs/>
    </w:rPr>
  </w:style>
  <w:style w:type="character" w:styleId="32">
    <w:name w:val="Hyperlink"/>
    <w:qFormat/>
    <w:uiPriority w:val="99"/>
    <w:rPr>
      <w:color w:val="0000FF"/>
      <w:u w:val="single"/>
    </w:rPr>
  </w:style>
  <w:style w:type="character" w:styleId="33">
    <w:name w:val="annotation reference"/>
    <w:unhideWhenUsed/>
    <w:qFormat/>
    <w:uiPriority w:val="99"/>
    <w:rPr>
      <w:sz w:val="16"/>
      <w:szCs w:val="16"/>
    </w:rPr>
  </w:style>
  <w:style w:type="character" w:styleId="34">
    <w:name w:val="footnote reference"/>
    <w:qFormat/>
    <w:uiPriority w:val="0"/>
    <w:rPr>
      <w:vertAlign w:val="superscript"/>
    </w:rPr>
  </w:style>
  <w:style w:type="table" w:styleId="36">
    <w:name w:val="Table Grid"/>
    <w:basedOn w:val="3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7">
    <w:name w:val="Heading 1 Char"/>
    <w:link w:val="2"/>
    <w:qFormat/>
    <w:uiPriority w:val="0"/>
    <w:rPr>
      <w:rFonts w:ascii="Arial" w:hAnsi="Arial" w:eastAsia="Times New Roman"/>
      <w:b/>
      <w:sz w:val="32"/>
    </w:rPr>
  </w:style>
  <w:style w:type="character" w:customStyle="1" w:styleId="38">
    <w:name w:val="Heading 2 Char"/>
    <w:link w:val="3"/>
    <w:qFormat/>
    <w:uiPriority w:val="0"/>
    <w:rPr>
      <w:rFonts w:ascii="Arial" w:hAnsi="Arial" w:eastAsia="Times New Roman"/>
      <w:b/>
      <w:i/>
      <w:sz w:val="28"/>
    </w:rPr>
  </w:style>
  <w:style w:type="character" w:customStyle="1" w:styleId="39">
    <w:name w:val="Heading 3 Char"/>
    <w:link w:val="4"/>
    <w:qFormat/>
    <w:uiPriority w:val="0"/>
    <w:rPr>
      <w:rFonts w:ascii="Arial" w:hAnsi="Arial" w:eastAsia="Times New Roman"/>
      <w:b/>
      <w:sz w:val="24"/>
    </w:rPr>
  </w:style>
  <w:style w:type="character" w:customStyle="1" w:styleId="40">
    <w:name w:val="Heading 4 Char"/>
    <w:link w:val="5"/>
    <w:qFormat/>
    <w:uiPriority w:val="0"/>
    <w:rPr>
      <w:rFonts w:ascii="Arial" w:hAnsi="Arial" w:eastAsia="Times New Roman"/>
      <w:b/>
      <w:sz w:val="24"/>
      <w:szCs w:val="24"/>
    </w:rPr>
  </w:style>
  <w:style w:type="character" w:customStyle="1" w:styleId="41">
    <w:name w:val="Heading 5 Char"/>
    <w:link w:val="6"/>
    <w:qFormat/>
    <w:uiPriority w:val="0"/>
    <w:rPr>
      <w:rFonts w:ascii="Arial" w:hAnsi="Arial" w:eastAsia="Times New Roman"/>
    </w:rPr>
  </w:style>
  <w:style w:type="character" w:customStyle="1" w:styleId="42">
    <w:name w:val="Heading 6 Char"/>
    <w:link w:val="7"/>
    <w:qFormat/>
    <w:uiPriority w:val="0"/>
    <w:rPr>
      <w:rFonts w:ascii="Arial" w:hAnsi="Arial" w:eastAsia="Times New Roman"/>
      <w:i/>
    </w:rPr>
  </w:style>
  <w:style w:type="character" w:customStyle="1" w:styleId="43">
    <w:name w:val="Heading 7 Char"/>
    <w:link w:val="8"/>
    <w:qFormat/>
    <w:uiPriority w:val="0"/>
    <w:rPr>
      <w:rFonts w:ascii="Arial" w:hAnsi="Arial" w:eastAsia="Times New Roman"/>
    </w:rPr>
  </w:style>
  <w:style w:type="character" w:customStyle="1" w:styleId="44">
    <w:name w:val="Heading 8 Char"/>
    <w:link w:val="9"/>
    <w:qFormat/>
    <w:uiPriority w:val="0"/>
    <w:rPr>
      <w:rFonts w:ascii="Arial" w:hAnsi="Arial" w:eastAsia="Times New Roman"/>
      <w:i/>
    </w:rPr>
  </w:style>
  <w:style w:type="character" w:customStyle="1" w:styleId="45">
    <w:name w:val="Heading 9 Char"/>
    <w:link w:val="10"/>
    <w:qFormat/>
    <w:uiPriority w:val="0"/>
    <w:rPr>
      <w:rFonts w:ascii="Arial" w:hAnsi="Arial" w:eastAsia="Times New Roman"/>
      <w:b/>
      <w:i/>
      <w:sz w:val="18"/>
    </w:rPr>
  </w:style>
  <w:style w:type="character" w:customStyle="1" w:styleId="46">
    <w:name w:val="Footnote Text Char"/>
    <w:link w:val="26"/>
    <w:qFormat/>
    <w:uiPriority w:val="0"/>
    <w:rPr>
      <w:rFonts w:ascii="Arial" w:hAnsi="Arial" w:eastAsia="Times New Roman" w:cs="Times New Roman"/>
      <w:sz w:val="18"/>
      <w:szCs w:val="20"/>
    </w:rPr>
  </w:style>
  <w:style w:type="paragraph" w:customStyle="1" w:styleId="47">
    <w:name w:val="Steps-8th set"/>
    <w:basedOn w:val="18"/>
    <w:qFormat/>
    <w:uiPriority w:val="0"/>
    <w:pPr>
      <w:widowControl w:val="0"/>
      <w:numPr>
        <w:ilvl w:val="0"/>
        <w:numId w:val="4"/>
      </w:numPr>
      <w:tabs>
        <w:tab w:val="left" w:pos="360"/>
        <w:tab w:val="clear" w:pos="936"/>
      </w:tabs>
      <w:spacing w:before="120"/>
      <w:ind w:left="720" w:hanging="360"/>
      <w:contextualSpacing w:val="0"/>
      <w:jc w:val="left"/>
    </w:pPr>
    <w:rPr>
      <w:sz w:val="24"/>
      <w:szCs w:val="24"/>
    </w:rPr>
  </w:style>
  <w:style w:type="paragraph" w:customStyle="1" w:styleId="48">
    <w:name w:val="Steps-9th set"/>
    <w:basedOn w:val="1"/>
    <w:qFormat/>
    <w:uiPriority w:val="0"/>
    <w:pPr>
      <w:widowControl w:val="0"/>
      <w:numPr>
        <w:ilvl w:val="0"/>
        <w:numId w:val="5"/>
      </w:numPr>
      <w:spacing w:before="120"/>
      <w:jc w:val="left"/>
    </w:pPr>
    <w:rPr>
      <w:sz w:val="24"/>
      <w:szCs w:val="24"/>
    </w:rPr>
  </w:style>
  <w:style w:type="paragraph" w:customStyle="1" w:styleId="49">
    <w:name w:val="No Spacing"/>
    <w:basedOn w:val="1"/>
    <w:link w:val="50"/>
    <w:qFormat/>
    <w:uiPriority w:val="1"/>
    <w:pPr>
      <w:spacing w:before="0" w:after="0"/>
    </w:pPr>
  </w:style>
  <w:style w:type="character" w:customStyle="1" w:styleId="50">
    <w:name w:val="No Spacing Char"/>
    <w:link w:val="49"/>
    <w:qFormat/>
    <w:uiPriority w:val="1"/>
    <w:rPr>
      <w:rFonts w:ascii="Arial" w:hAnsi="Arial" w:eastAsia="Times New Roman" w:cs="Times New Roman"/>
      <w:sz w:val="20"/>
      <w:szCs w:val="20"/>
    </w:rPr>
  </w:style>
  <w:style w:type="paragraph" w:customStyle="1" w:styleId="51">
    <w:name w:val="List Paragraph"/>
    <w:basedOn w:val="1"/>
    <w:link w:val="65"/>
    <w:qFormat/>
    <w:uiPriority w:val="34"/>
    <w:pPr>
      <w:ind w:left="720"/>
      <w:contextualSpacing/>
    </w:pPr>
  </w:style>
  <w:style w:type="paragraph" w:customStyle="1" w:styleId="52">
    <w:name w:val="Revision"/>
    <w:hidden/>
    <w:semiHidden/>
    <w:qFormat/>
    <w:uiPriority w:val="99"/>
    <w:rPr>
      <w:rFonts w:ascii="Arial" w:hAnsi="Arial" w:eastAsia="Times New Roman" w:cs="Times New Roman"/>
      <w:lang w:val="en-US" w:eastAsia="en-US" w:bidi="ar-SA"/>
    </w:rPr>
  </w:style>
  <w:style w:type="character" w:customStyle="1" w:styleId="53">
    <w:name w:val="Balloon Text Char"/>
    <w:link w:val="21"/>
    <w:qFormat/>
    <w:uiPriority w:val="99"/>
    <w:rPr>
      <w:rFonts w:ascii="Segoe UI" w:hAnsi="Segoe UI" w:eastAsia="Times New Roman" w:cs="Segoe UI"/>
      <w:sz w:val="18"/>
      <w:szCs w:val="18"/>
    </w:rPr>
  </w:style>
  <w:style w:type="character" w:customStyle="1" w:styleId="54">
    <w:name w:val="Header Char"/>
    <w:link w:val="23"/>
    <w:qFormat/>
    <w:uiPriority w:val="99"/>
    <w:rPr>
      <w:rFonts w:ascii="Arial" w:hAnsi="Arial" w:eastAsia="Times New Roman" w:cs="Times New Roman"/>
      <w:sz w:val="20"/>
      <w:szCs w:val="20"/>
    </w:rPr>
  </w:style>
  <w:style w:type="character" w:customStyle="1" w:styleId="55">
    <w:name w:val="Footer Char"/>
    <w:link w:val="22"/>
    <w:qFormat/>
    <w:uiPriority w:val="99"/>
    <w:rPr>
      <w:rFonts w:ascii="Arial" w:hAnsi="Arial" w:eastAsia="Times New Roman" w:cs="Times New Roman"/>
      <w:sz w:val="20"/>
      <w:szCs w:val="20"/>
    </w:rPr>
  </w:style>
  <w:style w:type="character" w:customStyle="1" w:styleId="56">
    <w:name w:val="apple-style-span"/>
    <w:basedOn w:val="29"/>
    <w:qFormat/>
    <w:uiPriority w:val="0"/>
  </w:style>
  <w:style w:type="character" w:customStyle="1" w:styleId="57">
    <w:name w:val="Comment Text Char"/>
    <w:link w:val="13"/>
    <w:qFormat/>
    <w:uiPriority w:val="99"/>
    <w:rPr>
      <w:rFonts w:ascii="Arial" w:hAnsi="Arial" w:eastAsia="Times New Roman" w:cs="Times New Roman"/>
      <w:sz w:val="20"/>
      <w:szCs w:val="20"/>
    </w:rPr>
  </w:style>
  <w:style w:type="character" w:customStyle="1" w:styleId="58">
    <w:name w:val="Comment Subject Char"/>
    <w:link w:val="12"/>
    <w:semiHidden/>
    <w:qFormat/>
    <w:uiPriority w:val="99"/>
    <w:rPr>
      <w:rFonts w:ascii="Arial" w:hAnsi="Arial" w:eastAsia="Times New Roman" w:cs="Times New Roman"/>
      <w:b/>
      <w:bCs/>
      <w:sz w:val="20"/>
      <w:szCs w:val="20"/>
    </w:rPr>
  </w:style>
  <w:style w:type="paragraph" w:customStyle="1" w:styleId="59">
    <w:name w:val="main text"/>
    <w:basedOn w:val="1"/>
    <w:link w:val="60"/>
    <w:qFormat/>
    <w:uiPriority w:val="0"/>
    <w:pPr>
      <w:spacing w:after="60" w:line="288" w:lineRule="auto"/>
      <w:ind w:firstLine="200" w:firstLineChars="200"/>
    </w:pPr>
    <w:rPr>
      <w:rFonts w:ascii="Times New Roman" w:hAnsi="Times New Roman" w:eastAsia="Malgun Gothic" w:cs="Batang"/>
      <w:lang w:val="en-GB" w:eastAsia="ko-KR"/>
    </w:rPr>
  </w:style>
  <w:style w:type="character" w:customStyle="1" w:styleId="60">
    <w:name w:val="main text Char"/>
    <w:link w:val="59"/>
    <w:qFormat/>
    <w:uiPriority w:val="0"/>
    <w:rPr>
      <w:rFonts w:ascii="Times New Roman" w:hAnsi="Times New Roman" w:eastAsia="Malgun Gothic" w:cs="Batang"/>
      <w:lang w:val="en-GB" w:eastAsia="ko-KR"/>
    </w:rPr>
  </w:style>
  <w:style w:type="paragraph" w:customStyle="1" w:styleId="61">
    <w:name w:val="TAL"/>
    <w:basedOn w:val="1"/>
    <w:link w:val="79"/>
    <w:qFormat/>
    <w:uiPriority w:val="0"/>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62">
    <w:name w:val="스타일 스타일 스타일 스타일 양쪽 첫 줄:  2 글자 + 첫 줄:  2 글자 + 첫 줄:  2 글자 + 첫 줄:  2..."/>
    <w:basedOn w:val="1"/>
    <w:link w:val="63"/>
    <w:qFormat/>
    <w:uiPriority w:val="0"/>
    <w:pPr>
      <w:spacing w:before="0" w:after="180" w:line="336" w:lineRule="auto"/>
      <w:ind w:firstLine="200" w:firstLineChars="200"/>
    </w:pPr>
    <w:rPr>
      <w:rFonts w:ascii="Times New Roman" w:hAnsi="Times New Roman" w:eastAsia="Malgun Gothic" w:cs="Batang"/>
      <w:lang w:val="en-GB"/>
    </w:rPr>
  </w:style>
  <w:style w:type="character" w:customStyle="1" w:styleId="63">
    <w:name w:val="스타일 스타일 스타일 스타일 양쪽 첫 줄:  2 글자 + 첫 줄:  2 글자 + 첫 줄:  2 글자 + 첫 줄:  2... Char"/>
    <w:link w:val="62"/>
    <w:qFormat/>
    <w:uiPriority w:val="0"/>
    <w:rPr>
      <w:rFonts w:ascii="Times New Roman" w:hAnsi="Times New Roman" w:eastAsia="Malgun Gothic" w:cs="Batang"/>
      <w:lang w:val="en-GB"/>
    </w:rPr>
  </w:style>
  <w:style w:type="paragraph" w:customStyle="1" w:styleId="64">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en-US" w:bidi="ar-SA"/>
    </w:rPr>
  </w:style>
  <w:style w:type="character" w:customStyle="1" w:styleId="65">
    <w:name w:val="List Paragraph Char"/>
    <w:link w:val="51"/>
    <w:qFormat/>
    <w:locked/>
    <w:uiPriority w:val="34"/>
    <w:rPr>
      <w:rFonts w:ascii="Arial" w:hAnsi="Arial" w:eastAsia="Times New Roman"/>
    </w:rPr>
  </w:style>
  <w:style w:type="paragraph" w:customStyle="1" w:styleId="66">
    <w:name w:val="B1"/>
    <w:basedOn w:val="25"/>
    <w:link w:val="72"/>
    <w:qFormat/>
    <w:uiPriority w:val="0"/>
    <w:pPr>
      <w:overflowPunct w:val="0"/>
      <w:autoSpaceDE w:val="0"/>
      <w:autoSpaceDN w:val="0"/>
      <w:adjustRightInd w:val="0"/>
      <w:spacing w:before="0" w:after="180"/>
      <w:ind w:left="568" w:hanging="284"/>
      <w:contextualSpacing w:val="0"/>
      <w:jc w:val="left"/>
      <w:textAlignment w:val="baseline"/>
    </w:pPr>
    <w:rPr>
      <w:rFonts w:ascii="Times New Roman" w:hAnsi="Times New Roman" w:eastAsia="MS Mincho"/>
      <w:lang w:val="en-GB"/>
    </w:rPr>
  </w:style>
  <w:style w:type="paragraph" w:customStyle="1" w:styleId="67">
    <w:name w:val="B2"/>
    <w:basedOn w:val="18"/>
    <w:link w:val="85"/>
    <w:qFormat/>
    <w:uiPriority w:val="0"/>
    <w:pPr>
      <w:overflowPunct w:val="0"/>
      <w:autoSpaceDE w:val="0"/>
      <w:autoSpaceDN w:val="0"/>
      <w:adjustRightInd w:val="0"/>
      <w:spacing w:before="0" w:after="180"/>
      <w:ind w:left="851" w:hanging="284"/>
      <w:contextualSpacing w:val="0"/>
      <w:jc w:val="left"/>
      <w:textAlignment w:val="baseline"/>
    </w:pPr>
    <w:rPr>
      <w:rFonts w:ascii="Times New Roman" w:hAnsi="Times New Roman" w:eastAsia="MS Mincho"/>
      <w:lang w:val="en-GB"/>
    </w:rPr>
  </w:style>
  <w:style w:type="paragraph" w:customStyle="1" w:styleId="68">
    <w:name w:val="B3"/>
    <w:basedOn w:val="11"/>
    <w:link w:val="126"/>
    <w:qFormat/>
    <w:uiPriority w:val="0"/>
    <w:pPr>
      <w:overflowPunct w:val="0"/>
      <w:autoSpaceDE w:val="0"/>
      <w:autoSpaceDN w:val="0"/>
      <w:adjustRightInd w:val="0"/>
      <w:spacing w:before="0" w:after="180"/>
      <w:ind w:left="1135" w:hanging="284"/>
      <w:contextualSpacing w:val="0"/>
      <w:jc w:val="left"/>
      <w:textAlignment w:val="baseline"/>
    </w:pPr>
    <w:rPr>
      <w:rFonts w:ascii="Times New Roman" w:hAnsi="Times New Roman" w:eastAsia="MS Mincho"/>
      <w:lang w:val="en-GB"/>
    </w:rPr>
  </w:style>
  <w:style w:type="character" w:customStyle="1" w:styleId="69">
    <w:name w:val="Body Text Char"/>
    <w:link w:val="16"/>
    <w:qFormat/>
    <w:uiPriority w:val="0"/>
    <w:rPr>
      <w:rFonts w:ascii="Times" w:hAnsi="Times" w:eastAsia="Batang"/>
      <w:szCs w:val="24"/>
      <w:lang w:val="en-GB" w:eastAsia="zh-CN"/>
    </w:rPr>
  </w:style>
  <w:style w:type="character" w:customStyle="1" w:styleId="70">
    <w:name w:val="bullet Char"/>
    <w:link w:val="71"/>
    <w:qFormat/>
    <w:locked/>
    <w:uiPriority w:val="0"/>
    <w:rPr>
      <w:rFonts w:ascii="Times New Roman" w:hAnsi="Times New Roman" w:eastAsia="Times New Roman"/>
      <w:kern w:val="2"/>
      <w:szCs w:val="24"/>
      <w:lang w:val="en-GB"/>
    </w:rPr>
  </w:style>
  <w:style w:type="paragraph" w:customStyle="1" w:styleId="71">
    <w:name w:val="bullet"/>
    <w:basedOn w:val="51"/>
    <w:link w:val="70"/>
    <w:qFormat/>
    <w:uiPriority w:val="0"/>
    <w:pPr>
      <w:widowControl w:val="0"/>
      <w:numPr>
        <w:ilvl w:val="0"/>
        <w:numId w:val="6"/>
      </w:numPr>
      <w:spacing w:before="0" w:after="60"/>
      <w:ind w:left="720"/>
    </w:pPr>
    <w:rPr>
      <w:rFonts w:ascii="Times New Roman" w:hAnsi="Times New Roman"/>
      <w:kern w:val="2"/>
      <w:szCs w:val="24"/>
      <w:lang w:val="en-GB"/>
    </w:rPr>
  </w:style>
  <w:style w:type="character" w:customStyle="1" w:styleId="72">
    <w:name w:val="B1 Char"/>
    <w:link w:val="66"/>
    <w:qFormat/>
    <w:uiPriority w:val="0"/>
    <w:rPr>
      <w:rFonts w:ascii="Times New Roman" w:hAnsi="Times New Roman" w:eastAsia="MS Mincho"/>
      <w:lang w:val="en-GB"/>
    </w:rPr>
  </w:style>
  <w:style w:type="paragraph" w:customStyle="1" w:styleId="73">
    <w:name w:val="TAH"/>
    <w:basedOn w:val="74"/>
    <w:link w:val="78"/>
    <w:qFormat/>
    <w:uiPriority w:val="0"/>
    <w:rPr>
      <w:b/>
    </w:rPr>
  </w:style>
  <w:style w:type="paragraph" w:customStyle="1" w:styleId="74">
    <w:name w:val="TAC"/>
    <w:basedOn w:val="61"/>
    <w:link w:val="77"/>
    <w:qFormat/>
    <w:uiPriority w:val="0"/>
    <w:pPr>
      <w:overflowPunct/>
      <w:autoSpaceDE/>
      <w:autoSpaceDN/>
      <w:adjustRightInd/>
      <w:jc w:val="center"/>
      <w:textAlignment w:val="auto"/>
    </w:pPr>
    <w:rPr>
      <w:lang w:val="zh-CN" w:eastAsia="en-US"/>
    </w:rPr>
  </w:style>
  <w:style w:type="paragraph" w:customStyle="1" w:styleId="75">
    <w:name w:val="TH"/>
    <w:basedOn w:val="1"/>
    <w:link w:val="76"/>
    <w:qFormat/>
    <w:uiPriority w:val="0"/>
    <w:pPr>
      <w:keepNext/>
      <w:keepLines/>
      <w:spacing w:after="180"/>
      <w:jc w:val="center"/>
    </w:pPr>
    <w:rPr>
      <w:b/>
      <w:lang w:val="zh-CN"/>
    </w:rPr>
  </w:style>
  <w:style w:type="character" w:customStyle="1" w:styleId="76">
    <w:name w:val="TH Char"/>
    <w:link w:val="75"/>
    <w:qFormat/>
    <w:uiPriority w:val="0"/>
    <w:rPr>
      <w:rFonts w:ascii="Arial" w:hAnsi="Arial" w:eastAsia="Times New Roman"/>
      <w:b/>
      <w:lang w:val="zh-CN"/>
    </w:rPr>
  </w:style>
  <w:style w:type="character" w:customStyle="1" w:styleId="77">
    <w:name w:val="TAC Char"/>
    <w:link w:val="74"/>
    <w:qFormat/>
    <w:locked/>
    <w:uiPriority w:val="0"/>
    <w:rPr>
      <w:rFonts w:ascii="Arial" w:hAnsi="Arial" w:eastAsia="Times New Roman"/>
      <w:sz w:val="18"/>
      <w:lang w:val="zh-CN"/>
    </w:rPr>
  </w:style>
  <w:style w:type="character" w:customStyle="1" w:styleId="78">
    <w:name w:val="TAH Car"/>
    <w:link w:val="73"/>
    <w:qFormat/>
    <w:uiPriority w:val="0"/>
    <w:rPr>
      <w:rFonts w:ascii="Arial" w:hAnsi="Arial" w:eastAsia="Times New Roman"/>
      <w:b/>
      <w:sz w:val="18"/>
      <w:lang w:val="zh-CN"/>
    </w:rPr>
  </w:style>
  <w:style w:type="character" w:customStyle="1" w:styleId="79">
    <w:name w:val="TAL Car"/>
    <w:link w:val="61"/>
    <w:qFormat/>
    <w:locked/>
    <w:uiPriority w:val="0"/>
    <w:rPr>
      <w:rFonts w:ascii="Arial" w:hAnsi="Arial" w:eastAsia="Times New Roman"/>
      <w:sz w:val="18"/>
      <w:lang w:val="en-GB" w:eastAsia="ja-JP"/>
    </w:rPr>
  </w:style>
  <w:style w:type="paragraph" w:customStyle="1" w:styleId="80">
    <w:name w:val="TAN"/>
    <w:basedOn w:val="61"/>
    <w:link w:val="106"/>
    <w:qFormat/>
    <w:uiPriority w:val="0"/>
    <w:pPr>
      <w:overflowPunct/>
      <w:autoSpaceDE/>
      <w:autoSpaceDN/>
      <w:adjustRightInd/>
      <w:ind w:left="851" w:hanging="851"/>
      <w:textAlignment w:val="auto"/>
    </w:pPr>
    <w:rPr>
      <w:rFonts w:cs="Arial"/>
      <w:lang w:eastAsia="en-US"/>
    </w:rPr>
  </w:style>
  <w:style w:type="character" w:customStyle="1" w:styleId="81">
    <w:name w:val="TAL Char"/>
    <w:qFormat/>
    <w:uiPriority w:val="0"/>
    <w:rPr>
      <w:rFonts w:ascii="Arial" w:hAnsi="Arial"/>
      <w:sz w:val="18"/>
      <w:lang w:val="en-GB" w:eastAsia="en-US"/>
    </w:rPr>
  </w:style>
  <w:style w:type="character" w:customStyle="1" w:styleId="82">
    <w:name w:val="Heading 2 Char1"/>
    <w:qFormat/>
    <w:uiPriority w:val="9"/>
    <w:rPr>
      <w:b/>
      <w:bCs/>
      <w:sz w:val="24"/>
      <w:szCs w:val="22"/>
    </w:rPr>
  </w:style>
  <w:style w:type="paragraph" w:customStyle="1" w:styleId="83">
    <w:name w:val="References"/>
    <w:basedOn w:val="1"/>
    <w:qFormat/>
    <w:uiPriority w:val="0"/>
    <w:pPr>
      <w:numPr>
        <w:ilvl w:val="0"/>
        <w:numId w:val="7"/>
      </w:numPr>
      <w:autoSpaceDE w:val="0"/>
      <w:autoSpaceDN w:val="0"/>
      <w:snapToGrid w:val="0"/>
      <w:spacing w:before="0" w:after="60"/>
    </w:pPr>
    <w:rPr>
      <w:rFonts w:ascii="Times New Roman" w:hAnsi="Times New Roman" w:eastAsia="宋体"/>
      <w:szCs w:val="16"/>
    </w:rPr>
  </w:style>
  <w:style w:type="character" w:customStyle="1" w:styleId="84">
    <w:name w:val="B1 Zchn"/>
    <w:qFormat/>
    <w:uiPriority w:val="0"/>
    <w:rPr>
      <w:rFonts w:eastAsia="MS Mincho"/>
      <w:lang w:val="en-GB"/>
    </w:rPr>
  </w:style>
  <w:style w:type="character" w:customStyle="1" w:styleId="85">
    <w:name w:val="B2 Char"/>
    <w:link w:val="67"/>
    <w:qFormat/>
    <w:uiPriority w:val="0"/>
    <w:rPr>
      <w:rFonts w:ascii="Times New Roman" w:hAnsi="Times New Roman" w:eastAsia="MS Mincho"/>
      <w:lang w:val="en-GB"/>
    </w:rPr>
  </w:style>
  <w:style w:type="paragraph" w:customStyle="1" w:styleId="86">
    <w:name w:val="Style1"/>
    <w:basedOn w:val="4"/>
    <w:link w:val="87"/>
    <w:qFormat/>
    <w:uiPriority w:val="0"/>
    <w:pPr>
      <w:keepNext w:val="0"/>
      <w:widowControl w:val="0"/>
      <w:numPr>
        <w:ilvl w:val="0"/>
        <w:numId w:val="0"/>
      </w:numPr>
      <w:tabs>
        <w:tab w:val="left" w:pos="576"/>
      </w:tabs>
      <w:autoSpaceDE w:val="0"/>
      <w:autoSpaceDN w:val="0"/>
      <w:adjustRightInd w:val="0"/>
      <w:spacing w:before="0" w:after="120"/>
      <w:ind w:left="576" w:hanging="576"/>
    </w:pPr>
    <w:rPr>
      <w:rFonts w:ascii="Times New Roman" w:hAnsi="Times New Roman" w:eastAsia="宋体"/>
      <w:szCs w:val="22"/>
      <w:lang w:val="en-GB"/>
    </w:rPr>
  </w:style>
  <w:style w:type="character" w:customStyle="1" w:styleId="87">
    <w:name w:val="Style1 Char"/>
    <w:link w:val="86"/>
    <w:qFormat/>
    <w:uiPriority w:val="0"/>
    <w:rPr>
      <w:rFonts w:ascii="Times New Roman" w:hAnsi="Times New Roman" w:eastAsia="宋体"/>
      <w:b/>
      <w:sz w:val="24"/>
      <w:szCs w:val="22"/>
      <w:lang w:val="en-GB"/>
    </w:rPr>
  </w:style>
  <w:style w:type="paragraph" w:customStyle="1" w:styleId="88">
    <w:name w:val="正文1"/>
    <w:qFormat/>
    <w:uiPriority w:val="0"/>
    <w:pPr>
      <w:spacing w:before="60" w:after="120"/>
      <w:jc w:val="both"/>
    </w:pPr>
    <w:rPr>
      <w:rFonts w:ascii="Arial" w:hAnsi="Arial" w:eastAsia="Times New Roman" w:cs="Arial"/>
      <w:sz w:val="24"/>
      <w:szCs w:val="24"/>
      <w:lang w:val="en-US" w:eastAsia="zh-CN" w:bidi="ar-SA"/>
    </w:rPr>
  </w:style>
  <w:style w:type="paragraph" w:customStyle="1" w:styleId="89">
    <w:name w:val="tal"/>
    <w:basedOn w:val="1"/>
    <w:qFormat/>
    <w:uiPriority w:val="0"/>
    <w:pPr>
      <w:spacing w:before="100" w:beforeAutospacing="1" w:after="100" w:afterAutospacing="1"/>
      <w:jc w:val="left"/>
    </w:pPr>
    <w:rPr>
      <w:rFonts w:ascii="Calibri" w:hAnsi="Calibri" w:eastAsia="Century" w:cs="Calibri"/>
      <w:sz w:val="22"/>
      <w:szCs w:val="22"/>
    </w:rPr>
  </w:style>
  <w:style w:type="character" w:customStyle="1" w:styleId="90">
    <w:name w:val="apple-converted-space"/>
    <w:basedOn w:val="29"/>
    <w:qFormat/>
    <w:uiPriority w:val="0"/>
  </w:style>
  <w:style w:type="paragraph" w:customStyle="1" w:styleId="91">
    <w:name w:val="Doc-text2"/>
    <w:basedOn w:val="1"/>
    <w:link w:val="92"/>
    <w:qFormat/>
    <w:uiPriority w:val="99"/>
    <w:pPr>
      <w:tabs>
        <w:tab w:val="left" w:pos="1622"/>
      </w:tabs>
      <w:spacing w:before="0" w:after="0"/>
      <w:ind w:left="1622" w:hanging="363"/>
      <w:jc w:val="left"/>
    </w:pPr>
    <w:rPr>
      <w:rFonts w:eastAsia="MS Mincho"/>
      <w:szCs w:val="24"/>
      <w:lang w:val="en-GB" w:eastAsia="en-GB"/>
    </w:rPr>
  </w:style>
  <w:style w:type="character" w:customStyle="1" w:styleId="92">
    <w:name w:val="Doc-text2 Char"/>
    <w:link w:val="91"/>
    <w:qFormat/>
    <w:uiPriority w:val="99"/>
    <w:rPr>
      <w:rFonts w:ascii="Arial" w:hAnsi="Arial" w:eastAsia="MS Mincho"/>
      <w:szCs w:val="24"/>
      <w:lang w:val="en-GB" w:eastAsia="en-GB"/>
    </w:rPr>
  </w:style>
  <w:style w:type="paragraph" w:customStyle="1" w:styleId="93">
    <w:name w:val="text intend 1"/>
    <w:basedOn w:val="1"/>
    <w:qFormat/>
    <w:uiPriority w:val="99"/>
    <w:pPr>
      <w:numPr>
        <w:ilvl w:val="0"/>
        <w:numId w:val="8"/>
      </w:numPr>
      <w:spacing w:before="0"/>
    </w:pPr>
    <w:rPr>
      <w:rFonts w:ascii="Times New Roman" w:hAnsi="Times New Roman" w:eastAsia="MS Gothic"/>
      <w:sz w:val="24"/>
      <w:lang w:eastAsia="ja-JP"/>
    </w:rPr>
  </w:style>
  <w:style w:type="table" w:customStyle="1" w:styleId="94">
    <w:name w:val="Grid Table 4 Accent 1"/>
    <w:basedOn w:val="35"/>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blLayout w:type="fixed"/>
      </w:tblPr>
      <w:tcPr>
        <w:tcBorders>
          <w:top w:val="double" w:color="4472C4" w:themeColor="accent1" w:sz="4" w:space="0"/>
        </w:tcBorders>
      </w:tcPr>
    </w:tblStylePr>
    <w:tblStylePr w:type="firstCol">
      <w:rPr>
        <w:b/>
        <w:bCs/>
      </w:rPr>
    </w:tblStylePr>
    <w:tblStylePr w:type="lastCol">
      <w:rPr>
        <w:b/>
        <w:bCs/>
      </w:rPr>
    </w:tblStylePr>
    <w:tblStylePr w:type="band1Vert">
      <w:tblPr>
        <w:tblLayout w:type="fixed"/>
      </w:tblPr>
      <w:tcPr>
        <w:shd w:val="clear" w:color="auto" w:fill="D9E2F3" w:themeFill="accent1" w:themeFillTint="33"/>
      </w:tcPr>
    </w:tblStylePr>
    <w:tblStylePr w:type="band1Horz">
      <w:tblPr>
        <w:tblLayout w:type="fixed"/>
      </w:tblPr>
      <w:tcPr>
        <w:shd w:val="clear" w:color="auto" w:fill="D9E2F3" w:themeFill="accent1" w:themeFillTint="33"/>
      </w:tcPr>
    </w:tblStylePr>
  </w:style>
  <w:style w:type="character" w:customStyle="1" w:styleId="95">
    <w:name w:val="None"/>
    <w:basedOn w:val="29"/>
    <w:qFormat/>
    <w:uiPriority w:val="0"/>
  </w:style>
  <w:style w:type="paragraph" w:customStyle="1" w:styleId="96">
    <w:name w:val="Bullets"/>
    <w:basedOn w:val="1"/>
    <w:qFormat/>
    <w:uiPriority w:val="99"/>
    <w:pPr>
      <w:numPr>
        <w:ilvl w:val="0"/>
        <w:numId w:val="9"/>
      </w:numPr>
      <w:overflowPunct w:val="0"/>
      <w:autoSpaceDE w:val="0"/>
      <w:autoSpaceDN w:val="0"/>
      <w:adjustRightInd w:val="0"/>
      <w:spacing w:before="0" w:after="180"/>
      <w:jc w:val="left"/>
      <w:textAlignment w:val="baseline"/>
    </w:pPr>
    <w:rPr>
      <w:rFonts w:ascii="Times New Roman" w:hAnsi="Times New Roman" w:eastAsia="Batang"/>
      <w:bCs/>
      <w:iCs/>
      <w:sz w:val="24"/>
      <w:szCs w:val="24"/>
      <w:lang w:val="en-GB"/>
    </w:rPr>
  </w:style>
  <w:style w:type="paragraph" w:customStyle="1" w:styleId="97">
    <w:name w:val="bullet2"/>
    <w:basedOn w:val="1"/>
    <w:qFormat/>
    <w:uiPriority w:val="0"/>
    <w:pPr>
      <w:numPr>
        <w:ilvl w:val="1"/>
        <w:numId w:val="9"/>
      </w:numPr>
      <w:spacing w:before="0" w:after="0"/>
      <w:jc w:val="left"/>
    </w:pPr>
    <w:rPr>
      <w:rFonts w:ascii="Times" w:hAnsi="Times" w:eastAsia="Batang"/>
      <w:szCs w:val="24"/>
      <w:lang w:val="en-GB"/>
    </w:rPr>
  </w:style>
  <w:style w:type="paragraph" w:customStyle="1" w:styleId="98">
    <w:name w:val="bullet3"/>
    <w:basedOn w:val="1"/>
    <w:qFormat/>
    <w:uiPriority w:val="0"/>
    <w:pPr>
      <w:numPr>
        <w:ilvl w:val="2"/>
        <w:numId w:val="9"/>
      </w:numPr>
      <w:spacing w:before="0" w:after="0"/>
      <w:ind w:hanging="180"/>
      <w:jc w:val="left"/>
    </w:pPr>
    <w:rPr>
      <w:rFonts w:ascii="Times" w:hAnsi="Times" w:eastAsia="Batang"/>
      <w:szCs w:val="24"/>
      <w:lang w:val="en-GB"/>
    </w:rPr>
  </w:style>
  <w:style w:type="paragraph" w:customStyle="1" w:styleId="99">
    <w:name w:val="bullet4"/>
    <w:basedOn w:val="1"/>
    <w:qFormat/>
    <w:uiPriority w:val="0"/>
    <w:pPr>
      <w:numPr>
        <w:ilvl w:val="3"/>
        <w:numId w:val="9"/>
      </w:numPr>
      <w:spacing w:before="0" w:after="0"/>
      <w:jc w:val="left"/>
    </w:pPr>
    <w:rPr>
      <w:rFonts w:ascii="Times" w:hAnsi="Times" w:eastAsia="Batang"/>
      <w:szCs w:val="24"/>
      <w:lang w:val="en-GB"/>
    </w:rPr>
  </w:style>
  <w:style w:type="paragraph" w:customStyle="1" w:styleId="100">
    <w:name w:val="3GPP Agreements"/>
    <w:basedOn w:val="1"/>
    <w:link w:val="111"/>
    <w:qFormat/>
    <w:uiPriority w:val="0"/>
    <w:pPr>
      <w:numPr>
        <w:ilvl w:val="0"/>
        <w:numId w:val="10"/>
      </w:numPr>
      <w:overflowPunct w:val="0"/>
      <w:autoSpaceDE w:val="0"/>
      <w:autoSpaceDN w:val="0"/>
      <w:adjustRightInd w:val="0"/>
      <w:spacing w:after="60"/>
      <w:textAlignment w:val="baseline"/>
    </w:pPr>
    <w:rPr>
      <w:rFonts w:ascii="Times New Roman" w:hAnsi="Times New Roman" w:eastAsia="宋体"/>
      <w:sz w:val="22"/>
      <w:szCs w:val="22"/>
      <w:lang w:val="en-GB"/>
    </w:rPr>
  </w:style>
  <w:style w:type="character" w:customStyle="1" w:styleId="101">
    <w:name w:val="xxapple-converted-space"/>
    <w:basedOn w:val="29"/>
    <w:qFormat/>
    <w:uiPriority w:val="0"/>
  </w:style>
  <w:style w:type="character" w:customStyle="1" w:styleId="102">
    <w:name w:val="Plain Text Char"/>
    <w:link w:val="20"/>
    <w:qFormat/>
    <w:uiPriority w:val="99"/>
    <w:rPr>
      <w:rFonts w:ascii="Courier New" w:hAnsi="Courier New" w:eastAsia="Gulim" w:cs="Courier New"/>
      <w:kern w:val="2"/>
    </w:rPr>
  </w:style>
  <w:style w:type="character" w:customStyle="1" w:styleId="103">
    <w:name w:val="Plain Text Char1"/>
    <w:basedOn w:val="29"/>
    <w:semiHidden/>
    <w:qFormat/>
    <w:uiPriority w:val="99"/>
    <w:rPr>
      <w:rFonts w:ascii="Consolas" w:hAnsi="Consolas" w:eastAsia="Times New Roman"/>
      <w:sz w:val="21"/>
      <w:szCs w:val="21"/>
    </w:rPr>
  </w:style>
  <w:style w:type="character" w:customStyle="1" w:styleId="104">
    <w:name w:val="Caption Char"/>
    <w:link w:val="14"/>
    <w:qFormat/>
    <w:uiPriority w:val="0"/>
    <w:rPr>
      <w:rFonts w:ascii="Times New Roman" w:hAnsi="Times New Roman" w:eastAsia="Times New Roman"/>
      <w:b/>
      <w:bCs/>
      <w:sz w:val="22"/>
      <w:lang w:val="en-GB" w:eastAsia="zh-CN"/>
    </w:rPr>
  </w:style>
  <w:style w:type="paragraph" w:customStyle="1" w:styleId="105">
    <w:name w:val="Table_Text"/>
    <w:basedOn w:val="1"/>
    <w:qFormat/>
    <w:uiPriority w:val="99"/>
    <w:pPr>
      <w:keepNext/>
      <w:tabs>
        <w:tab w:val="left" w:pos="794"/>
        <w:tab w:val="left" w:pos="1191"/>
        <w:tab w:val="left" w:pos="1588"/>
        <w:tab w:val="left" w:pos="1985"/>
      </w:tabs>
      <w:spacing w:before="100" w:after="100" w:line="190" w:lineRule="exact"/>
    </w:pPr>
    <w:rPr>
      <w:rFonts w:ascii="Times New Roman" w:hAnsi="Times New Roman" w:eastAsia="MS Gothic"/>
      <w:sz w:val="18"/>
      <w:lang w:val="en-GB" w:eastAsia="ja-JP"/>
    </w:rPr>
  </w:style>
  <w:style w:type="character" w:customStyle="1" w:styleId="106">
    <w:name w:val="TAN Char"/>
    <w:link w:val="80"/>
    <w:qFormat/>
    <w:locked/>
    <w:uiPriority w:val="0"/>
    <w:rPr>
      <w:rFonts w:ascii="Arial" w:hAnsi="Arial" w:eastAsia="Times New Roman" w:cs="Arial"/>
      <w:sz w:val="18"/>
      <w:lang w:val="en-GB"/>
    </w:rPr>
  </w:style>
  <w:style w:type="paragraph" w:customStyle="1" w:styleId="107">
    <w:name w:val="RAN1 bullet1"/>
    <w:basedOn w:val="1"/>
    <w:qFormat/>
    <w:uiPriority w:val="0"/>
    <w:pPr>
      <w:numPr>
        <w:ilvl w:val="0"/>
        <w:numId w:val="11"/>
      </w:numPr>
      <w:spacing w:before="0" w:after="0"/>
      <w:jc w:val="left"/>
    </w:pPr>
    <w:rPr>
      <w:rFonts w:ascii="Times" w:hAnsi="Times" w:eastAsia="Batang"/>
      <w:sz w:val="24"/>
      <w:szCs w:val="24"/>
      <w:lang w:val="en-GB"/>
    </w:rPr>
  </w:style>
  <w:style w:type="character" w:customStyle="1" w:styleId="108">
    <w:name w:val="Title Char"/>
    <w:basedOn w:val="29"/>
    <w:link w:val="28"/>
    <w:qFormat/>
    <w:uiPriority w:val="99"/>
    <w:rPr>
      <w:rFonts w:ascii="Arial" w:hAnsi="Arial" w:eastAsia="MS Gothic"/>
      <w:b/>
      <w:sz w:val="24"/>
      <w:lang w:val="en-GB" w:eastAsia="ja-JP"/>
    </w:rPr>
  </w:style>
  <w:style w:type="character" w:customStyle="1" w:styleId="109">
    <w:name w:val="3GPP Text Char"/>
    <w:link w:val="110"/>
    <w:qFormat/>
    <w:uiPriority w:val="0"/>
    <w:rPr>
      <w:rFonts w:ascii="Times New Roman" w:hAnsi="Times New Roman" w:eastAsia="宋体"/>
      <w:sz w:val="22"/>
    </w:rPr>
  </w:style>
  <w:style w:type="paragraph" w:customStyle="1" w:styleId="110">
    <w:name w:val="3GPP Text"/>
    <w:basedOn w:val="1"/>
    <w:link w:val="109"/>
    <w:qFormat/>
    <w:uiPriority w:val="0"/>
    <w:pPr>
      <w:overflowPunct w:val="0"/>
      <w:autoSpaceDE w:val="0"/>
      <w:autoSpaceDN w:val="0"/>
      <w:adjustRightInd w:val="0"/>
      <w:spacing w:before="120" w:line="259" w:lineRule="auto"/>
      <w:textAlignment w:val="baseline"/>
    </w:pPr>
    <w:rPr>
      <w:rFonts w:ascii="Times New Roman" w:hAnsi="Times New Roman" w:eastAsia="宋体"/>
      <w:sz w:val="22"/>
    </w:rPr>
  </w:style>
  <w:style w:type="character" w:customStyle="1" w:styleId="111">
    <w:name w:val="3GPP Agreements Char"/>
    <w:link w:val="100"/>
    <w:qFormat/>
    <w:uiPriority w:val="0"/>
    <w:rPr>
      <w:rFonts w:ascii="Times New Roman" w:hAnsi="Times New Roman" w:eastAsia="宋体"/>
      <w:sz w:val="22"/>
      <w:szCs w:val="22"/>
      <w:lang w:val="en-GB"/>
    </w:rPr>
  </w:style>
  <w:style w:type="character" w:customStyle="1" w:styleId="112">
    <w:name w:val="列出段落 字符"/>
    <w:qFormat/>
    <w:locked/>
    <w:uiPriority w:val="34"/>
    <w:rPr>
      <w:rFonts w:ascii="Arial" w:hAnsi="Arial" w:eastAsia="Times New Roman"/>
    </w:rPr>
  </w:style>
  <w:style w:type="paragraph" w:customStyle="1" w:styleId="113">
    <w:name w:val="Revision1"/>
    <w:semiHidden/>
    <w:qFormat/>
    <w:uiPriority w:val="99"/>
    <w:pPr>
      <w:spacing w:after="160" w:line="259" w:lineRule="auto"/>
    </w:pPr>
    <w:rPr>
      <w:rFonts w:ascii="Arial" w:hAnsi="Arial" w:eastAsia="Times New Roman" w:cs="Times New Roman"/>
      <w:lang w:val="en-US" w:eastAsia="en-US" w:bidi="ar-SA"/>
    </w:rPr>
  </w:style>
  <w:style w:type="paragraph" w:customStyle="1" w:styleId="114">
    <w:name w:val="Proposal"/>
    <w:basedOn w:val="16"/>
    <w:qFormat/>
    <w:uiPriority w:val="0"/>
    <w:pPr>
      <w:numPr>
        <w:ilvl w:val="0"/>
        <w:numId w:val="12"/>
      </w:numPr>
      <w:tabs>
        <w:tab w:val="left" w:pos="936"/>
        <w:tab w:val="left" w:pos="1701"/>
        <w:tab w:val="clear" w:pos="1440"/>
      </w:tabs>
      <w:spacing w:line="259" w:lineRule="auto"/>
      <w:ind w:left="936" w:hanging="936"/>
    </w:pPr>
    <w:rPr>
      <w:rFonts w:ascii="Arial" w:hAnsi="Arial" w:eastAsia="Calibri" w:cs="Arial"/>
      <w:b/>
      <w:bCs/>
      <w:sz w:val="22"/>
      <w:szCs w:val="22"/>
      <w:lang w:eastAsia="zh-CN"/>
    </w:rPr>
  </w:style>
  <w:style w:type="character" w:customStyle="1" w:styleId="115">
    <w:name w:val="Unresolved Mention1"/>
    <w:unhideWhenUsed/>
    <w:qFormat/>
    <w:uiPriority w:val="99"/>
    <w:rPr>
      <w:color w:val="605E5C"/>
      <w:shd w:val="clear" w:color="auto" w:fill="E1DFDD"/>
    </w:rPr>
  </w:style>
  <w:style w:type="paragraph" w:customStyle="1" w:styleId="116">
    <w:name w:val="paragraph"/>
    <w:basedOn w:val="1"/>
    <w:qFormat/>
    <w:uiPriority w:val="0"/>
    <w:pPr>
      <w:spacing w:before="100" w:beforeAutospacing="1" w:after="100" w:afterAutospacing="1" w:line="259" w:lineRule="auto"/>
      <w:jc w:val="left"/>
    </w:pPr>
    <w:rPr>
      <w:rFonts w:ascii="Times New Roman" w:hAnsi="Times New Roman"/>
      <w:sz w:val="24"/>
      <w:szCs w:val="24"/>
    </w:rPr>
  </w:style>
  <w:style w:type="character" w:customStyle="1" w:styleId="117">
    <w:name w:val="normaltextrun"/>
    <w:qFormat/>
    <w:uiPriority w:val="0"/>
  </w:style>
  <w:style w:type="character" w:customStyle="1" w:styleId="118">
    <w:name w:val="eop"/>
    <w:qFormat/>
    <w:uiPriority w:val="0"/>
  </w:style>
  <w:style w:type="paragraph" w:customStyle="1" w:styleId="119">
    <w:name w:val="01 Section1"/>
    <w:basedOn w:val="2"/>
    <w:qFormat/>
    <w:uiPriority w:val="0"/>
    <w:pPr>
      <w:keepLines/>
      <w:numPr>
        <w:ilvl w:val="0"/>
        <w:numId w:val="13"/>
      </w:numPr>
      <w:pBdr>
        <w:bottom w:val="none" w:color="auto" w:sz="0" w:space="0"/>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120">
    <w:name w:val="0 Main text"/>
    <w:basedOn w:val="59"/>
    <w:link w:val="121"/>
    <w:qFormat/>
    <w:uiPriority w:val="0"/>
    <w:pPr>
      <w:spacing w:before="0" w:after="100" w:afterAutospacing="1"/>
      <w:ind w:firstLine="360" w:firstLineChars="0"/>
    </w:pPr>
    <w:rPr>
      <w:lang w:eastAsia="en-US"/>
    </w:rPr>
  </w:style>
  <w:style w:type="character" w:customStyle="1" w:styleId="121">
    <w:name w:val="0 Main text Char"/>
    <w:link w:val="120"/>
    <w:qFormat/>
    <w:uiPriority w:val="0"/>
    <w:rPr>
      <w:rFonts w:ascii="Times New Roman" w:hAnsi="Times New Roman" w:eastAsia="Malgun Gothic" w:cs="Batang"/>
      <w:lang w:val="en-GB"/>
    </w:rPr>
  </w:style>
  <w:style w:type="character" w:customStyle="1" w:styleId="122">
    <w:name w:val="apple-tab-span"/>
    <w:qFormat/>
    <w:uiPriority w:val="0"/>
  </w:style>
  <w:style w:type="character" w:customStyle="1" w:styleId="123">
    <w:name w:val="List Paragraph Char1"/>
    <w:qFormat/>
    <w:uiPriority w:val="34"/>
    <w:rPr>
      <w:rFonts w:ascii="Times" w:hAnsi="Times" w:eastAsia="Batang"/>
      <w:szCs w:val="24"/>
      <w:lang w:val="en-GB" w:eastAsia="en-US"/>
    </w:rPr>
  </w:style>
  <w:style w:type="paragraph" w:customStyle="1" w:styleId="124">
    <w:name w:val="Title Text"/>
    <w:basedOn w:val="1"/>
    <w:next w:val="1"/>
    <w:qFormat/>
    <w:uiPriority w:val="99"/>
    <w:pPr>
      <w:spacing w:before="0" w:after="220"/>
      <w:jc w:val="left"/>
    </w:pPr>
    <w:rPr>
      <w:rFonts w:eastAsia="MS Gothic"/>
      <w:b/>
      <w:sz w:val="22"/>
      <w:lang w:val="en-GB" w:eastAsia="ja-JP"/>
    </w:rPr>
  </w:style>
  <w:style w:type="paragraph" w:customStyle="1" w:styleId="125">
    <w:name w:val="Observation"/>
    <w:basedOn w:val="114"/>
    <w:qFormat/>
    <w:uiPriority w:val="0"/>
    <w:pPr>
      <w:numPr>
        <w:ilvl w:val="0"/>
        <w:numId w:val="14"/>
      </w:numPr>
      <w:tabs>
        <w:tab w:val="clear" w:pos="256"/>
        <w:tab w:val="clear" w:pos="936"/>
      </w:tabs>
      <w:spacing w:line="240" w:lineRule="auto"/>
      <w:jc w:val="left"/>
    </w:pPr>
    <w:rPr>
      <w:rFonts w:asciiTheme="minorHAnsi" w:hAnsiTheme="minorHAnsi" w:eastAsiaTheme="minorHAnsi" w:cstheme="minorBidi"/>
      <w:sz w:val="24"/>
      <w:szCs w:val="24"/>
      <w:lang w:val="en-US" w:eastAsia="ja-JP"/>
    </w:rPr>
  </w:style>
  <w:style w:type="character" w:customStyle="1" w:styleId="126">
    <w:name w:val="B3 Char2"/>
    <w:link w:val="68"/>
    <w:qFormat/>
    <w:locked/>
    <w:uiPriority w:val="0"/>
    <w:rPr>
      <w:rFonts w:ascii="Times New Roman" w:hAnsi="Times New Roman" w:eastAsia="MS Mincho"/>
      <w:lang w:val="en-GB"/>
    </w:rPr>
  </w:style>
  <w:style w:type="character" w:customStyle="1" w:styleId="127">
    <w:name w:val="B1 (文字)"/>
    <w:basedOn w:val="29"/>
    <w:qFormat/>
    <w:uiPriority w:val="0"/>
    <w:rPr>
      <w:lang w:val="en-GB" w:eastAsia="en-US"/>
    </w:rPr>
  </w:style>
  <w:style w:type="paragraph" w:customStyle="1" w:styleId="128">
    <w:name w:val="3GPP Normal Text"/>
    <w:basedOn w:val="16"/>
    <w:link w:val="129"/>
    <w:qFormat/>
    <w:uiPriority w:val="0"/>
    <w:pPr>
      <w:tabs>
        <w:tab w:val="clear" w:pos="1440"/>
      </w:tabs>
      <w:spacing w:line="259" w:lineRule="auto"/>
      <w:ind w:left="0" w:firstLine="0"/>
    </w:pPr>
    <w:rPr>
      <w:rFonts w:ascii="Times New Roman" w:hAnsi="Times New Roman" w:eastAsia="MS Mincho"/>
      <w:sz w:val="22"/>
      <w:lang w:val="en-US" w:eastAsia="en-US"/>
    </w:rPr>
  </w:style>
  <w:style w:type="character" w:customStyle="1" w:styleId="129">
    <w:name w:val="3GPP Normal Text Char"/>
    <w:link w:val="128"/>
    <w:qFormat/>
    <w:uiPriority w:val="0"/>
    <w:rPr>
      <w:rFonts w:ascii="Times New Roman" w:hAnsi="Times New Roman" w:eastAsia="MS Mincho"/>
      <w:sz w:val="22"/>
      <w:szCs w:val="24"/>
    </w:rPr>
  </w:style>
  <w:style w:type="paragraph" w:customStyle="1" w:styleId="130">
    <w:name w:val="Bullet-3"/>
    <w:basedOn w:val="1"/>
    <w:qFormat/>
    <w:uiPriority w:val="0"/>
    <w:pPr>
      <w:numPr>
        <w:ilvl w:val="2"/>
        <w:numId w:val="15"/>
      </w:numPr>
      <w:spacing w:before="0" w:after="0" w:line="276" w:lineRule="auto"/>
    </w:pPr>
    <w:rPr>
      <w:rFonts w:ascii="Book Antiqua" w:hAnsi="Book Antiqua" w:eastAsia="Malgun Gothic"/>
    </w:rPr>
  </w:style>
  <w:style w:type="paragraph" w:customStyle="1" w:styleId="131">
    <w:name w:val="Bullet 2"/>
    <w:basedOn w:val="1"/>
    <w:qFormat/>
    <w:uiPriority w:val="0"/>
    <w:pPr>
      <w:numPr>
        <w:ilvl w:val="5"/>
        <w:numId w:val="15"/>
      </w:numPr>
      <w:spacing w:before="0" w:after="0" w:line="276" w:lineRule="auto"/>
      <w:jc w:val="left"/>
    </w:pPr>
    <w:rPr>
      <w:rFonts w:eastAsia="Malgun Gothic"/>
      <w:szCs w:val="24"/>
    </w:rPr>
  </w:style>
  <w:style w:type="paragraph" w:customStyle="1" w:styleId="132">
    <w:name w:val="bullet level 1"/>
    <w:basedOn w:val="130"/>
    <w:qFormat/>
    <w:uiPriority w:val="0"/>
    <w:pPr>
      <w:numPr>
        <w:ilvl w:val="0"/>
      </w:numPr>
      <w:ind w:left="720" w:hanging="360"/>
    </w:pPr>
    <w:rPr>
      <w:lang w:val="zh-CN" w:eastAsia="zh-CN"/>
    </w:rPr>
  </w:style>
  <w:style w:type="paragraph" w:customStyle="1" w:styleId="133">
    <w:name w:val="bullet level 2"/>
    <w:basedOn w:val="130"/>
    <w:qFormat/>
    <w:uiPriority w:val="0"/>
    <w:pPr>
      <w:numPr>
        <w:ilvl w:val="1"/>
      </w:numPr>
    </w:pPr>
    <w:rPr>
      <w:lang w:val="en-AU" w:eastAsia="zh-CN"/>
    </w:rPr>
  </w:style>
  <w:style w:type="paragraph" w:customStyle="1" w:styleId="134">
    <w:name w:val="bullet level 4"/>
    <w:basedOn w:val="130"/>
    <w:qFormat/>
    <w:uiPriority w:val="0"/>
    <w:pPr>
      <w:numPr>
        <w:ilvl w:val="3"/>
      </w:numPr>
      <w:ind w:left="2880" w:hanging="360"/>
    </w:pPr>
    <w:rPr>
      <w:lang w:val="en-AU" w:eastAsia="zh-CN"/>
    </w:rPr>
  </w:style>
  <w:style w:type="character" w:customStyle="1" w:styleId="135">
    <w:name w:val="00_Text Char"/>
    <w:link w:val="136"/>
    <w:qFormat/>
    <w:uiPriority w:val="0"/>
    <w:rPr>
      <w:szCs w:val="24"/>
    </w:rPr>
  </w:style>
  <w:style w:type="paragraph" w:customStyle="1" w:styleId="136">
    <w:name w:val="00_Text"/>
    <w:basedOn w:val="1"/>
    <w:link w:val="135"/>
    <w:qFormat/>
    <w:uiPriority w:val="0"/>
    <w:pPr>
      <w:spacing w:before="120" w:line="264" w:lineRule="auto"/>
    </w:pPr>
    <w:rPr>
      <w:rFonts w:ascii="Calibri" w:hAnsi="Calibri" w:eastAsiaTheme="minorEastAsia"/>
      <w:szCs w:val="24"/>
    </w:rPr>
  </w:style>
  <w:style w:type="paragraph" w:customStyle="1" w:styleId="137">
    <w:name w:val="PL"/>
    <w:link w:val="13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138">
    <w:name w:val="PL Char"/>
    <w:basedOn w:val="29"/>
    <w:link w:val="137"/>
    <w:qFormat/>
    <w:locked/>
    <w:uiPriority w:val="0"/>
    <w:rPr>
      <w:rFonts w:ascii="Courier New" w:hAnsi="Courier New"/>
      <w:sz w:val="16"/>
      <w:lang w:val="en-GB"/>
    </w:rPr>
  </w:style>
  <w:style w:type="paragraph" w:customStyle="1" w:styleId="139">
    <w:name w:val="Reference"/>
    <w:basedOn w:val="1"/>
    <w:link w:val="146"/>
    <w:qFormat/>
    <w:uiPriority w:val="0"/>
    <w:pPr>
      <w:widowControl w:val="0"/>
      <w:spacing w:before="0" w:after="0"/>
      <w:ind w:left="283" w:hanging="283"/>
    </w:pPr>
    <w:rPr>
      <w:rFonts w:eastAsia="MS Mincho"/>
      <w:kern w:val="2"/>
      <w:sz w:val="21"/>
      <w:lang w:val="de-DE" w:eastAsia="ja-JP"/>
    </w:rPr>
  </w:style>
  <w:style w:type="paragraph" w:customStyle="1" w:styleId="140">
    <w:name w:val="bullet1"/>
    <w:basedOn w:val="1"/>
    <w:link w:val="141"/>
    <w:qFormat/>
    <w:uiPriority w:val="0"/>
    <w:pPr>
      <w:spacing w:before="0" w:after="0"/>
      <w:ind w:left="720" w:hanging="360"/>
      <w:jc w:val="left"/>
    </w:pPr>
    <w:rPr>
      <w:rFonts w:ascii="Calibri" w:hAnsi="Calibri" w:eastAsia="宋体"/>
      <w:kern w:val="2"/>
      <w:sz w:val="24"/>
      <w:szCs w:val="24"/>
      <w:lang w:val="en-GB" w:eastAsia="zh-CN"/>
    </w:rPr>
  </w:style>
  <w:style w:type="character" w:customStyle="1" w:styleId="141">
    <w:name w:val="bullet1 Char"/>
    <w:link w:val="140"/>
    <w:qFormat/>
    <w:uiPriority w:val="0"/>
    <w:rPr>
      <w:rFonts w:eastAsia="宋体"/>
      <w:kern w:val="2"/>
      <w:sz w:val="24"/>
      <w:szCs w:val="24"/>
      <w:lang w:val="en-GB" w:eastAsia="zh-CN"/>
    </w:rPr>
  </w:style>
  <w:style w:type="character" w:customStyle="1" w:styleId="142">
    <w:name w:val="ui-provider"/>
    <w:basedOn w:val="29"/>
    <w:qFormat/>
    <w:uiPriority w:val="0"/>
  </w:style>
  <w:style w:type="character" w:customStyle="1" w:styleId="143">
    <w:name w:val="B1 Char1"/>
    <w:qFormat/>
    <w:uiPriority w:val="0"/>
    <w:rPr>
      <w:rFonts w:ascii="Times New Roman" w:hAnsi="Times New Roman"/>
      <w:lang w:eastAsia="zh-CN"/>
    </w:rPr>
  </w:style>
  <w:style w:type="paragraph" w:customStyle="1" w:styleId="144">
    <w:name w:val="LGTdoc_제목1"/>
    <w:basedOn w:val="1"/>
    <w:qFormat/>
    <w:uiPriority w:val="0"/>
    <w:pPr>
      <w:adjustRightInd w:val="0"/>
      <w:snapToGrid w:val="0"/>
      <w:spacing w:before="120" w:beforeLines="50" w:after="100" w:afterAutospacing="1"/>
    </w:pPr>
    <w:rPr>
      <w:rFonts w:ascii="Times New Roman" w:hAnsi="Times New Roman" w:eastAsia="Batang"/>
      <w:b/>
      <w:sz w:val="28"/>
      <w:lang w:val="en-GB" w:eastAsia="ko-KR"/>
    </w:rPr>
  </w:style>
  <w:style w:type="character" w:customStyle="1" w:styleId="145">
    <w:name w:val="Body Text 2 Char1"/>
    <w:qFormat/>
    <w:uiPriority w:val="0"/>
    <w:rPr>
      <w:lang w:val="en-GB"/>
    </w:rPr>
  </w:style>
  <w:style w:type="character" w:customStyle="1" w:styleId="146">
    <w:name w:val="Reference Char"/>
    <w:link w:val="139"/>
    <w:qFormat/>
    <w:uiPriority w:val="0"/>
    <w:rPr>
      <w:rFonts w:ascii="Arial" w:hAnsi="Arial" w:eastAsia="MS Mincho"/>
      <w:kern w:val="2"/>
      <w:sz w:val="21"/>
      <w:lang w:val="de-DE" w:eastAsia="ja-JP"/>
    </w:rPr>
  </w:style>
  <w:style w:type="paragraph" w:customStyle="1" w:styleId="147">
    <w:name w:val="x_msonormal"/>
    <w:basedOn w:val="1"/>
    <w:qFormat/>
    <w:uiPriority w:val="0"/>
    <w:pPr>
      <w:spacing w:before="100" w:beforeAutospacing="1" w:after="100" w:afterAutospacing="1"/>
      <w:jc w:val="left"/>
    </w:pPr>
    <w:rPr>
      <w:rFonts w:ascii="Calibri" w:hAnsi="Calibri" w:cs="Calibri" w:eastAsiaTheme="minorEastAsia"/>
      <w:sz w:val="22"/>
      <w:szCs w:val="22"/>
      <w:lang w:eastAsia="zh-CN"/>
    </w:rPr>
  </w:style>
  <w:style w:type="paragraph" w:customStyle="1" w:styleId="148">
    <w:name w:val="x_maintext"/>
    <w:basedOn w:val="1"/>
    <w:qFormat/>
    <w:uiPriority w:val="0"/>
    <w:pPr>
      <w:spacing w:before="100" w:beforeAutospacing="1" w:after="100" w:afterAutospacing="1"/>
      <w:jc w:val="left"/>
    </w:pPr>
    <w:rPr>
      <w:rFonts w:ascii="Calibri" w:hAnsi="Calibri" w:cs="Calibri" w:eastAsiaTheme="minorEastAsia"/>
      <w:sz w:val="22"/>
      <w:szCs w:val="22"/>
      <w:lang w:eastAsia="zh-CN"/>
    </w:rPr>
  </w:style>
  <w:style w:type="paragraph" w:customStyle="1" w:styleId="149">
    <w:name w:val="佐藤２"/>
    <w:basedOn w:val="1"/>
    <w:qFormat/>
    <w:uiPriority w:val="99"/>
    <w:pPr>
      <w:numPr>
        <w:ilvl w:val="0"/>
        <w:numId w:val="16"/>
      </w:numPr>
      <w:spacing w:before="0" w:after="180"/>
      <w:jc w:val="left"/>
    </w:pPr>
    <w:rPr>
      <w:rFonts w:ascii="Times New Roman" w:hAnsi="Times New Roman" w:eastAsia="MS Gothic"/>
      <w:sz w:val="24"/>
      <w:lang w:val="en-GB" w:eastAsia="ja-JP"/>
    </w:rPr>
  </w:style>
  <w:style w:type="table" w:customStyle="1" w:styleId="150">
    <w:name w:val="TableGrid1"/>
    <w:basedOn w:val="35"/>
    <w:qFormat/>
    <w:uiPriority w:val="59"/>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1">
    <w:name w:val="Unresolved Mention"/>
    <w:basedOn w:val="29"/>
    <w:unhideWhenUsed/>
    <w:qFormat/>
    <w:uiPriority w:val="99"/>
    <w:rPr>
      <w:color w:val="605E5C"/>
      <w:shd w:val="clear" w:color="auto" w:fill="E1DFDD"/>
    </w:rPr>
  </w:style>
  <w:style w:type="paragraph" w:customStyle="1" w:styleId="152">
    <w:name w:val="Normal 9 point spacing"/>
    <w:basedOn w:val="16"/>
    <w:link w:val="153"/>
    <w:qFormat/>
    <w:uiPriority w:val="0"/>
    <w:pPr>
      <w:tabs>
        <w:tab w:val="clear" w:pos="1440"/>
      </w:tabs>
      <w:spacing w:before="240" w:after="60"/>
      <w:ind w:left="0" w:firstLine="0"/>
    </w:pPr>
    <w:rPr>
      <w:rFonts w:ascii="Times New Roman" w:hAnsi="Times New Roman" w:eastAsia="MS Mincho"/>
      <w:lang w:val="zh-CN" w:eastAsia="en-US"/>
    </w:rPr>
  </w:style>
  <w:style w:type="character" w:customStyle="1" w:styleId="153">
    <w:name w:val="Normal 9 point spacing Char"/>
    <w:link w:val="152"/>
    <w:qFormat/>
    <w:uiPriority w:val="0"/>
    <w:rPr>
      <w:rFonts w:ascii="Times New Roman" w:hAnsi="Times New Roman" w:eastAsia="MS Mincho"/>
      <w:szCs w:val="24"/>
      <w:lang w:val="zh-CN"/>
    </w:rPr>
  </w:style>
  <w:style w:type="paragraph" w:customStyle="1" w:styleId="154">
    <w:name w:val="Agreement"/>
    <w:basedOn w:val="1"/>
    <w:next w:val="1"/>
    <w:qFormat/>
    <w:uiPriority w:val="99"/>
    <w:pPr>
      <w:numPr>
        <w:ilvl w:val="0"/>
        <w:numId w:val="17"/>
      </w:numPr>
      <w:spacing w:after="0"/>
      <w:jc w:val="left"/>
    </w:pPr>
    <w:rPr>
      <w:rFonts w:eastAsia="MS Mincho" w:cstheme="minorBidi"/>
      <w:b/>
      <w:sz w:val="24"/>
      <w:szCs w:val="24"/>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8CB9E8-E452-41D1-A409-E70B7657E9DB}">
  <ds:schemaRefs/>
</ds:datastoreItem>
</file>

<file path=customXml/itemProps3.xml><?xml version="1.0" encoding="utf-8"?>
<ds:datastoreItem xmlns:ds="http://schemas.openxmlformats.org/officeDocument/2006/customXml" ds:itemID="{9025BE9A-A3FF-4496-8E2D-88C470057BC3}">
  <ds:schemaRefs/>
</ds:datastoreItem>
</file>

<file path=customXml/itemProps4.xml><?xml version="1.0" encoding="utf-8"?>
<ds:datastoreItem xmlns:ds="http://schemas.openxmlformats.org/officeDocument/2006/customXml" ds:itemID="{1884EC74-D02C-46E8-B726-69A5DF5C7F52}">
  <ds:schemaRefs/>
</ds:datastoreItem>
</file>

<file path=customXml/itemProps5.xml><?xml version="1.0" encoding="utf-8"?>
<ds:datastoreItem xmlns:ds="http://schemas.openxmlformats.org/officeDocument/2006/customXml" ds:itemID="{62205725-3519-42B7-9BF1-FF66BC669C3A}">
  <ds:schemaRefs/>
</ds:datastoreItem>
</file>

<file path=customXml/itemProps6.xml><?xml version="1.0" encoding="utf-8"?>
<ds:datastoreItem xmlns:ds="http://schemas.openxmlformats.org/officeDocument/2006/customXml" ds:itemID="{92A1361C-0459-4486-9F83-5B4BC319000D}">
  <ds:schemaRefs/>
</ds:datastoreItem>
</file>

<file path=customXml/itemProps7.xml><?xml version="1.0" encoding="utf-8"?>
<ds:datastoreItem xmlns:ds="http://schemas.openxmlformats.org/officeDocument/2006/customXml" ds:itemID="{3C4F8126-2A4C-4075-A7A5-878867913536}">
  <ds:schemaRefs/>
</ds:datastoreItem>
</file>

<file path=docProps/app.xml><?xml version="1.0" encoding="utf-8"?>
<Properties xmlns="http://schemas.openxmlformats.org/officeDocument/2006/extended-properties" xmlns:vt="http://schemas.openxmlformats.org/officeDocument/2006/docPropsVTypes">
  <Template>Normal</Template>
  <Pages>2</Pages>
  <Words>828</Words>
  <Characters>4725</Characters>
  <Lines>39</Lines>
  <Paragraphs>11</Paragraphs>
  <ScaleCrop>false</ScaleCrop>
  <LinksUpToDate>false</LinksUpToDate>
  <CharactersWithSpaces>5542</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2025-02-18T06:09:00Z</dcterms:created>
  <dc:creator>Mark Harrison</dc:creator>
  <cp:keywords>CTPClassification=CTP_NT</cp:keywords>
  <cp:lastModifiedBy>林浩</cp:lastModifiedBy>
  <cp:lastPrinted>2020-04-13T00:57:00Z</cp:lastPrinted>
  <dcterms:modified xsi:type="dcterms:W3CDTF">2025-05-08T19:00:05Z</dcterms:modified>
  <cp:revision>453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2052-10.1.0.6395</vt:lpwstr>
  </property>
</Properties>
</file>