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5845B" w14:textId="77777777" w:rsidR="008B6CE0" w:rsidRDefault="00000000">
      <w:pPr>
        <w:tabs>
          <w:tab w:val="right" w:pos="9639"/>
        </w:tabs>
        <w:overflowPunct w:val="0"/>
        <w:autoSpaceDE w:val="0"/>
        <w:autoSpaceDN w:val="0"/>
        <w:adjustRightInd w:val="0"/>
        <w:spacing w:line="260" w:lineRule="auto"/>
        <w:ind w:left="480" w:hangingChars="200" w:hanging="480"/>
        <w:jc w:val="both"/>
        <w:textAlignment w:val="baseline"/>
        <w:rPr>
          <w:rFonts w:ascii="Arial" w:hAnsi="Arial"/>
          <w:b/>
          <w:sz w:val="24"/>
          <w:lang w:val="en-US" w:eastAsia="zh-CN"/>
        </w:rPr>
      </w:pPr>
      <w:r>
        <w:rPr>
          <w:rFonts w:ascii="Arial" w:hAnsi="Arial" w:hint="eastAsia"/>
          <w:b/>
          <w:sz w:val="24"/>
          <w:lang w:val="en-US" w:eastAsia="ja-JP"/>
        </w:rPr>
        <w:t>3GPP TSG RAN WG1 #1</w:t>
      </w:r>
      <w:r>
        <w:rPr>
          <w:rFonts w:ascii="Arial" w:eastAsiaTheme="minorEastAsia" w:hAnsi="Arial" w:hint="eastAsia"/>
          <w:b/>
          <w:sz w:val="24"/>
          <w:lang w:val="en-US" w:eastAsia="zh-CN"/>
        </w:rPr>
        <w:t>2</w:t>
      </w:r>
      <w:r>
        <w:rPr>
          <w:rFonts w:ascii="Arial" w:eastAsiaTheme="minorEastAsia" w:hAnsi="Arial" w:hint="eastAsia"/>
          <w:b/>
          <w:sz w:val="24"/>
          <w:lang w:val="en-US" w:eastAsia="zh"/>
        </w:rPr>
        <w:t xml:space="preserve">1                              </w:t>
      </w:r>
      <w:r>
        <w:rPr>
          <w:rFonts w:ascii="Arial" w:eastAsiaTheme="minorEastAsia" w:hAnsi="Arial" w:hint="eastAsia"/>
          <w:b/>
          <w:sz w:val="24"/>
          <w:lang w:val="en-US" w:eastAsia="zh-CN"/>
        </w:rPr>
        <w:t xml:space="preserve"> </w:t>
      </w:r>
      <w:r>
        <w:rPr>
          <w:rFonts w:ascii="Arial" w:hAnsi="Arial" w:hint="eastAsia"/>
          <w:b/>
          <w:sz w:val="24"/>
          <w:lang w:val="en-US" w:eastAsia="ja-JP" w:bidi="ar"/>
        </w:rPr>
        <w:t>R1-</w:t>
      </w:r>
      <w:r>
        <w:rPr>
          <w:rFonts w:ascii="Arial" w:eastAsiaTheme="minorEastAsia" w:hAnsi="Arial" w:hint="eastAsia"/>
          <w:b/>
          <w:sz w:val="24"/>
          <w:lang w:val="en-US" w:eastAsia="zh" w:bidi="ar"/>
        </w:rPr>
        <w:t>2503832</w:t>
      </w:r>
      <w:r>
        <w:rPr>
          <w:rFonts w:ascii="宋体" w:hAnsi="宋体" w:cs="宋体"/>
          <w:sz w:val="24"/>
          <w:lang w:eastAsia="zh-CN"/>
        </w:rPr>
        <w:t xml:space="preserve"> </w:t>
      </w:r>
    </w:p>
    <w:p w14:paraId="45B3788A" w14:textId="77777777" w:rsidR="008B6CE0" w:rsidRDefault="00000000">
      <w:pPr>
        <w:tabs>
          <w:tab w:val="right" w:pos="9639"/>
        </w:tabs>
        <w:overflowPunct w:val="0"/>
        <w:autoSpaceDE w:val="0"/>
        <w:autoSpaceDN w:val="0"/>
        <w:adjustRightInd w:val="0"/>
        <w:spacing w:line="260" w:lineRule="auto"/>
        <w:jc w:val="both"/>
        <w:textAlignment w:val="baseline"/>
        <w:rPr>
          <w:rFonts w:ascii="Arial" w:eastAsiaTheme="minorEastAsia" w:hAnsi="Arial"/>
          <w:b/>
          <w:sz w:val="24"/>
          <w:lang w:val="en-US" w:eastAsia="zh-CN"/>
        </w:rPr>
      </w:pPr>
      <w:r>
        <w:rPr>
          <w:rFonts w:ascii="Arial" w:eastAsiaTheme="minorEastAsia" w:hAnsi="Arial" w:hint="eastAsia"/>
          <w:b/>
          <w:sz w:val="24"/>
          <w:lang w:val="en-US" w:eastAsia="zh"/>
        </w:rPr>
        <w:t>Malta</w:t>
      </w:r>
      <w:r>
        <w:rPr>
          <w:rFonts w:ascii="Arial" w:eastAsiaTheme="minorEastAsia" w:hAnsi="Arial"/>
          <w:b/>
          <w:sz w:val="24"/>
          <w:lang w:val="en-US" w:eastAsia="zh-CN"/>
        </w:rPr>
        <w:t xml:space="preserve">, </w:t>
      </w:r>
      <w:r>
        <w:rPr>
          <w:rFonts w:ascii="Arial" w:eastAsiaTheme="minorEastAsia" w:hAnsi="Arial" w:hint="eastAsia"/>
          <w:b/>
          <w:sz w:val="24"/>
          <w:lang w:val="en-US" w:eastAsia="zh"/>
        </w:rPr>
        <w:t>MT</w:t>
      </w:r>
      <w:r>
        <w:rPr>
          <w:rFonts w:ascii="Arial" w:hAnsi="Arial" w:hint="eastAsia"/>
          <w:b/>
          <w:sz w:val="24"/>
          <w:lang w:val="en-US" w:eastAsia="zh"/>
        </w:rPr>
        <w:t>, May 19</w:t>
      </w:r>
      <w:r>
        <w:rPr>
          <w:rFonts w:ascii="Arial" w:hAnsi="Arial" w:hint="eastAsia"/>
          <w:b/>
          <w:sz w:val="24"/>
          <w:vertAlign w:val="superscript"/>
          <w:lang w:val="en-US" w:eastAsia="zh"/>
        </w:rPr>
        <w:t>th</w:t>
      </w:r>
      <w:r>
        <w:rPr>
          <w:rFonts w:ascii="Arial" w:hAnsi="Arial" w:hint="eastAsia"/>
          <w:b/>
          <w:sz w:val="24"/>
          <w:lang w:val="en-US" w:eastAsia="zh"/>
        </w:rPr>
        <w:t xml:space="preserve"> - 23</w:t>
      </w:r>
      <w:r>
        <w:rPr>
          <w:rFonts w:ascii="Arial" w:hAnsi="Arial" w:hint="eastAsia"/>
          <w:b/>
          <w:sz w:val="24"/>
          <w:vertAlign w:val="superscript"/>
          <w:lang w:val="en-US" w:eastAsia="zh"/>
        </w:rPr>
        <w:t>rd</w:t>
      </w:r>
      <w:r>
        <w:rPr>
          <w:rFonts w:ascii="Arial" w:hAnsi="Arial" w:hint="eastAsia"/>
          <w:b/>
          <w:sz w:val="24"/>
          <w:lang w:val="en-US" w:eastAsia="zh"/>
        </w:rPr>
        <w:t>, 202</w:t>
      </w:r>
      <w:r>
        <w:rPr>
          <w:rFonts w:ascii="Arial" w:eastAsiaTheme="minorEastAsia" w:hAnsi="Arial" w:hint="eastAsia"/>
          <w:b/>
          <w:sz w:val="24"/>
          <w:lang w:val="en-US" w:eastAsia="zh-CN"/>
        </w:rPr>
        <w:t>5</w:t>
      </w:r>
    </w:p>
    <w:p w14:paraId="11242C0A" w14:textId="77777777" w:rsidR="008B6CE0" w:rsidRDefault="008B6CE0">
      <w:pPr>
        <w:widowControl w:val="0"/>
        <w:spacing w:before="120"/>
        <w:jc w:val="both"/>
        <w:rPr>
          <w:sz w:val="24"/>
          <w:lang w:val="en-US" w:eastAsia="zh-CN"/>
        </w:rPr>
      </w:pPr>
    </w:p>
    <w:p w14:paraId="33BA304F" w14:textId="77777777" w:rsidR="008B6CE0" w:rsidRDefault="00000000">
      <w:pPr>
        <w:tabs>
          <w:tab w:val="left" w:pos="1985"/>
        </w:tabs>
        <w:overflowPunct w:val="0"/>
        <w:autoSpaceDE w:val="0"/>
        <w:autoSpaceDN w:val="0"/>
        <w:adjustRightInd w:val="0"/>
        <w:jc w:val="both"/>
        <w:textAlignment w:val="baseline"/>
        <w:rPr>
          <w:rFonts w:ascii="Arial" w:hAnsi="Arial"/>
          <w:b/>
          <w:sz w:val="22"/>
          <w:szCs w:val="22"/>
          <w:lang w:val="en-US"/>
        </w:rPr>
      </w:pPr>
      <w:bookmarkStart w:id="0" w:name="OLE_LINK4"/>
      <w:r>
        <w:rPr>
          <w:rFonts w:ascii="Arial" w:hAnsi="Arial"/>
          <w:b/>
          <w:sz w:val="22"/>
          <w:szCs w:val="22"/>
          <w:lang w:val="en-US"/>
        </w:rPr>
        <w:t xml:space="preserve">Source: </w:t>
      </w:r>
      <w:r>
        <w:rPr>
          <w:rFonts w:ascii="Arial" w:hAnsi="Arial"/>
          <w:b/>
          <w:sz w:val="22"/>
          <w:szCs w:val="22"/>
          <w:lang w:val="en-US"/>
        </w:rPr>
        <w:tab/>
        <w:t>CMCC</w:t>
      </w:r>
    </w:p>
    <w:p w14:paraId="08DC14C7" w14:textId="77777777" w:rsidR="008B6CE0" w:rsidRDefault="00000000">
      <w:pPr>
        <w:tabs>
          <w:tab w:val="left" w:pos="1985"/>
        </w:tabs>
        <w:overflowPunct w:val="0"/>
        <w:autoSpaceDE w:val="0"/>
        <w:autoSpaceDN w:val="0"/>
        <w:adjustRightInd w:val="0"/>
        <w:jc w:val="both"/>
        <w:textAlignment w:val="baseline"/>
        <w:rPr>
          <w:rFonts w:ascii="Arial" w:hAnsi="Arial"/>
          <w:b/>
          <w:sz w:val="22"/>
          <w:szCs w:val="22"/>
          <w:lang w:val="en-US"/>
        </w:rPr>
      </w:pPr>
      <w:r>
        <w:rPr>
          <w:rFonts w:ascii="Arial" w:hAnsi="Arial"/>
          <w:b/>
          <w:sz w:val="22"/>
          <w:szCs w:val="22"/>
          <w:lang w:val="en-US"/>
        </w:rPr>
        <w:t>Title:</w:t>
      </w:r>
      <w:bookmarkStart w:id="1" w:name="Title"/>
      <w:bookmarkEnd w:id="1"/>
      <w:r>
        <w:rPr>
          <w:rFonts w:ascii="Arial" w:hAnsi="Arial"/>
          <w:b/>
          <w:sz w:val="22"/>
          <w:szCs w:val="22"/>
          <w:lang w:val="en-US"/>
        </w:rPr>
        <w:tab/>
        <w:t>Discussion on coding aspects of physical channel design</w:t>
      </w:r>
    </w:p>
    <w:p w14:paraId="7E15D41B" w14:textId="77777777" w:rsidR="008B6CE0" w:rsidRDefault="00000000">
      <w:pPr>
        <w:tabs>
          <w:tab w:val="left" w:pos="1985"/>
        </w:tabs>
        <w:overflowPunct w:val="0"/>
        <w:autoSpaceDE w:val="0"/>
        <w:autoSpaceDN w:val="0"/>
        <w:adjustRightInd w:val="0"/>
        <w:jc w:val="both"/>
        <w:textAlignment w:val="baseline"/>
        <w:rPr>
          <w:rFonts w:ascii="Arial" w:eastAsiaTheme="minorEastAsia"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ascii="Arial" w:hAnsi="Arial" w:hint="eastAsia"/>
          <w:b/>
          <w:sz w:val="22"/>
          <w:szCs w:val="22"/>
          <w:lang w:val="en-US" w:eastAsia="zh-CN"/>
        </w:rPr>
        <w:t>9.4.2</w:t>
      </w:r>
    </w:p>
    <w:bookmarkEnd w:id="0"/>
    <w:p w14:paraId="26770A65" w14:textId="77777777" w:rsidR="008B6CE0" w:rsidRDefault="00000000">
      <w:pPr>
        <w:overflowPunct w:val="0"/>
        <w:autoSpaceDE w:val="0"/>
        <w:autoSpaceDN w:val="0"/>
        <w:adjustRightInd w:val="0"/>
        <w:spacing w:after="240"/>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2" w:name="DocumentFor"/>
      <w:bookmarkEnd w:id="2"/>
      <w:r>
        <w:rPr>
          <w:rFonts w:ascii="Arial" w:hAnsi="Arial"/>
          <w:b/>
          <w:sz w:val="22"/>
          <w:szCs w:val="22"/>
          <w:lang w:val="en-US"/>
        </w:rPr>
        <w:t>Discussion/Decision</w:t>
      </w:r>
    </w:p>
    <w:p w14:paraId="3FD67E76" w14:textId="77777777" w:rsidR="008B6CE0" w:rsidRDefault="00000000">
      <w:pPr>
        <w:keepNext/>
        <w:keepLines/>
        <w:numPr>
          <w:ilvl w:val="0"/>
          <w:numId w:val="2"/>
        </w:numPr>
        <w:pBdr>
          <w:top w:val="single" w:sz="12" w:space="3" w:color="auto"/>
        </w:pBdr>
        <w:overflowPunct w:val="0"/>
        <w:autoSpaceDE w:val="0"/>
        <w:autoSpaceDN w:val="0"/>
        <w:adjustRightInd w:val="0"/>
        <w:spacing w:beforeLines="50" w:before="156" w:after="180" w:line="288" w:lineRule="auto"/>
        <w:outlineLvl w:val="0"/>
        <w:rPr>
          <w:rFonts w:ascii="Arial" w:hAnsi="Arial"/>
          <w:sz w:val="36"/>
        </w:rPr>
      </w:pPr>
      <w:bookmarkStart w:id="3" w:name="_Ref4817"/>
      <w:bookmarkStart w:id="4" w:name="OLE_LINK5"/>
      <w:r>
        <w:rPr>
          <w:rFonts w:ascii="Arial" w:hAnsi="Arial"/>
          <w:sz w:val="36"/>
        </w:rPr>
        <w:t>Introduction</w:t>
      </w:r>
      <w:bookmarkEnd w:id="3"/>
    </w:p>
    <w:p w14:paraId="36CEE22A" w14:textId="77777777" w:rsidR="008B6CE0" w:rsidRDefault="00000000">
      <w:pPr>
        <w:widowControl w:val="0"/>
        <w:spacing w:before="120" w:afterLines="50" w:after="156" w:line="288" w:lineRule="auto"/>
        <w:jc w:val="both"/>
        <w:rPr>
          <w:rFonts w:eastAsia="Times" w:cs="Times"/>
          <w:b/>
          <w:bCs/>
          <w:szCs w:val="20"/>
          <w:lang w:val="en-US"/>
        </w:rPr>
      </w:pPr>
      <w:bookmarkStart w:id="5" w:name="OLE_LINK23"/>
      <w:bookmarkEnd w:id="4"/>
      <w:r>
        <w:rPr>
          <w:rFonts w:eastAsia="Times" w:cs="Times"/>
          <w:kern w:val="2"/>
          <w:szCs w:val="20"/>
          <w:lang w:val="en-US" w:eastAsia="zh-CN" w:bidi="ar"/>
        </w:rPr>
        <w:t xml:space="preserve">In RAN#106 meeting, a new work item on solutions for Ambient IoT (Internet of Things) in NR has been approved </w:t>
      </w:r>
      <w:r>
        <w:rPr>
          <w:rFonts w:eastAsia="Times" w:cs="Times"/>
          <w:b/>
          <w:bCs/>
          <w:kern w:val="2"/>
          <w:szCs w:val="20"/>
          <w:lang w:val="en-US" w:eastAsia="zh-CN" w:bidi="ar"/>
        </w:rPr>
        <w:fldChar w:fldCharType="begin"/>
      </w:r>
      <w:r>
        <w:rPr>
          <w:rFonts w:eastAsia="Times" w:cs="Times"/>
          <w:kern w:val="2"/>
          <w:szCs w:val="20"/>
          <w:lang w:val="en-US" w:eastAsia="zh-CN" w:bidi="ar"/>
        </w:rPr>
        <w:instrText xml:space="preserve"> REF _Ref127173010 \r \h  \* MERGEFORMAT </w:instrText>
      </w:r>
      <w:r>
        <w:rPr>
          <w:rFonts w:eastAsia="Times" w:cs="Times"/>
          <w:b/>
          <w:bCs/>
          <w:kern w:val="2"/>
          <w:szCs w:val="20"/>
          <w:lang w:val="en-US" w:eastAsia="zh-CN" w:bidi="ar"/>
        </w:rPr>
      </w:r>
      <w:r>
        <w:rPr>
          <w:rFonts w:eastAsia="Times" w:cs="Times"/>
          <w:b/>
          <w:bCs/>
          <w:kern w:val="2"/>
          <w:szCs w:val="20"/>
          <w:lang w:val="en-US" w:eastAsia="zh-CN" w:bidi="ar"/>
        </w:rPr>
        <w:fldChar w:fldCharType="separate"/>
      </w:r>
      <w:r>
        <w:rPr>
          <w:rFonts w:eastAsia="Times" w:cs="Times"/>
          <w:kern w:val="2"/>
          <w:szCs w:val="20"/>
          <w:lang w:val="en-US" w:eastAsia="zh-CN" w:bidi="ar"/>
        </w:rPr>
        <w:t>[1]</w:t>
      </w:r>
      <w:r>
        <w:rPr>
          <w:rFonts w:eastAsia="Times" w:cs="Times"/>
          <w:b/>
          <w:bCs/>
          <w:kern w:val="2"/>
          <w:szCs w:val="20"/>
          <w:lang w:val="en-US" w:eastAsia="zh-CN" w:bidi="ar"/>
        </w:rPr>
        <w:fldChar w:fldCharType="end"/>
      </w:r>
      <w:r>
        <w:rPr>
          <w:rFonts w:eastAsia="Times" w:cs="Times"/>
          <w:kern w:val="2"/>
          <w:szCs w:val="20"/>
          <w:lang w:val="en-US" w:eastAsia="zh-CN" w:bidi="ar"/>
        </w:rPr>
        <w:t>, in which a new A-IoT technology focusing on deployment scenario 1 with topology 1 (D1T1) for device 1 and with carrier wave (CW) node outside topology (-B transmission case), is recommended for standardization.</w:t>
      </w:r>
    </w:p>
    <w:p w14:paraId="033D03A8" w14:textId="77777777" w:rsidR="008B6CE0" w:rsidRDefault="00000000">
      <w:pPr>
        <w:widowControl w:val="0"/>
        <w:spacing w:before="120" w:line="288" w:lineRule="auto"/>
        <w:jc w:val="both"/>
        <w:rPr>
          <w:rFonts w:eastAsia="Times" w:cs="Times"/>
          <w:b/>
          <w:bCs/>
          <w:szCs w:val="20"/>
          <w:lang w:val="en-US"/>
        </w:rPr>
      </w:pPr>
      <w:r>
        <w:rPr>
          <w:rFonts w:eastAsia="Times" w:cs="Times"/>
          <w:kern w:val="2"/>
          <w:szCs w:val="20"/>
          <w:lang w:val="en-US" w:eastAsia="zh-CN" w:bidi="ar"/>
        </w:rPr>
        <w:t>The following RAN1-led objectives have been identified within the General Scope described in the WID:</w:t>
      </w:r>
    </w:p>
    <w:tbl>
      <w:tblPr>
        <w:tblStyle w:val="ae"/>
        <w:tblW w:w="5000" w:type="pct"/>
        <w:tblLook w:val="04A0" w:firstRow="1" w:lastRow="0" w:firstColumn="1" w:lastColumn="0" w:noHBand="0" w:noVBand="1"/>
      </w:tblPr>
      <w:tblGrid>
        <w:gridCol w:w="8296"/>
      </w:tblGrid>
      <w:tr w:rsidR="008B6CE0" w14:paraId="2B476B83" w14:textId="77777777">
        <w:tc>
          <w:tcPr>
            <w:tcW w:w="5000" w:type="pct"/>
            <w:tcBorders>
              <w:top w:val="single" w:sz="4" w:space="0" w:color="auto"/>
              <w:left w:val="single" w:sz="4" w:space="0" w:color="auto"/>
              <w:bottom w:val="single" w:sz="4" w:space="0" w:color="auto"/>
              <w:right w:val="single" w:sz="4" w:space="0" w:color="auto"/>
            </w:tcBorders>
            <w:shd w:val="clear" w:color="auto" w:fill="auto"/>
          </w:tcPr>
          <w:p w14:paraId="62B1D08C" w14:textId="77777777" w:rsidR="008B6CE0" w:rsidRDefault="00000000">
            <w:pPr>
              <w:numPr>
                <w:ilvl w:val="0"/>
                <w:numId w:val="3"/>
              </w:numPr>
              <w:overflowPunct w:val="0"/>
              <w:autoSpaceDE w:val="0"/>
              <w:autoSpaceDN w:val="0"/>
              <w:adjustRightInd w:val="0"/>
              <w:spacing w:line="288" w:lineRule="auto"/>
              <w:ind w:right="-96" w:hanging="357"/>
              <w:rPr>
                <w:rFonts w:eastAsia="Times" w:cs="Times"/>
                <w:b/>
                <w:bCs/>
                <w:iCs/>
                <w:szCs w:val="20"/>
                <w:lang w:val="en-US"/>
              </w:rPr>
            </w:pPr>
            <w:r>
              <w:rPr>
                <w:rFonts w:eastAsia="Times" w:cs="Times"/>
                <w:kern w:val="2"/>
                <w:szCs w:val="20"/>
                <w:lang w:val="en-US" w:eastAsia="zh-CN" w:bidi="ar"/>
              </w:rPr>
              <w:t>RAN1 scope:</w:t>
            </w:r>
          </w:p>
          <w:p w14:paraId="2AD6199A" w14:textId="77777777" w:rsidR="008B6CE0" w:rsidRDefault="00000000">
            <w:pPr>
              <w:numPr>
                <w:ilvl w:val="1"/>
                <w:numId w:val="3"/>
              </w:numPr>
              <w:overflowPunct w:val="0"/>
              <w:autoSpaceDE w:val="0"/>
              <w:autoSpaceDN w:val="0"/>
              <w:adjustRightInd w:val="0"/>
              <w:spacing w:line="288" w:lineRule="auto"/>
              <w:ind w:right="-96" w:hanging="357"/>
              <w:rPr>
                <w:rFonts w:eastAsia="Times" w:cs="Times"/>
                <w:b/>
                <w:bCs/>
                <w:iCs/>
                <w:szCs w:val="20"/>
                <w:lang w:val="en-US"/>
              </w:rPr>
            </w:pPr>
            <w:r>
              <w:rPr>
                <w:rFonts w:eastAsia="Times" w:cs="Times"/>
                <w:kern w:val="2"/>
                <w:szCs w:val="20"/>
                <w:lang w:val="en-US" w:eastAsia="zh-CN" w:bidi="ar"/>
              </w:rPr>
              <w:t>PRDCH and PDRCH, which are the only physical channels in R2D and D2R, respectively.</w:t>
            </w:r>
          </w:p>
          <w:p w14:paraId="354E6962" w14:textId="77777777" w:rsidR="008B6CE0" w:rsidRDefault="00000000">
            <w:pPr>
              <w:numPr>
                <w:ilvl w:val="1"/>
                <w:numId w:val="3"/>
              </w:numPr>
              <w:overflowPunct w:val="0"/>
              <w:autoSpaceDE w:val="0"/>
              <w:autoSpaceDN w:val="0"/>
              <w:adjustRightInd w:val="0"/>
              <w:spacing w:line="288" w:lineRule="auto"/>
              <w:ind w:right="-96" w:hanging="357"/>
              <w:rPr>
                <w:rFonts w:eastAsia="Times" w:cs="Times"/>
                <w:b/>
                <w:bCs/>
                <w:iCs/>
                <w:szCs w:val="20"/>
                <w:lang w:val="en-US"/>
              </w:rPr>
            </w:pPr>
            <w:r>
              <w:rPr>
                <w:rFonts w:eastAsia="Times" w:cs="Times"/>
                <w:kern w:val="2"/>
                <w:szCs w:val="20"/>
                <w:lang w:val="en-US" w:eastAsia="zh-CN" w:bidi="ar"/>
              </w:rPr>
              <w:t>R2D and D2R signal(s)</w:t>
            </w:r>
          </w:p>
          <w:p w14:paraId="5B75E015" w14:textId="77777777" w:rsidR="008B6CE0" w:rsidRDefault="00000000">
            <w:pPr>
              <w:numPr>
                <w:ilvl w:val="1"/>
                <w:numId w:val="3"/>
              </w:numPr>
              <w:overflowPunct w:val="0"/>
              <w:autoSpaceDE w:val="0"/>
              <w:autoSpaceDN w:val="0"/>
              <w:adjustRightInd w:val="0"/>
              <w:spacing w:line="288" w:lineRule="auto"/>
              <w:ind w:right="-96" w:hanging="357"/>
              <w:rPr>
                <w:rFonts w:eastAsia="Times" w:cs="Times"/>
                <w:b/>
                <w:bCs/>
                <w:iCs/>
                <w:szCs w:val="20"/>
                <w:lang w:val="en-US"/>
              </w:rPr>
            </w:pPr>
            <w:r>
              <w:rPr>
                <w:rFonts w:eastAsia="Times" w:cs="Times"/>
                <w:kern w:val="2"/>
                <w:szCs w:val="20"/>
                <w:lang w:val="en-US" w:eastAsia="zh-CN" w:bidi="ar"/>
              </w:rPr>
              <w:t>Multiplexing/multiple access in R2D is by only TDMA, and in D2R is by only TDMA and FDMA.</w:t>
            </w:r>
          </w:p>
          <w:p w14:paraId="7987E5F6" w14:textId="77777777" w:rsidR="008B6CE0" w:rsidRDefault="00000000">
            <w:pPr>
              <w:numPr>
                <w:ilvl w:val="1"/>
                <w:numId w:val="3"/>
              </w:numPr>
              <w:overflowPunct w:val="0"/>
              <w:autoSpaceDE w:val="0"/>
              <w:autoSpaceDN w:val="0"/>
              <w:adjustRightInd w:val="0"/>
              <w:spacing w:line="288" w:lineRule="auto"/>
              <w:ind w:right="-96" w:hanging="357"/>
              <w:rPr>
                <w:rFonts w:eastAsia="Times" w:cs="Times"/>
                <w:b/>
                <w:bCs/>
                <w:iCs/>
                <w:szCs w:val="20"/>
                <w:lang w:val="en-US"/>
              </w:rPr>
            </w:pPr>
            <w:r>
              <w:rPr>
                <w:rFonts w:eastAsia="Times" w:cs="Times"/>
                <w:kern w:val="2"/>
                <w:szCs w:val="20"/>
                <w:lang w:val="en-US" w:eastAsia="zh-CN" w:bidi="ar"/>
              </w:rPr>
              <w:t>R2D supports only OOK-4 modulation, one solution for CP handling. D2R backscattering supports only OOK and BPSK modulations.</w:t>
            </w:r>
          </w:p>
          <w:p w14:paraId="22A12286" w14:textId="77777777" w:rsidR="008B6CE0" w:rsidRDefault="00000000">
            <w:pPr>
              <w:numPr>
                <w:ilvl w:val="1"/>
                <w:numId w:val="3"/>
              </w:numPr>
              <w:overflowPunct w:val="0"/>
              <w:autoSpaceDE w:val="0"/>
              <w:autoSpaceDN w:val="0"/>
              <w:adjustRightInd w:val="0"/>
              <w:spacing w:line="288" w:lineRule="auto"/>
              <w:ind w:right="-96" w:hanging="357"/>
              <w:rPr>
                <w:rFonts w:eastAsia="Times" w:cs="Times"/>
                <w:b/>
                <w:bCs/>
                <w:iCs/>
                <w:szCs w:val="20"/>
                <w:lang w:val="en-US"/>
              </w:rPr>
            </w:pPr>
            <w:r>
              <w:rPr>
                <w:rFonts w:eastAsia="Times" w:cs="Times"/>
                <w:kern w:val="2"/>
                <w:szCs w:val="20"/>
                <w:lang w:val="en-US" w:eastAsia="zh-CN" w:bidi="ar"/>
              </w:rPr>
              <w:t>R2D transmission supports only the Manchester line code in TR 38.769</w:t>
            </w:r>
          </w:p>
          <w:p w14:paraId="0E39D746" w14:textId="77777777" w:rsidR="008B6CE0" w:rsidRDefault="00000000">
            <w:pPr>
              <w:numPr>
                <w:ilvl w:val="1"/>
                <w:numId w:val="3"/>
              </w:numPr>
              <w:overflowPunct w:val="0"/>
              <w:autoSpaceDE w:val="0"/>
              <w:autoSpaceDN w:val="0"/>
              <w:adjustRightInd w:val="0"/>
              <w:spacing w:line="288" w:lineRule="auto"/>
              <w:ind w:right="-96" w:hanging="357"/>
              <w:rPr>
                <w:rFonts w:eastAsia="Times" w:cs="Times"/>
                <w:b/>
                <w:bCs/>
                <w:iCs/>
                <w:szCs w:val="20"/>
                <w:lang w:val="en-US"/>
              </w:rPr>
            </w:pPr>
            <w:r>
              <w:rPr>
                <w:rFonts w:eastAsia="Times" w:cs="Times"/>
                <w:kern w:val="2"/>
                <w:szCs w:val="20"/>
                <w:lang w:val="en-US" w:eastAsia="zh-CN" w:bidi="ar"/>
              </w:rPr>
              <w:t>D2R transmission supports:</w:t>
            </w:r>
          </w:p>
          <w:p w14:paraId="60CA5E6C" w14:textId="77777777" w:rsidR="008B6CE0" w:rsidRDefault="00000000">
            <w:pPr>
              <w:numPr>
                <w:ilvl w:val="2"/>
                <w:numId w:val="3"/>
              </w:numPr>
              <w:overflowPunct w:val="0"/>
              <w:autoSpaceDE w:val="0"/>
              <w:autoSpaceDN w:val="0"/>
              <w:adjustRightInd w:val="0"/>
              <w:spacing w:line="288" w:lineRule="auto"/>
              <w:ind w:right="-96" w:hanging="357"/>
              <w:rPr>
                <w:rFonts w:eastAsia="Times" w:cs="Times"/>
                <w:b/>
                <w:bCs/>
                <w:iCs/>
                <w:szCs w:val="20"/>
                <w:lang w:val="en-US"/>
              </w:rPr>
            </w:pPr>
            <w:r>
              <w:rPr>
                <w:rFonts w:eastAsia="Times" w:cs="Times"/>
                <w:kern w:val="2"/>
                <w:szCs w:val="20"/>
                <w:lang w:val="en-US" w:eastAsia="zh-CN" w:bidi="ar"/>
              </w:rPr>
              <w:t>Either the Manchester line code in TR 38.769 or no line code (one to be down-selected); and</w:t>
            </w:r>
          </w:p>
          <w:p w14:paraId="5451067B" w14:textId="77777777" w:rsidR="008B6CE0" w:rsidRDefault="00000000">
            <w:pPr>
              <w:numPr>
                <w:ilvl w:val="2"/>
                <w:numId w:val="3"/>
              </w:numPr>
              <w:overflowPunct w:val="0"/>
              <w:autoSpaceDE w:val="0"/>
              <w:autoSpaceDN w:val="0"/>
              <w:adjustRightInd w:val="0"/>
              <w:spacing w:line="288" w:lineRule="auto"/>
              <w:ind w:right="-96" w:hanging="357"/>
              <w:rPr>
                <w:rFonts w:eastAsia="Times" w:cs="Times"/>
                <w:b/>
                <w:bCs/>
                <w:iCs/>
                <w:szCs w:val="20"/>
                <w:lang w:val="en-US"/>
              </w:rPr>
            </w:pPr>
            <w:r>
              <w:rPr>
                <w:rFonts w:eastAsia="Times" w:cs="Times"/>
                <w:kern w:val="2"/>
                <w:szCs w:val="20"/>
                <w:lang w:val="en-US" w:eastAsia="zh-CN" w:bidi="ar"/>
              </w:rPr>
              <w:t>A corresponding small frequency shift method according to the options in TR 38.769.</w:t>
            </w:r>
          </w:p>
          <w:p w14:paraId="067CF30B" w14:textId="77777777" w:rsidR="008B6CE0" w:rsidRDefault="00000000">
            <w:pPr>
              <w:numPr>
                <w:ilvl w:val="1"/>
                <w:numId w:val="3"/>
              </w:numPr>
              <w:overflowPunct w:val="0"/>
              <w:autoSpaceDE w:val="0"/>
              <w:autoSpaceDN w:val="0"/>
              <w:adjustRightInd w:val="0"/>
              <w:spacing w:line="288" w:lineRule="auto"/>
              <w:ind w:right="-96" w:hanging="357"/>
              <w:rPr>
                <w:rFonts w:eastAsia="Times" w:cs="Times"/>
                <w:b/>
                <w:bCs/>
                <w:iCs/>
                <w:szCs w:val="20"/>
                <w:lang w:val="en-US"/>
              </w:rPr>
            </w:pPr>
            <w:r>
              <w:rPr>
                <w:rFonts w:eastAsia="Times" w:cs="Times"/>
                <w:kern w:val="2"/>
                <w:szCs w:val="20"/>
                <w:lang w:val="en-US" w:eastAsia="zh-CN" w:bidi="ar"/>
              </w:rPr>
              <w:t>R2D does not support FEC. D2R supports only convolutional code with generator polynomials as per TS 36.212 (unless RAN1 decides to use other generator polynomials by RAN1#120bis).</w:t>
            </w:r>
          </w:p>
          <w:p w14:paraId="01121333" w14:textId="77777777" w:rsidR="008B6CE0" w:rsidRDefault="00000000">
            <w:pPr>
              <w:numPr>
                <w:ilvl w:val="1"/>
                <w:numId w:val="3"/>
              </w:numPr>
              <w:overflowPunct w:val="0"/>
              <w:autoSpaceDE w:val="0"/>
              <w:autoSpaceDN w:val="0"/>
              <w:adjustRightInd w:val="0"/>
              <w:spacing w:line="288" w:lineRule="auto"/>
              <w:ind w:right="-96" w:hanging="357"/>
              <w:rPr>
                <w:rFonts w:eastAsia="Times" w:cs="Times"/>
                <w:b/>
                <w:bCs/>
                <w:iCs/>
                <w:szCs w:val="20"/>
                <w:lang w:val="en-US"/>
              </w:rPr>
            </w:pPr>
            <w:r>
              <w:rPr>
                <w:rFonts w:eastAsia="Times" w:cs="Times"/>
                <w:kern w:val="2"/>
                <w:szCs w:val="20"/>
                <w:lang w:val="en-US" w:eastAsia="zh-CN" w:bidi="ar"/>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614B1036" w14:textId="77777777" w:rsidR="008B6CE0" w:rsidRDefault="00000000">
            <w:pPr>
              <w:numPr>
                <w:ilvl w:val="1"/>
                <w:numId w:val="3"/>
              </w:numPr>
              <w:overflowPunct w:val="0"/>
              <w:autoSpaceDE w:val="0"/>
              <w:autoSpaceDN w:val="0"/>
              <w:adjustRightInd w:val="0"/>
              <w:spacing w:line="288" w:lineRule="auto"/>
              <w:ind w:right="-96" w:hanging="357"/>
              <w:rPr>
                <w:rFonts w:eastAsia="Times" w:cs="Times"/>
                <w:b/>
                <w:bCs/>
                <w:iCs/>
                <w:szCs w:val="20"/>
                <w:lang w:val="en-US"/>
              </w:rPr>
            </w:pPr>
            <w:r>
              <w:rPr>
                <w:rFonts w:eastAsia="Times" w:cs="Times"/>
                <w:kern w:val="2"/>
                <w:szCs w:val="20"/>
                <w:lang w:val="en-US" w:eastAsia="zh-CN" w:bidi="ar"/>
              </w:rPr>
              <w:lastRenderedPageBreak/>
              <w:t xml:space="preserve">D2R supports physical layer repetition transmission. R2D does not support physical-layer repetition transmission. </w:t>
            </w:r>
          </w:p>
        </w:tc>
      </w:tr>
    </w:tbl>
    <w:p w14:paraId="05EA8ADD" w14:textId="77777777" w:rsidR="008B6CE0" w:rsidRDefault="00000000">
      <w:pPr>
        <w:widowControl w:val="0"/>
        <w:spacing w:beforeLines="50" w:before="156" w:afterLines="50" w:after="156" w:line="288" w:lineRule="auto"/>
        <w:jc w:val="both"/>
        <w:rPr>
          <w:rFonts w:eastAsia="Times" w:cs="Times"/>
          <w:b/>
          <w:bCs/>
          <w:szCs w:val="20"/>
          <w:lang w:val="en-US"/>
        </w:rPr>
      </w:pPr>
      <w:r>
        <w:rPr>
          <w:rFonts w:eastAsia="Times" w:cs="Times"/>
          <w:kern w:val="2"/>
          <w:szCs w:val="20"/>
          <w:lang w:val="en-US" w:eastAsia="zh-CN" w:bidi="ar"/>
        </w:rPr>
        <w:lastRenderedPageBreak/>
        <w:t>In this contribution, we provide our views on</w:t>
      </w:r>
      <w:r>
        <w:rPr>
          <w:rFonts w:ascii="Calibri" w:eastAsia="宋体" w:hAnsi="Calibri"/>
          <w:kern w:val="2"/>
          <w:sz w:val="21"/>
          <w:szCs w:val="22"/>
          <w:lang w:val="en-US" w:eastAsia="zh-CN" w:bidi="ar"/>
        </w:rPr>
        <w:t xml:space="preserve"> </w:t>
      </w:r>
      <w:r>
        <w:rPr>
          <w:rFonts w:eastAsia="Times" w:cs="Times"/>
          <w:kern w:val="2"/>
          <w:szCs w:val="20"/>
          <w:lang w:val="en-US" w:eastAsia="zh-CN" w:bidi="ar"/>
        </w:rPr>
        <w:t xml:space="preserve">coding aspects of physical channel design issues based on outcomes from RAN1#120bis </w:t>
      </w:r>
      <w:r>
        <w:rPr>
          <w:rFonts w:eastAsia="Times" w:cs="Times"/>
          <w:b/>
          <w:bCs/>
          <w:kern w:val="2"/>
          <w:szCs w:val="20"/>
          <w:lang w:val="en-US" w:eastAsia="zh-CN" w:bidi="ar"/>
        </w:rPr>
        <w:fldChar w:fldCharType="begin"/>
      </w:r>
      <w:r>
        <w:rPr>
          <w:rFonts w:eastAsia="Times" w:cs="Times"/>
          <w:kern w:val="2"/>
          <w:szCs w:val="20"/>
          <w:lang w:val="en-US" w:eastAsia="zh-CN" w:bidi="ar"/>
        </w:rPr>
        <w:instrText xml:space="preserve"> REF _Ref165963918 \r \h  \* MERGEFORMAT </w:instrText>
      </w:r>
      <w:r>
        <w:rPr>
          <w:rFonts w:eastAsia="Times" w:cs="Times"/>
          <w:b/>
          <w:bCs/>
          <w:kern w:val="2"/>
          <w:szCs w:val="20"/>
          <w:lang w:val="en-US" w:eastAsia="zh-CN" w:bidi="ar"/>
        </w:rPr>
      </w:r>
      <w:r>
        <w:rPr>
          <w:rFonts w:eastAsia="Times" w:cs="Times"/>
          <w:b/>
          <w:bCs/>
          <w:kern w:val="2"/>
          <w:szCs w:val="20"/>
          <w:lang w:val="en-US" w:eastAsia="zh-CN" w:bidi="ar"/>
        </w:rPr>
        <w:fldChar w:fldCharType="separate"/>
      </w:r>
      <w:r>
        <w:rPr>
          <w:rFonts w:eastAsia="Times" w:cs="Times"/>
          <w:kern w:val="2"/>
          <w:szCs w:val="20"/>
          <w:lang w:val="en-US" w:eastAsia="zh-CN" w:bidi="ar"/>
        </w:rPr>
        <w:t>[2]</w:t>
      </w:r>
      <w:r>
        <w:rPr>
          <w:rFonts w:eastAsia="Times" w:cs="Times"/>
          <w:b/>
          <w:bCs/>
          <w:kern w:val="2"/>
          <w:szCs w:val="20"/>
          <w:lang w:val="en-US" w:eastAsia="zh-CN" w:bidi="ar"/>
        </w:rPr>
        <w:fldChar w:fldCharType="end"/>
      </w:r>
      <w:r>
        <w:rPr>
          <w:rFonts w:eastAsia="Times" w:cs="Times"/>
          <w:kern w:val="2"/>
          <w:szCs w:val="20"/>
          <w:lang w:val="en-US" w:eastAsia="zh-CN" w:bidi="ar"/>
        </w:rPr>
        <w:t>.</w:t>
      </w:r>
    </w:p>
    <w:p w14:paraId="29652444" w14:textId="77777777" w:rsidR="008B6CE0" w:rsidRDefault="00000000">
      <w:pPr>
        <w:keepNext/>
        <w:keepLines/>
        <w:numPr>
          <w:ilvl w:val="0"/>
          <w:numId w:val="2"/>
        </w:numPr>
        <w:pBdr>
          <w:top w:val="single" w:sz="12" w:space="3" w:color="auto"/>
        </w:pBdr>
        <w:overflowPunct w:val="0"/>
        <w:autoSpaceDE w:val="0"/>
        <w:autoSpaceDN w:val="0"/>
        <w:adjustRightInd w:val="0"/>
        <w:spacing w:beforeLines="50" w:before="156" w:after="180" w:line="288" w:lineRule="auto"/>
        <w:outlineLvl w:val="0"/>
        <w:rPr>
          <w:rFonts w:ascii="Arial" w:hAnsi="Arial"/>
          <w:sz w:val="36"/>
        </w:rPr>
      </w:pPr>
      <w:r>
        <w:rPr>
          <w:rFonts w:ascii="Arial" w:hAnsi="Arial"/>
          <w:sz w:val="36"/>
        </w:rPr>
        <w:t>Discussion on coding aspects of physical channel design</w:t>
      </w:r>
    </w:p>
    <w:bookmarkEnd w:id="5"/>
    <w:p w14:paraId="282D0059" w14:textId="77777777" w:rsidR="008B6CE0" w:rsidRDefault="008B6CE0">
      <w:pPr>
        <w:pStyle w:val="af0"/>
        <w:widowControl w:val="0"/>
        <w:numPr>
          <w:ilvl w:val="0"/>
          <w:numId w:val="1"/>
        </w:numPr>
        <w:spacing w:before="360" w:after="60"/>
        <w:ind w:firstLineChars="0"/>
        <w:outlineLvl w:val="0"/>
        <w:rPr>
          <w:rFonts w:ascii="Arial" w:hAnsi="Arial"/>
          <w:b/>
          <w:bCs/>
          <w:vanish/>
          <w:kern w:val="32"/>
          <w:sz w:val="32"/>
          <w:szCs w:val="32"/>
          <w:lang w:val="en-US" w:eastAsia="zh-CN"/>
        </w:rPr>
      </w:pPr>
    </w:p>
    <w:p w14:paraId="61732049" w14:textId="77777777" w:rsidR="008B6CE0" w:rsidRDefault="008B6CE0">
      <w:pPr>
        <w:pStyle w:val="af0"/>
        <w:widowControl w:val="0"/>
        <w:numPr>
          <w:ilvl w:val="0"/>
          <w:numId w:val="1"/>
        </w:numPr>
        <w:spacing w:before="360" w:after="60"/>
        <w:ind w:firstLineChars="0"/>
        <w:outlineLvl w:val="0"/>
        <w:rPr>
          <w:rFonts w:ascii="Arial" w:hAnsi="Arial"/>
          <w:b/>
          <w:bCs/>
          <w:vanish/>
          <w:kern w:val="32"/>
          <w:sz w:val="32"/>
          <w:szCs w:val="32"/>
          <w:lang w:val="en-US" w:eastAsia="zh-CN"/>
        </w:rPr>
      </w:pPr>
    </w:p>
    <w:p w14:paraId="081295A1" w14:textId="77777777" w:rsidR="008B6CE0" w:rsidRDefault="00000000">
      <w:pPr>
        <w:pStyle w:val="2"/>
        <w:rPr>
          <w:rFonts w:eastAsiaTheme="minorEastAsia"/>
          <w:b w:val="0"/>
          <w:bCs w:val="0"/>
          <w:i w:val="0"/>
          <w:iCs w:val="0"/>
          <w:lang w:val="en-US"/>
        </w:rPr>
      </w:pPr>
      <w:r>
        <w:rPr>
          <w:rFonts w:eastAsiaTheme="minorEastAsia" w:hint="eastAsia"/>
          <w:b w:val="0"/>
          <w:bCs w:val="0"/>
          <w:i w:val="0"/>
          <w:iCs w:val="0"/>
          <w:lang w:val="en-US"/>
        </w:rPr>
        <w:t>D2R small frequency shift</w:t>
      </w:r>
    </w:p>
    <w:p w14:paraId="43D50052" w14:textId="77777777" w:rsidR="008B6CE0" w:rsidRDefault="00000000">
      <w:pPr>
        <w:spacing w:beforeLines="50" w:before="156" w:afterLines="50" w:after="156"/>
        <w:jc w:val="both"/>
        <w:rPr>
          <w:rFonts w:eastAsiaTheme="minorEastAsia"/>
          <w:lang w:val="en-US" w:eastAsia="zh-CN"/>
        </w:rPr>
      </w:pPr>
      <w:r>
        <w:rPr>
          <w:rFonts w:eastAsiaTheme="minorEastAsia" w:hint="eastAsia"/>
          <w:lang w:val="en-US" w:eastAsia="zh-CN"/>
        </w:rPr>
        <w:t xml:space="preserve">In </w:t>
      </w:r>
      <w:r>
        <w:rPr>
          <w:rFonts w:eastAsiaTheme="minorEastAsia"/>
          <w:lang w:val="en-US" w:eastAsia="zh-CN"/>
        </w:rPr>
        <w:t>the</w:t>
      </w:r>
      <w:r>
        <w:rPr>
          <w:rFonts w:eastAsiaTheme="minorEastAsia" w:hint="eastAsia"/>
          <w:lang w:val="en-US" w:eastAsia="zh-CN"/>
        </w:rPr>
        <w:t xml:space="preserve"> last RAN1 meeting, a whole set of D2R chip duration, D2R bit duration, and SFS factor R was agreed for further down-selection</w:t>
      </w:r>
      <w:r>
        <w:rPr>
          <w:rFonts w:eastAsiaTheme="minorEastAsia" w:hint="eastAsia"/>
          <w:lang w:val="en-US" w:eastAsia="zh"/>
        </w:rPr>
        <w:t xml:space="preserve"> </w:t>
      </w:r>
      <w:r>
        <w:rPr>
          <w:rFonts w:eastAsia="宋体" w:cs="Times"/>
          <w:kern w:val="2"/>
          <w:szCs w:val="20"/>
          <w:lang w:val="en-US" w:eastAsia="zh-CN" w:bidi="ar"/>
        </w:rPr>
        <w:t>[2]</w:t>
      </w:r>
      <w:r>
        <w:rPr>
          <w:rFonts w:eastAsiaTheme="minorEastAsia" w:hint="eastAsia"/>
          <w:lang w:val="en-US" w:eastAsia="zh-CN"/>
        </w:rPr>
        <w:t>. The table is recapped below:</w:t>
      </w:r>
    </w:p>
    <w:tbl>
      <w:tblPr>
        <w:tblStyle w:val="ae"/>
        <w:tblW w:w="11149" w:type="dxa"/>
        <w:tblInd w:w="-1423" w:type="dxa"/>
        <w:tblLook w:val="04A0" w:firstRow="1" w:lastRow="0" w:firstColumn="1" w:lastColumn="0" w:noHBand="0" w:noVBand="1"/>
      </w:tblPr>
      <w:tblGrid>
        <w:gridCol w:w="992"/>
        <w:gridCol w:w="879"/>
        <w:gridCol w:w="712"/>
        <w:gridCol w:w="656"/>
        <w:gridCol w:w="656"/>
        <w:gridCol w:w="656"/>
        <w:gridCol w:w="656"/>
        <w:gridCol w:w="641"/>
        <w:gridCol w:w="608"/>
        <w:gridCol w:w="698"/>
        <w:gridCol w:w="638"/>
        <w:gridCol w:w="608"/>
        <w:gridCol w:w="648"/>
        <w:gridCol w:w="728"/>
        <w:gridCol w:w="670"/>
        <w:gridCol w:w="703"/>
      </w:tblGrid>
      <w:tr w:rsidR="008B6CE0" w14:paraId="38A44A85" w14:textId="77777777">
        <w:tc>
          <w:tcPr>
            <w:tcW w:w="992" w:type="dxa"/>
            <w:tcBorders>
              <w:top w:val="single" w:sz="4" w:space="0" w:color="auto"/>
              <w:left w:val="single" w:sz="4" w:space="0" w:color="auto"/>
              <w:bottom w:val="single" w:sz="4" w:space="0" w:color="auto"/>
              <w:right w:val="single" w:sz="4" w:space="0" w:color="auto"/>
            </w:tcBorders>
          </w:tcPr>
          <w:p w14:paraId="5D7A2A85" w14:textId="77777777" w:rsidR="008B6CE0" w:rsidRDefault="008B6CE0">
            <w:pPr>
              <w:jc w:val="center"/>
              <w:rPr>
                <w:rFonts w:eastAsiaTheme="minorEastAsia"/>
                <w:b/>
                <w:bCs/>
                <w:i/>
                <w:strike/>
                <w:color w:val="808080" w:themeColor="background1" w:themeShade="80"/>
                <w:sz w:val="18"/>
                <w:szCs w:val="22"/>
                <w:lang w:eastAsia="zh-CN"/>
              </w:rPr>
            </w:pPr>
            <w:bookmarkStart w:id="6" w:name="_Hlk196915641"/>
          </w:p>
        </w:tc>
        <w:tc>
          <w:tcPr>
            <w:tcW w:w="879" w:type="dxa"/>
            <w:tcBorders>
              <w:top w:val="single" w:sz="4" w:space="0" w:color="auto"/>
              <w:left w:val="single" w:sz="4" w:space="0" w:color="auto"/>
              <w:bottom w:val="single" w:sz="4" w:space="0" w:color="auto"/>
              <w:right w:val="single" w:sz="4" w:space="0" w:color="auto"/>
            </w:tcBorders>
          </w:tcPr>
          <w:p w14:paraId="32BE1D43" w14:textId="77777777" w:rsidR="008B6CE0" w:rsidRDefault="00000000">
            <w:pPr>
              <w:jc w:val="center"/>
              <w:rPr>
                <w:rFonts w:eastAsiaTheme="minorEastAsia"/>
                <w:b/>
                <w:bCs/>
                <w:i/>
                <w:color w:val="808080" w:themeColor="background1" w:themeShade="80"/>
                <w:sz w:val="18"/>
                <w:szCs w:val="22"/>
                <w:lang w:eastAsia="zh-CN"/>
              </w:rPr>
            </w:pPr>
            <w:r>
              <w:rPr>
                <w:rFonts w:eastAsiaTheme="minorEastAsia"/>
                <w:b/>
                <w:bCs/>
                <w:i/>
                <w:color w:val="808080" w:themeColor="background1" w:themeShade="80"/>
                <w:sz w:val="18"/>
                <w:szCs w:val="22"/>
                <w:lang w:eastAsia="zh-CN"/>
              </w:rPr>
              <w:t>Freq. shift to CW</w:t>
            </w:r>
          </w:p>
          <w:p w14:paraId="4275713A" w14:textId="77777777" w:rsidR="008B6CE0" w:rsidRDefault="00000000">
            <w:pPr>
              <w:jc w:val="center"/>
              <w:rPr>
                <w:rFonts w:eastAsiaTheme="minorEastAsia"/>
                <w:b/>
                <w:bCs/>
                <w:i/>
                <w:color w:val="808080" w:themeColor="background1" w:themeShade="80"/>
                <w:sz w:val="18"/>
                <w:szCs w:val="22"/>
                <w:lang w:eastAsia="zh-CN"/>
              </w:rPr>
            </w:pPr>
            <w:r>
              <w:rPr>
                <w:rFonts w:eastAsiaTheme="minorEastAsia"/>
                <w:b/>
                <w:bCs/>
                <w:i/>
                <w:color w:val="808080" w:themeColor="background1" w:themeShade="80"/>
                <w:sz w:val="18"/>
                <w:szCs w:val="22"/>
                <w:lang w:eastAsia="zh-CN"/>
              </w:rPr>
              <w:t>=1/2T</w:t>
            </w:r>
            <w:r>
              <w:rPr>
                <w:rFonts w:eastAsiaTheme="minorEastAsia"/>
                <w:b/>
                <w:bCs/>
                <w:iCs/>
                <w:color w:val="808080" w:themeColor="background1" w:themeShade="80"/>
                <w:sz w:val="18"/>
                <w:szCs w:val="22"/>
                <w:vertAlign w:val="subscript"/>
                <w:lang w:eastAsia="zh-CN"/>
              </w:rPr>
              <w:t>chip</w:t>
            </w:r>
          </w:p>
        </w:tc>
        <w:tc>
          <w:tcPr>
            <w:tcW w:w="712" w:type="dxa"/>
            <w:tcBorders>
              <w:top w:val="single" w:sz="4" w:space="0" w:color="auto"/>
              <w:left w:val="single" w:sz="4" w:space="0" w:color="auto"/>
              <w:bottom w:val="single" w:sz="4" w:space="0" w:color="auto"/>
              <w:right w:val="single" w:sz="4" w:space="0" w:color="auto"/>
            </w:tcBorders>
          </w:tcPr>
          <w:p w14:paraId="2E858867"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3.75 kHz</w:t>
            </w:r>
          </w:p>
        </w:tc>
        <w:tc>
          <w:tcPr>
            <w:tcW w:w="656" w:type="dxa"/>
            <w:tcBorders>
              <w:top w:val="single" w:sz="4" w:space="0" w:color="auto"/>
              <w:left w:val="single" w:sz="4" w:space="0" w:color="auto"/>
              <w:bottom w:val="single" w:sz="4" w:space="0" w:color="auto"/>
              <w:right w:val="single" w:sz="4" w:space="0" w:color="auto"/>
            </w:tcBorders>
          </w:tcPr>
          <w:p w14:paraId="53CE9216"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7.5 kHz</w:t>
            </w:r>
          </w:p>
        </w:tc>
        <w:tc>
          <w:tcPr>
            <w:tcW w:w="656" w:type="dxa"/>
            <w:tcBorders>
              <w:top w:val="single" w:sz="4" w:space="0" w:color="auto"/>
              <w:left w:val="single" w:sz="4" w:space="0" w:color="auto"/>
              <w:bottom w:val="single" w:sz="4" w:space="0" w:color="auto"/>
              <w:right w:val="single" w:sz="4" w:space="0" w:color="auto"/>
            </w:tcBorders>
          </w:tcPr>
          <w:p w14:paraId="36C73873"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15 kHz</w:t>
            </w:r>
          </w:p>
        </w:tc>
        <w:tc>
          <w:tcPr>
            <w:tcW w:w="656" w:type="dxa"/>
            <w:tcBorders>
              <w:top w:val="single" w:sz="4" w:space="0" w:color="auto"/>
              <w:left w:val="single" w:sz="4" w:space="0" w:color="auto"/>
              <w:bottom w:val="single" w:sz="4" w:space="0" w:color="auto"/>
              <w:right w:val="single" w:sz="4" w:space="0" w:color="auto"/>
            </w:tcBorders>
          </w:tcPr>
          <w:p w14:paraId="13CD612E"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30 kHz</w:t>
            </w:r>
          </w:p>
        </w:tc>
        <w:tc>
          <w:tcPr>
            <w:tcW w:w="656" w:type="dxa"/>
            <w:tcBorders>
              <w:top w:val="single" w:sz="4" w:space="0" w:color="auto"/>
              <w:left w:val="single" w:sz="4" w:space="0" w:color="auto"/>
              <w:bottom w:val="single" w:sz="4" w:space="0" w:color="auto"/>
              <w:right w:val="single" w:sz="4" w:space="0" w:color="auto"/>
            </w:tcBorders>
          </w:tcPr>
          <w:p w14:paraId="4915ED8A"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45 kHz</w:t>
            </w:r>
          </w:p>
        </w:tc>
        <w:tc>
          <w:tcPr>
            <w:tcW w:w="641" w:type="dxa"/>
            <w:tcBorders>
              <w:top w:val="single" w:sz="4" w:space="0" w:color="auto"/>
              <w:left w:val="single" w:sz="4" w:space="0" w:color="auto"/>
              <w:bottom w:val="single" w:sz="4" w:space="0" w:color="auto"/>
              <w:right w:val="single" w:sz="4" w:space="0" w:color="auto"/>
            </w:tcBorders>
          </w:tcPr>
          <w:p w14:paraId="69469A14"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60 kHz</w:t>
            </w:r>
          </w:p>
        </w:tc>
        <w:tc>
          <w:tcPr>
            <w:tcW w:w="608" w:type="dxa"/>
            <w:tcBorders>
              <w:top w:val="single" w:sz="4" w:space="0" w:color="auto"/>
              <w:left w:val="single" w:sz="4" w:space="0" w:color="auto"/>
              <w:bottom w:val="single" w:sz="4" w:space="0" w:color="auto"/>
              <w:right w:val="single" w:sz="4" w:space="0" w:color="auto"/>
            </w:tcBorders>
          </w:tcPr>
          <w:p w14:paraId="5491CE07"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90 kHz</w:t>
            </w:r>
          </w:p>
        </w:tc>
        <w:tc>
          <w:tcPr>
            <w:tcW w:w="698" w:type="dxa"/>
            <w:tcBorders>
              <w:top w:val="single" w:sz="4" w:space="0" w:color="auto"/>
              <w:left w:val="single" w:sz="4" w:space="0" w:color="auto"/>
              <w:bottom w:val="single" w:sz="4" w:space="0" w:color="auto"/>
              <w:right w:val="single" w:sz="4" w:space="0" w:color="auto"/>
            </w:tcBorders>
          </w:tcPr>
          <w:p w14:paraId="7899B76F"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120 kHz</w:t>
            </w:r>
          </w:p>
        </w:tc>
        <w:tc>
          <w:tcPr>
            <w:tcW w:w="638" w:type="dxa"/>
            <w:tcBorders>
              <w:top w:val="single" w:sz="4" w:space="0" w:color="auto"/>
              <w:left w:val="single" w:sz="4" w:space="0" w:color="auto"/>
              <w:bottom w:val="single" w:sz="4" w:space="0" w:color="auto"/>
              <w:right w:val="single" w:sz="4" w:space="0" w:color="auto"/>
            </w:tcBorders>
          </w:tcPr>
          <w:p w14:paraId="3C1F15CF"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180 kHz</w:t>
            </w:r>
          </w:p>
        </w:tc>
        <w:tc>
          <w:tcPr>
            <w:tcW w:w="608" w:type="dxa"/>
            <w:tcBorders>
              <w:top w:val="single" w:sz="4" w:space="0" w:color="auto"/>
              <w:left w:val="single" w:sz="4" w:space="0" w:color="auto"/>
              <w:bottom w:val="single" w:sz="4" w:space="0" w:color="auto"/>
              <w:right w:val="single" w:sz="4" w:space="0" w:color="auto"/>
            </w:tcBorders>
          </w:tcPr>
          <w:p w14:paraId="0F94830A"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240 kHz</w:t>
            </w:r>
          </w:p>
        </w:tc>
        <w:tc>
          <w:tcPr>
            <w:tcW w:w="648" w:type="dxa"/>
            <w:tcBorders>
              <w:top w:val="single" w:sz="4" w:space="0" w:color="auto"/>
              <w:left w:val="single" w:sz="4" w:space="0" w:color="auto"/>
              <w:bottom w:val="single" w:sz="4" w:space="0" w:color="auto"/>
              <w:right w:val="single" w:sz="4" w:space="0" w:color="auto"/>
            </w:tcBorders>
          </w:tcPr>
          <w:p w14:paraId="4F73CC22"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360 kHz</w:t>
            </w:r>
          </w:p>
        </w:tc>
        <w:tc>
          <w:tcPr>
            <w:tcW w:w="728" w:type="dxa"/>
            <w:tcBorders>
              <w:top w:val="single" w:sz="4" w:space="0" w:color="auto"/>
              <w:left w:val="single" w:sz="4" w:space="0" w:color="auto"/>
              <w:bottom w:val="single" w:sz="4" w:space="0" w:color="auto"/>
              <w:right w:val="single" w:sz="4" w:space="0" w:color="auto"/>
            </w:tcBorders>
          </w:tcPr>
          <w:p w14:paraId="286B025B"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480 kHz</w:t>
            </w:r>
          </w:p>
        </w:tc>
        <w:tc>
          <w:tcPr>
            <w:tcW w:w="670" w:type="dxa"/>
            <w:tcBorders>
              <w:top w:val="single" w:sz="4" w:space="0" w:color="auto"/>
              <w:left w:val="single" w:sz="4" w:space="0" w:color="auto"/>
              <w:bottom w:val="single" w:sz="4" w:space="0" w:color="auto"/>
              <w:right w:val="single" w:sz="4" w:space="0" w:color="auto"/>
            </w:tcBorders>
          </w:tcPr>
          <w:p w14:paraId="2C4613E8"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720 kHz</w:t>
            </w:r>
          </w:p>
        </w:tc>
        <w:tc>
          <w:tcPr>
            <w:tcW w:w="702" w:type="dxa"/>
            <w:tcBorders>
              <w:top w:val="single" w:sz="4" w:space="0" w:color="auto"/>
              <w:left w:val="single" w:sz="4" w:space="0" w:color="auto"/>
              <w:bottom w:val="single" w:sz="4" w:space="0" w:color="auto"/>
              <w:right w:val="single" w:sz="4" w:space="0" w:color="auto"/>
            </w:tcBorders>
          </w:tcPr>
          <w:p w14:paraId="177683A0"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960 kHz</w:t>
            </w:r>
          </w:p>
        </w:tc>
      </w:tr>
      <w:tr w:rsidR="008B6CE0" w14:paraId="51ECBC93" w14:textId="77777777">
        <w:tc>
          <w:tcPr>
            <w:tcW w:w="992" w:type="dxa"/>
            <w:tcBorders>
              <w:top w:val="single" w:sz="4" w:space="0" w:color="auto"/>
              <w:left w:val="single" w:sz="4" w:space="0" w:color="auto"/>
              <w:bottom w:val="single" w:sz="4" w:space="0" w:color="auto"/>
              <w:right w:val="single" w:sz="4" w:space="0" w:color="auto"/>
            </w:tcBorders>
          </w:tcPr>
          <w:p w14:paraId="11CBAF67" w14:textId="77777777" w:rsidR="008B6CE0" w:rsidRDefault="008B6CE0">
            <w:pPr>
              <w:jc w:val="center"/>
              <w:rPr>
                <w:rFonts w:eastAsiaTheme="minorEastAsia"/>
                <w:b/>
                <w:bCs/>
                <w:i/>
                <w:strike/>
                <w:sz w:val="18"/>
                <w:szCs w:val="22"/>
                <w:lang w:eastAsia="zh-CN"/>
              </w:rPr>
            </w:pPr>
          </w:p>
        </w:tc>
        <w:tc>
          <w:tcPr>
            <w:tcW w:w="879" w:type="dxa"/>
            <w:tcBorders>
              <w:top w:val="single" w:sz="4" w:space="0" w:color="auto"/>
              <w:left w:val="single" w:sz="4" w:space="0" w:color="auto"/>
              <w:bottom w:val="single" w:sz="4" w:space="0" w:color="auto"/>
              <w:right w:val="single" w:sz="4" w:space="0" w:color="auto"/>
            </w:tcBorders>
          </w:tcPr>
          <w:p w14:paraId="4E14C926" w14:textId="77777777" w:rsidR="008B6CE0" w:rsidRDefault="008B6CE0">
            <w:pPr>
              <w:jc w:val="center"/>
              <w:rPr>
                <w:rFonts w:eastAsiaTheme="minorEastAsia"/>
                <w:b/>
                <w:bCs/>
                <w:i/>
                <w:color w:val="FF0000"/>
                <w:sz w:val="18"/>
                <w:szCs w:val="22"/>
                <w:lang w:eastAsia="zh-CN"/>
              </w:rPr>
            </w:pPr>
          </w:p>
        </w:tc>
        <w:tc>
          <w:tcPr>
            <w:tcW w:w="9278" w:type="dxa"/>
            <w:gridSpan w:val="14"/>
            <w:tcBorders>
              <w:top w:val="single" w:sz="4" w:space="0" w:color="auto"/>
              <w:left w:val="single" w:sz="4" w:space="0" w:color="auto"/>
              <w:bottom w:val="single" w:sz="4" w:space="0" w:color="auto"/>
              <w:right w:val="single" w:sz="4" w:space="0" w:color="auto"/>
            </w:tcBorders>
          </w:tcPr>
          <w:p w14:paraId="0E75A2A1" w14:textId="77777777" w:rsidR="008B6CE0" w:rsidRDefault="00000000">
            <w:pPr>
              <w:jc w:val="center"/>
              <w:rPr>
                <w:rFonts w:eastAsiaTheme="minorEastAsia"/>
                <w:iCs/>
                <w:color w:val="FF0000"/>
                <w:sz w:val="18"/>
                <w:szCs w:val="22"/>
                <w:lang w:eastAsia="zh-CN"/>
              </w:rPr>
            </w:pPr>
            <w:proofErr w:type="spellStart"/>
            <w:r>
              <w:rPr>
                <w:rFonts w:eastAsiaTheme="minorEastAsia"/>
                <w:b/>
                <w:bCs/>
                <w:i/>
                <w:sz w:val="18"/>
                <w:szCs w:val="22"/>
                <w:lang w:eastAsia="zh-CN"/>
              </w:rPr>
              <w:t>T</w:t>
            </w:r>
            <w:r>
              <w:rPr>
                <w:rFonts w:eastAsiaTheme="minorEastAsia"/>
                <w:b/>
                <w:bCs/>
                <w:iCs/>
                <w:sz w:val="18"/>
                <w:szCs w:val="22"/>
                <w:vertAlign w:val="subscript"/>
                <w:lang w:eastAsia="zh-CN"/>
              </w:rPr>
              <w:t>chip</w:t>
            </w:r>
            <w:proofErr w:type="spellEnd"/>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r>
      <w:tr w:rsidR="008B6CE0" w14:paraId="35493302" w14:textId="77777777">
        <w:tc>
          <w:tcPr>
            <w:tcW w:w="992" w:type="dxa"/>
            <w:tcBorders>
              <w:top w:val="single" w:sz="4" w:space="0" w:color="auto"/>
              <w:left w:val="single" w:sz="4" w:space="0" w:color="auto"/>
              <w:bottom w:val="single" w:sz="4" w:space="0" w:color="auto"/>
              <w:right w:val="single" w:sz="4" w:space="0" w:color="auto"/>
            </w:tcBorders>
          </w:tcPr>
          <w:p w14:paraId="020B3530" w14:textId="77777777" w:rsidR="008B6CE0" w:rsidRDefault="008B6CE0">
            <w:pPr>
              <w:jc w:val="center"/>
              <w:rPr>
                <w:rFonts w:eastAsiaTheme="minorEastAsia"/>
                <w:b/>
                <w:bCs/>
                <w:i/>
                <w:strike/>
                <w:color w:val="808080" w:themeColor="background1" w:themeShade="80"/>
                <w:sz w:val="18"/>
                <w:szCs w:val="22"/>
                <w:lang w:eastAsia="zh-CN"/>
              </w:rPr>
            </w:pPr>
          </w:p>
        </w:tc>
        <w:tc>
          <w:tcPr>
            <w:tcW w:w="879" w:type="dxa"/>
            <w:tcBorders>
              <w:top w:val="single" w:sz="4" w:space="0" w:color="auto"/>
              <w:left w:val="single" w:sz="4" w:space="0" w:color="auto"/>
              <w:bottom w:val="single" w:sz="4" w:space="0" w:color="auto"/>
              <w:right w:val="single" w:sz="4" w:space="0" w:color="auto"/>
            </w:tcBorders>
          </w:tcPr>
          <w:p w14:paraId="0304277E" w14:textId="77777777" w:rsidR="008B6CE0" w:rsidRDefault="00000000">
            <w:pPr>
              <w:jc w:val="center"/>
              <w:rPr>
                <w:rFonts w:eastAsiaTheme="minorEastAsia"/>
                <w:b/>
                <w:bCs/>
                <w:i/>
                <w:color w:val="FF0000"/>
                <w:sz w:val="18"/>
                <w:szCs w:val="22"/>
                <w:lang w:eastAsia="zh-CN"/>
              </w:rPr>
            </w:pPr>
            <w:r>
              <w:rPr>
                <w:rFonts w:eastAsiaTheme="minorEastAsia"/>
                <w:b/>
                <w:bCs/>
                <w:i/>
                <w:sz w:val="18"/>
                <w:szCs w:val="22"/>
                <w:lang w:eastAsia="zh-CN"/>
              </w:rPr>
              <w:t>T</w:t>
            </w:r>
            <w:r>
              <w:rPr>
                <w:rFonts w:eastAsiaTheme="minorEastAsia"/>
                <w:b/>
                <w:bCs/>
                <w:iCs/>
                <w:sz w:val="18"/>
                <w:szCs w:val="22"/>
                <w:vertAlign w:val="subscript"/>
                <w:lang w:eastAsia="zh-CN"/>
              </w:rPr>
              <w:t>b</w:t>
            </w:r>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c>
          <w:tcPr>
            <w:tcW w:w="712" w:type="dxa"/>
            <w:tcBorders>
              <w:top w:val="single" w:sz="4" w:space="0" w:color="auto"/>
              <w:left w:val="single" w:sz="4" w:space="0" w:color="auto"/>
              <w:bottom w:val="single" w:sz="4" w:space="0" w:color="auto"/>
              <w:right w:val="single" w:sz="4" w:space="0" w:color="auto"/>
            </w:tcBorders>
          </w:tcPr>
          <w:p w14:paraId="516BB0F7" w14:textId="77777777" w:rsidR="008B6CE0" w:rsidRDefault="008B6CE0">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B70DA4E" w14:textId="77777777" w:rsidR="008B6CE0" w:rsidRDefault="008B6CE0">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373A7B9" w14:textId="77777777" w:rsidR="008B6CE0" w:rsidRDefault="008B6CE0">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6F61F54" w14:textId="77777777" w:rsidR="008B6CE0" w:rsidRDefault="008B6CE0">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B1C990E" w14:textId="77777777" w:rsidR="008B6CE0" w:rsidRDefault="008B6CE0">
            <w:pPr>
              <w:rPr>
                <w:rFonts w:eastAsiaTheme="minorEastAsia"/>
                <w:iCs/>
                <w:color w:val="FF0000"/>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23288920" w14:textId="77777777" w:rsidR="008B6CE0" w:rsidRDefault="008B6CE0">
            <w:pPr>
              <w:rPr>
                <w:rFonts w:eastAsiaTheme="minorEastAsia"/>
                <w:iCs/>
                <w:color w:val="FF0000"/>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5215EB3" w14:textId="77777777" w:rsidR="008B6CE0" w:rsidRDefault="008B6CE0">
            <w:pPr>
              <w:rPr>
                <w:rFonts w:eastAsiaTheme="minorEastAsia"/>
                <w:iCs/>
                <w:color w:val="FF0000"/>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4C3ADD35" w14:textId="77777777" w:rsidR="008B6CE0" w:rsidRDefault="008B6CE0">
            <w:pPr>
              <w:rPr>
                <w:rFonts w:eastAsiaTheme="minorEastAsia"/>
                <w:iCs/>
                <w:color w:val="FF0000"/>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09450E7A" w14:textId="77777777" w:rsidR="008B6CE0" w:rsidRDefault="008B6CE0">
            <w:pPr>
              <w:rPr>
                <w:rFonts w:eastAsiaTheme="minorEastAsia"/>
                <w:iCs/>
                <w:color w:val="FF0000"/>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9491817" w14:textId="77777777" w:rsidR="008B6CE0" w:rsidRDefault="008B6CE0">
            <w:pPr>
              <w:rPr>
                <w:rFonts w:eastAsiaTheme="minorEastAsia"/>
                <w:iCs/>
                <w:color w:val="FF0000"/>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442E05EB" w14:textId="77777777" w:rsidR="008B6CE0" w:rsidRDefault="008B6CE0">
            <w:pPr>
              <w:rPr>
                <w:rFonts w:eastAsiaTheme="minorEastAsia"/>
                <w:iCs/>
                <w:color w:val="FF0000"/>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34A5E0DD" w14:textId="77777777" w:rsidR="008B6CE0" w:rsidRDefault="008B6CE0">
            <w:pPr>
              <w:rPr>
                <w:rFonts w:eastAsiaTheme="minorEastAsia"/>
                <w:iCs/>
                <w:color w:val="FF0000"/>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5AB0459E" w14:textId="77777777" w:rsidR="008B6CE0" w:rsidRDefault="008B6CE0">
            <w:pPr>
              <w:rPr>
                <w:rFonts w:eastAsiaTheme="minorEastAsia"/>
                <w:iCs/>
                <w:color w:val="FF0000"/>
                <w:sz w:val="18"/>
                <w:szCs w:val="22"/>
                <w:lang w:eastAsia="zh-CN"/>
              </w:rPr>
            </w:pPr>
          </w:p>
        </w:tc>
        <w:tc>
          <w:tcPr>
            <w:tcW w:w="702" w:type="dxa"/>
            <w:tcBorders>
              <w:top w:val="single" w:sz="4" w:space="0" w:color="auto"/>
              <w:left w:val="single" w:sz="4" w:space="0" w:color="auto"/>
              <w:bottom w:val="single" w:sz="4" w:space="0" w:color="auto"/>
              <w:right w:val="single" w:sz="4" w:space="0" w:color="auto"/>
            </w:tcBorders>
          </w:tcPr>
          <w:p w14:paraId="376B953E" w14:textId="77777777" w:rsidR="008B6CE0" w:rsidRDefault="008B6CE0">
            <w:pPr>
              <w:rPr>
                <w:rFonts w:eastAsiaTheme="minorEastAsia"/>
                <w:iCs/>
                <w:color w:val="FF0000"/>
                <w:sz w:val="18"/>
                <w:szCs w:val="22"/>
                <w:lang w:eastAsia="zh-CN"/>
              </w:rPr>
            </w:pPr>
          </w:p>
        </w:tc>
      </w:tr>
      <w:tr w:rsidR="008B6CE0" w14:paraId="035B6E58" w14:textId="77777777">
        <w:tc>
          <w:tcPr>
            <w:tcW w:w="992" w:type="dxa"/>
            <w:tcBorders>
              <w:top w:val="single" w:sz="4" w:space="0" w:color="auto"/>
              <w:left w:val="single" w:sz="4" w:space="0" w:color="auto"/>
              <w:bottom w:val="single" w:sz="4" w:space="0" w:color="auto"/>
              <w:right w:val="single" w:sz="4" w:space="0" w:color="auto"/>
            </w:tcBorders>
          </w:tcPr>
          <w:p w14:paraId="54369224" w14:textId="77777777" w:rsidR="008B6CE0" w:rsidRDefault="00000000">
            <w:pPr>
              <w:jc w:val="center"/>
              <w:rPr>
                <w:rFonts w:eastAsiaTheme="minorEastAsia"/>
                <w:b/>
                <w:bCs/>
                <w:i/>
                <w:color w:val="808080" w:themeColor="background1" w:themeShade="80"/>
                <w:sz w:val="18"/>
                <w:szCs w:val="22"/>
                <w:vertAlign w:val="subscript"/>
                <w:lang w:eastAsia="zh-CN"/>
              </w:rPr>
            </w:pPr>
            <w:proofErr w:type="gramStart"/>
            <w:r>
              <w:rPr>
                <w:rFonts w:eastAsiaTheme="minorEastAsia"/>
                <w:b/>
                <w:bCs/>
                <w:i/>
                <w:color w:val="808080" w:themeColor="background1" w:themeShade="80"/>
                <w:sz w:val="18"/>
                <w:szCs w:val="22"/>
                <w:lang w:eastAsia="zh-CN"/>
              </w:rPr>
              <w:t>B</w:t>
            </w:r>
            <w:r>
              <w:rPr>
                <w:rFonts w:eastAsiaTheme="minorEastAsia"/>
                <w:b/>
                <w:bCs/>
                <w:i/>
                <w:color w:val="808080" w:themeColor="background1" w:themeShade="80"/>
                <w:sz w:val="18"/>
                <w:szCs w:val="22"/>
                <w:vertAlign w:val="subscript"/>
                <w:lang w:eastAsia="zh-CN"/>
              </w:rPr>
              <w:t>tx,D</w:t>
            </w:r>
            <w:proofErr w:type="gramEnd"/>
            <w:r>
              <w:rPr>
                <w:rFonts w:eastAsiaTheme="minorEastAsia"/>
                <w:b/>
                <w:bCs/>
                <w:i/>
                <w:color w:val="808080" w:themeColor="background1" w:themeShade="80"/>
                <w:sz w:val="18"/>
                <w:szCs w:val="22"/>
                <w:vertAlign w:val="subscript"/>
                <w:lang w:eastAsia="zh-CN"/>
              </w:rPr>
              <w:t>2R</w:t>
            </w:r>
          </w:p>
          <w:p w14:paraId="4C9154AE" w14:textId="77777777" w:rsidR="008B6CE0" w:rsidRDefault="00000000">
            <w:pPr>
              <w:jc w:val="center"/>
              <w:rPr>
                <w:rFonts w:eastAsiaTheme="minorEastAsia"/>
                <w:b/>
                <w:bCs/>
                <w:i/>
                <w:color w:val="808080" w:themeColor="background1" w:themeShade="80"/>
                <w:sz w:val="18"/>
                <w:szCs w:val="22"/>
                <w:lang w:eastAsia="zh-CN"/>
              </w:rPr>
            </w:pPr>
            <w:r>
              <w:rPr>
                <w:rFonts w:eastAsiaTheme="minorEastAsia"/>
                <w:b/>
                <w:bCs/>
                <w:i/>
                <w:color w:val="808080" w:themeColor="background1" w:themeShade="80"/>
                <w:sz w:val="18"/>
                <w:szCs w:val="22"/>
                <w:lang w:eastAsia="zh-CN"/>
              </w:rPr>
              <w:t>=4/T</w:t>
            </w:r>
            <w:r>
              <w:rPr>
                <w:rFonts w:eastAsiaTheme="minorEastAsia"/>
                <w:b/>
                <w:bCs/>
                <w:iCs/>
                <w:color w:val="808080" w:themeColor="background1" w:themeShade="80"/>
                <w:sz w:val="18"/>
                <w:szCs w:val="22"/>
                <w:vertAlign w:val="subscript"/>
                <w:lang w:eastAsia="zh-CN"/>
              </w:rPr>
              <w:t>b</w:t>
            </w:r>
          </w:p>
        </w:tc>
        <w:tc>
          <w:tcPr>
            <w:tcW w:w="879" w:type="dxa"/>
            <w:tcBorders>
              <w:top w:val="single" w:sz="4" w:space="0" w:color="auto"/>
              <w:left w:val="single" w:sz="4" w:space="0" w:color="auto"/>
              <w:bottom w:val="single" w:sz="4" w:space="0" w:color="auto"/>
              <w:right w:val="single" w:sz="4" w:space="0" w:color="auto"/>
            </w:tcBorders>
          </w:tcPr>
          <w:p w14:paraId="7E6A7CBC" w14:textId="77777777" w:rsidR="008B6CE0" w:rsidRDefault="008B6CE0">
            <w:pPr>
              <w:jc w:val="center"/>
              <w:rPr>
                <w:rFonts w:eastAsiaTheme="minorEastAsia"/>
                <w:b/>
                <w:bCs/>
                <w:iCs/>
                <w:sz w:val="18"/>
                <w:szCs w:val="22"/>
                <w:lang w:eastAsia="zh-CN"/>
              </w:rPr>
            </w:pPr>
          </w:p>
        </w:tc>
        <w:tc>
          <w:tcPr>
            <w:tcW w:w="712" w:type="dxa"/>
            <w:tcBorders>
              <w:top w:val="single" w:sz="4" w:space="0" w:color="auto"/>
              <w:left w:val="single" w:sz="4" w:space="0" w:color="auto"/>
              <w:bottom w:val="single" w:sz="4" w:space="0" w:color="auto"/>
              <w:right w:val="single" w:sz="4" w:space="0" w:color="auto"/>
            </w:tcBorders>
          </w:tcPr>
          <w:p w14:paraId="56403D38" w14:textId="77777777" w:rsidR="008B6CE0" w:rsidRDefault="00000000">
            <w:pPr>
              <w:rPr>
                <w:rFonts w:eastAsiaTheme="minorEastAsia"/>
                <w:iCs/>
                <w:sz w:val="18"/>
                <w:szCs w:val="22"/>
                <w:lang w:eastAsia="zh-CN"/>
              </w:rPr>
            </w:pPr>
            <w:r>
              <w:rPr>
                <w:rFonts w:eastAsiaTheme="minorEastAsia"/>
                <w:iCs/>
                <w:sz w:val="18"/>
                <w:szCs w:val="22"/>
                <w:lang w:eastAsia="zh-CN"/>
              </w:rPr>
              <w:t>133.33</w:t>
            </w:r>
          </w:p>
        </w:tc>
        <w:tc>
          <w:tcPr>
            <w:tcW w:w="656" w:type="dxa"/>
            <w:tcBorders>
              <w:top w:val="single" w:sz="4" w:space="0" w:color="auto"/>
              <w:left w:val="single" w:sz="4" w:space="0" w:color="auto"/>
              <w:bottom w:val="single" w:sz="4" w:space="0" w:color="auto"/>
              <w:right w:val="single" w:sz="4" w:space="0" w:color="auto"/>
            </w:tcBorders>
          </w:tcPr>
          <w:p w14:paraId="7979702C" w14:textId="77777777" w:rsidR="008B6CE0" w:rsidRDefault="00000000">
            <w:pPr>
              <w:rPr>
                <w:rFonts w:eastAsiaTheme="minorEastAsia"/>
                <w:iCs/>
                <w:sz w:val="18"/>
                <w:szCs w:val="22"/>
                <w:lang w:eastAsia="zh-CN"/>
              </w:rPr>
            </w:pPr>
            <w:r>
              <w:rPr>
                <w:rFonts w:eastAsiaTheme="minorEastAsia"/>
                <w:iCs/>
                <w:sz w:val="18"/>
                <w:szCs w:val="22"/>
                <w:lang w:eastAsia="zh-CN"/>
              </w:rPr>
              <w:t>66.67</w:t>
            </w:r>
          </w:p>
        </w:tc>
        <w:tc>
          <w:tcPr>
            <w:tcW w:w="656" w:type="dxa"/>
            <w:tcBorders>
              <w:top w:val="single" w:sz="4" w:space="0" w:color="auto"/>
              <w:left w:val="single" w:sz="4" w:space="0" w:color="auto"/>
              <w:bottom w:val="single" w:sz="4" w:space="0" w:color="auto"/>
              <w:right w:val="single" w:sz="4" w:space="0" w:color="auto"/>
            </w:tcBorders>
          </w:tcPr>
          <w:p w14:paraId="42D1383A" w14:textId="77777777" w:rsidR="008B6CE0" w:rsidRDefault="00000000">
            <w:pPr>
              <w:rPr>
                <w:rFonts w:eastAsiaTheme="minorEastAsia"/>
                <w:iCs/>
                <w:sz w:val="18"/>
                <w:szCs w:val="22"/>
                <w:lang w:eastAsia="zh-CN"/>
              </w:rPr>
            </w:pPr>
            <w:r>
              <w:rPr>
                <w:rFonts w:eastAsiaTheme="minorEastAsia"/>
                <w:iCs/>
                <w:sz w:val="18"/>
                <w:szCs w:val="22"/>
                <w:lang w:eastAsia="zh-CN"/>
              </w:rPr>
              <w:t>33.33</w:t>
            </w:r>
          </w:p>
        </w:tc>
        <w:tc>
          <w:tcPr>
            <w:tcW w:w="656" w:type="dxa"/>
            <w:tcBorders>
              <w:top w:val="single" w:sz="4" w:space="0" w:color="auto"/>
              <w:left w:val="single" w:sz="4" w:space="0" w:color="auto"/>
              <w:bottom w:val="single" w:sz="4" w:space="0" w:color="auto"/>
              <w:right w:val="single" w:sz="4" w:space="0" w:color="auto"/>
            </w:tcBorders>
          </w:tcPr>
          <w:p w14:paraId="6F66E6CE" w14:textId="77777777" w:rsidR="008B6CE0" w:rsidRDefault="00000000">
            <w:pPr>
              <w:rPr>
                <w:rFonts w:eastAsiaTheme="minorEastAsia"/>
                <w:iCs/>
                <w:sz w:val="18"/>
                <w:szCs w:val="22"/>
                <w:lang w:eastAsia="zh-CN"/>
              </w:rPr>
            </w:pPr>
            <w:r>
              <w:rPr>
                <w:rFonts w:eastAsiaTheme="minorEastAsia"/>
                <w:iCs/>
                <w:sz w:val="18"/>
                <w:szCs w:val="22"/>
                <w:lang w:eastAsia="zh-CN"/>
              </w:rPr>
              <w:t>16.67</w:t>
            </w:r>
          </w:p>
        </w:tc>
        <w:tc>
          <w:tcPr>
            <w:tcW w:w="656" w:type="dxa"/>
            <w:tcBorders>
              <w:top w:val="single" w:sz="4" w:space="0" w:color="auto"/>
              <w:left w:val="single" w:sz="4" w:space="0" w:color="auto"/>
              <w:bottom w:val="single" w:sz="4" w:space="0" w:color="auto"/>
              <w:right w:val="single" w:sz="4" w:space="0" w:color="auto"/>
            </w:tcBorders>
          </w:tcPr>
          <w:p w14:paraId="59B14F97" w14:textId="77777777" w:rsidR="008B6CE0" w:rsidRDefault="00000000">
            <w:pPr>
              <w:rPr>
                <w:rFonts w:eastAsiaTheme="minorEastAsia"/>
                <w:iCs/>
                <w:sz w:val="18"/>
                <w:szCs w:val="22"/>
                <w:lang w:eastAsia="zh-CN"/>
              </w:rPr>
            </w:pPr>
            <w:r>
              <w:rPr>
                <w:rFonts w:eastAsiaTheme="minorEastAsia"/>
                <w:iCs/>
                <w:sz w:val="18"/>
                <w:szCs w:val="22"/>
                <w:lang w:eastAsia="zh-CN"/>
              </w:rPr>
              <w:t>11.11</w:t>
            </w:r>
          </w:p>
        </w:tc>
        <w:tc>
          <w:tcPr>
            <w:tcW w:w="641" w:type="dxa"/>
            <w:tcBorders>
              <w:top w:val="single" w:sz="4" w:space="0" w:color="auto"/>
              <w:left w:val="single" w:sz="4" w:space="0" w:color="auto"/>
              <w:bottom w:val="single" w:sz="4" w:space="0" w:color="auto"/>
              <w:right w:val="single" w:sz="4" w:space="0" w:color="auto"/>
            </w:tcBorders>
          </w:tcPr>
          <w:p w14:paraId="02473D49" w14:textId="77777777" w:rsidR="008B6CE0" w:rsidRDefault="00000000">
            <w:pPr>
              <w:rPr>
                <w:rFonts w:eastAsiaTheme="minorEastAsia"/>
                <w:iCs/>
                <w:sz w:val="18"/>
                <w:szCs w:val="22"/>
                <w:lang w:eastAsia="zh-CN"/>
              </w:rPr>
            </w:pPr>
            <w:r>
              <w:rPr>
                <w:rFonts w:eastAsiaTheme="minorEastAsia"/>
                <w:iCs/>
                <w:sz w:val="18"/>
                <w:szCs w:val="22"/>
                <w:lang w:eastAsia="zh-CN"/>
              </w:rPr>
              <w:t>8.33</w:t>
            </w:r>
          </w:p>
        </w:tc>
        <w:tc>
          <w:tcPr>
            <w:tcW w:w="608" w:type="dxa"/>
            <w:tcBorders>
              <w:top w:val="single" w:sz="4" w:space="0" w:color="auto"/>
              <w:left w:val="single" w:sz="4" w:space="0" w:color="auto"/>
              <w:bottom w:val="single" w:sz="4" w:space="0" w:color="auto"/>
              <w:right w:val="single" w:sz="4" w:space="0" w:color="auto"/>
            </w:tcBorders>
          </w:tcPr>
          <w:p w14:paraId="0206BC71" w14:textId="77777777" w:rsidR="008B6CE0" w:rsidRDefault="00000000">
            <w:pPr>
              <w:rPr>
                <w:rFonts w:eastAsiaTheme="minorEastAsia"/>
                <w:iCs/>
                <w:sz w:val="18"/>
                <w:szCs w:val="22"/>
                <w:lang w:eastAsia="zh-CN"/>
              </w:rPr>
            </w:pPr>
            <w:r>
              <w:rPr>
                <w:rFonts w:eastAsiaTheme="minorEastAsia"/>
                <w:iCs/>
                <w:sz w:val="18"/>
                <w:szCs w:val="22"/>
                <w:lang w:eastAsia="zh-CN"/>
              </w:rPr>
              <w:t>5.56</w:t>
            </w:r>
          </w:p>
        </w:tc>
        <w:tc>
          <w:tcPr>
            <w:tcW w:w="698" w:type="dxa"/>
            <w:tcBorders>
              <w:top w:val="single" w:sz="4" w:space="0" w:color="auto"/>
              <w:left w:val="single" w:sz="4" w:space="0" w:color="auto"/>
              <w:bottom w:val="single" w:sz="4" w:space="0" w:color="auto"/>
              <w:right w:val="single" w:sz="4" w:space="0" w:color="auto"/>
            </w:tcBorders>
          </w:tcPr>
          <w:p w14:paraId="5777E0E4" w14:textId="77777777" w:rsidR="008B6CE0" w:rsidRDefault="00000000">
            <w:pPr>
              <w:rPr>
                <w:rFonts w:eastAsiaTheme="minorEastAsia"/>
                <w:iCs/>
                <w:sz w:val="18"/>
                <w:szCs w:val="22"/>
                <w:lang w:eastAsia="zh-CN"/>
              </w:rPr>
            </w:pPr>
            <w:r>
              <w:rPr>
                <w:rFonts w:eastAsiaTheme="minorEastAsia"/>
                <w:iCs/>
                <w:sz w:val="18"/>
                <w:szCs w:val="22"/>
                <w:lang w:eastAsia="zh-CN"/>
              </w:rPr>
              <w:t>4.17</w:t>
            </w:r>
          </w:p>
        </w:tc>
        <w:tc>
          <w:tcPr>
            <w:tcW w:w="638" w:type="dxa"/>
            <w:tcBorders>
              <w:top w:val="single" w:sz="4" w:space="0" w:color="auto"/>
              <w:left w:val="single" w:sz="4" w:space="0" w:color="auto"/>
              <w:bottom w:val="single" w:sz="4" w:space="0" w:color="auto"/>
              <w:right w:val="single" w:sz="4" w:space="0" w:color="auto"/>
            </w:tcBorders>
          </w:tcPr>
          <w:p w14:paraId="2CFB7140" w14:textId="77777777" w:rsidR="008B6CE0" w:rsidRDefault="00000000">
            <w:pPr>
              <w:rPr>
                <w:rFonts w:eastAsiaTheme="minorEastAsia"/>
                <w:iCs/>
                <w:sz w:val="18"/>
                <w:szCs w:val="22"/>
                <w:lang w:eastAsia="zh-CN"/>
              </w:rPr>
            </w:pPr>
            <w:r>
              <w:rPr>
                <w:rFonts w:eastAsiaTheme="minorEastAsia"/>
                <w:iCs/>
                <w:sz w:val="18"/>
                <w:szCs w:val="22"/>
                <w:lang w:eastAsia="zh-CN"/>
              </w:rPr>
              <w:t>2.78</w:t>
            </w:r>
          </w:p>
        </w:tc>
        <w:tc>
          <w:tcPr>
            <w:tcW w:w="608" w:type="dxa"/>
            <w:tcBorders>
              <w:top w:val="single" w:sz="4" w:space="0" w:color="auto"/>
              <w:left w:val="single" w:sz="4" w:space="0" w:color="auto"/>
              <w:bottom w:val="single" w:sz="4" w:space="0" w:color="auto"/>
              <w:right w:val="single" w:sz="4" w:space="0" w:color="auto"/>
            </w:tcBorders>
          </w:tcPr>
          <w:p w14:paraId="4534820F" w14:textId="77777777" w:rsidR="008B6CE0" w:rsidRDefault="00000000">
            <w:pPr>
              <w:rPr>
                <w:rFonts w:eastAsiaTheme="minorEastAsia"/>
                <w:iCs/>
                <w:sz w:val="18"/>
                <w:szCs w:val="22"/>
                <w:lang w:eastAsia="zh-CN"/>
              </w:rPr>
            </w:pPr>
            <w:r>
              <w:rPr>
                <w:rFonts w:eastAsiaTheme="minorEastAsia"/>
                <w:iCs/>
                <w:sz w:val="18"/>
                <w:szCs w:val="22"/>
                <w:lang w:eastAsia="zh-CN"/>
              </w:rPr>
              <w:t>2.08</w:t>
            </w:r>
          </w:p>
        </w:tc>
        <w:tc>
          <w:tcPr>
            <w:tcW w:w="648" w:type="dxa"/>
            <w:tcBorders>
              <w:top w:val="single" w:sz="4" w:space="0" w:color="auto"/>
              <w:left w:val="single" w:sz="4" w:space="0" w:color="auto"/>
              <w:bottom w:val="single" w:sz="4" w:space="0" w:color="auto"/>
              <w:right w:val="single" w:sz="4" w:space="0" w:color="auto"/>
            </w:tcBorders>
          </w:tcPr>
          <w:p w14:paraId="0A6E632D" w14:textId="77777777" w:rsidR="008B6CE0" w:rsidRDefault="00000000">
            <w:pPr>
              <w:rPr>
                <w:rFonts w:eastAsiaTheme="minorEastAsia"/>
                <w:iCs/>
                <w:sz w:val="18"/>
                <w:szCs w:val="22"/>
                <w:lang w:eastAsia="zh-CN"/>
              </w:rPr>
            </w:pPr>
            <w:r>
              <w:rPr>
                <w:rFonts w:eastAsiaTheme="minorEastAsia"/>
                <w:iCs/>
                <w:sz w:val="18"/>
                <w:szCs w:val="22"/>
                <w:lang w:eastAsia="zh-CN"/>
              </w:rPr>
              <w:t>1.39</w:t>
            </w:r>
          </w:p>
        </w:tc>
        <w:tc>
          <w:tcPr>
            <w:tcW w:w="728" w:type="dxa"/>
            <w:tcBorders>
              <w:top w:val="single" w:sz="4" w:space="0" w:color="auto"/>
              <w:left w:val="single" w:sz="4" w:space="0" w:color="auto"/>
              <w:bottom w:val="single" w:sz="4" w:space="0" w:color="auto"/>
              <w:right w:val="single" w:sz="4" w:space="0" w:color="auto"/>
            </w:tcBorders>
          </w:tcPr>
          <w:p w14:paraId="47DF7423" w14:textId="77777777" w:rsidR="008B6CE0" w:rsidRDefault="00000000">
            <w:pPr>
              <w:rPr>
                <w:rFonts w:eastAsiaTheme="minorEastAsia"/>
                <w:iCs/>
                <w:sz w:val="18"/>
                <w:szCs w:val="22"/>
                <w:lang w:eastAsia="zh-CN"/>
              </w:rPr>
            </w:pPr>
            <w:r>
              <w:rPr>
                <w:rFonts w:eastAsiaTheme="minorEastAsia"/>
                <w:iCs/>
                <w:sz w:val="18"/>
                <w:szCs w:val="22"/>
                <w:lang w:eastAsia="zh-CN"/>
              </w:rPr>
              <w:t>1.04</w:t>
            </w:r>
          </w:p>
        </w:tc>
        <w:tc>
          <w:tcPr>
            <w:tcW w:w="670" w:type="dxa"/>
            <w:tcBorders>
              <w:top w:val="single" w:sz="4" w:space="0" w:color="auto"/>
              <w:left w:val="single" w:sz="4" w:space="0" w:color="auto"/>
              <w:bottom w:val="single" w:sz="4" w:space="0" w:color="auto"/>
              <w:right w:val="single" w:sz="4" w:space="0" w:color="auto"/>
            </w:tcBorders>
          </w:tcPr>
          <w:p w14:paraId="627744CB" w14:textId="77777777" w:rsidR="008B6CE0" w:rsidRDefault="00000000">
            <w:pPr>
              <w:rPr>
                <w:rFonts w:eastAsiaTheme="minorEastAsia"/>
                <w:iCs/>
                <w:sz w:val="18"/>
                <w:szCs w:val="22"/>
                <w:lang w:eastAsia="zh-CN"/>
              </w:rPr>
            </w:pPr>
            <w:r>
              <w:rPr>
                <w:rFonts w:eastAsiaTheme="minorEastAsia"/>
                <w:iCs/>
                <w:sz w:val="18"/>
                <w:szCs w:val="22"/>
                <w:lang w:eastAsia="zh-CN"/>
              </w:rPr>
              <w:t>0.69</w:t>
            </w:r>
          </w:p>
        </w:tc>
        <w:tc>
          <w:tcPr>
            <w:tcW w:w="702" w:type="dxa"/>
            <w:tcBorders>
              <w:top w:val="single" w:sz="4" w:space="0" w:color="auto"/>
              <w:left w:val="single" w:sz="4" w:space="0" w:color="auto"/>
              <w:bottom w:val="single" w:sz="4" w:space="0" w:color="auto"/>
              <w:right w:val="single" w:sz="4" w:space="0" w:color="auto"/>
            </w:tcBorders>
          </w:tcPr>
          <w:p w14:paraId="14971709" w14:textId="77777777" w:rsidR="008B6CE0" w:rsidRDefault="00000000">
            <w:pPr>
              <w:rPr>
                <w:rFonts w:eastAsiaTheme="minorEastAsia"/>
                <w:iCs/>
                <w:color w:val="FF0000"/>
                <w:sz w:val="18"/>
                <w:szCs w:val="22"/>
                <w:lang w:eastAsia="zh-CN"/>
              </w:rPr>
            </w:pPr>
            <w:r>
              <w:rPr>
                <w:rFonts w:eastAsiaTheme="minorEastAsia"/>
                <w:iCs/>
                <w:sz w:val="18"/>
                <w:szCs w:val="22"/>
                <w:lang w:eastAsia="zh-CN"/>
              </w:rPr>
              <w:t>0.52</w:t>
            </w:r>
          </w:p>
        </w:tc>
      </w:tr>
      <w:tr w:rsidR="008B6CE0" w14:paraId="4B194893" w14:textId="77777777">
        <w:tc>
          <w:tcPr>
            <w:tcW w:w="992" w:type="dxa"/>
            <w:tcBorders>
              <w:top w:val="single" w:sz="4" w:space="0" w:color="auto"/>
              <w:left w:val="single" w:sz="4" w:space="0" w:color="auto"/>
              <w:bottom w:val="single" w:sz="4" w:space="0" w:color="auto"/>
              <w:right w:val="single" w:sz="4" w:space="0" w:color="auto"/>
            </w:tcBorders>
          </w:tcPr>
          <w:p w14:paraId="65A4D0AD"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15 kHz</w:t>
            </w:r>
          </w:p>
        </w:tc>
        <w:tc>
          <w:tcPr>
            <w:tcW w:w="879" w:type="dxa"/>
            <w:tcBorders>
              <w:top w:val="single" w:sz="4" w:space="0" w:color="auto"/>
              <w:left w:val="single" w:sz="4" w:space="0" w:color="auto"/>
              <w:bottom w:val="single" w:sz="4" w:space="0" w:color="auto"/>
              <w:right w:val="single" w:sz="4" w:space="0" w:color="auto"/>
            </w:tcBorders>
          </w:tcPr>
          <w:p w14:paraId="7EE66B37" w14:textId="77777777" w:rsidR="008B6CE0" w:rsidRDefault="00000000">
            <w:pPr>
              <w:rPr>
                <w:rFonts w:eastAsiaTheme="minorEastAsia"/>
                <w:iCs/>
                <w:sz w:val="18"/>
                <w:szCs w:val="22"/>
                <w:highlight w:val="green"/>
                <w:lang w:eastAsia="zh-CN"/>
              </w:rPr>
            </w:pPr>
            <w:r>
              <w:rPr>
                <w:rFonts w:eastAsiaTheme="minorEastAsia"/>
                <w:iCs/>
                <w:sz w:val="18"/>
                <w:szCs w:val="22"/>
                <w:highlight w:val="green"/>
                <w:lang w:eastAsia="zh-CN"/>
              </w:rPr>
              <w:t>266.67</w:t>
            </w:r>
          </w:p>
        </w:tc>
        <w:tc>
          <w:tcPr>
            <w:tcW w:w="712" w:type="dxa"/>
            <w:tcBorders>
              <w:top w:val="single" w:sz="4" w:space="0" w:color="auto"/>
              <w:left w:val="single" w:sz="4" w:space="0" w:color="auto"/>
              <w:bottom w:val="single" w:sz="4" w:space="0" w:color="auto"/>
              <w:right w:val="single" w:sz="4" w:space="0" w:color="auto"/>
            </w:tcBorders>
          </w:tcPr>
          <w:p w14:paraId="68AC0C2C"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2B5BE31B"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7F244498"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=4</w:t>
            </w:r>
          </w:p>
        </w:tc>
        <w:tc>
          <w:tcPr>
            <w:tcW w:w="656" w:type="dxa"/>
            <w:tcBorders>
              <w:top w:val="single" w:sz="4" w:space="0" w:color="auto"/>
              <w:left w:val="single" w:sz="4" w:space="0" w:color="auto"/>
              <w:bottom w:val="single" w:sz="4" w:space="0" w:color="auto"/>
              <w:right w:val="single" w:sz="4" w:space="0" w:color="auto"/>
            </w:tcBorders>
          </w:tcPr>
          <w:p w14:paraId="2D68677E"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=8</w:t>
            </w:r>
          </w:p>
        </w:tc>
        <w:tc>
          <w:tcPr>
            <w:tcW w:w="656" w:type="dxa"/>
            <w:tcBorders>
              <w:top w:val="single" w:sz="4" w:space="0" w:color="auto"/>
              <w:left w:val="single" w:sz="4" w:space="0" w:color="auto"/>
              <w:bottom w:val="single" w:sz="4" w:space="0" w:color="auto"/>
              <w:right w:val="single" w:sz="4" w:space="0" w:color="auto"/>
            </w:tcBorders>
          </w:tcPr>
          <w:p w14:paraId="19571262" w14:textId="77777777" w:rsidR="008B6CE0" w:rsidRDefault="00000000">
            <w:pPr>
              <w:rPr>
                <w:rFonts w:eastAsiaTheme="minorEastAsia"/>
                <w:i/>
                <w:sz w:val="18"/>
                <w:szCs w:val="22"/>
                <w:lang w:eastAsia="zh-CN"/>
              </w:rPr>
            </w:pPr>
            <w:r>
              <w:rPr>
                <w:rFonts w:eastAsiaTheme="minorEastAsia"/>
                <w:i/>
                <w:sz w:val="18"/>
                <w:szCs w:val="22"/>
                <w:lang w:eastAsia="zh-CN"/>
              </w:rPr>
              <w:t>R</w:t>
            </w:r>
            <w:r>
              <w:rPr>
                <w:rFonts w:eastAsiaTheme="minorEastAsia"/>
                <w:iCs/>
                <w:sz w:val="18"/>
                <w:szCs w:val="22"/>
                <w:lang w:eastAsia="zh-CN"/>
              </w:rPr>
              <w:t>=12</w:t>
            </w:r>
          </w:p>
        </w:tc>
        <w:tc>
          <w:tcPr>
            <w:tcW w:w="641" w:type="dxa"/>
            <w:tcBorders>
              <w:top w:val="single" w:sz="4" w:space="0" w:color="auto"/>
              <w:left w:val="single" w:sz="4" w:space="0" w:color="auto"/>
              <w:bottom w:val="single" w:sz="4" w:space="0" w:color="auto"/>
              <w:right w:val="single" w:sz="4" w:space="0" w:color="auto"/>
            </w:tcBorders>
          </w:tcPr>
          <w:p w14:paraId="3C6909A0"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=16</w:t>
            </w:r>
          </w:p>
        </w:tc>
        <w:tc>
          <w:tcPr>
            <w:tcW w:w="608" w:type="dxa"/>
            <w:tcBorders>
              <w:top w:val="single" w:sz="4" w:space="0" w:color="auto"/>
              <w:left w:val="single" w:sz="4" w:space="0" w:color="auto"/>
              <w:bottom w:val="single" w:sz="4" w:space="0" w:color="auto"/>
              <w:right w:val="single" w:sz="4" w:space="0" w:color="auto"/>
            </w:tcBorders>
          </w:tcPr>
          <w:p w14:paraId="24A318AB"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=24</w:t>
            </w:r>
          </w:p>
        </w:tc>
        <w:tc>
          <w:tcPr>
            <w:tcW w:w="698" w:type="dxa"/>
            <w:tcBorders>
              <w:top w:val="single" w:sz="4" w:space="0" w:color="auto"/>
              <w:left w:val="single" w:sz="4" w:space="0" w:color="auto"/>
              <w:bottom w:val="single" w:sz="4" w:space="0" w:color="auto"/>
              <w:right w:val="single" w:sz="4" w:space="0" w:color="auto"/>
            </w:tcBorders>
          </w:tcPr>
          <w:p w14:paraId="1FF60DEC"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=32</w:t>
            </w:r>
          </w:p>
        </w:tc>
        <w:tc>
          <w:tcPr>
            <w:tcW w:w="638" w:type="dxa"/>
            <w:tcBorders>
              <w:top w:val="single" w:sz="4" w:space="0" w:color="auto"/>
              <w:left w:val="single" w:sz="4" w:space="0" w:color="auto"/>
              <w:bottom w:val="single" w:sz="4" w:space="0" w:color="auto"/>
              <w:right w:val="single" w:sz="4" w:space="0" w:color="auto"/>
            </w:tcBorders>
          </w:tcPr>
          <w:p w14:paraId="3D80DA3F"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=48</w:t>
            </w:r>
          </w:p>
        </w:tc>
        <w:tc>
          <w:tcPr>
            <w:tcW w:w="608" w:type="dxa"/>
            <w:tcBorders>
              <w:top w:val="single" w:sz="4" w:space="0" w:color="auto"/>
              <w:left w:val="single" w:sz="4" w:space="0" w:color="auto"/>
              <w:bottom w:val="single" w:sz="4" w:space="0" w:color="auto"/>
              <w:right w:val="single" w:sz="4" w:space="0" w:color="auto"/>
            </w:tcBorders>
          </w:tcPr>
          <w:p w14:paraId="13416F9E"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=64</w:t>
            </w:r>
          </w:p>
        </w:tc>
        <w:tc>
          <w:tcPr>
            <w:tcW w:w="648" w:type="dxa"/>
            <w:tcBorders>
              <w:top w:val="single" w:sz="4" w:space="0" w:color="auto"/>
              <w:left w:val="single" w:sz="4" w:space="0" w:color="auto"/>
              <w:bottom w:val="single" w:sz="4" w:space="0" w:color="auto"/>
              <w:right w:val="single" w:sz="4" w:space="0" w:color="auto"/>
            </w:tcBorders>
          </w:tcPr>
          <w:p w14:paraId="5063B3E0"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=96</w:t>
            </w:r>
          </w:p>
        </w:tc>
        <w:tc>
          <w:tcPr>
            <w:tcW w:w="728" w:type="dxa"/>
            <w:tcBorders>
              <w:top w:val="single" w:sz="4" w:space="0" w:color="auto"/>
              <w:left w:val="single" w:sz="4" w:space="0" w:color="auto"/>
              <w:bottom w:val="single" w:sz="4" w:space="0" w:color="auto"/>
              <w:right w:val="single" w:sz="4" w:space="0" w:color="auto"/>
            </w:tcBorders>
          </w:tcPr>
          <w:p w14:paraId="1BF86A0D"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=128</w:t>
            </w:r>
          </w:p>
        </w:tc>
        <w:tc>
          <w:tcPr>
            <w:tcW w:w="670" w:type="dxa"/>
            <w:tcBorders>
              <w:top w:val="single" w:sz="4" w:space="0" w:color="auto"/>
              <w:left w:val="single" w:sz="4" w:space="0" w:color="auto"/>
              <w:bottom w:val="single" w:sz="4" w:space="0" w:color="auto"/>
              <w:right w:val="single" w:sz="4" w:space="0" w:color="auto"/>
            </w:tcBorders>
          </w:tcPr>
          <w:p w14:paraId="240927C0" w14:textId="77777777" w:rsidR="008B6CE0" w:rsidRDefault="008B6CE0">
            <w:pPr>
              <w:rPr>
                <w:rFonts w:eastAsiaTheme="minorEastAsia"/>
                <w:iCs/>
                <w:sz w:val="18"/>
                <w:szCs w:val="22"/>
                <w:lang w:eastAsia="zh-CN"/>
              </w:rPr>
            </w:pPr>
          </w:p>
        </w:tc>
        <w:tc>
          <w:tcPr>
            <w:tcW w:w="702" w:type="dxa"/>
            <w:tcBorders>
              <w:top w:val="single" w:sz="4" w:space="0" w:color="auto"/>
              <w:left w:val="single" w:sz="4" w:space="0" w:color="auto"/>
              <w:bottom w:val="single" w:sz="4" w:space="0" w:color="auto"/>
              <w:right w:val="single" w:sz="4" w:space="0" w:color="auto"/>
            </w:tcBorders>
          </w:tcPr>
          <w:p w14:paraId="0E46BEFA" w14:textId="77777777" w:rsidR="008B6CE0" w:rsidRDefault="008B6CE0">
            <w:pPr>
              <w:rPr>
                <w:rFonts w:eastAsiaTheme="minorEastAsia"/>
                <w:iCs/>
                <w:sz w:val="18"/>
                <w:szCs w:val="22"/>
                <w:lang w:eastAsia="zh-CN"/>
              </w:rPr>
            </w:pPr>
          </w:p>
        </w:tc>
      </w:tr>
      <w:tr w:rsidR="008B6CE0" w14:paraId="287D4FCD" w14:textId="77777777">
        <w:tc>
          <w:tcPr>
            <w:tcW w:w="992" w:type="dxa"/>
            <w:tcBorders>
              <w:top w:val="single" w:sz="4" w:space="0" w:color="auto"/>
              <w:left w:val="single" w:sz="4" w:space="0" w:color="auto"/>
              <w:bottom w:val="single" w:sz="4" w:space="0" w:color="auto"/>
              <w:right w:val="single" w:sz="4" w:space="0" w:color="auto"/>
            </w:tcBorders>
          </w:tcPr>
          <w:p w14:paraId="2401FB62"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30 kHz</w:t>
            </w:r>
          </w:p>
        </w:tc>
        <w:tc>
          <w:tcPr>
            <w:tcW w:w="879" w:type="dxa"/>
            <w:tcBorders>
              <w:top w:val="single" w:sz="4" w:space="0" w:color="auto"/>
              <w:left w:val="single" w:sz="4" w:space="0" w:color="auto"/>
              <w:bottom w:val="single" w:sz="4" w:space="0" w:color="auto"/>
              <w:right w:val="single" w:sz="4" w:space="0" w:color="auto"/>
            </w:tcBorders>
          </w:tcPr>
          <w:p w14:paraId="7B15991E" w14:textId="77777777" w:rsidR="008B6CE0" w:rsidRDefault="00000000">
            <w:pPr>
              <w:rPr>
                <w:rFonts w:eastAsiaTheme="minorEastAsia"/>
                <w:iCs/>
                <w:sz w:val="18"/>
                <w:szCs w:val="22"/>
                <w:highlight w:val="green"/>
                <w:lang w:eastAsia="zh-CN"/>
              </w:rPr>
            </w:pPr>
            <w:r>
              <w:rPr>
                <w:rFonts w:eastAsiaTheme="minorEastAsia"/>
                <w:iCs/>
                <w:sz w:val="18"/>
                <w:szCs w:val="22"/>
                <w:highlight w:val="green"/>
                <w:lang w:eastAsia="zh-CN"/>
              </w:rPr>
              <w:t>133.33</w:t>
            </w:r>
          </w:p>
        </w:tc>
        <w:tc>
          <w:tcPr>
            <w:tcW w:w="712" w:type="dxa"/>
            <w:tcBorders>
              <w:top w:val="single" w:sz="4" w:space="0" w:color="auto"/>
              <w:left w:val="single" w:sz="4" w:space="0" w:color="auto"/>
              <w:bottom w:val="single" w:sz="4" w:space="0" w:color="auto"/>
              <w:right w:val="single" w:sz="4" w:space="0" w:color="auto"/>
            </w:tcBorders>
          </w:tcPr>
          <w:p w14:paraId="06A00EC9"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563E44D"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243A290E"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6645B1B6"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=4</w:t>
            </w:r>
          </w:p>
        </w:tc>
        <w:tc>
          <w:tcPr>
            <w:tcW w:w="656" w:type="dxa"/>
            <w:tcBorders>
              <w:top w:val="single" w:sz="4" w:space="0" w:color="auto"/>
              <w:left w:val="single" w:sz="4" w:space="0" w:color="auto"/>
              <w:bottom w:val="single" w:sz="4" w:space="0" w:color="auto"/>
              <w:right w:val="single" w:sz="4" w:space="0" w:color="auto"/>
            </w:tcBorders>
          </w:tcPr>
          <w:p w14:paraId="1ABF72BA" w14:textId="77777777" w:rsidR="008B6CE0" w:rsidRDefault="00000000">
            <w:pPr>
              <w:rPr>
                <w:rFonts w:eastAsiaTheme="minorEastAsia"/>
                <w:i/>
                <w:sz w:val="18"/>
                <w:szCs w:val="22"/>
                <w:lang w:eastAsia="zh-CN"/>
              </w:rPr>
            </w:pPr>
            <w:r>
              <w:rPr>
                <w:rFonts w:eastAsiaTheme="minorEastAsia"/>
                <w:i/>
                <w:sz w:val="18"/>
                <w:szCs w:val="22"/>
                <w:lang w:eastAsia="zh-CN"/>
              </w:rPr>
              <w:t>R</w:t>
            </w:r>
            <w:r>
              <w:rPr>
                <w:rFonts w:eastAsiaTheme="minorEastAsia"/>
                <w:iCs/>
                <w:sz w:val="18"/>
                <w:szCs w:val="22"/>
                <w:lang w:eastAsia="zh-CN"/>
              </w:rPr>
              <w:t>=6</w:t>
            </w:r>
          </w:p>
        </w:tc>
        <w:tc>
          <w:tcPr>
            <w:tcW w:w="641" w:type="dxa"/>
            <w:tcBorders>
              <w:top w:val="single" w:sz="4" w:space="0" w:color="auto"/>
              <w:left w:val="single" w:sz="4" w:space="0" w:color="auto"/>
              <w:bottom w:val="single" w:sz="4" w:space="0" w:color="auto"/>
              <w:right w:val="single" w:sz="4" w:space="0" w:color="auto"/>
            </w:tcBorders>
          </w:tcPr>
          <w:p w14:paraId="3DA11AB8"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=8</w:t>
            </w:r>
          </w:p>
        </w:tc>
        <w:tc>
          <w:tcPr>
            <w:tcW w:w="608" w:type="dxa"/>
            <w:tcBorders>
              <w:top w:val="single" w:sz="4" w:space="0" w:color="auto"/>
              <w:left w:val="single" w:sz="4" w:space="0" w:color="auto"/>
              <w:bottom w:val="single" w:sz="4" w:space="0" w:color="auto"/>
              <w:right w:val="single" w:sz="4" w:space="0" w:color="auto"/>
            </w:tcBorders>
          </w:tcPr>
          <w:p w14:paraId="688AD3D1"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=12</w:t>
            </w:r>
          </w:p>
        </w:tc>
        <w:tc>
          <w:tcPr>
            <w:tcW w:w="698" w:type="dxa"/>
            <w:tcBorders>
              <w:top w:val="single" w:sz="4" w:space="0" w:color="auto"/>
              <w:left w:val="single" w:sz="4" w:space="0" w:color="auto"/>
              <w:bottom w:val="single" w:sz="4" w:space="0" w:color="auto"/>
              <w:right w:val="single" w:sz="4" w:space="0" w:color="auto"/>
            </w:tcBorders>
          </w:tcPr>
          <w:p w14:paraId="30ECE400"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=16</w:t>
            </w:r>
          </w:p>
        </w:tc>
        <w:tc>
          <w:tcPr>
            <w:tcW w:w="638" w:type="dxa"/>
            <w:tcBorders>
              <w:top w:val="single" w:sz="4" w:space="0" w:color="auto"/>
              <w:left w:val="single" w:sz="4" w:space="0" w:color="auto"/>
              <w:bottom w:val="single" w:sz="4" w:space="0" w:color="auto"/>
              <w:right w:val="single" w:sz="4" w:space="0" w:color="auto"/>
            </w:tcBorders>
          </w:tcPr>
          <w:p w14:paraId="0AF39D22"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=24</w:t>
            </w:r>
          </w:p>
        </w:tc>
        <w:tc>
          <w:tcPr>
            <w:tcW w:w="608" w:type="dxa"/>
            <w:tcBorders>
              <w:top w:val="single" w:sz="4" w:space="0" w:color="auto"/>
              <w:left w:val="single" w:sz="4" w:space="0" w:color="auto"/>
              <w:bottom w:val="single" w:sz="4" w:space="0" w:color="auto"/>
              <w:right w:val="single" w:sz="4" w:space="0" w:color="auto"/>
            </w:tcBorders>
          </w:tcPr>
          <w:p w14:paraId="3EDFDF9E"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=32</w:t>
            </w:r>
          </w:p>
        </w:tc>
        <w:tc>
          <w:tcPr>
            <w:tcW w:w="648" w:type="dxa"/>
            <w:tcBorders>
              <w:top w:val="single" w:sz="4" w:space="0" w:color="auto"/>
              <w:left w:val="single" w:sz="4" w:space="0" w:color="auto"/>
              <w:bottom w:val="single" w:sz="4" w:space="0" w:color="auto"/>
              <w:right w:val="single" w:sz="4" w:space="0" w:color="auto"/>
            </w:tcBorders>
          </w:tcPr>
          <w:p w14:paraId="2D928811"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=48</w:t>
            </w:r>
          </w:p>
        </w:tc>
        <w:tc>
          <w:tcPr>
            <w:tcW w:w="728" w:type="dxa"/>
            <w:tcBorders>
              <w:top w:val="single" w:sz="4" w:space="0" w:color="auto"/>
              <w:left w:val="single" w:sz="4" w:space="0" w:color="auto"/>
              <w:bottom w:val="single" w:sz="4" w:space="0" w:color="auto"/>
              <w:right w:val="single" w:sz="4" w:space="0" w:color="auto"/>
            </w:tcBorders>
          </w:tcPr>
          <w:p w14:paraId="697ABB95"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=64</w:t>
            </w:r>
          </w:p>
        </w:tc>
        <w:tc>
          <w:tcPr>
            <w:tcW w:w="670" w:type="dxa"/>
            <w:tcBorders>
              <w:top w:val="single" w:sz="4" w:space="0" w:color="auto"/>
              <w:left w:val="single" w:sz="4" w:space="0" w:color="auto"/>
              <w:bottom w:val="single" w:sz="4" w:space="0" w:color="auto"/>
              <w:right w:val="single" w:sz="4" w:space="0" w:color="auto"/>
            </w:tcBorders>
          </w:tcPr>
          <w:p w14:paraId="247B20F1"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=96</w:t>
            </w:r>
          </w:p>
        </w:tc>
        <w:tc>
          <w:tcPr>
            <w:tcW w:w="702" w:type="dxa"/>
            <w:tcBorders>
              <w:top w:val="single" w:sz="4" w:space="0" w:color="auto"/>
              <w:left w:val="single" w:sz="4" w:space="0" w:color="auto"/>
              <w:bottom w:val="single" w:sz="4" w:space="0" w:color="auto"/>
              <w:right w:val="single" w:sz="4" w:space="0" w:color="auto"/>
            </w:tcBorders>
          </w:tcPr>
          <w:p w14:paraId="22AB80EA"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=128</w:t>
            </w:r>
          </w:p>
        </w:tc>
      </w:tr>
      <w:tr w:rsidR="008B6CE0" w14:paraId="1B4F1317" w14:textId="77777777">
        <w:tc>
          <w:tcPr>
            <w:tcW w:w="992" w:type="dxa"/>
            <w:tcBorders>
              <w:top w:val="single" w:sz="4" w:space="0" w:color="auto"/>
              <w:left w:val="single" w:sz="4" w:space="0" w:color="auto"/>
              <w:bottom w:val="single" w:sz="4" w:space="0" w:color="auto"/>
              <w:right w:val="single" w:sz="4" w:space="0" w:color="auto"/>
            </w:tcBorders>
          </w:tcPr>
          <w:p w14:paraId="6A6B2730"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60 kHz</w:t>
            </w:r>
          </w:p>
        </w:tc>
        <w:tc>
          <w:tcPr>
            <w:tcW w:w="879" w:type="dxa"/>
            <w:tcBorders>
              <w:top w:val="single" w:sz="4" w:space="0" w:color="auto"/>
              <w:left w:val="single" w:sz="4" w:space="0" w:color="auto"/>
              <w:bottom w:val="single" w:sz="4" w:space="0" w:color="auto"/>
              <w:right w:val="single" w:sz="4" w:space="0" w:color="auto"/>
            </w:tcBorders>
          </w:tcPr>
          <w:p w14:paraId="2BCB53BA" w14:textId="77777777" w:rsidR="008B6CE0" w:rsidRDefault="00000000">
            <w:pPr>
              <w:rPr>
                <w:rFonts w:eastAsiaTheme="minorEastAsia"/>
                <w:iCs/>
                <w:sz w:val="18"/>
                <w:szCs w:val="22"/>
                <w:highlight w:val="green"/>
                <w:lang w:eastAsia="zh-CN"/>
              </w:rPr>
            </w:pPr>
            <w:r>
              <w:rPr>
                <w:rFonts w:eastAsiaTheme="minorEastAsia"/>
                <w:iCs/>
                <w:sz w:val="18"/>
                <w:szCs w:val="22"/>
                <w:highlight w:val="green"/>
                <w:lang w:eastAsia="zh-CN"/>
              </w:rPr>
              <w:t>66.67</w:t>
            </w:r>
          </w:p>
        </w:tc>
        <w:tc>
          <w:tcPr>
            <w:tcW w:w="712" w:type="dxa"/>
            <w:tcBorders>
              <w:top w:val="single" w:sz="4" w:space="0" w:color="auto"/>
              <w:left w:val="single" w:sz="4" w:space="0" w:color="auto"/>
              <w:bottom w:val="single" w:sz="4" w:space="0" w:color="auto"/>
              <w:right w:val="single" w:sz="4" w:space="0" w:color="auto"/>
            </w:tcBorders>
          </w:tcPr>
          <w:p w14:paraId="3257C0A4"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B8624A6"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438E2AD"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655CCFC0"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349AEED7" w14:textId="77777777" w:rsidR="008B6CE0" w:rsidRDefault="008B6CE0">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6C96BC6"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=4</w:t>
            </w:r>
          </w:p>
        </w:tc>
        <w:tc>
          <w:tcPr>
            <w:tcW w:w="608" w:type="dxa"/>
            <w:tcBorders>
              <w:top w:val="single" w:sz="4" w:space="0" w:color="auto"/>
              <w:left w:val="single" w:sz="4" w:space="0" w:color="auto"/>
              <w:bottom w:val="single" w:sz="4" w:space="0" w:color="auto"/>
              <w:right w:val="single" w:sz="4" w:space="0" w:color="auto"/>
            </w:tcBorders>
          </w:tcPr>
          <w:p w14:paraId="68385136"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=6</w:t>
            </w:r>
          </w:p>
        </w:tc>
        <w:tc>
          <w:tcPr>
            <w:tcW w:w="698" w:type="dxa"/>
            <w:tcBorders>
              <w:top w:val="single" w:sz="4" w:space="0" w:color="auto"/>
              <w:left w:val="single" w:sz="4" w:space="0" w:color="auto"/>
              <w:bottom w:val="single" w:sz="4" w:space="0" w:color="auto"/>
              <w:right w:val="single" w:sz="4" w:space="0" w:color="auto"/>
            </w:tcBorders>
          </w:tcPr>
          <w:p w14:paraId="53906CFE"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=8</w:t>
            </w:r>
          </w:p>
        </w:tc>
        <w:tc>
          <w:tcPr>
            <w:tcW w:w="638" w:type="dxa"/>
            <w:tcBorders>
              <w:top w:val="single" w:sz="4" w:space="0" w:color="auto"/>
              <w:left w:val="single" w:sz="4" w:space="0" w:color="auto"/>
              <w:bottom w:val="single" w:sz="4" w:space="0" w:color="auto"/>
              <w:right w:val="single" w:sz="4" w:space="0" w:color="auto"/>
            </w:tcBorders>
          </w:tcPr>
          <w:p w14:paraId="66B22716"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=12</w:t>
            </w:r>
          </w:p>
        </w:tc>
        <w:tc>
          <w:tcPr>
            <w:tcW w:w="608" w:type="dxa"/>
            <w:tcBorders>
              <w:top w:val="single" w:sz="4" w:space="0" w:color="auto"/>
              <w:left w:val="single" w:sz="4" w:space="0" w:color="auto"/>
              <w:bottom w:val="single" w:sz="4" w:space="0" w:color="auto"/>
              <w:right w:val="single" w:sz="4" w:space="0" w:color="auto"/>
            </w:tcBorders>
          </w:tcPr>
          <w:p w14:paraId="5B925686"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=16</w:t>
            </w:r>
          </w:p>
        </w:tc>
        <w:tc>
          <w:tcPr>
            <w:tcW w:w="648" w:type="dxa"/>
            <w:tcBorders>
              <w:top w:val="single" w:sz="4" w:space="0" w:color="auto"/>
              <w:left w:val="single" w:sz="4" w:space="0" w:color="auto"/>
              <w:bottom w:val="single" w:sz="4" w:space="0" w:color="auto"/>
              <w:right w:val="single" w:sz="4" w:space="0" w:color="auto"/>
            </w:tcBorders>
          </w:tcPr>
          <w:p w14:paraId="180E433A"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=24</w:t>
            </w:r>
          </w:p>
        </w:tc>
        <w:tc>
          <w:tcPr>
            <w:tcW w:w="728" w:type="dxa"/>
            <w:tcBorders>
              <w:top w:val="single" w:sz="4" w:space="0" w:color="auto"/>
              <w:left w:val="single" w:sz="4" w:space="0" w:color="auto"/>
              <w:bottom w:val="single" w:sz="4" w:space="0" w:color="auto"/>
              <w:right w:val="single" w:sz="4" w:space="0" w:color="auto"/>
            </w:tcBorders>
          </w:tcPr>
          <w:p w14:paraId="7635B4CD"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=32</w:t>
            </w:r>
          </w:p>
        </w:tc>
        <w:tc>
          <w:tcPr>
            <w:tcW w:w="670" w:type="dxa"/>
            <w:tcBorders>
              <w:top w:val="single" w:sz="4" w:space="0" w:color="auto"/>
              <w:left w:val="single" w:sz="4" w:space="0" w:color="auto"/>
              <w:bottom w:val="single" w:sz="4" w:space="0" w:color="auto"/>
              <w:right w:val="single" w:sz="4" w:space="0" w:color="auto"/>
            </w:tcBorders>
          </w:tcPr>
          <w:p w14:paraId="0566072D"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=48</w:t>
            </w:r>
          </w:p>
        </w:tc>
        <w:tc>
          <w:tcPr>
            <w:tcW w:w="702" w:type="dxa"/>
            <w:tcBorders>
              <w:top w:val="single" w:sz="4" w:space="0" w:color="auto"/>
              <w:left w:val="single" w:sz="4" w:space="0" w:color="auto"/>
              <w:bottom w:val="single" w:sz="4" w:space="0" w:color="auto"/>
              <w:right w:val="single" w:sz="4" w:space="0" w:color="auto"/>
            </w:tcBorders>
          </w:tcPr>
          <w:p w14:paraId="362DEFA3"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=64</w:t>
            </w:r>
          </w:p>
        </w:tc>
      </w:tr>
      <w:tr w:rsidR="008B6CE0" w14:paraId="0B489D3B" w14:textId="77777777">
        <w:tc>
          <w:tcPr>
            <w:tcW w:w="992" w:type="dxa"/>
            <w:tcBorders>
              <w:top w:val="single" w:sz="4" w:space="0" w:color="auto"/>
              <w:left w:val="single" w:sz="4" w:space="0" w:color="auto"/>
              <w:bottom w:val="single" w:sz="4" w:space="0" w:color="auto"/>
              <w:right w:val="single" w:sz="4" w:space="0" w:color="auto"/>
            </w:tcBorders>
          </w:tcPr>
          <w:p w14:paraId="439C08C9"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120 kHz</w:t>
            </w:r>
          </w:p>
        </w:tc>
        <w:tc>
          <w:tcPr>
            <w:tcW w:w="879" w:type="dxa"/>
            <w:tcBorders>
              <w:top w:val="single" w:sz="4" w:space="0" w:color="auto"/>
              <w:left w:val="single" w:sz="4" w:space="0" w:color="auto"/>
              <w:bottom w:val="single" w:sz="4" w:space="0" w:color="auto"/>
              <w:right w:val="single" w:sz="4" w:space="0" w:color="auto"/>
            </w:tcBorders>
          </w:tcPr>
          <w:p w14:paraId="5409E009" w14:textId="77777777" w:rsidR="008B6CE0" w:rsidRDefault="00000000">
            <w:pPr>
              <w:rPr>
                <w:rFonts w:eastAsiaTheme="minorEastAsia"/>
                <w:iCs/>
                <w:sz w:val="18"/>
                <w:szCs w:val="22"/>
                <w:lang w:eastAsia="zh-CN"/>
              </w:rPr>
            </w:pPr>
            <w:r>
              <w:rPr>
                <w:rFonts w:eastAsiaTheme="minorEastAsia"/>
                <w:iCs/>
                <w:sz w:val="18"/>
                <w:szCs w:val="22"/>
                <w:lang w:eastAsia="zh-CN"/>
              </w:rPr>
              <w:t>33.33</w:t>
            </w:r>
          </w:p>
        </w:tc>
        <w:tc>
          <w:tcPr>
            <w:tcW w:w="712" w:type="dxa"/>
            <w:tcBorders>
              <w:top w:val="single" w:sz="4" w:space="0" w:color="auto"/>
              <w:left w:val="single" w:sz="4" w:space="0" w:color="auto"/>
              <w:bottom w:val="single" w:sz="4" w:space="0" w:color="auto"/>
              <w:right w:val="single" w:sz="4" w:space="0" w:color="auto"/>
            </w:tcBorders>
          </w:tcPr>
          <w:p w14:paraId="19E48B05"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FB5F8CF"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3170DAB"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6742553"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00C8B095" w14:textId="77777777" w:rsidR="008B6CE0" w:rsidRDefault="008B6CE0">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2E2AE5EC"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c>
          <w:tcPr>
            <w:tcW w:w="608" w:type="dxa"/>
            <w:tcBorders>
              <w:top w:val="single" w:sz="4" w:space="0" w:color="auto"/>
              <w:left w:val="single" w:sz="4" w:space="0" w:color="auto"/>
              <w:bottom w:val="single" w:sz="4" w:space="0" w:color="auto"/>
              <w:right w:val="single" w:sz="4" w:space="0" w:color="auto"/>
            </w:tcBorders>
          </w:tcPr>
          <w:p w14:paraId="3EC36581" w14:textId="77777777" w:rsidR="008B6CE0" w:rsidRDefault="008B6CE0">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919D1E0"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=4</w:t>
            </w:r>
          </w:p>
        </w:tc>
        <w:tc>
          <w:tcPr>
            <w:tcW w:w="638" w:type="dxa"/>
            <w:tcBorders>
              <w:top w:val="single" w:sz="4" w:space="0" w:color="auto"/>
              <w:left w:val="single" w:sz="4" w:space="0" w:color="auto"/>
              <w:bottom w:val="single" w:sz="4" w:space="0" w:color="auto"/>
              <w:right w:val="single" w:sz="4" w:space="0" w:color="auto"/>
            </w:tcBorders>
          </w:tcPr>
          <w:p w14:paraId="1E9575F7"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=6</w:t>
            </w:r>
          </w:p>
        </w:tc>
        <w:tc>
          <w:tcPr>
            <w:tcW w:w="608" w:type="dxa"/>
            <w:tcBorders>
              <w:top w:val="single" w:sz="4" w:space="0" w:color="auto"/>
              <w:left w:val="single" w:sz="4" w:space="0" w:color="auto"/>
              <w:bottom w:val="single" w:sz="4" w:space="0" w:color="auto"/>
              <w:right w:val="single" w:sz="4" w:space="0" w:color="auto"/>
            </w:tcBorders>
          </w:tcPr>
          <w:p w14:paraId="66DB344F"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=8</w:t>
            </w:r>
          </w:p>
        </w:tc>
        <w:tc>
          <w:tcPr>
            <w:tcW w:w="648" w:type="dxa"/>
            <w:tcBorders>
              <w:top w:val="single" w:sz="4" w:space="0" w:color="auto"/>
              <w:left w:val="single" w:sz="4" w:space="0" w:color="auto"/>
              <w:bottom w:val="single" w:sz="4" w:space="0" w:color="auto"/>
              <w:right w:val="single" w:sz="4" w:space="0" w:color="auto"/>
            </w:tcBorders>
          </w:tcPr>
          <w:p w14:paraId="0272A1A8"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=12</w:t>
            </w:r>
          </w:p>
        </w:tc>
        <w:tc>
          <w:tcPr>
            <w:tcW w:w="728" w:type="dxa"/>
            <w:tcBorders>
              <w:top w:val="single" w:sz="4" w:space="0" w:color="auto"/>
              <w:left w:val="single" w:sz="4" w:space="0" w:color="auto"/>
              <w:bottom w:val="single" w:sz="4" w:space="0" w:color="auto"/>
              <w:right w:val="single" w:sz="4" w:space="0" w:color="auto"/>
            </w:tcBorders>
          </w:tcPr>
          <w:p w14:paraId="02B04D2D"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=16</w:t>
            </w:r>
          </w:p>
        </w:tc>
        <w:tc>
          <w:tcPr>
            <w:tcW w:w="670" w:type="dxa"/>
            <w:tcBorders>
              <w:top w:val="single" w:sz="4" w:space="0" w:color="auto"/>
              <w:left w:val="single" w:sz="4" w:space="0" w:color="auto"/>
              <w:bottom w:val="single" w:sz="4" w:space="0" w:color="auto"/>
              <w:right w:val="single" w:sz="4" w:space="0" w:color="auto"/>
            </w:tcBorders>
          </w:tcPr>
          <w:p w14:paraId="408D7218"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=24</w:t>
            </w:r>
          </w:p>
        </w:tc>
        <w:tc>
          <w:tcPr>
            <w:tcW w:w="702" w:type="dxa"/>
            <w:tcBorders>
              <w:top w:val="single" w:sz="4" w:space="0" w:color="auto"/>
              <w:left w:val="single" w:sz="4" w:space="0" w:color="auto"/>
              <w:bottom w:val="single" w:sz="4" w:space="0" w:color="auto"/>
              <w:right w:val="single" w:sz="4" w:space="0" w:color="auto"/>
            </w:tcBorders>
          </w:tcPr>
          <w:p w14:paraId="0D5EDCC8"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=32</w:t>
            </w:r>
          </w:p>
        </w:tc>
      </w:tr>
      <w:tr w:rsidR="008B6CE0" w14:paraId="3F43D42D" w14:textId="77777777">
        <w:tc>
          <w:tcPr>
            <w:tcW w:w="992" w:type="dxa"/>
            <w:tcBorders>
              <w:top w:val="single" w:sz="4" w:space="0" w:color="auto"/>
              <w:left w:val="single" w:sz="4" w:space="0" w:color="auto"/>
              <w:bottom w:val="single" w:sz="4" w:space="0" w:color="auto"/>
              <w:right w:val="single" w:sz="4" w:space="0" w:color="auto"/>
            </w:tcBorders>
          </w:tcPr>
          <w:p w14:paraId="7BC4993A"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180 kHz</w:t>
            </w:r>
          </w:p>
        </w:tc>
        <w:tc>
          <w:tcPr>
            <w:tcW w:w="879" w:type="dxa"/>
            <w:tcBorders>
              <w:top w:val="single" w:sz="4" w:space="0" w:color="auto"/>
              <w:left w:val="single" w:sz="4" w:space="0" w:color="auto"/>
              <w:bottom w:val="single" w:sz="4" w:space="0" w:color="auto"/>
              <w:right w:val="single" w:sz="4" w:space="0" w:color="auto"/>
            </w:tcBorders>
          </w:tcPr>
          <w:p w14:paraId="40373A22" w14:textId="77777777" w:rsidR="008B6CE0" w:rsidRDefault="00000000">
            <w:pPr>
              <w:rPr>
                <w:rFonts w:eastAsiaTheme="minorEastAsia"/>
                <w:iCs/>
                <w:sz w:val="18"/>
                <w:szCs w:val="22"/>
                <w:lang w:eastAsia="zh-CN"/>
              </w:rPr>
            </w:pPr>
            <w:r>
              <w:rPr>
                <w:rFonts w:eastAsiaTheme="minorEastAsia"/>
                <w:iCs/>
                <w:sz w:val="18"/>
                <w:szCs w:val="22"/>
                <w:lang w:eastAsia="zh-CN"/>
              </w:rPr>
              <w:t>22.22</w:t>
            </w:r>
          </w:p>
        </w:tc>
        <w:tc>
          <w:tcPr>
            <w:tcW w:w="712" w:type="dxa"/>
            <w:tcBorders>
              <w:top w:val="single" w:sz="4" w:space="0" w:color="auto"/>
              <w:left w:val="single" w:sz="4" w:space="0" w:color="auto"/>
              <w:bottom w:val="single" w:sz="4" w:space="0" w:color="auto"/>
              <w:right w:val="single" w:sz="4" w:space="0" w:color="auto"/>
            </w:tcBorders>
          </w:tcPr>
          <w:p w14:paraId="21BE1221"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3CA456C"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1D5F402"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7FEDE46"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7A1EC56"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641" w:type="dxa"/>
            <w:tcBorders>
              <w:top w:val="single" w:sz="4" w:space="0" w:color="auto"/>
              <w:left w:val="single" w:sz="4" w:space="0" w:color="auto"/>
              <w:bottom w:val="single" w:sz="4" w:space="0" w:color="auto"/>
              <w:right w:val="single" w:sz="4" w:space="0" w:color="auto"/>
            </w:tcBorders>
          </w:tcPr>
          <w:p w14:paraId="09F46EF8" w14:textId="77777777" w:rsidR="008B6CE0" w:rsidRDefault="008B6CE0">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0151DDC4"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c>
          <w:tcPr>
            <w:tcW w:w="698" w:type="dxa"/>
            <w:tcBorders>
              <w:top w:val="single" w:sz="4" w:space="0" w:color="auto"/>
              <w:left w:val="single" w:sz="4" w:space="0" w:color="auto"/>
              <w:bottom w:val="single" w:sz="4" w:space="0" w:color="auto"/>
              <w:right w:val="single" w:sz="4" w:space="0" w:color="auto"/>
            </w:tcBorders>
          </w:tcPr>
          <w:p w14:paraId="3CB54820" w14:textId="77777777" w:rsidR="008B6CE0" w:rsidRDefault="008B6CE0">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119CB5A4"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=4</w:t>
            </w:r>
          </w:p>
        </w:tc>
        <w:tc>
          <w:tcPr>
            <w:tcW w:w="608" w:type="dxa"/>
            <w:tcBorders>
              <w:top w:val="single" w:sz="4" w:space="0" w:color="auto"/>
              <w:left w:val="single" w:sz="4" w:space="0" w:color="auto"/>
              <w:bottom w:val="single" w:sz="4" w:space="0" w:color="auto"/>
              <w:right w:val="single" w:sz="4" w:space="0" w:color="auto"/>
            </w:tcBorders>
          </w:tcPr>
          <w:p w14:paraId="43F1147E" w14:textId="77777777" w:rsidR="008B6CE0" w:rsidRDefault="008B6CE0">
            <w:pPr>
              <w:rPr>
                <w:rFonts w:eastAsiaTheme="minorEastAsia"/>
                <w:iCs/>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12ABFD4B"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=8</w:t>
            </w:r>
          </w:p>
        </w:tc>
        <w:tc>
          <w:tcPr>
            <w:tcW w:w="728" w:type="dxa"/>
            <w:tcBorders>
              <w:top w:val="single" w:sz="4" w:space="0" w:color="auto"/>
              <w:left w:val="single" w:sz="4" w:space="0" w:color="auto"/>
              <w:bottom w:val="single" w:sz="4" w:space="0" w:color="auto"/>
              <w:right w:val="single" w:sz="4" w:space="0" w:color="auto"/>
            </w:tcBorders>
          </w:tcPr>
          <w:p w14:paraId="6B20DFB7" w14:textId="77777777" w:rsidR="008B6CE0" w:rsidRDefault="008B6CE0">
            <w:pPr>
              <w:rPr>
                <w:rFonts w:eastAsiaTheme="minorEastAsia"/>
                <w:iCs/>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67335588"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=16</w:t>
            </w:r>
          </w:p>
        </w:tc>
        <w:tc>
          <w:tcPr>
            <w:tcW w:w="702" w:type="dxa"/>
            <w:tcBorders>
              <w:top w:val="single" w:sz="4" w:space="0" w:color="auto"/>
              <w:left w:val="single" w:sz="4" w:space="0" w:color="auto"/>
              <w:bottom w:val="single" w:sz="4" w:space="0" w:color="auto"/>
              <w:right w:val="single" w:sz="4" w:space="0" w:color="auto"/>
            </w:tcBorders>
          </w:tcPr>
          <w:p w14:paraId="37652B88" w14:textId="77777777" w:rsidR="008B6CE0" w:rsidRDefault="008B6CE0">
            <w:pPr>
              <w:rPr>
                <w:rFonts w:eastAsiaTheme="minorEastAsia"/>
                <w:i/>
                <w:sz w:val="18"/>
                <w:szCs w:val="22"/>
                <w:lang w:eastAsia="zh-CN"/>
              </w:rPr>
            </w:pPr>
          </w:p>
        </w:tc>
      </w:tr>
      <w:tr w:rsidR="008B6CE0" w14:paraId="3F4F8C87" w14:textId="77777777">
        <w:tc>
          <w:tcPr>
            <w:tcW w:w="992" w:type="dxa"/>
            <w:tcBorders>
              <w:top w:val="single" w:sz="4" w:space="0" w:color="auto"/>
              <w:left w:val="single" w:sz="4" w:space="0" w:color="auto"/>
              <w:bottom w:val="single" w:sz="4" w:space="0" w:color="auto"/>
              <w:right w:val="single" w:sz="4" w:space="0" w:color="auto"/>
            </w:tcBorders>
          </w:tcPr>
          <w:p w14:paraId="282F9F09"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240 kHz</w:t>
            </w:r>
          </w:p>
        </w:tc>
        <w:tc>
          <w:tcPr>
            <w:tcW w:w="879" w:type="dxa"/>
            <w:tcBorders>
              <w:top w:val="single" w:sz="4" w:space="0" w:color="auto"/>
              <w:left w:val="single" w:sz="4" w:space="0" w:color="auto"/>
              <w:bottom w:val="single" w:sz="4" w:space="0" w:color="auto"/>
              <w:right w:val="single" w:sz="4" w:space="0" w:color="auto"/>
            </w:tcBorders>
          </w:tcPr>
          <w:p w14:paraId="45F4EA32" w14:textId="77777777" w:rsidR="008B6CE0" w:rsidRDefault="00000000">
            <w:pPr>
              <w:rPr>
                <w:rFonts w:eastAsiaTheme="minorEastAsia"/>
                <w:iCs/>
                <w:sz w:val="18"/>
                <w:szCs w:val="22"/>
                <w:lang w:eastAsia="zh-CN"/>
              </w:rPr>
            </w:pPr>
            <w:r>
              <w:rPr>
                <w:rFonts w:eastAsiaTheme="minorEastAsia"/>
                <w:iCs/>
                <w:sz w:val="18"/>
                <w:szCs w:val="22"/>
                <w:lang w:eastAsia="zh-CN"/>
              </w:rPr>
              <w:t>16.67</w:t>
            </w:r>
          </w:p>
        </w:tc>
        <w:tc>
          <w:tcPr>
            <w:tcW w:w="712" w:type="dxa"/>
            <w:tcBorders>
              <w:top w:val="single" w:sz="4" w:space="0" w:color="auto"/>
              <w:left w:val="single" w:sz="4" w:space="0" w:color="auto"/>
              <w:bottom w:val="single" w:sz="4" w:space="0" w:color="auto"/>
              <w:right w:val="single" w:sz="4" w:space="0" w:color="auto"/>
            </w:tcBorders>
          </w:tcPr>
          <w:p w14:paraId="5FC95668"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A04B03E"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0EA19E9"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FF0BBE4"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164CECD" w14:textId="77777777" w:rsidR="008B6CE0" w:rsidRDefault="008B6CE0">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435E786C"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608" w:type="dxa"/>
            <w:tcBorders>
              <w:top w:val="single" w:sz="4" w:space="0" w:color="auto"/>
              <w:left w:val="single" w:sz="4" w:space="0" w:color="auto"/>
              <w:bottom w:val="single" w:sz="4" w:space="0" w:color="auto"/>
              <w:right w:val="single" w:sz="4" w:space="0" w:color="auto"/>
            </w:tcBorders>
          </w:tcPr>
          <w:p w14:paraId="1A3E9B15" w14:textId="77777777" w:rsidR="008B6CE0" w:rsidRDefault="008B6CE0">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ED031EB"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c>
          <w:tcPr>
            <w:tcW w:w="638" w:type="dxa"/>
            <w:tcBorders>
              <w:top w:val="single" w:sz="4" w:space="0" w:color="auto"/>
              <w:left w:val="single" w:sz="4" w:space="0" w:color="auto"/>
              <w:bottom w:val="single" w:sz="4" w:space="0" w:color="auto"/>
              <w:right w:val="single" w:sz="4" w:space="0" w:color="auto"/>
            </w:tcBorders>
          </w:tcPr>
          <w:p w14:paraId="4417F48A" w14:textId="77777777" w:rsidR="008B6CE0" w:rsidRDefault="008B6CE0">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60D28D3"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=4</w:t>
            </w:r>
          </w:p>
        </w:tc>
        <w:tc>
          <w:tcPr>
            <w:tcW w:w="648" w:type="dxa"/>
            <w:tcBorders>
              <w:top w:val="single" w:sz="4" w:space="0" w:color="auto"/>
              <w:left w:val="single" w:sz="4" w:space="0" w:color="auto"/>
              <w:bottom w:val="single" w:sz="4" w:space="0" w:color="auto"/>
              <w:right w:val="single" w:sz="4" w:space="0" w:color="auto"/>
            </w:tcBorders>
          </w:tcPr>
          <w:p w14:paraId="21E40690"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=6</w:t>
            </w:r>
          </w:p>
        </w:tc>
        <w:tc>
          <w:tcPr>
            <w:tcW w:w="728" w:type="dxa"/>
            <w:tcBorders>
              <w:top w:val="single" w:sz="4" w:space="0" w:color="auto"/>
              <w:left w:val="single" w:sz="4" w:space="0" w:color="auto"/>
              <w:bottom w:val="single" w:sz="4" w:space="0" w:color="auto"/>
              <w:right w:val="single" w:sz="4" w:space="0" w:color="auto"/>
            </w:tcBorders>
          </w:tcPr>
          <w:p w14:paraId="43DC88F8"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=8</w:t>
            </w:r>
          </w:p>
        </w:tc>
        <w:tc>
          <w:tcPr>
            <w:tcW w:w="670" w:type="dxa"/>
            <w:tcBorders>
              <w:top w:val="single" w:sz="4" w:space="0" w:color="auto"/>
              <w:left w:val="single" w:sz="4" w:space="0" w:color="auto"/>
              <w:bottom w:val="single" w:sz="4" w:space="0" w:color="auto"/>
              <w:right w:val="single" w:sz="4" w:space="0" w:color="auto"/>
            </w:tcBorders>
          </w:tcPr>
          <w:p w14:paraId="7E7F76F2"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=12</w:t>
            </w:r>
          </w:p>
        </w:tc>
        <w:tc>
          <w:tcPr>
            <w:tcW w:w="702" w:type="dxa"/>
            <w:tcBorders>
              <w:top w:val="single" w:sz="4" w:space="0" w:color="auto"/>
              <w:left w:val="single" w:sz="4" w:space="0" w:color="auto"/>
              <w:bottom w:val="single" w:sz="4" w:space="0" w:color="auto"/>
              <w:right w:val="single" w:sz="4" w:space="0" w:color="auto"/>
            </w:tcBorders>
          </w:tcPr>
          <w:p w14:paraId="7B030E7B"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=16</w:t>
            </w:r>
          </w:p>
        </w:tc>
      </w:tr>
      <w:tr w:rsidR="008B6CE0" w14:paraId="17F49E10" w14:textId="77777777">
        <w:tc>
          <w:tcPr>
            <w:tcW w:w="992" w:type="dxa"/>
            <w:tcBorders>
              <w:top w:val="single" w:sz="4" w:space="0" w:color="auto"/>
              <w:left w:val="single" w:sz="4" w:space="0" w:color="auto"/>
              <w:bottom w:val="single" w:sz="4" w:space="0" w:color="auto"/>
              <w:right w:val="single" w:sz="4" w:space="0" w:color="auto"/>
            </w:tcBorders>
          </w:tcPr>
          <w:p w14:paraId="69CEFD05"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360 kHz</w:t>
            </w:r>
          </w:p>
        </w:tc>
        <w:tc>
          <w:tcPr>
            <w:tcW w:w="879" w:type="dxa"/>
            <w:tcBorders>
              <w:top w:val="single" w:sz="4" w:space="0" w:color="auto"/>
              <w:left w:val="single" w:sz="4" w:space="0" w:color="auto"/>
              <w:bottom w:val="single" w:sz="4" w:space="0" w:color="auto"/>
              <w:right w:val="single" w:sz="4" w:space="0" w:color="auto"/>
            </w:tcBorders>
          </w:tcPr>
          <w:p w14:paraId="44CD8AD3" w14:textId="77777777" w:rsidR="008B6CE0" w:rsidRDefault="00000000">
            <w:pPr>
              <w:rPr>
                <w:rFonts w:eastAsiaTheme="minorEastAsia"/>
                <w:iCs/>
                <w:sz w:val="18"/>
                <w:szCs w:val="22"/>
                <w:lang w:eastAsia="zh-CN"/>
              </w:rPr>
            </w:pPr>
            <w:r>
              <w:rPr>
                <w:rFonts w:eastAsiaTheme="minorEastAsia"/>
                <w:iCs/>
                <w:sz w:val="18"/>
                <w:szCs w:val="22"/>
                <w:lang w:eastAsia="zh-CN"/>
              </w:rPr>
              <w:t>11.11</w:t>
            </w:r>
          </w:p>
        </w:tc>
        <w:tc>
          <w:tcPr>
            <w:tcW w:w="712" w:type="dxa"/>
            <w:tcBorders>
              <w:top w:val="single" w:sz="4" w:space="0" w:color="auto"/>
              <w:left w:val="single" w:sz="4" w:space="0" w:color="auto"/>
              <w:bottom w:val="single" w:sz="4" w:space="0" w:color="auto"/>
              <w:right w:val="single" w:sz="4" w:space="0" w:color="auto"/>
            </w:tcBorders>
          </w:tcPr>
          <w:p w14:paraId="1C538A9C"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BF940DD"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43A2EFC"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7294513"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54BC757" w14:textId="77777777" w:rsidR="008B6CE0" w:rsidRDefault="008B6CE0">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072B1B7E" w14:textId="77777777" w:rsidR="008B6CE0" w:rsidRDefault="008B6CE0">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BCA5DCF"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698" w:type="dxa"/>
            <w:tcBorders>
              <w:top w:val="single" w:sz="4" w:space="0" w:color="auto"/>
              <w:left w:val="single" w:sz="4" w:space="0" w:color="auto"/>
              <w:bottom w:val="single" w:sz="4" w:space="0" w:color="auto"/>
              <w:right w:val="single" w:sz="4" w:space="0" w:color="auto"/>
            </w:tcBorders>
          </w:tcPr>
          <w:p w14:paraId="3D7D880B" w14:textId="77777777" w:rsidR="008B6CE0" w:rsidRDefault="008B6CE0">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13D8F088"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c>
          <w:tcPr>
            <w:tcW w:w="608" w:type="dxa"/>
            <w:tcBorders>
              <w:top w:val="single" w:sz="4" w:space="0" w:color="auto"/>
              <w:left w:val="single" w:sz="4" w:space="0" w:color="auto"/>
              <w:bottom w:val="single" w:sz="4" w:space="0" w:color="auto"/>
              <w:right w:val="single" w:sz="4" w:space="0" w:color="auto"/>
            </w:tcBorders>
          </w:tcPr>
          <w:p w14:paraId="04903F6B" w14:textId="77777777" w:rsidR="008B6CE0" w:rsidRDefault="008B6CE0">
            <w:pPr>
              <w:rPr>
                <w:rFonts w:eastAsiaTheme="minorEastAsia"/>
                <w:iCs/>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CDD8D37"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=4</w:t>
            </w:r>
          </w:p>
        </w:tc>
        <w:tc>
          <w:tcPr>
            <w:tcW w:w="728" w:type="dxa"/>
            <w:tcBorders>
              <w:top w:val="single" w:sz="4" w:space="0" w:color="auto"/>
              <w:left w:val="single" w:sz="4" w:space="0" w:color="auto"/>
              <w:bottom w:val="single" w:sz="4" w:space="0" w:color="auto"/>
              <w:right w:val="single" w:sz="4" w:space="0" w:color="auto"/>
            </w:tcBorders>
          </w:tcPr>
          <w:p w14:paraId="4A7F4A4D" w14:textId="77777777" w:rsidR="008B6CE0" w:rsidRDefault="008B6CE0">
            <w:pPr>
              <w:rPr>
                <w:rFonts w:eastAsiaTheme="minorEastAsia"/>
                <w:iCs/>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10524537"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=8</w:t>
            </w:r>
          </w:p>
        </w:tc>
        <w:tc>
          <w:tcPr>
            <w:tcW w:w="702" w:type="dxa"/>
            <w:tcBorders>
              <w:top w:val="single" w:sz="4" w:space="0" w:color="auto"/>
              <w:left w:val="single" w:sz="4" w:space="0" w:color="auto"/>
              <w:bottom w:val="single" w:sz="4" w:space="0" w:color="auto"/>
              <w:right w:val="single" w:sz="4" w:space="0" w:color="auto"/>
            </w:tcBorders>
          </w:tcPr>
          <w:p w14:paraId="3F360F45" w14:textId="77777777" w:rsidR="008B6CE0" w:rsidRDefault="008B6CE0">
            <w:pPr>
              <w:rPr>
                <w:rFonts w:eastAsiaTheme="minorEastAsia"/>
                <w:i/>
                <w:sz w:val="18"/>
                <w:szCs w:val="22"/>
                <w:lang w:eastAsia="zh-CN"/>
              </w:rPr>
            </w:pPr>
          </w:p>
        </w:tc>
      </w:tr>
      <w:tr w:rsidR="008B6CE0" w14:paraId="5AE7EBDC" w14:textId="77777777">
        <w:tc>
          <w:tcPr>
            <w:tcW w:w="992" w:type="dxa"/>
            <w:tcBorders>
              <w:top w:val="single" w:sz="4" w:space="0" w:color="auto"/>
              <w:left w:val="single" w:sz="4" w:space="0" w:color="auto"/>
              <w:bottom w:val="single" w:sz="4" w:space="0" w:color="auto"/>
              <w:right w:val="single" w:sz="4" w:space="0" w:color="auto"/>
            </w:tcBorders>
          </w:tcPr>
          <w:p w14:paraId="1E60970B"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480 kHz</w:t>
            </w:r>
          </w:p>
        </w:tc>
        <w:tc>
          <w:tcPr>
            <w:tcW w:w="879" w:type="dxa"/>
            <w:tcBorders>
              <w:top w:val="single" w:sz="4" w:space="0" w:color="auto"/>
              <w:left w:val="single" w:sz="4" w:space="0" w:color="auto"/>
              <w:bottom w:val="single" w:sz="4" w:space="0" w:color="auto"/>
              <w:right w:val="single" w:sz="4" w:space="0" w:color="auto"/>
            </w:tcBorders>
          </w:tcPr>
          <w:p w14:paraId="7A8F428E" w14:textId="77777777" w:rsidR="008B6CE0" w:rsidRDefault="00000000">
            <w:pPr>
              <w:rPr>
                <w:rFonts w:eastAsiaTheme="minorEastAsia"/>
                <w:iCs/>
                <w:sz w:val="18"/>
                <w:szCs w:val="22"/>
                <w:lang w:eastAsia="zh-CN"/>
              </w:rPr>
            </w:pPr>
            <w:r>
              <w:rPr>
                <w:rFonts w:eastAsiaTheme="minorEastAsia"/>
                <w:iCs/>
                <w:sz w:val="18"/>
                <w:szCs w:val="22"/>
                <w:lang w:eastAsia="zh-CN"/>
              </w:rPr>
              <w:t>8.33</w:t>
            </w:r>
          </w:p>
        </w:tc>
        <w:tc>
          <w:tcPr>
            <w:tcW w:w="712" w:type="dxa"/>
            <w:tcBorders>
              <w:top w:val="single" w:sz="4" w:space="0" w:color="auto"/>
              <w:left w:val="single" w:sz="4" w:space="0" w:color="auto"/>
              <w:bottom w:val="single" w:sz="4" w:space="0" w:color="auto"/>
              <w:right w:val="single" w:sz="4" w:space="0" w:color="auto"/>
            </w:tcBorders>
          </w:tcPr>
          <w:p w14:paraId="64F93F50"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8FED879"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3C36FD2"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BA5D1A3"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36827EB" w14:textId="77777777" w:rsidR="008B6CE0" w:rsidRDefault="008B6CE0">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1DD023B6" w14:textId="77777777" w:rsidR="008B6CE0" w:rsidRDefault="008B6CE0">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54F6BF94" w14:textId="77777777" w:rsidR="008B6CE0" w:rsidRDefault="008B6CE0">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19206F07"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638" w:type="dxa"/>
            <w:tcBorders>
              <w:top w:val="single" w:sz="4" w:space="0" w:color="auto"/>
              <w:left w:val="single" w:sz="4" w:space="0" w:color="auto"/>
              <w:bottom w:val="single" w:sz="4" w:space="0" w:color="auto"/>
              <w:right w:val="single" w:sz="4" w:space="0" w:color="auto"/>
            </w:tcBorders>
          </w:tcPr>
          <w:p w14:paraId="0C50265B" w14:textId="77777777" w:rsidR="008B6CE0" w:rsidRDefault="008B6CE0">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79DC171E"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c>
          <w:tcPr>
            <w:tcW w:w="648" w:type="dxa"/>
            <w:tcBorders>
              <w:top w:val="single" w:sz="4" w:space="0" w:color="auto"/>
              <w:left w:val="single" w:sz="4" w:space="0" w:color="auto"/>
              <w:bottom w:val="single" w:sz="4" w:space="0" w:color="auto"/>
              <w:right w:val="single" w:sz="4" w:space="0" w:color="auto"/>
            </w:tcBorders>
          </w:tcPr>
          <w:p w14:paraId="0B6FE498" w14:textId="77777777" w:rsidR="008B6CE0" w:rsidRDefault="008B6CE0">
            <w:pPr>
              <w:rPr>
                <w:rFonts w:eastAsiaTheme="minorEastAsia"/>
                <w:iCs/>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5EA15716"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=4</w:t>
            </w:r>
          </w:p>
        </w:tc>
        <w:tc>
          <w:tcPr>
            <w:tcW w:w="670" w:type="dxa"/>
            <w:tcBorders>
              <w:top w:val="single" w:sz="4" w:space="0" w:color="auto"/>
              <w:left w:val="single" w:sz="4" w:space="0" w:color="auto"/>
              <w:bottom w:val="single" w:sz="4" w:space="0" w:color="auto"/>
              <w:right w:val="single" w:sz="4" w:space="0" w:color="auto"/>
            </w:tcBorders>
          </w:tcPr>
          <w:p w14:paraId="6E96C5D9"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=6</w:t>
            </w:r>
          </w:p>
        </w:tc>
        <w:tc>
          <w:tcPr>
            <w:tcW w:w="702" w:type="dxa"/>
            <w:tcBorders>
              <w:top w:val="single" w:sz="4" w:space="0" w:color="auto"/>
              <w:left w:val="single" w:sz="4" w:space="0" w:color="auto"/>
              <w:bottom w:val="single" w:sz="4" w:space="0" w:color="auto"/>
              <w:right w:val="single" w:sz="4" w:space="0" w:color="auto"/>
            </w:tcBorders>
          </w:tcPr>
          <w:p w14:paraId="29311463"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=8</w:t>
            </w:r>
          </w:p>
        </w:tc>
      </w:tr>
      <w:tr w:rsidR="008B6CE0" w14:paraId="6E266A21" w14:textId="77777777">
        <w:tc>
          <w:tcPr>
            <w:tcW w:w="992" w:type="dxa"/>
            <w:tcBorders>
              <w:top w:val="single" w:sz="4" w:space="0" w:color="auto"/>
              <w:left w:val="single" w:sz="4" w:space="0" w:color="auto"/>
              <w:bottom w:val="single" w:sz="4" w:space="0" w:color="auto"/>
              <w:right w:val="single" w:sz="4" w:space="0" w:color="auto"/>
            </w:tcBorders>
          </w:tcPr>
          <w:p w14:paraId="0E504538"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720 kHz</w:t>
            </w:r>
          </w:p>
        </w:tc>
        <w:tc>
          <w:tcPr>
            <w:tcW w:w="879" w:type="dxa"/>
            <w:tcBorders>
              <w:top w:val="single" w:sz="4" w:space="0" w:color="auto"/>
              <w:left w:val="single" w:sz="4" w:space="0" w:color="auto"/>
              <w:bottom w:val="single" w:sz="4" w:space="0" w:color="auto"/>
              <w:right w:val="single" w:sz="4" w:space="0" w:color="auto"/>
            </w:tcBorders>
          </w:tcPr>
          <w:p w14:paraId="387C3735" w14:textId="77777777" w:rsidR="008B6CE0" w:rsidRDefault="00000000">
            <w:pPr>
              <w:rPr>
                <w:rFonts w:eastAsiaTheme="minorEastAsia"/>
                <w:iCs/>
                <w:sz w:val="18"/>
                <w:szCs w:val="22"/>
                <w:lang w:eastAsia="zh-CN"/>
              </w:rPr>
            </w:pPr>
            <w:r>
              <w:rPr>
                <w:rFonts w:eastAsiaTheme="minorEastAsia"/>
                <w:iCs/>
                <w:sz w:val="18"/>
                <w:szCs w:val="22"/>
                <w:lang w:eastAsia="zh-CN"/>
              </w:rPr>
              <w:t>5.56</w:t>
            </w:r>
          </w:p>
        </w:tc>
        <w:tc>
          <w:tcPr>
            <w:tcW w:w="712" w:type="dxa"/>
            <w:tcBorders>
              <w:top w:val="single" w:sz="4" w:space="0" w:color="auto"/>
              <w:left w:val="single" w:sz="4" w:space="0" w:color="auto"/>
              <w:bottom w:val="single" w:sz="4" w:space="0" w:color="auto"/>
              <w:right w:val="single" w:sz="4" w:space="0" w:color="auto"/>
            </w:tcBorders>
          </w:tcPr>
          <w:p w14:paraId="105EB922"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CF10EC4"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6D03EA1"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DFFA6FD"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3B62575" w14:textId="77777777" w:rsidR="008B6CE0" w:rsidRDefault="008B6CE0">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6DC7C268" w14:textId="77777777" w:rsidR="008B6CE0" w:rsidRDefault="008B6CE0">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37A05DF" w14:textId="77777777" w:rsidR="008B6CE0" w:rsidRDefault="008B6CE0">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1B3FF9AE" w14:textId="77777777" w:rsidR="008B6CE0" w:rsidRDefault="008B6CE0">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005A4E7F"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608" w:type="dxa"/>
            <w:tcBorders>
              <w:top w:val="single" w:sz="4" w:space="0" w:color="auto"/>
              <w:left w:val="single" w:sz="4" w:space="0" w:color="auto"/>
              <w:bottom w:val="single" w:sz="4" w:space="0" w:color="auto"/>
              <w:right w:val="single" w:sz="4" w:space="0" w:color="auto"/>
            </w:tcBorders>
          </w:tcPr>
          <w:p w14:paraId="23822027" w14:textId="77777777" w:rsidR="008B6CE0" w:rsidRDefault="008B6CE0">
            <w:pPr>
              <w:rPr>
                <w:rFonts w:eastAsiaTheme="minorEastAsia"/>
                <w:iCs/>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52182C9E"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c>
          <w:tcPr>
            <w:tcW w:w="728" w:type="dxa"/>
            <w:tcBorders>
              <w:top w:val="single" w:sz="4" w:space="0" w:color="auto"/>
              <w:left w:val="single" w:sz="4" w:space="0" w:color="auto"/>
              <w:bottom w:val="single" w:sz="4" w:space="0" w:color="auto"/>
              <w:right w:val="single" w:sz="4" w:space="0" w:color="auto"/>
            </w:tcBorders>
          </w:tcPr>
          <w:p w14:paraId="04749752" w14:textId="77777777" w:rsidR="008B6CE0" w:rsidRDefault="008B6CE0">
            <w:pPr>
              <w:rPr>
                <w:rFonts w:eastAsiaTheme="minorEastAsia"/>
                <w:iCs/>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07DDEA2D"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=4</w:t>
            </w:r>
          </w:p>
        </w:tc>
        <w:tc>
          <w:tcPr>
            <w:tcW w:w="702" w:type="dxa"/>
            <w:tcBorders>
              <w:top w:val="single" w:sz="4" w:space="0" w:color="auto"/>
              <w:left w:val="single" w:sz="4" w:space="0" w:color="auto"/>
              <w:bottom w:val="single" w:sz="4" w:space="0" w:color="auto"/>
              <w:right w:val="single" w:sz="4" w:space="0" w:color="auto"/>
            </w:tcBorders>
          </w:tcPr>
          <w:p w14:paraId="676D7B77" w14:textId="77777777" w:rsidR="008B6CE0" w:rsidRDefault="008B6CE0">
            <w:pPr>
              <w:rPr>
                <w:rFonts w:eastAsiaTheme="minorEastAsia"/>
                <w:i/>
                <w:sz w:val="18"/>
                <w:szCs w:val="22"/>
                <w:lang w:eastAsia="zh-CN"/>
              </w:rPr>
            </w:pPr>
          </w:p>
        </w:tc>
      </w:tr>
      <w:tr w:rsidR="008B6CE0" w14:paraId="72619ECB" w14:textId="77777777">
        <w:tc>
          <w:tcPr>
            <w:tcW w:w="992" w:type="dxa"/>
            <w:tcBorders>
              <w:top w:val="single" w:sz="4" w:space="0" w:color="auto"/>
              <w:left w:val="single" w:sz="4" w:space="0" w:color="auto"/>
              <w:bottom w:val="single" w:sz="4" w:space="0" w:color="auto"/>
              <w:right w:val="single" w:sz="4" w:space="0" w:color="auto"/>
            </w:tcBorders>
          </w:tcPr>
          <w:p w14:paraId="52C27563"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960 kHz</w:t>
            </w:r>
          </w:p>
        </w:tc>
        <w:tc>
          <w:tcPr>
            <w:tcW w:w="879" w:type="dxa"/>
            <w:tcBorders>
              <w:top w:val="single" w:sz="4" w:space="0" w:color="auto"/>
              <w:left w:val="single" w:sz="4" w:space="0" w:color="auto"/>
              <w:bottom w:val="single" w:sz="4" w:space="0" w:color="auto"/>
              <w:right w:val="single" w:sz="4" w:space="0" w:color="auto"/>
            </w:tcBorders>
          </w:tcPr>
          <w:p w14:paraId="091E4B7B" w14:textId="77777777" w:rsidR="008B6CE0" w:rsidRDefault="00000000">
            <w:pPr>
              <w:rPr>
                <w:rFonts w:eastAsiaTheme="minorEastAsia"/>
                <w:iCs/>
                <w:sz w:val="18"/>
                <w:szCs w:val="22"/>
                <w:lang w:eastAsia="zh-CN"/>
              </w:rPr>
            </w:pPr>
            <w:r>
              <w:rPr>
                <w:rFonts w:eastAsiaTheme="minorEastAsia"/>
                <w:iCs/>
                <w:sz w:val="18"/>
                <w:szCs w:val="22"/>
                <w:lang w:eastAsia="zh-CN"/>
              </w:rPr>
              <w:t>4.17</w:t>
            </w:r>
          </w:p>
        </w:tc>
        <w:tc>
          <w:tcPr>
            <w:tcW w:w="712" w:type="dxa"/>
            <w:tcBorders>
              <w:top w:val="single" w:sz="4" w:space="0" w:color="auto"/>
              <w:left w:val="single" w:sz="4" w:space="0" w:color="auto"/>
              <w:bottom w:val="single" w:sz="4" w:space="0" w:color="auto"/>
              <w:right w:val="single" w:sz="4" w:space="0" w:color="auto"/>
            </w:tcBorders>
          </w:tcPr>
          <w:p w14:paraId="6A427277"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22E35B2"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1CEA7D0"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008883E"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25F7669" w14:textId="77777777" w:rsidR="008B6CE0" w:rsidRDefault="008B6CE0">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434E6359" w14:textId="77777777" w:rsidR="008B6CE0" w:rsidRDefault="008B6CE0">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14638EE" w14:textId="77777777" w:rsidR="008B6CE0" w:rsidRDefault="008B6CE0">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E02D601" w14:textId="77777777" w:rsidR="008B6CE0" w:rsidRDefault="008B6CE0">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7DD8D281" w14:textId="77777777" w:rsidR="008B6CE0" w:rsidRDefault="008B6CE0">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02109FAB"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648" w:type="dxa"/>
            <w:tcBorders>
              <w:top w:val="single" w:sz="4" w:space="0" w:color="auto"/>
              <w:left w:val="single" w:sz="4" w:space="0" w:color="auto"/>
              <w:bottom w:val="single" w:sz="4" w:space="0" w:color="auto"/>
              <w:right w:val="single" w:sz="4" w:space="0" w:color="auto"/>
            </w:tcBorders>
          </w:tcPr>
          <w:p w14:paraId="52CA1FE3" w14:textId="77777777" w:rsidR="008B6CE0" w:rsidRDefault="008B6CE0">
            <w:pPr>
              <w:rPr>
                <w:rFonts w:eastAsiaTheme="minorEastAsia"/>
                <w:iCs/>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2F362D39"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c>
          <w:tcPr>
            <w:tcW w:w="670" w:type="dxa"/>
            <w:tcBorders>
              <w:top w:val="single" w:sz="4" w:space="0" w:color="auto"/>
              <w:left w:val="single" w:sz="4" w:space="0" w:color="auto"/>
              <w:bottom w:val="single" w:sz="4" w:space="0" w:color="auto"/>
              <w:right w:val="single" w:sz="4" w:space="0" w:color="auto"/>
            </w:tcBorders>
          </w:tcPr>
          <w:p w14:paraId="4C71A173" w14:textId="77777777" w:rsidR="008B6CE0" w:rsidRDefault="008B6CE0">
            <w:pPr>
              <w:rPr>
                <w:rFonts w:eastAsiaTheme="minorEastAsia"/>
                <w:iCs/>
                <w:sz w:val="18"/>
                <w:szCs w:val="22"/>
                <w:lang w:eastAsia="zh-CN"/>
              </w:rPr>
            </w:pPr>
          </w:p>
        </w:tc>
        <w:tc>
          <w:tcPr>
            <w:tcW w:w="702" w:type="dxa"/>
            <w:tcBorders>
              <w:top w:val="single" w:sz="4" w:space="0" w:color="auto"/>
              <w:left w:val="single" w:sz="4" w:space="0" w:color="auto"/>
              <w:bottom w:val="single" w:sz="4" w:space="0" w:color="auto"/>
              <w:right w:val="single" w:sz="4" w:space="0" w:color="auto"/>
            </w:tcBorders>
          </w:tcPr>
          <w:p w14:paraId="3E4B8607"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=4</w:t>
            </w:r>
          </w:p>
        </w:tc>
      </w:tr>
      <w:tr w:rsidR="008B6CE0" w14:paraId="12E36074" w14:textId="77777777">
        <w:tc>
          <w:tcPr>
            <w:tcW w:w="992" w:type="dxa"/>
            <w:tcBorders>
              <w:top w:val="single" w:sz="4" w:space="0" w:color="auto"/>
              <w:left w:val="single" w:sz="4" w:space="0" w:color="auto"/>
              <w:bottom w:val="single" w:sz="4" w:space="0" w:color="auto"/>
              <w:right w:val="single" w:sz="4" w:space="0" w:color="auto"/>
            </w:tcBorders>
          </w:tcPr>
          <w:p w14:paraId="2615D34D"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1440 kHz</w:t>
            </w:r>
          </w:p>
        </w:tc>
        <w:tc>
          <w:tcPr>
            <w:tcW w:w="879" w:type="dxa"/>
            <w:tcBorders>
              <w:top w:val="single" w:sz="4" w:space="0" w:color="auto"/>
              <w:left w:val="single" w:sz="4" w:space="0" w:color="auto"/>
              <w:bottom w:val="single" w:sz="4" w:space="0" w:color="auto"/>
              <w:right w:val="single" w:sz="4" w:space="0" w:color="auto"/>
            </w:tcBorders>
          </w:tcPr>
          <w:p w14:paraId="2E57E6B3" w14:textId="77777777" w:rsidR="008B6CE0" w:rsidRDefault="00000000">
            <w:pPr>
              <w:rPr>
                <w:rFonts w:eastAsiaTheme="minorEastAsia"/>
                <w:iCs/>
                <w:sz w:val="18"/>
                <w:szCs w:val="22"/>
                <w:lang w:eastAsia="zh-CN"/>
              </w:rPr>
            </w:pPr>
            <w:r>
              <w:rPr>
                <w:rFonts w:eastAsiaTheme="minorEastAsia"/>
                <w:iCs/>
                <w:sz w:val="18"/>
                <w:szCs w:val="22"/>
                <w:lang w:eastAsia="zh-CN"/>
              </w:rPr>
              <w:t>2.78</w:t>
            </w:r>
          </w:p>
        </w:tc>
        <w:tc>
          <w:tcPr>
            <w:tcW w:w="712" w:type="dxa"/>
            <w:tcBorders>
              <w:top w:val="single" w:sz="4" w:space="0" w:color="auto"/>
              <w:left w:val="single" w:sz="4" w:space="0" w:color="auto"/>
              <w:bottom w:val="single" w:sz="4" w:space="0" w:color="auto"/>
              <w:right w:val="single" w:sz="4" w:space="0" w:color="auto"/>
            </w:tcBorders>
          </w:tcPr>
          <w:p w14:paraId="7D3A1D91"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98D3AE3"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A18F000"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9BC3287"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3EB28B4" w14:textId="77777777" w:rsidR="008B6CE0" w:rsidRDefault="008B6CE0">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5F855C0D" w14:textId="77777777" w:rsidR="008B6CE0" w:rsidRDefault="008B6CE0">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A2956AF" w14:textId="77777777" w:rsidR="008B6CE0" w:rsidRDefault="008B6CE0">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3EEF49FF" w14:textId="77777777" w:rsidR="008B6CE0" w:rsidRDefault="008B6CE0">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7CF68DFB" w14:textId="77777777" w:rsidR="008B6CE0" w:rsidRDefault="008B6CE0">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9B1C7ED" w14:textId="77777777" w:rsidR="008B6CE0" w:rsidRDefault="008B6CE0">
            <w:pPr>
              <w:rPr>
                <w:rFonts w:eastAsiaTheme="minorEastAsia"/>
                <w:iCs/>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544F9EBF"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728" w:type="dxa"/>
            <w:tcBorders>
              <w:top w:val="single" w:sz="4" w:space="0" w:color="auto"/>
              <w:left w:val="single" w:sz="4" w:space="0" w:color="auto"/>
              <w:bottom w:val="single" w:sz="4" w:space="0" w:color="auto"/>
              <w:right w:val="single" w:sz="4" w:space="0" w:color="auto"/>
            </w:tcBorders>
          </w:tcPr>
          <w:p w14:paraId="0D89E273" w14:textId="77777777" w:rsidR="008B6CE0" w:rsidRDefault="008B6CE0">
            <w:pPr>
              <w:rPr>
                <w:rFonts w:eastAsiaTheme="minorEastAsia"/>
                <w:iCs/>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7DC1202D"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c>
          <w:tcPr>
            <w:tcW w:w="702" w:type="dxa"/>
            <w:tcBorders>
              <w:top w:val="single" w:sz="4" w:space="0" w:color="auto"/>
              <w:left w:val="single" w:sz="4" w:space="0" w:color="auto"/>
              <w:bottom w:val="single" w:sz="4" w:space="0" w:color="auto"/>
              <w:right w:val="single" w:sz="4" w:space="0" w:color="auto"/>
            </w:tcBorders>
          </w:tcPr>
          <w:p w14:paraId="74FC6CB5" w14:textId="77777777" w:rsidR="008B6CE0" w:rsidRDefault="008B6CE0">
            <w:pPr>
              <w:rPr>
                <w:rFonts w:eastAsiaTheme="minorEastAsia"/>
                <w:i/>
                <w:sz w:val="18"/>
                <w:szCs w:val="22"/>
                <w:lang w:eastAsia="zh-CN"/>
              </w:rPr>
            </w:pPr>
          </w:p>
        </w:tc>
      </w:tr>
      <w:tr w:rsidR="008B6CE0" w14:paraId="7FE7DAE2" w14:textId="77777777">
        <w:tc>
          <w:tcPr>
            <w:tcW w:w="992" w:type="dxa"/>
            <w:tcBorders>
              <w:top w:val="single" w:sz="4" w:space="0" w:color="auto"/>
              <w:left w:val="single" w:sz="4" w:space="0" w:color="auto"/>
              <w:bottom w:val="single" w:sz="4" w:space="0" w:color="auto"/>
              <w:right w:val="single" w:sz="4" w:space="0" w:color="auto"/>
            </w:tcBorders>
          </w:tcPr>
          <w:p w14:paraId="37F80FFE"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1920 kHz</w:t>
            </w:r>
          </w:p>
        </w:tc>
        <w:tc>
          <w:tcPr>
            <w:tcW w:w="879" w:type="dxa"/>
            <w:tcBorders>
              <w:top w:val="single" w:sz="4" w:space="0" w:color="auto"/>
              <w:left w:val="single" w:sz="4" w:space="0" w:color="auto"/>
              <w:bottom w:val="single" w:sz="4" w:space="0" w:color="auto"/>
              <w:right w:val="single" w:sz="4" w:space="0" w:color="auto"/>
            </w:tcBorders>
          </w:tcPr>
          <w:p w14:paraId="428A528C" w14:textId="77777777" w:rsidR="008B6CE0" w:rsidRDefault="00000000">
            <w:pPr>
              <w:rPr>
                <w:rFonts w:eastAsiaTheme="minorEastAsia"/>
                <w:iCs/>
                <w:sz w:val="18"/>
                <w:szCs w:val="22"/>
                <w:lang w:eastAsia="zh-CN"/>
              </w:rPr>
            </w:pPr>
            <w:r>
              <w:rPr>
                <w:rFonts w:eastAsiaTheme="minorEastAsia"/>
                <w:iCs/>
                <w:sz w:val="18"/>
                <w:szCs w:val="22"/>
                <w:lang w:eastAsia="zh-CN"/>
              </w:rPr>
              <w:t>2.08</w:t>
            </w:r>
          </w:p>
        </w:tc>
        <w:tc>
          <w:tcPr>
            <w:tcW w:w="712" w:type="dxa"/>
            <w:tcBorders>
              <w:top w:val="single" w:sz="4" w:space="0" w:color="auto"/>
              <w:left w:val="single" w:sz="4" w:space="0" w:color="auto"/>
              <w:bottom w:val="single" w:sz="4" w:space="0" w:color="auto"/>
              <w:right w:val="single" w:sz="4" w:space="0" w:color="auto"/>
            </w:tcBorders>
          </w:tcPr>
          <w:p w14:paraId="4F8DA571"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810BF10"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57E8895"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24A5F58"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A389B0B" w14:textId="77777777" w:rsidR="008B6CE0" w:rsidRDefault="008B6CE0">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48A0DA4D" w14:textId="77777777" w:rsidR="008B6CE0" w:rsidRDefault="008B6CE0">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5DE385A0" w14:textId="77777777" w:rsidR="008B6CE0" w:rsidRDefault="008B6CE0">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7C8A3A2A" w14:textId="77777777" w:rsidR="008B6CE0" w:rsidRDefault="008B6CE0">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5DE664CD" w14:textId="77777777" w:rsidR="008B6CE0" w:rsidRDefault="008B6CE0">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AB5FCF0" w14:textId="77777777" w:rsidR="008B6CE0" w:rsidRDefault="008B6CE0">
            <w:pPr>
              <w:rPr>
                <w:rFonts w:eastAsiaTheme="minorEastAsia"/>
                <w:iCs/>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62B575AD" w14:textId="77777777" w:rsidR="008B6CE0" w:rsidRDefault="008B6CE0">
            <w:pPr>
              <w:rPr>
                <w:rFonts w:eastAsiaTheme="minorEastAsia"/>
                <w:iCs/>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66705CAA"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670" w:type="dxa"/>
            <w:tcBorders>
              <w:top w:val="single" w:sz="4" w:space="0" w:color="auto"/>
              <w:left w:val="single" w:sz="4" w:space="0" w:color="auto"/>
              <w:bottom w:val="single" w:sz="4" w:space="0" w:color="auto"/>
              <w:right w:val="single" w:sz="4" w:space="0" w:color="auto"/>
            </w:tcBorders>
          </w:tcPr>
          <w:p w14:paraId="7F9FD865" w14:textId="77777777" w:rsidR="008B6CE0" w:rsidRDefault="008B6CE0">
            <w:pPr>
              <w:rPr>
                <w:rFonts w:eastAsiaTheme="minorEastAsia"/>
                <w:iCs/>
                <w:sz w:val="18"/>
                <w:szCs w:val="22"/>
                <w:lang w:eastAsia="zh-CN"/>
              </w:rPr>
            </w:pPr>
          </w:p>
        </w:tc>
        <w:tc>
          <w:tcPr>
            <w:tcW w:w="702" w:type="dxa"/>
            <w:tcBorders>
              <w:top w:val="single" w:sz="4" w:space="0" w:color="auto"/>
              <w:left w:val="single" w:sz="4" w:space="0" w:color="auto"/>
              <w:bottom w:val="single" w:sz="4" w:space="0" w:color="auto"/>
              <w:right w:val="single" w:sz="4" w:space="0" w:color="auto"/>
            </w:tcBorders>
          </w:tcPr>
          <w:p w14:paraId="323D9773"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r>
      <w:tr w:rsidR="008B6CE0" w14:paraId="1804D4D0" w14:textId="77777777">
        <w:tc>
          <w:tcPr>
            <w:tcW w:w="992" w:type="dxa"/>
            <w:tcBorders>
              <w:top w:val="single" w:sz="4" w:space="0" w:color="auto"/>
              <w:left w:val="single" w:sz="4" w:space="0" w:color="auto"/>
              <w:bottom w:val="single" w:sz="4" w:space="0" w:color="auto"/>
              <w:right w:val="single" w:sz="4" w:space="0" w:color="auto"/>
            </w:tcBorders>
          </w:tcPr>
          <w:p w14:paraId="7CC51492" w14:textId="77777777" w:rsidR="008B6CE0" w:rsidRDefault="00000000">
            <w:pPr>
              <w:rPr>
                <w:rFonts w:eastAsiaTheme="minorEastAsia"/>
                <w:iCs/>
                <w:color w:val="808080" w:themeColor="background1" w:themeShade="80"/>
                <w:sz w:val="18"/>
                <w:szCs w:val="22"/>
                <w:highlight w:val="green"/>
                <w:lang w:eastAsia="zh-CN"/>
              </w:rPr>
            </w:pPr>
            <w:r>
              <w:rPr>
                <w:rFonts w:eastAsiaTheme="minorEastAsia"/>
                <w:iCs/>
                <w:color w:val="808080" w:themeColor="background1" w:themeShade="80"/>
                <w:sz w:val="18"/>
                <w:szCs w:val="22"/>
                <w:lang w:eastAsia="zh-CN"/>
              </w:rPr>
              <w:t>2880 kHz</w:t>
            </w:r>
          </w:p>
        </w:tc>
        <w:tc>
          <w:tcPr>
            <w:tcW w:w="879" w:type="dxa"/>
            <w:tcBorders>
              <w:top w:val="single" w:sz="4" w:space="0" w:color="auto"/>
              <w:left w:val="single" w:sz="4" w:space="0" w:color="auto"/>
              <w:bottom w:val="single" w:sz="4" w:space="0" w:color="auto"/>
              <w:right w:val="single" w:sz="4" w:space="0" w:color="auto"/>
            </w:tcBorders>
          </w:tcPr>
          <w:p w14:paraId="2FB32AA3" w14:textId="77777777" w:rsidR="008B6CE0" w:rsidRDefault="00000000">
            <w:pPr>
              <w:rPr>
                <w:rFonts w:eastAsiaTheme="minorEastAsia"/>
                <w:iCs/>
                <w:sz w:val="18"/>
                <w:szCs w:val="22"/>
                <w:lang w:eastAsia="zh-CN"/>
              </w:rPr>
            </w:pPr>
            <w:r>
              <w:rPr>
                <w:rFonts w:eastAsiaTheme="minorEastAsia"/>
                <w:iCs/>
                <w:sz w:val="18"/>
                <w:szCs w:val="22"/>
                <w:lang w:eastAsia="zh-CN"/>
              </w:rPr>
              <w:t>1.39</w:t>
            </w:r>
          </w:p>
        </w:tc>
        <w:tc>
          <w:tcPr>
            <w:tcW w:w="712" w:type="dxa"/>
            <w:tcBorders>
              <w:top w:val="single" w:sz="4" w:space="0" w:color="auto"/>
              <w:left w:val="single" w:sz="4" w:space="0" w:color="auto"/>
              <w:bottom w:val="single" w:sz="4" w:space="0" w:color="auto"/>
              <w:right w:val="single" w:sz="4" w:space="0" w:color="auto"/>
            </w:tcBorders>
          </w:tcPr>
          <w:p w14:paraId="077783F6"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F0E388E"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F9C5E4D"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CDA8B17"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716A00A" w14:textId="77777777" w:rsidR="008B6CE0" w:rsidRDefault="008B6CE0">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0A065955" w14:textId="77777777" w:rsidR="008B6CE0" w:rsidRDefault="008B6CE0">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09DC01C" w14:textId="77777777" w:rsidR="008B6CE0" w:rsidRDefault="008B6CE0">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2EDFCEC9" w14:textId="77777777" w:rsidR="008B6CE0" w:rsidRDefault="008B6CE0">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5B0CBBFA" w14:textId="77777777" w:rsidR="008B6CE0" w:rsidRDefault="008B6CE0">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2944030" w14:textId="77777777" w:rsidR="008B6CE0" w:rsidRDefault="008B6CE0">
            <w:pPr>
              <w:rPr>
                <w:rFonts w:eastAsiaTheme="minorEastAsia"/>
                <w:iCs/>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5C6F2729" w14:textId="77777777" w:rsidR="008B6CE0" w:rsidRDefault="008B6CE0">
            <w:pPr>
              <w:rPr>
                <w:rFonts w:eastAsiaTheme="minorEastAsia"/>
                <w:iCs/>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2F3E32CD" w14:textId="77777777" w:rsidR="008B6CE0" w:rsidRDefault="008B6CE0">
            <w:pPr>
              <w:rPr>
                <w:rFonts w:eastAsiaTheme="minorEastAsia"/>
                <w:iCs/>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002FB353" w14:textId="77777777" w:rsidR="008B6CE0" w:rsidRDefault="00000000">
            <w:pPr>
              <w:rPr>
                <w:rFonts w:eastAsiaTheme="minorEastAsia"/>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702" w:type="dxa"/>
            <w:tcBorders>
              <w:top w:val="single" w:sz="4" w:space="0" w:color="auto"/>
              <w:left w:val="single" w:sz="4" w:space="0" w:color="auto"/>
              <w:bottom w:val="single" w:sz="4" w:space="0" w:color="auto"/>
              <w:right w:val="single" w:sz="4" w:space="0" w:color="auto"/>
            </w:tcBorders>
          </w:tcPr>
          <w:p w14:paraId="40FF2A41" w14:textId="77777777" w:rsidR="008B6CE0" w:rsidRDefault="008B6CE0">
            <w:pPr>
              <w:rPr>
                <w:rFonts w:eastAsiaTheme="minorEastAsia"/>
                <w:i/>
                <w:sz w:val="18"/>
                <w:szCs w:val="22"/>
                <w:lang w:eastAsia="zh-CN"/>
              </w:rPr>
            </w:pPr>
          </w:p>
        </w:tc>
      </w:tr>
      <w:tr w:rsidR="008B6CE0" w14:paraId="4B6F2C5B" w14:textId="77777777">
        <w:tc>
          <w:tcPr>
            <w:tcW w:w="992" w:type="dxa"/>
            <w:tcBorders>
              <w:top w:val="single" w:sz="4" w:space="0" w:color="auto"/>
              <w:left w:val="single" w:sz="4" w:space="0" w:color="auto"/>
              <w:bottom w:val="single" w:sz="4" w:space="0" w:color="auto"/>
              <w:right w:val="single" w:sz="4" w:space="0" w:color="auto"/>
            </w:tcBorders>
          </w:tcPr>
          <w:p w14:paraId="0C64DF38" w14:textId="77777777" w:rsidR="008B6CE0" w:rsidRDefault="00000000">
            <w:pPr>
              <w:rPr>
                <w:rFonts w:eastAsiaTheme="minorEastAsia"/>
                <w:iCs/>
                <w:color w:val="808080" w:themeColor="background1" w:themeShade="80"/>
                <w:sz w:val="18"/>
                <w:szCs w:val="22"/>
                <w:lang w:eastAsia="zh-CN"/>
              </w:rPr>
            </w:pPr>
            <w:r>
              <w:rPr>
                <w:rFonts w:eastAsiaTheme="minorEastAsia"/>
                <w:iCs/>
                <w:color w:val="808080" w:themeColor="background1" w:themeShade="80"/>
                <w:sz w:val="18"/>
                <w:szCs w:val="22"/>
                <w:lang w:eastAsia="zh-CN"/>
              </w:rPr>
              <w:t>3840 kHz</w:t>
            </w:r>
          </w:p>
        </w:tc>
        <w:tc>
          <w:tcPr>
            <w:tcW w:w="879" w:type="dxa"/>
            <w:tcBorders>
              <w:top w:val="single" w:sz="4" w:space="0" w:color="auto"/>
              <w:left w:val="single" w:sz="4" w:space="0" w:color="auto"/>
              <w:bottom w:val="single" w:sz="4" w:space="0" w:color="auto"/>
              <w:right w:val="single" w:sz="4" w:space="0" w:color="auto"/>
            </w:tcBorders>
          </w:tcPr>
          <w:p w14:paraId="14D42EE7" w14:textId="77777777" w:rsidR="008B6CE0" w:rsidRDefault="00000000">
            <w:pPr>
              <w:rPr>
                <w:rFonts w:eastAsiaTheme="minorEastAsia"/>
                <w:iCs/>
                <w:color w:val="FF0000"/>
                <w:sz w:val="18"/>
                <w:szCs w:val="22"/>
                <w:lang w:eastAsia="zh-CN"/>
              </w:rPr>
            </w:pPr>
            <w:r>
              <w:rPr>
                <w:rFonts w:eastAsiaTheme="minorEastAsia"/>
                <w:iCs/>
                <w:sz w:val="18"/>
                <w:szCs w:val="22"/>
                <w:lang w:eastAsia="zh-CN"/>
              </w:rPr>
              <w:t>1.04</w:t>
            </w:r>
          </w:p>
        </w:tc>
        <w:tc>
          <w:tcPr>
            <w:tcW w:w="712" w:type="dxa"/>
            <w:tcBorders>
              <w:top w:val="single" w:sz="4" w:space="0" w:color="auto"/>
              <w:left w:val="single" w:sz="4" w:space="0" w:color="auto"/>
              <w:bottom w:val="single" w:sz="4" w:space="0" w:color="auto"/>
              <w:right w:val="single" w:sz="4" w:space="0" w:color="auto"/>
            </w:tcBorders>
          </w:tcPr>
          <w:p w14:paraId="2B18194E"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68F8074"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A3FC80B"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BEA2908" w14:textId="77777777" w:rsidR="008B6CE0" w:rsidRDefault="008B6CE0">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1350C58" w14:textId="77777777" w:rsidR="008B6CE0" w:rsidRDefault="008B6CE0">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2B277026" w14:textId="77777777" w:rsidR="008B6CE0" w:rsidRDefault="008B6CE0">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3063607" w14:textId="77777777" w:rsidR="008B6CE0" w:rsidRDefault="008B6CE0">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40536450" w14:textId="77777777" w:rsidR="008B6CE0" w:rsidRDefault="008B6CE0">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5A3C2CA0" w14:textId="77777777" w:rsidR="008B6CE0" w:rsidRDefault="008B6CE0">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5188CE9D" w14:textId="77777777" w:rsidR="008B6CE0" w:rsidRDefault="008B6CE0">
            <w:pPr>
              <w:rPr>
                <w:rFonts w:eastAsiaTheme="minorEastAsia"/>
                <w:iCs/>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086B4ABC" w14:textId="77777777" w:rsidR="008B6CE0" w:rsidRDefault="008B6CE0">
            <w:pPr>
              <w:rPr>
                <w:rFonts w:eastAsiaTheme="minorEastAsia"/>
                <w:iCs/>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71EBEC7" w14:textId="77777777" w:rsidR="008B6CE0" w:rsidRDefault="008B6CE0">
            <w:pPr>
              <w:rPr>
                <w:rFonts w:eastAsiaTheme="minorEastAsia"/>
                <w:iCs/>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11899FC7" w14:textId="77777777" w:rsidR="008B6CE0" w:rsidRDefault="008B6CE0">
            <w:pPr>
              <w:rPr>
                <w:rFonts w:eastAsiaTheme="minorEastAsia"/>
                <w:i/>
                <w:sz w:val="18"/>
                <w:szCs w:val="22"/>
                <w:lang w:eastAsia="zh-CN"/>
              </w:rPr>
            </w:pPr>
          </w:p>
        </w:tc>
        <w:tc>
          <w:tcPr>
            <w:tcW w:w="702" w:type="dxa"/>
            <w:tcBorders>
              <w:top w:val="single" w:sz="4" w:space="0" w:color="auto"/>
              <w:left w:val="single" w:sz="4" w:space="0" w:color="auto"/>
              <w:bottom w:val="single" w:sz="4" w:space="0" w:color="auto"/>
              <w:right w:val="single" w:sz="4" w:space="0" w:color="auto"/>
            </w:tcBorders>
          </w:tcPr>
          <w:p w14:paraId="67C353B5" w14:textId="77777777" w:rsidR="008B6CE0" w:rsidRDefault="00000000">
            <w:pPr>
              <w:rPr>
                <w:rFonts w:eastAsiaTheme="minorEastAsia"/>
                <w:i/>
                <w:sz w:val="18"/>
                <w:szCs w:val="22"/>
                <w:lang w:eastAsia="zh-CN"/>
              </w:rPr>
            </w:pPr>
            <w:r>
              <w:rPr>
                <w:rFonts w:eastAsiaTheme="minorEastAsia"/>
                <w:i/>
                <w:sz w:val="18"/>
                <w:szCs w:val="22"/>
                <w:lang w:eastAsia="zh-CN"/>
              </w:rPr>
              <w:t>R</w:t>
            </w:r>
            <w:r>
              <w:rPr>
                <w:rFonts w:eastAsiaTheme="minorEastAsia"/>
                <w:iCs/>
                <w:sz w:val="18"/>
                <w:szCs w:val="22"/>
                <w:lang w:eastAsia="zh-CN"/>
              </w:rPr>
              <w:t>=1</w:t>
            </w:r>
          </w:p>
        </w:tc>
      </w:tr>
      <w:tr w:rsidR="008B6CE0" w14:paraId="78A5E65B" w14:textId="77777777">
        <w:tc>
          <w:tcPr>
            <w:tcW w:w="11149" w:type="dxa"/>
            <w:gridSpan w:val="16"/>
            <w:tcBorders>
              <w:top w:val="single" w:sz="4" w:space="0" w:color="auto"/>
              <w:left w:val="single" w:sz="4" w:space="0" w:color="auto"/>
              <w:bottom w:val="single" w:sz="4" w:space="0" w:color="auto"/>
              <w:right w:val="single" w:sz="4" w:space="0" w:color="auto"/>
            </w:tcBorders>
          </w:tcPr>
          <w:p w14:paraId="03058497" w14:textId="77777777" w:rsidR="008B6CE0" w:rsidRDefault="00000000">
            <w:pPr>
              <w:jc w:val="both"/>
              <w:rPr>
                <w:rFonts w:eastAsiaTheme="minorEastAsia"/>
                <w:iCs/>
                <w:sz w:val="18"/>
                <w:szCs w:val="22"/>
                <w:lang w:eastAsia="zh-CN"/>
              </w:rPr>
            </w:pPr>
            <w:r>
              <w:rPr>
                <w:rFonts w:eastAsiaTheme="minorEastAsia"/>
                <w:iCs/>
                <w:sz w:val="18"/>
                <w:szCs w:val="22"/>
                <w:lang w:eastAsia="zh-CN"/>
              </w:rPr>
              <w:t>Note: For further down-selection regarding the bit duration,</w:t>
            </w:r>
          </w:p>
          <w:p w14:paraId="05BC4D0E" w14:textId="77777777" w:rsidR="008B6CE0" w:rsidRDefault="00000000">
            <w:pPr>
              <w:numPr>
                <w:ilvl w:val="0"/>
                <w:numId w:val="4"/>
              </w:numPr>
              <w:jc w:val="both"/>
              <w:rPr>
                <w:rFonts w:eastAsiaTheme="minorEastAsia"/>
                <w:iCs/>
                <w:sz w:val="18"/>
                <w:szCs w:val="22"/>
                <w:lang w:eastAsia="zh-CN"/>
              </w:rPr>
            </w:pPr>
            <w:r>
              <w:rPr>
                <w:rFonts w:eastAsiaTheme="minorEastAsia"/>
                <w:iCs/>
                <w:sz w:val="18"/>
                <w:szCs w:val="22"/>
                <w:lang w:eastAsia="zh-CN"/>
              </w:rPr>
              <w:t>bit duration 266.67</w:t>
            </w:r>
            <w:r>
              <w:rPr>
                <w:rFonts w:eastAsiaTheme="minorEastAsia"/>
                <w:bCs/>
                <w:i/>
                <w:iCs/>
                <w:sz w:val="18"/>
                <w:szCs w:val="22"/>
                <w:lang w:eastAsia="zh-CN"/>
              </w:rPr>
              <w:t>μs</w:t>
            </w:r>
            <w:r>
              <w:rPr>
                <w:rFonts w:eastAsiaTheme="minorEastAsia"/>
                <w:iCs/>
                <w:sz w:val="18"/>
                <w:szCs w:val="22"/>
                <w:lang w:eastAsia="zh-CN"/>
              </w:rPr>
              <w:t>, 133.33</w:t>
            </w:r>
            <w:r>
              <w:rPr>
                <w:rFonts w:eastAsiaTheme="minorEastAsia"/>
                <w:bCs/>
                <w:i/>
                <w:iCs/>
                <w:sz w:val="18"/>
                <w:szCs w:val="22"/>
                <w:lang w:eastAsia="zh-CN"/>
              </w:rPr>
              <w:t>μs</w:t>
            </w:r>
            <w:r>
              <w:rPr>
                <w:rFonts w:eastAsiaTheme="minorEastAsia"/>
                <w:iCs/>
                <w:sz w:val="18"/>
                <w:szCs w:val="22"/>
                <w:lang w:eastAsia="zh-CN"/>
              </w:rPr>
              <w:t xml:space="preserve"> and 66.67</w:t>
            </w:r>
            <w:r>
              <w:rPr>
                <w:rFonts w:eastAsiaTheme="minorEastAsia"/>
                <w:bCs/>
                <w:i/>
                <w:iCs/>
                <w:sz w:val="18"/>
                <w:szCs w:val="22"/>
                <w:lang w:eastAsia="zh-CN"/>
              </w:rPr>
              <w:t>μs</w:t>
            </w:r>
            <w:r>
              <w:rPr>
                <w:rFonts w:eastAsiaTheme="minorEastAsia"/>
                <w:iCs/>
                <w:sz w:val="18"/>
                <w:szCs w:val="22"/>
                <w:lang w:eastAsia="zh-CN"/>
              </w:rPr>
              <w:t xml:space="preserve"> to be kept, which provides better multiplexing capability in the frequency domain.</w:t>
            </w:r>
          </w:p>
          <w:p w14:paraId="23E4CE68" w14:textId="77777777" w:rsidR="008B6CE0" w:rsidRDefault="00000000">
            <w:pPr>
              <w:numPr>
                <w:ilvl w:val="0"/>
                <w:numId w:val="4"/>
              </w:numPr>
              <w:jc w:val="both"/>
              <w:rPr>
                <w:rFonts w:eastAsiaTheme="minorEastAsia"/>
                <w:iCs/>
                <w:sz w:val="18"/>
                <w:szCs w:val="22"/>
                <w:lang w:eastAsia="zh-CN"/>
              </w:rPr>
            </w:pPr>
            <w:r>
              <w:rPr>
                <w:rFonts w:eastAsiaTheme="minorEastAsia"/>
                <w:iCs/>
                <w:sz w:val="18"/>
                <w:szCs w:val="22"/>
                <w:lang w:eastAsia="zh-CN"/>
              </w:rPr>
              <w:t>Down-select to 1 between bit duration 1.39</w:t>
            </w:r>
            <w:r>
              <w:rPr>
                <w:rFonts w:eastAsiaTheme="minorEastAsia"/>
                <w:bCs/>
                <w:i/>
                <w:iCs/>
                <w:sz w:val="18"/>
                <w:szCs w:val="22"/>
                <w:lang w:eastAsia="zh-CN"/>
              </w:rPr>
              <w:t>μs</w:t>
            </w:r>
            <w:r>
              <w:rPr>
                <w:rFonts w:eastAsiaTheme="minorEastAsia"/>
                <w:iCs/>
                <w:sz w:val="18"/>
                <w:szCs w:val="22"/>
                <w:lang w:eastAsia="zh-CN"/>
              </w:rPr>
              <w:t xml:space="preserve"> and 1.04</w:t>
            </w:r>
            <w:r>
              <w:rPr>
                <w:rFonts w:eastAsiaTheme="minorEastAsia"/>
                <w:bCs/>
                <w:i/>
                <w:iCs/>
                <w:sz w:val="18"/>
                <w:szCs w:val="22"/>
                <w:lang w:eastAsia="zh-CN"/>
              </w:rPr>
              <w:t>μs</w:t>
            </w:r>
            <w:r>
              <w:rPr>
                <w:rFonts w:eastAsiaTheme="minorEastAsia"/>
                <w:iCs/>
                <w:sz w:val="18"/>
                <w:szCs w:val="22"/>
                <w:lang w:eastAsia="zh-CN"/>
              </w:rPr>
              <w:t>, which achieves the competitive peak data rate larger than 640 kbps.</w:t>
            </w:r>
          </w:p>
          <w:p w14:paraId="1BCF3EB8" w14:textId="77777777" w:rsidR="008B6CE0" w:rsidRDefault="00000000">
            <w:pPr>
              <w:numPr>
                <w:ilvl w:val="0"/>
                <w:numId w:val="4"/>
              </w:numPr>
              <w:jc w:val="both"/>
              <w:rPr>
                <w:rFonts w:eastAsiaTheme="minorEastAsia"/>
                <w:iCs/>
                <w:sz w:val="18"/>
                <w:szCs w:val="22"/>
                <w:lang w:eastAsia="zh-CN"/>
              </w:rPr>
            </w:pPr>
            <w:r>
              <w:rPr>
                <w:rFonts w:eastAsiaTheme="minorEastAsia"/>
                <w:iCs/>
                <w:sz w:val="18"/>
                <w:szCs w:val="22"/>
                <w:lang w:eastAsia="zh-CN"/>
              </w:rPr>
              <w:t>The remaining bit durations will be further discussed.</w:t>
            </w:r>
          </w:p>
        </w:tc>
      </w:tr>
    </w:tbl>
    <w:bookmarkEnd w:id="6"/>
    <w:p w14:paraId="2CA64605" w14:textId="77777777" w:rsidR="008B6CE0" w:rsidRDefault="00000000">
      <w:pPr>
        <w:spacing w:beforeLines="50" w:before="156" w:afterLines="50" w:after="156"/>
        <w:jc w:val="both"/>
        <w:rPr>
          <w:rFonts w:eastAsiaTheme="minorEastAsia"/>
          <w:lang w:eastAsia="zh-CN"/>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following, we first provide our views on the supported values of D2R bit duration, D2R chip duration and SFS factors R.</w:t>
      </w:r>
    </w:p>
    <w:p w14:paraId="27DA7B20" w14:textId="77777777" w:rsidR="008B6CE0" w:rsidRDefault="008B6CE0">
      <w:pPr>
        <w:spacing w:beforeLines="50" w:before="156" w:afterLines="50" w:after="156"/>
        <w:jc w:val="both"/>
        <w:rPr>
          <w:rFonts w:eastAsiaTheme="minorEastAsia"/>
          <w:lang w:eastAsia="zh-CN"/>
        </w:rPr>
      </w:pPr>
    </w:p>
    <w:p w14:paraId="1E3DC912" w14:textId="77777777" w:rsidR="008B6CE0" w:rsidRDefault="00000000">
      <w:pPr>
        <w:pStyle w:val="3"/>
        <w:numPr>
          <w:ilvl w:val="0"/>
          <w:numId w:val="0"/>
        </w:numPr>
        <w:ind w:left="720" w:hanging="720"/>
        <w:rPr>
          <w:rFonts w:eastAsiaTheme="minorEastAsia"/>
          <w:b w:val="0"/>
          <w:bCs w:val="0"/>
          <w:lang w:val="en-US"/>
        </w:rPr>
      </w:pPr>
      <w:r>
        <w:rPr>
          <w:rFonts w:eastAsiaTheme="minorEastAsia" w:hint="eastAsia"/>
          <w:b w:val="0"/>
          <w:bCs w:val="0"/>
          <w:lang w:val="en-US" w:eastAsia="zh"/>
        </w:rPr>
        <w:t>2</w:t>
      </w:r>
      <w:r>
        <w:rPr>
          <w:rFonts w:eastAsiaTheme="minorEastAsia" w:hint="eastAsia"/>
          <w:b w:val="0"/>
          <w:bCs w:val="0"/>
          <w:lang w:val="en-US"/>
        </w:rPr>
        <w:t>.</w:t>
      </w:r>
      <w:r>
        <w:rPr>
          <w:rFonts w:eastAsiaTheme="minorEastAsia" w:hint="eastAsia"/>
          <w:b w:val="0"/>
          <w:bCs w:val="0"/>
          <w:lang w:val="en-US" w:eastAsia="zh"/>
        </w:rPr>
        <w:t>1</w:t>
      </w:r>
      <w:r>
        <w:rPr>
          <w:rFonts w:eastAsiaTheme="minorEastAsia" w:hint="eastAsia"/>
          <w:b w:val="0"/>
          <w:bCs w:val="0"/>
          <w:lang w:val="en-US"/>
        </w:rPr>
        <w:t>.1 D2R bit duration and corresponding chip duration (</w:t>
      </w:r>
      <w:r>
        <w:rPr>
          <w:rFonts w:eastAsiaTheme="minorEastAsia" w:hint="eastAsia"/>
          <w:b w:val="0"/>
          <w:bCs w:val="0"/>
          <w:i/>
          <w:iCs/>
          <w:lang w:val="en-US"/>
        </w:rPr>
        <w:t>R</w:t>
      </w:r>
      <w:r>
        <w:rPr>
          <w:rFonts w:eastAsiaTheme="minorEastAsia" w:hint="eastAsia"/>
          <w:b w:val="0"/>
          <w:bCs w:val="0"/>
          <w:lang w:val="en-US"/>
        </w:rPr>
        <w:t xml:space="preserve"> = 1)</w:t>
      </w:r>
    </w:p>
    <w:p w14:paraId="509965AD" w14:textId="77777777" w:rsidR="008B6CE0" w:rsidRDefault="00000000">
      <w:pPr>
        <w:spacing w:beforeLines="50" w:before="156" w:afterLines="50" w:after="156"/>
        <w:jc w:val="both"/>
        <w:rPr>
          <w:rFonts w:eastAsiaTheme="minorEastAsia"/>
          <w:lang w:eastAsia="zh-CN"/>
        </w:rPr>
      </w:pPr>
      <w:r>
        <w:rPr>
          <w:rFonts w:eastAsiaTheme="minorEastAsia" w:hint="eastAsia"/>
          <w:lang w:eastAsia="zh-CN"/>
        </w:rPr>
        <w:t xml:space="preserve">Regarding </w:t>
      </w:r>
      <w:r>
        <w:rPr>
          <w:rFonts w:eastAsiaTheme="minorEastAsia"/>
          <w:lang w:eastAsia="zh-CN"/>
        </w:rPr>
        <w:t>the</w:t>
      </w:r>
      <w:r>
        <w:rPr>
          <w:rFonts w:eastAsiaTheme="minorEastAsia" w:hint="eastAsia"/>
          <w:lang w:eastAsia="zh-CN"/>
        </w:rPr>
        <w:t xml:space="preserve"> minimum D2R bit duration, it is to be down-selected between 1.39 </w:t>
      </w:r>
      <w:proofErr w:type="spellStart"/>
      <w:r>
        <w:rPr>
          <w:rFonts w:eastAsiaTheme="minorEastAsia"/>
          <w:bCs/>
          <w:i/>
          <w:iCs/>
          <w:szCs w:val="20"/>
          <w:lang w:eastAsia="zh-CN"/>
        </w:rPr>
        <w:t>μs</w:t>
      </w:r>
      <w:proofErr w:type="spellEnd"/>
      <w:r>
        <w:rPr>
          <w:rFonts w:eastAsiaTheme="minorEastAsia" w:hint="eastAsia"/>
          <w:lang w:eastAsia="zh-CN"/>
        </w:rPr>
        <w:t xml:space="preserve"> and 1.04 </w:t>
      </w:r>
      <w:proofErr w:type="spellStart"/>
      <w:r>
        <w:rPr>
          <w:rFonts w:eastAsiaTheme="minorEastAsia"/>
          <w:bCs/>
          <w:i/>
          <w:iCs/>
          <w:szCs w:val="20"/>
          <w:lang w:eastAsia="zh-CN"/>
        </w:rPr>
        <w:t>μs</w:t>
      </w:r>
      <w:proofErr w:type="spellEnd"/>
      <w:r>
        <w:rPr>
          <w:rFonts w:eastAsiaTheme="minorEastAsia" w:hint="eastAsia"/>
          <w:lang w:eastAsia="zh-CN"/>
        </w:rPr>
        <w:t xml:space="preserve">. </w:t>
      </w:r>
    </w:p>
    <w:p w14:paraId="235F6850" w14:textId="77777777" w:rsidR="008B6CE0" w:rsidRDefault="00000000">
      <w:pPr>
        <w:spacing w:beforeLines="50" w:before="156" w:afterLines="50" w:after="156"/>
        <w:jc w:val="both"/>
        <w:rPr>
          <w:rFonts w:eastAsiaTheme="minorEastAsia"/>
          <w:bCs/>
          <w:iCs/>
          <w:lang w:eastAsia="zh-CN"/>
        </w:rPr>
      </w:pPr>
      <w:r>
        <w:rPr>
          <w:rFonts w:eastAsiaTheme="minorEastAsia" w:hint="eastAsia"/>
          <w:lang w:eastAsia="zh-CN"/>
        </w:rPr>
        <w:t xml:space="preserve">The selection of 1.39 </w:t>
      </w:r>
      <w:proofErr w:type="spellStart"/>
      <w:r>
        <w:rPr>
          <w:rFonts w:eastAsiaTheme="minorEastAsia"/>
          <w:bCs/>
          <w:i/>
          <w:iCs/>
          <w:szCs w:val="20"/>
          <w:lang w:eastAsia="zh-CN"/>
        </w:rPr>
        <w:t>μs</w:t>
      </w:r>
      <w:proofErr w:type="spellEnd"/>
      <w:r>
        <w:rPr>
          <w:rFonts w:eastAsiaTheme="minorEastAsia" w:hint="eastAsia"/>
          <w:lang w:eastAsia="zh-CN"/>
        </w:rPr>
        <w:t xml:space="preserve"> or 1.04 </w:t>
      </w:r>
      <w:proofErr w:type="spellStart"/>
      <w:r>
        <w:rPr>
          <w:rFonts w:eastAsiaTheme="minorEastAsia"/>
          <w:bCs/>
          <w:i/>
          <w:iCs/>
          <w:szCs w:val="20"/>
          <w:lang w:eastAsia="zh-CN"/>
        </w:rPr>
        <w:t>μs</w:t>
      </w:r>
      <w:proofErr w:type="spellEnd"/>
      <w:r>
        <w:rPr>
          <w:rFonts w:eastAsiaTheme="minorEastAsia" w:hint="eastAsia"/>
          <w:lang w:eastAsia="zh-CN"/>
        </w:rPr>
        <w:t xml:space="preserve"> is based on different assumptions on device sampling clock. For the minimum D2R bit duration of 1.39 </w:t>
      </w:r>
      <w:proofErr w:type="spellStart"/>
      <w:r>
        <w:rPr>
          <w:rFonts w:eastAsiaTheme="minorEastAsia"/>
          <w:bCs/>
          <w:i/>
          <w:iCs/>
          <w:szCs w:val="20"/>
          <w:lang w:eastAsia="zh-CN"/>
        </w:rPr>
        <w:t>μs</w:t>
      </w:r>
      <w:proofErr w:type="spellEnd"/>
      <w:r>
        <w:rPr>
          <w:rFonts w:eastAsiaTheme="minorEastAsia" w:hint="eastAsia"/>
          <w:lang w:eastAsia="zh-CN"/>
        </w:rPr>
        <w:t xml:space="preserve">, the device sampling clock is 2.88 MHz, and for the minimum D2R bit duration of 1.04 </w:t>
      </w:r>
      <w:proofErr w:type="spellStart"/>
      <w:r>
        <w:rPr>
          <w:rFonts w:eastAsiaTheme="minorEastAsia"/>
          <w:bCs/>
          <w:i/>
          <w:iCs/>
          <w:szCs w:val="20"/>
          <w:lang w:eastAsia="zh-CN"/>
        </w:rPr>
        <w:t>μs</w:t>
      </w:r>
      <w:proofErr w:type="spellEnd"/>
      <w:r>
        <w:rPr>
          <w:rFonts w:eastAsiaTheme="minorEastAsia" w:hint="eastAsia"/>
          <w:lang w:eastAsia="zh-CN"/>
        </w:rPr>
        <w:t xml:space="preserve">, the device sampling clock is 1.92 </w:t>
      </w:r>
      <w:proofErr w:type="spellStart"/>
      <w:r>
        <w:rPr>
          <w:rFonts w:eastAsiaTheme="minorEastAsia" w:hint="eastAsia"/>
          <w:lang w:eastAsia="zh-CN"/>
        </w:rPr>
        <w:t>MHz.</w:t>
      </w:r>
      <w:proofErr w:type="spellEnd"/>
      <w:r>
        <w:rPr>
          <w:rFonts w:eastAsiaTheme="minorEastAsia" w:hint="eastAsia"/>
          <w:lang w:eastAsia="zh-CN"/>
        </w:rPr>
        <w:t xml:space="preserve"> The 1.92 MHz sampling clock is a typical value and is assumed during </w:t>
      </w:r>
      <w:r>
        <w:rPr>
          <w:rFonts w:eastAsiaTheme="minorEastAsia"/>
          <w:lang w:eastAsia="zh-CN"/>
        </w:rPr>
        <w:t>the</w:t>
      </w:r>
      <w:r>
        <w:rPr>
          <w:rFonts w:eastAsiaTheme="minorEastAsia" w:hint="eastAsia"/>
          <w:lang w:eastAsia="zh-CN"/>
        </w:rPr>
        <w:t xml:space="preserve"> study item, however, when compared to </w:t>
      </w:r>
      <w:r>
        <w:rPr>
          <w:rFonts w:eastAsiaTheme="minorEastAsia" w:hint="eastAsia"/>
          <w:bCs/>
          <w:iCs/>
          <w:lang w:eastAsia="zh-CN"/>
        </w:rPr>
        <w:t xml:space="preserve">UHF RFID, where </w:t>
      </w:r>
      <w:r>
        <w:rPr>
          <w:rFonts w:eastAsiaTheme="minorEastAsia"/>
          <w:bCs/>
          <w:iCs/>
          <w:lang w:eastAsia="zh-CN"/>
        </w:rPr>
        <w:t>the</w:t>
      </w:r>
      <w:r>
        <w:rPr>
          <w:rFonts w:eastAsiaTheme="minorEastAsia" w:hint="eastAsia"/>
          <w:bCs/>
          <w:iCs/>
          <w:lang w:eastAsia="zh-CN"/>
        </w:rPr>
        <w:t xml:space="preserve"> device can implement a 2.56 MHz sampling clock, the sampling speed of 1.92 MHz is a bit low. In contrast, a 2.88 MHz clock can provide a comparable and slightly higher sampling rate than UHF RFID. </w:t>
      </w:r>
    </w:p>
    <w:p w14:paraId="73DB51A7" w14:textId="77777777" w:rsidR="008B6CE0" w:rsidRDefault="00000000">
      <w:pPr>
        <w:spacing w:beforeLines="50" w:before="156" w:afterLines="50" w:after="156"/>
        <w:jc w:val="both"/>
        <w:rPr>
          <w:rFonts w:eastAsiaTheme="minorEastAsia"/>
          <w:b/>
          <w:iCs/>
          <w:lang w:eastAsia="zh-CN"/>
        </w:rPr>
      </w:pPr>
      <w:r>
        <w:rPr>
          <w:rFonts w:eastAsiaTheme="minorEastAsia" w:hint="eastAsia"/>
          <w:b/>
          <w:iCs/>
          <w:lang w:eastAsia="zh-CN"/>
        </w:rPr>
        <w:t xml:space="preserve">Observation </w:t>
      </w:r>
      <w:r>
        <w:rPr>
          <w:rFonts w:eastAsiaTheme="minorEastAsia" w:hint="eastAsia"/>
          <w:b/>
          <w:iCs/>
          <w:lang w:eastAsia="zh"/>
        </w:rPr>
        <w:t>1</w:t>
      </w:r>
      <w:r>
        <w:rPr>
          <w:rFonts w:eastAsiaTheme="minorEastAsia" w:hint="eastAsia"/>
          <w:b/>
          <w:iCs/>
          <w:lang w:eastAsia="zh-CN"/>
        </w:rPr>
        <w:t>: A 2.88 MHz clock can provide a comparable and slightly higher sampling rate than UHF RFID, where the device can implement a 2.56 MHz sampling clock.</w:t>
      </w:r>
    </w:p>
    <w:p w14:paraId="1A7A75E2" w14:textId="77777777" w:rsidR="008B6CE0" w:rsidRDefault="00000000">
      <w:pPr>
        <w:spacing w:beforeLines="50" w:before="156" w:afterLines="50" w:after="156"/>
        <w:jc w:val="both"/>
        <w:rPr>
          <w:rFonts w:eastAsiaTheme="minorEastAsia"/>
          <w:lang w:val="en-US" w:eastAsia="zh-CN"/>
        </w:rPr>
      </w:pPr>
      <w:r>
        <w:rPr>
          <w:rFonts w:eastAsiaTheme="minorEastAsia" w:hint="eastAsia"/>
          <w:lang w:eastAsia="zh-CN"/>
        </w:rPr>
        <w:t xml:space="preserve">When RAN1 discusses the D2R chip duration or bit duration, the values should be </w:t>
      </w:r>
      <w:r>
        <w:rPr>
          <w:rFonts w:eastAsiaTheme="minorEastAsia" w:hint="eastAsia"/>
          <w:lang w:val="en-US" w:eastAsia="zh-CN"/>
        </w:rPr>
        <w:t xml:space="preserve">related to (e.g., a multiple of or a factor of) the R2D chip duration, as the device performs the D2R clock calibration from R2D CAP. For example, when the M value for CAP and PRDCH is 2, based on the edge detection of CAP, the device can count the sampling points between two rising edges (i.e., 192 samples using a 2.88 MHz clock within a duration of 66.67 </w:t>
      </w:r>
      <w:proofErr w:type="spellStart"/>
      <w:r>
        <w:rPr>
          <w:rFonts w:eastAsiaTheme="minorEastAsia"/>
          <w:bCs/>
          <w:i/>
          <w:iCs/>
          <w:szCs w:val="20"/>
          <w:lang w:eastAsia="zh-CN"/>
        </w:rPr>
        <w:t>μs</w:t>
      </w:r>
      <w:proofErr w:type="spellEnd"/>
      <w:r>
        <w:rPr>
          <w:rFonts w:eastAsiaTheme="minorEastAsia" w:hint="eastAsia"/>
          <w:bCs/>
          <w:szCs w:val="20"/>
          <w:lang w:eastAsia="zh-CN"/>
        </w:rPr>
        <w:t>)</w:t>
      </w:r>
      <w:r>
        <w:rPr>
          <w:rFonts w:eastAsiaTheme="minorEastAsia" w:hint="eastAsia"/>
          <w:lang w:val="en-US" w:eastAsia="zh-CN"/>
        </w:rPr>
        <w:t xml:space="preserve">. When the D2R chip duration is a multiple of R2D chip duration, and the indicated D2R chip duration is 16.67 </w:t>
      </w:r>
      <w:proofErr w:type="spellStart"/>
      <w:r>
        <w:rPr>
          <w:rFonts w:eastAsiaTheme="minorEastAsia"/>
          <w:bCs/>
          <w:i/>
          <w:iCs/>
          <w:szCs w:val="20"/>
          <w:lang w:eastAsia="zh-CN"/>
        </w:rPr>
        <w:t>μs</w:t>
      </w:r>
      <w:proofErr w:type="spellEnd"/>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device can generate a D2R chip by dividing the number of measured</w:t>
      </w:r>
      <w:r>
        <w:rPr>
          <w:rFonts w:eastAsiaTheme="minorEastAsia" w:hint="eastAsia"/>
          <w:i/>
          <w:iCs/>
          <w:lang w:val="en-US" w:eastAsia="zh-CN"/>
        </w:rPr>
        <w:t xml:space="preserve"> </w:t>
      </w:r>
      <w:r>
        <w:rPr>
          <w:rFonts w:eastAsiaTheme="minorEastAsia" w:hint="eastAsia"/>
          <w:lang w:val="en-US" w:eastAsia="zh-CN"/>
        </w:rPr>
        <w:t xml:space="preserve">samples by 4 (i.e., 48 samples), which can be simply implemented by shifting counter register. </w:t>
      </w:r>
    </w:p>
    <w:p w14:paraId="54468E9B" w14:textId="77777777" w:rsidR="008B6CE0" w:rsidRDefault="00000000">
      <w:pPr>
        <w:spacing w:beforeLines="50" w:before="156" w:afterLines="50" w:after="156"/>
        <w:jc w:val="both"/>
        <w:rPr>
          <w:rFonts w:eastAsiaTheme="minorEastAsia"/>
          <w:b/>
          <w:bCs/>
          <w:lang w:val="en-US" w:eastAsia="zh-CN"/>
        </w:rPr>
      </w:pPr>
      <w:r>
        <w:rPr>
          <w:rFonts w:eastAsiaTheme="minorEastAsia" w:hint="eastAsia"/>
          <w:b/>
          <w:bCs/>
          <w:lang w:val="en-US" w:eastAsia="zh-CN"/>
        </w:rPr>
        <w:t xml:space="preserve">Observation </w:t>
      </w:r>
      <w:r>
        <w:rPr>
          <w:rFonts w:eastAsiaTheme="minorEastAsia" w:hint="eastAsia"/>
          <w:b/>
          <w:bCs/>
          <w:lang w:val="en-US" w:eastAsia="zh"/>
        </w:rPr>
        <w:t>2</w:t>
      </w:r>
      <w:r>
        <w:rPr>
          <w:rFonts w:eastAsiaTheme="minorEastAsia" w:hint="eastAsia"/>
          <w:b/>
          <w:bCs/>
          <w:lang w:val="en-US" w:eastAsia="zh-CN"/>
        </w:rPr>
        <w:t xml:space="preserve">: </w:t>
      </w:r>
      <w:r>
        <w:rPr>
          <w:rFonts w:eastAsiaTheme="minorEastAsia" w:hint="eastAsia"/>
          <w:b/>
          <w:bCs/>
          <w:lang w:eastAsia="zh-CN"/>
        </w:rPr>
        <w:t xml:space="preserve">The values of D2R chip duration or bit duration should be </w:t>
      </w:r>
      <w:r>
        <w:rPr>
          <w:rFonts w:eastAsiaTheme="minorEastAsia" w:hint="eastAsia"/>
          <w:b/>
          <w:bCs/>
          <w:lang w:val="en-US" w:eastAsia="zh-CN"/>
        </w:rPr>
        <w:t>related to (e.g., a multiple of or a factor of) the R2D chip duration, as the device performs the D2R clock calibration from R2D CAP.</w:t>
      </w:r>
    </w:p>
    <w:p w14:paraId="11B6DDF2" w14:textId="77777777" w:rsidR="008B6CE0" w:rsidRDefault="00000000">
      <w:pPr>
        <w:spacing w:beforeLines="50" w:before="156" w:afterLines="50" w:after="156"/>
        <w:jc w:val="both"/>
        <w:rPr>
          <w:rFonts w:eastAsiaTheme="minorEastAsia"/>
          <w:lang w:eastAsia="zh-CN"/>
        </w:rPr>
      </w:pPr>
      <w:r>
        <w:rPr>
          <w:rFonts w:eastAsiaTheme="minorEastAsia" w:hint="eastAsia"/>
          <w:lang w:eastAsia="zh-CN"/>
        </w:rPr>
        <w:t xml:space="preserve">In the last RAN1 meeting, it has been agreed that the M values for R2D </w:t>
      </w:r>
      <w:r>
        <w:rPr>
          <w:rFonts w:eastAsiaTheme="minorEastAsia"/>
          <w:lang w:eastAsia="zh-CN"/>
        </w:rPr>
        <w:t>transmission</w:t>
      </w:r>
      <w:r>
        <w:rPr>
          <w:rFonts w:eastAsiaTheme="minorEastAsia" w:hint="eastAsia"/>
          <w:lang w:eastAsia="zh-CN"/>
        </w:rPr>
        <w:t xml:space="preserve"> is 2, 6, 12, 24. Therefore, it is better to consider a sampling speed </w:t>
      </w:r>
      <w:r>
        <w:rPr>
          <w:rFonts w:eastAsiaTheme="minorEastAsia"/>
          <w:lang w:eastAsia="zh-CN"/>
        </w:rPr>
        <w:t>which</w:t>
      </w:r>
      <w:r>
        <w:rPr>
          <w:rFonts w:eastAsiaTheme="minorEastAsia" w:hint="eastAsia"/>
          <w:lang w:eastAsia="zh-CN"/>
        </w:rPr>
        <w:t xml:space="preserve"> is the common multiple of both 2 and 3. In this sense, 2.88 MHz is more </w:t>
      </w:r>
      <w:r>
        <w:rPr>
          <w:rFonts w:eastAsiaTheme="minorEastAsia"/>
          <w:lang w:eastAsia="zh-CN"/>
        </w:rPr>
        <w:t>appropriate</w:t>
      </w:r>
      <w:r>
        <w:rPr>
          <w:rFonts w:eastAsiaTheme="minorEastAsia" w:hint="eastAsia"/>
          <w:lang w:eastAsia="zh-CN"/>
        </w:rPr>
        <w:t xml:space="preserve"> than 1.92 </w:t>
      </w:r>
      <w:proofErr w:type="spellStart"/>
      <w:r>
        <w:rPr>
          <w:rFonts w:eastAsiaTheme="minorEastAsia" w:hint="eastAsia"/>
          <w:lang w:eastAsia="zh-CN"/>
        </w:rPr>
        <w:t>MHz.</w:t>
      </w:r>
      <w:proofErr w:type="spellEnd"/>
      <w:r>
        <w:rPr>
          <w:rFonts w:eastAsiaTheme="minorEastAsia" w:hint="eastAsia"/>
          <w:lang w:eastAsia="zh-CN"/>
        </w:rPr>
        <w:t xml:space="preserve"> Using a 2.88 MHz </w:t>
      </w:r>
      <w:r>
        <w:rPr>
          <w:rFonts w:eastAsiaTheme="minorEastAsia"/>
          <w:lang w:eastAsia="zh-CN"/>
        </w:rPr>
        <w:t>sampling</w:t>
      </w:r>
      <w:r>
        <w:rPr>
          <w:rFonts w:eastAsiaTheme="minorEastAsia" w:hint="eastAsia"/>
          <w:lang w:eastAsia="zh-CN"/>
        </w:rPr>
        <w:t xml:space="preserve"> speed, for all supported R2D chip durations, the measured samples are </w:t>
      </w:r>
      <w:r>
        <w:rPr>
          <w:rFonts w:eastAsiaTheme="minorEastAsia"/>
          <w:lang w:eastAsia="zh-CN"/>
        </w:rPr>
        <w:t>integer</w:t>
      </w:r>
      <w:r>
        <w:rPr>
          <w:rFonts w:eastAsiaTheme="minorEastAsia" w:hint="eastAsia"/>
          <w:lang w:eastAsia="zh-CN"/>
        </w:rPr>
        <w:t xml:space="preserve"> numbers, and can avoid the non-integer counting errors when device calibrate samples for D2R chip duration.</w:t>
      </w:r>
    </w:p>
    <w:p w14:paraId="3EBB5F33" w14:textId="77777777" w:rsidR="008B6CE0" w:rsidRDefault="00000000">
      <w:pPr>
        <w:spacing w:beforeLines="50" w:before="156" w:afterLines="50" w:after="156"/>
        <w:jc w:val="both"/>
        <w:rPr>
          <w:rFonts w:eastAsiaTheme="minorEastAsia"/>
          <w:b/>
          <w:bCs/>
          <w:lang w:eastAsia="zh-CN"/>
        </w:rPr>
      </w:pPr>
      <w:r>
        <w:rPr>
          <w:rFonts w:eastAsiaTheme="minorEastAsia" w:hint="eastAsia"/>
          <w:b/>
          <w:bCs/>
          <w:lang w:val="en-US" w:eastAsia="zh-CN"/>
        </w:rPr>
        <w:t>Observation</w:t>
      </w:r>
      <w:r>
        <w:rPr>
          <w:rFonts w:eastAsiaTheme="minorEastAsia" w:hint="eastAsia"/>
          <w:b/>
          <w:bCs/>
          <w:lang w:val="en-US" w:eastAsia="zh"/>
        </w:rPr>
        <w:t xml:space="preserve"> 3</w:t>
      </w:r>
      <w:r>
        <w:rPr>
          <w:rFonts w:eastAsiaTheme="minorEastAsia" w:hint="eastAsia"/>
          <w:b/>
          <w:bCs/>
          <w:lang w:val="en-US" w:eastAsia="zh-CN"/>
        </w:rPr>
        <w:t xml:space="preserve">: </w:t>
      </w:r>
      <w:r>
        <w:rPr>
          <w:rFonts w:eastAsiaTheme="minorEastAsia" w:hint="eastAsia"/>
          <w:b/>
          <w:bCs/>
          <w:lang w:eastAsia="zh-CN"/>
        </w:rPr>
        <w:t>RAN1 supports M = 2, 6, 12, 24 for R2D transmission, a 2.88 MHz sampling speed is a common multiple of both 2 and 3, which can avoid non-integer counting errors when device calibrates samples for D2R chip duration.</w:t>
      </w:r>
    </w:p>
    <w:p w14:paraId="7C7750DA" w14:textId="77777777" w:rsidR="008B6CE0" w:rsidRDefault="00000000">
      <w:pPr>
        <w:spacing w:beforeLines="50" w:before="156" w:afterLines="50" w:after="156"/>
        <w:jc w:val="both"/>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analysis, we prefer a minimum D2R bit </w:t>
      </w:r>
      <w:r>
        <w:rPr>
          <w:rFonts w:eastAsiaTheme="minorEastAsia"/>
          <w:lang w:eastAsia="zh-CN"/>
        </w:rPr>
        <w:t>duration</w:t>
      </w:r>
      <w:r>
        <w:rPr>
          <w:rFonts w:eastAsiaTheme="minorEastAsia" w:hint="eastAsia"/>
          <w:lang w:eastAsia="zh-CN"/>
        </w:rPr>
        <w:t xml:space="preserve"> of 1.39 </w:t>
      </w:r>
      <w:proofErr w:type="spellStart"/>
      <w:r>
        <w:rPr>
          <w:rFonts w:eastAsiaTheme="minorEastAsia"/>
          <w:bCs/>
          <w:i/>
          <w:iCs/>
          <w:szCs w:val="20"/>
          <w:lang w:eastAsia="zh-CN"/>
        </w:rPr>
        <w:t>μs</w:t>
      </w:r>
      <w:proofErr w:type="spellEnd"/>
      <w:r>
        <w:rPr>
          <w:rFonts w:eastAsiaTheme="minorEastAsia" w:hint="eastAsia"/>
          <w:lang w:eastAsia="zh-CN"/>
        </w:rPr>
        <w:t>.</w:t>
      </w:r>
    </w:p>
    <w:p w14:paraId="6C69A136" w14:textId="77777777" w:rsidR="008B6CE0" w:rsidRDefault="00000000">
      <w:pPr>
        <w:spacing w:beforeLines="50" w:before="156" w:afterLines="50" w:after="156"/>
        <w:jc w:val="both"/>
        <w:rPr>
          <w:rFonts w:eastAsiaTheme="minorEastAsia"/>
          <w:lang w:eastAsia="zh-CN"/>
        </w:rPr>
      </w:pPr>
      <w:r>
        <w:rPr>
          <w:rFonts w:eastAsiaTheme="minorEastAsia" w:hint="eastAsia"/>
          <w:lang w:eastAsia="zh-CN"/>
        </w:rPr>
        <w:t xml:space="preserve">We then discuss the remaining bit durations to be </w:t>
      </w:r>
      <w:r>
        <w:rPr>
          <w:rFonts w:eastAsiaTheme="minorEastAsia"/>
          <w:lang w:eastAsia="zh-CN"/>
        </w:rPr>
        <w:t>supported</w:t>
      </w:r>
      <w:r>
        <w:rPr>
          <w:rFonts w:eastAsiaTheme="minorEastAsia" w:hint="eastAsia"/>
          <w:lang w:eastAsia="zh-CN"/>
        </w:rPr>
        <w:t>.</w:t>
      </w:r>
    </w:p>
    <w:p w14:paraId="3668462F" w14:textId="77777777" w:rsidR="008B6CE0" w:rsidRDefault="00000000">
      <w:pPr>
        <w:spacing w:beforeLines="50" w:before="156" w:afterLines="50" w:after="156"/>
        <w:jc w:val="both"/>
        <w:rPr>
          <w:rFonts w:eastAsiaTheme="minorEastAsia"/>
          <w:bCs/>
          <w:szCs w:val="20"/>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w:t>
      </w:r>
      <w:r>
        <w:rPr>
          <w:rFonts w:eastAsiaTheme="minorEastAsia"/>
          <w:lang w:eastAsia="zh-CN"/>
        </w:rPr>
        <w:t>agreement</w:t>
      </w:r>
      <w:r>
        <w:rPr>
          <w:rFonts w:eastAsiaTheme="minorEastAsia" w:hint="eastAsia"/>
          <w:lang w:eastAsia="zh-CN"/>
        </w:rPr>
        <w:t>, the first three values</w:t>
      </w:r>
      <w:r>
        <w:rPr>
          <w:rFonts w:eastAsiaTheme="minorEastAsia" w:hint="eastAsia"/>
          <w:szCs w:val="20"/>
          <w:lang w:eastAsia="zh-CN"/>
        </w:rPr>
        <w:t xml:space="preserve"> </w:t>
      </w:r>
      <w:r>
        <w:rPr>
          <w:rFonts w:eastAsiaTheme="minorEastAsia"/>
          <w:iCs/>
          <w:szCs w:val="20"/>
          <w:lang w:eastAsia="zh-CN"/>
        </w:rPr>
        <w:t>266.67</w:t>
      </w:r>
      <w:r>
        <w:rPr>
          <w:rFonts w:eastAsiaTheme="minorEastAsia" w:hint="eastAsia"/>
          <w:iCs/>
          <w:szCs w:val="20"/>
          <w:lang w:eastAsia="zh-CN"/>
        </w:rPr>
        <w:t xml:space="preserve"> </w:t>
      </w:r>
      <w:proofErr w:type="spellStart"/>
      <w:r>
        <w:rPr>
          <w:rFonts w:eastAsiaTheme="minorEastAsia"/>
          <w:bCs/>
          <w:i/>
          <w:iCs/>
          <w:szCs w:val="20"/>
          <w:lang w:eastAsia="zh-CN"/>
        </w:rPr>
        <w:t>μs</w:t>
      </w:r>
      <w:proofErr w:type="spellEnd"/>
      <w:r>
        <w:rPr>
          <w:rFonts w:eastAsiaTheme="minorEastAsia"/>
          <w:iCs/>
          <w:szCs w:val="20"/>
          <w:lang w:eastAsia="zh-CN"/>
        </w:rPr>
        <w:t>, 133.33</w:t>
      </w:r>
      <w:r>
        <w:rPr>
          <w:rFonts w:eastAsiaTheme="minorEastAsia" w:hint="eastAsia"/>
          <w:iCs/>
          <w:szCs w:val="20"/>
          <w:lang w:eastAsia="zh-CN"/>
        </w:rPr>
        <w:t xml:space="preserve"> </w:t>
      </w:r>
      <w:proofErr w:type="spellStart"/>
      <w:r>
        <w:rPr>
          <w:rFonts w:eastAsiaTheme="minorEastAsia"/>
          <w:bCs/>
          <w:i/>
          <w:iCs/>
          <w:szCs w:val="20"/>
          <w:lang w:eastAsia="zh-CN"/>
        </w:rPr>
        <w:t>μs</w:t>
      </w:r>
      <w:proofErr w:type="spellEnd"/>
      <w:r>
        <w:rPr>
          <w:rFonts w:eastAsiaTheme="minorEastAsia"/>
          <w:iCs/>
          <w:szCs w:val="20"/>
          <w:lang w:eastAsia="zh-CN"/>
        </w:rPr>
        <w:t xml:space="preserve"> and 66.67</w:t>
      </w:r>
      <w:r>
        <w:rPr>
          <w:rFonts w:eastAsiaTheme="minorEastAsia" w:hint="eastAsia"/>
          <w:iCs/>
          <w:szCs w:val="20"/>
          <w:lang w:eastAsia="zh-CN"/>
        </w:rPr>
        <w:t xml:space="preserve"> </w:t>
      </w:r>
      <w:proofErr w:type="spellStart"/>
      <w:r>
        <w:rPr>
          <w:rFonts w:eastAsiaTheme="minorEastAsia"/>
          <w:bCs/>
          <w:i/>
          <w:iCs/>
          <w:szCs w:val="20"/>
          <w:lang w:eastAsia="zh-CN"/>
        </w:rPr>
        <w:t>μs</w:t>
      </w:r>
      <w:proofErr w:type="spellEnd"/>
      <w:r>
        <w:rPr>
          <w:rFonts w:eastAsiaTheme="minorEastAsia" w:hint="eastAsia"/>
          <w:bCs/>
          <w:szCs w:val="20"/>
          <w:lang w:eastAsia="zh-CN"/>
        </w:rPr>
        <w:t xml:space="preserve"> for D2R bit duration has been agreed to provide better multiplexing capability in </w:t>
      </w:r>
      <w:r>
        <w:rPr>
          <w:rFonts w:eastAsiaTheme="minorEastAsia"/>
          <w:bCs/>
          <w:szCs w:val="20"/>
          <w:lang w:eastAsia="zh-CN"/>
        </w:rPr>
        <w:t>the</w:t>
      </w:r>
      <w:r>
        <w:rPr>
          <w:rFonts w:eastAsiaTheme="minorEastAsia" w:hint="eastAsia"/>
          <w:bCs/>
          <w:szCs w:val="20"/>
          <w:lang w:eastAsia="zh-CN"/>
        </w:rPr>
        <w:t xml:space="preserve"> frequency domain. By adding 1 minimum D2R bit duration, there are already 4 values. Considering the required indication bits, we think that another 4 values can be selected from the remaining D2R bit duration values. A 3-bit indication field can be used to indicate 8 D2R bit duration values in total.</w:t>
      </w:r>
    </w:p>
    <w:p w14:paraId="57539940" w14:textId="77777777" w:rsidR="008B6CE0" w:rsidRDefault="00000000">
      <w:pPr>
        <w:spacing w:beforeLines="50" w:before="156" w:afterLines="50" w:after="156"/>
        <w:jc w:val="both"/>
        <w:rPr>
          <w:rFonts w:eastAsiaTheme="minorEastAsia"/>
          <w:bCs/>
          <w:szCs w:val="20"/>
          <w:lang w:eastAsia="zh-CN"/>
        </w:rPr>
      </w:pPr>
      <w:r>
        <w:rPr>
          <w:rFonts w:eastAsiaTheme="minorEastAsia" w:hint="eastAsia"/>
          <w:bCs/>
          <w:szCs w:val="20"/>
          <w:lang w:eastAsia="zh-CN"/>
        </w:rPr>
        <w:lastRenderedPageBreak/>
        <w:t xml:space="preserve">Considering the corresponding </w:t>
      </w:r>
      <w:r>
        <w:rPr>
          <w:rFonts w:eastAsiaTheme="minorEastAsia"/>
          <w:bCs/>
          <w:szCs w:val="20"/>
          <w:lang w:eastAsia="zh-CN"/>
        </w:rPr>
        <w:t>transmission</w:t>
      </w:r>
      <w:r>
        <w:rPr>
          <w:rFonts w:eastAsiaTheme="minorEastAsia" w:hint="eastAsia"/>
          <w:bCs/>
          <w:szCs w:val="20"/>
          <w:lang w:eastAsia="zh-CN"/>
        </w:rPr>
        <w:t xml:space="preserve"> </w:t>
      </w:r>
      <w:r>
        <w:rPr>
          <w:rFonts w:eastAsiaTheme="minorEastAsia"/>
          <w:bCs/>
          <w:szCs w:val="20"/>
          <w:lang w:eastAsia="zh-CN"/>
        </w:rPr>
        <w:t>bandwidth</w:t>
      </w:r>
      <w:r>
        <w:rPr>
          <w:rFonts w:eastAsiaTheme="minorEastAsia" w:hint="eastAsia"/>
          <w:bCs/>
          <w:szCs w:val="20"/>
          <w:lang w:eastAsia="zh-CN"/>
        </w:rPr>
        <w:t xml:space="preserve">, potential guard band due to SFO, and D2R bit rate, we prefer to select 33.33 </w:t>
      </w:r>
      <w:proofErr w:type="spellStart"/>
      <w:r>
        <w:rPr>
          <w:rFonts w:eastAsiaTheme="minorEastAsia"/>
          <w:bCs/>
          <w:i/>
          <w:iCs/>
          <w:szCs w:val="20"/>
          <w:lang w:eastAsia="zh-CN"/>
        </w:rPr>
        <w:t>μs</w:t>
      </w:r>
      <w:proofErr w:type="spellEnd"/>
      <w:r>
        <w:rPr>
          <w:rFonts w:eastAsiaTheme="minorEastAsia" w:hint="eastAsia"/>
          <w:bCs/>
          <w:szCs w:val="20"/>
          <w:lang w:eastAsia="zh-CN"/>
        </w:rPr>
        <w:t xml:space="preserve">, 16.67 </w:t>
      </w:r>
      <w:proofErr w:type="spellStart"/>
      <w:r>
        <w:rPr>
          <w:rFonts w:eastAsiaTheme="minorEastAsia"/>
          <w:bCs/>
          <w:i/>
          <w:iCs/>
          <w:szCs w:val="20"/>
          <w:lang w:eastAsia="zh-CN"/>
        </w:rPr>
        <w:t>μs</w:t>
      </w:r>
      <w:proofErr w:type="spellEnd"/>
      <w:r>
        <w:rPr>
          <w:rFonts w:eastAsiaTheme="minorEastAsia" w:hint="eastAsia"/>
          <w:bCs/>
          <w:szCs w:val="20"/>
          <w:lang w:eastAsia="zh-CN"/>
        </w:rPr>
        <w:t xml:space="preserve">, 8.33 </w:t>
      </w:r>
      <w:proofErr w:type="spellStart"/>
      <w:r>
        <w:rPr>
          <w:rFonts w:eastAsiaTheme="minorEastAsia"/>
          <w:bCs/>
          <w:i/>
          <w:iCs/>
          <w:szCs w:val="20"/>
          <w:lang w:eastAsia="zh-CN"/>
        </w:rPr>
        <w:t>μs</w:t>
      </w:r>
      <w:proofErr w:type="spellEnd"/>
      <w:r>
        <w:rPr>
          <w:rFonts w:eastAsiaTheme="minorEastAsia" w:hint="eastAsia"/>
          <w:bCs/>
          <w:szCs w:val="20"/>
          <w:lang w:eastAsia="zh-CN"/>
        </w:rPr>
        <w:t xml:space="preserve">, 4.17 </w:t>
      </w:r>
      <w:proofErr w:type="spellStart"/>
      <w:r>
        <w:rPr>
          <w:rFonts w:eastAsiaTheme="minorEastAsia"/>
          <w:bCs/>
          <w:szCs w:val="20"/>
          <w:lang w:eastAsia="zh-CN"/>
        </w:rPr>
        <w:t>μs</w:t>
      </w:r>
      <w:proofErr w:type="spellEnd"/>
      <w:r>
        <w:rPr>
          <w:rFonts w:eastAsiaTheme="minorEastAsia" w:hint="eastAsia"/>
          <w:bCs/>
          <w:szCs w:val="20"/>
          <w:lang w:eastAsia="zh-CN"/>
        </w:rPr>
        <w:t>.</w:t>
      </w:r>
    </w:p>
    <w:p w14:paraId="11C90ECF" w14:textId="77777777" w:rsidR="008B6CE0" w:rsidRDefault="00000000">
      <w:pPr>
        <w:jc w:val="both"/>
        <w:rPr>
          <w:rFonts w:eastAsiaTheme="minorEastAsia"/>
          <w:b/>
          <w:bCs/>
          <w:lang w:val="en-US" w:eastAsia="zh-CN"/>
        </w:rPr>
      </w:pPr>
      <w:r>
        <w:rPr>
          <w:rFonts w:eastAsiaTheme="minorEastAsia" w:hint="eastAsia"/>
          <w:b/>
          <w:bCs/>
          <w:lang w:val="en-US" w:eastAsia="zh-CN"/>
        </w:rPr>
        <w:t xml:space="preserve">Proposal </w:t>
      </w:r>
      <w:r>
        <w:rPr>
          <w:rFonts w:eastAsiaTheme="minorEastAsia" w:hint="eastAsia"/>
          <w:b/>
          <w:bCs/>
          <w:lang w:val="en-US" w:eastAsia="zh"/>
        </w:rPr>
        <w:t>1</w:t>
      </w:r>
      <w:r>
        <w:rPr>
          <w:rFonts w:eastAsiaTheme="minorEastAsia" w:hint="eastAsia"/>
          <w:b/>
          <w:bCs/>
          <w:lang w:val="en-US" w:eastAsia="zh-CN"/>
        </w:rPr>
        <w:t xml:space="preserve">: Support the following 8 values of D2R bit duration and corresponding D2R chip duration (when </w:t>
      </w:r>
      <w:r>
        <w:rPr>
          <w:rFonts w:eastAsiaTheme="minorEastAsia" w:hint="eastAsia"/>
          <w:b/>
          <w:bCs/>
          <w:i/>
          <w:iCs/>
          <w:lang w:val="en-US" w:eastAsia="zh-CN"/>
        </w:rPr>
        <w:t>R</w:t>
      </w:r>
      <w:r>
        <w:rPr>
          <w:rFonts w:eastAsiaTheme="minorEastAsia" w:hint="eastAsia"/>
          <w:b/>
          <w:bCs/>
          <w:lang w:val="en-US" w:eastAsia="zh-CN"/>
        </w:rPr>
        <w:t xml:space="preserve"> = 1):</w:t>
      </w:r>
    </w:p>
    <w:p w14:paraId="75C1D5FD" w14:textId="77777777" w:rsidR="008B6CE0" w:rsidRDefault="00000000">
      <w:pPr>
        <w:pStyle w:val="af0"/>
        <w:numPr>
          <w:ilvl w:val="0"/>
          <w:numId w:val="5"/>
        </w:numPr>
        <w:ind w:firstLineChars="0"/>
        <w:jc w:val="both"/>
        <w:rPr>
          <w:rFonts w:eastAsiaTheme="minorEastAsia"/>
          <w:b/>
          <w:bCs/>
          <w:lang w:val="en-US" w:eastAsia="zh-CN"/>
        </w:rPr>
      </w:pPr>
      <w:r>
        <w:rPr>
          <w:rFonts w:eastAsiaTheme="minorEastAsia" w:hint="eastAsia"/>
          <w:b/>
          <w:bCs/>
          <w:lang w:val="en-US" w:eastAsia="zh-CN"/>
        </w:rPr>
        <w:t xml:space="preserve">For the D2R bit duration: 266,67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133.33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66.67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33.33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16.67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8.33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4.17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1.39 </w:t>
      </w:r>
      <w:proofErr w:type="spellStart"/>
      <w:r>
        <w:rPr>
          <w:rFonts w:eastAsiaTheme="minorEastAsia"/>
          <w:b/>
          <w:bCs/>
          <w:i/>
          <w:iCs/>
          <w:szCs w:val="20"/>
          <w:lang w:eastAsia="zh-CN"/>
        </w:rPr>
        <w:t>μs</w:t>
      </w:r>
      <w:proofErr w:type="spellEnd"/>
      <w:r>
        <w:rPr>
          <w:rFonts w:eastAsiaTheme="minorEastAsia" w:hint="eastAsia"/>
          <w:b/>
          <w:bCs/>
          <w:lang w:val="en-US" w:eastAsia="zh-CN"/>
        </w:rPr>
        <w:t>.</w:t>
      </w:r>
    </w:p>
    <w:p w14:paraId="01B50592" w14:textId="77777777" w:rsidR="008B6CE0" w:rsidRDefault="00000000">
      <w:pPr>
        <w:pStyle w:val="af0"/>
        <w:numPr>
          <w:ilvl w:val="1"/>
          <w:numId w:val="5"/>
        </w:numPr>
        <w:ind w:firstLineChars="0"/>
        <w:jc w:val="both"/>
        <w:rPr>
          <w:rFonts w:eastAsiaTheme="minorEastAsia"/>
          <w:b/>
          <w:bCs/>
          <w:lang w:val="en-US" w:eastAsia="zh-CN"/>
        </w:rPr>
      </w:pPr>
      <w:r>
        <w:rPr>
          <w:rFonts w:eastAsiaTheme="minorEastAsia" w:hint="eastAsia"/>
          <w:b/>
          <w:bCs/>
          <w:lang w:val="en-US" w:eastAsia="zh-CN"/>
        </w:rPr>
        <w:t xml:space="preserve">Notes: the first three values </w:t>
      </w:r>
      <w:r>
        <w:rPr>
          <w:rFonts w:eastAsiaTheme="minorEastAsia"/>
          <w:b/>
          <w:bCs/>
          <w:lang w:val="en-US" w:eastAsia="zh-CN"/>
        </w:rPr>
        <w:t>have</w:t>
      </w:r>
      <w:r>
        <w:rPr>
          <w:rFonts w:eastAsiaTheme="minorEastAsia" w:hint="eastAsia"/>
          <w:b/>
          <w:bCs/>
          <w:lang w:val="en-US" w:eastAsia="zh-CN"/>
        </w:rPr>
        <w:t xml:space="preserve"> been agreed in RAN1#120bis.</w:t>
      </w:r>
    </w:p>
    <w:p w14:paraId="5FCF8072" w14:textId="77777777" w:rsidR="008B6CE0" w:rsidRDefault="00000000">
      <w:pPr>
        <w:pStyle w:val="af0"/>
        <w:numPr>
          <w:ilvl w:val="0"/>
          <w:numId w:val="5"/>
        </w:numPr>
        <w:ind w:firstLineChars="0"/>
        <w:jc w:val="both"/>
        <w:rPr>
          <w:rFonts w:eastAsiaTheme="minorEastAsia"/>
          <w:b/>
          <w:bCs/>
          <w:lang w:val="en-US" w:eastAsia="zh-CN"/>
        </w:rPr>
      </w:pPr>
      <w:r>
        <w:rPr>
          <w:rFonts w:eastAsiaTheme="minorEastAsia" w:hint="eastAsia"/>
          <w:b/>
          <w:bCs/>
          <w:lang w:val="en-US" w:eastAsia="zh-CN"/>
        </w:rPr>
        <w:t>For the D2R chip duration (</w:t>
      </w:r>
      <w:r>
        <w:rPr>
          <w:rFonts w:eastAsiaTheme="minorEastAsia" w:hint="eastAsia"/>
          <w:b/>
          <w:bCs/>
          <w:i/>
          <w:iCs/>
          <w:lang w:val="en-US" w:eastAsia="zh-CN"/>
        </w:rPr>
        <w:t>R</w:t>
      </w:r>
      <w:r>
        <w:rPr>
          <w:rFonts w:eastAsiaTheme="minorEastAsia" w:hint="eastAsia"/>
          <w:b/>
          <w:bCs/>
          <w:lang w:val="en-US" w:eastAsia="zh-CN"/>
        </w:rPr>
        <w:t xml:space="preserve"> = 1): 133.33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66.67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33.33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16.67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8.33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4.17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2.08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0.69 </w:t>
      </w:r>
      <w:proofErr w:type="spellStart"/>
      <w:r>
        <w:rPr>
          <w:rFonts w:eastAsiaTheme="minorEastAsia"/>
          <w:b/>
          <w:bCs/>
          <w:i/>
          <w:iCs/>
          <w:szCs w:val="20"/>
          <w:lang w:eastAsia="zh-CN"/>
        </w:rPr>
        <w:t>μs</w:t>
      </w:r>
      <w:proofErr w:type="spellEnd"/>
      <w:r>
        <w:rPr>
          <w:rFonts w:eastAsiaTheme="minorEastAsia" w:hint="eastAsia"/>
          <w:b/>
          <w:bCs/>
          <w:szCs w:val="20"/>
          <w:lang w:eastAsia="zh-CN"/>
        </w:rPr>
        <w:t>.</w:t>
      </w:r>
    </w:p>
    <w:p w14:paraId="7C11BF3E" w14:textId="77777777" w:rsidR="008B6CE0" w:rsidRDefault="008B6CE0">
      <w:pPr>
        <w:pStyle w:val="af0"/>
        <w:ind w:firstLineChars="0" w:firstLine="0"/>
        <w:jc w:val="both"/>
        <w:rPr>
          <w:rFonts w:eastAsiaTheme="minorEastAsia"/>
          <w:b/>
          <w:bCs/>
          <w:lang w:val="en-US" w:eastAsia="zh-CN"/>
        </w:rPr>
      </w:pPr>
    </w:p>
    <w:p w14:paraId="54226581" w14:textId="77777777" w:rsidR="008B6CE0" w:rsidRDefault="00000000">
      <w:pPr>
        <w:pStyle w:val="3"/>
        <w:numPr>
          <w:ilvl w:val="0"/>
          <w:numId w:val="0"/>
        </w:numPr>
        <w:rPr>
          <w:rFonts w:eastAsiaTheme="minorEastAsia"/>
          <w:b w:val="0"/>
          <w:bCs w:val="0"/>
          <w:lang w:val="en-US"/>
        </w:rPr>
      </w:pPr>
      <w:r>
        <w:rPr>
          <w:rFonts w:eastAsiaTheme="minorEastAsia" w:hint="eastAsia"/>
          <w:b w:val="0"/>
          <w:bCs w:val="0"/>
          <w:lang w:val="en-US" w:eastAsia="zh"/>
        </w:rPr>
        <w:t>2</w:t>
      </w:r>
      <w:r>
        <w:rPr>
          <w:rFonts w:eastAsiaTheme="minorEastAsia" w:hint="eastAsia"/>
          <w:b w:val="0"/>
          <w:bCs w:val="0"/>
          <w:lang w:val="en-US"/>
        </w:rPr>
        <w:t>.</w:t>
      </w:r>
      <w:r>
        <w:rPr>
          <w:rFonts w:eastAsiaTheme="minorEastAsia" w:hint="eastAsia"/>
          <w:b w:val="0"/>
          <w:bCs w:val="0"/>
          <w:lang w:val="en-US" w:eastAsia="zh"/>
        </w:rPr>
        <w:t>1</w:t>
      </w:r>
      <w:r>
        <w:rPr>
          <w:rFonts w:eastAsiaTheme="minorEastAsia" w:hint="eastAsia"/>
          <w:b w:val="0"/>
          <w:bCs w:val="0"/>
          <w:lang w:val="en-US"/>
        </w:rPr>
        <w:t>.2 SFS factor R and number of multiplexed devices in frequency domain</w:t>
      </w:r>
    </w:p>
    <w:p w14:paraId="0B2A32BA" w14:textId="77777777" w:rsidR="008B6CE0" w:rsidRDefault="00000000">
      <w:pPr>
        <w:spacing w:beforeLines="50" w:before="156" w:afterLines="50" w:after="156"/>
        <w:jc w:val="both"/>
        <w:rPr>
          <w:rFonts w:eastAsiaTheme="minorEastAsia"/>
          <w:lang w:val="en-US" w:eastAsia="zh-CN"/>
        </w:rPr>
      </w:pPr>
      <w:r>
        <w:rPr>
          <w:rFonts w:eastAsiaTheme="minorEastAsia" w:hint="eastAsia"/>
          <w:lang w:val="en-US" w:eastAsia="zh-CN"/>
        </w:rPr>
        <w:t xml:space="preserve">In the agreed table, two sets of </w:t>
      </w:r>
      <w:r>
        <w:rPr>
          <w:rFonts w:eastAsiaTheme="minorEastAsia" w:hint="eastAsia"/>
          <w:i/>
          <w:iCs/>
          <w:lang w:val="en-US" w:eastAsia="zh-CN"/>
        </w:rPr>
        <w:t>R</w:t>
      </w:r>
      <w:r>
        <w:rPr>
          <w:rFonts w:eastAsiaTheme="minorEastAsia" w:hint="eastAsia"/>
          <w:lang w:val="en-US" w:eastAsia="zh-CN"/>
        </w:rPr>
        <w:t xml:space="preserve"> values are included:</w:t>
      </w:r>
    </w:p>
    <w:p w14:paraId="15CBE29B" w14:textId="77777777" w:rsidR="008B6CE0" w:rsidRDefault="00000000">
      <w:pPr>
        <w:pStyle w:val="af0"/>
        <w:numPr>
          <w:ilvl w:val="0"/>
          <w:numId w:val="5"/>
        </w:numPr>
        <w:spacing w:beforeLines="50" w:before="156" w:afterLines="50" w:after="156"/>
        <w:ind w:firstLineChars="0"/>
        <w:jc w:val="both"/>
        <w:rPr>
          <w:rFonts w:eastAsiaTheme="minorEastAsia"/>
          <w:lang w:val="en-US" w:eastAsia="zh-CN"/>
        </w:rPr>
      </w:pPr>
      <w:r>
        <w:rPr>
          <w:rFonts w:eastAsiaTheme="minorEastAsia" w:hint="eastAsia"/>
          <w:lang w:val="en-US" w:eastAsia="zh-CN"/>
        </w:rPr>
        <w:t xml:space="preserve">Set 1: </w:t>
      </w:r>
      <w:r>
        <w:rPr>
          <w:rFonts w:eastAsiaTheme="minorEastAsia" w:hint="eastAsia"/>
          <w:i/>
          <w:iCs/>
          <w:lang w:val="en-US" w:eastAsia="zh-CN"/>
        </w:rPr>
        <w:t>R</w:t>
      </w:r>
      <w:r>
        <w:rPr>
          <w:rFonts w:eastAsiaTheme="minorEastAsia" w:hint="eastAsia"/>
          <w:lang w:val="en-US" w:eastAsia="zh-CN"/>
        </w:rPr>
        <w:t xml:space="preserve"> = 2</w:t>
      </w:r>
      <w:r>
        <w:rPr>
          <w:rFonts w:eastAsiaTheme="minorEastAsia" w:hint="eastAsia"/>
          <w:i/>
          <w:iCs/>
          <w:vertAlign w:val="superscript"/>
          <w:lang w:val="en-US" w:eastAsia="zh-CN"/>
        </w:rPr>
        <w:t>n</w:t>
      </w:r>
      <w:r>
        <w:rPr>
          <w:rFonts w:eastAsiaTheme="minorEastAsia" w:hint="eastAsia"/>
          <w:lang w:val="en-US" w:eastAsia="zh-CN"/>
        </w:rPr>
        <w:t xml:space="preserve">, including </w:t>
      </w:r>
      <w:r>
        <w:rPr>
          <w:rFonts w:eastAsiaTheme="minorEastAsia" w:hint="eastAsia"/>
          <w:i/>
          <w:iCs/>
          <w:lang w:val="en-US" w:eastAsia="zh-CN"/>
        </w:rPr>
        <w:t>R</w:t>
      </w:r>
      <w:r>
        <w:rPr>
          <w:rFonts w:eastAsiaTheme="minorEastAsia" w:hint="eastAsia"/>
          <w:lang w:val="en-US" w:eastAsia="zh-CN"/>
        </w:rPr>
        <w:t xml:space="preserve"> = 1, 2, 4, 8, 16, 32, 64, 128.</w:t>
      </w:r>
    </w:p>
    <w:p w14:paraId="2E200C56" w14:textId="77777777" w:rsidR="008B6CE0" w:rsidRDefault="00000000">
      <w:pPr>
        <w:pStyle w:val="af0"/>
        <w:numPr>
          <w:ilvl w:val="0"/>
          <w:numId w:val="5"/>
        </w:numPr>
        <w:spacing w:beforeLines="50" w:before="156" w:afterLines="50" w:after="156"/>
        <w:ind w:firstLineChars="0"/>
        <w:jc w:val="both"/>
        <w:rPr>
          <w:rFonts w:eastAsiaTheme="minorEastAsia"/>
          <w:lang w:val="en-US" w:eastAsia="zh-CN"/>
        </w:rPr>
      </w:pPr>
      <w:r>
        <w:rPr>
          <w:rFonts w:eastAsiaTheme="minorEastAsia" w:hint="eastAsia"/>
          <w:lang w:val="en-US" w:eastAsia="zh-CN"/>
        </w:rPr>
        <w:t xml:space="preserve">Set 2: </w:t>
      </w:r>
      <w:r>
        <w:rPr>
          <w:rFonts w:eastAsiaTheme="minorEastAsia" w:hint="eastAsia"/>
          <w:i/>
          <w:iCs/>
          <w:lang w:val="en-US" w:eastAsia="zh-CN"/>
        </w:rPr>
        <w:t>R</w:t>
      </w:r>
      <w:r>
        <w:rPr>
          <w:rFonts w:eastAsiaTheme="minorEastAsia" w:hint="eastAsia"/>
          <w:lang w:val="en-US" w:eastAsia="zh-CN"/>
        </w:rPr>
        <w:t xml:space="preserve"> = 2</w:t>
      </w:r>
      <w:r>
        <w:rPr>
          <w:rFonts w:eastAsiaTheme="minorEastAsia" w:hint="eastAsia"/>
          <w:i/>
          <w:iCs/>
          <w:lang w:val="en-US" w:eastAsia="zh-CN"/>
        </w:rPr>
        <w:t>n</w:t>
      </w:r>
      <w:r>
        <w:rPr>
          <w:rFonts w:eastAsiaTheme="minorEastAsia" w:hint="eastAsia"/>
          <w:lang w:val="en-US" w:eastAsia="zh-CN"/>
        </w:rPr>
        <w:t xml:space="preserve"> and </w:t>
      </w:r>
      <w:r>
        <w:rPr>
          <w:rFonts w:eastAsiaTheme="minorEastAsia" w:hint="eastAsia"/>
          <w:i/>
          <w:iCs/>
          <w:lang w:val="en-US" w:eastAsia="zh-CN"/>
        </w:rPr>
        <w:t>R</w:t>
      </w:r>
      <w:r>
        <w:rPr>
          <w:rFonts w:eastAsiaTheme="minorEastAsia" w:hint="eastAsia"/>
          <w:i/>
          <w:iCs/>
          <w:lang w:val="en-US" w:eastAsia="zh-CN"/>
        </w:rPr>
        <w:t>≠</w:t>
      </w:r>
      <w:r>
        <w:rPr>
          <w:rFonts w:eastAsiaTheme="minorEastAsia" w:hint="eastAsia"/>
          <w:i/>
          <w:iCs/>
          <w:lang w:val="en-US" w:eastAsia="zh-CN"/>
        </w:rPr>
        <w:t xml:space="preserve"> </w:t>
      </w:r>
      <w:r>
        <w:rPr>
          <w:rFonts w:eastAsiaTheme="minorEastAsia" w:hint="eastAsia"/>
          <w:lang w:val="en-US" w:eastAsia="zh-CN"/>
        </w:rPr>
        <w:t>2</w:t>
      </w:r>
      <w:r>
        <w:rPr>
          <w:rFonts w:eastAsiaTheme="minorEastAsia" w:hint="eastAsia"/>
          <w:i/>
          <w:iCs/>
          <w:vertAlign w:val="superscript"/>
          <w:lang w:val="en-US" w:eastAsia="zh-CN"/>
        </w:rPr>
        <w:t>n</w:t>
      </w:r>
      <w:r>
        <w:rPr>
          <w:rFonts w:eastAsiaTheme="minorEastAsia" w:hint="eastAsia"/>
          <w:lang w:val="en-US" w:eastAsia="zh-CN"/>
        </w:rPr>
        <w:t xml:space="preserve">, including </w:t>
      </w:r>
      <w:r>
        <w:rPr>
          <w:rFonts w:eastAsiaTheme="minorEastAsia" w:hint="eastAsia"/>
          <w:i/>
          <w:iCs/>
          <w:lang w:val="en-US" w:eastAsia="zh-CN"/>
        </w:rPr>
        <w:t>R</w:t>
      </w:r>
      <w:r>
        <w:rPr>
          <w:rFonts w:eastAsiaTheme="minorEastAsia" w:hint="eastAsia"/>
          <w:lang w:val="en-US" w:eastAsia="zh-CN"/>
        </w:rPr>
        <w:t xml:space="preserve"> = 6, 12, 24, 48, 96.</w:t>
      </w:r>
    </w:p>
    <w:p w14:paraId="4C9ABD4B" w14:textId="77777777" w:rsidR="008B6CE0" w:rsidRDefault="00000000">
      <w:pPr>
        <w:spacing w:beforeLines="50" w:before="156" w:afterLines="50" w:after="156"/>
        <w:jc w:val="both"/>
        <w:rPr>
          <w:rFonts w:eastAsiaTheme="minorEastAsia"/>
          <w:lang w:val="en-US" w:eastAsia="zh-CN"/>
        </w:rPr>
      </w:pPr>
      <w:r>
        <w:rPr>
          <w:rFonts w:eastAsiaTheme="minorEastAsia" w:hint="eastAsia"/>
          <w:lang w:val="en-US" w:eastAsia="zh-CN"/>
        </w:rPr>
        <w:t xml:space="preserve">In the following, we provide our views on </w:t>
      </w:r>
      <w:r>
        <w:rPr>
          <w:rFonts w:eastAsiaTheme="minorEastAsia"/>
          <w:lang w:val="en-US" w:eastAsia="zh-CN"/>
        </w:rPr>
        <w:t>the</w:t>
      </w:r>
      <w:r>
        <w:rPr>
          <w:rFonts w:eastAsiaTheme="minorEastAsia" w:hint="eastAsia"/>
          <w:lang w:val="en-US" w:eastAsia="zh-CN"/>
        </w:rPr>
        <w:t xml:space="preserve"> selection of </w:t>
      </w:r>
      <w:r>
        <w:rPr>
          <w:rFonts w:eastAsiaTheme="minorEastAsia" w:hint="eastAsia"/>
          <w:i/>
          <w:iCs/>
          <w:lang w:val="en-US" w:eastAsia="zh-CN"/>
        </w:rPr>
        <w:t>R</w:t>
      </w:r>
      <w:r>
        <w:rPr>
          <w:rFonts w:eastAsiaTheme="minorEastAsia" w:hint="eastAsia"/>
          <w:lang w:val="en-US" w:eastAsia="zh-CN"/>
        </w:rPr>
        <w:t xml:space="preserve"> values, taking into account the maximum number of multiplexed devices in the frequency domain at the same time.</w:t>
      </w:r>
    </w:p>
    <w:p w14:paraId="6696907F" w14:textId="77777777" w:rsidR="008B6CE0" w:rsidRDefault="00000000">
      <w:pPr>
        <w:spacing w:beforeLines="50" w:before="156" w:afterLines="50" w:after="156"/>
        <w:jc w:val="both"/>
        <w:rPr>
          <w:rFonts w:eastAsiaTheme="minorEastAsia"/>
          <w:lang w:val="en-US" w:eastAsia="zh-CN"/>
        </w:rPr>
      </w:pPr>
      <w:r>
        <w:rPr>
          <w:rFonts w:eastAsiaTheme="minorEastAsia" w:hint="eastAsia"/>
          <w:lang w:val="en-US" w:eastAsia="zh-CN"/>
        </w:rPr>
        <w:t xml:space="preserve">Based on the discussion in </w:t>
      </w:r>
      <w:r>
        <w:rPr>
          <w:rFonts w:eastAsiaTheme="minorEastAsia"/>
          <w:lang w:val="en-US" w:eastAsia="zh-CN"/>
        </w:rPr>
        <w:t>the</w:t>
      </w:r>
      <w:r>
        <w:rPr>
          <w:rFonts w:eastAsiaTheme="minorEastAsia" w:hint="eastAsia"/>
          <w:lang w:val="en-US" w:eastAsia="zh-CN"/>
        </w:rPr>
        <w:t xml:space="preserve"> last meeting, the main reason to support Set 1 </w:t>
      </w:r>
      <w:r>
        <w:rPr>
          <w:rFonts w:eastAsiaTheme="minorEastAsia" w:hint="eastAsia"/>
          <w:i/>
          <w:iCs/>
          <w:lang w:val="en-US" w:eastAsia="zh-CN"/>
        </w:rPr>
        <w:t>R</w:t>
      </w:r>
      <w:r>
        <w:rPr>
          <w:rFonts w:eastAsiaTheme="minorEastAsia" w:hint="eastAsia"/>
          <w:lang w:val="en-US" w:eastAsia="zh-CN"/>
        </w:rPr>
        <w:t xml:space="preserve"> values is that the frequency domain resources including odd harmonics between different </w:t>
      </w:r>
      <w:r>
        <w:rPr>
          <w:rFonts w:eastAsiaTheme="minorEastAsia" w:hint="eastAsia"/>
          <w:i/>
          <w:iCs/>
          <w:lang w:val="en-US" w:eastAsia="zh-CN"/>
        </w:rPr>
        <w:t>R</w:t>
      </w:r>
      <w:r>
        <w:rPr>
          <w:rFonts w:eastAsiaTheme="minorEastAsia" w:hint="eastAsia"/>
          <w:lang w:val="en-US" w:eastAsia="zh-CN"/>
        </w:rPr>
        <w:t xml:space="preserve"> (except </w:t>
      </w:r>
      <w:r>
        <w:rPr>
          <w:rFonts w:eastAsiaTheme="minorEastAsia" w:hint="eastAsia"/>
          <w:i/>
          <w:iCs/>
          <w:lang w:val="en-US" w:eastAsia="zh-CN"/>
        </w:rPr>
        <w:t>R</w:t>
      </w:r>
      <w:r>
        <w:rPr>
          <w:rFonts w:eastAsiaTheme="minorEastAsia" w:hint="eastAsia"/>
          <w:lang w:val="en-US" w:eastAsia="zh-CN"/>
        </w:rPr>
        <w:t xml:space="preserve"> = 1 </w:t>
      </w:r>
      <w:r>
        <w:rPr>
          <w:rFonts w:eastAsiaTheme="minorEastAsia"/>
          <w:lang w:val="en-US" w:eastAsia="zh-CN"/>
        </w:rPr>
        <w:t>and</w:t>
      </w:r>
      <w:r>
        <w:rPr>
          <w:rFonts w:eastAsiaTheme="minorEastAsia" w:hint="eastAsia"/>
          <w:lang w:val="en-US" w:eastAsia="zh-CN"/>
        </w:rPr>
        <w:t xml:space="preserve"> 2, and </w:t>
      </w:r>
      <w:r>
        <w:rPr>
          <w:rFonts w:eastAsiaTheme="minorEastAsia" w:hint="eastAsia"/>
          <w:i/>
          <w:iCs/>
          <w:lang w:val="en-US" w:eastAsia="zh-CN"/>
        </w:rPr>
        <w:t>R</w:t>
      </w:r>
      <w:r>
        <w:rPr>
          <w:rFonts w:eastAsiaTheme="minorEastAsia" w:hint="eastAsia"/>
          <w:lang w:val="en-US" w:eastAsia="zh-CN"/>
        </w:rPr>
        <w:t xml:space="preserve"> = 2 and 4) are non-overlapped, even assuming a 10% device SFO. On the other hand, to support Set 2 </w:t>
      </w:r>
      <w:r>
        <w:rPr>
          <w:rFonts w:eastAsiaTheme="minorEastAsia" w:hint="eastAsia"/>
          <w:i/>
          <w:iCs/>
          <w:lang w:val="en-US" w:eastAsia="zh-CN"/>
        </w:rPr>
        <w:t>R</w:t>
      </w:r>
      <w:r>
        <w:rPr>
          <w:rFonts w:eastAsiaTheme="minorEastAsia" w:hint="eastAsia"/>
          <w:lang w:val="en-US" w:eastAsia="zh-CN"/>
        </w:rPr>
        <w:t xml:space="preserve"> values, it can provide more multiplexing capability in </w:t>
      </w:r>
      <w:r>
        <w:rPr>
          <w:rFonts w:eastAsiaTheme="minorEastAsia"/>
          <w:lang w:val="en-US" w:eastAsia="zh-CN"/>
        </w:rPr>
        <w:t>the</w:t>
      </w:r>
      <w:r>
        <w:rPr>
          <w:rFonts w:eastAsiaTheme="minorEastAsia" w:hint="eastAsia"/>
          <w:lang w:val="en-US" w:eastAsia="zh-CN"/>
        </w:rPr>
        <w:t xml:space="preserve"> frequency domain, but frequency domain resources including odd harmonics </w:t>
      </w:r>
      <w:r>
        <w:rPr>
          <w:rFonts w:eastAsiaTheme="minorEastAsia"/>
          <w:lang w:val="en-US" w:eastAsia="zh-CN"/>
        </w:rPr>
        <w:t>between</w:t>
      </w:r>
      <w:r>
        <w:rPr>
          <w:rFonts w:eastAsiaTheme="minorEastAsia" w:hint="eastAsia"/>
          <w:lang w:val="en-US" w:eastAsia="zh-CN"/>
        </w:rPr>
        <w:t xml:space="preserve"> some </w:t>
      </w:r>
      <w:r>
        <w:rPr>
          <w:rFonts w:eastAsiaTheme="minorEastAsia" w:hint="eastAsia"/>
          <w:i/>
          <w:iCs/>
          <w:lang w:val="en-US" w:eastAsia="zh-CN"/>
        </w:rPr>
        <w:t>R</w:t>
      </w:r>
      <w:r>
        <w:rPr>
          <w:rFonts w:eastAsiaTheme="minorEastAsia" w:hint="eastAsia"/>
          <w:lang w:val="en-US" w:eastAsia="zh-CN"/>
        </w:rPr>
        <w:t xml:space="preserve"> values may overlap.</w:t>
      </w:r>
    </w:p>
    <w:p w14:paraId="282C7174" w14:textId="77777777" w:rsidR="008B6CE0" w:rsidRDefault="00000000">
      <w:pPr>
        <w:spacing w:beforeLines="50" w:before="156" w:afterLines="50" w:after="156"/>
        <w:jc w:val="both"/>
        <w:rPr>
          <w:rFonts w:eastAsiaTheme="minorEastAsia"/>
          <w:lang w:val="en-US" w:eastAsia="zh-CN"/>
        </w:rPr>
      </w:pPr>
      <w:r>
        <w:rPr>
          <w:rFonts w:eastAsiaTheme="minorEastAsia" w:hint="eastAsia"/>
          <w:lang w:val="en-US" w:eastAsia="zh-CN"/>
        </w:rPr>
        <w:t xml:space="preserve">From reader reception perspective, as long as the main lobe of the frequency domain resources between different </w:t>
      </w:r>
      <w:r>
        <w:rPr>
          <w:rFonts w:eastAsiaTheme="minorEastAsia"/>
          <w:lang w:val="en-US" w:eastAsia="zh-CN"/>
        </w:rPr>
        <w:t>multiplexed</w:t>
      </w:r>
      <w:r>
        <w:rPr>
          <w:rFonts w:eastAsiaTheme="minorEastAsia" w:hint="eastAsia"/>
          <w:lang w:val="en-US" w:eastAsia="zh-CN"/>
        </w:rPr>
        <w:t xml:space="preserve"> devices are non-overlapped, the reception performance can be </w:t>
      </w:r>
      <w:r>
        <w:rPr>
          <w:rFonts w:eastAsiaTheme="minorEastAsia"/>
          <w:lang w:val="en-US" w:eastAsia="zh-CN"/>
        </w:rPr>
        <w:t>guaranteed</w:t>
      </w:r>
      <w:r>
        <w:rPr>
          <w:rFonts w:eastAsiaTheme="minorEastAsia" w:hint="eastAsia"/>
          <w:lang w:val="en-US" w:eastAsia="zh-CN"/>
        </w:rPr>
        <w:t xml:space="preserve">. Taking two devices as an example, one device uses </w:t>
      </w:r>
      <w:r>
        <w:rPr>
          <w:rFonts w:eastAsiaTheme="minorEastAsia" w:hint="eastAsia"/>
          <w:i/>
          <w:iCs/>
          <w:lang w:val="en-US" w:eastAsia="zh-CN"/>
        </w:rPr>
        <w:t>R</w:t>
      </w:r>
      <w:r>
        <w:rPr>
          <w:rFonts w:eastAsiaTheme="minorEastAsia" w:hint="eastAsia"/>
          <w:lang w:val="en-US" w:eastAsia="zh-CN"/>
        </w:rPr>
        <w:t xml:space="preserve"> = 4 to determine its frequency resources, and the other device uses </w:t>
      </w:r>
      <w:r>
        <w:rPr>
          <w:rFonts w:eastAsiaTheme="minorEastAsia" w:hint="eastAsia"/>
          <w:i/>
          <w:iCs/>
          <w:lang w:val="en-US" w:eastAsia="zh-CN"/>
        </w:rPr>
        <w:t>R</w:t>
      </w:r>
      <w:r>
        <w:rPr>
          <w:rFonts w:eastAsiaTheme="minorEastAsia" w:hint="eastAsia"/>
          <w:lang w:val="en-US" w:eastAsia="zh-CN"/>
        </w:rPr>
        <w:t xml:space="preserve"> = 12 to determine the frequency resources. Note that their main lobes are non-</w:t>
      </w:r>
      <w:r>
        <w:rPr>
          <w:rFonts w:eastAsiaTheme="minorEastAsia"/>
          <w:lang w:val="en-US" w:eastAsia="zh-CN"/>
        </w:rPr>
        <w:t>overlapped</w:t>
      </w:r>
      <w:r>
        <w:rPr>
          <w:rFonts w:eastAsiaTheme="minorEastAsia" w:hint="eastAsia"/>
          <w:lang w:val="en-US" w:eastAsia="zh-CN"/>
        </w:rPr>
        <w:t xml:space="preserve"> but the third harmonic of the first device interferes the other device. In this case, the reader can first filter out the main lobe of the first device, reconstruct the 3</w:t>
      </w:r>
      <w:r>
        <w:rPr>
          <w:rFonts w:eastAsiaTheme="minorEastAsia" w:hint="eastAsia"/>
          <w:vertAlign w:val="superscript"/>
          <w:lang w:val="en-US" w:eastAsia="zh-CN"/>
        </w:rPr>
        <w:t>rd</w:t>
      </w:r>
      <w:r>
        <w:rPr>
          <w:rFonts w:eastAsiaTheme="minorEastAsia" w:hint="eastAsia"/>
          <w:lang w:val="en-US" w:eastAsia="zh-CN"/>
        </w:rPr>
        <w:t xml:space="preserve"> harmonic component and cancel the </w:t>
      </w:r>
      <w:r>
        <w:rPr>
          <w:rFonts w:eastAsiaTheme="minorEastAsia"/>
          <w:lang w:val="en-US" w:eastAsia="zh-CN"/>
        </w:rPr>
        <w:t>corresponding</w:t>
      </w:r>
      <w:r>
        <w:rPr>
          <w:rFonts w:eastAsiaTheme="minorEastAsia" w:hint="eastAsia"/>
          <w:lang w:val="en-US" w:eastAsia="zh-CN"/>
        </w:rPr>
        <w:t xml:space="preserve"> interference. The reader can then filter out the main lobe of the </w:t>
      </w:r>
      <w:r>
        <w:rPr>
          <w:rFonts w:eastAsiaTheme="minorEastAsia"/>
          <w:lang w:val="en-US" w:eastAsia="zh-CN"/>
        </w:rPr>
        <w:t>second</w:t>
      </w:r>
      <w:r>
        <w:rPr>
          <w:rFonts w:eastAsiaTheme="minorEastAsia" w:hint="eastAsia"/>
          <w:lang w:val="en-US" w:eastAsia="zh-CN"/>
        </w:rPr>
        <w:t xml:space="preserve"> device. </w:t>
      </w:r>
    </w:p>
    <w:p w14:paraId="37659A88" w14:textId="77777777" w:rsidR="008B6CE0" w:rsidRDefault="00000000">
      <w:pPr>
        <w:spacing w:beforeLines="50" w:before="156" w:afterLines="50" w:after="156"/>
        <w:jc w:val="both"/>
        <w:rPr>
          <w:rFonts w:eastAsiaTheme="minorEastAsia"/>
          <w:b/>
          <w:bCs/>
          <w:lang w:val="en-US" w:eastAsia="zh-CN"/>
        </w:rPr>
      </w:pPr>
      <w:r>
        <w:rPr>
          <w:rFonts w:eastAsiaTheme="minorEastAsia" w:hint="eastAsia"/>
          <w:b/>
          <w:bCs/>
          <w:lang w:val="en-US" w:eastAsia="zh-CN"/>
        </w:rPr>
        <w:t xml:space="preserve">Observation </w:t>
      </w:r>
      <w:r>
        <w:rPr>
          <w:rFonts w:eastAsiaTheme="minorEastAsia" w:hint="eastAsia"/>
          <w:b/>
          <w:bCs/>
          <w:lang w:val="en-US" w:eastAsia="zh"/>
        </w:rPr>
        <w:t>4</w:t>
      </w:r>
      <w:r>
        <w:rPr>
          <w:rFonts w:eastAsiaTheme="minorEastAsia" w:hint="eastAsia"/>
          <w:b/>
          <w:bCs/>
          <w:lang w:val="en-US" w:eastAsia="zh-CN"/>
        </w:rPr>
        <w:t xml:space="preserve">: From reader reception perspective, as long as the main lobe of the frequency domain resources between different </w:t>
      </w:r>
      <w:r>
        <w:rPr>
          <w:rFonts w:eastAsiaTheme="minorEastAsia"/>
          <w:b/>
          <w:bCs/>
          <w:lang w:val="en-US" w:eastAsia="zh-CN"/>
        </w:rPr>
        <w:t>multiplexed</w:t>
      </w:r>
      <w:r>
        <w:rPr>
          <w:rFonts w:eastAsiaTheme="minorEastAsia" w:hint="eastAsia"/>
          <w:b/>
          <w:bCs/>
          <w:lang w:val="en-US" w:eastAsia="zh-CN"/>
        </w:rPr>
        <w:t xml:space="preserve"> devices are non-overlapped, the reception performance can be </w:t>
      </w:r>
      <w:r>
        <w:rPr>
          <w:rFonts w:eastAsiaTheme="minorEastAsia"/>
          <w:b/>
          <w:bCs/>
          <w:lang w:val="en-US" w:eastAsia="zh-CN"/>
        </w:rPr>
        <w:t>guaranteed</w:t>
      </w:r>
      <w:r>
        <w:rPr>
          <w:rFonts w:eastAsiaTheme="minorEastAsia" w:hint="eastAsia"/>
          <w:b/>
          <w:bCs/>
          <w:lang w:val="en-US" w:eastAsia="zh-CN"/>
        </w:rPr>
        <w:t>.</w:t>
      </w:r>
    </w:p>
    <w:p w14:paraId="692EC9BE" w14:textId="77777777" w:rsidR="008B6CE0" w:rsidRDefault="00000000">
      <w:pPr>
        <w:spacing w:beforeLines="50" w:before="156" w:afterLines="50" w:after="156"/>
        <w:jc w:val="both"/>
        <w:rPr>
          <w:rFonts w:eastAsiaTheme="minorEastAsia"/>
          <w:lang w:val="en-US" w:eastAsia="zh-CN"/>
        </w:rPr>
      </w:pPr>
      <w:r>
        <w:rPr>
          <w:rFonts w:eastAsiaTheme="minorEastAsia" w:hint="eastAsia"/>
          <w:lang w:val="en-US" w:eastAsia="zh-CN"/>
        </w:rPr>
        <w:t xml:space="preserve">Without special consideration on avoiding odd harmonics, the selection of </w:t>
      </w:r>
      <w:r>
        <w:rPr>
          <w:rFonts w:eastAsiaTheme="minorEastAsia" w:hint="eastAsia"/>
          <w:i/>
          <w:iCs/>
          <w:lang w:val="en-US" w:eastAsia="zh-CN"/>
        </w:rPr>
        <w:t>R</w:t>
      </w:r>
      <w:r>
        <w:rPr>
          <w:rFonts w:eastAsiaTheme="minorEastAsia" w:hint="eastAsia"/>
          <w:lang w:val="en-US" w:eastAsia="zh-CN"/>
        </w:rPr>
        <w:t xml:space="preserve"> can be more flexible and provide more multiplexing capability in the frequency domain. Furthermore, to multiplex the same number of devices, smaller </w:t>
      </w:r>
      <w:r>
        <w:rPr>
          <w:rFonts w:eastAsiaTheme="minorEastAsia" w:hint="eastAsia"/>
          <w:i/>
          <w:iCs/>
          <w:lang w:val="en-US" w:eastAsia="zh-CN"/>
        </w:rPr>
        <w:t>R</w:t>
      </w:r>
      <w:r>
        <w:rPr>
          <w:rFonts w:eastAsiaTheme="minorEastAsia" w:hint="eastAsia"/>
          <w:lang w:val="en-US" w:eastAsia="zh-CN"/>
        </w:rPr>
        <w:t xml:space="preserve"> values can be selected using </w:t>
      </w:r>
      <w:r>
        <w:rPr>
          <w:rFonts w:eastAsiaTheme="minorEastAsia" w:hint="eastAsia"/>
          <w:i/>
          <w:iCs/>
          <w:lang w:val="en-US" w:eastAsia="zh-CN"/>
        </w:rPr>
        <w:t>R</w:t>
      </w:r>
      <w:r>
        <w:rPr>
          <w:rFonts w:eastAsiaTheme="minorEastAsia" w:hint="eastAsia"/>
          <w:lang w:val="en-US" w:eastAsia="zh-CN"/>
        </w:rPr>
        <w:t xml:space="preserve"> = 2</w:t>
      </w:r>
      <w:r>
        <w:rPr>
          <w:rFonts w:eastAsiaTheme="minorEastAsia" w:hint="eastAsia"/>
          <w:i/>
          <w:iCs/>
          <w:lang w:val="en-US" w:eastAsia="zh-CN"/>
        </w:rPr>
        <w:t>n</w:t>
      </w:r>
      <w:r>
        <w:rPr>
          <w:rFonts w:eastAsiaTheme="minorEastAsia" w:hint="eastAsia"/>
          <w:lang w:val="en-US" w:eastAsia="zh-CN"/>
        </w:rPr>
        <w:t xml:space="preserve"> than using </w:t>
      </w:r>
      <w:r>
        <w:rPr>
          <w:rFonts w:eastAsiaTheme="minorEastAsia" w:hint="eastAsia"/>
          <w:i/>
          <w:iCs/>
          <w:lang w:val="en-US" w:eastAsia="zh-CN"/>
        </w:rPr>
        <w:t>R</w:t>
      </w:r>
      <w:r>
        <w:rPr>
          <w:rFonts w:eastAsiaTheme="minorEastAsia" w:hint="eastAsia"/>
          <w:lang w:val="en-US" w:eastAsia="zh-CN"/>
        </w:rPr>
        <w:t xml:space="preserve"> = 2</w:t>
      </w:r>
      <w:r>
        <w:rPr>
          <w:rFonts w:eastAsiaTheme="minorEastAsia" w:hint="eastAsia"/>
          <w:i/>
          <w:iCs/>
          <w:vertAlign w:val="superscript"/>
          <w:lang w:val="en-US" w:eastAsia="zh-CN"/>
        </w:rPr>
        <w:t>n</w:t>
      </w:r>
      <w:r>
        <w:rPr>
          <w:rFonts w:eastAsiaTheme="minorEastAsia" w:hint="eastAsia"/>
          <w:lang w:val="en-US" w:eastAsia="zh-CN"/>
        </w:rPr>
        <w:t xml:space="preserve">, since larger </w:t>
      </w:r>
      <w:r>
        <w:rPr>
          <w:rFonts w:eastAsiaTheme="minorEastAsia" w:hint="eastAsia"/>
          <w:i/>
          <w:iCs/>
          <w:lang w:val="en-US" w:eastAsia="zh-CN"/>
        </w:rPr>
        <w:t>R</w:t>
      </w:r>
      <w:r>
        <w:rPr>
          <w:rFonts w:eastAsiaTheme="minorEastAsia" w:hint="eastAsia"/>
          <w:lang w:val="en-US" w:eastAsia="zh-CN"/>
        </w:rPr>
        <w:t xml:space="preserve"> values will lead to smaller D2R chip durations, and </w:t>
      </w:r>
      <w:r>
        <w:rPr>
          <w:rFonts w:eastAsiaTheme="minorEastAsia"/>
          <w:lang w:val="en-US" w:eastAsia="zh-CN"/>
        </w:rPr>
        <w:t>therefore</w:t>
      </w:r>
      <w:r>
        <w:rPr>
          <w:rFonts w:eastAsiaTheme="minorEastAsia" w:hint="eastAsia"/>
          <w:lang w:val="en-US" w:eastAsia="zh-CN"/>
        </w:rPr>
        <w:t xml:space="preserve">, using smaller </w:t>
      </w:r>
      <w:r>
        <w:rPr>
          <w:rFonts w:eastAsiaTheme="minorEastAsia" w:hint="eastAsia"/>
          <w:i/>
          <w:iCs/>
          <w:lang w:val="en-US" w:eastAsia="zh-CN"/>
        </w:rPr>
        <w:t>R</w:t>
      </w:r>
      <w:r>
        <w:rPr>
          <w:rFonts w:eastAsiaTheme="minorEastAsia" w:hint="eastAsia"/>
          <w:lang w:val="en-US" w:eastAsia="zh-CN"/>
        </w:rPr>
        <w:t xml:space="preserve"> values are beneficial for D2R link </w:t>
      </w:r>
      <w:r>
        <w:rPr>
          <w:rFonts w:eastAsiaTheme="minorEastAsia"/>
          <w:lang w:val="en-US" w:eastAsia="zh-CN"/>
        </w:rPr>
        <w:t>performance</w:t>
      </w:r>
      <w:r>
        <w:rPr>
          <w:rFonts w:eastAsiaTheme="minorEastAsia" w:hint="eastAsia"/>
          <w:lang w:val="en-US" w:eastAsia="zh-CN"/>
        </w:rPr>
        <w:t>.</w:t>
      </w:r>
    </w:p>
    <w:p w14:paraId="54C66608" w14:textId="77777777" w:rsidR="008B6CE0" w:rsidRDefault="00000000">
      <w:pPr>
        <w:spacing w:beforeLines="50" w:before="156" w:afterLines="50" w:after="156"/>
        <w:jc w:val="both"/>
        <w:rPr>
          <w:rFonts w:eastAsiaTheme="minorEastAsia"/>
          <w:b/>
          <w:bCs/>
          <w:lang w:val="en-US" w:eastAsia="zh-CN"/>
        </w:rPr>
      </w:pPr>
      <w:r>
        <w:rPr>
          <w:rFonts w:eastAsiaTheme="minorEastAsia" w:hint="eastAsia"/>
          <w:b/>
          <w:bCs/>
          <w:lang w:val="en-US" w:eastAsia="zh-CN"/>
        </w:rPr>
        <w:t xml:space="preserve">Observation </w:t>
      </w:r>
      <w:r>
        <w:rPr>
          <w:rFonts w:eastAsiaTheme="minorEastAsia" w:hint="eastAsia"/>
          <w:b/>
          <w:bCs/>
          <w:lang w:val="en-US" w:eastAsia="zh"/>
        </w:rPr>
        <w:t>5</w:t>
      </w:r>
      <w:r>
        <w:rPr>
          <w:rFonts w:eastAsiaTheme="minorEastAsia" w:hint="eastAsia"/>
          <w:b/>
          <w:bCs/>
          <w:lang w:val="en-US" w:eastAsia="zh-CN"/>
        </w:rPr>
        <w:t xml:space="preserve">: Using </w:t>
      </w:r>
      <w:r>
        <w:rPr>
          <w:rFonts w:eastAsiaTheme="minorEastAsia" w:hint="eastAsia"/>
          <w:b/>
          <w:bCs/>
          <w:i/>
          <w:iCs/>
          <w:lang w:val="en-US" w:eastAsia="zh-CN"/>
        </w:rPr>
        <w:t>R</w:t>
      </w:r>
      <w:r>
        <w:rPr>
          <w:rFonts w:eastAsiaTheme="minorEastAsia" w:hint="eastAsia"/>
          <w:b/>
          <w:bCs/>
          <w:lang w:val="en-US" w:eastAsia="zh-CN"/>
        </w:rPr>
        <w:t xml:space="preserve"> = 2</w:t>
      </w:r>
      <w:r>
        <w:rPr>
          <w:rFonts w:eastAsiaTheme="minorEastAsia" w:hint="eastAsia"/>
          <w:b/>
          <w:bCs/>
          <w:i/>
          <w:iCs/>
          <w:lang w:val="en-US" w:eastAsia="zh-CN"/>
        </w:rPr>
        <w:t>n</w:t>
      </w:r>
      <w:r>
        <w:rPr>
          <w:rFonts w:eastAsiaTheme="minorEastAsia" w:hint="eastAsia"/>
          <w:b/>
          <w:bCs/>
          <w:lang w:val="en-US" w:eastAsia="zh-CN"/>
        </w:rPr>
        <w:t xml:space="preserve">, the selection of </w:t>
      </w:r>
      <w:r>
        <w:rPr>
          <w:rFonts w:eastAsiaTheme="minorEastAsia" w:hint="eastAsia"/>
          <w:b/>
          <w:bCs/>
          <w:i/>
          <w:iCs/>
          <w:lang w:val="en-US" w:eastAsia="zh-CN"/>
        </w:rPr>
        <w:t>R</w:t>
      </w:r>
      <w:r>
        <w:rPr>
          <w:rFonts w:eastAsiaTheme="minorEastAsia" w:hint="eastAsia"/>
          <w:b/>
          <w:bCs/>
          <w:lang w:val="en-US" w:eastAsia="zh-CN"/>
        </w:rPr>
        <w:t xml:space="preserve"> can be more flexible and provide more multiplexing capability in the frequency domain.</w:t>
      </w:r>
    </w:p>
    <w:p w14:paraId="60F27B35" w14:textId="77777777" w:rsidR="008B6CE0" w:rsidRDefault="00000000">
      <w:pPr>
        <w:spacing w:beforeLines="50" w:before="156" w:afterLines="50" w:after="156"/>
        <w:jc w:val="both"/>
        <w:rPr>
          <w:rFonts w:eastAsiaTheme="minorEastAsia"/>
          <w:b/>
          <w:bCs/>
          <w:lang w:val="en-US" w:eastAsia="zh-CN"/>
        </w:rPr>
      </w:pPr>
      <w:r>
        <w:rPr>
          <w:rFonts w:eastAsiaTheme="minorEastAsia" w:hint="eastAsia"/>
          <w:b/>
          <w:bCs/>
          <w:lang w:val="en-US" w:eastAsia="zh-CN"/>
        </w:rPr>
        <w:lastRenderedPageBreak/>
        <w:t xml:space="preserve">Observation </w:t>
      </w:r>
      <w:r>
        <w:rPr>
          <w:rFonts w:eastAsiaTheme="minorEastAsia" w:hint="eastAsia"/>
          <w:b/>
          <w:bCs/>
          <w:lang w:val="en-US" w:eastAsia="zh"/>
        </w:rPr>
        <w:t>6</w:t>
      </w:r>
      <w:r>
        <w:rPr>
          <w:rFonts w:eastAsiaTheme="minorEastAsia" w:hint="eastAsia"/>
          <w:b/>
          <w:bCs/>
          <w:lang w:val="en-US" w:eastAsia="zh-CN"/>
        </w:rPr>
        <w:t xml:space="preserve">: Smaller </w:t>
      </w:r>
      <w:r>
        <w:rPr>
          <w:rFonts w:eastAsiaTheme="minorEastAsia" w:hint="eastAsia"/>
          <w:b/>
          <w:bCs/>
          <w:i/>
          <w:iCs/>
          <w:lang w:val="en-US" w:eastAsia="zh-CN"/>
        </w:rPr>
        <w:t>R</w:t>
      </w:r>
      <w:r>
        <w:rPr>
          <w:rFonts w:eastAsiaTheme="minorEastAsia" w:hint="eastAsia"/>
          <w:b/>
          <w:bCs/>
          <w:lang w:val="en-US" w:eastAsia="zh-CN"/>
        </w:rPr>
        <w:t xml:space="preserve"> values can be selected using </w:t>
      </w:r>
      <w:r>
        <w:rPr>
          <w:rFonts w:eastAsiaTheme="minorEastAsia" w:hint="eastAsia"/>
          <w:b/>
          <w:bCs/>
          <w:i/>
          <w:iCs/>
          <w:lang w:val="en-US" w:eastAsia="zh-CN"/>
        </w:rPr>
        <w:t>R</w:t>
      </w:r>
      <w:r>
        <w:rPr>
          <w:rFonts w:eastAsiaTheme="minorEastAsia" w:hint="eastAsia"/>
          <w:b/>
          <w:bCs/>
          <w:lang w:val="en-US" w:eastAsia="zh-CN"/>
        </w:rPr>
        <w:t xml:space="preserve"> = 2</w:t>
      </w:r>
      <w:r>
        <w:rPr>
          <w:rFonts w:eastAsiaTheme="minorEastAsia" w:hint="eastAsia"/>
          <w:b/>
          <w:bCs/>
          <w:i/>
          <w:iCs/>
          <w:lang w:val="en-US" w:eastAsia="zh-CN"/>
        </w:rPr>
        <w:t>n</w:t>
      </w:r>
      <w:r>
        <w:rPr>
          <w:rFonts w:eastAsiaTheme="minorEastAsia" w:hint="eastAsia"/>
          <w:b/>
          <w:bCs/>
          <w:lang w:val="en-US" w:eastAsia="zh-CN"/>
        </w:rPr>
        <w:t xml:space="preserve"> than using </w:t>
      </w:r>
      <w:r>
        <w:rPr>
          <w:rFonts w:eastAsiaTheme="minorEastAsia" w:hint="eastAsia"/>
          <w:b/>
          <w:bCs/>
          <w:i/>
          <w:iCs/>
          <w:lang w:val="en-US" w:eastAsia="zh-CN"/>
        </w:rPr>
        <w:t>R</w:t>
      </w:r>
      <w:r>
        <w:rPr>
          <w:rFonts w:eastAsiaTheme="minorEastAsia" w:hint="eastAsia"/>
          <w:b/>
          <w:bCs/>
          <w:lang w:val="en-US" w:eastAsia="zh-CN"/>
        </w:rPr>
        <w:t xml:space="preserve"> = 2</w:t>
      </w:r>
      <w:r>
        <w:rPr>
          <w:rFonts w:eastAsiaTheme="minorEastAsia" w:hint="eastAsia"/>
          <w:b/>
          <w:bCs/>
          <w:i/>
          <w:iCs/>
          <w:vertAlign w:val="superscript"/>
          <w:lang w:val="en-US" w:eastAsia="zh-CN"/>
        </w:rPr>
        <w:t>n</w:t>
      </w:r>
      <w:r>
        <w:rPr>
          <w:rFonts w:eastAsiaTheme="minorEastAsia" w:hint="eastAsia"/>
          <w:b/>
          <w:bCs/>
          <w:lang w:val="en-US" w:eastAsia="zh-CN"/>
        </w:rPr>
        <w:t xml:space="preserve">, which are beneficial for D2R link </w:t>
      </w:r>
      <w:r>
        <w:rPr>
          <w:rFonts w:eastAsiaTheme="minorEastAsia"/>
          <w:b/>
          <w:bCs/>
          <w:lang w:val="en-US" w:eastAsia="zh-CN"/>
        </w:rPr>
        <w:t>performance</w:t>
      </w:r>
      <w:r>
        <w:rPr>
          <w:rFonts w:eastAsiaTheme="minorEastAsia" w:hint="eastAsia"/>
          <w:b/>
          <w:bCs/>
          <w:lang w:val="en-US" w:eastAsia="zh-CN"/>
        </w:rPr>
        <w:t xml:space="preserve">, as smaller </w:t>
      </w:r>
      <w:r>
        <w:rPr>
          <w:rFonts w:eastAsiaTheme="minorEastAsia" w:hint="eastAsia"/>
          <w:b/>
          <w:bCs/>
          <w:i/>
          <w:iCs/>
          <w:lang w:val="en-US" w:eastAsia="zh-CN"/>
        </w:rPr>
        <w:t>R</w:t>
      </w:r>
      <w:r>
        <w:rPr>
          <w:rFonts w:eastAsiaTheme="minorEastAsia" w:hint="eastAsia"/>
          <w:b/>
          <w:bCs/>
          <w:lang w:val="en-US" w:eastAsia="zh-CN"/>
        </w:rPr>
        <w:t xml:space="preserve"> values correspond to larger D2R chip durations.</w:t>
      </w:r>
    </w:p>
    <w:p w14:paraId="05FC4381" w14:textId="77777777" w:rsidR="008B6CE0" w:rsidRDefault="00000000">
      <w:pPr>
        <w:spacing w:beforeLines="50" w:before="156" w:afterLines="50" w:after="156"/>
        <w:jc w:val="both"/>
        <w:rPr>
          <w:rFonts w:eastAsiaTheme="minorEastAsia"/>
          <w:lang w:val="en-US" w:eastAsia="zh-CN"/>
        </w:rPr>
      </w:pPr>
      <w:r>
        <w:rPr>
          <w:rFonts w:eastAsiaTheme="minorEastAsia" w:hint="eastAsia"/>
          <w:lang w:val="en-US" w:eastAsia="zh-CN"/>
        </w:rPr>
        <w:t xml:space="preserve">In the following, we calculate </w:t>
      </w:r>
      <w:r>
        <w:rPr>
          <w:rFonts w:eastAsiaTheme="minorEastAsia"/>
          <w:lang w:val="en-US" w:eastAsia="zh-CN"/>
        </w:rPr>
        <w:t>the</w:t>
      </w:r>
      <w:r>
        <w:rPr>
          <w:rFonts w:eastAsiaTheme="minorEastAsia" w:hint="eastAsia"/>
          <w:lang w:val="en-US" w:eastAsia="zh-CN"/>
        </w:rPr>
        <w:t xml:space="preserve"> frequency resources of main lobes using different </w:t>
      </w:r>
      <w:r>
        <w:rPr>
          <w:rFonts w:eastAsiaTheme="minorEastAsia" w:hint="eastAsia"/>
          <w:i/>
          <w:iCs/>
          <w:lang w:val="en-US" w:eastAsia="zh-CN"/>
        </w:rPr>
        <w:t>R</w:t>
      </w:r>
      <w:r>
        <w:rPr>
          <w:rFonts w:eastAsiaTheme="minorEastAsia" w:hint="eastAsia"/>
          <w:lang w:val="en-US" w:eastAsia="zh-CN"/>
        </w:rPr>
        <w:t xml:space="preserve"> values, to analyze the compatible set of </w:t>
      </w:r>
      <w:r>
        <w:rPr>
          <w:rFonts w:eastAsiaTheme="minorEastAsia" w:hint="eastAsia"/>
          <w:i/>
          <w:iCs/>
          <w:lang w:val="en-US" w:eastAsia="zh-CN"/>
        </w:rPr>
        <w:t>R</w:t>
      </w:r>
      <w:r>
        <w:rPr>
          <w:rFonts w:eastAsiaTheme="minorEastAsia" w:hint="eastAsia"/>
          <w:lang w:val="en-US" w:eastAsia="zh-CN"/>
        </w:rPr>
        <w:t xml:space="preserve"> values. </w:t>
      </w:r>
    </w:p>
    <w:p w14:paraId="3ABDAF40" w14:textId="77777777" w:rsidR="008B6CE0" w:rsidRDefault="00000000">
      <w:pPr>
        <w:spacing w:before="120" w:afterLines="50" w:after="156"/>
        <w:jc w:val="center"/>
        <w:rPr>
          <w:rFonts w:eastAsiaTheme="minorEastAsia"/>
          <w:b/>
          <w:bCs/>
          <w:lang w:val="en-US" w:eastAsia="zh-CN"/>
        </w:rPr>
      </w:pPr>
      <w:r>
        <w:rPr>
          <w:rFonts w:eastAsiaTheme="minorEastAsia" w:hint="eastAsia"/>
          <w:b/>
          <w:bCs/>
          <w:lang w:val="en-US" w:eastAsia="zh-CN"/>
        </w:rPr>
        <w:t xml:space="preserve">Table </w:t>
      </w:r>
      <w:r>
        <w:rPr>
          <w:rFonts w:eastAsiaTheme="minorEastAsia" w:hint="eastAsia"/>
          <w:b/>
          <w:bCs/>
          <w:lang w:val="en-US" w:eastAsia="zh"/>
        </w:rPr>
        <w:t>2</w:t>
      </w:r>
      <w:r>
        <w:rPr>
          <w:rFonts w:eastAsiaTheme="minorEastAsia" w:hint="eastAsia"/>
          <w:b/>
          <w:bCs/>
          <w:lang w:val="en-US" w:eastAsia="zh-CN"/>
        </w:rPr>
        <w:t>.</w:t>
      </w:r>
      <w:r>
        <w:rPr>
          <w:rFonts w:eastAsiaTheme="minorEastAsia" w:hint="eastAsia"/>
          <w:b/>
          <w:bCs/>
          <w:lang w:val="en-US" w:eastAsia="zh"/>
        </w:rPr>
        <w:t>1</w:t>
      </w:r>
      <w:r>
        <w:rPr>
          <w:rFonts w:eastAsiaTheme="minorEastAsia" w:hint="eastAsia"/>
          <w:b/>
          <w:bCs/>
          <w:lang w:val="en-US" w:eastAsia="zh-CN"/>
        </w:rPr>
        <w:t xml:space="preserve">.2-1: </w:t>
      </w:r>
      <w:r>
        <w:rPr>
          <w:rFonts w:eastAsia="等线"/>
          <w:b/>
          <w:bCs/>
          <w:lang w:val="en-US" w:eastAsia="zh-CN" w:bidi="ar"/>
        </w:rPr>
        <w:t>The bandwidth</w:t>
      </w:r>
      <w:r>
        <w:rPr>
          <w:rFonts w:eastAsia="等线" w:hint="eastAsia"/>
          <w:b/>
          <w:bCs/>
          <w:lang w:val="en-US" w:eastAsia="zh" w:bidi="ar"/>
        </w:rPr>
        <w:t xml:space="preserve"> (</w:t>
      </w:r>
      <w:r>
        <w:rPr>
          <w:rFonts w:eastAsia="等线" w:hint="eastAsia"/>
          <w:b/>
          <w:bCs/>
          <w:lang w:val="en-US" w:eastAsia="zh-CN" w:bidi="ar"/>
        </w:rPr>
        <w:t>including</w:t>
      </w:r>
      <w:r>
        <w:rPr>
          <w:rFonts w:eastAsia="等线" w:hint="eastAsia"/>
          <w:b/>
          <w:bCs/>
          <w:lang w:val="en-US" w:eastAsia="zh" w:bidi="ar"/>
        </w:rPr>
        <w:t xml:space="preserve"> required guard interval)</w:t>
      </w:r>
      <w:r>
        <w:rPr>
          <w:rFonts w:eastAsia="等线"/>
          <w:b/>
          <w:bCs/>
          <w:lang w:val="en-US" w:eastAsia="zh-CN" w:bidi="ar"/>
        </w:rPr>
        <w:t xml:space="preserve"> of different SFS factors and the corresponding not compatible factors</w:t>
      </w:r>
      <w:r>
        <w:rPr>
          <w:rFonts w:eastAsia="等线" w:hint="eastAsia"/>
          <w:b/>
          <w:bCs/>
          <w:lang w:val="en-US" w:eastAsia="zh" w:bidi="ar"/>
        </w:rPr>
        <w:t xml:space="preserve"> (</w:t>
      </w:r>
      <w:r>
        <w:rPr>
          <w:rFonts w:eastAsia="等线" w:hint="eastAsia"/>
          <w:b/>
          <w:bCs/>
          <w:lang w:val="en-US" w:eastAsia="zh-CN" w:bidi="ar"/>
        </w:rPr>
        <w:t>a</w:t>
      </w:r>
      <w:r>
        <w:rPr>
          <w:rFonts w:eastAsia="等线" w:hint="eastAsia"/>
          <w:b/>
          <w:bCs/>
          <w:lang w:val="en-US" w:eastAsia="zh" w:bidi="ar"/>
        </w:rPr>
        <w:t xml:space="preserve">ssuming </w:t>
      </w:r>
      <w:r>
        <w:rPr>
          <w:rFonts w:eastAsia="等线" w:hint="eastAsia"/>
          <w:b/>
          <w:bCs/>
          <w:lang w:val="en-US" w:eastAsia="zh-CN" w:bidi="ar"/>
        </w:rPr>
        <w:t>bit</w:t>
      </w:r>
      <w:r>
        <w:rPr>
          <w:rFonts w:eastAsia="等线" w:hint="eastAsia"/>
          <w:b/>
          <w:bCs/>
          <w:lang w:val="en-US" w:eastAsia="zh" w:bidi="ar"/>
        </w:rPr>
        <w:t xml:space="preserve"> rate</w:t>
      </w:r>
      <w:r>
        <w:rPr>
          <w:rFonts w:eastAsia="等线" w:hint="eastAsia"/>
          <w:b/>
          <w:bCs/>
          <w:lang w:val="en-US" w:eastAsia="zh-CN" w:bidi="ar"/>
        </w:rPr>
        <w:t xml:space="preserve"> </w:t>
      </w:r>
      <w:r>
        <w:rPr>
          <w:rFonts w:eastAsia="等线" w:hint="eastAsia"/>
          <w:b/>
          <w:bCs/>
          <w:lang w:val="en-US" w:eastAsia="zh" w:bidi="ar"/>
        </w:rPr>
        <w:t xml:space="preserve">= </w:t>
      </w:r>
      <w:r>
        <w:rPr>
          <w:rFonts w:eastAsia="等线" w:hint="eastAsia"/>
          <w:b/>
          <w:bCs/>
          <w:lang w:val="en-US" w:eastAsia="zh-CN" w:bidi="ar"/>
        </w:rPr>
        <w:t>3.75 kHz, SFO = 10%</w:t>
      </w:r>
      <w:r>
        <w:rPr>
          <w:rFonts w:eastAsia="等线" w:hint="eastAsia"/>
          <w:b/>
          <w:bCs/>
          <w:lang w:val="en-US" w:eastAsia="zh" w:bidi="ar"/>
        </w:rPr>
        <w:t>)</w:t>
      </w:r>
      <w:r>
        <w:rPr>
          <w:rFonts w:eastAsia="等线" w:hint="eastAsia"/>
          <w:b/>
          <w:bCs/>
          <w:lang w:val="en-US" w:eastAsia="zh-CN" w:bidi="ar"/>
        </w:rPr>
        <w:t>.</w:t>
      </w:r>
    </w:p>
    <w:tbl>
      <w:tblPr>
        <w:tblStyle w:val="ae"/>
        <w:tblW w:w="7229" w:type="dxa"/>
        <w:tblInd w:w="421" w:type="dxa"/>
        <w:tblLook w:val="04A0" w:firstRow="1" w:lastRow="0" w:firstColumn="1" w:lastColumn="0" w:noHBand="0" w:noVBand="1"/>
      </w:tblPr>
      <w:tblGrid>
        <w:gridCol w:w="1417"/>
        <w:gridCol w:w="3969"/>
        <w:gridCol w:w="1843"/>
      </w:tblGrid>
      <w:tr w:rsidR="008B6CE0" w14:paraId="3373E146" w14:textId="77777777">
        <w:tc>
          <w:tcPr>
            <w:tcW w:w="1417" w:type="dxa"/>
            <w:vAlign w:val="center"/>
          </w:tcPr>
          <w:p w14:paraId="16217987" w14:textId="77777777" w:rsidR="008B6CE0" w:rsidRDefault="00000000">
            <w:pPr>
              <w:jc w:val="center"/>
              <w:rPr>
                <w:rFonts w:eastAsiaTheme="minorEastAsia"/>
                <w:b/>
                <w:bCs/>
                <w:lang w:val="en-US" w:eastAsia="zh-CN"/>
              </w:rPr>
            </w:pPr>
            <w:r>
              <w:rPr>
                <w:rFonts w:eastAsiaTheme="minorEastAsia" w:hint="eastAsia"/>
                <w:b/>
                <w:bCs/>
                <w:lang w:val="en-US" w:eastAsia="zh-CN"/>
              </w:rPr>
              <w:t xml:space="preserve">SFS factor </w:t>
            </w:r>
            <w:r>
              <w:rPr>
                <w:rFonts w:eastAsiaTheme="minorEastAsia" w:hint="eastAsia"/>
                <w:b/>
                <w:bCs/>
                <w:i/>
                <w:iCs/>
                <w:lang w:val="en-US" w:eastAsia="zh-CN"/>
              </w:rPr>
              <w:t>R</w:t>
            </w:r>
          </w:p>
        </w:tc>
        <w:tc>
          <w:tcPr>
            <w:tcW w:w="3969" w:type="dxa"/>
            <w:vAlign w:val="center"/>
          </w:tcPr>
          <w:p w14:paraId="1D3FEBC3" w14:textId="77777777" w:rsidR="008B6CE0" w:rsidRDefault="00000000">
            <w:pPr>
              <w:jc w:val="center"/>
              <w:rPr>
                <w:rFonts w:eastAsiaTheme="minorEastAsia"/>
                <w:b/>
                <w:bCs/>
                <w:lang w:val="en-US" w:eastAsia="zh-CN"/>
              </w:rPr>
            </w:pPr>
            <w:r>
              <w:rPr>
                <w:rFonts w:eastAsiaTheme="minorEastAsia" w:hint="eastAsia"/>
                <w:b/>
                <w:bCs/>
                <w:lang w:val="en-US" w:eastAsia="zh-CN"/>
              </w:rPr>
              <w:t>Frequency resources of main lobe (SSB)</w:t>
            </w:r>
          </w:p>
        </w:tc>
        <w:tc>
          <w:tcPr>
            <w:tcW w:w="1843" w:type="dxa"/>
            <w:vAlign w:val="center"/>
          </w:tcPr>
          <w:p w14:paraId="384468C3" w14:textId="77777777" w:rsidR="008B6CE0" w:rsidRDefault="00000000">
            <w:pPr>
              <w:jc w:val="center"/>
              <w:rPr>
                <w:rFonts w:eastAsiaTheme="minorEastAsia"/>
                <w:b/>
                <w:bCs/>
                <w:lang w:val="en-US" w:eastAsia="zh-CN"/>
              </w:rPr>
            </w:pPr>
            <w:r>
              <w:rPr>
                <w:rFonts w:eastAsiaTheme="minorEastAsia" w:hint="eastAsia"/>
                <w:b/>
                <w:bCs/>
                <w:lang w:val="en-US" w:eastAsia="zh-CN"/>
              </w:rPr>
              <w:t xml:space="preserve">Not compatible </w:t>
            </w:r>
            <w:r>
              <w:rPr>
                <w:rFonts w:eastAsiaTheme="minorEastAsia" w:hint="eastAsia"/>
                <w:b/>
                <w:bCs/>
                <w:i/>
                <w:iCs/>
                <w:lang w:val="en-US" w:eastAsia="zh-CN"/>
              </w:rPr>
              <w:t>R</w:t>
            </w:r>
          </w:p>
        </w:tc>
      </w:tr>
      <w:tr w:rsidR="008B6CE0" w14:paraId="02F2C119" w14:textId="77777777">
        <w:tc>
          <w:tcPr>
            <w:tcW w:w="1417" w:type="dxa"/>
          </w:tcPr>
          <w:p w14:paraId="7F960B80" w14:textId="77777777" w:rsidR="008B6CE0" w:rsidRDefault="00000000">
            <w:pPr>
              <w:jc w:val="center"/>
              <w:rPr>
                <w:rFonts w:eastAsiaTheme="minorEastAsia"/>
                <w:lang w:val="en-US" w:eastAsia="zh-CN"/>
              </w:rPr>
            </w:pPr>
            <w:r>
              <w:rPr>
                <w:rFonts w:eastAsiaTheme="minorEastAsia" w:hint="eastAsia"/>
                <w:lang w:val="en-US" w:eastAsia="zh-CN"/>
              </w:rPr>
              <w:t>1</w:t>
            </w:r>
          </w:p>
        </w:tc>
        <w:tc>
          <w:tcPr>
            <w:tcW w:w="3969" w:type="dxa"/>
          </w:tcPr>
          <w:p w14:paraId="3A441BDF" w14:textId="77777777" w:rsidR="008B6CE0" w:rsidRDefault="00000000">
            <w:pPr>
              <w:jc w:val="center"/>
              <w:rPr>
                <w:rFonts w:eastAsiaTheme="minorEastAsia"/>
                <w:lang w:val="en-US" w:eastAsia="zh-CN"/>
              </w:rPr>
            </w:pPr>
            <w:r>
              <w:rPr>
                <w:rFonts w:eastAsiaTheme="minorEastAsia" w:hint="eastAsia"/>
                <w:lang w:val="en-US" w:eastAsia="zh-CN"/>
              </w:rPr>
              <w:t>[0, 4.125]</w:t>
            </w:r>
          </w:p>
        </w:tc>
        <w:tc>
          <w:tcPr>
            <w:tcW w:w="1843" w:type="dxa"/>
          </w:tcPr>
          <w:p w14:paraId="61EE02EA" w14:textId="77777777" w:rsidR="008B6CE0" w:rsidRDefault="00000000">
            <w:pPr>
              <w:jc w:val="center"/>
              <w:rPr>
                <w:rFonts w:eastAsiaTheme="minorEastAsia"/>
                <w:lang w:val="en-US" w:eastAsia="zh-CN"/>
              </w:rPr>
            </w:pPr>
            <w:r>
              <w:rPr>
                <w:rFonts w:eastAsiaTheme="minorEastAsia" w:hint="eastAsia"/>
                <w:lang w:val="en-US" w:eastAsia="zh-CN"/>
              </w:rPr>
              <w:t>2</w:t>
            </w:r>
          </w:p>
        </w:tc>
      </w:tr>
      <w:tr w:rsidR="008B6CE0" w14:paraId="4EAFD544" w14:textId="77777777">
        <w:tc>
          <w:tcPr>
            <w:tcW w:w="1417" w:type="dxa"/>
          </w:tcPr>
          <w:p w14:paraId="35E699C0" w14:textId="77777777" w:rsidR="008B6CE0" w:rsidRDefault="00000000">
            <w:pPr>
              <w:jc w:val="center"/>
              <w:rPr>
                <w:rFonts w:eastAsiaTheme="minorEastAsia"/>
                <w:lang w:val="en-US" w:eastAsia="zh-CN"/>
              </w:rPr>
            </w:pPr>
            <w:r>
              <w:rPr>
                <w:rFonts w:eastAsiaTheme="minorEastAsia" w:hint="eastAsia"/>
                <w:lang w:val="en-US" w:eastAsia="zh-CN"/>
              </w:rPr>
              <w:t>2</w:t>
            </w:r>
          </w:p>
        </w:tc>
        <w:tc>
          <w:tcPr>
            <w:tcW w:w="3969" w:type="dxa"/>
          </w:tcPr>
          <w:p w14:paraId="6AA52108" w14:textId="77777777" w:rsidR="008B6CE0" w:rsidRDefault="00000000">
            <w:pPr>
              <w:jc w:val="center"/>
              <w:rPr>
                <w:rFonts w:eastAsiaTheme="minorEastAsia"/>
                <w:lang w:val="en-US" w:eastAsia="zh-CN"/>
              </w:rPr>
            </w:pPr>
            <w:r>
              <w:rPr>
                <w:rFonts w:eastAsiaTheme="minorEastAsia" w:hint="eastAsia"/>
                <w:lang w:val="en-US" w:eastAsia="zh-CN"/>
              </w:rPr>
              <w:t>[2.625, 12.375]</w:t>
            </w:r>
          </w:p>
        </w:tc>
        <w:tc>
          <w:tcPr>
            <w:tcW w:w="1843" w:type="dxa"/>
          </w:tcPr>
          <w:p w14:paraId="5BF12F48" w14:textId="77777777" w:rsidR="008B6CE0" w:rsidRDefault="00000000">
            <w:pPr>
              <w:jc w:val="center"/>
              <w:rPr>
                <w:rFonts w:eastAsiaTheme="minorEastAsia"/>
                <w:lang w:val="en-US" w:eastAsia="zh-CN"/>
              </w:rPr>
            </w:pPr>
            <w:r>
              <w:rPr>
                <w:rFonts w:eastAsiaTheme="minorEastAsia" w:hint="eastAsia"/>
                <w:lang w:val="en-US" w:eastAsia="zh-CN"/>
              </w:rPr>
              <w:t>1, 4</w:t>
            </w:r>
          </w:p>
        </w:tc>
      </w:tr>
      <w:tr w:rsidR="008B6CE0" w14:paraId="4D9D2EF5" w14:textId="77777777">
        <w:tc>
          <w:tcPr>
            <w:tcW w:w="1417" w:type="dxa"/>
          </w:tcPr>
          <w:p w14:paraId="4A957210" w14:textId="77777777" w:rsidR="008B6CE0" w:rsidRDefault="00000000">
            <w:pPr>
              <w:jc w:val="center"/>
              <w:rPr>
                <w:rFonts w:eastAsiaTheme="minorEastAsia"/>
                <w:lang w:val="en-US" w:eastAsia="zh-CN"/>
              </w:rPr>
            </w:pPr>
            <w:r>
              <w:rPr>
                <w:rFonts w:eastAsiaTheme="minorEastAsia" w:hint="eastAsia"/>
                <w:lang w:val="en-US" w:eastAsia="zh-CN"/>
              </w:rPr>
              <w:t>4</w:t>
            </w:r>
          </w:p>
        </w:tc>
        <w:tc>
          <w:tcPr>
            <w:tcW w:w="3969" w:type="dxa"/>
          </w:tcPr>
          <w:p w14:paraId="624599EA" w14:textId="77777777" w:rsidR="008B6CE0" w:rsidRDefault="00000000">
            <w:pPr>
              <w:jc w:val="center"/>
              <w:rPr>
                <w:rFonts w:eastAsiaTheme="minorEastAsia"/>
                <w:lang w:val="en-US" w:eastAsia="zh-CN"/>
              </w:rPr>
            </w:pPr>
            <w:r>
              <w:rPr>
                <w:rFonts w:eastAsiaTheme="minorEastAsia" w:hint="eastAsia"/>
                <w:lang w:val="en-US" w:eastAsia="zh-CN"/>
              </w:rPr>
              <w:t>[9.375, 20.625]</w:t>
            </w:r>
          </w:p>
        </w:tc>
        <w:tc>
          <w:tcPr>
            <w:tcW w:w="1843" w:type="dxa"/>
          </w:tcPr>
          <w:p w14:paraId="232E9880" w14:textId="77777777" w:rsidR="008B6CE0" w:rsidRDefault="00000000">
            <w:pPr>
              <w:jc w:val="center"/>
              <w:rPr>
                <w:rFonts w:eastAsiaTheme="minorEastAsia"/>
                <w:lang w:val="en-US" w:eastAsia="zh-CN"/>
              </w:rPr>
            </w:pPr>
            <w:r>
              <w:rPr>
                <w:rFonts w:eastAsiaTheme="minorEastAsia" w:hint="eastAsia"/>
                <w:lang w:val="en-US" w:eastAsia="zh-CN"/>
              </w:rPr>
              <w:t>2, 6</w:t>
            </w:r>
          </w:p>
        </w:tc>
      </w:tr>
      <w:tr w:rsidR="008B6CE0" w14:paraId="67216A5E" w14:textId="77777777">
        <w:tc>
          <w:tcPr>
            <w:tcW w:w="1417" w:type="dxa"/>
          </w:tcPr>
          <w:p w14:paraId="488F66EB" w14:textId="77777777" w:rsidR="008B6CE0" w:rsidRDefault="00000000">
            <w:pPr>
              <w:jc w:val="center"/>
              <w:rPr>
                <w:rFonts w:eastAsiaTheme="minorEastAsia"/>
                <w:lang w:val="en-US" w:eastAsia="zh-CN"/>
              </w:rPr>
            </w:pPr>
            <w:r>
              <w:rPr>
                <w:rFonts w:eastAsiaTheme="minorEastAsia" w:hint="eastAsia"/>
                <w:lang w:val="en-US" w:eastAsia="zh-CN"/>
              </w:rPr>
              <w:t>6</w:t>
            </w:r>
          </w:p>
        </w:tc>
        <w:tc>
          <w:tcPr>
            <w:tcW w:w="3969" w:type="dxa"/>
          </w:tcPr>
          <w:p w14:paraId="406C24D5" w14:textId="77777777" w:rsidR="008B6CE0" w:rsidRDefault="00000000">
            <w:pPr>
              <w:jc w:val="center"/>
              <w:rPr>
                <w:rFonts w:eastAsiaTheme="minorEastAsia"/>
                <w:lang w:val="en-US" w:eastAsia="zh-CN"/>
              </w:rPr>
            </w:pPr>
            <w:r>
              <w:rPr>
                <w:rFonts w:eastAsiaTheme="minorEastAsia" w:hint="eastAsia"/>
                <w:lang w:val="en-US" w:eastAsia="zh-CN"/>
              </w:rPr>
              <w:t>[16.125, 28.875]</w:t>
            </w:r>
          </w:p>
        </w:tc>
        <w:tc>
          <w:tcPr>
            <w:tcW w:w="1843" w:type="dxa"/>
          </w:tcPr>
          <w:p w14:paraId="0FCDD999" w14:textId="77777777" w:rsidR="008B6CE0" w:rsidRDefault="00000000">
            <w:pPr>
              <w:jc w:val="center"/>
              <w:rPr>
                <w:rFonts w:eastAsiaTheme="minorEastAsia"/>
                <w:lang w:val="en-US" w:eastAsia="zh-CN"/>
              </w:rPr>
            </w:pPr>
            <w:r>
              <w:rPr>
                <w:rFonts w:eastAsiaTheme="minorEastAsia" w:hint="eastAsia"/>
                <w:lang w:val="en-US" w:eastAsia="zh-CN"/>
              </w:rPr>
              <w:t>4, 8</w:t>
            </w:r>
          </w:p>
        </w:tc>
      </w:tr>
      <w:tr w:rsidR="008B6CE0" w14:paraId="1F35A91F" w14:textId="77777777">
        <w:tc>
          <w:tcPr>
            <w:tcW w:w="1417" w:type="dxa"/>
          </w:tcPr>
          <w:p w14:paraId="221F3948" w14:textId="77777777" w:rsidR="008B6CE0" w:rsidRDefault="00000000">
            <w:pPr>
              <w:jc w:val="center"/>
              <w:rPr>
                <w:rFonts w:eastAsiaTheme="minorEastAsia"/>
                <w:lang w:val="en-US" w:eastAsia="zh-CN"/>
              </w:rPr>
            </w:pPr>
            <w:r>
              <w:rPr>
                <w:rFonts w:eastAsiaTheme="minorEastAsia" w:hint="eastAsia"/>
                <w:lang w:val="en-US" w:eastAsia="zh-CN"/>
              </w:rPr>
              <w:t>8</w:t>
            </w:r>
          </w:p>
        </w:tc>
        <w:tc>
          <w:tcPr>
            <w:tcW w:w="3969" w:type="dxa"/>
          </w:tcPr>
          <w:p w14:paraId="22E5558D" w14:textId="77777777" w:rsidR="008B6CE0" w:rsidRDefault="00000000">
            <w:pPr>
              <w:jc w:val="center"/>
              <w:rPr>
                <w:rFonts w:eastAsiaTheme="minorEastAsia"/>
                <w:lang w:val="en-US" w:eastAsia="zh-CN"/>
              </w:rPr>
            </w:pPr>
            <w:r>
              <w:rPr>
                <w:rFonts w:eastAsiaTheme="minorEastAsia" w:hint="eastAsia"/>
                <w:lang w:val="en-US" w:eastAsia="zh-CN"/>
              </w:rPr>
              <w:t>[22.875, 37.125]</w:t>
            </w:r>
          </w:p>
        </w:tc>
        <w:tc>
          <w:tcPr>
            <w:tcW w:w="1843" w:type="dxa"/>
          </w:tcPr>
          <w:p w14:paraId="530FC642" w14:textId="77777777" w:rsidR="008B6CE0" w:rsidRDefault="00000000">
            <w:pPr>
              <w:jc w:val="center"/>
              <w:rPr>
                <w:rFonts w:eastAsiaTheme="minorEastAsia"/>
                <w:lang w:val="en-US" w:eastAsia="zh-CN"/>
              </w:rPr>
            </w:pPr>
            <w:r>
              <w:rPr>
                <w:rFonts w:eastAsiaTheme="minorEastAsia" w:hint="eastAsia"/>
                <w:lang w:val="en-US" w:eastAsia="zh-CN"/>
              </w:rPr>
              <w:t>6, 12</w:t>
            </w:r>
          </w:p>
        </w:tc>
      </w:tr>
      <w:tr w:rsidR="008B6CE0" w14:paraId="1BF133A3" w14:textId="77777777">
        <w:tc>
          <w:tcPr>
            <w:tcW w:w="1417" w:type="dxa"/>
          </w:tcPr>
          <w:p w14:paraId="78C80B0D" w14:textId="77777777" w:rsidR="008B6CE0" w:rsidRDefault="00000000">
            <w:pPr>
              <w:jc w:val="center"/>
              <w:rPr>
                <w:rFonts w:eastAsiaTheme="minorEastAsia"/>
                <w:lang w:val="en-US" w:eastAsia="zh-CN"/>
              </w:rPr>
            </w:pPr>
            <w:r>
              <w:rPr>
                <w:rFonts w:eastAsiaTheme="minorEastAsia" w:hint="eastAsia"/>
                <w:lang w:val="en-US" w:eastAsia="zh-CN"/>
              </w:rPr>
              <w:t>12</w:t>
            </w:r>
          </w:p>
        </w:tc>
        <w:tc>
          <w:tcPr>
            <w:tcW w:w="3969" w:type="dxa"/>
          </w:tcPr>
          <w:p w14:paraId="2D5CE50A" w14:textId="77777777" w:rsidR="008B6CE0" w:rsidRDefault="00000000">
            <w:pPr>
              <w:jc w:val="center"/>
              <w:rPr>
                <w:rFonts w:eastAsiaTheme="minorEastAsia"/>
                <w:lang w:val="en-US" w:eastAsia="zh-CN"/>
              </w:rPr>
            </w:pPr>
            <w:r>
              <w:rPr>
                <w:rFonts w:eastAsiaTheme="minorEastAsia" w:hint="eastAsia"/>
                <w:lang w:val="en-US" w:eastAsia="zh-CN"/>
              </w:rPr>
              <w:t>[36.375, 53.625]</w:t>
            </w:r>
          </w:p>
        </w:tc>
        <w:tc>
          <w:tcPr>
            <w:tcW w:w="1843" w:type="dxa"/>
          </w:tcPr>
          <w:p w14:paraId="5FCB7916" w14:textId="77777777" w:rsidR="008B6CE0" w:rsidRDefault="00000000">
            <w:pPr>
              <w:jc w:val="center"/>
              <w:rPr>
                <w:rFonts w:eastAsiaTheme="minorEastAsia"/>
                <w:lang w:val="en-US" w:eastAsia="zh-CN"/>
              </w:rPr>
            </w:pPr>
            <w:r>
              <w:rPr>
                <w:rFonts w:eastAsiaTheme="minorEastAsia" w:hint="eastAsia"/>
                <w:lang w:val="en-US" w:eastAsia="zh-CN"/>
              </w:rPr>
              <w:t>8, 16</w:t>
            </w:r>
          </w:p>
        </w:tc>
      </w:tr>
      <w:tr w:rsidR="008B6CE0" w14:paraId="75391726" w14:textId="77777777">
        <w:tc>
          <w:tcPr>
            <w:tcW w:w="1417" w:type="dxa"/>
          </w:tcPr>
          <w:p w14:paraId="0E7A7B77" w14:textId="77777777" w:rsidR="008B6CE0" w:rsidRDefault="00000000">
            <w:pPr>
              <w:jc w:val="center"/>
              <w:rPr>
                <w:rFonts w:eastAsiaTheme="minorEastAsia"/>
                <w:lang w:val="en-US" w:eastAsia="zh-CN"/>
              </w:rPr>
            </w:pPr>
            <w:r>
              <w:rPr>
                <w:rFonts w:eastAsiaTheme="minorEastAsia" w:hint="eastAsia"/>
                <w:lang w:val="en-US" w:eastAsia="zh-CN"/>
              </w:rPr>
              <w:t>16</w:t>
            </w:r>
          </w:p>
        </w:tc>
        <w:tc>
          <w:tcPr>
            <w:tcW w:w="3969" w:type="dxa"/>
          </w:tcPr>
          <w:p w14:paraId="0BDF480B" w14:textId="77777777" w:rsidR="008B6CE0" w:rsidRDefault="00000000">
            <w:pPr>
              <w:jc w:val="center"/>
              <w:rPr>
                <w:rFonts w:eastAsiaTheme="minorEastAsia"/>
                <w:lang w:val="en-US" w:eastAsia="zh-CN"/>
              </w:rPr>
            </w:pPr>
            <w:r>
              <w:rPr>
                <w:rFonts w:eastAsiaTheme="minorEastAsia" w:hint="eastAsia"/>
                <w:lang w:val="en-US" w:eastAsia="zh-CN"/>
              </w:rPr>
              <w:t>[49.875, 70.125]</w:t>
            </w:r>
          </w:p>
        </w:tc>
        <w:tc>
          <w:tcPr>
            <w:tcW w:w="1843" w:type="dxa"/>
          </w:tcPr>
          <w:p w14:paraId="0FDB903C" w14:textId="77777777" w:rsidR="008B6CE0" w:rsidRDefault="00000000">
            <w:pPr>
              <w:jc w:val="center"/>
              <w:rPr>
                <w:rFonts w:eastAsiaTheme="minorEastAsia"/>
                <w:lang w:val="en-US" w:eastAsia="zh-CN"/>
              </w:rPr>
            </w:pPr>
            <w:r>
              <w:rPr>
                <w:rFonts w:eastAsiaTheme="minorEastAsia" w:hint="eastAsia"/>
                <w:lang w:val="en-US" w:eastAsia="zh-CN"/>
              </w:rPr>
              <w:t>12</w:t>
            </w:r>
          </w:p>
        </w:tc>
      </w:tr>
      <w:tr w:rsidR="008B6CE0" w14:paraId="47528269" w14:textId="77777777">
        <w:tc>
          <w:tcPr>
            <w:tcW w:w="1417" w:type="dxa"/>
          </w:tcPr>
          <w:p w14:paraId="51B7E3EC" w14:textId="77777777" w:rsidR="008B6CE0" w:rsidRDefault="00000000">
            <w:pPr>
              <w:jc w:val="center"/>
              <w:rPr>
                <w:rFonts w:eastAsiaTheme="minorEastAsia"/>
                <w:lang w:val="en-US" w:eastAsia="zh-CN"/>
              </w:rPr>
            </w:pPr>
            <w:r>
              <w:rPr>
                <w:rFonts w:eastAsiaTheme="minorEastAsia" w:hint="eastAsia"/>
                <w:lang w:val="en-US" w:eastAsia="zh-CN"/>
              </w:rPr>
              <w:t>24</w:t>
            </w:r>
          </w:p>
        </w:tc>
        <w:tc>
          <w:tcPr>
            <w:tcW w:w="3969" w:type="dxa"/>
          </w:tcPr>
          <w:p w14:paraId="16AFA596" w14:textId="77777777" w:rsidR="008B6CE0" w:rsidRDefault="00000000">
            <w:pPr>
              <w:jc w:val="center"/>
              <w:rPr>
                <w:rFonts w:eastAsiaTheme="minorEastAsia"/>
                <w:lang w:val="en-US" w:eastAsia="zh-CN"/>
              </w:rPr>
            </w:pPr>
            <w:r>
              <w:rPr>
                <w:rFonts w:eastAsiaTheme="minorEastAsia" w:hint="eastAsia"/>
                <w:lang w:val="en-US" w:eastAsia="zh-CN"/>
              </w:rPr>
              <w:t>[76.875, 103.125]</w:t>
            </w:r>
          </w:p>
        </w:tc>
        <w:tc>
          <w:tcPr>
            <w:tcW w:w="1843" w:type="dxa"/>
          </w:tcPr>
          <w:p w14:paraId="6B701E97" w14:textId="77777777" w:rsidR="008B6CE0" w:rsidRDefault="00000000">
            <w:pPr>
              <w:jc w:val="center"/>
              <w:rPr>
                <w:rFonts w:eastAsiaTheme="minorEastAsia"/>
                <w:lang w:val="en-US" w:eastAsia="zh-CN"/>
              </w:rPr>
            </w:pPr>
            <w:r>
              <w:rPr>
                <w:rFonts w:eastAsiaTheme="minorEastAsia" w:hint="eastAsia"/>
                <w:lang w:val="en-US" w:eastAsia="zh-CN"/>
              </w:rPr>
              <w:t>/</w:t>
            </w:r>
          </w:p>
        </w:tc>
      </w:tr>
      <w:tr w:rsidR="008B6CE0" w14:paraId="5AA18F52" w14:textId="77777777">
        <w:tc>
          <w:tcPr>
            <w:tcW w:w="1417" w:type="dxa"/>
          </w:tcPr>
          <w:p w14:paraId="48C9220A" w14:textId="77777777" w:rsidR="008B6CE0" w:rsidRDefault="00000000">
            <w:pPr>
              <w:jc w:val="center"/>
              <w:rPr>
                <w:rFonts w:eastAsiaTheme="minorEastAsia"/>
                <w:lang w:val="en-US" w:eastAsia="zh-CN"/>
              </w:rPr>
            </w:pPr>
            <w:r>
              <w:rPr>
                <w:rFonts w:eastAsiaTheme="minorEastAsia" w:hint="eastAsia"/>
                <w:lang w:val="en-US" w:eastAsia="zh-CN"/>
              </w:rPr>
              <w:t>32</w:t>
            </w:r>
          </w:p>
        </w:tc>
        <w:tc>
          <w:tcPr>
            <w:tcW w:w="3969" w:type="dxa"/>
          </w:tcPr>
          <w:p w14:paraId="672BC18E" w14:textId="77777777" w:rsidR="008B6CE0" w:rsidRDefault="00000000">
            <w:pPr>
              <w:jc w:val="center"/>
              <w:rPr>
                <w:rFonts w:eastAsiaTheme="minorEastAsia"/>
                <w:lang w:val="en-US" w:eastAsia="zh-CN"/>
              </w:rPr>
            </w:pPr>
            <w:r>
              <w:rPr>
                <w:rFonts w:eastAsiaTheme="minorEastAsia" w:hint="eastAsia"/>
                <w:lang w:val="en-US" w:eastAsia="zh-CN"/>
              </w:rPr>
              <w:t>[103.875, 136.125]</w:t>
            </w:r>
          </w:p>
        </w:tc>
        <w:tc>
          <w:tcPr>
            <w:tcW w:w="1843" w:type="dxa"/>
          </w:tcPr>
          <w:p w14:paraId="14AD6252" w14:textId="77777777" w:rsidR="008B6CE0" w:rsidRDefault="00000000">
            <w:pPr>
              <w:jc w:val="center"/>
              <w:rPr>
                <w:rFonts w:eastAsiaTheme="minorEastAsia"/>
                <w:lang w:val="en-US" w:eastAsia="zh-CN"/>
              </w:rPr>
            </w:pPr>
            <w:r>
              <w:rPr>
                <w:rFonts w:eastAsiaTheme="minorEastAsia" w:hint="eastAsia"/>
                <w:lang w:val="en-US" w:eastAsia="zh-CN"/>
              </w:rPr>
              <w:t>/</w:t>
            </w:r>
          </w:p>
        </w:tc>
      </w:tr>
      <w:tr w:rsidR="008B6CE0" w14:paraId="716122C3" w14:textId="77777777">
        <w:tc>
          <w:tcPr>
            <w:tcW w:w="1417" w:type="dxa"/>
          </w:tcPr>
          <w:p w14:paraId="5EAF79F2" w14:textId="77777777" w:rsidR="008B6CE0" w:rsidRDefault="00000000">
            <w:pPr>
              <w:jc w:val="center"/>
              <w:rPr>
                <w:rFonts w:eastAsiaTheme="minorEastAsia"/>
                <w:lang w:val="en-US" w:eastAsia="zh-CN"/>
              </w:rPr>
            </w:pPr>
            <w:r>
              <w:rPr>
                <w:rFonts w:eastAsiaTheme="minorEastAsia" w:hint="eastAsia"/>
                <w:lang w:val="en-US" w:eastAsia="zh-CN"/>
              </w:rPr>
              <w:t>48</w:t>
            </w:r>
          </w:p>
        </w:tc>
        <w:tc>
          <w:tcPr>
            <w:tcW w:w="3969" w:type="dxa"/>
          </w:tcPr>
          <w:p w14:paraId="0CE62663" w14:textId="77777777" w:rsidR="008B6CE0" w:rsidRDefault="00000000">
            <w:pPr>
              <w:jc w:val="center"/>
              <w:rPr>
                <w:rFonts w:eastAsiaTheme="minorEastAsia"/>
                <w:lang w:val="en-US" w:eastAsia="zh-CN"/>
              </w:rPr>
            </w:pPr>
            <w:r>
              <w:rPr>
                <w:rFonts w:eastAsiaTheme="minorEastAsia" w:hint="eastAsia"/>
                <w:lang w:val="en-US" w:eastAsia="zh-CN"/>
              </w:rPr>
              <w:t>[157.875, 202.125]</w:t>
            </w:r>
          </w:p>
        </w:tc>
        <w:tc>
          <w:tcPr>
            <w:tcW w:w="1843" w:type="dxa"/>
          </w:tcPr>
          <w:p w14:paraId="745B65E6" w14:textId="77777777" w:rsidR="008B6CE0" w:rsidRDefault="00000000">
            <w:pPr>
              <w:jc w:val="center"/>
              <w:rPr>
                <w:rFonts w:eastAsiaTheme="minorEastAsia"/>
                <w:lang w:val="en-US" w:eastAsia="zh-CN"/>
              </w:rPr>
            </w:pPr>
            <w:r>
              <w:rPr>
                <w:rFonts w:eastAsiaTheme="minorEastAsia" w:hint="eastAsia"/>
                <w:lang w:val="en-US" w:eastAsia="zh-CN"/>
              </w:rPr>
              <w:t>/</w:t>
            </w:r>
          </w:p>
        </w:tc>
      </w:tr>
      <w:tr w:rsidR="008B6CE0" w14:paraId="6D551817" w14:textId="77777777">
        <w:tc>
          <w:tcPr>
            <w:tcW w:w="1417" w:type="dxa"/>
          </w:tcPr>
          <w:p w14:paraId="4CC2B11C" w14:textId="77777777" w:rsidR="008B6CE0" w:rsidRDefault="00000000">
            <w:pPr>
              <w:jc w:val="center"/>
              <w:rPr>
                <w:rFonts w:eastAsiaTheme="minorEastAsia"/>
                <w:lang w:val="en-US" w:eastAsia="zh-CN"/>
              </w:rPr>
            </w:pPr>
            <w:r>
              <w:rPr>
                <w:rFonts w:eastAsiaTheme="minorEastAsia" w:hint="eastAsia"/>
                <w:lang w:val="en-US" w:eastAsia="zh-CN"/>
              </w:rPr>
              <w:t>64</w:t>
            </w:r>
          </w:p>
        </w:tc>
        <w:tc>
          <w:tcPr>
            <w:tcW w:w="3969" w:type="dxa"/>
          </w:tcPr>
          <w:p w14:paraId="64115C88" w14:textId="77777777" w:rsidR="008B6CE0" w:rsidRDefault="00000000">
            <w:pPr>
              <w:jc w:val="center"/>
              <w:rPr>
                <w:rFonts w:eastAsiaTheme="minorEastAsia"/>
                <w:lang w:val="en-US" w:eastAsia="zh-CN"/>
              </w:rPr>
            </w:pPr>
            <w:r>
              <w:rPr>
                <w:rFonts w:eastAsiaTheme="minorEastAsia" w:hint="eastAsia"/>
                <w:lang w:val="en-US" w:eastAsia="zh-CN"/>
              </w:rPr>
              <w:t>[211.875, 268.125]</w:t>
            </w:r>
          </w:p>
        </w:tc>
        <w:tc>
          <w:tcPr>
            <w:tcW w:w="1843" w:type="dxa"/>
          </w:tcPr>
          <w:p w14:paraId="0917B3B0" w14:textId="77777777" w:rsidR="008B6CE0" w:rsidRDefault="00000000">
            <w:pPr>
              <w:jc w:val="center"/>
              <w:rPr>
                <w:rFonts w:eastAsiaTheme="minorEastAsia"/>
                <w:lang w:val="en-US" w:eastAsia="zh-CN"/>
              </w:rPr>
            </w:pPr>
            <w:r>
              <w:rPr>
                <w:rFonts w:eastAsiaTheme="minorEastAsia" w:hint="eastAsia"/>
                <w:lang w:val="en-US" w:eastAsia="zh-CN"/>
              </w:rPr>
              <w:t>/</w:t>
            </w:r>
          </w:p>
        </w:tc>
      </w:tr>
      <w:tr w:rsidR="008B6CE0" w14:paraId="5B5617C1" w14:textId="77777777">
        <w:tc>
          <w:tcPr>
            <w:tcW w:w="1417" w:type="dxa"/>
          </w:tcPr>
          <w:p w14:paraId="405B0946" w14:textId="77777777" w:rsidR="008B6CE0" w:rsidRDefault="00000000">
            <w:pPr>
              <w:jc w:val="center"/>
              <w:rPr>
                <w:rFonts w:eastAsiaTheme="minorEastAsia"/>
                <w:lang w:val="en-US" w:eastAsia="zh-CN"/>
              </w:rPr>
            </w:pPr>
            <w:r>
              <w:rPr>
                <w:rFonts w:eastAsiaTheme="minorEastAsia" w:hint="eastAsia"/>
                <w:lang w:val="en-US" w:eastAsia="zh-CN"/>
              </w:rPr>
              <w:t>96</w:t>
            </w:r>
          </w:p>
        </w:tc>
        <w:tc>
          <w:tcPr>
            <w:tcW w:w="3969" w:type="dxa"/>
          </w:tcPr>
          <w:p w14:paraId="7F7F87F6" w14:textId="77777777" w:rsidR="008B6CE0" w:rsidRDefault="00000000">
            <w:pPr>
              <w:jc w:val="center"/>
              <w:rPr>
                <w:rFonts w:eastAsiaTheme="minorEastAsia"/>
                <w:lang w:val="en-US" w:eastAsia="zh-CN"/>
              </w:rPr>
            </w:pPr>
            <w:r>
              <w:rPr>
                <w:rFonts w:eastAsiaTheme="minorEastAsia" w:hint="eastAsia"/>
                <w:lang w:val="en-US" w:eastAsia="zh-CN"/>
              </w:rPr>
              <w:t>[319.875, 400.125]</w:t>
            </w:r>
          </w:p>
        </w:tc>
        <w:tc>
          <w:tcPr>
            <w:tcW w:w="1843" w:type="dxa"/>
          </w:tcPr>
          <w:p w14:paraId="5A8FD7C9" w14:textId="77777777" w:rsidR="008B6CE0" w:rsidRDefault="00000000">
            <w:pPr>
              <w:jc w:val="center"/>
              <w:rPr>
                <w:rFonts w:eastAsiaTheme="minorEastAsia"/>
                <w:lang w:val="en-US" w:eastAsia="zh-CN"/>
              </w:rPr>
            </w:pPr>
            <w:r>
              <w:rPr>
                <w:rFonts w:eastAsiaTheme="minorEastAsia" w:hint="eastAsia"/>
                <w:lang w:val="en-US" w:eastAsia="zh-CN"/>
              </w:rPr>
              <w:t>/</w:t>
            </w:r>
          </w:p>
        </w:tc>
      </w:tr>
      <w:tr w:rsidR="008B6CE0" w14:paraId="670A2FD1" w14:textId="77777777">
        <w:tc>
          <w:tcPr>
            <w:tcW w:w="1417" w:type="dxa"/>
          </w:tcPr>
          <w:p w14:paraId="28E0C0C3" w14:textId="77777777" w:rsidR="008B6CE0" w:rsidRDefault="00000000">
            <w:pPr>
              <w:jc w:val="center"/>
              <w:rPr>
                <w:rFonts w:eastAsiaTheme="minorEastAsia"/>
                <w:lang w:val="en-US" w:eastAsia="zh-CN"/>
              </w:rPr>
            </w:pPr>
            <w:r>
              <w:rPr>
                <w:rFonts w:eastAsiaTheme="minorEastAsia" w:hint="eastAsia"/>
                <w:lang w:val="en-US" w:eastAsia="zh-CN"/>
              </w:rPr>
              <w:t>128</w:t>
            </w:r>
          </w:p>
        </w:tc>
        <w:tc>
          <w:tcPr>
            <w:tcW w:w="3969" w:type="dxa"/>
          </w:tcPr>
          <w:p w14:paraId="514FD274" w14:textId="77777777" w:rsidR="008B6CE0" w:rsidRDefault="00000000">
            <w:pPr>
              <w:jc w:val="center"/>
              <w:rPr>
                <w:rFonts w:eastAsiaTheme="minorEastAsia"/>
                <w:lang w:val="en-US" w:eastAsia="zh-CN"/>
              </w:rPr>
            </w:pPr>
            <w:r>
              <w:rPr>
                <w:rFonts w:eastAsiaTheme="minorEastAsia" w:hint="eastAsia"/>
                <w:lang w:val="en-US" w:eastAsia="zh-CN"/>
              </w:rPr>
              <w:t>[427.875, 532.125]</w:t>
            </w:r>
          </w:p>
        </w:tc>
        <w:tc>
          <w:tcPr>
            <w:tcW w:w="1843" w:type="dxa"/>
          </w:tcPr>
          <w:p w14:paraId="7E498F44" w14:textId="77777777" w:rsidR="008B6CE0" w:rsidRDefault="00000000">
            <w:pPr>
              <w:jc w:val="center"/>
              <w:rPr>
                <w:rFonts w:eastAsiaTheme="minorEastAsia"/>
                <w:lang w:val="en-US" w:eastAsia="zh-CN"/>
              </w:rPr>
            </w:pPr>
            <w:r>
              <w:rPr>
                <w:rFonts w:eastAsiaTheme="minorEastAsia" w:hint="eastAsia"/>
                <w:lang w:val="en-US" w:eastAsia="zh-CN"/>
              </w:rPr>
              <w:t>/</w:t>
            </w:r>
          </w:p>
        </w:tc>
      </w:tr>
    </w:tbl>
    <w:p w14:paraId="151E2C4F" w14:textId="77777777" w:rsidR="008B6CE0" w:rsidRDefault="00000000">
      <w:pPr>
        <w:spacing w:beforeLines="50" w:before="156" w:afterLines="50" w:after="156"/>
        <w:jc w:val="both"/>
        <w:rPr>
          <w:rFonts w:eastAsiaTheme="minorEastAsia"/>
          <w:lang w:val="en-US" w:eastAsia="zh-CN"/>
        </w:rPr>
      </w:pPr>
      <w:r>
        <w:rPr>
          <w:rFonts w:eastAsiaTheme="minorEastAsia" w:hint="eastAsia"/>
          <w:lang w:val="en-US" w:eastAsia="zh-CN"/>
        </w:rPr>
        <w:t xml:space="preserve">From </w:t>
      </w:r>
      <w:r>
        <w:rPr>
          <w:rFonts w:eastAsiaTheme="minorEastAsia"/>
          <w:lang w:val="en-US" w:eastAsia="zh-CN"/>
        </w:rPr>
        <w:t>the</w:t>
      </w:r>
      <w:r>
        <w:rPr>
          <w:rFonts w:eastAsiaTheme="minorEastAsia" w:hint="eastAsia"/>
          <w:lang w:val="en-US" w:eastAsia="zh-CN"/>
        </w:rPr>
        <w:t xml:space="preserve"> table, the following feasible set of </w:t>
      </w:r>
      <w:r>
        <w:rPr>
          <w:rFonts w:eastAsiaTheme="minorEastAsia" w:hint="eastAsia"/>
          <w:i/>
          <w:iCs/>
          <w:lang w:val="en-US" w:eastAsia="zh-CN"/>
        </w:rPr>
        <w:t>R</w:t>
      </w:r>
      <w:r>
        <w:rPr>
          <w:rFonts w:eastAsiaTheme="minorEastAsia" w:hint="eastAsia"/>
          <w:lang w:val="en-US" w:eastAsia="zh-CN"/>
        </w:rPr>
        <w:t xml:space="preserve"> values can be obtained:</w:t>
      </w:r>
    </w:p>
    <w:p w14:paraId="18B98150" w14:textId="77777777" w:rsidR="008B6CE0" w:rsidRDefault="00000000">
      <w:pPr>
        <w:spacing w:beforeLines="50" w:before="156" w:afterLines="50" w:after="156"/>
        <w:jc w:val="center"/>
        <w:rPr>
          <w:rFonts w:eastAsiaTheme="minorEastAsia"/>
          <w:b/>
          <w:bCs/>
          <w:lang w:val="en-US" w:eastAsia="zh-CN"/>
        </w:rPr>
      </w:pPr>
      <w:r>
        <w:rPr>
          <w:rFonts w:eastAsiaTheme="minorEastAsia" w:hint="eastAsia"/>
          <w:b/>
          <w:bCs/>
          <w:lang w:val="en-US" w:eastAsia="zh-CN"/>
        </w:rPr>
        <w:t xml:space="preserve">Table </w:t>
      </w:r>
      <w:r>
        <w:rPr>
          <w:rFonts w:eastAsiaTheme="minorEastAsia" w:hint="eastAsia"/>
          <w:b/>
          <w:bCs/>
          <w:lang w:val="en-US" w:eastAsia="zh"/>
        </w:rPr>
        <w:t>2</w:t>
      </w:r>
      <w:r>
        <w:rPr>
          <w:rFonts w:eastAsiaTheme="minorEastAsia" w:hint="eastAsia"/>
          <w:b/>
          <w:bCs/>
          <w:lang w:val="en-US" w:eastAsia="zh-CN"/>
        </w:rPr>
        <w:t>.</w:t>
      </w:r>
      <w:r>
        <w:rPr>
          <w:rFonts w:eastAsiaTheme="minorEastAsia" w:hint="eastAsia"/>
          <w:b/>
          <w:bCs/>
          <w:lang w:val="en-US" w:eastAsia="zh"/>
        </w:rPr>
        <w:t>1</w:t>
      </w:r>
      <w:r>
        <w:rPr>
          <w:rFonts w:eastAsiaTheme="minorEastAsia" w:hint="eastAsia"/>
          <w:b/>
          <w:bCs/>
          <w:lang w:val="en-US" w:eastAsia="zh-CN"/>
        </w:rPr>
        <w:t>.2-2: Feasible set of R values</w:t>
      </w:r>
    </w:p>
    <w:tbl>
      <w:tblPr>
        <w:tblStyle w:val="ae"/>
        <w:tblW w:w="0" w:type="auto"/>
        <w:tblInd w:w="704" w:type="dxa"/>
        <w:tblLook w:val="04A0" w:firstRow="1" w:lastRow="0" w:firstColumn="1" w:lastColumn="0" w:noHBand="0" w:noVBand="1"/>
      </w:tblPr>
      <w:tblGrid>
        <w:gridCol w:w="3397"/>
        <w:gridCol w:w="3261"/>
      </w:tblGrid>
      <w:tr w:rsidR="008B6CE0" w14:paraId="29103CB2" w14:textId="77777777">
        <w:tc>
          <w:tcPr>
            <w:tcW w:w="3397" w:type="dxa"/>
          </w:tcPr>
          <w:p w14:paraId="1ED98002" w14:textId="77777777" w:rsidR="008B6CE0" w:rsidRDefault="00000000">
            <w:pPr>
              <w:jc w:val="center"/>
              <w:rPr>
                <w:rFonts w:eastAsiaTheme="minorEastAsia"/>
                <w:b/>
                <w:bCs/>
                <w:lang w:val="en-US" w:eastAsia="zh-CN"/>
              </w:rPr>
            </w:pPr>
            <w:r>
              <w:rPr>
                <w:rFonts w:eastAsiaTheme="minorEastAsia" w:hint="eastAsia"/>
                <w:b/>
                <w:bCs/>
                <w:lang w:val="en-US" w:eastAsia="zh-CN"/>
              </w:rPr>
              <w:t xml:space="preserve">Feasible set of </w:t>
            </w:r>
            <w:r>
              <w:rPr>
                <w:rFonts w:eastAsiaTheme="minorEastAsia" w:hint="eastAsia"/>
                <w:b/>
                <w:bCs/>
                <w:i/>
                <w:iCs/>
                <w:lang w:val="en-US" w:eastAsia="zh-CN"/>
              </w:rPr>
              <w:t>R</w:t>
            </w:r>
            <w:r>
              <w:rPr>
                <w:rFonts w:eastAsiaTheme="minorEastAsia" w:hint="eastAsia"/>
                <w:b/>
                <w:bCs/>
                <w:lang w:val="en-US" w:eastAsia="zh-CN"/>
              </w:rPr>
              <w:t xml:space="preserve"> values</w:t>
            </w:r>
          </w:p>
        </w:tc>
        <w:tc>
          <w:tcPr>
            <w:tcW w:w="3261" w:type="dxa"/>
          </w:tcPr>
          <w:p w14:paraId="19108021" w14:textId="77777777" w:rsidR="008B6CE0" w:rsidRDefault="00000000">
            <w:pPr>
              <w:jc w:val="center"/>
              <w:rPr>
                <w:rFonts w:eastAsiaTheme="minorEastAsia"/>
                <w:b/>
                <w:bCs/>
                <w:lang w:val="en-US" w:eastAsia="zh-CN"/>
              </w:rPr>
            </w:pPr>
            <w:r>
              <w:rPr>
                <w:rFonts w:eastAsiaTheme="minorEastAsia" w:hint="eastAsia"/>
                <w:b/>
                <w:bCs/>
                <w:lang w:val="en-US" w:eastAsia="zh-CN"/>
              </w:rPr>
              <w:t>Number of multiplexed devices</w:t>
            </w:r>
          </w:p>
        </w:tc>
      </w:tr>
      <w:tr w:rsidR="008B6CE0" w14:paraId="34410DDC" w14:textId="77777777">
        <w:tc>
          <w:tcPr>
            <w:tcW w:w="3397" w:type="dxa"/>
          </w:tcPr>
          <w:p w14:paraId="6EF52FCF" w14:textId="77777777" w:rsidR="008B6CE0" w:rsidRDefault="00000000">
            <w:pPr>
              <w:jc w:val="center"/>
              <w:rPr>
                <w:rFonts w:eastAsiaTheme="minorEastAsia"/>
                <w:lang w:val="en-US" w:eastAsia="zh-CN"/>
              </w:rPr>
            </w:pPr>
            <w:r>
              <w:rPr>
                <w:rFonts w:eastAsiaTheme="minorEastAsia" w:hint="eastAsia"/>
                <w:lang w:val="en-US" w:eastAsia="zh-CN"/>
              </w:rPr>
              <w:t>{1, 4, 8, 16, 24, 32, 48 64, 96, 128}</w:t>
            </w:r>
          </w:p>
        </w:tc>
        <w:tc>
          <w:tcPr>
            <w:tcW w:w="3261" w:type="dxa"/>
          </w:tcPr>
          <w:p w14:paraId="4F380C6A" w14:textId="77777777" w:rsidR="008B6CE0" w:rsidRDefault="00000000">
            <w:pPr>
              <w:jc w:val="center"/>
              <w:rPr>
                <w:rFonts w:eastAsiaTheme="minorEastAsia"/>
                <w:lang w:val="en-US" w:eastAsia="zh-CN"/>
              </w:rPr>
            </w:pPr>
            <w:r>
              <w:rPr>
                <w:rFonts w:eastAsiaTheme="minorEastAsia" w:hint="eastAsia"/>
                <w:lang w:val="en-US" w:eastAsia="zh-CN"/>
              </w:rPr>
              <w:t>10</w:t>
            </w:r>
          </w:p>
        </w:tc>
      </w:tr>
      <w:tr w:rsidR="008B6CE0" w14:paraId="498F95C5" w14:textId="77777777">
        <w:tc>
          <w:tcPr>
            <w:tcW w:w="3397" w:type="dxa"/>
          </w:tcPr>
          <w:p w14:paraId="5605D935" w14:textId="77777777" w:rsidR="008B6CE0" w:rsidRDefault="00000000">
            <w:pPr>
              <w:jc w:val="center"/>
              <w:rPr>
                <w:rFonts w:eastAsiaTheme="minorEastAsia"/>
                <w:lang w:val="en-US" w:eastAsia="zh-CN"/>
              </w:rPr>
            </w:pPr>
            <w:r>
              <w:rPr>
                <w:rFonts w:eastAsiaTheme="minorEastAsia" w:hint="eastAsia"/>
                <w:lang w:val="en-US" w:eastAsia="zh-CN"/>
              </w:rPr>
              <w:t>{2, 8, 16, 24, 32, 48, 64, 96, 128}</w:t>
            </w:r>
          </w:p>
        </w:tc>
        <w:tc>
          <w:tcPr>
            <w:tcW w:w="3261" w:type="dxa"/>
          </w:tcPr>
          <w:p w14:paraId="396A9980" w14:textId="77777777" w:rsidR="008B6CE0" w:rsidRDefault="00000000">
            <w:pPr>
              <w:jc w:val="center"/>
              <w:rPr>
                <w:rFonts w:eastAsiaTheme="minorEastAsia"/>
                <w:lang w:val="en-US" w:eastAsia="zh-CN"/>
              </w:rPr>
            </w:pPr>
            <w:r>
              <w:rPr>
                <w:rFonts w:eastAsiaTheme="minorEastAsia" w:hint="eastAsia"/>
                <w:lang w:val="en-US" w:eastAsia="zh-CN"/>
              </w:rPr>
              <w:t>9</w:t>
            </w:r>
          </w:p>
        </w:tc>
      </w:tr>
      <w:tr w:rsidR="008B6CE0" w14:paraId="5FE2041B" w14:textId="77777777">
        <w:tc>
          <w:tcPr>
            <w:tcW w:w="3397" w:type="dxa"/>
          </w:tcPr>
          <w:p w14:paraId="5760EFCA" w14:textId="77777777" w:rsidR="008B6CE0" w:rsidRDefault="00000000">
            <w:pPr>
              <w:jc w:val="center"/>
              <w:rPr>
                <w:rFonts w:eastAsiaTheme="minorEastAsia"/>
                <w:lang w:val="en-US" w:eastAsia="zh-CN"/>
              </w:rPr>
            </w:pPr>
            <w:r>
              <w:rPr>
                <w:rFonts w:eastAsiaTheme="minorEastAsia" w:hint="eastAsia"/>
                <w:lang w:val="en-US" w:eastAsia="zh-CN"/>
              </w:rPr>
              <w:t>{1, 4, 12, 24, 32, 48, 64, 96, 128}</w:t>
            </w:r>
          </w:p>
        </w:tc>
        <w:tc>
          <w:tcPr>
            <w:tcW w:w="3261" w:type="dxa"/>
          </w:tcPr>
          <w:p w14:paraId="3CDC0614" w14:textId="77777777" w:rsidR="008B6CE0" w:rsidRDefault="00000000">
            <w:pPr>
              <w:jc w:val="center"/>
              <w:rPr>
                <w:rFonts w:eastAsiaTheme="minorEastAsia"/>
                <w:lang w:val="en-US" w:eastAsia="zh-CN"/>
              </w:rPr>
            </w:pPr>
            <w:r>
              <w:rPr>
                <w:rFonts w:eastAsiaTheme="minorEastAsia" w:hint="eastAsia"/>
                <w:lang w:val="en-US" w:eastAsia="zh-CN"/>
              </w:rPr>
              <w:t>9</w:t>
            </w:r>
          </w:p>
        </w:tc>
      </w:tr>
      <w:tr w:rsidR="008B6CE0" w14:paraId="5ADDD149" w14:textId="77777777">
        <w:tc>
          <w:tcPr>
            <w:tcW w:w="3397" w:type="dxa"/>
          </w:tcPr>
          <w:p w14:paraId="3E53CBEA" w14:textId="77777777" w:rsidR="008B6CE0" w:rsidRDefault="00000000">
            <w:pPr>
              <w:jc w:val="center"/>
              <w:rPr>
                <w:rFonts w:eastAsiaTheme="minorEastAsia"/>
                <w:lang w:val="en-US" w:eastAsia="zh-CN"/>
              </w:rPr>
            </w:pPr>
            <w:r>
              <w:rPr>
                <w:rFonts w:eastAsiaTheme="minorEastAsia" w:hint="eastAsia"/>
                <w:lang w:val="en-US" w:eastAsia="zh-CN"/>
              </w:rPr>
              <w:t>{1, 6, 12, 24, 32, 48, 64, 96, 128}</w:t>
            </w:r>
          </w:p>
        </w:tc>
        <w:tc>
          <w:tcPr>
            <w:tcW w:w="3261" w:type="dxa"/>
          </w:tcPr>
          <w:p w14:paraId="2FC2AFC4" w14:textId="77777777" w:rsidR="008B6CE0" w:rsidRDefault="00000000">
            <w:pPr>
              <w:jc w:val="center"/>
              <w:rPr>
                <w:rFonts w:eastAsiaTheme="minorEastAsia"/>
                <w:lang w:val="en-US" w:eastAsia="zh-CN"/>
              </w:rPr>
            </w:pPr>
            <w:r>
              <w:rPr>
                <w:rFonts w:eastAsiaTheme="minorEastAsia" w:hint="eastAsia"/>
                <w:lang w:val="en-US" w:eastAsia="zh-CN"/>
              </w:rPr>
              <w:t>9</w:t>
            </w:r>
          </w:p>
        </w:tc>
      </w:tr>
      <w:tr w:rsidR="008B6CE0" w14:paraId="75CC2E2C" w14:textId="77777777">
        <w:tc>
          <w:tcPr>
            <w:tcW w:w="3397" w:type="dxa"/>
          </w:tcPr>
          <w:p w14:paraId="2C2D427C" w14:textId="77777777" w:rsidR="008B6CE0" w:rsidRDefault="00000000">
            <w:pPr>
              <w:jc w:val="center"/>
              <w:rPr>
                <w:rFonts w:eastAsiaTheme="minorEastAsia"/>
                <w:lang w:val="en-US" w:eastAsia="zh-CN"/>
              </w:rPr>
            </w:pPr>
            <w:r>
              <w:rPr>
                <w:rFonts w:eastAsiaTheme="minorEastAsia" w:hint="eastAsia"/>
                <w:lang w:val="en-US" w:eastAsia="zh-CN"/>
              </w:rPr>
              <w:t>{2, 6, 12, 24, 32, 48, 64, 96, 128}</w:t>
            </w:r>
          </w:p>
        </w:tc>
        <w:tc>
          <w:tcPr>
            <w:tcW w:w="3261" w:type="dxa"/>
          </w:tcPr>
          <w:p w14:paraId="5F5C5F98" w14:textId="77777777" w:rsidR="008B6CE0" w:rsidRDefault="00000000">
            <w:pPr>
              <w:jc w:val="center"/>
              <w:rPr>
                <w:rFonts w:eastAsiaTheme="minorEastAsia"/>
                <w:lang w:val="en-US" w:eastAsia="zh-CN"/>
              </w:rPr>
            </w:pPr>
            <w:r>
              <w:rPr>
                <w:rFonts w:eastAsiaTheme="minorEastAsia" w:hint="eastAsia"/>
                <w:lang w:val="en-US" w:eastAsia="zh-CN"/>
              </w:rPr>
              <w:t>9</w:t>
            </w:r>
          </w:p>
        </w:tc>
      </w:tr>
    </w:tbl>
    <w:p w14:paraId="3A942A03" w14:textId="77777777" w:rsidR="008B6CE0" w:rsidRDefault="00000000">
      <w:pPr>
        <w:spacing w:beforeLines="50" w:before="156" w:afterLines="50" w:after="156"/>
        <w:jc w:val="both"/>
        <w:rPr>
          <w:rFonts w:eastAsiaTheme="minorEastAsia"/>
          <w:lang w:val="en-US" w:eastAsia="zh-CN"/>
        </w:rPr>
      </w:pPr>
      <w:r>
        <w:rPr>
          <w:rFonts w:eastAsiaTheme="minorEastAsia" w:hint="eastAsia"/>
          <w:lang w:val="en-US" w:eastAsia="zh-CN"/>
        </w:rPr>
        <w:t xml:space="preserve">During the discussion in the last meeting, it was argued that some non-compatible </w:t>
      </w:r>
      <w:r>
        <w:rPr>
          <w:rFonts w:eastAsiaTheme="minorEastAsia" w:hint="eastAsia"/>
          <w:i/>
          <w:iCs/>
          <w:lang w:val="en-US" w:eastAsia="zh-CN"/>
        </w:rPr>
        <w:t>R</w:t>
      </w:r>
      <w:r>
        <w:rPr>
          <w:rFonts w:eastAsiaTheme="minorEastAsia" w:hint="eastAsia"/>
          <w:lang w:val="en-US" w:eastAsia="zh-CN"/>
        </w:rPr>
        <w:t xml:space="preserve"> values (e.g., </w:t>
      </w:r>
      <w:r>
        <w:rPr>
          <w:rFonts w:eastAsiaTheme="minorEastAsia" w:hint="eastAsia"/>
          <w:i/>
          <w:iCs/>
          <w:lang w:val="en-US" w:eastAsia="zh-CN"/>
        </w:rPr>
        <w:t>R</w:t>
      </w:r>
      <w:r>
        <w:rPr>
          <w:rFonts w:eastAsiaTheme="minorEastAsia" w:hint="eastAsia"/>
          <w:lang w:val="en-US" w:eastAsia="zh-CN"/>
        </w:rPr>
        <w:t xml:space="preserve"> = 2 is not supported since it is not compatible with </w:t>
      </w:r>
      <w:r>
        <w:rPr>
          <w:rFonts w:eastAsiaTheme="minorEastAsia" w:hint="eastAsia"/>
          <w:i/>
          <w:iCs/>
          <w:lang w:val="en-US" w:eastAsia="zh-CN"/>
        </w:rPr>
        <w:t>R</w:t>
      </w:r>
      <w:r>
        <w:rPr>
          <w:rFonts w:eastAsiaTheme="minorEastAsia" w:hint="eastAsia"/>
          <w:lang w:val="en-US" w:eastAsia="zh-CN"/>
        </w:rPr>
        <w:t xml:space="preserve"> = 1 and </w:t>
      </w:r>
      <w:r>
        <w:rPr>
          <w:rFonts w:eastAsiaTheme="minorEastAsia" w:hint="eastAsia"/>
          <w:i/>
          <w:iCs/>
          <w:lang w:val="en-US" w:eastAsia="zh-CN"/>
        </w:rPr>
        <w:t>R</w:t>
      </w:r>
      <w:r>
        <w:rPr>
          <w:rFonts w:eastAsiaTheme="minorEastAsia" w:hint="eastAsia"/>
          <w:lang w:val="en-US" w:eastAsia="zh-CN"/>
        </w:rPr>
        <w:t xml:space="preserve"> = 4) should not be supported at the same time. In our views, however, the selection of the </w:t>
      </w:r>
      <w:r>
        <w:rPr>
          <w:rFonts w:eastAsiaTheme="minorEastAsia" w:hint="eastAsia"/>
          <w:i/>
          <w:iCs/>
          <w:lang w:val="en-US" w:eastAsia="zh-CN"/>
        </w:rPr>
        <w:t>R</w:t>
      </w:r>
      <w:r>
        <w:rPr>
          <w:rFonts w:eastAsiaTheme="minorEastAsia" w:hint="eastAsia"/>
          <w:lang w:val="en-US" w:eastAsia="zh-CN"/>
        </w:rPr>
        <w:t xml:space="preserve"> values can be up to reader implementation, and the specification should not preclude the </w:t>
      </w:r>
      <w:r>
        <w:rPr>
          <w:rFonts w:eastAsiaTheme="minorEastAsia"/>
          <w:lang w:val="en-US" w:eastAsia="zh-CN"/>
        </w:rPr>
        <w:t>scheduling</w:t>
      </w:r>
      <w:r>
        <w:rPr>
          <w:rFonts w:eastAsiaTheme="minorEastAsia" w:hint="eastAsia"/>
          <w:lang w:val="en-US" w:eastAsia="zh-CN"/>
        </w:rPr>
        <w:t xml:space="preserve"> flexibility. To be specific, for some reader implementation, where the phase noise has negative impact on the D2R reception performance, the reader can schedule larger </w:t>
      </w:r>
      <w:r>
        <w:rPr>
          <w:rFonts w:eastAsiaTheme="minorEastAsia" w:hint="eastAsia"/>
          <w:i/>
          <w:iCs/>
          <w:lang w:val="en-US" w:eastAsia="zh-CN"/>
        </w:rPr>
        <w:t>R</w:t>
      </w:r>
      <w:r>
        <w:rPr>
          <w:rFonts w:eastAsiaTheme="minorEastAsia" w:hint="eastAsia"/>
          <w:lang w:val="en-US" w:eastAsia="zh-CN"/>
        </w:rPr>
        <w:t xml:space="preserve"> values which can shift the spectrum farther from </w:t>
      </w:r>
      <w:r>
        <w:rPr>
          <w:rFonts w:eastAsiaTheme="minorEastAsia"/>
          <w:lang w:val="en-US" w:eastAsia="zh-CN"/>
        </w:rPr>
        <w:t>the</w:t>
      </w:r>
      <w:r>
        <w:rPr>
          <w:rFonts w:eastAsiaTheme="minorEastAsia" w:hint="eastAsia"/>
          <w:lang w:val="en-US" w:eastAsia="zh-CN"/>
        </w:rPr>
        <w:t xml:space="preserve"> CW. Otherwise, if </w:t>
      </w:r>
      <w:r>
        <w:rPr>
          <w:rFonts w:eastAsiaTheme="minorEastAsia"/>
          <w:lang w:val="en-US" w:eastAsia="zh-CN"/>
        </w:rPr>
        <w:t>the</w:t>
      </w:r>
      <w:r>
        <w:rPr>
          <w:rFonts w:eastAsiaTheme="minorEastAsia" w:hint="eastAsia"/>
          <w:lang w:val="en-US" w:eastAsia="zh-CN"/>
        </w:rPr>
        <w:t xml:space="preserve"> reader is capable of perfect CW interference cancellation, smaller </w:t>
      </w:r>
      <w:r>
        <w:rPr>
          <w:rFonts w:eastAsiaTheme="minorEastAsia" w:hint="eastAsia"/>
          <w:i/>
          <w:iCs/>
          <w:lang w:val="en-US" w:eastAsia="zh-CN"/>
        </w:rPr>
        <w:t>R</w:t>
      </w:r>
      <w:r>
        <w:rPr>
          <w:rFonts w:eastAsiaTheme="minorEastAsia" w:hint="eastAsia"/>
          <w:lang w:val="en-US" w:eastAsia="zh-CN"/>
        </w:rPr>
        <w:t xml:space="preserve"> values can be used.</w:t>
      </w:r>
    </w:p>
    <w:p w14:paraId="5915E125" w14:textId="77777777" w:rsidR="008B6CE0" w:rsidRDefault="00000000">
      <w:pPr>
        <w:spacing w:beforeLines="50" w:before="156" w:afterLines="50" w:after="156"/>
        <w:jc w:val="both"/>
        <w:rPr>
          <w:rFonts w:eastAsiaTheme="minorEastAsia"/>
          <w:lang w:val="en-US" w:eastAsia="zh-CN"/>
        </w:rPr>
      </w:pPr>
      <w:r>
        <w:rPr>
          <w:rFonts w:eastAsiaTheme="minorEastAsia" w:hint="eastAsia"/>
          <w:lang w:val="en-US" w:eastAsia="zh-CN"/>
        </w:rPr>
        <w:t xml:space="preserve">However, considering the indication overhead, as proposed in the previous section, 8 values of D2R bit duration and corresponding D2R chip duration (when </w:t>
      </w:r>
      <w:r>
        <w:rPr>
          <w:rFonts w:eastAsiaTheme="minorEastAsia" w:hint="eastAsia"/>
          <w:i/>
          <w:iCs/>
          <w:lang w:val="en-US" w:eastAsia="zh-CN"/>
        </w:rPr>
        <w:t>R</w:t>
      </w:r>
      <w:r>
        <w:rPr>
          <w:rFonts w:eastAsiaTheme="minorEastAsia" w:hint="eastAsia"/>
          <w:lang w:val="en-US" w:eastAsia="zh-CN"/>
        </w:rPr>
        <w:t xml:space="preserve"> = 1) are supported. Therefore, some </w:t>
      </w:r>
      <w:r>
        <w:rPr>
          <w:rFonts w:eastAsiaTheme="minorEastAsia" w:hint="eastAsia"/>
          <w:i/>
          <w:iCs/>
          <w:lang w:val="en-US" w:eastAsia="zh-CN"/>
        </w:rPr>
        <w:t>R</w:t>
      </w:r>
      <w:r>
        <w:rPr>
          <w:rFonts w:eastAsiaTheme="minorEastAsia" w:hint="eastAsia"/>
          <w:lang w:val="en-US" w:eastAsia="zh-CN"/>
        </w:rPr>
        <w:t xml:space="preserve"> values are not selectable. The supported D2R bit duration, D2R chip duration, and SFS factor </w:t>
      </w:r>
      <w:r>
        <w:rPr>
          <w:rFonts w:eastAsiaTheme="minorEastAsia" w:hint="eastAsia"/>
          <w:i/>
          <w:iCs/>
          <w:lang w:val="en-US" w:eastAsia="zh-CN"/>
        </w:rPr>
        <w:t>R</w:t>
      </w:r>
      <w:r>
        <w:rPr>
          <w:rFonts w:eastAsiaTheme="minorEastAsia" w:hint="eastAsia"/>
          <w:lang w:val="en-US" w:eastAsia="zh-CN"/>
        </w:rPr>
        <w:t xml:space="preserve"> are summarized in </w:t>
      </w:r>
      <w:r>
        <w:rPr>
          <w:rFonts w:eastAsiaTheme="minorEastAsia"/>
          <w:lang w:val="en-US" w:eastAsia="zh-CN"/>
        </w:rPr>
        <w:t>the</w:t>
      </w:r>
      <w:r>
        <w:rPr>
          <w:rFonts w:eastAsiaTheme="minorEastAsia" w:hint="eastAsia"/>
          <w:lang w:val="en-US" w:eastAsia="zh-CN"/>
        </w:rPr>
        <w:t xml:space="preserve"> following table.</w:t>
      </w:r>
    </w:p>
    <w:p w14:paraId="0C37F5E6" w14:textId="77777777" w:rsidR="008B6CE0" w:rsidRDefault="00000000">
      <w:pPr>
        <w:spacing w:beforeLines="50" w:before="156" w:afterLines="50" w:after="156"/>
        <w:jc w:val="center"/>
        <w:rPr>
          <w:rFonts w:eastAsiaTheme="minorEastAsia"/>
          <w:b/>
          <w:bCs/>
          <w:i/>
          <w:iCs/>
          <w:lang w:val="en-US" w:eastAsia="zh-CN"/>
        </w:rPr>
      </w:pPr>
      <w:r>
        <w:rPr>
          <w:rFonts w:eastAsiaTheme="minorEastAsia" w:hint="eastAsia"/>
          <w:b/>
          <w:bCs/>
          <w:lang w:val="en-US" w:eastAsia="zh-CN"/>
        </w:rPr>
        <w:lastRenderedPageBreak/>
        <w:t xml:space="preserve">Table </w:t>
      </w:r>
      <w:r>
        <w:rPr>
          <w:rFonts w:eastAsiaTheme="minorEastAsia" w:hint="eastAsia"/>
          <w:b/>
          <w:bCs/>
          <w:lang w:val="en-US" w:eastAsia="zh"/>
        </w:rPr>
        <w:t>2</w:t>
      </w:r>
      <w:r>
        <w:rPr>
          <w:rFonts w:eastAsiaTheme="minorEastAsia" w:hint="eastAsia"/>
          <w:b/>
          <w:bCs/>
          <w:lang w:val="en-US" w:eastAsia="zh-CN"/>
        </w:rPr>
        <w:t>.</w:t>
      </w:r>
      <w:r>
        <w:rPr>
          <w:rFonts w:eastAsiaTheme="minorEastAsia" w:hint="eastAsia"/>
          <w:b/>
          <w:bCs/>
          <w:lang w:val="en-US" w:eastAsia="zh"/>
        </w:rPr>
        <w:t>1</w:t>
      </w:r>
      <w:r>
        <w:rPr>
          <w:rFonts w:eastAsiaTheme="minorEastAsia" w:hint="eastAsia"/>
          <w:b/>
          <w:bCs/>
          <w:lang w:val="en-US" w:eastAsia="zh-CN"/>
        </w:rPr>
        <w:t xml:space="preserve">.2-3: Supported D2R bit </w:t>
      </w:r>
      <w:r>
        <w:rPr>
          <w:rFonts w:eastAsiaTheme="minorEastAsia"/>
          <w:b/>
          <w:bCs/>
          <w:lang w:val="en-US" w:eastAsia="zh-CN"/>
        </w:rPr>
        <w:t>duration</w:t>
      </w:r>
      <w:r>
        <w:rPr>
          <w:rFonts w:eastAsiaTheme="minorEastAsia" w:hint="eastAsia"/>
          <w:b/>
          <w:bCs/>
          <w:lang w:val="en-US" w:eastAsia="zh-CN"/>
        </w:rPr>
        <w:t xml:space="preserve">, D2R chip duration and SFS factor </w:t>
      </w:r>
      <w:r>
        <w:rPr>
          <w:rFonts w:eastAsiaTheme="minorEastAsia" w:hint="eastAsia"/>
          <w:b/>
          <w:bCs/>
          <w:i/>
          <w:iCs/>
          <w:lang w:val="en-US" w:eastAsia="zh-CN"/>
        </w:rPr>
        <w:t>R</w:t>
      </w:r>
    </w:p>
    <w:tbl>
      <w:tblPr>
        <w:tblStyle w:val="ae"/>
        <w:tblW w:w="0" w:type="auto"/>
        <w:tblLook w:val="04A0" w:firstRow="1" w:lastRow="0" w:firstColumn="1" w:lastColumn="0" w:noHBand="0" w:noVBand="1"/>
      </w:tblPr>
      <w:tblGrid>
        <w:gridCol w:w="995"/>
        <w:gridCol w:w="913"/>
        <w:gridCol w:w="913"/>
        <w:gridCol w:w="912"/>
        <w:gridCol w:w="912"/>
        <w:gridCol w:w="912"/>
        <w:gridCol w:w="913"/>
        <w:gridCol w:w="913"/>
        <w:gridCol w:w="913"/>
      </w:tblGrid>
      <w:tr w:rsidR="008B6CE0" w14:paraId="5DFDDA9F" w14:textId="77777777">
        <w:tc>
          <w:tcPr>
            <w:tcW w:w="995" w:type="dxa"/>
          </w:tcPr>
          <w:p w14:paraId="7197C2CA" w14:textId="77777777" w:rsidR="008B6CE0" w:rsidRDefault="008B6CE0">
            <w:pPr>
              <w:jc w:val="center"/>
              <w:rPr>
                <w:rFonts w:eastAsiaTheme="minorEastAsia"/>
                <w:b/>
                <w:bCs/>
                <w:lang w:val="en-US" w:eastAsia="zh-CN"/>
              </w:rPr>
            </w:pPr>
          </w:p>
        </w:tc>
        <w:tc>
          <w:tcPr>
            <w:tcW w:w="7301" w:type="dxa"/>
            <w:gridSpan w:val="8"/>
          </w:tcPr>
          <w:p w14:paraId="06CB60D5" w14:textId="77777777" w:rsidR="008B6CE0" w:rsidRDefault="00000000">
            <w:pPr>
              <w:jc w:val="center"/>
              <w:rPr>
                <w:rFonts w:eastAsiaTheme="minorEastAsia"/>
                <w:b/>
                <w:bCs/>
                <w:lang w:val="en-US" w:eastAsia="zh-CN"/>
              </w:rPr>
            </w:pPr>
            <w:proofErr w:type="spellStart"/>
            <w:r>
              <w:rPr>
                <w:rFonts w:eastAsiaTheme="minorEastAsia"/>
                <w:b/>
                <w:bCs/>
                <w:i/>
                <w:sz w:val="18"/>
                <w:szCs w:val="22"/>
                <w:lang w:eastAsia="zh-CN"/>
              </w:rPr>
              <w:t>T</w:t>
            </w:r>
            <w:r>
              <w:rPr>
                <w:rFonts w:eastAsiaTheme="minorEastAsia"/>
                <w:b/>
                <w:bCs/>
                <w:iCs/>
                <w:sz w:val="18"/>
                <w:szCs w:val="22"/>
                <w:vertAlign w:val="subscript"/>
                <w:lang w:eastAsia="zh-CN"/>
              </w:rPr>
              <w:t>chip</w:t>
            </w:r>
            <w:proofErr w:type="spellEnd"/>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r>
      <w:tr w:rsidR="008B6CE0" w14:paraId="4585B4C6" w14:textId="77777777">
        <w:tc>
          <w:tcPr>
            <w:tcW w:w="995" w:type="dxa"/>
          </w:tcPr>
          <w:p w14:paraId="1B0A31C5" w14:textId="77777777" w:rsidR="008B6CE0" w:rsidRDefault="008B6CE0">
            <w:pPr>
              <w:jc w:val="center"/>
              <w:rPr>
                <w:rFonts w:eastAsiaTheme="minorEastAsia"/>
                <w:b/>
                <w:bCs/>
                <w:lang w:val="en-US" w:eastAsia="zh-CN"/>
              </w:rPr>
            </w:pPr>
          </w:p>
        </w:tc>
        <w:tc>
          <w:tcPr>
            <w:tcW w:w="913" w:type="dxa"/>
          </w:tcPr>
          <w:p w14:paraId="71240DD5" w14:textId="77777777" w:rsidR="008B6CE0" w:rsidRDefault="00000000">
            <w:pPr>
              <w:jc w:val="center"/>
              <w:rPr>
                <w:rFonts w:eastAsiaTheme="minorEastAsia"/>
                <w:lang w:val="en-US" w:eastAsia="zh-CN"/>
              </w:rPr>
            </w:pPr>
            <w:r>
              <w:rPr>
                <w:rFonts w:eastAsiaTheme="minorEastAsia"/>
                <w:iCs/>
                <w:sz w:val="18"/>
                <w:szCs w:val="22"/>
                <w:lang w:eastAsia="zh-CN"/>
              </w:rPr>
              <w:t>133.33</w:t>
            </w:r>
          </w:p>
        </w:tc>
        <w:tc>
          <w:tcPr>
            <w:tcW w:w="913" w:type="dxa"/>
          </w:tcPr>
          <w:p w14:paraId="0F339839" w14:textId="77777777" w:rsidR="008B6CE0" w:rsidRDefault="00000000">
            <w:pPr>
              <w:jc w:val="center"/>
              <w:rPr>
                <w:rFonts w:eastAsiaTheme="minorEastAsia"/>
                <w:lang w:val="en-US" w:eastAsia="zh-CN"/>
              </w:rPr>
            </w:pPr>
            <w:r>
              <w:rPr>
                <w:rFonts w:eastAsiaTheme="minorEastAsia"/>
                <w:iCs/>
                <w:sz w:val="18"/>
                <w:szCs w:val="22"/>
                <w:lang w:eastAsia="zh-CN"/>
              </w:rPr>
              <w:t>66.67</w:t>
            </w:r>
          </w:p>
        </w:tc>
        <w:tc>
          <w:tcPr>
            <w:tcW w:w="912" w:type="dxa"/>
          </w:tcPr>
          <w:p w14:paraId="49636F4A" w14:textId="77777777" w:rsidR="008B6CE0" w:rsidRDefault="00000000">
            <w:pPr>
              <w:jc w:val="center"/>
              <w:rPr>
                <w:rFonts w:eastAsiaTheme="minorEastAsia"/>
                <w:lang w:val="en-US" w:eastAsia="zh-CN"/>
              </w:rPr>
            </w:pPr>
            <w:r>
              <w:rPr>
                <w:rFonts w:eastAsiaTheme="minorEastAsia"/>
                <w:iCs/>
                <w:sz w:val="18"/>
                <w:szCs w:val="22"/>
                <w:lang w:eastAsia="zh-CN"/>
              </w:rPr>
              <w:t>33.33</w:t>
            </w:r>
          </w:p>
        </w:tc>
        <w:tc>
          <w:tcPr>
            <w:tcW w:w="912" w:type="dxa"/>
          </w:tcPr>
          <w:p w14:paraId="06B146A6" w14:textId="77777777" w:rsidR="008B6CE0" w:rsidRDefault="00000000">
            <w:pPr>
              <w:jc w:val="center"/>
              <w:rPr>
                <w:rFonts w:eastAsiaTheme="minorEastAsia"/>
                <w:lang w:val="en-US" w:eastAsia="zh-CN"/>
              </w:rPr>
            </w:pPr>
            <w:r>
              <w:rPr>
                <w:rFonts w:eastAsiaTheme="minorEastAsia"/>
                <w:iCs/>
                <w:sz w:val="18"/>
                <w:szCs w:val="22"/>
                <w:lang w:eastAsia="zh-CN"/>
              </w:rPr>
              <w:t>16.67</w:t>
            </w:r>
          </w:p>
        </w:tc>
        <w:tc>
          <w:tcPr>
            <w:tcW w:w="912" w:type="dxa"/>
          </w:tcPr>
          <w:p w14:paraId="59EFFCD5" w14:textId="77777777" w:rsidR="008B6CE0" w:rsidRDefault="00000000">
            <w:pPr>
              <w:jc w:val="center"/>
              <w:rPr>
                <w:rFonts w:eastAsiaTheme="minorEastAsia"/>
                <w:iCs/>
                <w:sz w:val="18"/>
                <w:szCs w:val="22"/>
                <w:lang w:eastAsia="zh-CN"/>
              </w:rPr>
            </w:pPr>
            <w:r>
              <w:rPr>
                <w:rFonts w:eastAsiaTheme="minorEastAsia" w:hint="eastAsia"/>
                <w:iCs/>
                <w:sz w:val="18"/>
                <w:szCs w:val="22"/>
                <w:lang w:eastAsia="zh-CN"/>
              </w:rPr>
              <w:t>8.33</w:t>
            </w:r>
          </w:p>
        </w:tc>
        <w:tc>
          <w:tcPr>
            <w:tcW w:w="913" w:type="dxa"/>
          </w:tcPr>
          <w:p w14:paraId="66C36FDD" w14:textId="77777777" w:rsidR="008B6CE0" w:rsidRDefault="00000000">
            <w:pPr>
              <w:jc w:val="center"/>
              <w:rPr>
                <w:rFonts w:eastAsiaTheme="minorEastAsia"/>
                <w:iCs/>
                <w:sz w:val="18"/>
                <w:szCs w:val="22"/>
                <w:lang w:eastAsia="zh-CN"/>
              </w:rPr>
            </w:pPr>
            <w:r>
              <w:rPr>
                <w:rFonts w:eastAsiaTheme="minorEastAsia" w:hint="eastAsia"/>
                <w:iCs/>
                <w:sz w:val="18"/>
                <w:szCs w:val="22"/>
                <w:lang w:eastAsia="zh-CN"/>
              </w:rPr>
              <w:t>4.17</w:t>
            </w:r>
          </w:p>
        </w:tc>
        <w:tc>
          <w:tcPr>
            <w:tcW w:w="913" w:type="dxa"/>
          </w:tcPr>
          <w:p w14:paraId="72A74E1E" w14:textId="77777777" w:rsidR="008B6CE0" w:rsidRDefault="00000000">
            <w:pPr>
              <w:jc w:val="center"/>
              <w:rPr>
                <w:rFonts w:eastAsiaTheme="minorEastAsia"/>
                <w:iCs/>
                <w:sz w:val="18"/>
                <w:szCs w:val="22"/>
                <w:lang w:eastAsia="zh-CN"/>
              </w:rPr>
            </w:pPr>
            <w:r>
              <w:rPr>
                <w:rFonts w:eastAsiaTheme="minorEastAsia" w:hint="eastAsia"/>
                <w:iCs/>
                <w:sz w:val="18"/>
                <w:szCs w:val="22"/>
                <w:lang w:eastAsia="zh-CN"/>
              </w:rPr>
              <w:t>2.08</w:t>
            </w:r>
          </w:p>
        </w:tc>
        <w:tc>
          <w:tcPr>
            <w:tcW w:w="913" w:type="dxa"/>
          </w:tcPr>
          <w:p w14:paraId="176CD720" w14:textId="77777777" w:rsidR="008B6CE0" w:rsidRDefault="00000000">
            <w:pPr>
              <w:jc w:val="center"/>
              <w:rPr>
                <w:rFonts w:eastAsiaTheme="minorEastAsia"/>
                <w:iCs/>
                <w:sz w:val="18"/>
                <w:szCs w:val="22"/>
                <w:lang w:eastAsia="zh-CN"/>
              </w:rPr>
            </w:pPr>
            <w:r>
              <w:rPr>
                <w:rFonts w:eastAsiaTheme="minorEastAsia" w:hint="eastAsia"/>
                <w:iCs/>
                <w:sz w:val="18"/>
                <w:szCs w:val="22"/>
                <w:lang w:eastAsia="zh-CN"/>
              </w:rPr>
              <w:t>0.69</w:t>
            </w:r>
          </w:p>
        </w:tc>
      </w:tr>
      <w:tr w:rsidR="008B6CE0" w14:paraId="698E426D" w14:textId="77777777">
        <w:tc>
          <w:tcPr>
            <w:tcW w:w="995" w:type="dxa"/>
          </w:tcPr>
          <w:p w14:paraId="6EB8E9F0" w14:textId="77777777" w:rsidR="008B6CE0" w:rsidRDefault="00000000">
            <w:pPr>
              <w:jc w:val="center"/>
              <w:rPr>
                <w:rFonts w:eastAsiaTheme="minorEastAsia"/>
                <w:b/>
                <w:bCs/>
                <w:lang w:val="en-US" w:eastAsia="zh-CN"/>
              </w:rPr>
            </w:pPr>
            <w:r>
              <w:rPr>
                <w:rFonts w:eastAsiaTheme="minorEastAsia"/>
                <w:b/>
                <w:bCs/>
                <w:i/>
                <w:sz w:val="18"/>
                <w:szCs w:val="22"/>
                <w:lang w:eastAsia="zh-CN"/>
              </w:rPr>
              <w:t>T</w:t>
            </w:r>
            <w:r>
              <w:rPr>
                <w:rFonts w:eastAsiaTheme="minorEastAsia"/>
                <w:b/>
                <w:bCs/>
                <w:iCs/>
                <w:sz w:val="18"/>
                <w:szCs w:val="22"/>
                <w:vertAlign w:val="subscript"/>
                <w:lang w:eastAsia="zh-CN"/>
              </w:rPr>
              <w:t>b</w:t>
            </w:r>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c>
          <w:tcPr>
            <w:tcW w:w="913" w:type="dxa"/>
          </w:tcPr>
          <w:p w14:paraId="46F396C5" w14:textId="77777777" w:rsidR="008B6CE0" w:rsidRDefault="008B6CE0">
            <w:pPr>
              <w:jc w:val="center"/>
              <w:rPr>
                <w:rFonts w:eastAsiaTheme="minorEastAsia"/>
                <w:b/>
                <w:bCs/>
                <w:lang w:val="en-US" w:eastAsia="zh-CN"/>
              </w:rPr>
            </w:pPr>
          </w:p>
        </w:tc>
        <w:tc>
          <w:tcPr>
            <w:tcW w:w="913" w:type="dxa"/>
          </w:tcPr>
          <w:p w14:paraId="09EBE3B4" w14:textId="77777777" w:rsidR="008B6CE0" w:rsidRDefault="008B6CE0">
            <w:pPr>
              <w:jc w:val="center"/>
              <w:rPr>
                <w:rFonts w:eastAsiaTheme="minorEastAsia"/>
                <w:b/>
                <w:bCs/>
                <w:lang w:val="en-US" w:eastAsia="zh-CN"/>
              </w:rPr>
            </w:pPr>
          </w:p>
        </w:tc>
        <w:tc>
          <w:tcPr>
            <w:tcW w:w="912" w:type="dxa"/>
          </w:tcPr>
          <w:p w14:paraId="398B2597" w14:textId="77777777" w:rsidR="008B6CE0" w:rsidRDefault="008B6CE0">
            <w:pPr>
              <w:jc w:val="center"/>
              <w:rPr>
                <w:rFonts w:eastAsiaTheme="minorEastAsia"/>
                <w:b/>
                <w:bCs/>
                <w:lang w:val="en-US" w:eastAsia="zh-CN"/>
              </w:rPr>
            </w:pPr>
          </w:p>
        </w:tc>
        <w:tc>
          <w:tcPr>
            <w:tcW w:w="912" w:type="dxa"/>
          </w:tcPr>
          <w:p w14:paraId="2A2DEA59" w14:textId="77777777" w:rsidR="008B6CE0" w:rsidRDefault="008B6CE0">
            <w:pPr>
              <w:jc w:val="center"/>
              <w:rPr>
                <w:rFonts w:eastAsiaTheme="minorEastAsia"/>
                <w:b/>
                <w:bCs/>
                <w:lang w:val="en-US" w:eastAsia="zh-CN"/>
              </w:rPr>
            </w:pPr>
          </w:p>
        </w:tc>
        <w:tc>
          <w:tcPr>
            <w:tcW w:w="912" w:type="dxa"/>
          </w:tcPr>
          <w:p w14:paraId="3E841FAA" w14:textId="77777777" w:rsidR="008B6CE0" w:rsidRDefault="008B6CE0">
            <w:pPr>
              <w:jc w:val="center"/>
              <w:rPr>
                <w:rFonts w:eastAsiaTheme="minorEastAsia"/>
                <w:b/>
                <w:bCs/>
                <w:lang w:val="en-US" w:eastAsia="zh-CN"/>
              </w:rPr>
            </w:pPr>
          </w:p>
        </w:tc>
        <w:tc>
          <w:tcPr>
            <w:tcW w:w="913" w:type="dxa"/>
          </w:tcPr>
          <w:p w14:paraId="6DBF9399" w14:textId="77777777" w:rsidR="008B6CE0" w:rsidRDefault="008B6CE0">
            <w:pPr>
              <w:jc w:val="center"/>
              <w:rPr>
                <w:rFonts w:eastAsiaTheme="minorEastAsia"/>
                <w:b/>
                <w:bCs/>
                <w:lang w:val="en-US" w:eastAsia="zh-CN"/>
              </w:rPr>
            </w:pPr>
          </w:p>
        </w:tc>
        <w:tc>
          <w:tcPr>
            <w:tcW w:w="913" w:type="dxa"/>
          </w:tcPr>
          <w:p w14:paraId="1C4F38BF" w14:textId="77777777" w:rsidR="008B6CE0" w:rsidRDefault="008B6CE0">
            <w:pPr>
              <w:jc w:val="center"/>
              <w:rPr>
                <w:rFonts w:eastAsiaTheme="minorEastAsia"/>
                <w:b/>
                <w:bCs/>
                <w:lang w:val="en-US" w:eastAsia="zh-CN"/>
              </w:rPr>
            </w:pPr>
          </w:p>
        </w:tc>
        <w:tc>
          <w:tcPr>
            <w:tcW w:w="913" w:type="dxa"/>
          </w:tcPr>
          <w:p w14:paraId="3656DE5E" w14:textId="77777777" w:rsidR="008B6CE0" w:rsidRDefault="008B6CE0">
            <w:pPr>
              <w:jc w:val="center"/>
              <w:rPr>
                <w:rFonts w:eastAsiaTheme="minorEastAsia"/>
                <w:b/>
                <w:bCs/>
                <w:lang w:val="en-US" w:eastAsia="zh-CN"/>
              </w:rPr>
            </w:pPr>
          </w:p>
        </w:tc>
      </w:tr>
      <w:tr w:rsidR="008B6CE0" w14:paraId="04D0F396" w14:textId="77777777">
        <w:tc>
          <w:tcPr>
            <w:tcW w:w="995" w:type="dxa"/>
          </w:tcPr>
          <w:p w14:paraId="11973487" w14:textId="77777777" w:rsidR="008B6CE0" w:rsidRDefault="00000000">
            <w:pPr>
              <w:jc w:val="center"/>
              <w:rPr>
                <w:rFonts w:eastAsiaTheme="minorEastAsia"/>
                <w:iCs/>
                <w:sz w:val="18"/>
                <w:szCs w:val="22"/>
                <w:lang w:eastAsia="zh-CN"/>
              </w:rPr>
            </w:pPr>
            <w:r>
              <w:rPr>
                <w:rFonts w:eastAsiaTheme="minorEastAsia" w:hint="eastAsia"/>
                <w:iCs/>
                <w:sz w:val="18"/>
                <w:szCs w:val="22"/>
                <w:lang w:eastAsia="zh-CN"/>
              </w:rPr>
              <w:t>266.67</w:t>
            </w:r>
          </w:p>
        </w:tc>
        <w:tc>
          <w:tcPr>
            <w:tcW w:w="913" w:type="dxa"/>
          </w:tcPr>
          <w:p w14:paraId="70C6EC37" w14:textId="77777777" w:rsidR="008B6CE0" w:rsidRDefault="00000000">
            <w:pPr>
              <w:jc w:val="center"/>
              <w:rPr>
                <w:rFonts w:eastAsiaTheme="minorEastAsia"/>
                <w:lang w:val="en-US" w:eastAsia="zh-CN"/>
              </w:rPr>
            </w:pPr>
            <w:r>
              <w:rPr>
                <w:rFonts w:eastAsiaTheme="minorEastAsia"/>
                <w:i/>
                <w:sz w:val="18"/>
                <w:szCs w:val="22"/>
                <w:lang w:eastAsia="zh-CN"/>
              </w:rPr>
              <w:t>R</w:t>
            </w:r>
            <w:r>
              <w:rPr>
                <w:rFonts w:eastAsiaTheme="minorEastAsia"/>
                <w:iCs/>
                <w:sz w:val="18"/>
                <w:szCs w:val="22"/>
                <w:lang w:eastAsia="zh-CN"/>
              </w:rPr>
              <w:t>=1</w:t>
            </w:r>
          </w:p>
        </w:tc>
        <w:tc>
          <w:tcPr>
            <w:tcW w:w="913" w:type="dxa"/>
          </w:tcPr>
          <w:p w14:paraId="1A60FDA2" w14:textId="77777777" w:rsidR="008B6CE0" w:rsidRDefault="00000000">
            <w:pPr>
              <w:jc w:val="center"/>
              <w:rPr>
                <w:rFonts w:eastAsiaTheme="minorEastAsia"/>
                <w:lang w:val="en-US" w:eastAsia="zh-CN"/>
              </w:rPr>
            </w:pPr>
            <w:r>
              <w:rPr>
                <w:rFonts w:eastAsiaTheme="minorEastAsia"/>
                <w:i/>
                <w:sz w:val="18"/>
                <w:szCs w:val="22"/>
                <w:lang w:eastAsia="zh-CN"/>
              </w:rPr>
              <w:t>R</w:t>
            </w:r>
            <w:r>
              <w:rPr>
                <w:rFonts w:eastAsiaTheme="minorEastAsia"/>
                <w:iCs/>
                <w:sz w:val="18"/>
                <w:szCs w:val="22"/>
                <w:lang w:eastAsia="zh-CN"/>
              </w:rPr>
              <w:t>=2</w:t>
            </w:r>
          </w:p>
        </w:tc>
        <w:tc>
          <w:tcPr>
            <w:tcW w:w="912" w:type="dxa"/>
          </w:tcPr>
          <w:p w14:paraId="15EEE8E0" w14:textId="77777777" w:rsidR="008B6CE0" w:rsidRDefault="00000000">
            <w:pPr>
              <w:jc w:val="center"/>
              <w:rPr>
                <w:rFonts w:eastAsiaTheme="minorEastAsia"/>
                <w:lang w:val="en-US" w:eastAsia="zh-CN"/>
              </w:rPr>
            </w:pPr>
            <w:r>
              <w:rPr>
                <w:rFonts w:eastAsiaTheme="minorEastAsia"/>
                <w:i/>
                <w:sz w:val="18"/>
                <w:szCs w:val="22"/>
                <w:lang w:eastAsia="zh-CN"/>
              </w:rPr>
              <w:t>R</w:t>
            </w:r>
            <w:r>
              <w:rPr>
                <w:rFonts w:eastAsiaTheme="minorEastAsia"/>
                <w:iCs/>
                <w:sz w:val="18"/>
                <w:szCs w:val="22"/>
                <w:lang w:eastAsia="zh-CN"/>
              </w:rPr>
              <w:t>=4</w:t>
            </w:r>
          </w:p>
        </w:tc>
        <w:tc>
          <w:tcPr>
            <w:tcW w:w="912" w:type="dxa"/>
          </w:tcPr>
          <w:p w14:paraId="0968959F" w14:textId="77777777" w:rsidR="008B6CE0" w:rsidRDefault="00000000">
            <w:pPr>
              <w:jc w:val="center"/>
              <w:rPr>
                <w:rFonts w:eastAsiaTheme="minorEastAsia"/>
                <w:lang w:val="en-US" w:eastAsia="zh-CN"/>
              </w:rPr>
            </w:pPr>
            <w:r>
              <w:rPr>
                <w:rFonts w:eastAsiaTheme="minorEastAsia"/>
                <w:i/>
                <w:sz w:val="18"/>
                <w:szCs w:val="22"/>
                <w:lang w:eastAsia="zh-CN"/>
              </w:rPr>
              <w:t>R</w:t>
            </w:r>
            <w:r>
              <w:rPr>
                <w:rFonts w:eastAsiaTheme="minorEastAsia"/>
                <w:iCs/>
                <w:sz w:val="18"/>
                <w:szCs w:val="22"/>
                <w:lang w:eastAsia="zh-CN"/>
              </w:rPr>
              <w:t>=8</w:t>
            </w:r>
          </w:p>
        </w:tc>
        <w:tc>
          <w:tcPr>
            <w:tcW w:w="912" w:type="dxa"/>
          </w:tcPr>
          <w:p w14:paraId="0C40A9BD"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w:t>
            </w:r>
            <w:r>
              <w:rPr>
                <w:rFonts w:eastAsiaTheme="minorEastAsia" w:hint="eastAsia"/>
                <w:iCs/>
                <w:sz w:val="18"/>
                <w:szCs w:val="22"/>
                <w:lang w:eastAsia="zh-CN"/>
              </w:rPr>
              <w:t>16</w:t>
            </w:r>
          </w:p>
        </w:tc>
        <w:tc>
          <w:tcPr>
            <w:tcW w:w="913" w:type="dxa"/>
          </w:tcPr>
          <w:p w14:paraId="27BC7B3F"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w:t>
            </w:r>
            <w:r>
              <w:rPr>
                <w:rFonts w:eastAsiaTheme="minorEastAsia" w:hint="eastAsia"/>
                <w:iCs/>
                <w:sz w:val="18"/>
                <w:szCs w:val="22"/>
                <w:lang w:eastAsia="zh-CN"/>
              </w:rPr>
              <w:t>32</w:t>
            </w:r>
          </w:p>
        </w:tc>
        <w:tc>
          <w:tcPr>
            <w:tcW w:w="913" w:type="dxa"/>
          </w:tcPr>
          <w:p w14:paraId="1A914A54"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w:t>
            </w:r>
            <w:r>
              <w:rPr>
                <w:rFonts w:eastAsiaTheme="minorEastAsia" w:hint="eastAsia"/>
                <w:iCs/>
                <w:sz w:val="18"/>
                <w:szCs w:val="22"/>
                <w:lang w:eastAsia="zh-CN"/>
              </w:rPr>
              <w:t>64</w:t>
            </w:r>
          </w:p>
        </w:tc>
        <w:tc>
          <w:tcPr>
            <w:tcW w:w="913" w:type="dxa"/>
          </w:tcPr>
          <w:p w14:paraId="615C1EE8" w14:textId="77777777" w:rsidR="008B6CE0" w:rsidRDefault="008B6CE0">
            <w:pPr>
              <w:jc w:val="center"/>
              <w:rPr>
                <w:rFonts w:eastAsiaTheme="minorEastAsia"/>
                <w:b/>
                <w:bCs/>
                <w:lang w:val="en-US" w:eastAsia="zh-CN"/>
              </w:rPr>
            </w:pPr>
          </w:p>
        </w:tc>
      </w:tr>
      <w:tr w:rsidR="008B6CE0" w14:paraId="52152721" w14:textId="77777777">
        <w:tc>
          <w:tcPr>
            <w:tcW w:w="995" w:type="dxa"/>
          </w:tcPr>
          <w:p w14:paraId="5F1D70D8" w14:textId="77777777" w:rsidR="008B6CE0" w:rsidRDefault="00000000">
            <w:pPr>
              <w:jc w:val="center"/>
              <w:rPr>
                <w:rFonts w:eastAsiaTheme="minorEastAsia"/>
                <w:iCs/>
                <w:sz w:val="18"/>
                <w:szCs w:val="22"/>
                <w:lang w:eastAsia="zh-CN"/>
              </w:rPr>
            </w:pPr>
            <w:r>
              <w:rPr>
                <w:rFonts w:eastAsiaTheme="minorEastAsia" w:hint="eastAsia"/>
                <w:iCs/>
                <w:sz w:val="18"/>
                <w:szCs w:val="22"/>
                <w:lang w:eastAsia="zh-CN"/>
              </w:rPr>
              <w:t>133.33</w:t>
            </w:r>
          </w:p>
        </w:tc>
        <w:tc>
          <w:tcPr>
            <w:tcW w:w="913" w:type="dxa"/>
          </w:tcPr>
          <w:p w14:paraId="077F06E2" w14:textId="77777777" w:rsidR="008B6CE0" w:rsidRDefault="008B6CE0">
            <w:pPr>
              <w:jc w:val="center"/>
              <w:rPr>
                <w:rFonts w:eastAsiaTheme="minorEastAsia"/>
                <w:b/>
                <w:bCs/>
                <w:lang w:val="en-US" w:eastAsia="zh-CN"/>
              </w:rPr>
            </w:pPr>
          </w:p>
        </w:tc>
        <w:tc>
          <w:tcPr>
            <w:tcW w:w="913" w:type="dxa"/>
          </w:tcPr>
          <w:p w14:paraId="2F37BB9C"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=1</w:t>
            </w:r>
          </w:p>
        </w:tc>
        <w:tc>
          <w:tcPr>
            <w:tcW w:w="912" w:type="dxa"/>
          </w:tcPr>
          <w:p w14:paraId="0825094C"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=2</w:t>
            </w:r>
          </w:p>
        </w:tc>
        <w:tc>
          <w:tcPr>
            <w:tcW w:w="912" w:type="dxa"/>
          </w:tcPr>
          <w:p w14:paraId="0FE24FE0"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=4</w:t>
            </w:r>
          </w:p>
        </w:tc>
        <w:tc>
          <w:tcPr>
            <w:tcW w:w="912" w:type="dxa"/>
          </w:tcPr>
          <w:p w14:paraId="781EFEBE"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=8</w:t>
            </w:r>
          </w:p>
        </w:tc>
        <w:tc>
          <w:tcPr>
            <w:tcW w:w="913" w:type="dxa"/>
          </w:tcPr>
          <w:p w14:paraId="581FABF8"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w:t>
            </w:r>
            <w:r>
              <w:rPr>
                <w:rFonts w:eastAsiaTheme="minorEastAsia" w:hint="eastAsia"/>
                <w:iCs/>
                <w:sz w:val="18"/>
                <w:szCs w:val="22"/>
                <w:lang w:eastAsia="zh-CN"/>
              </w:rPr>
              <w:t>16</w:t>
            </w:r>
          </w:p>
        </w:tc>
        <w:tc>
          <w:tcPr>
            <w:tcW w:w="913" w:type="dxa"/>
          </w:tcPr>
          <w:p w14:paraId="0DAAB5E2"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w:t>
            </w:r>
            <w:r>
              <w:rPr>
                <w:rFonts w:eastAsiaTheme="minorEastAsia" w:hint="eastAsia"/>
                <w:iCs/>
                <w:sz w:val="18"/>
                <w:szCs w:val="22"/>
                <w:lang w:eastAsia="zh-CN"/>
              </w:rPr>
              <w:t>32</w:t>
            </w:r>
          </w:p>
        </w:tc>
        <w:tc>
          <w:tcPr>
            <w:tcW w:w="913" w:type="dxa"/>
          </w:tcPr>
          <w:p w14:paraId="67982DE4" w14:textId="77777777" w:rsidR="008B6CE0" w:rsidRDefault="008B6CE0">
            <w:pPr>
              <w:jc w:val="center"/>
              <w:rPr>
                <w:rFonts w:eastAsiaTheme="minorEastAsia"/>
                <w:b/>
                <w:bCs/>
                <w:lang w:val="en-US" w:eastAsia="zh-CN"/>
              </w:rPr>
            </w:pPr>
          </w:p>
        </w:tc>
      </w:tr>
      <w:tr w:rsidR="008B6CE0" w14:paraId="4D38A969" w14:textId="77777777">
        <w:tc>
          <w:tcPr>
            <w:tcW w:w="995" w:type="dxa"/>
          </w:tcPr>
          <w:p w14:paraId="108AF542" w14:textId="77777777" w:rsidR="008B6CE0" w:rsidRDefault="00000000">
            <w:pPr>
              <w:jc w:val="center"/>
              <w:rPr>
                <w:rFonts w:eastAsiaTheme="minorEastAsia"/>
                <w:iCs/>
                <w:sz w:val="18"/>
                <w:szCs w:val="22"/>
                <w:lang w:eastAsia="zh-CN"/>
              </w:rPr>
            </w:pPr>
            <w:r>
              <w:rPr>
                <w:rFonts w:eastAsiaTheme="minorEastAsia" w:hint="eastAsia"/>
                <w:iCs/>
                <w:sz w:val="18"/>
                <w:szCs w:val="22"/>
                <w:lang w:eastAsia="zh-CN"/>
              </w:rPr>
              <w:t>66.67</w:t>
            </w:r>
          </w:p>
        </w:tc>
        <w:tc>
          <w:tcPr>
            <w:tcW w:w="913" w:type="dxa"/>
          </w:tcPr>
          <w:p w14:paraId="3DEF9767" w14:textId="77777777" w:rsidR="008B6CE0" w:rsidRDefault="008B6CE0">
            <w:pPr>
              <w:jc w:val="center"/>
              <w:rPr>
                <w:rFonts w:eastAsiaTheme="minorEastAsia"/>
                <w:b/>
                <w:bCs/>
                <w:lang w:val="en-US" w:eastAsia="zh-CN"/>
              </w:rPr>
            </w:pPr>
          </w:p>
        </w:tc>
        <w:tc>
          <w:tcPr>
            <w:tcW w:w="913" w:type="dxa"/>
          </w:tcPr>
          <w:p w14:paraId="2B902DA0" w14:textId="77777777" w:rsidR="008B6CE0" w:rsidRDefault="008B6CE0">
            <w:pPr>
              <w:jc w:val="center"/>
              <w:rPr>
                <w:rFonts w:eastAsiaTheme="minorEastAsia"/>
                <w:b/>
                <w:bCs/>
                <w:lang w:val="en-US" w:eastAsia="zh-CN"/>
              </w:rPr>
            </w:pPr>
          </w:p>
        </w:tc>
        <w:tc>
          <w:tcPr>
            <w:tcW w:w="912" w:type="dxa"/>
          </w:tcPr>
          <w:p w14:paraId="5533197B"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=1</w:t>
            </w:r>
          </w:p>
        </w:tc>
        <w:tc>
          <w:tcPr>
            <w:tcW w:w="912" w:type="dxa"/>
          </w:tcPr>
          <w:p w14:paraId="24657307"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=2</w:t>
            </w:r>
          </w:p>
        </w:tc>
        <w:tc>
          <w:tcPr>
            <w:tcW w:w="912" w:type="dxa"/>
          </w:tcPr>
          <w:p w14:paraId="62FAAA3C"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=4</w:t>
            </w:r>
          </w:p>
        </w:tc>
        <w:tc>
          <w:tcPr>
            <w:tcW w:w="913" w:type="dxa"/>
          </w:tcPr>
          <w:p w14:paraId="45619FB5"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=8</w:t>
            </w:r>
          </w:p>
        </w:tc>
        <w:tc>
          <w:tcPr>
            <w:tcW w:w="913" w:type="dxa"/>
          </w:tcPr>
          <w:p w14:paraId="337BDB15"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=1</w:t>
            </w:r>
            <w:r>
              <w:rPr>
                <w:rFonts w:eastAsiaTheme="minorEastAsia" w:hint="eastAsia"/>
                <w:iCs/>
                <w:sz w:val="18"/>
                <w:szCs w:val="22"/>
                <w:lang w:eastAsia="zh-CN"/>
              </w:rPr>
              <w:t>6</w:t>
            </w:r>
          </w:p>
        </w:tc>
        <w:tc>
          <w:tcPr>
            <w:tcW w:w="913" w:type="dxa"/>
          </w:tcPr>
          <w:p w14:paraId="3A2AE7E9" w14:textId="77777777" w:rsidR="008B6CE0" w:rsidRDefault="008B6CE0">
            <w:pPr>
              <w:jc w:val="center"/>
              <w:rPr>
                <w:rFonts w:eastAsiaTheme="minorEastAsia"/>
                <w:b/>
                <w:bCs/>
                <w:lang w:val="en-US" w:eastAsia="zh-CN"/>
              </w:rPr>
            </w:pPr>
          </w:p>
        </w:tc>
      </w:tr>
      <w:tr w:rsidR="008B6CE0" w14:paraId="6B5E8DDD" w14:textId="77777777">
        <w:tc>
          <w:tcPr>
            <w:tcW w:w="995" w:type="dxa"/>
          </w:tcPr>
          <w:p w14:paraId="11C80600" w14:textId="77777777" w:rsidR="008B6CE0" w:rsidRDefault="00000000">
            <w:pPr>
              <w:jc w:val="center"/>
              <w:rPr>
                <w:rFonts w:eastAsiaTheme="minorEastAsia"/>
                <w:iCs/>
                <w:sz w:val="18"/>
                <w:szCs w:val="22"/>
                <w:lang w:eastAsia="zh-CN"/>
              </w:rPr>
            </w:pPr>
            <w:r>
              <w:rPr>
                <w:rFonts w:eastAsiaTheme="minorEastAsia" w:hint="eastAsia"/>
                <w:iCs/>
                <w:sz w:val="18"/>
                <w:szCs w:val="22"/>
                <w:lang w:eastAsia="zh-CN"/>
              </w:rPr>
              <w:t>33.33</w:t>
            </w:r>
          </w:p>
        </w:tc>
        <w:tc>
          <w:tcPr>
            <w:tcW w:w="913" w:type="dxa"/>
          </w:tcPr>
          <w:p w14:paraId="419AF435" w14:textId="77777777" w:rsidR="008B6CE0" w:rsidRDefault="008B6CE0">
            <w:pPr>
              <w:jc w:val="center"/>
              <w:rPr>
                <w:rFonts w:eastAsiaTheme="minorEastAsia"/>
                <w:b/>
                <w:bCs/>
                <w:lang w:val="en-US" w:eastAsia="zh-CN"/>
              </w:rPr>
            </w:pPr>
          </w:p>
        </w:tc>
        <w:tc>
          <w:tcPr>
            <w:tcW w:w="913" w:type="dxa"/>
          </w:tcPr>
          <w:p w14:paraId="709776A8" w14:textId="77777777" w:rsidR="008B6CE0" w:rsidRDefault="008B6CE0">
            <w:pPr>
              <w:jc w:val="center"/>
              <w:rPr>
                <w:rFonts w:eastAsiaTheme="minorEastAsia"/>
                <w:b/>
                <w:bCs/>
                <w:lang w:val="en-US" w:eastAsia="zh-CN"/>
              </w:rPr>
            </w:pPr>
          </w:p>
        </w:tc>
        <w:tc>
          <w:tcPr>
            <w:tcW w:w="912" w:type="dxa"/>
          </w:tcPr>
          <w:p w14:paraId="7DB01053" w14:textId="77777777" w:rsidR="008B6CE0" w:rsidRDefault="008B6CE0">
            <w:pPr>
              <w:jc w:val="center"/>
              <w:rPr>
                <w:rFonts w:eastAsiaTheme="minorEastAsia"/>
                <w:b/>
                <w:bCs/>
                <w:lang w:val="en-US" w:eastAsia="zh-CN"/>
              </w:rPr>
            </w:pPr>
          </w:p>
        </w:tc>
        <w:tc>
          <w:tcPr>
            <w:tcW w:w="912" w:type="dxa"/>
          </w:tcPr>
          <w:p w14:paraId="666F45BF"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=1</w:t>
            </w:r>
          </w:p>
        </w:tc>
        <w:tc>
          <w:tcPr>
            <w:tcW w:w="912" w:type="dxa"/>
          </w:tcPr>
          <w:p w14:paraId="55D3AB7E"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=2</w:t>
            </w:r>
          </w:p>
        </w:tc>
        <w:tc>
          <w:tcPr>
            <w:tcW w:w="913" w:type="dxa"/>
          </w:tcPr>
          <w:p w14:paraId="3466EB53"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=4</w:t>
            </w:r>
          </w:p>
        </w:tc>
        <w:tc>
          <w:tcPr>
            <w:tcW w:w="913" w:type="dxa"/>
          </w:tcPr>
          <w:p w14:paraId="12153F00"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=8</w:t>
            </w:r>
          </w:p>
        </w:tc>
        <w:tc>
          <w:tcPr>
            <w:tcW w:w="913" w:type="dxa"/>
          </w:tcPr>
          <w:p w14:paraId="458C658B" w14:textId="77777777" w:rsidR="008B6CE0" w:rsidRDefault="008B6CE0">
            <w:pPr>
              <w:jc w:val="center"/>
              <w:rPr>
                <w:rFonts w:eastAsiaTheme="minorEastAsia"/>
                <w:b/>
                <w:bCs/>
                <w:lang w:val="en-US" w:eastAsia="zh-CN"/>
              </w:rPr>
            </w:pPr>
          </w:p>
        </w:tc>
      </w:tr>
      <w:tr w:rsidR="008B6CE0" w14:paraId="607D45A7" w14:textId="77777777">
        <w:tc>
          <w:tcPr>
            <w:tcW w:w="995" w:type="dxa"/>
          </w:tcPr>
          <w:p w14:paraId="39DB3C09" w14:textId="77777777" w:rsidR="008B6CE0" w:rsidRDefault="00000000">
            <w:pPr>
              <w:jc w:val="center"/>
              <w:rPr>
                <w:rFonts w:eastAsiaTheme="minorEastAsia"/>
                <w:iCs/>
                <w:sz w:val="18"/>
                <w:szCs w:val="22"/>
                <w:lang w:eastAsia="zh-CN"/>
              </w:rPr>
            </w:pPr>
            <w:r>
              <w:rPr>
                <w:rFonts w:eastAsiaTheme="minorEastAsia" w:hint="eastAsia"/>
                <w:iCs/>
                <w:sz w:val="18"/>
                <w:szCs w:val="22"/>
                <w:lang w:eastAsia="zh-CN"/>
              </w:rPr>
              <w:t>16.67</w:t>
            </w:r>
          </w:p>
        </w:tc>
        <w:tc>
          <w:tcPr>
            <w:tcW w:w="913" w:type="dxa"/>
          </w:tcPr>
          <w:p w14:paraId="2A9AF778" w14:textId="77777777" w:rsidR="008B6CE0" w:rsidRDefault="008B6CE0">
            <w:pPr>
              <w:jc w:val="center"/>
              <w:rPr>
                <w:rFonts w:eastAsiaTheme="minorEastAsia"/>
                <w:b/>
                <w:bCs/>
                <w:lang w:val="en-US" w:eastAsia="zh-CN"/>
              </w:rPr>
            </w:pPr>
          </w:p>
        </w:tc>
        <w:tc>
          <w:tcPr>
            <w:tcW w:w="913" w:type="dxa"/>
          </w:tcPr>
          <w:p w14:paraId="1614740A" w14:textId="77777777" w:rsidR="008B6CE0" w:rsidRDefault="008B6CE0">
            <w:pPr>
              <w:jc w:val="center"/>
              <w:rPr>
                <w:rFonts w:eastAsiaTheme="minorEastAsia"/>
                <w:b/>
                <w:bCs/>
                <w:lang w:val="en-US" w:eastAsia="zh-CN"/>
              </w:rPr>
            </w:pPr>
          </w:p>
        </w:tc>
        <w:tc>
          <w:tcPr>
            <w:tcW w:w="912" w:type="dxa"/>
          </w:tcPr>
          <w:p w14:paraId="29B45503" w14:textId="77777777" w:rsidR="008B6CE0" w:rsidRDefault="008B6CE0">
            <w:pPr>
              <w:jc w:val="center"/>
              <w:rPr>
                <w:rFonts w:eastAsiaTheme="minorEastAsia"/>
                <w:b/>
                <w:bCs/>
                <w:lang w:val="en-US" w:eastAsia="zh-CN"/>
              </w:rPr>
            </w:pPr>
          </w:p>
        </w:tc>
        <w:tc>
          <w:tcPr>
            <w:tcW w:w="912" w:type="dxa"/>
          </w:tcPr>
          <w:p w14:paraId="062E2278" w14:textId="77777777" w:rsidR="008B6CE0" w:rsidRDefault="008B6CE0">
            <w:pPr>
              <w:jc w:val="center"/>
              <w:rPr>
                <w:rFonts w:eastAsiaTheme="minorEastAsia"/>
                <w:b/>
                <w:bCs/>
                <w:lang w:val="en-US" w:eastAsia="zh-CN"/>
              </w:rPr>
            </w:pPr>
          </w:p>
        </w:tc>
        <w:tc>
          <w:tcPr>
            <w:tcW w:w="912" w:type="dxa"/>
          </w:tcPr>
          <w:p w14:paraId="32ED08EC"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=1</w:t>
            </w:r>
          </w:p>
        </w:tc>
        <w:tc>
          <w:tcPr>
            <w:tcW w:w="913" w:type="dxa"/>
          </w:tcPr>
          <w:p w14:paraId="4A7C0978"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=2</w:t>
            </w:r>
          </w:p>
        </w:tc>
        <w:tc>
          <w:tcPr>
            <w:tcW w:w="913" w:type="dxa"/>
          </w:tcPr>
          <w:p w14:paraId="1384223A"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=4</w:t>
            </w:r>
          </w:p>
        </w:tc>
        <w:tc>
          <w:tcPr>
            <w:tcW w:w="913" w:type="dxa"/>
          </w:tcPr>
          <w:p w14:paraId="4F21D88C" w14:textId="77777777" w:rsidR="008B6CE0" w:rsidRDefault="008B6CE0">
            <w:pPr>
              <w:jc w:val="center"/>
              <w:rPr>
                <w:rFonts w:eastAsiaTheme="minorEastAsia"/>
                <w:b/>
                <w:bCs/>
                <w:lang w:val="en-US" w:eastAsia="zh-CN"/>
              </w:rPr>
            </w:pPr>
          </w:p>
        </w:tc>
      </w:tr>
      <w:tr w:rsidR="008B6CE0" w14:paraId="60175D7F" w14:textId="77777777">
        <w:tc>
          <w:tcPr>
            <w:tcW w:w="995" w:type="dxa"/>
          </w:tcPr>
          <w:p w14:paraId="6B15D42C" w14:textId="77777777" w:rsidR="008B6CE0" w:rsidRDefault="00000000">
            <w:pPr>
              <w:jc w:val="center"/>
              <w:rPr>
                <w:rFonts w:eastAsiaTheme="minorEastAsia"/>
                <w:iCs/>
                <w:sz w:val="18"/>
                <w:szCs w:val="22"/>
                <w:lang w:eastAsia="zh-CN"/>
              </w:rPr>
            </w:pPr>
            <w:r>
              <w:rPr>
                <w:rFonts w:eastAsiaTheme="minorEastAsia" w:hint="eastAsia"/>
                <w:iCs/>
                <w:sz w:val="18"/>
                <w:szCs w:val="22"/>
                <w:lang w:eastAsia="zh-CN"/>
              </w:rPr>
              <w:t>8.33</w:t>
            </w:r>
          </w:p>
        </w:tc>
        <w:tc>
          <w:tcPr>
            <w:tcW w:w="913" w:type="dxa"/>
          </w:tcPr>
          <w:p w14:paraId="3F798F99" w14:textId="77777777" w:rsidR="008B6CE0" w:rsidRDefault="008B6CE0">
            <w:pPr>
              <w:jc w:val="center"/>
              <w:rPr>
                <w:rFonts w:eastAsiaTheme="minorEastAsia"/>
                <w:b/>
                <w:bCs/>
                <w:lang w:val="en-US" w:eastAsia="zh-CN"/>
              </w:rPr>
            </w:pPr>
          </w:p>
        </w:tc>
        <w:tc>
          <w:tcPr>
            <w:tcW w:w="913" w:type="dxa"/>
          </w:tcPr>
          <w:p w14:paraId="3586C4E9" w14:textId="77777777" w:rsidR="008B6CE0" w:rsidRDefault="008B6CE0">
            <w:pPr>
              <w:jc w:val="center"/>
              <w:rPr>
                <w:rFonts w:eastAsiaTheme="minorEastAsia"/>
                <w:b/>
                <w:bCs/>
                <w:lang w:val="en-US" w:eastAsia="zh-CN"/>
              </w:rPr>
            </w:pPr>
          </w:p>
        </w:tc>
        <w:tc>
          <w:tcPr>
            <w:tcW w:w="912" w:type="dxa"/>
          </w:tcPr>
          <w:p w14:paraId="0E3D00CE" w14:textId="77777777" w:rsidR="008B6CE0" w:rsidRDefault="008B6CE0">
            <w:pPr>
              <w:jc w:val="center"/>
              <w:rPr>
                <w:rFonts w:eastAsiaTheme="minorEastAsia"/>
                <w:b/>
                <w:bCs/>
                <w:lang w:val="en-US" w:eastAsia="zh-CN"/>
              </w:rPr>
            </w:pPr>
          </w:p>
        </w:tc>
        <w:tc>
          <w:tcPr>
            <w:tcW w:w="912" w:type="dxa"/>
          </w:tcPr>
          <w:p w14:paraId="5554905D" w14:textId="77777777" w:rsidR="008B6CE0" w:rsidRDefault="008B6CE0">
            <w:pPr>
              <w:jc w:val="center"/>
              <w:rPr>
                <w:rFonts w:eastAsiaTheme="minorEastAsia"/>
                <w:b/>
                <w:bCs/>
                <w:lang w:val="en-US" w:eastAsia="zh-CN"/>
              </w:rPr>
            </w:pPr>
          </w:p>
        </w:tc>
        <w:tc>
          <w:tcPr>
            <w:tcW w:w="912" w:type="dxa"/>
          </w:tcPr>
          <w:p w14:paraId="28331C19" w14:textId="77777777" w:rsidR="008B6CE0" w:rsidRDefault="008B6CE0">
            <w:pPr>
              <w:jc w:val="center"/>
              <w:rPr>
                <w:rFonts w:eastAsiaTheme="minorEastAsia"/>
                <w:b/>
                <w:bCs/>
                <w:lang w:val="en-US" w:eastAsia="zh-CN"/>
              </w:rPr>
            </w:pPr>
          </w:p>
        </w:tc>
        <w:tc>
          <w:tcPr>
            <w:tcW w:w="913" w:type="dxa"/>
          </w:tcPr>
          <w:p w14:paraId="4BC9BC87"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=1</w:t>
            </w:r>
          </w:p>
        </w:tc>
        <w:tc>
          <w:tcPr>
            <w:tcW w:w="913" w:type="dxa"/>
          </w:tcPr>
          <w:p w14:paraId="155271E5" w14:textId="77777777" w:rsidR="008B6CE0" w:rsidRDefault="00000000">
            <w:pPr>
              <w:jc w:val="center"/>
              <w:rPr>
                <w:rFonts w:eastAsiaTheme="minorEastAsia"/>
                <w:b/>
                <w:bCs/>
                <w:lang w:val="en-US" w:eastAsia="zh"/>
              </w:rPr>
            </w:pPr>
            <w:r w:rsidRPr="0086388A">
              <w:rPr>
                <w:rFonts w:eastAsiaTheme="minorEastAsia"/>
                <w:i/>
                <w:sz w:val="18"/>
                <w:szCs w:val="22"/>
                <w:lang w:val="en-US" w:eastAsia="zh-CN"/>
              </w:rPr>
              <w:t>R=2</w:t>
            </w:r>
          </w:p>
        </w:tc>
        <w:tc>
          <w:tcPr>
            <w:tcW w:w="913" w:type="dxa"/>
          </w:tcPr>
          <w:p w14:paraId="16E8126B" w14:textId="77777777" w:rsidR="008B6CE0" w:rsidRDefault="008B6CE0">
            <w:pPr>
              <w:jc w:val="center"/>
              <w:rPr>
                <w:rFonts w:eastAsiaTheme="minorEastAsia"/>
                <w:b/>
                <w:bCs/>
                <w:lang w:val="en-US" w:eastAsia="zh-CN"/>
              </w:rPr>
            </w:pPr>
          </w:p>
        </w:tc>
      </w:tr>
      <w:tr w:rsidR="008B6CE0" w14:paraId="1DE58C08" w14:textId="77777777">
        <w:tc>
          <w:tcPr>
            <w:tcW w:w="995" w:type="dxa"/>
          </w:tcPr>
          <w:p w14:paraId="42F4F705" w14:textId="77777777" w:rsidR="008B6CE0" w:rsidRDefault="00000000">
            <w:pPr>
              <w:jc w:val="center"/>
              <w:rPr>
                <w:rFonts w:eastAsiaTheme="minorEastAsia"/>
                <w:iCs/>
                <w:sz w:val="18"/>
                <w:szCs w:val="22"/>
                <w:lang w:eastAsia="zh-CN"/>
              </w:rPr>
            </w:pPr>
            <w:r>
              <w:rPr>
                <w:rFonts w:eastAsiaTheme="minorEastAsia" w:hint="eastAsia"/>
                <w:iCs/>
                <w:sz w:val="18"/>
                <w:szCs w:val="22"/>
                <w:lang w:eastAsia="zh-CN"/>
              </w:rPr>
              <w:t>4.17</w:t>
            </w:r>
          </w:p>
        </w:tc>
        <w:tc>
          <w:tcPr>
            <w:tcW w:w="913" w:type="dxa"/>
          </w:tcPr>
          <w:p w14:paraId="4AB55840" w14:textId="77777777" w:rsidR="008B6CE0" w:rsidRDefault="008B6CE0">
            <w:pPr>
              <w:jc w:val="center"/>
              <w:rPr>
                <w:rFonts w:eastAsiaTheme="minorEastAsia"/>
                <w:b/>
                <w:bCs/>
                <w:lang w:val="en-US" w:eastAsia="zh-CN"/>
              </w:rPr>
            </w:pPr>
          </w:p>
        </w:tc>
        <w:tc>
          <w:tcPr>
            <w:tcW w:w="913" w:type="dxa"/>
          </w:tcPr>
          <w:p w14:paraId="2A077C7F" w14:textId="77777777" w:rsidR="008B6CE0" w:rsidRDefault="008B6CE0">
            <w:pPr>
              <w:jc w:val="center"/>
              <w:rPr>
                <w:rFonts w:eastAsiaTheme="minorEastAsia"/>
                <w:b/>
                <w:bCs/>
                <w:lang w:val="en-US" w:eastAsia="zh-CN"/>
              </w:rPr>
            </w:pPr>
          </w:p>
        </w:tc>
        <w:tc>
          <w:tcPr>
            <w:tcW w:w="912" w:type="dxa"/>
          </w:tcPr>
          <w:p w14:paraId="7C3FE787" w14:textId="77777777" w:rsidR="008B6CE0" w:rsidRDefault="008B6CE0">
            <w:pPr>
              <w:jc w:val="center"/>
              <w:rPr>
                <w:rFonts w:eastAsiaTheme="minorEastAsia"/>
                <w:b/>
                <w:bCs/>
                <w:lang w:val="en-US" w:eastAsia="zh-CN"/>
              </w:rPr>
            </w:pPr>
          </w:p>
        </w:tc>
        <w:tc>
          <w:tcPr>
            <w:tcW w:w="912" w:type="dxa"/>
          </w:tcPr>
          <w:p w14:paraId="3AA22C9D" w14:textId="77777777" w:rsidR="008B6CE0" w:rsidRDefault="008B6CE0">
            <w:pPr>
              <w:jc w:val="center"/>
              <w:rPr>
                <w:rFonts w:eastAsiaTheme="minorEastAsia"/>
                <w:b/>
                <w:bCs/>
                <w:lang w:val="en-US" w:eastAsia="zh-CN"/>
              </w:rPr>
            </w:pPr>
          </w:p>
        </w:tc>
        <w:tc>
          <w:tcPr>
            <w:tcW w:w="912" w:type="dxa"/>
          </w:tcPr>
          <w:p w14:paraId="7A966590" w14:textId="77777777" w:rsidR="008B6CE0" w:rsidRDefault="008B6CE0">
            <w:pPr>
              <w:jc w:val="center"/>
              <w:rPr>
                <w:rFonts w:eastAsiaTheme="minorEastAsia"/>
                <w:b/>
                <w:bCs/>
                <w:lang w:val="en-US" w:eastAsia="zh-CN"/>
              </w:rPr>
            </w:pPr>
          </w:p>
        </w:tc>
        <w:tc>
          <w:tcPr>
            <w:tcW w:w="913" w:type="dxa"/>
          </w:tcPr>
          <w:p w14:paraId="76C3400B" w14:textId="77777777" w:rsidR="008B6CE0" w:rsidRDefault="008B6CE0">
            <w:pPr>
              <w:jc w:val="center"/>
              <w:rPr>
                <w:rFonts w:eastAsiaTheme="minorEastAsia"/>
                <w:b/>
                <w:bCs/>
                <w:lang w:val="en-US" w:eastAsia="zh-CN"/>
              </w:rPr>
            </w:pPr>
          </w:p>
        </w:tc>
        <w:tc>
          <w:tcPr>
            <w:tcW w:w="913" w:type="dxa"/>
          </w:tcPr>
          <w:p w14:paraId="3B7CD437"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=1</w:t>
            </w:r>
          </w:p>
        </w:tc>
        <w:tc>
          <w:tcPr>
            <w:tcW w:w="913" w:type="dxa"/>
          </w:tcPr>
          <w:p w14:paraId="3EE62350" w14:textId="77777777" w:rsidR="008B6CE0" w:rsidRDefault="008B6CE0">
            <w:pPr>
              <w:jc w:val="center"/>
              <w:rPr>
                <w:rFonts w:eastAsiaTheme="minorEastAsia"/>
                <w:b/>
                <w:bCs/>
                <w:lang w:val="en-US" w:eastAsia="zh-CN"/>
              </w:rPr>
            </w:pPr>
          </w:p>
        </w:tc>
      </w:tr>
      <w:tr w:rsidR="008B6CE0" w14:paraId="35E290CA" w14:textId="77777777">
        <w:tc>
          <w:tcPr>
            <w:tcW w:w="995" w:type="dxa"/>
          </w:tcPr>
          <w:p w14:paraId="29A3B262" w14:textId="77777777" w:rsidR="008B6CE0" w:rsidRDefault="00000000">
            <w:pPr>
              <w:jc w:val="center"/>
              <w:rPr>
                <w:rFonts w:eastAsiaTheme="minorEastAsia"/>
                <w:iCs/>
                <w:sz w:val="18"/>
                <w:szCs w:val="22"/>
                <w:lang w:eastAsia="zh-CN"/>
              </w:rPr>
            </w:pPr>
            <w:r>
              <w:rPr>
                <w:rFonts w:eastAsiaTheme="minorEastAsia" w:hint="eastAsia"/>
                <w:iCs/>
                <w:sz w:val="18"/>
                <w:szCs w:val="22"/>
                <w:lang w:eastAsia="zh-CN"/>
              </w:rPr>
              <w:t>1.39</w:t>
            </w:r>
          </w:p>
        </w:tc>
        <w:tc>
          <w:tcPr>
            <w:tcW w:w="913" w:type="dxa"/>
          </w:tcPr>
          <w:p w14:paraId="07FF328C" w14:textId="77777777" w:rsidR="008B6CE0" w:rsidRDefault="008B6CE0">
            <w:pPr>
              <w:jc w:val="center"/>
              <w:rPr>
                <w:rFonts w:eastAsiaTheme="minorEastAsia"/>
                <w:b/>
                <w:bCs/>
                <w:lang w:val="en-US" w:eastAsia="zh-CN"/>
              </w:rPr>
            </w:pPr>
          </w:p>
        </w:tc>
        <w:tc>
          <w:tcPr>
            <w:tcW w:w="913" w:type="dxa"/>
          </w:tcPr>
          <w:p w14:paraId="6442C946" w14:textId="77777777" w:rsidR="008B6CE0" w:rsidRDefault="008B6CE0">
            <w:pPr>
              <w:jc w:val="center"/>
              <w:rPr>
                <w:rFonts w:eastAsiaTheme="minorEastAsia"/>
                <w:b/>
                <w:bCs/>
                <w:lang w:val="en-US" w:eastAsia="zh-CN"/>
              </w:rPr>
            </w:pPr>
          </w:p>
        </w:tc>
        <w:tc>
          <w:tcPr>
            <w:tcW w:w="912" w:type="dxa"/>
          </w:tcPr>
          <w:p w14:paraId="713066E8" w14:textId="77777777" w:rsidR="008B6CE0" w:rsidRDefault="008B6CE0">
            <w:pPr>
              <w:jc w:val="center"/>
              <w:rPr>
                <w:rFonts w:eastAsiaTheme="minorEastAsia"/>
                <w:b/>
                <w:bCs/>
                <w:lang w:val="en-US" w:eastAsia="zh-CN"/>
              </w:rPr>
            </w:pPr>
          </w:p>
        </w:tc>
        <w:tc>
          <w:tcPr>
            <w:tcW w:w="912" w:type="dxa"/>
          </w:tcPr>
          <w:p w14:paraId="68E8C25F" w14:textId="77777777" w:rsidR="008B6CE0" w:rsidRDefault="008B6CE0">
            <w:pPr>
              <w:jc w:val="center"/>
              <w:rPr>
                <w:rFonts w:eastAsiaTheme="minorEastAsia"/>
                <w:b/>
                <w:bCs/>
                <w:lang w:val="en-US" w:eastAsia="zh-CN"/>
              </w:rPr>
            </w:pPr>
          </w:p>
        </w:tc>
        <w:tc>
          <w:tcPr>
            <w:tcW w:w="912" w:type="dxa"/>
          </w:tcPr>
          <w:p w14:paraId="4475AC86" w14:textId="77777777" w:rsidR="008B6CE0" w:rsidRDefault="008B6CE0">
            <w:pPr>
              <w:jc w:val="center"/>
              <w:rPr>
                <w:rFonts w:eastAsiaTheme="minorEastAsia"/>
                <w:b/>
                <w:bCs/>
                <w:lang w:val="en-US" w:eastAsia="zh-CN"/>
              </w:rPr>
            </w:pPr>
          </w:p>
        </w:tc>
        <w:tc>
          <w:tcPr>
            <w:tcW w:w="913" w:type="dxa"/>
          </w:tcPr>
          <w:p w14:paraId="71686DBD" w14:textId="77777777" w:rsidR="008B6CE0" w:rsidRDefault="008B6CE0">
            <w:pPr>
              <w:jc w:val="center"/>
              <w:rPr>
                <w:rFonts w:eastAsiaTheme="minorEastAsia"/>
                <w:b/>
                <w:bCs/>
                <w:lang w:val="en-US" w:eastAsia="zh-CN"/>
              </w:rPr>
            </w:pPr>
          </w:p>
        </w:tc>
        <w:tc>
          <w:tcPr>
            <w:tcW w:w="913" w:type="dxa"/>
          </w:tcPr>
          <w:p w14:paraId="4E46DC6D" w14:textId="77777777" w:rsidR="008B6CE0" w:rsidRDefault="008B6CE0">
            <w:pPr>
              <w:jc w:val="center"/>
              <w:rPr>
                <w:rFonts w:eastAsiaTheme="minorEastAsia"/>
                <w:b/>
                <w:bCs/>
                <w:lang w:val="en-US" w:eastAsia="zh-CN"/>
              </w:rPr>
            </w:pPr>
          </w:p>
        </w:tc>
        <w:tc>
          <w:tcPr>
            <w:tcW w:w="913" w:type="dxa"/>
          </w:tcPr>
          <w:p w14:paraId="0F8329AD" w14:textId="77777777" w:rsidR="008B6CE0" w:rsidRDefault="00000000">
            <w:pPr>
              <w:jc w:val="center"/>
              <w:rPr>
                <w:rFonts w:eastAsiaTheme="minorEastAsia"/>
                <w:b/>
                <w:bCs/>
                <w:lang w:val="en-US" w:eastAsia="zh-CN"/>
              </w:rPr>
            </w:pPr>
            <w:r>
              <w:rPr>
                <w:rFonts w:eastAsiaTheme="minorEastAsia"/>
                <w:i/>
                <w:sz w:val="18"/>
                <w:szCs w:val="22"/>
                <w:lang w:eastAsia="zh-CN"/>
              </w:rPr>
              <w:t>R</w:t>
            </w:r>
            <w:r>
              <w:rPr>
                <w:rFonts w:eastAsiaTheme="minorEastAsia"/>
                <w:iCs/>
                <w:sz w:val="18"/>
                <w:szCs w:val="22"/>
                <w:lang w:eastAsia="zh-CN"/>
              </w:rPr>
              <w:t>=1</w:t>
            </w:r>
          </w:p>
        </w:tc>
      </w:tr>
    </w:tbl>
    <w:p w14:paraId="1E43B8F9" w14:textId="77777777" w:rsidR="008B6CE0" w:rsidRDefault="00000000">
      <w:pPr>
        <w:spacing w:beforeLines="50" w:before="156" w:afterLines="50" w:after="156"/>
        <w:jc w:val="both"/>
        <w:rPr>
          <w:rFonts w:eastAsiaTheme="minorEastAsia"/>
          <w:lang w:val="en-US" w:eastAsia="zh-CN"/>
        </w:rPr>
      </w:pPr>
      <w:r>
        <w:rPr>
          <w:rFonts w:eastAsiaTheme="minorEastAsia" w:hint="eastAsia"/>
          <w:lang w:val="en-US" w:eastAsia="zh-CN"/>
        </w:rPr>
        <w:t xml:space="preserve">Based on the </w:t>
      </w:r>
      <w:r>
        <w:rPr>
          <w:rFonts w:eastAsiaTheme="minorEastAsia"/>
          <w:lang w:val="en-US" w:eastAsia="zh-CN"/>
        </w:rPr>
        <w:t>analysis</w:t>
      </w:r>
      <w:r>
        <w:rPr>
          <w:rFonts w:eastAsiaTheme="minorEastAsia" w:hint="eastAsia"/>
          <w:lang w:val="en-US" w:eastAsia="zh-CN"/>
        </w:rPr>
        <w:t xml:space="preserve">, if maximum number of multiplexed devices is 4, the supported </w:t>
      </w:r>
      <w:r>
        <w:rPr>
          <w:rFonts w:eastAsiaTheme="minorEastAsia" w:hint="eastAsia"/>
          <w:i/>
          <w:iCs/>
          <w:lang w:val="en-US" w:eastAsia="zh-CN"/>
        </w:rPr>
        <w:t>R</w:t>
      </w:r>
      <w:r>
        <w:rPr>
          <w:rFonts w:eastAsiaTheme="minorEastAsia" w:hint="eastAsia"/>
          <w:lang w:val="en-US" w:eastAsia="zh-CN"/>
        </w:rPr>
        <w:t xml:space="preserve"> values can be </w:t>
      </w:r>
      <w:bookmarkStart w:id="7" w:name="_Hlk196915728"/>
      <w:r>
        <w:rPr>
          <w:rFonts w:eastAsiaTheme="minorEastAsia" w:hint="eastAsia"/>
          <w:lang w:val="en-US" w:eastAsia="zh-CN"/>
        </w:rPr>
        <w:t>{1, 2, 4, 8, 16, 32}</w:t>
      </w:r>
      <w:bookmarkEnd w:id="7"/>
      <w:r>
        <w:rPr>
          <w:rFonts w:eastAsiaTheme="minorEastAsia" w:hint="eastAsia"/>
          <w:lang w:val="en-US" w:eastAsia="zh-CN"/>
        </w:rPr>
        <w:t xml:space="preserve">. If maximum number of multiplexed devices is 6, the supported </w:t>
      </w:r>
      <w:r>
        <w:rPr>
          <w:rFonts w:eastAsiaTheme="minorEastAsia" w:hint="eastAsia"/>
          <w:i/>
          <w:iCs/>
          <w:lang w:val="en-US" w:eastAsia="zh-CN"/>
        </w:rPr>
        <w:t>R</w:t>
      </w:r>
      <w:r>
        <w:rPr>
          <w:rFonts w:eastAsiaTheme="minorEastAsia" w:hint="eastAsia"/>
          <w:lang w:val="en-US" w:eastAsia="zh-CN"/>
        </w:rPr>
        <w:t xml:space="preserve"> values can be {1, 2, 4, 8, 16, 32, 64}.</w:t>
      </w:r>
    </w:p>
    <w:p w14:paraId="4835EF57" w14:textId="77777777" w:rsidR="008B6CE0" w:rsidRDefault="00000000">
      <w:pPr>
        <w:jc w:val="both"/>
        <w:rPr>
          <w:rFonts w:eastAsiaTheme="minorEastAsia"/>
          <w:b/>
          <w:bCs/>
          <w:lang w:val="en-US" w:eastAsia="zh-CN"/>
        </w:rPr>
      </w:pPr>
      <w:r>
        <w:rPr>
          <w:rFonts w:eastAsiaTheme="minorEastAsia" w:hint="eastAsia"/>
          <w:b/>
          <w:bCs/>
          <w:lang w:val="en-US" w:eastAsia="zh-CN"/>
        </w:rPr>
        <w:t xml:space="preserve">Proposal </w:t>
      </w:r>
      <w:r>
        <w:rPr>
          <w:rFonts w:eastAsiaTheme="minorEastAsia" w:hint="eastAsia"/>
          <w:b/>
          <w:bCs/>
          <w:lang w:val="en-US" w:eastAsia="zh"/>
        </w:rPr>
        <w:t>2</w:t>
      </w:r>
      <w:r>
        <w:rPr>
          <w:rFonts w:eastAsiaTheme="minorEastAsia" w:hint="eastAsia"/>
          <w:b/>
          <w:bCs/>
          <w:lang w:val="en-US" w:eastAsia="zh-CN"/>
        </w:rPr>
        <w:t xml:space="preserve">: The following </w:t>
      </w:r>
      <w:r>
        <w:rPr>
          <w:rFonts w:eastAsiaTheme="minorEastAsia" w:hint="eastAsia"/>
          <w:b/>
          <w:bCs/>
          <w:i/>
          <w:iCs/>
          <w:lang w:val="en-US" w:eastAsia="zh-CN"/>
        </w:rPr>
        <w:t>R</w:t>
      </w:r>
      <w:r>
        <w:rPr>
          <w:rFonts w:eastAsiaTheme="minorEastAsia" w:hint="eastAsia"/>
          <w:b/>
          <w:bCs/>
          <w:lang w:val="en-US" w:eastAsia="zh-CN"/>
        </w:rPr>
        <w:t xml:space="preserve"> values and the maximum number of multiplexed devices in the </w:t>
      </w:r>
      <w:r>
        <w:rPr>
          <w:rFonts w:eastAsiaTheme="minorEastAsia"/>
          <w:b/>
          <w:bCs/>
          <w:lang w:val="en-US" w:eastAsia="zh-CN"/>
        </w:rPr>
        <w:t>frequency</w:t>
      </w:r>
      <w:r>
        <w:rPr>
          <w:rFonts w:eastAsiaTheme="minorEastAsia" w:hint="eastAsia"/>
          <w:b/>
          <w:bCs/>
          <w:lang w:val="en-US" w:eastAsia="zh-CN"/>
        </w:rPr>
        <w:t xml:space="preserve"> domain are supported:</w:t>
      </w:r>
    </w:p>
    <w:p w14:paraId="231E6835" w14:textId="77777777" w:rsidR="008B6CE0" w:rsidRDefault="00000000">
      <w:pPr>
        <w:pStyle w:val="af0"/>
        <w:numPr>
          <w:ilvl w:val="0"/>
          <w:numId w:val="6"/>
        </w:numPr>
        <w:ind w:firstLineChars="0"/>
        <w:jc w:val="both"/>
        <w:rPr>
          <w:rFonts w:eastAsiaTheme="minorEastAsia"/>
          <w:b/>
          <w:bCs/>
          <w:lang w:val="en-US" w:eastAsia="zh-CN"/>
        </w:rPr>
      </w:pPr>
      <w:r>
        <w:rPr>
          <w:rFonts w:eastAsiaTheme="minorEastAsia" w:hint="eastAsia"/>
          <w:b/>
          <w:bCs/>
          <w:i/>
          <w:iCs/>
          <w:lang w:val="en-US" w:eastAsia="zh-CN"/>
        </w:rPr>
        <w:t>R</w:t>
      </w:r>
      <w:r>
        <w:rPr>
          <w:rFonts w:eastAsiaTheme="minorEastAsia" w:hint="eastAsia"/>
          <w:b/>
          <w:bCs/>
          <w:lang w:val="en-US" w:eastAsia="zh-CN"/>
        </w:rPr>
        <w:t xml:space="preserve"> = {1, 2, 4, 8, 16, 32}, if the maximum number of multiplexed devices </w:t>
      </w:r>
      <w:proofErr w:type="spellStart"/>
      <w:r>
        <w:rPr>
          <w:rFonts w:eastAsiaTheme="minorEastAsia" w:hint="eastAsia"/>
          <w:b/>
          <w:bCs/>
          <w:i/>
          <w:iCs/>
          <w:lang w:val="en-US" w:eastAsia="zh-CN"/>
        </w:rPr>
        <w:t>Y</w:t>
      </w:r>
      <w:r>
        <w:rPr>
          <w:rFonts w:eastAsiaTheme="minorEastAsia" w:hint="eastAsia"/>
          <w:b/>
          <w:bCs/>
          <w:vertAlign w:val="subscript"/>
          <w:lang w:val="en-US" w:eastAsia="zh-CN"/>
        </w:rPr>
        <w:t>max</w:t>
      </w:r>
      <w:proofErr w:type="spellEnd"/>
      <w:r>
        <w:rPr>
          <w:rFonts w:eastAsiaTheme="minorEastAsia" w:hint="eastAsia"/>
          <w:b/>
          <w:bCs/>
          <w:lang w:val="en-US" w:eastAsia="zh-CN"/>
        </w:rPr>
        <w:t xml:space="preserve"> = 4.</w:t>
      </w:r>
    </w:p>
    <w:p w14:paraId="0999AB29" w14:textId="77777777" w:rsidR="008B6CE0" w:rsidRDefault="00000000">
      <w:pPr>
        <w:pStyle w:val="af0"/>
        <w:numPr>
          <w:ilvl w:val="0"/>
          <w:numId w:val="6"/>
        </w:numPr>
        <w:ind w:firstLineChars="0"/>
        <w:jc w:val="both"/>
        <w:rPr>
          <w:rFonts w:eastAsiaTheme="minorEastAsia"/>
          <w:b/>
          <w:bCs/>
          <w:lang w:val="en-US" w:eastAsia="zh-CN"/>
        </w:rPr>
      </w:pPr>
      <w:r>
        <w:rPr>
          <w:rFonts w:eastAsiaTheme="minorEastAsia" w:hint="eastAsia"/>
          <w:b/>
          <w:bCs/>
          <w:i/>
          <w:iCs/>
          <w:lang w:val="en-US" w:eastAsia="zh-CN"/>
        </w:rPr>
        <w:t>R</w:t>
      </w:r>
      <w:r>
        <w:rPr>
          <w:rFonts w:eastAsiaTheme="minorEastAsia" w:hint="eastAsia"/>
          <w:b/>
          <w:bCs/>
          <w:lang w:val="en-US" w:eastAsia="zh-CN"/>
        </w:rPr>
        <w:t xml:space="preserve"> = {1, 2, 4, 8, 16, 32, 64}, if the maximum number of multiplexed devices </w:t>
      </w:r>
      <w:proofErr w:type="spellStart"/>
      <w:r>
        <w:rPr>
          <w:rFonts w:eastAsiaTheme="minorEastAsia" w:hint="eastAsia"/>
          <w:b/>
          <w:bCs/>
          <w:i/>
          <w:iCs/>
          <w:lang w:val="en-US" w:eastAsia="zh-CN"/>
        </w:rPr>
        <w:t>Y</w:t>
      </w:r>
      <w:r>
        <w:rPr>
          <w:rFonts w:eastAsiaTheme="minorEastAsia" w:hint="eastAsia"/>
          <w:b/>
          <w:bCs/>
          <w:vertAlign w:val="subscript"/>
          <w:lang w:val="en-US" w:eastAsia="zh-CN"/>
        </w:rPr>
        <w:t>max</w:t>
      </w:r>
      <w:proofErr w:type="spellEnd"/>
      <w:r>
        <w:rPr>
          <w:rFonts w:eastAsiaTheme="minorEastAsia" w:hint="eastAsia"/>
          <w:b/>
          <w:bCs/>
          <w:lang w:val="en-US" w:eastAsia="zh-CN"/>
        </w:rPr>
        <w:t xml:space="preserve"> = 6.</w:t>
      </w:r>
    </w:p>
    <w:p w14:paraId="77FA0836" w14:textId="77777777" w:rsidR="008B6CE0" w:rsidRDefault="008B6CE0">
      <w:pPr>
        <w:rPr>
          <w:rFonts w:eastAsiaTheme="minorEastAsia"/>
          <w:b/>
          <w:bCs/>
          <w:i/>
          <w:iCs/>
          <w:lang w:val="en-US" w:eastAsia="zh-CN"/>
        </w:rPr>
      </w:pPr>
    </w:p>
    <w:p w14:paraId="491B8415" w14:textId="77777777" w:rsidR="008B6CE0" w:rsidRDefault="00000000">
      <w:pPr>
        <w:pStyle w:val="3"/>
        <w:numPr>
          <w:ilvl w:val="0"/>
          <w:numId w:val="0"/>
        </w:numPr>
        <w:ind w:left="720" w:hanging="720"/>
        <w:rPr>
          <w:rFonts w:eastAsiaTheme="minorEastAsia" w:cs="Arial"/>
          <w:b w:val="0"/>
          <w:bCs w:val="0"/>
          <w:lang w:val="en-US"/>
        </w:rPr>
      </w:pPr>
      <w:r>
        <w:rPr>
          <w:rFonts w:eastAsiaTheme="minorEastAsia" w:cs="Arial" w:hint="eastAsia"/>
          <w:b w:val="0"/>
          <w:bCs w:val="0"/>
          <w:lang w:val="en-US" w:eastAsia="zh"/>
        </w:rPr>
        <w:t>2</w:t>
      </w:r>
      <w:r>
        <w:rPr>
          <w:rFonts w:eastAsiaTheme="minorEastAsia" w:cs="Arial"/>
          <w:b w:val="0"/>
          <w:bCs w:val="0"/>
          <w:lang w:val="en-US"/>
        </w:rPr>
        <w:t>.</w:t>
      </w:r>
      <w:r>
        <w:rPr>
          <w:rFonts w:eastAsiaTheme="minorEastAsia" w:cs="Arial" w:hint="eastAsia"/>
          <w:b w:val="0"/>
          <w:bCs w:val="0"/>
          <w:lang w:val="en-US" w:eastAsia="zh"/>
        </w:rPr>
        <w:t>1</w:t>
      </w:r>
      <w:r>
        <w:rPr>
          <w:rFonts w:eastAsiaTheme="minorEastAsia" w:cs="Arial"/>
          <w:b w:val="0"/>
          <w:bCs w:val="0"/>
          <w:lang w:val="en-US"/>
        </w:rPr>
        <w:t>.3 Indication signalling of Y ≥ 1</w:t>
      </w:r>
    </w:p>
    <w:p w14:paraId="621F1FB6" w14:textId="77777777" w:rsidR="008B6CE0" w:rsidRDefault="00000000">
      <w:pPr>
        <w:spacing w:beforeLines="50" w:before="156"/>
        <w:rPr>
          <w:rFonts w:eastAsiaTheme="minorEastAsia"/>
          <w:iCs/>
          <w:szCs w:val="20"/>
          <w:lang w:eastAsia="zh-CN"/>
        </w:rPr>
      </w:pPr>
      <w:bookmarkStart w:id="8" w:name="OLE_LINK24"/>
      <w:r>
        <w:rPr>
          <w:rFonts w:eastAsiaTheme="minorEastAsia" w:hint="eastAsia"/>
          <w:iCs/>
          <w:szCs w:val="20"/>
          <w:lang w:eastAsia="zh-CN"/>
        </w:rPr>
        <w:t>In RAN1#120 meeting, the following agreements have been agreed under AI 9.4.4:</w:t>
      </w:r>
    </w:p>
    <w:tbl>
      <w:tblPr>
        <w:tblStyle w:val="ae"/>
        <w:tblW w:w="0" w:type="auto"/>
        <w:tblLook w:val="04A0" w:firstRow="1" w:lastRow="0" w:firstColumn="1" w:lastColumn="0" w:noHBand="0" w:noVBand="1"/>
      </w:tblPr>
      <w:tblGrid>
        <w:gridCol w:w="8296"/>
      </w:tblGrid>
      <w:tr w:rsidR="008B6CE0" w14:paraId="458B56E1" w14:textId="77777777">
        <w:tc>
          <w:tcPr>
            <w:tcW w:w="8296" w:type="dxa"/>
          </w:tcPr>
          <w:p w14:paraId="741B94D7" w14:textId="77777777" w:rsidR="008B6CE0" w:rsidRDefault="00000000">
            <w:pPr>
              <w:adjustRightInd w:val="0"/>
              <w:snapToGrid w:val="0"/>
              <w:rPr>
                <w:rFonts w:ascii="Times New Roman" w:eastAsia="等线" w:hAnsi="Times New Roman"/>
                <w:szCs w:val="20"/>
                <w:lang w:val="en-US" w:eastAsia="zh-CN"/>
              </w:rPr>
            </w:pPr>
            <w:r>
              <w:rPr>
                <w:rFonts w:ascii="Times New Roman" w:eastAsia="等线" w:hAnsi="Times New Roman"/>
                <w:szCs w:val="20"/>
                <w:highlight w:val="green"/>
                <w:lang w:val="en-US" w:eastAsia="zh-CN"/>
              </w:rPr>
              <w:t>Agreement</w:t>
            </w:r>
          </w:p>
          <w:p w14:paraId="6129F94F" w14:textId="77777777" w:rsidR="008B6CE0" w:rsidRDefault="00000000">
            <w:pPr>
              <w:adjustRightInd w:val="0"/>
              <w:snapToGrid w:val="0"/>
              <w:rPr>
                <w:rFonts w:ascii="Times New Roman" w:eastAsia="等线" w:hAnsi="Times New Roman"/>
                <w:szCs w:val="20"/>
                <w:lang w:val="en-US" w:eastAsia="zh-CN"/>
              </w:rPr>
            </w:pPr>
            <w:r>
              <w:rPr>
                <w:rFonts w:ascii="Times New Roman" w:eastAsia="等线" w:hAnsi="Times New Roman"/>
                <w:szCs w:val="20"/>
                <w:lang w:val="en-US" w:eastAsia="zh-CN"/>
              </w:rPr>
              <w:t>Support FDMA with Y≥1 D2R transmissions for Msg.1 from multiple devices in response to a R2D transmission triggering random access.</w:t>
            </w:r>
          </w:p>
          <w:p w14:paraId="224E399F" w14:textId="77777777" w:rsidR="008B6CE0" w:rsidRDefault="00000000">
            <w:pPr>
              <w:widowControl w:val="0"/>
              <w:numPr>
                <w:ilvl w:val="0"/>
                <w:numId w:val="7"/>
              </w:numPr>
              <w:adjustRightInd w:val="0"/>
              <w:snapToGrid w:val="0"/>
              <w:jc w:val="both"/>
              <w:rPr>
                <w:rFonts w:ascii="Times New Roman" w:eastAsia="等线" w:hAnsi="Times New Roman" w:cs="Times"/>
                <w:iCs/>
                <w:szCs w:val="20"/>
                <w:lang w:eastAsia="zh-CN"/>
              </w:rPr>
            </w:pPr>
            <w:r>
              <w:rPr>
                <w:rFonts w:ascii="Times New Roman" w:eastAsia="等线" w:hAnsi="Times New Roman" w:cs="Times"/>
                <w:iCs/>
                <w:szCs w:val="20"/>
                <w:lang w:eastAsia="zh-CN"/>
              </w:rPr>
              <w:t>The maximum value of Y &gt;1 is determined in AI 9.4.2, based on feasible values of small frequency shift to be decided in AI 9.4.2.</w:t>
            </w:r>
          </w:p>
          <w:p w14:paraId="2E054E26" w14:textId="77777777" w:rsidR="008B6CE0" w:rsidRDefault="00000000">
            <w:pPr>
              <w:widowControl w:val="0"/>
              <w:numPr>
                <w:ilvl w:val="0"/>
                <w:numId w:val="7"/>
              </w:numPr>
              <w:adjustRightInd w:val="0"/>
              <w:snapToGrid w:val="0"/>
              <w:jc w:val="both"/>
              <w:rPr>
                <w:rFonts w:ascii="Times New Roman" w:eastAsia="等线" w:hAnsi="Times New Roman" w:cs="Times"/>
                <w:iCs/>
                <w:szCs w:val="20"/>
                <w:lang w:eastAsia="zh-CN"/>
              </w:rPr>
            </w:pPr>
            <w:r>
              <w:rPr>
                <w:rFonts w:ascii="Times New Roman" w:eastAsia="等线" w:hAnsi="Times New Roman" w:cs="Times"/>
                <w:iCs/>
                <w:szCs w:val="20"/>
                <w:lang w:eastAsia="zh-CN"/>
              </w:rPr>
              <w:t>Signalling details should be discussed and determined in AI 9.4.4.</w:t>
            </w:r>
          </w:p>
          <w:p w14:paraId="52103044" w14:textId="77777777" w:rsidR="008B6CE0" w:rsidRDefault="008B6CE0">
            <w:pPr>
              <w:widowControl w:val="0"/>
              <w:adjustRightInd w:val="0"/>
              <w:snapToGrid w:val="0"/>
              <w:jc w:val="both"/>
              <w:rPr>
                <w:rFonts w:ascii="Times New Roman" w:eastAsia="等线" w:hAnsi="Times New Roman" w:cs="Times"/>
                <w:iCs/>
                <w:szCs w:val="20"/>
                <w:lang w:eastAsia="zh-CN"/>
              </w:rPr>
            </w:pPr>
          </w:p>
          <w:p w14:paraId="4E668581" w14:textId="77777777" w:rsidR="008B6CE0" w:rsidRDefault="00000000">
            <w:pPr>
              <w:rPr>
                <w:rFonts w:ascii="Times New Roman" w:hAnsi="Times New Roman"/>
                <w:szCs w:val="20"/>
                <w:lang w:eastAsia="zh-CN"/>
              </w:rPr>
            </w:pPr>
            <w:r>
              <w:rPr>
                <w:iCs/>
                <w:szCs w:val="20"/>
                <w:highlight w:val="green"/>
                <w:lang w:eastAsia="zh-CN"/>
              </w:rPr>
              <w:t>Agreement</w:t>
            </w:r>
          </w:p>
          <w:p w14:paraId="4E1C8911" w14:textId="77777777" w:rsidR="008B6CE0" w:rsidRDefault="00000000">
            <w:pPr>
              <w:adjustRightInd w:val="0"/>
              <w:snapToGrid w:val="0"/>
              <w:rPr>
                <w:rFonts w:eastAsia="等线"/>
                <w:iCs/>
                <w:szCs w:val="20"/>
                <w:lang w:val="en-US" w:eastAsia="zh-CN"/>
              </w:rPr>
            </w:pPr>
            <w:r>
              <w:rPr>
                <w:rFonts w:eastAsia="等线"/>
                <w:iCs/>
                <w:szCs w:val="20"/>
              </w:rPr>
              <w:t xml:space="preserve">The following is supported for indicating the D2R chip duration: </w:t>
            </w:r>
          </w:p>
          <w:p w14:paraId="0FF8596D" w14:textId="77777777" w:rsidR="008B6CE0" w:rsidRDefault="00000000">
            <w:pPr>
              <w:numPr>
                <w:ilvl w:val="0"/>
                <w:numId w:val="8"/>
              </w:numPr>
              <w:adjustRightInd w:val="0"/>
              <w:snapToGrid w:val="0"/>
              <w:rPr>
                <w:rFonts w:eastAsia="等线" w:cs="Times"/>
                <w:b/>
                <w:bCs/>
                <w:iCs/>
                <w:szCs w:val="20"/>
              </w:rPr>
            </w:pPr>
            <w:r>
              <w:rPr>
                <w:rFonts w:eastAsia="等线" w:cs="Times"/>
                <w:szCs w:val="20"/>
              </w:rPr>
              <w:t>The D2R chip duration is indicated in R2D control information from predefined a set of D2R chip duration values</w:t>
            </w:r>
          </w:p>
        </w:tc>
      </w:tr>
    </w:tbl>
    <w:p w14:paraId="47D63828" w14:textId="77777777" w:rsidR="008B6CE0" w:rsidRDefault="00000000">
      <w:pPr>
        <w:spacing w:beforeLines="50" w:before="156"/>
        <w:rPr>
          <w:rFonts w:ascii="Times New Roman" w:eastAsia="等线" w:hAnsi="Times New Roman"/>
          <w:szCs w:val="20"/>
          <w:lang w:val="en-US" w:eastAsia="zh-CN"/>
        </w:rPr>
      </w:pPr>
      <w:r>
        <w:rPr>
          <w:rFonts w:eastAsiaTheme="minorEastAsia" w:hint="eastAsia"/>
          <w:iCs/>
          <w:szCs w:val="20"/>
          <w:lang w:eastAsia="zh-CN"/>
        </w:rPr>
        <w:t xml:space="preserve">In the following, we further discuss the indication signalling details to support FDMA with </w:t>
      </w:r>
      <w:r>
        <w:rPr>
          <w:rFonts w:ascii="Times New Roman" w:eastAsia="等线" w:hAnsi="Times New Roman"/>
          <w:szCs w:val="20"/>
          <w:lang w:val="en-US" w:eastAsia="zh-CN"/>
        </w:rPr>
        <w:t>Y≥1</w:t>
      </w:r>
      <w:r>
        <w:rPr>
          <w:rFonts w:ascii="Times New Roman" w:eastAsia="等线" w:hAnsi="Times New Roman" w:hint="eastAsia"/>
          <w:szCs w:val="20"/>
          <w:lang w:val="en-US" w:eastAsia="zh-CN"/>
        </w:rPr>
        <w:t>.</w:t>
      </w:r>
    </w:p>
    <w:p w14:paraId="3FF14874" w14:textId="77777777" w:rsidR="008B6CE0" w:rsidRDefault="00000000">
      <w:pPr>
        <w:spacing w:beforeLines="50" w:before="156"/>
        <w:jc w:val="both"/>
        <w:rPr>
          <w:rFonts w:eastAsiaTheme="minorEastAsia"/>
          <w:iCs/>
          <w:lang w:eastAsia="zh-CN"/>
        </w:rPr>
      </w:pPr>
      <w:r>
        <w:rPr>
          <w:rFonts w:eastAsiaTheme="minorEastAsia" w:hint="eastAsia"/>
          <w:iCs/>
          <w:szCs w:val="20"/>
          <w:lang w:eastAsia="zh-CN"/>
        </w:rPr>
        <w:t xml:space="preserve">For a D2R transmission, </w:t>
      </w:r>
      <w:r>
        <w:rPr>
          <w:rFonts w:eastAsiaTheme="minorEastAsia"/>
          <w:iCs/>
          <w:szCs w:val="20"/>
          <w:lang w:eastAsia="zh-CN"/>
        </w:rPr>
        <w:t>the</w:t>
      </w:r>
      <w:r>
        <w:rPr>
          <w:rFonts w:eastAsiaTheme="minorEastAsia" w:hint="eastAsia"/>
          <w:iCs/>
          <w:szCs w:val="20"/>
          <w:lang w:eastAsia="zh-CN"/>
        </w:rPr>
        <w:t xml:space="preserve"> bit duration </w:t>
      </w:r>
      <w:r>
        <w:rPr>
          <w:rFonts w:eastAsiaTheme="minorEastAsia" w:hint="eastAsia"/>
          <w:i/>
          <w:lang w:eastAsia="zh-CN"/>
        </w:rPr>
        <w:t>T</w:t>
      </w:r>
      <w:r>
        <w:rPr>
          <w:rFonts w:eastAsiaTheme="minorEastAsia" w:hint="eastAsia"/>
          <w:iCs/>
          <w:vertAlign w:val="subscript"/>
          <w:lang w:eastAsia="zh-CN"/>
        </w:rPr>
        <w:t>b</w:t>
      </w:r>
      <w:r>
        <w:rPr>
          <w:rFonts w:eastAsiaTheme="minorEastAsia" w:hint="eastAsia"/>
          <w:iCs/>
          <w:szCs w:val="20"/>
          <w:lang w:eastAsia="zh-CN"/>
        </w:rPr>
        <w:t xml:space="preserve">, chip duration </w:t>
      </w:r>
      <w:proofErr w:type="spellStart"/>
      <w:r>
        <w:rPr>
          <w:rFonts w:eastAsiaTheme="minorEastAsia" w:hint="eastAsia"/>
          <w:i/>
          <w:lang w:eastAsia="zh-CN"/>
        </w:rPr>
        <w:t>T</w:t>
      </w:r>
      <w:r>
        <w:rPr>
          <w:rFonts w:eastAsiaTheme="minorEastAsia" w:hint="eastAsia"/>
          <w:iCs/>
          <w:vertAlign w:val="subscript"/>
          <w:lang w:eastAsia="zh-CN"/>
        </w:rPr>
        <w:t>chip</w:t>
      </w:r>
      <w:proofErr w:type="spellEnd"/>
      <w:r>
        <w:rPr>
          <w:rFonts w:eastAsiaTheme="minorEastAsia" w:hint="eastAsia"/>
          <w:iCs/>
          <w:szCs w:val="20"/>
          <w:lang w:eastAsia="zh-CN"/>
        </w:rPr>
        <w:t xml:space="preserve">, and SFS factor </w:t>
      </w:r>
      <w:r>
        <w:rPr>
          <w:rFonts w:eastAsiaTheme="minorEastAsia" w:hint="eastAsia"/>
          <w:i/>
          <w:szCs w:val="20"/>
          <w:lang w:eastAsia="zh-CN"/>
        </w:rPr>
        <w:t>R</w:t>
      </w:r>
      <w:r>
        <w:rPr>
          <w:rFonts w:eastAsiaTheme="minorEastAsia" w:hint="eastAsia"/>
          <w:iCs/>
          <w:szCs w:val="20"/>
          <w:lang w:eastAsia="zh-CN"/>
        </w:rPr>
        <w:t xml:space="preserve"> has the following relationship: </w:t>
      </w:r>
      <w:r>
        <w:rPr>
          <w:rFonts w:eastAsiaTheme="minorEastAsia" w:hint="eastAsia"/>
          <w:i/>
          <w:lang w:eastAsia="zh-CN"/>
        </w:rPr>
        <w:t>T</w:t>
      </w:r>
      <w:r>
        <w:rPr>
          <w:rFonts w:eastAsiaTheme="minorEastAsia" w:hint="eastAsia"/>
          <w:iCs/>
          <w:vertAlign w:val="subscript"/>
          <w:lang w:eastAsia="zh-CN"/>
        </w:rPr>
        <w:t>b</w:t>
      </w:r>
      <w:r>
        <w:rPr>
          <w:rFonts w:eastAsiaTheme="minorEastAsia" w:hint="eastAsia"/>
          <w:iCs/>
          <w:lang w:eastAsia="zh-CN"/>
        </w:rPr>
        <w:t xml:space="preserve"> = </w:t>
      </w:r>
      <w:proofErr w:type="spellStart"/>
      <w:r>
        <w:rPr>
          <w:rFonts w:eastAsiaTheme="minorEastAsia" w:hint="eastAsia"/>
          <w:i/>
          <w:lang w:eastAsia="zh-CN"/>
        </w:rPr>
        <w:t>T</w:t>
      </w:r>
      <w:r>
        <w:rPr>
          <w:rFonts w:eastAsiaTheme="minorEastAsia" w:hint="eastAsia"/>
          <w:iCs/>
          <w:vertAlign w:val="subscript"/>
          <w:lang w:eastAsia="zh-CN"/>
        </w:rPr>
        <w:t>chip</w:t>
      </w:r>
      <w:proofErr w:type="spellEnd"/>
      <w:r>
        <w:rPr>
          <w:rFonts w:ascii="等线" w:eastAsia="等线" w:hAnsi="等线" w:hint="eastAsia"/>
          <w:iCs/>
          <w:lang w:eastAsia="zh-CN"/>
        </w:rPr>
        <w:t>×</w:t>
      </w:r>
      <w:r>
        <w:rPr>
          <w:rFonts w:eastAsiaTheme="minorEastAsia" w:hint="eastAsia"/>
          <w:iCs/>
          <w:lang w:eastAsia="zh-CN"/>
        </w:rPr>
        <w:t>2</w:t>
      </w:r>
      <w:r>
        <w:rPr>
          <w:rFonts w:eastAsiaTheme="minorEastAsia" w:hint="eastAsia"/>
          <w:i/>
          <w:lang w:eastAsia="zh-CN"/>
        </w:rPr>
        <w:t>R.</w:t>
      </w:r>
      <w:r>
        <w:rPr>
          <w:rFonts w:eastAsiaTheme="minorEastAsia" w:hint="eastAsia"/>
          <w:iCs/>
          <w:lang w:eastAsia="zh-CN"/>
        </w:rPr>
        <w:t xml:space="preserve"> To determine the frequency resources for FDMA, at </w:t>
      </w:r>
      <w:r>
        <w:rPr>
          <w:rFonts w:eastAsiaTheme="minorEastAsia"/>
          <w:iCs/>
          <w:lang w:eastAsia="zh-CN"/>
        </w:rPr>
        <w:t>least</w:t>
      </w:r>
      <w:r>
        <w:rPr>
          <w:rFonts w:eastAsiaTheme="minorEastAsia" w:hint="eastAsia"/>
          <w:iCs/>
          <w:lang w:eastAsia="zh-CN"/>
        </w:rPr>
        <w:t xml:space="preserve"> two out of the three </w:t>
      </w:r>
      <w:r>
        <w:rPr>
          <w:rFonts w:eastAsiaTheme="minorEastAsia"/>
          <w:iCs/>
          <w:lang w:eastAsia="zh-CN"/>
        </w:rPr>
        <w:t>parameters</w:t>
      </w:r>
      <w:r>
        <w:rPr>
          <w:rFonts w:eastAsiaTheme="minorEastAsia" w:hint="eastAsia"/>
          <w:iCs/>
          <w:lang w:eastAsia="zh-CN"/>
        </w:rPr>
        <w:t xml:space="preserve">, </w:t>
      </w:r>
      <w:proofErr w:type="spellStart"/>
      <w:r>
        <w:rPr>
          <w:rFonts w:eastAsiaTheme="minorEastAsia" w:hint="eastAsia"/>
          <w:i/>
          <w:lang w:eastAsia="zh-CN"/>
        </w:rPr>
        <w:t>T</w:t>
      </w:r>
      <w:r>
        <w:rPr>
          <w:rFonts w:eastAsiaTheme="minorEastAsia" w:hint="eastAsia"/>
          <w:iCs/>
          <w:vertAlign w:val="subscript"/>
          <w:lang w:eastAsia="zh-CN"/>
        </w:rPr>
        <w:t>chip</w:t>
      </w:r>
      <w:proofErr w:type="spellEnd"/>
      <w:r>
        <w:rPr>
          <w:rFonts w:eastAsiaTheme="minorEastAsia" w:hint="eastAsia"/>
          <w:iCs/>
          <w:lang w:eastAsia="zh-CN"/>
        </w:rPr>
        <w:t xml:space="preserve">, </w:t>
      </w:r>
      <w:r>
        <w:rPr>
          <w:rFonts w:eastAsiaTheme="minorEastAsia" w:hint="eastAsia"/>
          <w:i/>
          <w:lang w:eastAsia="zh-CN"/>
        </w:rPr>
        <w:t>R</w:t>
      </w:r>
      <w:r>
        <w:rPr>
          <w:rFonts w:eastAsiaTheme="minorEastAsia" w:hint="eastAsia"/>
          <w:iCs/>
          <w:lang w:eastAsia="zh-CN"/>
        </w:rPr>
        <w:t xml:space="preserve">, and </w:t>
      </w:r>
      <w:r>
        <w:rPr>
          <w:rFonts w:eastAsiaTheme="minorEastAsia" w:hint="eastAsia"/>
          <w:i/>
          <w:lang w:eastAsia="zh-CN"/>
        </w:rPr>
        <w:t>T</w:t>
      </w:r>
      <w:r>
        <w:rPr>
          <w:rFonts w:eastAsiaTheme="minorEastAsia" w:hint="eastAsia"/>
          <w:iCs/>
          <w:vertAlign w:val="subscript"/>
          <w:lang w:eastAsia="zh-CN"/>
        </w:rPr>
        <w:t>b</w:t>
      </w:r>
      <w:r>
        <w:rPr>
          <w:rFonts w:eastAsiaTheme="minorEastAsia" w:hint="eastAsia"/>
          <w:iCs/>
          <w:lang w:eastAsia="zh-CN"/>
        </w:rPr>
        <w:t>, should be indicated to a device. There are two potential ways for indication:</w:t>
      </w:r>
    </w:p>
    <w:p w14:paraId="11A43B8D" w14:textId="77777777" w:rsidR="008B6CE0" w:rsidRDefault="00000000">
      <w:pPr>
        <w:pStyle w:val="af0"/>
        <w:numPr>
          <w:ilvl w:val="0"/>
          <w:numId w:val="9"/>
        </w:numPr>
        <w:spacing w:beforeLines="50" w:before="156"/>
        <w:ind w:firstLineChars="0"/>
        <w:jc w:val="both"/>
        <w:rPr>
          <w:rFonts w:eastAsiaTheme="minorEastAsia"/>
          <w:iCs/>
          <w:lang w:eastAsia="zh-CN"/>
        </w:rPr>
      </w:pPr>
      <w:r>
        <w:rPr>
          <w:rFonts w:eastAsiaTheme="minorEastAsia" w:hint="eastAsia"/>
          <w:iCs/>
          <w:lang w:eastAsia="zh-CN"/>
        </w:rPr>
        <w:t xml:space="preserve">Option 1: Indicate </w:t>
      </w:r>
      <w:r>
        <w:rPr>
          <w:rFonts w:eastAsiaTheme="minorEastAsia"/>
          <w:iCs/>
          <w:lang w:eastAsia="zh-CN"/>
        </w:rPr>
        <w:t>the</w:t>
      </w:r>
      <w:r>
        <w:rPr>
          <w:rFonts w:eastAsiaTheme="minorEastAsia" w:hint="eastAsia"/>
          <w:iCs/>
          <w:lang w:eastAsia="zh-CN"/>
        </w:rPr>
        <w:t xml:space="preserve"> baseband </w:t>
      </w:r>
      <w:proofErr w:type="spellStart"/>
      <w:r>
        <w:rPr>
          <w:rFonts w:eastAsiaTheme="minorEastAsia" w:hint="eastAsia"/>
          <w:i/>
          <w:lang w:eastAsia="zh-CN"/>
        </w:rPr>
        <w:t>T</w:t>
      </w:r>
      <w:r>
        <w:rPr>
          <w:rFonts w:eastAsiaTheme="minorEastAsia" w:hint="eastAsia"/>
          <w:iCs/>
          <w:vertAlign w:val="subscript"/>
          <w:lang w:eastAsia="zh-CN"/>
        </w:rPr>
        <w:t>chip</w:t>
      </w:r>
      <w:proofErr w:type="spellEnd"/>
      <w:r>
        <w:rPr>
          <w:rFonts w:eastAsiaTheme="minorEastAsia" w:hint="eastAsia"/>
          <w:iCs/>
          <w:lang w:eastAsia="zh-CN"/>
        </w:rPr>
        <w:t xml:space="preserve"> (i.e., </w:t>
      </w:r>
      <w:proofErr w:type="spellStart"/>
      <w:r>
        <w:rPr>
          <w:rFonts w:eastAsiaTheme="minorEastAsia" w:hint="eastAsia"/>
          <w:i/>
          <w:lang w:eastAsia="zh-CN"/>
        </w:rPr>
        <w:t>T</w:t>
      </w:r>
      <w:r>
        <w:rPr>
          <w:rFonts w:eastAsiaTheme="minorEastAsia" w:hint="eastAsia"/>
          <w:iCs/>
          <w:vertAlign w:val="subscript"/>
          <w:lang w:eastAsia="zh-CN"/>
        </w:rPr>
        <w:t>chip</w:t>
      </w:r>
      <w:proofErr w:type="spellEnd"/>
      <w:r>
        <w:rPr>
          <w:rFonts w:eastAsiaTheme="minorEastAsia" w:hint="eastAsia"/>
          <w:iCs/>
          <w:lang w:eastAsia="zh-CN"/>
        </w:rPr>
        <w:t xml:space="preserve"> when </w:t>
      </w:r>
      <w:r>
        <w:rPr>
          <w:rFonts w:eastAsiaTheme="minorEastAsia" w:hint="eastAsia"/>
          <w:i/>
          <w:lang w:eastAsia="zh-CN"/>
        </w:rPr>
        <w:t>R</w:t>
      </w:r>
      <w:r>
        <w:rPr>
          <w:rFonts w:eastAsiaTheme="minorEastAsia" w:hint="eastAsia"/>
          <w:iCs/>
          <w:lang w:eastAsia="zh-CN"/>
        </w:rPr>
        <w:t xml:space="preserve"> = 1) and a set of SFS factor </w:t>
      </w:r>
      <w:r>
        <w:rPr>
          <w:rFonts w:eastAsiaTheme="minorEastAsia" w:hint="eastAsia"/>
          <w:i/>
          <w:lang w:eastAsia="zh-CN"/>
        </w:rPr>
        <w:t>R</w:t>
      </w:r>
      <w:r>
        <w:rPr>
          <w:rFonts w:eastAsiaTheme="minorEastAsia" w:hint="eastAsia"/>
          <w:iCs/>
          <w:lang w:eastAsia="zh-CN"/>
        </w:rPr>
        <w:t>.</w:t>
      </w:r>
    </w:p>
    <w:p w14:paraId="62A7D5D3" w14:textId="77777777" w:rsidR="008B6CE0" w:rsidRDefault="00000000">
      <w:pPr>
        <w:pStyle w:val="af0"/>
        <w:numPr>
          <w:ilvl w:val="0"/>
          <w:numId w:val="9"/>
        </w:numPr>
        <w:spacing w:beforeLines="50" w:before="156"/>
        <w:ind w:firstLineChars="0"/>
        <w:jc w:val="both"/>
        <w:rPr>
          <w:rFonts w:eastAsiaTheme="minorEastAsia"/>
          <w:iCs/>
          <w:lang w:eastAsia="zh-CN"/>
        </w:rPr>
      </w:pPr>
      <w:r>
        <w:rPr>
          <w:rFonts w:eastAsiaTheme="minorEastAsia" w:hint="eastAsia"/>
          <w:iCs/>
          <w:lang w:eastAsia="zh-CN"/>
        </w:rPr>
        <w:t xml:space="preserve">Option 2: Indicate the combination of </w:t>
      </w:r>
      <w:proofErr w:type="spellStart"/>
      <w:r>
        <w:rPr>
          <w:rFonts w:eastAsiaTheme="minorEastAsia" w:hint="eastAsia"/>
          <w:i/>
          <w:lang w:eastAsia="zh-CN"/>
        </w:rPr>
        <w:t>T</w:t>
      </w:r>
      <w:r>
        <w:rPr>
          <w:rFonts w:eastAsiaTheme="minorEastAsia" w:hint="eastAsia"/>
          <w:iCs/>
          <w:vertAlign w:val="subscript"/>
          <w:lang w:eastAsia="zh-CN"/>
        </w:rPr>
        <w:t>chip</w:t>
      </w:r>
      <w:proofErr w:type="spellEnd"/>
      <w:r>
        <w:rPr>
          <w:rFonts w:eastAsiaTheme="minorEastAsia" w:hint="eastAsia"/>
          <w:iCs/>
          <w:lang w:eastAsia="zh-CN"/>
        </w:rPr>
        <w:t xml:space="preserve"> and </w:t>
      </w:r>
      <w:r>
        <w:rPr>
          <w:rFonts w:eastAsiaTheme="minorEastAsia" w:hint="eastAsia"/>
          <w:i/>
          <w:lang w:eastAsia="zh-CN"/>
        </w:rPr>
        <w:t>R</w:t>
      </w:r>
      <w:r>
        <w:rPr>
          <w:rFonts w:eastAsiaTheme="minorEastAsia" w:hint="eastAsia"/>
          <w:iCs/>
          <w:lang w:eastAsia="zh-CN"/>
        </w:rPr>
        <w:t>.</w:t>
      </w:r>
    </w:p>
    <w:p w14:paraId="5062287C" w14:textId="77777777" w:rsidR="008B6CE0" w:rsidRDefault="00000000">
      <w:pPr>
        <w:spacing w:beforeLines="50" w:before="156"/>
        <w:jc w:val="both"/>
        <w:rPr>
          <w:rFonts w:eastAsiaTheme="minorEastAsia"/>
          <w:iCs/>
          <w:lang w:eastAsia="zh-CN"/>
        </w:rPr>
      </w:pPr>
      <w:r>
        <w:rPr>
          <w:rFonts w:eastAsiaTheme="minorEastAsia" w:hint="eastAsia"/>
          <w:iCs/>
          <w:lang w:eastAsia="zh-CN"/>
        </w:rPr>
        <w:t xml:space="preserve">Option 1 can save indication overhead. The reader provides a single chip </w:t>
      </w:r>
      <w:r>
        <w:rPr>
          <w:rFonts w:eastAsiaTheme="minorEastAsia"/>
          <w:iCs/>
          <w:lang w:eastAsia="zh-CN"/>
        </w:rPr>
        <w:t>duration</w:t>
      </w:r>
      <w:r>
        <w:rPr>
          <w:rFonts w:eastAsiaTheme="minorEastAsia" w:hint="eastAsia"/>
          <w:iCs/>
          <w:lang w:eastAsia="zh-CN"/>
        </w:rPr>
        <w:t xml:space="preserve">, denoted as </w:t>
      </w:r>
      <w:proofErr w:type="spellStart"/>
      <w:proofErr w:type="gramStart"/>
      <w:r>
        <w:rPr>
          <w:rFonts w:eastAsiaTheme="minorEastAsia" w:hint="eastAsia"/>
          <w:i/>
          <w:lang w:eastAsia="zh-CN"/>
        </w:rPr>
        <w:t>T</w:t>
      </w:r>
      <w:r>
        <w:rPr>
          <w:rFonts w:eastAsiaTheme="minorEastAsia" w:hint="eastAsia"/>
          <w:iCs/>
          <w:vertAlign w:val="subscript"/>
          <w:lang w:eastAsia="zh-CN"/>
        </w:rPr>
        <w:t>chip,bb</w:t>
      </w:r>
      <w:proofErr w:type="spellEnd"/>
      <w:proofErr w:type="gramEnd"/>
      <w:r>
        <w:rPr>
          <w:rFonts w:eastAsiaTheme="minorEastAsia" w:hint="eastAsia"/>
          <w:iCs/>
          <w:lang w:eastAsia="zh-CN"/>
        </w:rPr>
        <w:t xml:space="preserve">, which is </w:t>
      </w:r>
      <w:r>
        <w:rPr>
          <w:rFonts w:eastAsiaTheme="minorEastAsia"/>
          <w:iCs/>
          <w:lang w:eastAsia="zh-CN"/>
        </w:rPr>
        <w:t>interpreted</w:t>
      </w:r>
      <w:r>
        <w:rPr>
          <w:rFonts w:eastAsiaTheme="minorEastAsia" w:hint="eastAsia"/>
          <w:iCs/>
          <w:lang w:eastAsia="zh-CN"/>
        </w:rPr>
        <w:t xml:space="preserve"> as the chip duration when </w:t>
      </w:r>
      <w:r>
        <w:rPr>
          <w:rFonts w:eastAsiaTheme="minorEastAsia" w:hint="eastAsia"/>
          <w:i/>
          <w:lang w:eastAsia="zh-CN"/>
        </w:rPr>
        <w:t>R</w:t>
      </w:r>
      <w:r>
        <w:rPr>
          <w:rFonts w:eastAsiaTheme="minorEastAsia" w:hint="eastAsia"/>
          <w:iCs/>
          <w:lang w:eastAsia="zh-CN"/>
        </w:rPr>
        <w:t xml:space="preserve"> = 1. When a device selects a R value, </w:t>
      </w:r>
      <w:r>
        <w:rPr>
          <w:rFonts w:eastAsiaTheme="minorEastAsia"/>
          <w:iCs/>
          <w:lang w:eastAsia="zh-CN"/>
        </w:rPr>
        <w:t>the</w:t>
      </w:r>
      <w:r>
        <w:rPr>
          <w:rFonts w:eastAsiaTheme="minorEastAsia" w:hint="eastAsia"/>
          <w:iCs/>
          <w:lang w:eastAsia="zh-CN"/>
        </w:rPr>
        <w:t xml:space="preserve"> chip duration </w:t>
      </w:r>
      <w:r>
        <w:rPr>
          <w:rFonts w:eastAsiaTheme="minorEastAsia" w:hint="eastAsia"/>
          <w:iCs/>
          <w:lang w:eastAsia="zh-CN"/>
        </w:rPr>
        <w:lastRenderedPageBreak/>
        <w:t xml:space="preserve">can then be derived as </w:t>
      </w:r>
      <w:proofErr w:type="spellStart"/>
      <w:r>
        <w:rPr>
          <w:rFonts w:eastAsiaTheme="minorEastAsia" w:hint="eastAsia"/>
          <w:i/>
          <w:lang w:eastAsia="zh-CN"/>
        </w:rPr>
        <w:t>T</w:t>
      </w:r>
      <w:r>
        <w:rPr>
          <w:rFonts w:eastAsiaTheme="minorEastAsia" w:hint="eastAsia"/>
          <w:iCs/>
          <w:vertAlign w:val="subscript"/>
          <w:lang w:eastAsia="zh-CN"/>
        </w:rPr>
        <w:t>chip</w:t>
      </w:r>
      <w:proofErr w:type="spellEnd"/>
      <w:r>
        <w:rPr>
          <w:rFonts w:eastAsiaTheme="minorEastAsia" w:hint="eastAsia"/>
          <w:iCs/>
          <w:vertAlign w:val="subscript"/>
          <w:lang w:eastAsia="zh-CN"/>
        </w:rPr>
        <w:t xml:space="preserve"> </w:t>
      </w:r>
      <w:r>
        <w:rPr>
          <w:rFonts w:eastAsiaTheme="minorEastAsia" w:hint="eastAsia"/>
          <w:iCs/>
          <w:lang w:eastAsia="zh-CN"/>
        </w:rPr>
        <w:t xml:space="preserve">= </w:t>
      </w:r>
      <w:proofErr w:type="spellStart"/>
      <w:proofErr w:type="gramStart"/>
      <w:r>
        <w:rPr>
          <w:rFonts w:eastAsiaTheme="minorEastAsia" w:hint="eastAsia"/>
          <w:i/>
          <w:lang w:eastAsia="zh-CN"/>
        </w:rPr>
        <w:t>T</w:t>
      </w:r>
      <w:r>
        <w:rPr>
          <w:rFonts w:eastAsiaTheme="minorEastAsia" w:hint="eastAsia"/>
          <w:iCs/>
          <w:vertAlign w:val="subscript"/>
          <w:lang w:eastAsia="zh-CN"/>
        </w:rPr>
        <w:t>chip,bb</w:t>
      </w:r>
      <w:proofErr w:type="spellEnd"/>
      <w:proofErr w:type="gramEnd"/>
      <w:r>
        <w:rPr>
          <w:rFonts w:eastAsiaTheme="minorEastAsia" w:hint="eastAsia"/>
          <w:iCs/>
          <w:lang w:eastAsia="zh-CN"/>
        </w:rPr>
        <w:t>/</w:t>
      </w:r>
      <w:r>
        <w:rPr>
          <w:rFonts w:eastAsiaTheme="minorEastAsia" w:hint="eastAsia"/>
          <w:i/>
          <w:lang w:eastAsia="zh-CN"/>
        </w:rPr>
        <w:t>R</w:t>
      </w:r>
      <w:r>
        <w:rPr>
          <w:rFonts w:eastAsiaTheme="minorEastAsia" w:hint="eastAsia"/>
          <w:iCs/>
          <w:lang w:eastAsia="zh-CN"/>
        </w:rPr>
        <w:t xml:space="preserve">. On the other hand, for each frequency </w:t>
      </w:r>
      <w:r>
        <w:rPr>
          <w:rFonts w:eastAsiaTheme="minorEastAsia"/>
          <w:iCs/>
          <w:lang w:eastAsia="zh-CN"/>
        </w:rPr>
        <w:t>resource</w:t>
      </w:r>
      <w:r>
        <w:rPr>
          <w:rFonts w:eastAsiaTheme="minorEastAsia" w:hint="eastAsia"/>
          <w:iCs/>
          <w:lang w:eastAsia="zh-CN"/>
        </w:rPr>
        <w:t xml:space="preserve">, Option 2 will provide a chip duration and the corresponding </w:t>
      </w:r>
      <w:r>
        <w:rPr>
          <w:rFonts w:eastAsiaTheme="minorEastAsia" w:hint="eastAsia"/>
          <w:i/>
          <w:lang w:eastAsia="zh-CN"/>
        </w:rPr>
        <w:t>R</w:t>
      </w:r>
      <w:r>
        <w:rPr>
          <w:rFonts w:eastAsiaTheme="minorEastAsia" w:hint="eastAsia"/>
          <w:iCs/>
          <w:lang w:eastAsia="zh-CN"/>
        </w:rPr>
        <w:t xml:space="preserve"> value, the </w:t>
      </w:r>
      <w:r>
        <w:rPr>
          <w:rFonts w:eastAsiaTheme="minorEastAsia"/>
          <w:iCs/>
          <w:lang w:eastAsia="zh-CN"/>
        </w:rPr>
        <w:t>indication</w:t>
      </w:r>
      <w:r>
        <w:rPr>
          <w:rFonts w:eastAsiaTheme="minorEastAsia" w:hint="eastAsia"/>
          <w:iCs/>
          <w:lang w:eastAsia="zh-CN"/>
        </w:rPr>
        <w:t xml:space="preserve"> overhead is higher than Option 1, but the device can directly </w:t>
      </w:r>
      <w:r>
        <w:rPr>
          <w:rFonts w:eastAsiaTheme="minorEastAsia"/>
          <w:iCs/>
          <w:lang w:eastAsia="zh-CN"/>
        </w:rPr>
        <w:t>determine</w:t>
      </w:r>
      <w:r>
        <w:rPr>
          <w:rFonts w:eastAsiaTheme="minorEastAsia" w:hint="eastAsia"/>
          <w:iCs/>
          <w:lang w:eastAsia="zh-CN"/>
        </w:rPr>
        <w:t xml:space="preserve"> the </w:t>
      </w:r>
      <w:r>
        <w:rPr>
          <w:rFonts w:eastAsiaTheme="minorEastAsia"/>
          <w:iCs/>
          <w:lang w:eastAsia="zh-CN"/>
        </w:rPr>
        <w:t>frequency</w:t>
      </w:r>
      <w:r>
        <w:rPr>
          <w:rFonts w:eastAsiaTheme="minorEastAsia" w:hint="eastAsia"/>
          <w:iCs/>
          <w:lang w:eastAsia="zh-CN"/>
        </w:rPr>
        <w:t xml:space="preserve"> resource of the D2R transmission. In our views, Option 2 is more preferred to avoid the device performs additional computation, which is beneficial for device </w:t>
      </w:r>
      <w:r>
        <w:rPr>
          <w:rFonts w:eastAsiaTheme="minorEastAsia"/>
          <w:iCs/>
          <w:lang w:eastAsia="zh-CN"/>
        </w:rPr>
        <w:t>implementation</w:t>
      </w:r>
      <w:r>
        <w:rPr>
          <w:rFonts w:eastAsiaTheme="minorEastAsia" w:hint="eastAsia"/>
          <w:iCs/>
          <w:lang w:eastAsia="zh-CN"/>
        </w:rPr>
        <w:t xml:space="preserve">. </w:t>
      </w:r>
    </w:p>
    <w:p w14:paraId="4146C278" w14:textId="77777777" w:rsidR="008B6CE0" w:rsidRDefault="00000000">
      <w:pPr>
        <w:spacing w:beforeLines="50" w:before="156"/>
        <w:jc w:val="both"/>
        <w:rPr>
          <w:rFonts w:eastAsiaTheme="minorEastAsia"/>
          <w:b/>
          <w:bCs/>
          <w:iCs/>
          <w:lang w:eastAsia="zh-CN"/>
        </w:rPr>
      </w:pPr>
      <w:r>
        <w:rPr>
          <w:rFonts w:eastAsiaTheme="minorEastAsia" w:hint="eastAsia"/>
          <w:b/>
          <w:bCs/>
          <w:iCs/>
          <w:lang w:eastAsia="zh-CN"/>
        </w:rPr>
        <w:t xml:space="preserve">Proposal </w:t>
      </w:r>
      <w:r>
        <w:rPr>
          <w:rFonts w:eastAsiaTheme="minorEastAsia" w:hint="eastAsia"/>
          <w:b/>
          <w:bCs/>
          <w:iCs/>
          <w:lang w:eastAsia="zh"/>
        </w:rPr>
        <w:t>3</w:t>
      </w:r>
      <w:r>
        <w:rPr>
          <w:rFonts w:eastAsiaTheme="minorEastAsia" w:hint="eastAsia"/>
          <w:b/>
          <w:bCs/>
          <w:iCs/>
          <w:lang w:eastAsia="zh-CN"/>
        </w:rPr>
        <w:t xml:space="preserve">: For a D2R transmission, the combination of </w:t>
      </w:r>
      <w:proofErr w:type="spellStart"/>
      <w:r>
        <w:rPr>
          <w:rFonts w:eastAsiaTheme="minorEastAsia" w:hint="eastAsia"/>
          <w:b/>
          <w:bCs/>
          <w:i/>
          <w:lang w:eastAsia="zh-CN"/>
        </w:rPr>
        <w:t>T</w:t>
      </w:r>
      <w:r>
        <w:rPr>
          <w:rFonts w:eastAsiaTheme="minorEastAsia" w:hint="eastAsia"/>
          <w:b/>
          <w:bCs/>
          <w:iCs/>
          <w:vertAlign w:val="subscript"/>
          <w:lang w:eastAsia="zh-CN"/>
        </w:rPr>
        <w:t>chip</w:t>
      </w:r>
      <w:proofErr w:type="spellEnd"/>
      <w:r>
        <w:rPr>
          <w:rFonts w:eastAsiaTheme="minorEastAsia" w:hint="eastAsia"/>
          <w:b/>
          <w:bCs/>
          <w:iCs/>
          <w:lang w:eastAsia="zh-CN"/>
        </w:rPr>
        <w:t xml:space="preserve"> and corresponding </w:t>
      </w:r>
      <w:r>
        <w:rPr>
          <w:rFonts w:eastAsiaTheme="minorEastAsia" w:hint="eastAsia"/>
          <w:b/>
          <w:bCs/>
          <w:i/>
          <w:lang w:eastAsia="zh-CN"/>
        </w:rPr>
        <w:t>R</w:t>
      </w:r>
      <w:r>
        <w:rPr>
          <w:rFonts w:eastAsiaTheme="minorEastAsia" w:hint="eastAsia"/>
          <w:b/>
          <w:bCs/>
          <w:iCs/>
          <w:lang w:eastAsia="zh-CN"/>
        </w:rPr>
        <w:t xml:space="preserve"> value is indicated in a combination.</w:t>
      </w:r>
    </w:p>
    <w:bookmarkEnd w:id="8"/>
    <w:p w14:paraId="4BC69CBC" w14:textId="02F0C20C" w:rsidR="008B6CE0" w:rsidRDefault="00000000">
      <w:pPr>
        <w:jc w:val="both"/>
        <w:rPr>
          <w:rFonts w:eastAsiaTheme="minorEastAsia"/>
          <w:lang w:val="en-US" w:eastAsia="zh-CN"/>
        </w:rPr>
      </w:pPr>
      <w:r>
        <w:rPr>
          <w:rFonts w:eastAsia="等线" w:hint="eastAsia"/>
          <w:color w:val="000000"/>
          <w:lang w:val="en-US" w:eastAsia="zh-CN" w:bidi="ar"/>
        </w:rPr>
        <w:t xml:space="preserve">To be specific, as we discussed in previous sections, 8 values of </w:t>
      </w:r>
      <w:proofErr w:type="spellStart"/>
      <w:r>
        <w:rPr>
          <w:rFonts w:eastAsiaTheme="minorEastAsia" w:hint="eastAsia"/>
          <w:i/>
          <w:lang w:eastAsia="zh-CN"/>
        </w:rPr>
        <w:t>T</w:t>
      </w:r>
      <w:r>
        <w:rPr>
          <w:rFonts w:eastAsiaTheme="minorEastAsia" w:hint="eastAsia"/>
          <w:iCs/>
          <w:vertAlign w:val="subscript"/>
          <w:lang w:eastAsia="zh-CN"/>
        </w:rPr>
        <w:t>chip</w:t>
      </w:r>
      <w:proofErr w:type="spellEnd"/>
      <w:r>
        <w:rPr>
          <w:rFonts w:eastAsiaTheme="minorEastAsia" w:hint="eastAsia"/>
          <w:iCs/>
          <w:lang w:eastAsia="zh-CN"/>
        </w:rPr>
        <w:t xml:space="preserve"> are proposed. 3 bits are required to indicate </w:t>
      </w:r>
      <w:proofErr w:type="spellStart"/>
      <w:r>
        <w:rPr>
          <w:rFonts w:eastAsiaTheme="minorEastAsia" w:hint="eastAsia"/>
          <w:i/>
          <w:lang w:eastAsia="zh-CN"/>
        </w:rPr>
        <w:t>T</w:t>
      </w:r>
      <w:r>
        <w:rPr>
          <w:rFonts w:eastAsiaTheme="minorEastAsia" w:hint="eastAsia"/>
          <w:iCs/>
          <w:vertAlign w:val="subscript"/>
          <w:lang w:eastAsia="zh-CN"/>
        </w:rPr>
        <w:t>chip</w:t>
      </w:r>
      <w:proofErr w:type="spellEnd"/>
      <w:r>
        <w:rPr>
          <w:rFonts w:eastAsiaTheme="minorEastAsia" w:hint="eastAsia"/>
          <w:iCs/>
          <w:lang w:eastAsia="zh-CN"/>
        </w:rPr>
        <w:t xml:space="preserve"> for a single D2R transmission. For </w:t>
      </w:r>
      <w:r>
        <w:rPr>
          <w:rFonts w:eastAsiaTheme="minorEastAsia" w:hint="eastAsia"/>
          <w:i/>
          <w:lang w:eastAsia="zh-CN"/>
        </w:rPr>
        <w:t>R</w:t>
      </w:r>
      <w:r>
        <w:rPr>
          <w:rFonts w:eastAsiaTheme="minorEastAsia" w:hint="eastAsia"/>
          <w:iCs/>
          <w:lang w:eastAsia="zh-CN"/>
        </w:rPr>
        <w:t xml:space="preserve"> values, </w:t>
      </w:r>
      <w:r>
        <w:rPr>
          <w:rFonts w:eastAsiaTheme="minorEastAsia" w:hint="eastAsia"/>
          <w:iCs/>
          <w:lang w:eastAsia="zh"/>
        </w:rPr>
        <w:t xml:space="preserve">the power </w:t>
      </w:r>
      <w:r w:rsidRPr="0086388A">
        <w:rPr>
          <w:rFonts w:eastAsiaTheme="minorEastAsia"/>
          <w:i/>
          <w:iCs/>
          <w:lang w:eastAsia="zh"/>
        </w:rPr>
        <w:t>n</w:t>
      </w:r>
      <w:r>
        <w:rPr>
          <w:rFonts w:eastAsiaTheme="minorEastAsia" w:hint="eastAsia"/>
          <w:iCs/>
          <w:lang w:eastAsia="zh"/>
        </w:rPr>
        <w:t xml:space="preserve"> can be {0,1,2,3,4,5,6},</w:t>
      </w:r>
      <w:r w:rsidR="00413C5B">
        <w:rPr>
          <w:rFonts w:eastAsiaTheme="minorEastAsia" w:hint="eastAsia"/>
          <w:iCs/>
          <w:lang w:eastAsia="zh-CN"/>
        </w:rPr>
        <w:t xml:space="preserve"> </w:t>
      </w:r>
      <w:r>
        <w:rPr>
          <w:rFonts w:eastAsiaTheme="minorEastAsia" w:hint="eastAsia"/>
          <w:iCs/>
          <w:lang w:eastAsia="zh-CN"/>
        </w:rPr>
        <w:t xml:space="preserve">therefore, </w:t>
      </w:r>
      <w:r>
        <w:rPr>
          <w:rFonts w:eastAsiaTheme="minorEastAsia" w:hint="eastAsia"/>
          <w:iCs/>
          <w:lang w:eastAsia="zh"/>
        </w:rPr>
        <w:t>3</w:t>
      </w:r>
      <w:r>
        <w:rPr>
          <w:rFonts w:eastAsiaTheme="minorEastAsia" w:hint="eastAsia"/>
          <w:iCs/>
          <w:lang w:eastAsia="zh-CN"/>
        </w:rPr>
        <w:t xml:space="preserve"> bits are required </w:t>
      </w:r>
      <w:r>
        <w:rPr>
          <w:rFonts w:eastAsiaTheme="minorEastAsia" w:hint="eastAsia"/>
          <w:iCs/>
          <w:lang w:eastAsia="zh"/>
        </w:rPr>
        <w:t xml:space="preserve">to indicate </w:t>
      </w:r>
      <w:r w:rsidRPr="0086388A">
        <w:rPr>
          <w:rFonts w:eastAsiaTheme="minorEastAsia"/>
          <w:i/>
          <w:iCs/>
          <w:lang w:eastAsia="zh"/>
        </w:rPr>
        <w:t>R</w:t>
      </w:r>
      <w:r>
        <w:rPr>
          <w:rFonts w:eastAsiaTheme="minorEastAsia" w:hint="eastAsia"/>
          <w:iCs/>
          <w:lang w:eastAsia="zh"/>
        </w:rPr>
        <w:t xml:space="preserve"> value</w:t>
      </w:r>
      <w:r>
        <w:rPr>
          <w:rFonts w:eastAsiaTheme="minorEastAsia" w:hint="eastAsia"/>
          <w:iCs/>
          <w:lang w:eastAsia="zh-CN"/>
        </w:rPr>
        <w:t>.</w:t>
      </w:r>
      <w:r>
        <w:rPr>
          <w:rFonts w:eastAsiaTheme="minorEastAsia" w:hint="eastAsia"/>
          <w:iCs/>
          <w:lang w:eastAsia="zh"/>
        </w:rPr>
        <w:t xml:space="preserve"> For each frequency domain resource, 6 bits are required to indicate the combination of </w:t>
      </w:r>
      <w:proofErr w:type="spellStart"/>
      <w:r>
        <w:rPr>
          <w:rFonts w:eastAsiaTheme="minorEastAsia" w:hint="eastAsia"/>
          <w:i/>
          <w:lang w:eastAsia="zh-CN"/>
        </w:rPr>
        <w:t>T</w:t>
      </w:r>
      <w:r>
        <w:rPr>
          <w:rFonts w:eastAsiaTheme="minorEastAsia" w:hint="eastAsia"/>
          <w:iCs/>
          <w:vertAlign w:val="subscript"/>
          <w:lang w:eastAsia="zh-CN"/>
        </w:rPr>
        <w:t>chip</w:t>
      </w:r>
      <w:proofErr w:type="spellEnd"/>
      <w:r>
        <w:rPr>
          <w:rFonts w:eastAsiaTheme="minorEastAsia" w:hint="eastAsia"/>
          <w:iCs/>
          <w:vertAlign w:val="subscript"/>
          <w:lang w:eastAsia="zh"/>
        </w:rPr>
        <w:t xml:space="preserve"> </w:t>
      </w:r>
      <w:r>
        <w:rPr>
          <w:rFonts w:eastAsiaTheme="minorEastAsia" w:hint="eastAsia"/>
          <w:iCs/>
          <w:lang w:eastAsia="zh"/>
        </w:rPr>
        <w:t xml:space="preserve">and </w:t>
      </w:r>
      <w:r>
        <w:rPr>
          <w:rFonts w:eastAsiaTheme="minorEastAsia" w:hint="eastAsia"/>
          <w:i/>
          <w:iCs/>
          <w:lang w:eastAsia="zh"/>
        </w:rPr>
        <w:t>R</w:t>
      </w:r>
      <w:r>
        <w:rPr>
          <w:rFonts w:eastAsiaTheme="minorEastAsia" w:hint="eastAsia"/>
          <w:iCs/>
          <w:lang w:eastAsia="zh"/>
        </w:rPr>
        <w:t>.</w:t>
      </w:r>
      <w:r>
        <w:rPr>
          <w:rFonts w:eastAsiaTheme="minorEastAsia" w:hint="eastAsia"/>
          <w:iCs/>
          <w:lang w:eastAsia="zh-CN"/>
        </w:rPr>
        <w:t xml:space="preserve"> If </w:t>
      </w:r>
      <w:proofErr w:type="spellStart"/>
      <w:r>
        <w:rPr>
          <w:rFonts w:eastAsiaTheme="minorEastAsia" w:hint="eastAsia"/>
          <w:i/>
          <w:iCs/>
          <w:lang w:val="en-US" w:eastAsia="zh-CN"/>
        </w:rPr>
        <w:t>Y</w:t>
      </w:r>
      <w:r>
        <w:rPr>
          <w:rFonts w:eastAsiaTheme="minorEastAsia" w:hint="eastAsia"/>
          <w:vertAlign w:val="subscript"/>
          <w:lang w:val="en-US" w:eastAsia="zh-CN"/>
        </w:rPr>
        <w:t>max</w:t>
      </w:r>
      <w:proofErr w:type="spellEnd"/>
      <w:r>
        <w:rPr>
          <w:rFonts w:eastAsiaTheme="minorEastAsia" w:hint="eastAsia"/>
          <w:vertAlign w:val="subscript"/>
          <w:lang w:val="en-US" w:eastAsia="zh-CN"/>
        </w:rPr>
        <w:t xml:space="preserve"> </w:t>
      </w:r>
      <w:r>
        <w:rPr>
          <w:rFonts w:eastAsiaTheme="minorEastAsia" w:hint="eastAsia"/>
          <w:lang w:val="en-US" w:eastAsia="zh-CN"/>
        </w:rPr>
        <w:t xml:space="preserve">= 4 is supported, </w:t>
      </w:r>
      <w:r>
        <w:rPr>
          <w:rFonts w:eastAsiaTheme="minorEastAsia" w:hint="eastAsia"/>
          <w:lang w:val="en-US" w:eastAsia="zh"/>
        </w:rPr>
        <w:t xml:space="preserve">24 </w:t>
      </w:r>
      <w:r>
        <w:rPr>
          <w:rFonts w:eastAsiaTheme="minorEastAsia" w:hint="eastAsia"/>
          <w:lang w:val="en-US" w:eastAsia="zh-CN"/>
        </w:rPr>
        <w:t xml:space="preserve">bits in total </w:t>
      </w:r>
      <w:r>
        <w:rPr>
          <w:rFonts w:eastAsiaTheme="minorEastAsia" w:hint="eastAsia"/>
          <w:lang w:val="en-US" w:eastAsia="zh"/>
        </w:rPr>
        <w:t>are</w:t>
      </w:r>
      <w:r>
        <w:rPr>
          <w:rFonts w:eastAsiaTheme="minorEastAsia" w:hint="eastAsia"/>
          <w:lang w:val="en-US" w:eastAsia="zh-CN"/>
        </w:rPr>
        <w:t xml:space="preserve"> needed to provide frequency domain resources to multiplex up to 4 devices. Otherwise, if </w:t>
      </w:r>
      <w:proofErr w:type="spellStart"/>
      <w:r>
        <w:rPr>
          <w:rFonts w:eastAsiaTheme="minorEastAsia" w:hint="eastAsia"/>
          <w:i/>
          <w:iCs/>
          <w:lang w:val="en-US" w:eastAsia="zh-CN"/>
        </w:rPr>
        <w:t>Y</w:t>
      </w:r>
      <w:r>
        <w:rPr>
          <w:rFonts w:eastAsiaTheme="minorEastAsia" w:hint="eastAsia"/>
          <w:vertAlign w:val="subscript"/>
          <w:lang w:val="en-US" w:eastAsia="zh-CN"/>
        </w:rPr>
        <w:t>max</w:t>
      </w:r>
      <w:proofErr w:type="spellEnd"/>
      <w:r>
        <w:rPr>
          <w:rFonts w:eastAsiaTheme="minorEastAsia" w:hint="eastAsia"/>
          <w:vertAlign w:val="subscript"/>
          <w:lang w:val="en-US" w:eastAsia="zh-CN"/>
        </w:rPr>
        <w:t xml:space="preserve"> </w:t>
      </w:r>
      <w:r>
        <w:rPr>
          <w:rFonts w:eastAsiaTheme="minorEastAsia" w:hint="eastAsia"/>
          <w:lang w:val="en-US" w:eastAsia="zh-CN"/>
        </w:rPr>
        <w:t xml:space="preserve">= 6 is supported, </w:t>
      </w:r>
      <w:r>
        <w:rPr>
          <w:rFonts w:eastAsiaTheme="minorEastAsia" w:hint="eastAsia"/>
          <w:lang w:val="en-US" w:eastAsia="zh"/>
        </w:rPr>
        <w:t xml:space="preserve">36 </w:t>
      </w:r>
      <w:r>
        <w:rPr>
          <w:rFonts w:eastAsiaTheme="minorEastAsia" w:hint="eastAsia"/>
          <w:lang w:val="en-US" w:eastAsia="zh-CN"/>
        </w:rPr>
        <w:t xml:space="preserve">bits </w:t>
      </w:r>
      <w:r>
        <w:rPr>
          <w:rFonts w:eastAsiaTheme="minorEastAsia" w:hint="eastAsia"/>
          <w:lang w:val="en-US" w:eastAsia="zh"/>
        </w:rPr>
        <w:t>in total are</w:t>
      </w:r>
      <w:r>
        <w:rPr>
          <w:rFonts w:eastAsiaTheme="minorEastAsia" w:hint="eastAsia"/>
          <w:lang w:val="en-US" w:eastAsia="zh-CN"/>
        </w:rPr>
        <w:t xml:space="preserve"> needed to provide frequency domain resources to multiplex up to 6 devices.</w:t>
      </w:r>
    </w:p>
    <w:p w14:paraId="01DF9D15" w14:textId="77777777" w:rsidR="008B6CE0" w:rsidRDefault="00000000">
      <w:pPr>
        <w:jc w:val="both"/>
        <w:rPr>
          <w:rFonts w:ascii="Times New Roman" w:eastAsia="等线" w:hAnsi="Times New Roman"/>
          <w:b/>
          <w:bCs/>
          <w:szCs w:val="20"/>
          <w:lang w:val="en-US" w:eastAsia="zh"/>
        </w:rPr>
      </w:pPr>
      <w:r>
        <w:rPr>
          <w:rFonts w:eastAsiaTheme="minorEastAsia" w:hint="eastAsia"/>
          <w:b/>
          <w:bCs/>
          <w:lang w:val="en-US" w:eastAsia="zh-CN"/>
        </w:rPr>
        <w:t xml:space="preserve">Proposal </w:t>
      </w:r>
      <w:r>
        <w:rPr>
          <w:rFonts w:eastAsiaTheme="minorEastAsia" w:hint="eastAsia"/>
          <w:b/>
          <w:bCs/>
          <w:lang w:val="en-US" w:eastAsia="zh"/>
        </w:rPr>
        <w:t>4</w:t>
      </w:r>
      <w:r>
        <w:rPr>
          <w:rFonts w:eastAsiaTheme="minorEastAsia" w:hint="eastAsia"/>
          <w:b/>
          <w:bCs/>
          <w:lang w:val="en-US" w:eastAsia="zh-CN"/>
        </w:rPr>
        <w:t xml:space="preserve">: To </w:t>
      </w:r>
      <w:r>
        <w:rPr>
          <w:rFonts w:ascii="Times New Roman" w:eastAsia="等线" w:hAnsi="Times New Roman" w:hint="eastAsia"/>
          <w:b/>
          <w:bCs/>
          <w:szCs w:val="20"/>
          <w:lang w:val="en-US" w:eastAsia="zh-CN"/>
        </w:rPr>
        <w:t>s</w:t>
      </w:r>
      <w:r>
        <w:rPr>
          <w:rFonts w:ascii="Times New Roman" w:eastAsia="等线" w:hAnsi="Times New Roman"/>
          <w:b/>
          <w:bCs/>
          <w:szCs w:val="20"/>
          <w:lang w:val="en-US" w:eastAsia="zh-CN"/>
        </w:rPr>
        <w:t>upport FDMA with Y≥1 D2R transmissions</w:t>
      </w:r>
      <w:r>
        <w:rPr>
          <w:rFonts w:ascii="Times New Roman" w:eastAsia="等线" w:hAnsi="Times New Roman" w:hint="eastAsia"/>
          <w:b/>
          <w:bCs/>
          <w:szCs w:val="20"/>
          <w:lang w:val="en-US" w:eastAsia="zh-CN"/>
        </w:rPr>
        <w:t>,</w:t>
      </w:r>
    </w:p>
    <w:p w14:paraId="487D1D1A" w14:textId="318F57D6" w:rsidR="008B6CE0" w:rsidRDefault="00000000">
      <w:pPr>
        <w:pStyle w:val="af0"/>
        <w:numPr>
          <w:ilvl w:val="0"/>
          <w:numId w:val="10"/>
        </w:numPr>
        <w:ind w:firstLineChars="0"/>
        <w:jc w:val="both"/>
        <w:rPr>
          <w:rFonts w:eastAsiaTheme="minorEastAsia"/>
          <w:b/>
          <w:bCs/>
          <w:lang w:val="en-US" w:eastAsia="zh-CN"/>
        </w:rPr>
      </w:pPr>
      <w:r>
        <w:rPr>
          <w:rFonts w:eastAsia="等线"/>
          <w:b/>
          <w:bCs/>
          <w:color w:val="000000"/>
          <w:lang w:val="en-US" w:eastAsia="zh-CN" w:bidi="ar"/>
        </w:rPr>
        <w:t xml:space="preserve">If </w:t>
      </w:r>
      <w:proofErr w:type="spellStart"/>
      <w:r>
        <w:rPr>
          <w:rFonts w:eastAsiaTheme="minorEastAsia"/>
          <w:b/>
          <w:bCs/>
          <w:i/>
          <w:iCs/>
          <w:lang w:val="en-US" w:eastAsia="zh-CN"/>
        </w:rPr>
        <w:t>Y</w:t>
      </w:r>
      <w:r>
        <w:rPr>
          <w:rFonts w:eastAsiaTheme="minorEastAsia"/>
          <w:b/>
          <w:bCs/>
          <w:vertAlign w:val="subscript"/>
          <w:lang w:val="en-US" w:eastAsia="zh-CN"/>
        </w:rPr>
        <w:t>max</w:t>
      </w:r>
      <w:proofErr w:type="spellEnd"/>
      <w:r>
        <w:rPr>
          <w:rFonts w:eastAsiaTheme="minorEastAsia"/>
          <w:b/>
          <w:bCs/>
          <w:vertAlign w:val="subscript"/>
          <w:lang w:val="en-US" w:eastAsia="zh-CN"/>
        </w:rPr>
        <w:t xml:space="preserve"> </w:t>
      </w:r>
      <w:r>
        <w:rPr>
          <w:rFonts w:eastAsiaTheme="minorEastAsia"/>
          <w:b/>
          <w:bCs/>
          <w:lang w:val="en-US" w:eastAsia="zh-CN"/>
        </w:rPr>
        <w:t xml:space="preserve">= 4, </w:t>
      </w:r>
      <w:r w:rsidRPr="0086388A">
        <w:rPr>
          <w:rFonts w:eastAsiaTheme="minorEastAsia"/>
          <w:b/>
          <w:bCs/>
          <w:lang w:val="en-US" w:eastAsia="zh"/>
        </w:rPr>
        <w:t>6</w:t>
      </w:r>
      <w:r>
        <w:rPr>
          <w:rFonts w:eastAsiaTheme="minorEastAsia"/>
          <w:b/>
          <w:bCs/>
          <w:lang w:val="en-US" w:eastAsia="zh-CN"/>
        </w:rPr>
        <w:t xml:space="preserve"> bits is used to indicate a combination of </w:t>
      </w:r>
      <w:proofErr w:type="spellStart"/>
      <w:r>
        <w:rPr>
          <w:rFonts w:eastAsiaTheme="minorEastAsia"/>
          <w:b/>
          <w:bCs/>
          <w:i/>
          <w:lang w:eastAsia="zh-CN"/>
        </w:rPr>
        <w:t>T</w:t>
      </w:r>
      <w:r>
        <w:rPr>
          <w:rFonts w:eastAsiaTheme="minorEastAsia"/>
          <w:b/>
          <w:bCs/>
          <w:iCs/>
          <w:vertAlign w:val="subscript"/>
          <w:lang w:eastAsia="zh-CN"/>
        </w:rPr>
        <w:t>chip</w:t>
      </w:r>
      <w:proofErr w:type="spellEnd"/>
      <w:r>
        <w:rPr>
          <w:rFonts w:eastAsiaTheme="minorEastAsia"/>
          <w:b/>
          <w:bCs/>
          <w:lang w:val="en-US" w:eastAsia="zh-CN"/>
        </w:rPr>
        <w:t xml:space="preserve"> and </w:t>
      </w:r>
      <w:r>
        <w:rPr>
          <w:rFonts w:eastAsiaTheme="minorEastAsia"/>
          <w:b/>
          <w:bCs/>
          <w:i/>
          <w:iCs/>
          <w:lang w:val="en-US" w:eastAsia="zh-CN"/>
        </w:rPr>
        <w:t>R</w:t>
      </w:r>
      <w:r>
        <w:rPr>
          <w:rFonts w:eastAsiaTheme="minorEastAsia"/>
          <w:b/>
          <w:bCs/>
          <w:lang w:val="en-US" w:eastAsia="zh-CN"/>
        </w:rPr>
        <w:t xml:space="preserve"> for a D2R transmission, and </w:t>
      </w:r>
      <w:r w:rsidRPr="0086388A">
        <w:rPr>
          <w:rFonts w:eastAsiaTheme="minorEastAsia"/>
          <w:b/>
          <w:bCs/>
          <w:lang w:val="en-US" w:eastAsia="zh"/>
        </w:rPr>
        <w:t>24</w:t>
      </w:r>
      <w:r>
        <w:rPr>
          <w:rFonts w:eastAsiaTheme="minorEastAsia"/>
          <w:b/>
          <w:bCs/>
          <w:lang w:val="en-US" w:eastAsia="zh-CN"/>
        </w:rPr>
        <w:t xml:space="preserve"> bits in total is needed to provide frequency domain resources to multiplex up to 4 devices.</w:t>
      </w:r>
    </w:p>
    <w:p w14:paraId="226F89C3" w14:textId="4B6A704F" w:rsidR="008B6CE0" w:rsidRDefault="00000000">
      <w:pPr>
        <w:pStyle w:val="af0"/>
        <w:numPr>
          <w:ilvl w:val="0"/>
          <w:numId w:val="10"/>
        </w:numPr>
        <w:ind w:firstLineChars="0"/>
        <w:jc w:val="both"/>
        <w:rPr>
          <w:rFonts w:eastAsiaTheme="minorEastAsia"/>
          <w:b/>
          <w:bCs/>
          <w:lang w:val="en-US" w:eastAsia="zh-CN"/>
        </w:rPr>
      </w:pPr>
      <w:r>
        <w:rPr>
          <w:rFonts w:eastAsia="等线"/>
          <w:b/>
          <w:bCs/>
          <w:color w:val="000000"/>
          <w:lang w:val="en-US" w:eastAsia="zh-CN" w:bidi="ar"/>
        </w:rPr>
        <w:t xml:space="preserve">If </w:t>
      </w:r>
      <w:proofErr w:type="spellStart"/>
      <w:r>
        <w:rPr>
          <w:rFonts w:eastAsiaTheme="minorEastAsia"/>
          <w:b/>
          <w:bCs/>
          <w:i/>
          <w:iCs/>
          <w:lang w:val="en-US" w:eastAsia="zh-CN"/>
        </w:rPr>
        <w:t>Y</w:t>
      </w:r>
      <w:r>
        <w:rPr>
          <w:rFonts w:eastAsiaTheme="minorEastAsia"/>
          <w:b/>
          <w:bCs/>
          <w:vertAlign w:val="subscript"/>
          <w:lang w:val="en-US" w:eastAsia="zh-CN"/>
        </w:rPr>
        <w:t>max</w:t>
      </w:r>
      <w:proofErr w:type="spellEnd"/>
      <w:r>
        <w:rPr>
          <w:rFonts w:eastAsiaTheme="minorEastAsia"/>
          <w:b/>
          <w:bCs/>
          <w:vertAlign w:val="subscript"/>
          <w:lang w:val="en-US" w:eastAsia="zh-CN"/>
        </w:rPr>
        <w:t xml:space="preserve"> </w:t>
      </w:r>
      <w:r>
        <w:rPr>
          <w:rFonts w:eastAsiaTheme="minorEastAsia"/>
          <w:b/>
          <w:bCs/>
          <w:lang w:val="en-US" w:eastAsia="zh-CN"/>
        </w:rPr>
        <w:t xml:space="preserve">= 6, </w:t>
      </w:r>
      <w:r w:rsidRPr="0086388A">
        <w:rPr>
          <w:rFonts w:eastAsiaTheme="minorEastAsia"/>
          <w:b/>
          <w:bCs/>
          <w:lang w:val="en-US" w:eastAsia="zh"/>
        </w:rPr>
        <w:t>6</w:t>
      </w:r>
      <w:r>
        <w:rPr>
          <w:rFonts w:eastAsiaTheme="minorEastAsia"/>
          <w:b/>
          <w:bCs/>
          <w:lang w:val="en-US" w:eastAsia="zh-CN"/>
        </w:rPr>
        <w:t xml:space="preserve"> bits is used to indicate a combination of </w:t>
      </w:r>
      <w:proofErr w:type="spellStart"/>
      <w:r>
        <w:rPr>
          <w:rFonts w:eastAsiaTheme="minorEastAsia"/>
          <w:b/>
          <w:bCs/>
          <w:i/>
          <w:lang w:eastAsia="zh-CN"/>
        </w:rPr>
        <w:t>T</w:t>
      </w:r>
      <w:r>
        <w:rPr>
          <w:rFonts w:eastAsiaTheme="minorEastAsia"/>
          <w:b/>
          <w:bCs/>
          <w:iCs/>
          <w:vertAlign w:val="subscript"/>
          <w:lang w:eastAsia="zh-CN"/>
        </w:rPr>
        <w:t>chip</w:t>
      </w:r>
      <w:proofErr w:type="spellEnd"/>
      <w:r>
        <w:rPr>
          <w:rFonts w:eastAsiaTheme="minorEastAsia"/>
          <w:b/>
          <w:bCs/>
          <w:lang w:val="en-US" w:eastAsia="zh-CN"/>
        </w:rPr>
        <w:t xml:space="preserve"> and </w:t>
      </w:r>
      <w:r>
        <w:rPr>
          <w:rFonts w:eastAsiaTheme="minorEastAsia"/>
          <w:b/>
          <w:bCs/>
          <w:i/>
          <w:iCs/>
          <w:lang w:val="en-US" w:eastAsia="zh-CN"/>
        </w:rPr>
        <w:t>R</w:t>
      </w:r>
      <w:r>
        <w:rPr>
          <w:rFonts w:eastAsiaTheme="minorEastAsia"/>
          <w:b/>
          <w:bCs/>
          <w:lang w:val="en-US" w:eastAsia="zh-CN"/>
        </w:rPr>
        <w:t xml:space="preserve"> for a D2R transmission, and </w:t>
      </w:r>
      <w:r w:rsidRPr="0086388A">
        <w:rPr>
          <w:rFonts w:eastAsiaTheme="minorEastAsia"/>
          <w:b/>
          <w:bCs/>
          <w:lang w:val="en-US" w:eastAsia="zh"/>
        </w:rPr>
        <w:t>36</w:t>
      </w:r>
      <w:r>
        <w:rPr>
          <w:rFonts w:eastAsiaTheme="minorEastAsia"/>
          <w:b/>
          <w:bCs/>
          <w:lang w:val="en-US" w:eastAsia="zh-CN"/>
        </w:rPr>
        <w:t xml:space="preserve"> bits in total is needed to provide frequency domain resources to multiplex up to 6 devices.</w:t>
      </w:r>
    </w:p>
    <w:p w14:paraId="4B8C11D2" w14:textId="77777777" w:rsidR="008B6CE0" w:rsidRDefault="008B6CE0">
      <w:pPr>
        <w:jc w:val="both"/>
        <w:rPr>
          <w:rFonts w:eastAsia="等线"/>
          <w:color w:val="000000"/>
          <w:lang w:val="en-US" w:eastAsia="zh-CN" w:bidi="ar"/>
        </w:rPr>
      </w:pPr>
    </w:p>
    <w:p w14:paraId="64DEEC72" w14:textId="77777777" w:rsidR="008B6CE0" w:rsidRDefault="00000000">
      <w:pPr>
        <w:pStyle w:val="2"/>
        <w:rPr>
          <w:rFonts w:eastAsiaTheme="minorEastAsia"/>
          <w:b w:val="0"/>
          <w:bCs w:val="0"/>
          <w:i w:val="0"/>
          <w:iCs w:val="0"/>
          <w:lang w:val="en-US"/>
        </w:rPr>
      </w:pPr>
      <w:r>
        <w:rPr>
          <w:rFonts w:eastAsiaTheme="minorEastAsia" w:hint="eastAsia"/>
          <w:b w:val="0"/>
          <w:bCs w:val="0"/>
          <w:i w:val="0"/>
          <w:iCs w:val="0"/>
          <w:lang w:val="en-US"/>
        </w:rPr>
        <w:t xml:space="preserve">D2R </w:t>
      </w:r>
      <w:r>
        <w:rPr>
          <w:rFonts w:eastAsiaTheme="minorEastAsia" w:hint="eastAsia"/>
          <w:b w:val="0"/>
          <w:bCs w:val="0"/>
          <w:i w:val="0"/>
          <w:iCs w:val="0"/>
          <w:lang w:val="en-US" w:eastAsia="zh"/>
        </w:rPr>
        <w:t>FEC</w:t>
      </w:r>
    </w:p>
    <w:p w14:paraId="317C9DC6" w14:textId="77777777" w:rsidR="008B6CE0" w:rsidRDefault="00000000">
      <w:pPr>
        <w:widowControl w:val="0"/>
        <w:snapToGrid w:val="0"/>
        <w:spacing w:beforeLines="50" w:before="156" w:afterLines="50" w:after="156" w:line="288" w:lineRule="auto"/>
        <w:jc w:val="both"/>
        <w:rPr>
          <w:rFonts w:eastAsia="Times" w:cs="Times"/>
          <w:b/>
          <w:bCs/>
          <w:szCs w:val="20"/>
          <w:lang w:val="en-US"/>
        </w:rPr>
      </w:pPr>
      <w:r>
        <w:rPr>
          <w:rFonts w:eastAsia="Times" w:cs="Times"/>
          <w:kern w:val="2"/>
          <w:szCs w:val="20"/>
          <w:lang w:val="en-US" w:eastAsia="zh-CN" w:bidi="ar"/>
        </w:rPr>
        <w:t>In the last RAN1 meeting, the following agreement was made on D2R FEC [2]:</w:t>
      </w:r>
    </w:p>
    <w:tbl>
      <w:tblPr>
        <w:tblStyle w:val="ae"/>
        <w:tblW w:w="5000" w:type="pct"/>
        <w:tblLook w:val="04A0" w:firstRow="1" w:lastRow="0" w:firstColumn="1" w:lastColumn="0" w:noHBand="0" w:noVBand="1"/>
      </w:tblPr>
      <w:tblGrid>
        <w:gridCol w:w="8296"/>
      </w:tblGrid>
      <w:tr w:rsidR="008B6CE0" w14:paraId="68A17968" w14:textId="77777777">
        <w:tc>
          <w:tcPr>
            <w:tcW w:w="5000" w:type="pct"/>
            <w:tcBorders>
              <w:top w:val="single" w:sz="4" w:space="0" w:color="auto"/>
              <w:left w:val="single" w:sz="4" w:space="0" w:color="auto"/>
              <w:bottom w:val="single" w:sz="4" w:space="0" w:color="auto"/>
              <w:right w:val="single" w:sz="4" w:space="0" w:color="auto"/>
            </w:tcBorders>
            <w:shd w:val="clear" w:color="auto" w:fill="auto"/>
          </w:tcPr>
          <w:p w14:paraId="12A2D120" w14:textId="77777777" w:rsidR="008B6CE0" w:rsidRDefault="00000000">
            <w:pPr>
              <w:widowControl w:val="0"/>
              <w:spacing w:before="120" w:line="280" w:lineRule="atLeast"/>
              <w:jc w:val="both"/>
              <w:rPr>
                <w:rFonts w:eastAsia="Times" w:cs="Times"/>
                <w:lang w:val="en-US"/>
              </w:rPr>
            </w:pPr>
            <w:r>
              <w:rPr>
                <w:rFonts w:eastAsia="Times" w:cs="Times"/>
                <w:kern w:val="2"/>
                <w:sz w:val="21"/>
                <w:szCs w:val="22"/>
                <w:highlight w:val="green"/>
                <w:lang w:val="en-US" w:eastAsia="zh-CN" w:bidi="ar"/>
              </w:rPr>
              <w:t>Agreement</w:t>
            </w:r>
          </w:p>
          <w:p w14:paraId="4533875C" w14:textId="77777777" w:rsidR="008B6CE0" w:rsidRDefault="00000000">
            <w:pPr>
              <w:widowControl w:val="0"/>
              <w:spacing w:before="120" w:line="280" w:lineRule="atLeast"/>
              <w:jc w:val="both"/>
              <w:rPr>
                <w:rFonts w:eastAsia="Times" w:cs="Times"/>
                <w:iCs/>
                <w:szCs w:val="20"/>
                <w:lang w:val="en-US"/>
              </w:rPr>
            </w:pPr>
            <w:r>
              <w:rPr>
                <w:rFonts w:eastAsia="Times" w:cs="Times"/>
                <w:iCs/>
                <w:kern w:val="2"/>
                <w:sz w:val="21"/>
                <w:szCs w:val="20"/>
                <w:lang w:val="en-US" w:eastAsia="zh-CN" w:bidi="ar"/>
              </w:rPr>
              <w:t>For the initial values of the shift register of the CC encoder, the initial values of the shift register of the CC encoder are set to the values corresponding to the last (K-1) information bits defined in TS 36.212.</w:t>
            </w:r>
          </w:p>
          <w:p w14:paraId="06BC51F5" w14:textId="77777777" w:rsidR="008B6CE0" w:rsidRDefault="00000000">
            <w:pPr>
              <w:pStyle w:val="13"/>
              <w:widowControl/>
              <w:numPr>
                <w:ilvl w:val="0"/>
                <w:numId w:val="11"/>
              </w:numPr>
              <w:spacing w:before="120" w:line="280" w:lineRule="atLeast"/>
              <w:rPr>
                <w:rFonts w:ascii="Times" w:eastAsia="宋体" w:hAnsi="Times" w:cs="Times"/>
                <w:iCs/>
                <w:szCs w:val="20"/>
              </w:rPr>
            </w:pPr>
            <w:r>
              <w:rPr>
                <w:rFonts w:ascii="Times" w:eastAsia="宋体" w:hAnsi="Times" w:cs="Times"/>
                <w:iCs/>
                <w:szCs w:val="20"/>
              </w:rPr>
              <w:t>Note: K is the constraint length.</w:t>
            </w:r>
          </w:p>
          <w:p w14:paraId="5EF73CD1" w14:textId="77777777" w:rsidR="008B6CE0" w:rsidRDefault="00000000">
            <w:pPr>
              <w:pStyle w:val="13"/>
              <w:widowControl/>
              <w:numPr>
                <w:ilvl w:val="0"/>
                <w:numId w:val="11"/>
              </w:numPr>
              <w:spacing w:before="120" w:line="280" w:lineRule="atLeast"/>
              <w:rPr>
                <w:rFonts w:ascii="Times" w:eastAsia="宋体" w:hAnsi="Times" w:cs="Times"/>
                <w:iCs/>
                <w:szCs w:val="20"/>
              </w:rPr>
            </w:pPr>
            <w:r>
              <w:rPr>
                <w:rFonts w:ascii="Times" w:eastAsia="等线" w:hAnsi="Times" w:cs="Times"/>
                <w:iCs/>
                <w:szCs w:val="20"/>
              </w:rPr>
              <w:t xml:space="preserve">For discussion on </w:t>
            </w:r>
            <w:r>
              <w:rPr>
                <w:rFonts w:ascii="Times" w:eastAsia="宋体" w:hAnsi="Times" w:cs="Times"/>
                <w:iCs/>
                <w:szCs w:val="20"/>
              </w:rPr>
              <w:t>timing relationships in 9.4.4, the entire processing time for encoding (including finishing CRC encoding) should be taken into account</w:t>
            </w:r>
          </w:p>
          <w:p w14:paraId="3E83F5FD" w14:textId="77777777" w:rsidR="008B6CE0" w:rsidRDefault="008B6CE0">
            <w:pPr>
              <w:autoSpaceDE w:val="0"/>
              <w:autoSpaceDN w:val="0"/>
              <w:adjustRightInd w:val="0"/>
              <w:snapToGrid w:val="0"/>
              <w:spacing w:line="280" w:lineRule="atLeast"/>
              <w:rPr>
                <w:rFonts w:eastAsia="Times" w:cs="Times"/>
                <w:b/>
                <w:bCs/>
                <w:szCs w:val="20"/>
                <w:lang w:val="en-US"/>
              </w:rPr>
            </w:pPr>
          </w:p>
        </w:tc>
      </w:tr>
    </w:tbl>
    <w:p w14:paraId="06818D13" w14:textId="77777777" w:rsidR="008B6CE0" w:rsidRDefault="00000000">
      <w:pPr>
        <w:pStyle w:val="3GPPText"/>
        <w:widowControl/>
        <w:rPr>
          <w:rFonts w:ascii="Times" w:eastAsia="Times" w:hAnsi="Times" w:cs="Times"/>
        </w:rPr>
      </w:pPr>
      <w:r>
        <w:rPr>
          <w:rFonts w:ascii="Times" w:eastAsia="Times" w:hAnsi="Times" w:cs="Times"/>
        </w:rPr>
        <w:t>As for the code rate of FEC, the following proposal requires further discussion [3]:</w:t>
      </w:r>
    </w:p>
    <w:tbl>
      <w:tblPr>
        <w:tblStyle w:val="ae"/>
        <w:tblW w:w="5000" w:type="pct"/>
        <w:tblLook w:val="04A0" w:firstRow="1" w:lastRow="0" w:firstColumn="1" w:lastColumn="0" w:noHBand="0" w:noVBand="1"/>
      </w:tblPr>
      <w:tblGrid>
        <w:gridCol w:w="8296"/>
      </w:tblGrid>
      <w:tr w:rsidR="008B6CE0" w14:paraId="1A43F72C" w14:textId="77777777">
        <w:tc>
          <w:tcPr>
            <w:tcW w:w="5000" w:type="pct"/>
            <w:tcBorders>
              <w:top w:val="single" w:sz="4" w:space="0" w:color="auto"/>
              <w:left w:val="single" w:sz="4" w:space="0" w:color="auto"/>
              <w:bottom w:val="single" w:sz="4" w:space="0" w:color="auto"/>
              <w:right w:val="single" w:sz="4" w:space="0" w:color="auto"/>
            </w:tcBorders>
            <w:shd w:val="clear" w:color="auto" w:fill="auto"/>
          </w:tcPr>
          <w:p w14:paraId="6E4EC7E5" w14:textId="77777777" w:rsidR="008B6CE0" w:rsidRDefault="00000000">
            <w:pPr>
              <w:pStyle w:val="3GPPText"/>
              <w:widowControl/>
              <w:spacing w:line="280" w:lineRule="atLeast"/>
              <w:rPr>
                <w:rFonts w:ascii="Times" w:eastAsia="Times" w:hAnsi="Times" w:cs="Times"/>
                <w:b/>
                <w:bCs/>
                <w:i/>
                <w:iCs/>
              </w:rPr>
            </w:pPr>
            <w:r>
              <w:rPr>
                <w:rFonts w:ascii="Times" w:eastAsia="Times" w:hAnsi="Times" w:cs="Times"/>
                <w:b/>
                <w:bCs/>
                <w:i/>
                <w:iCs/>
              </w:rPr>
              <w:t>[H] Proposal 4.2-1-v2</w:t>
            </w:r>
          </w:p>
          <w:p w14:paraId="49467427" w14:textId="77777777" w:rsidR="008B6CE0" w:rsidRDefault="00000000">
            <w:pPr>
              <w:pStyle w:val="3GPPText"/>
              <w:widowControl/>
              <w:spacing w:line="280" w:lineRule="atLeast"/>
              <w:rPr>
                <w:rFonts w:ascii="Times" w:eastAsia="Times" w:hAnsi="Times" w:cs="Times"/>
              </w:rPr>
            </w:pPr>
            <w:r>
              <w:rPr>
                <w:rFonts w:ascii="Times" w:eastAsia="Times" w:hAnsi="Times" w:cs="Times"/>
              </w:rPr>
              <w:t>If FEC is applied for a D2R transmission, for the code rate of FEC, down-select from the following options:</w:t>
            </w:r>
          </w:p>
          <w:p w14:paraId="3854DF35" w14:textId="77777777" w:rsidR="008B6CE0" w:rsidRDefault="00000000">
            <w:pPr>
              <w:pStyle w:val="3GPPText"/>
              <w:widowControl/>
              <w:numPr>
                <w:ilvl w:val="0"/>
                <w:numId w:val="12"/>
              </w:numPr>
              <w:spacing w:line="280" w:lineRule="atLeast"/>
              <w:rPr>
                <w:rFonts w:ascii="Times" w:eastAsia="Times" w:hAnsi="Times" w:cs="Times"/>
              </w:rPr>
            </w:pPr>
            <w:r>
              <w:rPr>
                <w:rFonts w:ascii="Times" w:eastAsia="Times" w:hAnsi="Times" w:cs="Times"/>
              </w:rPr>
              <w:t>Option 1: 1/3.</w:t>
            </w:r>
          </w:p>
          <w:p w14:paraId="0EEA91C1" w14:textId="77777777" w:rsidR="008B6CE0" w:rsidRDefault="00000000">
            <w:pPr>
              <w:pStyle w:val="3GPPText"/>
              <w:widowControl/>
              <w:numPr>
                <w:ilvl w:val="0"/>
                <w:numId w:val="12"/>
              </w:numPr>
              <w:spacing w:line="280" w:lineRule="atLeast"/>
              <w:rPr>
                <w:rFonts w:ascii="Times" w:eastAsia="Times" w:hAnsi="Times" w:cs="Times"/>
              </w:rPr>
            </w:pPr>
            <w:r>
              <w:rPr>
                <w:rFonts w:ascii="Times" w:eastAsia="Times" w:hAnsi="Times" w:cs="Times"/>
              </w:rPr>
              <w:t>Option 2: {1/2, 1/3}.</w:t>
            </w:r>
          </w:p>
        </w:tc>
      </w:tr>
    </w:tbl>
    <w:p w14:paraId="3813EA30" w14:textId="77777777" w:rsidR="008B6CE0" w:rsidRDefault="00000000">
      <w:pPr>
        <w:pStyle w:val="3GPPText"/>
        <w:widowControl/>
        <w:rPr>
          <w:rFonts w:ascii="Times New Roman" w:hAnsi="Times New Roman"/>
        </w:rPr>
      </w:pPr>
      <w:r>
        <w:rPr>
          <w:rFonts w:ascii="Times New Roman" w:hAnsi="Times New Roman"/>
        </w:rPr>
        <w:t xml:space="preserve">In </w:t>
      </w:r>
      <w:r>
        <w:rPr>
          <w:rFonts w:ascii="Times" w:eastAsia="Times" w:hAnsi="Times" w:cs="Times"/>
        </w:rPr>
        <w:t xml:space="preserve">TR </w:t>
      </w:r>
      <w:r>
        <w:rPr>
          <w:rFonts w:ascii="Times" w:eastAsia="Batang" w:hAnsi="Times" w:cs="Times"/>
          <w:sz w:val="20"/>
          <w:szCs w:val="20"/>
        </w:rPr>
        <w:t>38.769</w:t>
      </w:r>
      <w:r>
        <w:rPr>
          <w:rFonts w:ascii="Times" w:eastAsia="Times" w:hAnsi="Times" w:cs="Times"/>
          <w:sz w:val="20"/>
          <w:szCs w:val="20"/>
        </w:rPr>
        <w:t xml:space="preserve"> [4],</w:t>
      </w:r>
      <w:r>
        <w:rPr>
          <w:rFonts w:ascii="Times New Roman" w:hAnsi="Times New Roman"/>
        </w:rPr>
        <w:t xml:space="preserve"> </w:t>
      </w:r>
      <w:r>
        <w:rPr>
          <w:rFonts w:ascii="Times" w:eastAsia="Times" w:hAnsi="Times" w:cs="Times"/>
          <w:sz w:val="20"/>
          <w:szCs w:val="20"/>
        </w:rPr>
        <w:t>decoding performance</w:t>
      </w:r>
      <w:r>
        <w:rPr>
          <w:rFonts w:ascii="Times New Roman" w:hAnsi="Times New Roman"/>
        </w:rPr>
        <w:t xml:space="preserve"> comparations under different code rates were provided. The results</w:t>
      </w:r>
      <w:r>
        <w:t xml:space="preserve"> </w:t>
      </w:r>
      <w:r>
        <w:rPr>
          <w:rFonts w:ascii="Times New Roman" w:hAnsi="Times New Roman"/>
        </w:rPr>
        <w:t xml:space="preserve">demonstrate that the performance gap between code rates 1/2 and 1/3 is marginal. Based on this observation, we propose supporting only the 1/3 code rate </w:t>
      </w:r>
      <w:r>
        <w:rPr>
          <w:rFonts w:ascii="Times" w:eastAsia="Times" w:hAnsi="Times" w:cs="Times"/>
        </w:rPr>
        <w:t xml:space="preserve">if FEC is applied for a D2R </w:t>
      </w:r>
      <w:r>
        <w:rPr>
          <w:rFonts w:ascii="Times" w:eastAsia="Times" w:hAnsi="Times" w:cs="Times"/>
        </w:rPr>
        <w:lastRenderedPageBreak/>
        <w:t>transmission</w:t>
      </w:r>
      <w:r>
        <w:rPr>
          <w:rFonts w:ascii="Times New Roman" w:hAnsi="Times New Roman"/>
        </w:rPr>
        <w:t>, as retaining both code rates offers negligible benefits while increasing implementation complexity.</w:t>
      </w:r>
    </w:p>
    <w:p w14:paraId="17FB30F6" w14:textId="77777777" w:rsidR="008B6CE0" w:rsidRDefault="00000000">
      <w:pPr>
        <w:pStyle w:val="3GPPText"/>
        <w:widowControl/>
        <w:rPr>
          <w:rFonts w:ascii="Times" w:eastAsia="Times" w:hAnsi="Times" w:cs="Times"/>
        </w:rPr>
      </w:pPr>
      <w:r>
        <w:rPr>
          <w:rFonts w:ascii="Times" w:eastAsia="Times" w:hAnsi="Times" w:cs="Times"/>
        </w:rPr>
        <w:t>Furthermore, in scenarios where higher data rates are prioritized, the case of no FEC (instead of selecting a 1/2 code rate FEC) is preferable. This approach eliminates redundancy overhead, increasing throughput when error resilience is not critical.</w:t>
      </w:r>
    </w:p>
    <w:p w14:paraId="704683C9" w14:textId="77777777" w:rsidR="008B6CE0" w:rsidRDefault="00000000">
      <w:pPr>
        <w:pStyle w:val="3GPPText"/>
        <w:widowControl/>
        <w:rPr>
          <w:rFonts w:ascii="Times" w:eastAsiaTheme="minorEastAsia" w:hAnsi="Times"/>
          <w:b/>
          <w:bCs/>
          <w:kern w:val="0"/>
          <w:sz w:val="20"/>
          <w:szCs w:val="24"/>
        </w:rPr>
      </w:pPr>
      <w:r>
        <w:rPr>
          <w:rFonts w:ascii="Times" w:eastAsiaTheme="minorEastAsia" w:hAnsi="Times"/>
          <w:b/>
          <w:bCs/>
          <w:kern w:val="0"/>
          <w:sz w:val="20"/>
          <w:szCs w:val="24"/>
        </w:rPr>
        <w:t>Proposal</w:t>
      </w:r>
      <w:r>
        <w:rPr>
          <w:rFonts w:ascii="Times" w:eastAsiaTheme="minorEastAsia" w:hAnsi="Times" w:hint="eastAsia"/>
          <w:b/>
          <w:bCs/>
          <w:kern w:val="0"/>
          <w:sz w:val="20"/>
          <w:szCs w:val="24"/>
          <w:lang w:eastAsia="zh"/>
        </w:rPr>
        <w:t xml:space="preserve"> 5</w:t>
      </w:r>
      <w:r>
        <w:rPr>
          <w:rFonts w:ascii="Times" w:eastAsiaTheme="minorEastAsia" w:hAnsi="Times"/>
          <w:b/>
          <w:bCs/>
          <w:kern w:val="0"/>
          <w:sz w:val="20"/>
          <w:szCs w:val="24"/>
        </w:rPr>
        <w:t>: If FEC is applied for a D2R transmission, only the 1/3 code rate is supported.</w:t>
      </w:r>
    </w:p>
    <w:p w14:paraId="75D98832" w14:textId="77777777" w:rsidR="008B6CE0" w:rsidRDefault="008B6CE0">
      <w:pPr>
        <w:rPr>
          <w:lang w:val="en-US"/>
        </w:rPr>
      </w:pPr>
    </w:p>
    <w:p w14:paraId="085F43F8" w14:textId="77777777" w:rsidR="008B6CE0" w:rsidRDefault="00000000">
      <w:pPr>
        <w:pStyle w:val="2"/>
        <w:rPr>
          <w:rFonts w:eastAsiaTheme="minorEastAsia"/>
          <w:b w:val="0"/>
          <w:bCs w:val="0"/>
          <w:i w:val="0"/>
          <w:iCs w:val="0"/>
          <w:lang w:val="en-US"/>
        </w:rPr>
      </w:pPr>
      <w:r>
        <w:rPr>
          <w:rFonts w:eastAsiaTheme="minorEastAsia" w:hint="eastAsia"/>
          <w:b w:val="0"/>
          <w:bCs w:val="0"/>
          <w:i w:val="0"/>
          <w:iCs w:val="0"/>
          <w:lang w:val="en-US" w:eastAsia="zh"/>
        </w:rPr>
        <w:t>D2R repetition</w:t>
      </w:r>
    </w:p>
    <w:p w14:paraId="5007B254" w14:textId="77777777" w:rsidR="008B6CE0" w:rsidRDefault="00000000">
      <w:pPr>
        <w:widowControl w:val="0"/>
        <w:snapToGrid w:val="0"/>
        <w:spacing w:beforeLines="50" w:before="156" w:afterLines="50" w:after="156" w:line="288" w:lineRule="auto"/>
        <w:jc w:val="both"/>
        <w:rPr>
          <w:rFonts w:eastAsia="Times" w:cs="Times"/>
          <w:b/>
          <w:bCs/>
          <w:szCs w:val="20"/>
          <w:lang w:val="en-US"/>
        </w:rPr>
      </w:pPr>
      <w:r>
        <w:rPr>
          <w:rFonts w:eastAsia="Times" w:cs="Times"/>
          <w:kern w:val="2"/>
          <w:szCs w:val="20"/>
          <w:lang w:val="en-US" w:eastAsia="zh-CN" w:bidi="ar"/>
        </w:rPr>
        <w:t>In the last RAN1 meeting, the following agreement was made on D2R repetition [2]:</w:t>
      </w:r>
    </w:p>
    <w:tbl>
      <w:tblPr>
        <w:tblStyle w:val="ae"/>
        <w:tblW w:w="5000" w:type="pct"/>
        <w:tblLook w:val="04A0" w:firstRow="1" w:lastRow="0" w:firstColumn="1" w:lastColumn="0" w:noHBand="0" w:noVBand="1"/>
      </w:tblPr>
      <w:tblGrid>
        <w:gridCol w:w="8296"/>
      </w:tblGrid>
      <w:tr w:rsidR="008B6CE0" w14:paraId="510342A6" w14:textId="77777777">
        <w:tc>
          <w:tcPr>
            <w:tcW w:w="5000" w:type="pct"/>
            <w:tcBorders>
              <w:top w:val="single" w:sz="4" w:space="0" w:color="auto"/>
              <w:left w:val="single" w:sz="4" w:space="0" w:color="auto"/>
              <w:bottom w:val="single" w:sz="4" w:space="0" w:color="auto"/>
              <w:right w:val="single" w:sz="4" w:space="0" w:color="auto"/>
            </w:tcBorders>
            <w:shd w:val="clear" w:color="auto" w:fill="auto"/>
          </w:tcPr>
          <w:p w14:paraId="52C547B8" w14:textId="77777777" w:rsidR="008B6CE0" w:rsidRDefault="00000000">
            <w:pPr>
              <w:pStyle w:val="ab"/>
              <w:spacing w:before="156" w:beforeAutospacing="0" w:after="0" w:afterAutospacing="0" w:line="280" w:lineRule="atLeast"/>
              <w:jc w:val="both"/>
              <w:rPr>
                <w:rFonts w:ascii="Times" w:eastAsia="Times" w:hAnsi="Times" w:cs="Times"/>
              </w:rPr>
            </w:pPr>
            <w:r>
              <w:rPr>
                <w:rFonts w:ascii="Times" w:eastAsia="Times" w:hAnsi="Times" w:cs="Times"/>
                <w:sz w:val="20"/>
                <w:szCs w:val="20"/>
                <w:highlight w:val="green"/>
                <w:lang w:bidi="ar"/>
              </w:rPr>
              <w:t>Agreement</w:t>
            </w:r>
          </w:p>
          <w:p w14:paraId="25029F31" w14:textId="77777777" w:rsidR="008B6CE0" w:rsidRDefault="00000000">
            <w:pPr>
              <w:widowControl w:val="0"/>
              <w:spacing w:before="120" w:line="280" w:lineRule="atLeast"/>
              <w:jc w:val="both"/>
              <w:rPr>
                <w:rFonts w:eastAsia="Times" w:cs="Times"/>
                <w:iCs/>
                <w:lang w:val="en-US"/>
              </w:rPr>
            </w:pPr>
            <w:r>
              <w:rPr>
                <w:rFonts w:eastAsia="Times" w:cs="Times"/>
                <w:iCs/>
                <w:kern w:val="2"/>
                <w:sz w:val="21"/>
                <w:szCs w:val="22"/>
                <w:lang w:val="en-US" w:eastAsia="zh-CN" w:bidi="ar"/>
              </w:rPr>
              <w:t>For block-level repetition of a D2R transmission, the repeated blocks are transmitted in the single PDRCH of the D2R transmission.</w:t>
            </w:r>
          </w:p>
          <w:p w14:paraId="06D1D6BC" w14:textId="77777777" w:rsidR="008B6CE0" w:rsidRDefault="008B6CE0">
            <w:pPr>
              <w:autoSpaceDE w:val="0"/>
              <w:autoSpaceDN w:val="0"/>
              <w:adjustRightInd w:val="0"/>
              <w:snapToGrid w:val="0"/>
              <w:spacing w:line="280" w:lineRule="atLeast"/>
              <w:ind w:left="440"/>
              <w:rPr>
                <w:rFonts w:cs="Times"/>
                <w:b/>
                <w:bCs/>
                <w:szCs w:val="20"/>
                <w:lang w:val="en-US"/>
              </w:rPr>
            </w:pPr>
          </w:p>
        </w:tc>
      </w:tr>
    </w:tbl>
    <w:p w14:paraId="2419493D" w14:textId="77777777" w:rsidR="008B6CE0" w:rsidRDefault="00000000">
      <w:pPr>
        <w:pStyle w:val="ab"/>
        <w:widowControl w:val="0"/>
        <w:spacing w:before="156" w:beforeAutospacing="0" w:after="0" w:afterAutospacing="0"/>
        <w:jc w:val="both"/>
        <w:rPr>
          <w:rFonts w:ascii="Times" w:eastAsia="Times" w:hAnsi="Times" w:cs="Times"/>
        </w:rPr>
      </w:pPr>
      <w:r>
        <w:rPr>
          <w:rFonts w:ascii="Times" w:eastAsia="Times" w:hAnsi="Times" w:cs="Times"/>
          <w:kern w:val="2"/>
          <w:sz w:val="21"/>
          <w:szCs w:val="22"/>
          <w:lang w:bidi="ar"/>
        </w:rPr>
        <w:t xml:space="preserve">As for </w:t>
      </w:r>
      <w:r>
        <w:rPr>
          <w:rFonts w:ascii="Times" w:eastAsia="Times" w:hAnsi="Times" w:cs="Times"/>
          <w:kern w:val="2"/>
          <w:sz w:val="20"/>
          <w:szCs w:val="20"/>
          <w:lang w:bidi="ar"/>
        </w:rPr>
        <w:t>the number of block-level repetitions</w:t>
      </w:r>
      <w:r>
        <w:rPr>
          <w:rFonts w:ascii="Times" w:eastAsia="Times" w:hAnsi="Times" w:cs="Times"/>
          <w:kern w:val="2"/>
          <w:sz w:val="21"/>
          <w:szCs w:val="22"/>
          <w:lang w:bidi="ar"/>
        </w:rPr>
        <w:t>, the following proposal requires further discussion [3]:</w:t>
      </w:r>
    </w:p>
    <w:tbl>
      <w:tblPr>
        <w:tblStyle w:val="ae"/>
        <w:tblW w:w="5000" w:type="pct"/>
        <w:tblLook w:val="04A0" w:firstRow="1" w:lastRow="0" w:firstColumn="1" w:lastColumn="0" w:noHBand="0" w:noVBand="1"/>
      </w:tblPr>
      <w:tblGrid>
        <w:gridCol w:w="8296"/>
      </w:tblGrid>
      <w:tr w:rsidR="008B6CE0" w14:paraId="6B6D8E07" w14:textId="77777777">
        <w:tc>
          <w:tcPr>
            <w:tcW w:w="5000" w:type="pct"/>
            <w:tcBorders>
              <w:top w:val="single" w:sz="4" w:space="0" w:color="auto"/>
              <w:left w:val="single" w:sz="4" w:space="0" w:color="auto"/>
              <w:bottom w:val="single" w:sz="4" w:space="0" w:color="auto"/>
              <w:right w:val="single" w:sz="4" w:space="0" w:color="auto"/>
            </w:tcBorders>
            <w:shd w:val="clear" w:color="auto" w:fill="auto"/>
          </w:tcPr>
          <w:p w14:paraId="03223201" w14:textId="77777777" w:rsidR="008B6CE0" w:rsidRDefault="00000000">
            <w:pPr>
              <w:pStyle w:val="ab"/>
              <w:widowControl w:val="0"/>
              <w:spacing w:before="156" w:beforeAutospacing="0" w:after="0" w:afterAutospacing="0" w:line="280" w:lineRule="atLeast"/>
              <w:jc w:val="both"/>
              <w:rPr>
                <w:rFonts w:ascii="Times" w:eastAsia="Times" w:hAnsi="Times" w:cs="Times"/>
                <w:b/>
                <w:bCs/>
                <w:i/>
                <w:iCs/>
                <w:sz w:val="20"/>
                <w:szCs w:val="20"/>
              </w:rPr>
            </w:pPr>
            <w:r>
              <w:rPr>
                <w:rFonts w:ascii="Times" w:eastAsia="Times" w:hAnsi="Times" w:cs="Times"/>
                <w:b/>
                <w:bCs/>
                <w:i/>
                <w:iCs/>
                <w:kern w:val="2"/>
                <w:sz w:val="20"/>
                <w:szCs w:val="20"/>
                <w:lang w:bidi="ar"/>
              </w:rPr>
              <w:t>[H] Proposal 5.1-v2</w:t>
            </w:r>
          </w:p>
          <w:p w14:paraId="77645987" w14:textId="77777777" w:rsidR="008B6CE0" w:rsidRDefault="00000000">
            <w:pPr>
              <w:pStyle w:val="ab"/>
              <w:widowControl w:val="0"/>
              <w:spacing w:before="156" w:beforeAutospacing="0" w:after="0" w:afterAutospacing="0" w:line="280" w:lineRule="atLeast"/>
              <w:jc w:val="both"/>
              <w:rPr>
                <w:rFonts w:ascii="Times" w:eastAsia="Times" w:hAnsi="Times" w:cs="Times"/>
                <w:sz w:val="20"/>
                <w:szCs w:val="20"/>
              </w:rPr>
            </w:pPr>
            <w:r>
              <w:rPr>
                <w:rFonts w:ascii="Times" w:eastAsia="Times" w:hAnsi="Times" w:cs="Times"/>
                <w:kern w:val="2"/>
                <w:sz w:val="20"/>
                <w:szCs w:val="20"/>
                <w:lang w:bidi="ar"/>
              </w:rPr>
              <w:t>For the number of block-level repetitions, down-select from the following options:</w:t>
            </w:r>
          </w:p>
          <w:p w14:paraId="45A6F2C0" w14:textId="77777777" w:rsidR="008B6CE0" w:rsidRDefault="00000000">
            <w:pPr>
              <w:pStyle w:val="ab"/>
              <w:widowControl w:val="0"/>
              <w:numPr>
                <w:ilvl w:val="0"/>
                <w:numId w:val="13"/>
              </w:numPr>
              <w:spacing w:before="156" w:beforeAutospacing="0" w:after="0" w:afterAutospacing="0" w:line="280" w:lineRule="atLeast"/>
              <w:jc w:val="both"/>
              <w:rPr>
                <w:rFonts w:ascii="Times" w:eastAsia="Times" w:hAnsi="Times" w:cs="Times"/>
                <w:sz w:val="20"/>
                <w:szCs w:val="20"/>
              </w:rPr>
            </w:pPr>
            <w:r>
              <w:rPr>
                <w:rFonts w:ascii="Times" w:eastAsia="Times" w:hAnsi="Times" w:cs="Times"/>
                <w:kern w:val="2"/>
                <w:sz w:val="20"/>
                <w:szCs w:val="20"/>
                <w:lang w:bidi="ar"/>
              </w:rPr>
              <w:t>Option 1: {1, 2}.</w:t>
            </w:r>
          </w:p>
          <w:p w14:paraId="0D4DC30E" w14:textId="77777777" w:rsidR="008B6CE0" w:rsidRDefault="00000000">
            <w:pPr>
              <w:pStyle w:val="ab"/>
              <w:widowControl w:val="0"/>
              <w:numPr>
                <w:ilvl w:val="0"/>
                <w:numId w:val="13"/>
              </w:numPr>
              <w:spacing w:before="156" w:beforeAutospacing="0" w:after="0" w:afterAutospacing="0" w:line="280" w:lineRule="atLeast"/>
              <w:jc w:val="both"/>
              <w:rPr>
                <w:rFonts w:ascii="Times" w:eastAsia="Times" w:hAnsi="Times" w:cs="Times"/>
                <w:b/>
                <w:bCs/>
                <w:sz w:val="20"/>
                <w:szCs w:val="20"/>
              </w:rPr>
            </w:pPr>
            <w:r>
              <w:rPr>
                <w:rFonts w:ascii="Times" w:eastAsia="Times" w:hAnsi="Times" w:cs="Times"/>
                <w:kern w:val="2"/>
                <w:sz w:val="20"/>
                <w:szCs w:val="20"/>
                <w:lang w:bidi="ar"/>
              </w:rPr>
              <w:t>Option 2: {1, 2, 4}.</w:t>
            </w:r>
          </w:p>
        </w:tc>
      </w:tr>
    </w:tbl>
    <w:p w14:paraId="5D1742B1" w14:textId="77777777" w:rsidR="008B6CE0" w:rsidRDefault="00000000">
      <w:pPr>
        <w:pStyle w:val="ab"/>
        <w:widowControl w:val="0"/>
        <w:spacing w:before="156" w:beforeAutospacing="0" w:after="0" w:afterAutospacing="0"/>
        <w:jc w:val="both"/>
        <w:rPr>
          <w:rFonts w:ascii="Times New Roman" w:hAnsi="Times New Roman" w:cs="Times New Roman"/>
        </w:rPr>
      </w:pPr>
      <w:r>
        <w:rPr>
          <w:rFonts w:ascii="Times New Roman" w:hAnsi="Times New Roman" w:cs="Times New Roman"/>
          <w:kern w:val="2"/>
          <w:sz w:val="21"/>
          <w:szCs w:val="22"/>
          <w:lang w:bidi="ar"/>
        </w:rPr>
        <w:t>TR 38.769 [4] evaluates the performance of block-level repetition schemes, revealing that repetition number Rep = 2 provides insufficient gain for D2R transmission scenarios in our assessment. To achieve performance improvements, we advocate supporting repetition number Rep = 4 (i.e., Option 2: {1, 2, 4}).</w:t>
      </w:r>
    </w:p>
    <w:p w14:paraId="685F7573" w14:textId="77777777" w:rsidR="008B6CE0" w:rsidRDefault="00000000">
      <w:pPr>
        <w:pStyle w:val="ab"/>
        <w:widowControl w:val="0"/>
        <w:spacing w:before="156" w:beforeAutospacing="0" w:after="0" w:afterAutospacing="0"/>
        <w:jc w:val="both"/>
        <w:rPr>
          <w:rFonts w:ascii="Times New Roman" w:hAnsi="Times New Roman" w:cs="Times New Roman"/>
        </w:rPr>
      </w:pPr>
      <w:r>
        <w:rPr>
          <w:rFonts w:ascii="Times New Roman" w:hAnsi="Times New Roman" w:cs="Times New Roman"/>
          <w:kern w:val="2"/>
          <w:sz w:val="21"/>
          <w:szCs w:val="22"/>
          <w:lang w:bidi="ar"/>
        </w:rPr>
        <w:t xml:space="preserve">If the option size must be expanded to four values, either </w:t>
      </w:r>
      <w:r>
        <w:rPr>
          <w:rFonts w:ascii="Times" w:eastAsia="Times" w:hAnsi="Times" w:cs="Times"/>
          <w:kern w:val="2"/>
          <w:sz w:val="20"/>
          <w:szCs w:val="20"/>
          <w:lang w:bidi="ar"/>
        </w:rPr>
        <w:t>{1, 2, 3, 4} or {1, 2, 4, 8} can be supported from our perspective.</w:t>
      </w:r>
    </w:p>
    <w:p w14:paraId="78193692" w14:textId="77777777" w:rsidR="008B6CE0" w:rsidRDefault="00000000">
      <w:pPr>
        <w:pStyle w:val="ab"/>
        <w:widowControl w:val="0"/>
        <w:spacing w:before="156" w:beforeAutospacing="0" w:after="0" w:afterAutospacing="0"/>
        <w:jc w:val="both"/>
        <w:rPr>
          <w:rFonts w:ascii="Times" w:eastAsiaTheme="minorEastAsia" w:hAnsi="Times" w:cs="Times New Roman"/>
          <w:b/>
          <w:bCs/>
          <w:sz w:val="20"/>
        </w:rPr>
      </w:pPr>
      <w:r>
        <w:rPr>
          <w:rFonts w:ascii="Times" w:eastAsiaTheme="minorEastAsia" w:hAnsi="Times" w:cs="Times New Roman"/>
          <w:b/>
          <w:bCs/>
          <w:sz w:val="20"/>
        </w:rPr>
        <w:t>Proposal</w:t>
      </w:r>
      <w:r>
        <w:rPr>
          <w:rFonts w:ascii="Times" w:eastAsiaTheme="minorEastAsia" w:hAnsi="Times" w:cs="Times New Roman" w:hint="eastAsia"/>
          <w:b/>
          <w:bCs/>
          <w:sz w:val="20"/>
          <w:lang w:eastAsia="zh"/>
        </w:rPr>
        <w:t xml:space="preserve"> 6</w:t>
      </w:r>
      <w:r>
        <w:rPr>
          <w:rFonts w:ascii="Times" w:eastAsiaTheme="minorEastAsia" w:hAnsi="Times" w:cs="Times New Roman"/>
          <w:b/>
          <w:bCs/>
          <w:sz w:val="20"/>
        </w:rPr>
        <w:t>: For the number of block-level repetitions in D2R transmission, Option 2: {1, 2, 4} is supported. If the option size must be expanded to four values, either {1, 2, 3, 4} or {1, 2, 4, 8} can be supported from our perspective.</w:t>
      </w:r>
    </w:p>
    <w:p w14:paraId="63A6CCE2" w14:textId="77777777" w:rsidR="008B6CE0" w:rsidRDefault="008B6CE0">
      <w:pPr>
        <w:rPr>
          <w:rFonts w:eastAsia="等线"/>
          <w:color w:val="000000"/>
          <w:lang w:val="en-US" w:eastAsia="zh-CN" w:bidi="ar"/>
        </w:rPr>
      </w:pPr>
    </w:p>
    <w:p w14:paraId="1D77C699" w14:textId="77777777" w:rsidR="008B6CE0" w:rsidRDefault="00000000">
      <w:pPr>
        <w:keepNext/>
        <w:keepLines/>
        <w:numPr>
          <w:ilvl w:val="0"/>
          <w:numId w:val="2"/>
        </w:numPr>
        <w:pBdr>
          <w:top w:val="single" w:sz="12" w:space="3" w:color="auto"/>
        </w:pBdr>
        <w:overflowPunct w:val="0"/>
        <w:autoSpaceDE w:val="0"/>
        <w:autoSpaceDN w:val="0"/>
        <w:adjustRightInd w:val="0"/>
        <w:spacing w:beforeLines="50" w:before="156" w:after="180" w:line="288" w:lineRule="auto"/>
        <w:outlineLvl w:val="0"/>
        <w:rPr>
          <w:rFonts w:ascii="Arial" w:hAnsi="Arial"/>
          <w:sz w:val="36"/>
        </w:rPr>
      </w:pPr>
      <w:r>
        <w:rPr>
          <w:rFonts w:ascii="Arial" w:eastAsiaTheme="minorEastAsia" w:hAnsi="Arial" w:hint="eastAsia"/>
          <w:sz w:val="36"/>
          <w:lang w:eastAsia="zh-CN"/>
        </w:rPr>
        <w:t>Conclusions</w:t>
      </w:r>
    </w:p>
    <w:p w14:paraId="170A8E16" w14:textId="77777777" w:rsidR="008B6CE0" w:rsidRDefault="00000000">
      <w:pPr>
        <w:spacing w:before="120"/>
        <w:rPr>
          <w:rFonts w:eastAsiaTheme="minorEastAsia"/>
          <w:lang w:eastAsia="zh-CN"/>
        </w:rPr>
      </w:pPr>
      <w:r>
        <w:rPr>
          <w:rFonts w:eastAsiaTheme="minorEastAsia"/>
          <w:lang w:eastAsia="zh-CN"/>
        </w:rPr>
        <w:t>In this contribution, we provide our views on</w:t>
      </w:r>
      <w:r>
        <w:rPr>
          <w:rFonts w:eastAsiaTheme="minorEastAsia"/>
          <w:lang w:val="fi-FI" w:eastAsia="zh-CN"/>
        </w:rPr>
        <w:t xml:space="preserve"> coding aspects of physical channel design</w:t>
      </w:r>
      <w:r>
        <w:rPr>
          <w:rFonts w:eastAsiaTheme="minorEastAsia" w:hint="eastAsia"/>
          <w:lang w:val="fi-FI" w:eastAsia="zh"/>
        </w:rPr>
        <w:t xml:space="preserve"> </w:t>
      </w:r>
      <w:r>
        <w:rPr>
          <w:rFonts w:eastAsiaTheme="minorEastAsia"/>
          <w:lang w:val="fi-FI" w:eastAsia="zh-CN"/>
        </w:rPr>
        <w:t>and</w:t>
      </w:r>
      <w:r>
        <w:rPr>
          <w:rFonts w:eastAsiaTheme="minorEastAsia"/>
          <w:lang w:eastAsia="zh-CN"/>
        </w:rPr>
        <w:t xml:space="preserve"> the following observations and proposals are made:</w:t>
      </w:r>
    </w:p>
    <w:p w14:paraId="7A4F2EA0" w14:textId="77777777" w:rsidR="008B6CE0" w:rsidRDefault="00000000">
      <w:pPr>
        <w:spacing w:beforeLines="50" w:before="156" w:afterLines="50" w:after="156"/>
        <w:jc w:val="both"/>
        <w:rPr>
          <w:rFonts w:eastAsiaTheme="minorEastAsia"/>
          <w:b/>
          <w:iCs/>
          <w:lang w:eastAsia="zh-CN"/>
        </w:rPr>
      </w:pPr>
      <w:r>
        <w:rPr>
          <w:rFonts w:eastAsiaTheme="minorEastAsia" w:hint="eastAsia"/>
          <w:b/>
          <w:iCs/>
          <w:lang w:eastAsia="zh-CN"/>
        </w:rPr>
        <w:lastRenderedPageBreak/>
        <w:t xml:space="preserve">Observation </w:t>
      </w:r>
      <w:r>
        <w:rPr>
          <w:rFonts w:eastAsiaTheme="minorEastAsia" w:hint="eastAsia"/>
          <w:b/>
          <w:iCs/>
          <w:lang w:eastAsia="zh"/>
        </w:rPr>
        <w:t>1</w:t>
      </w:r>
      <w:r>
        <w:rPr>
          <w:rFonts w:eastAsiaTheme="minorEastAsia" w:hint="eastAsia"/>
          <w:b/>
          <w:iCs/>
          <w:lang w:eastAsia="zh-CN"/>
        </w:rPr>
        <w:t>: A 2.88 MHz clock can provide a comparable and slightly higher sampling rate than UHF RFID, where the device can implement a 2.56 MHz sampling clock.</w:t>
      </w:r>
    </w:p>
    <w:p w14:paraId="168B5296" w14:textId="77777777" w:rsidR="008B6CE0" w:rsidRDefault="00000000">
      <w:pPr>
        <w:spacing w:beforeLines="50" w:before="156" w:afterLines="50" w:after="156"/>
        <w:jc w:val="both"/>
        <w:rPr>
          <w:rFonts w:eastAsiaTheme="minorEastAsia"/>
          <w:b/>
          <w:bCs/>
          <w:lang w:val="en-US" w:eastAsia="zh-CN"/>
        </w:rPr>
      </w:pPr>
      <w:r>
        <w:rPr>
          <w:rFonts w:eastAsiaTheme="minorEastAsia" w:hint="eastAsia"/>
          <w:b/>
          <w:bCs/>
          <w:lang w:val="en-US" w:eastAsia="zh-CN"/>
        </w:rPr>
        <w:t xml:space="preserve">Observation </w:t>
      </w:r>
      <w:r>
        <w:rPr>
          <w:rFonts w:eastAsiaTheme="minorEastAsia" w:hint="eastAsia"/>
          <w:b/>
          <w:bCs/>
          <w:lang w:val="en-US" w:eastAsia="zh"/>
        </w:rPr>
        <w:t>2</w:t>
      </w:r>
      <w:r>
        <w:rPr>
          <w:rFonts w:eastAsiaTheme="minorEastAsia" w:hint="eastAsia"/>
          <w:b/>
          <w:bCs/>
          <w:lang w:val="en-US" w:eastAsia="zh-CN"/>
        </w:rPr>
        <w:t xml:space="preserve">: </w:t>
      </w:r>
      <w:r>
        <w:rPr>
          <w:rFonts w:eastAsiaTheme="minorEastAsia" w:hint="eastAsia"/>
          <w:b/>
          <w:bCs/>
          <w:lang w:eastAsia="zh-CN"/>
        </w:rPr>
        <w:t xml:space="preserve">The values of D2R chip duration or bit duration should be </w:t>
      </w:r>
      <w:r>
        <w:rPr>
          <w:rFonts w:eastAsiaTheme="minorEastAsia" w:hint="eastAsia"/>
          <w:b/>
          <w:bCs/>
          <w:lang w:val="en-US" w:eastAsia="zh-CN"/>
        </w:rPr>
        <w:t>related to (e.g., a multiple of or a factor of) the R2D chip duration, as the device performs the D2R clock calibration from R2D CAP.</w:t>
      </w:r>
    </w:p>
    <w:p w14:paraId="1DAD51F3" w14:textId="77777777" w:rsidR="008B6CE0" w:rsidRDefault="00000000">
      <w:pPr>
        <w:spacing w:beforeLines="50" w:before="156" w:afterLines="50" w:after="156"/>
        <w:jc w:val="both"/>
        <w:rPr>
          <w:rFonts w:eastAsiaTheme="minorEastAsia"/>
          <w:b/>
          <w:bCs/>
          <w:lang w:eastAsia="zh-CN"/>
        </w:rPr>
      </w:pPr>
      <w:r>
        <w:rPr>
          <w:rFonts w:eastAsiaTheme="minorEastAsia" w:hint="eastAsia"/>
          <w:b/>
          <w:bCs/>
          <w:lang w:val="en-US" w:eastAsia="zh-CN"/>
        </w:rPr>
        <w:t>Observation</w:t>
      </w:r>
      <w:r>
        <w:rPr>
          <w:rFonts w:eastAsiaTheme="minorEastAsia" w:hint="eastAsia"/>
          <w:b/>
          <w:bCs/>
          <w:lang w:val="en-US" w:eastAsia="zh"/>
        </w:rPr>
        <w:t xml:space="preserve"> 3</w:t>
      </w:r>
      <w:r>
        <w:rPr>
          <w:rFonts w:eastAsiaTheme="minorEastAsia" w:hint="eastAsia"/>
          <w:b/>
          <w:bCs/>
          <w:lang w:val="en-US" w:eastAsia="zh-CN"/>
        </w:rPr>
        <w:t xml:space="preserve">: </w:t>
      </w:r>
      <w:r>
        <w:rPr>
          <w:rFonts w:eastAsiaTheme="minorEastAsia" w:hint="eastAsia"/>
          <w:b/>
          <w:bCs/>
          <w:lang w:eastAsia="zh-CN"/>
        </w:rPr>
        <w:t>RAN1 supports M = 2, 6, 12, 24 for R2D transmission, a 2.88 MHz sampling speed is a common multiple of both 2 and 3, which can avoid non-integer counting errors when device calibrates samples for D2R chip duration.</w:t>
      </w:r>
    </w:p>
    <w:p w14:paraId="1E1B0FF2" w14:textId="77777777" w:rsidR="008B6CE0" w:rsidRDefault="00000000">
      <w:pPr>
        <w:spacing w:beforeLines="50" w:before="156" w:afterLines="50" w:after="156"/>
        <w:jc w:val="both"/>
        <w:rPr>
          <w:rFonts w:eastAsiaTheme="minorEastAsia"/>
          <w:b/>
          <w:bCs/>
          <w:lang w:val="en-US" w:eastAsia="zh-CN"/>
        </w:rPr>
      </w:pPr>
      <w:r>
        <w:rPr>
          <w:rFonts w:eastAsiaTheme="minorEastAsia" w:hint="eastAsia"/>
          <w:b/>
          <w:bCs/>
          <w:lang w:val="en-US" w:eastAsia="zh-CN"/>
        </w:rPr>
        <w:t xml:space="preserve">Observation </w:t>
      </w:r>
      <w:r>
        <w:rPr>
          <w:rFonts w:eastAsiaTheme="minorEastAsia" w:hint="eastAsia"/>
          <w:b/>
          <w:bCs/>
          <w:lang w:val="en-US" w:eastAsia="zh"/>
        </w:rPr>
        <w:t>4</w:t>
      </w:r>
      <w:r>
        <w:rPr>
          <w:rFonts w:eastAsiaTheme="minorEastAsia" w:hint="eastAsia"/>
          <w:b/>
          <w:bCs/>
          <w:lang w:val="en-US" w:eastAsia="zh-CN"/>
        </w:rPr>
        <w:t xml:space="preserve">: From reader reception perspective, as long as the main lobe of the frequency domain resources between different </w:t>
      </w:r>
      <w:r>
        <w:rPr>
          <w:rFonts w:eastAsiaTheme="minorEastAsia"/>
          <w:b/>
          <w:bCs/>
          <w:lang w:val="en-US" w:eastAsia="zh-CN"/>
        </w:rPr>
        <w:t>multiplexed</w:t>
      </w:r>
      <w:r>
        <w:rPr>
          <w:rFonts w:eastAsiaTheme="minorEastAsia" w:hint="eastAsia"/>
          <w:b/>
          <w:bCs/>
          <w:lang w:val="en-US" w:eastAsia="zh-CN"/>
        </w:rPr>
        <w:t xml:space="preserve"> devices are non-overlapped, the reception performance can be </w:t>
      </w:r>
      <w:r>
        <w:rPr>
          <w:rFonts w:eastAsiaTheme="minorEastAsia"/>
          <w:b/>
          <w:bCs/>
          <w:lang w:val="en-US" w:eastAsia="zh-CN"/>
        </w:rPr>
        <w:t>guaranteed</w:t>
      </w:r>
      <w:r>
        <w:rPr>
          <w:rFonts w:eastAsiaTheme="minorEastAsia" w:hint="eastAsia"/>
          <w:b/>
          <w:bCs/>
          <w:lang w:val="en-US" w:eastAsia="zh-CN"/>
        </w:rPr>
        <w:t>.</w:t>
      </w:r>
    </w:p>
    <w:p w14:paraId="268C9383" w14:textId="77777777" w:rsidR="008B6CE0" w:rsidRDefault="00000000">
      <w:pPr>
        <w:spacing w:beforeLines="50" w:before="156" w:afterLines="50" w:after="156"/>
        <w:jc w:val="both"/>
        <w:rPr>
          <w:rFonts w:eastAsiaTheme="minorEastAsia"/>
          <w:b/>
          <w:bCs/>
          <w:lang w:val="en-US" w:eastAsia="zh-CN"/>
        </w:rPr>
      </w:pPr>
      <w:r>
        <w:rPr>
          <w:rFonts w:eastAsiaTheme="minorEastAsia" w:hint="eastAsia"/>
          <w:b/>
          <w:bCs/>
          <w:lang w:val="en-US" w:eastAsia="zh-CN"/>
        </w:rPr>
        <w:t xml:space="preserve">Observation </w:t>
      </w:r>
      <w:r>
        <w:rPr>
          <w:rFonts w:eastAsiaTheme="minorEastAsia" w:hint="eastAsia"/>
          <w:b/>
          <w:bCs/>
          <w:lang w:val="en-US" w:eastAsia="zh"/>
        </w:rPr>
        <w:t>5</w:t>
      </w:r>
      <w:r>
        <w:rPr>
          <w:rFonts w:eastAsiaTheme="minorEastAsia" w:hint="eastAsia"/>
          <w:b/>
          <w:bCs/>
          <w:lang w:val="en-US" w:eastAsia="zh-CN"/>
        </w:rPr>
        <w:t xml:space="preserve">: Using </w:t>
      </w:r>
      <w:r>
        <w:rPr>
          <w:rFonts w:eastAsiaTheme="minorEastAsia" w:hint="eastAsia"/>
          <w:b/>
          <w:bCs/>
          <w:i/>
          <w:iCs/>
          <w:lang w:val="en-US" w:eastAsia="zh-CN"/>
        </w:rPr>
        <w:t>R</w:t>
      </w:r>
      <w:r>
        <w:rPr>
          <w:rFonts w:eastAsiaTheme="minorEastAsia" w:hint="eastAsia"/>
          <w:b/>
          <w:bCs/>
          <w:lang w:val="en-US" w:eastAsia="zh-CN"/>
        </w:rPr>
        <w:t xml:space="preserve"> = 2</w:t>
      </w:r>
      <w:r>
        <w:rPr>
          <w:rFonts w:eastAsiaTheme="minorEastAsia" w:hint="eastAsia"/>
          <w:b/>
          <w:bCs/>
          <w:i/>
          <w:iCs/>
          <w:lang w:val="en-US" w:eastAsia="zh-CN"/>
        </w:rPr>
        <w:t>n</w:t>
      </w:r>
      <w:r>
        <w:rPr>
          <w:rFonts w:eastAsiaTheme="minorEastAsia" w:hint="eastAsia"/>
          <w:b/>
          <w:bCs/>
          <w:lang w:val="en-US" w:eastAsia="zh-CN"/>
        </w:rPr>
        <w:t xml:space="preserve">, the selection of </w:t>
      </w:r>
      <w:r>
        <w:rPr>
          <w:rFonts w:eastAsiaTheme="minorEastAsia" w:hint="eastAsia"/>
          <w:b/>
          <w:bCs/>
          <w:i/>
          <w:iCs/>
          <w:lang w:val="en-US" w:eastAsia="zh-CN"/>
        </w:rPr>
        <w:t>R</w:t>
      </w:r>
      <w:r>
        <w:rPr>
          <w:rFonts w:eastAsiaTheme="minorEastAsia" w:hint="eastAsia"/>
          <w:b/>
          <w:bCs/>
          <w:lang w:val="en-US" w:eastAsia="zh-CN"/>
        </w:rPr>
        <w:t xml:space="preserve"> can be more flexible and provide more multiplexing capability in the frequency domain.</w:t>
      </w:r>
    </w:p>
    <w:p w14:paraId="7912E5B5" w14:textId="77777777" w:rsidR="008B6CE0" w:rsidRDefault="00000000">
      <w:pPr>
        <w:spacing w:beforeLines="50" w:before="156" w:afterLines="50" w:after="156"/>
        <w:jc w:val="both"/>
        <w:rPr>
          <w:rFonts w:eastAsiaTheme="minorEastAsia"/>
          <w:b/>
          <w:bCs/>
          <w:lang w:val="en-US" w:eastAsia="zh-CN"/>
        </w:rPr>
      </w:pPr>
      <w:r>
        <w:rPr>
          <w:rFonts w:eastAsiaTheme="minorEastAsia" w:hint="eastAsia"/>
          <w:b/>
          <w:bCs/>
          <w:lang w:val="en-US" w:eastAsia="zh-CN"/>
        </w:rPr>
        <w:t xml:space="preserve">Observation </w:t>
      </w:r>
      <w:r>
        <w:rPr>
          <w:rFonts w:eastAsiaTheme="minorEastAsia" w:hint="eastAsia"/>
          <w:b/>
          <w:bCs/>
          <w:lang w:val="en-US" w:eastAsia="zh"/>
        </w:rPr>
        <w:t>6</w:t>
      </w:r>
      <w:r>
        <w:rPr>
          <w:rFonts w:eastAsiaTheme="minorEastAsia" w:hint="eastAsia"/>
          <w:b/>
          <w:bCs/>
          <w:lang w:val="en-US" w:eastAsia="zh-CN"/>
        </w:rPr>
        <w:t xml:space="preserve">: Smaller </w:t>
      </w:r>
      <w:r>
        <w:rPr>
          <w:rFonts w:eastAsiaTheme="minorEastAsia" w:hint="eastAsia"/>
          <w:b/>
          <w:bCs/>
          <w:i/>
          <w:iCs/>
          <w:lang w:val="en-US" w:eastAsia="zh-CN"/>
        </w:rPr>
        <w:t>R</w:t>
      </w:r>
      <w:r>
        <w:rPr>
          <w:rFonts w:eastAsiaTheme="minorEastAsia" w:hint="eastAsia"/>
          <w:b/>
          <w:bCs/>
          <w:lang w:val="en-US" w:eastAsia="zh-CN"/>
        </w:rPr>
        <w:t xml:space="preserve"> values can be selected using </w:t>
      </w:r>
      <w:r>
        <w:rPr>
          <w:rFonts w:eastAsiaTheme="minorEastAsia" w:hint="eastAsia"/>
          <w:b/>
          <w:bCs/>
          <w:i/>
          <w:iCs/>
          <w:lang w:val="en-US" w:eastAsia="zh-CN"/>
        </w:rPr>
        <w:t>R</w:t>
      </w:r>
      <w:r>
        <w:rPr>
          <w:rFonts w:eastAsiaTheme="minorEastAsia" w:hint="eastAsia"/>
          <w:b/>
          <w:bCs/>
          <w:lang w:val="en-US" w:eastAsia="zh-CN"/>
        </w:rPr>
        <w:t xml:space="preserve"> = 2</w:t>
      </w:r>
      <w:r>
        <w:rPr>
          <w:rFonts w:eastAsiaTheme="minorEastAsia" w:hint="eastAsia"/>
          <w:b/>
          <w:bCs/>
          <w:i/>
          <w:iCs/>
          <w:lang w:val="en-US" w:eastAsia="zh-CN"/>
        </w:rPr>
        <w:t>n</w:t>
      </w:r>
      <w:r>
        <w:rPr>
          <w:rFonts w:eastAsiaTheme="minorEastAsia" w:hint="eastAsia"/>
          <w:b/>
          <w:bCs/>
          <w:lang w:val="en-US" w:eastAsia="zh-CN"/>
        </w:rPr>
        <w:t xml:space="preserve"> than using </w:t>
      </w:r>
      <w:r>
        <w:rPr>
          <w:rFonts w:eastAsiaTheme="minorEastAsia" w:hint="eastAsia"/>
          <w:b/>
          <w:bCs/>
          <w:i/>
          <w:iCs/>
          <w:lang w:val="en-US" w:eastAsia="zh-CN"/>
        </w:rPr>
        <w:t>R</w:t>
      </w:r>
      <w:r>
        <w:rPr>
          <w:rFonts w:eastAsiaTheme="minorEastAsia" w:hint="eastAsia"/>
          <w:b/>
          <w:bCs/>
          <w:lang w:val="en-US" w:eastAsia="zh-CN"/>
        </w:rPr>
        <w:t xml:space="preserve"> = 2</w:t>
      </w:r>
      <w:r>
        <w:rPr>
          <w:rFonts w:eastAsiaTheme="minorEastAsia" w:hint="eastAsia"/>
          <w:b/>
          <w:bCs/>
          <w:i/>
          <w:iCs/>
          <w:vertAlign w:val="superscript"/>
          <w:lang w:val="en-US" w:eastAsia="zh-CN"/>
        </w:rPr>
        <w:t>n</w:t>
      </w:r>
      <w:r>
        <w:rPr>
          <w:rFonts w:eastAsiaTheme="minorEastAsia" w:hint="eastAsia"/>
          <w:b/>
          <w:bCs/>
          <w:lang w:val="en-US" w:eastAsia="zh-CN"/>
        </w:rPr>
        <w:t xml:space="preserve">, which are beneficial for D2R link </w:t>
      </w:r>
      <w:r>
        <w:rPr>
          <w:rFonts w:eastAsiaTheme="minorEastAsia"/>
          <w:b/>
          <w:bCs/>
          <w:lang w:val="en-US" w:eastAsia="zh-CN"/>
        </w:rPr>
        <w:t>performance</w:t>
      </w:r>
      <w:r>
        <w:rPr>
          <w:rFonts w:eastAsiaTheme="minorEastAsia" w:hint="eastAsia"/>
          <w:b/>
          <w:bCs/>
          <w:lang w:val="en-US" w:eastAsia="zh-CN"/>
        </w:rPr>
        <w:t xml:space="preserve">, as smaller </w:t>
      </w:r>
      <w:r>
        <w:rPr>
          <w:rFonts w:eastAsiaTheme="minorEastAsia" w:hint="eastAsia"/>
          <w:b/>
          <w:bCs/>
          <w:i/>
          <w:iCs/>
          <w:lang w:val="en-US" w:eastAsia="zh-CN"/>
        </w:rPr>
        <w:t>R</w:t>
      </w:r>
      <w:r>
        <w:rPr>
          <w:rFonts w:eastAsiaTheme="minorEastAsia" w:hint="eastAsia"/>
          <w:b/>
          <w:bCs/>
          <w:lang w:val="en-US" w:eastAsia="zh-CN"/>
        </w:rPr>
        <w:t xml:space="preserve"> values correspond to larger D2R chip durations.</w:t>
      </w:r>
    </w:p>
    <w:p w14:paraId="360F6907" w14:textId="77777777" w:rsidR="008B6CE0" w:rsidRDefault="008B6CE0">
      <w:pPr>
        <w:spacing w:beforeLines="50" w:before="156"/>
        <w:rPr>
          <w:rFonts w:eastAsiaTheme="minorEastAsia"/>
          <w:iCs/>
          <w:szCs w:val="20"/>
          <w:lang w:eastAsia="zh"/>
        </w:rPr>
      </w:pPr>
    </w:p>
    <w:p w14:paraId="03CBF94A" w14:textId="77777777" w:rsidR="008B6CE0" w:rsidRDefault="00000000">
      <w:pPr>
        <w:jc w:val="both"/>
        <w:rPr>
          <w:rFonts w:eastAsiaTheme="minorEastAsia"/>
          <w:b/>
          <w:bCs/>
          <w:lang w:val="en-US" w:eastAsia="zh-CN"/>
        </w:rPr>
      </w:pPr>
      <w:r>
        <w:rPr>
          <w:rFonts w:eastAsiaTheme="minorEastAsia" w:hint="eastAsia"/>
          <w:b/>
          <w:bCs/>
          <w:lang w:val="en-US" w:eastAsia="zh-CN"/>
        </w:rPr>
        <w:t xml:space="preserve">Proposal </w:t>
      </w:r>
      <w:r>
        <w:rPr>
          <w:rFonts w:eastAsiaTheme="minorEastAsia" w:hint="eastAsia"/>
          <w:b/>
          <w:bCs/>
          <w:lang w:val="en-US" w:eastAsia="zh"/>
        </w:rPr>
        <w:t>1</w:t>
      </w:r>
      <w:r>
        <w:rPr>
          <w:rFonts w:eastAsiaTheme="minorEastAsia" w:hint="eastAsia"/>
          <w:b/>
          <w:bCs/>
          <w:lang w:val="en-US" w:eastAsia="zh-CN"/>
        </w:rPr>
        <w:t xml:space="preserve">: Support the following 8 values of D2R bit duration and corresponding D2R chip duration (when </w:t>
      </w:r>
      <w:r>
        <w:rPr>
          <w:rFonts w:eastAsiaTheme="minorEastAsia" w:hint="eastAsia"/>
          <w:b/>
          <w:bCs/>
          <w:i/>
          <w:iCs/>
          <w:lang w:val="en-US" w:eastAsia="zh-CN"/>
        </w:rPr>
        <w:t>R</w:t>
      </w:r>
      <w:r>
        <w:rPr>
          <w:rFonts w:eastAsiaTheme="minorEastAsia" w:hint="eastAsia"/>
          <w:b/>
          <w:bCs/>
          <w:lang w:val="en-US" w:eastAsia="zh-CN"/>
        </w:rPr>
        <w:t xml:space="preserve"> = 1):</w:t>
      </w:r>
    </w:p>
    <w:p w14:paraId="60123EBA" w14:textId="77777777" w:rsidR="008B6CE0" w:rsidRDefault="00000000">
      <w:pPr>
        <w:pStyle w:val="af0"/>
        <w:numPr>
          <w:ilvl w:val="0"/>
          <w:numId w:val="5"/>
        </w:numPr>
        <w:ind w:firstLineChars="0"/>
        <w:jc w:val="both"/>
        <w:rPr>
          <w:rFonts w:eastAsiaTheme="minorEastAsia"/>
          <w:b/>
          <w:bCs/>
          <w:lang w:val="en-US" w:eastAsia="zh-CN"/>
        </w:rPr>
      </w:pPr>
      <w:r>
        <w:rPr>
          <w:rFonts w:eastAsiaTheme="minorEastAsia" w:hint="eastAsia"/>
          <w:b/>
          <w:bCs/>
          <w:lang w:val="en-US" w:eastAsia="zh-CN"/>
        </w:rPr>
        <w:t xml:space="preserve">For the D2R bit duration: 266,67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133.33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66.67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33.33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16.67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8.33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4.17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1.39 </w:t>
      </w:r>
      <w:proofErr w:type="spellStart"/>
      <w:r>
        <w:rPr>
          <w:rFonts w:eastAsiaTheme="minorEastAsia"/>
          <w:b/>
          <w:bCs/>
          <w:i/>
          <w:iCs/>
          <w:szCs w:val="20"/>
          <w:lang w:eastAsia="zh-CN"/>
        </w:rPr>
        <w:t>μs</w:t>
      </w:r>
      <w:proofErr w:type="spellEnd"/>
      <w:r>
        <w:rPr>
          <w:rFonts w:eastAsiaTheme="minorEastAsia" w:hint="eastAsia"/>
          <w:b/>
          <w:bCs/>
          <w:lang w:val="en-US" w:eastAsia="zh-CN"/>
        </w:rPr>
        <w:t>.</w:t>
      </w:r>
    </w:p>
    <w:p w14:paraId="228CAEA7" w14:textId="77777777" w:rsidR="008B6CE0" w:rsidRDefault="00000000">
      <w:pPr>
        <w:pStyle w:val="af0"/>
        <w:numPr>
          <w:ilvl w:val="1"/>
          <w:numId w:val="5"/>
        </w:numPr>
        <w:ind w:firstLineChars="0"/>
        <w:jc w:val="both"/>
        <w:rPr>
          <w:rFonts w:eastAsiaTheme="minorEastAsia"/>
          <w:b/>
          <w:bCs/>
          <w:lang w:val="en-US" w:eastAsia="zh-CN"/>
        </w:rPr>
      </w:pPr>
      <w:r>
        <w:rPr>
          <w:rFonts w:eastAsiaTheme="minorEastAsia" w:hint="eastAsia"/>
          <w:b/>
          <w:bCs/>
          <w:lang w:val="en-US" w:eastAsia="zh-CN"/>
        </w:rPr>
        <w:t xml:space="preserve">Notes: the first three values </w:t>
      </w:r>
      <w:r>
        <w:rPr>
          <w:rFonts w:eastAsiaTheme="minorEastAsia"/>
          <w:b/>
          <w:bCs/>
          <w:lang w:val="en-US" w:eastAsia="zh-CN"/>
        </w:rPr>
        <w:t>have</w:t>
      </w:r>
      <w:r>
        <w:rPr>
          <w:rFonts w:eastAsiaTheme="minorEastAsia" w:hint="eastAsia"/>
          <w:b/>
          <w:bCs/>
          <w:lang w:val="en-US" w:eastAsia="zh-CN"/>
        </w:rPr>
        <w:t xml:space="preserve"> been agreed in RAN1#120bis.</w:t>
      </w:r>
    </w:p>
    <w:p w14:paraId="33A22342" w14:textId="77777777" w:rsidR="008B6CE0" w:rsidRDefault="00000000">
      <w:pPr>
        <w:pStyle w:val="af0"/>
        <w:numPr>
          <w:ilvl w:val="0"/>
          <w:numId w:val="5"/>
        </w:numPr>
        <w:ind w:firstLineChars="0"/>
        <w:jc w:val="both"/>
        <w:rPr>
          <w:rFonts w:eastAsiaTheme="minorEastAsia"/>
          <w:b/>
          <w:bCs/>
          <w:lang w:val="en-US" w:eastAsia="zh-CN"/>
        </w:rPr>
      </w:pPr>
      <w:r>
        <w:rPr>
          <w:rFonts w:eastAsiaTheme="minorEastAsia" w:hint="eastAsia"/>
          <w:b/>
          <w:bCs/>
          <w:lang w:val="en-US" w:eastAsia="zh-CN"/>
        </w:rPr>
        <w:t>For the D2R chip duration (</w:t>
      </w:r>
      <w:r>
        <w:rPr>
          <w:rFonts w:eastAsiaTheme="minorEastAsia" w:hint="eastAsia"/>
          <w:b/>
          <w:bCs/>
          <w:i/>
          <w:iCs/>
          <w:lang w:val="en-US" w:eastAsia="zh-CN"/>
        </w:rPr>
        <w:t>R</w:t>
      </w:r>
      <w:r>
        <w:rPr>
          <w:rFonts w:eastAsiaTheme="minorEastAsia" w:hint="eastAsia"/>
          <w:b/>
          <w:bCs/>
          <w:lang w:val="en-US" w:eastAsia="zh-CN"/>
        </w:rPr>
        <w:t xml:space="preserve"> = 1): 133.33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66.67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33.33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16.67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8.33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4.17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2.08 </w:t>
      </w:r>
      <w:proofErr w:type="spellStart"/>
      <w:r>
        <w:rPr>
          <w:rFonts w:eastAsiaTheme="minorEastAsia"/>
          <w:b/>
          <w:bCs/>
          <w:i/>
          <w:iCs/>
          <w:szCs w:val="20"/>
          <w:lang w:eastAsia="zh-CN"/>
        </w:rPr>
        <w:t>μs</w:t>
      </w:r>
      <w:proofErr w:type="spellEnd"/>
      <w:r>
        <w:rPr>
          <w:rFonts w:eastAsiaTheme="minorEastAsia" w:hint="eastAsia"/>
          <w:b/>
          <w:bCs/>
          <w:lang w:val="en-US" w:eastAsia="zh-CN"/>
        </w:rPr>
        <w:t xml:space="preserve">, 0.69 </w:t>
      </w:r>
      <w:proofErr w:type="spellStart"/>
      <w:r>
        <w:rPr>
          <w:rFonts w:eastAsiaTheme="minorEastAsia"/>
          <w:b/>
          <w:bCs/>
          <w:i/>
          <w:iCs/>
          <w:szCs w:val="20"/>
          <w:lang w:eastAsia="zh-CN"/>
        </w:rPr>
        <w:t>μs</w:t>
      </w:r>
      <w:proofErr w:type="spellEnd"/>
      <w:r>
        <w:rPr>
          <w:rFonts w:eastAsiaTheme="minorEastAsia" w:hint="eastAsia"/>
          <w:b/>
          <w:bCs/>
          <w:szCs w:val="20"/>
          <w:lang w:eastAsia="zh-CN"/>
        </w:rPr>
        <w:t>.</w:t>
      </w:r>
    </w:p>
    <w:p w14:paraId="10ED46FC" w14:textId="77777777" w:rsidR="008B6CE0" w:rsidRDefault="00000000">
      <w:pPr>
        <w:jc w:val="both"/>
        <w:rPr>
          <w:rFonts w:eastAsiaTheme="minorEastAsia"/>
          <w:b/>
          <w:bCs/>
          <w:lang w:val="en-US" w:eastAsia="zh-CN"/>
        </w:rPr>
      </w:pPr>
      <w:r>
        <w:rPr>
          <w:rFonts w:eastAsiaTheme="minorEastAsia" w:hint="eastAsia"/>
          <w:b/>
          <w:bCs/>
          <w:lang w:val="en-US" w:eastAsia="zh-CN"/>
        </w:rPr>
        <w:t xml:space="preserve">Proposal </w:t>
      </w:r>
      <w:r>
        <w:rPr>
          <w:rFonts w:eastAsiaTheme="minorEastAsia" w:hint="eastAsia"/>
          <w:b/>
          <w:bCs/>
          <w:lang w:val="en-US" w:eastAsia="zh"/>
        </w:rPr>
        <w:t>2</w:t>
      </w:r>
      <w:r>
        <w:rPr>
          <w:rFonts w:eastAsiaTheme="minorEastAsia" w:hint="eastAsia"/>
          <w:b/>
          <w:bCs/>
          <w:lang w:val="en-US" w:eastAsia="zh-CN"/>
        </w:rPr>
        <w:t xml:space="preserve">: The following </w:t>
      </w:r>
      <w:r>
        <w:rPr>
          <w:rFonts w:eastAsiaTheme="minorEastAsia" w:hint="eastAsia"/>
          <w:b/>
          <w:bCs/>
          <w:i/>
          <w:iCs/>
          <w:lang w:val="en-US" w:eastAsia="zh-CN"/>
        </w:rPr>
        <w:t>R</w:t>
      </w:r>
      <w:r>
        <w:rPr>
          <w:rFonts w:eastAsiaTheme="minorEastAsia" w:hint="eastAsia"/>
          <w:b/>
          <w:bCs/>
          <w:lang w:val="en-US" w:eastAsia="zh-CN"/>
        </w:rPr>
        <w:t xml:space="preserve"> values and the maximum number of multiplexed devices in the </w:t>
      </w:r>
      <w:r>
        <w:rPr>
          <w:rFonts w:eastAsiaTheme="minorEastAsia"/>
          <w:b/>
          <w:bCs/>
          <w:lang w:val="en-US" w:eastAsia="zh-CN"/>
        </w:rPr>
        <w:t>frequency</w:t>
      </w:r>
      <w:r>
        <w:rPr>
          <w:rFonts w:eastAsiaTheme="minorEastAsia" w:hint="eastAsia"/>
          <w:b/>
          <w:bCs/>
          <w:lang w:val="en-US" w:eastAsia="zh-CN"/>
        </w:rPr>
        <w:t xml:space="preserve"> domain are supported:</w:t>
      </w:r>
    </w:p>
    <w:p w14:paraId="67029BDE" w14:textId="77777777" w:rsidR="008B6CE0" w:rsidRDefault="00000000">
      <w:pPr>
        <w:pStyle w:val="af0"/>
        <w:numPr>
          <w:ilvl w:val="0"/>
          <w:numId w:val="6"/>
        </w:numPr>
        <w:ind w:firstLineChars="0"/>
        <w:jc w:val="both"/>
        <w:rPr>
          <w:rFonts w:eastAsiaTheme="minorEastAsia"/>
          <w:b/>
          <w:bCs/>
          <w:lang w:val="en-US" w:eastAsia="zh-CN"/>
        </w:rPr>
      </w:pPr>
      <w:r>
        <w:rPr>
          <w:rFonts w:eastAsiaTheme="minorEastAsia" w:hint="eastAsia"/>
          <w:b/>
          <w:bCs/>
          <w:i/>
          <w:iCs/>
          <w:lang w:val="en-US" w:eastAsia="zh-CN"/>
        </w:rPr>
        <w:t>R</w:t>
      </w:r>
      <w:r>
        <w:rPr>
          <w:rFonts w:eastAsiaTheme="minorEastAsia" w:hint="eastAsia"/>
          <w:b/>
          <w:bCs/>
          <w:lang w:val="en-US" w:eastAsia="zh-CN"/>
        </w:rPr>
        <w:t xml:space="preserve"> = {1, 2, 4, 8, 16, 32}, if the maximum number of multiplexed devices </w:t>
      </w:r>
      <w:proofErr w:type="spellStart"/>
      <w:r>
        <w:rPr>
          <w:rFonts w:eastAsiaTheme="minorEastAsia" w:hint="eastAsia"/>
          <w:b/>
          <w:bCs/>
          <w:i/>
          <w:iCs/>
          <w:lang w:val="en-US" w:eastAsia="zh-CN"/>
        </w:rPr>
        <w:t>Y</w:t>
      </w:r>
      <w:r>
        <w:rPr>
          <w:rFonts w:eastAsiaTheme="minorEastAsia" w:hint="eastAsia"/>
          <w:b/>
          <w:bCs/>
          <w:vertAlign w:val="subscript"/>
          <w:lang w:val="en-US" w:eastAsia="zh-CN"/>
        </w:rPr>
        <w:t>max</w:t>
      </w:r>
      <w:proofErr w:type="spellEnd"/>
      <w:r>
        <w:rPr>
          <w:rFonts w:eastAsiaTheme="minorEastAsia" w:hint="eastAsia"/>
          <w:b/>
          <w:bCs/>
          <w:lang w:val="en-US" w:eastAsia="zh-CN"/>
        </w:rPr>
        <w:t xml:space="preserve"> = 4.</w:t>
      </w:r>
    </w:p>
    <w:p w14:paraId="03060967" w14:textId="77777777" w:rsidR="008B6CE0" w:rsidRDefault="00000000">
      <w:pPr>
        <w:pStyle w:val="af0"/>
        <w:numPr>
          <w:ilvl w:val="0"/>
          <w:numId w:val="6"/>
        </w:numPr>
        <w:ind w:firstLineChars="0"/>
        <w:jc w:val="both"/>
        <w:rPr>
          <w:rFonts w:eastAsiaTheme="minorEastAsia"/>
          <w:b/>
          <w:bCs/>
          <w:lang w:val="en-US" w:eastAsia="zh-CN"/>
        </w:rPr>
      </w:pPr>
      <w:r>
        <w:rPr>
          <w:rFonts w:eastAsiaTheme="minorEastAsia" w:hint="eastAsia"/>
          <w:b/>
          <w:bCs/>
          <w:i/>
          <w:iCs/>
          <w:lang w:val="en-US" w:eastAsia="zh-CN"/>
        </w:rPr>
        <w:t>R</w:t>
      </w:r>
      <w:r>
        <w:rPr>
          <w:rFonts w:eastAsiaTheme="minorEastAsia" w:hint="eastAsia"/>
          <w:b/>
          <w:bCs/>
          <w:lang w:val="en-US" w:eastAsia="zh-CN"/>
        </w:rPr>
        <w:t xml:space="preserve"> = {1, 2, 4, 8, 16, 32, 64}, if the maximum number of multiplexed devices </w:t>
      </w:r>
      <w:proofErr w:type="spellStart"/>
      <w:r>
        <w:rPr>
          <w:rFonts w:eastAsiaTheme="minorEastAsia" w:hint="eastAsia"/>
          <w:b/>
          <w:bCs/>
          <w:i/>
          <w:iCs/>
          <w:lang w:val="en-US" w:eastAsia="zh-CN"/>
        </w:rPr>
        <w:t>Y</w:t>
      </w:r>
      <w:r>
        <w:rPr>
          <w:rFonts w:eastAsiaTheme="minorEastAsia" w:hint="eastAsia"/>
          <w:b/>
          <w:bCs/>
          <w:vertAlign w:val="subscript"/>
          <w:lang w:val="en-US" w:eastAsia="zh-CN"/>
        </w:rPr>
        <w:t>max</w:t>
      </w:r>
      <w:proofErr w:type="spellEnd"/>
      <w:r>
        <w:rPr>
          <w:rFonts w:eastAsiaTheme="minorEastAsia" w:hint="eastAsia"/>
          <w:b/>
          <w:bCs/>
          <w:lang w:val="en-US" w:eastAsia="zh-CN"/>
        </w:rPr>
        <w:t xml:space="preserve"> = 6.</w:t>
      </w:r>
    </w:p>
    <w:p w14:paraId="3B0DC3C1" w14:textId="77777777" w:rsidR="008B6CE0" w:rsidRDefault="00000000">
      <w:pPr>
        <w:spacing w:beforeLines="50" w:before="156"/>
        <w:jc w:val="both"/>
        <w:rPr>
          <w:rFonts w:eastAsiaTheme="minorEastAsia"/>
          <w:b/>
          <w:bCs/>
          <w:iCs/>
          <w:lang w:eastAsia="zh-CN"/>
        </w:rPr>
      </w:pPr>
      <w:r>
        <w:rPr>
          <w:rFonts w:eastAsiaTheme="minorEastAsia" w:hint="eastAsia"/>
          <w:b/>
          <w:bCs/>
          <w:iCs/>
          <w:lang w:eastAsia="zh-CN"/>
        </w:rPr>
        <w:t xml:space="preserve">Proposal </w:t>
      </w:r>
      <w:r>
        <w:rPr>
          <w:rFonts w:eastAsiaTheme="minorEastAsia" w:hint="eastAsia"/>
          <w:b/>
          <w:bCs/>
          <w:iCs/>
          <w:lang w:eastAsia="zh"/>
        </w:rPr>
        <w:t>3</w:t>
      </w:r>
      <w:r>
        <w:rPr>
          <w:rFonts w:eastAsiaTheme="minorEastAsia" w:hint="eastAsia"/>
          <w:b/>
          <w:bCs/>
          <w:iCs/>
          <w:lang w:eastAsia="zh-CN"/>
        </w:rPr>
        <w:t xml:space="preserve">: For a D2R transmission, the combination of </w:t>
      </w:r>
      <w:proofErr w:type="spellStart"/>
      <w:r>
        <w:rPr>
          <w:rFonts w:eastAsiaTheme="minorEastAsia" w:hint="eastAsia"/>
          <w:b/>
          <w:bCs/>
          <w:i/>
          <w:lang w:eastAsia="zh-CN"/>
        </w:rPr>
        <w:t>T</w:t>
      </w:r>
      <w:r>
        <w:rPr>
          <w:rFonts w:eastAsiaTheme="minorEastAsia" w:hint="eastAsia"/>
          <w:b/>
          <w:bCs/>
          <w:iCs/>
          <w:vertAlign w:val="subscript"/>
          <w:lang w:eastAsia="zh-CN"/>
        </w:rPr>
        <w:t>chip</w:t>
      </w:r>
      <w:proofErr w:type="spellEnd"/>
      <w:r>
        <w:rPr>
          <w:rFonts w:eastAsiaTheme="minorEastAsia" w:hint="eastAsia"/>
          <w:b/>
          <w:bCs/>
          <w:iCs/>
          <w:lang w:eastAsia="zh-CN"/>
        </w:rPr>
        <w:t xml:space="preserve"> and corresponding </w:t>
      </w:r>
      <w:r>
        <w:rPr>
          <w:rFonts w:eastAsiaTheme="minorEastAsia" w:hint="eastAsia"/>
          <w:b/>
          <w:bCs/>
          <w:i/>
          <w:lang w:eastAsia="zh-CN"/>
        </w:rPr>
        <w:t>R</w:t>
      </w:r>
      <w:r>
        <w:rPr>
          <w:rFonts w:eastAsiaTheme="minorEastAsia" w:hint="eastAsia"/>
          <w:b/>
          <w:bCs/>
          <w:iCs/>
          <w:lang w:eastAsia="zh-CN"/>
        </w:rPr>
        <w:t xml:space="preserve"> value is indicated in a combination.</w:t>
      </w:r>
    </w:p>
    <w:p w14:paraId="4F6FD19E" w14:textId="77777777" w:rsidR="008B6CE0" w:rsidRDefault="00000000">
      <w:pPr>
        <w:jc w:val="both"/>
        <w:rPr>
          <w:rFonts w:ascii="Times New Roman" w:eastAsia="等线" w:hAnsi="Times New Roman"/>
          <w:b/>
          <w:bCs/>
          <w:szCs w:val="20"/>
          <w:lang w:val="en-US" w:eastAsia="zh"/>
        </w:rPr>
      </w:pPr>
      <w:r>
        <w:rPr>
          <w:rFonts w:eastAsiaTheme="minorEastAsia" w:hint="eastAsia"/>
          <w:b/>
          <w:bCs/>
          <w:lang w:val="en-US" w:eastAsia="zh-CN"/>
        </w:rPr>
        <w:t xml:space="preserve">Proposal </w:t>
      </w:r>
      <w:r>
        <w:rPr>
          <w:rFonts w:eastAsiaTheme="minorEastAsia" w:hint="eastAsia"/>
          <w:b/>
          <w:bCs/>
          <w:lang w:val="en-US" w:eastAsia="zh"/>
        </w:rPr>
        <w:t>4</w:t>
      </w:r>
      <w:r>
        <w:rPr>
          <w:rFonts w:eastAsiaTheme="minorEastAsia" w:hint="eastAsia"/>
          <w:b/>
          <w:bCs/>
          <w:lang w:val="en-US" w:eastAsia="zh-CN"/>
        </w:rPr>
        <w:t xml:space="preserve">: To </w:t>
      </w:r>
      <w:r>
        <w:rPr>
          <w:rFonts w:ascii="Times New Roman" w:eastAsia="等线" w:hAnsi="Times New Roman" w:hint="eastAsia"/>
          <w:b/>
          <w:bCs/>
          <w:szCs w:val="20"/>
          <w:lang w:val="en-US" w:eastAsia="zh-CN"/>
        </w:rPr>
        <w:t>s</w:t>
      </w:r>
      <w:r>
        <w:rPr>
          <w:rFonts w:ascii="Times New Roman" w:eastAsia="等线" w:hAnsi="Times New Roman"/>
          <w:b/>
          <w:bCs/>
          <w:szCs w:val="20"/>
          <w:lang w:val="en-US" w:eastAsia="zh-CN"/>
        </w:rPr>
        <w:t>upport FDMA with Y≥1 D2R transmissions</w:t>
      </w:r>
      <w:r>
        <w:rPr>
          <w:rFonts w:ascii="Times New Roman" w:eastAsia="等线" w:hAnsi="Times New Roman" w:hint="eastAsia"/>
          <w:b/>
          <w:bCs/>
          <w:szCs w:val="20"/>
          <w:lang w:val="en-US" w:eastAsia="zh-CN"/>
        </w:rPr>
        <w:t>,</w:t>
      </w:r>
    </w:p>
    <w:p w14:paraId="47DE589D" w14:textId="77777777" w:rsidR="008B6CE0" w:rsidRDefault="00000000">
      <w:pPr>
        <w:pStyle w:val="af0"/>
        <w:numPr>
          <w:ilvl w:val="0"/>
          <w:numId w:val="10"/>
        </w:numPr>
        <w:ind w:firstLineChars="0"/>
        <w:jc w:val="both"/>
        <w:rPr>
          <w:rFonts w:eastAsiaTheme="minorEastAsia"/>
          <w:b/>
          <w:bCs/>
          <w:lang w:val="en-US" w:eastAsia="zh-CN"/>
        </w:rPr>
      </w:pPr>
      <w:r>
        <w:rPr>
          <w:rFonts w:eastAsia="等线" w:hint="eastAsia"/>
          <w:b/>
          <w:bCs/>
          <w:color w:val="000000"/>
          <w:lang w:val="en-US" w:eastAsia="zh-CN" w:bidi="ar"/>
        </w:rPr>
        <w:t xml:space="preserve">If </w:t>
      </w:r>
      <w:proofErr w:type="spellStart"/>
      <w:r>
        <w:rPr>
          <w:rFonts w:eastAsiaTheme="minorEastAsia" w:hint="eastAsia"/>
          <w:b/>
          <w:bCs/>
          <w:i/>
          <w:iCs/>
          <w:lang w:val="en-US" w:eastAsia="zh-CN"/>
        </w:rPr>
        <w:t>Y</w:t>
      </w:r>
      <w:r>
        <w:rPr>
          <w:rFonts w:eastAsiaTheme="minorEastAsia" w:hint="eastAsia"/>
          <w:b/>
          <w:bCs/>
          <w:vertAlign w:val="subscript"/>
          <w:lang w:val="en-US" w:eastAsia="zh-CN"/>
        </w:rPr>
        <w:t>max</w:t>
      </w:r>
      <w:proofErr w:type="spellEnd"/>
      <w:r>
        <w:rPr>
          <w:rFonts w:eastAsiaTheme="minorEastAsia" w:hint="eastAsia"/>
          <w:b/>
          <w:bCs/>
          <w:vertAlign w:val="subscript"/>
          <w:lang w:val="en-US" w:eastAsia="zh-CN"/>
        </w:rPr>
        <w:t xml:space="preserve"> </w:t>
      </w:r>
      <w:r>
        <w:rPr>
          <w:rFonts w:eastAsiaTheme="minorEastAsia" w:hint="eastAsia"/>
          <w:b/>
          <w:bCs/>
          <w:lang w:val="en-US" w:eastAsia="zh-CN"/>
        </w:rPr>
        <w:t xml:space="preserve">= 4, </w:t>
      </w:r>
      <w:r>
        <w:rPr>
          <w:rFonts w:eastAsiaTheme="minorEastAsia" w:hint="eastAsia"/>
          <w:b/>
          <w:bCs/>
          <w:lang w:val="en-US" w:eastAsia="zh"/>
        </w:rPr>
        <w:t>6</w:t>
      </w:r>
      <w:r>
        <w:rPr>
          <w:rFonts w:eastAsiaTheme="minorEastAsia" w:hint="eastAsia"/>
          <w:b/>
          <w:bCs/>
          <w:lang w:val="en-US" w:eastAsia="zh-CN"/>
        </w:rPr>
        <w:t xml:space="preserve"> bits is used to indicate a combination of </w:t>
      </w:r>
      <w:proofErr w:type="spellStart"/>
      <w:r>
        <w:rPr>
          <w:rFonts w:eastAsiaTheme="minorEastAsia" w:hint="eastAsia"/>
          <w:b/>
          <w:bCs/>
          <w:i/>
          <w:lang w:eastAsia="zh-CN"/>
        </w:rPr>
        <w:t>T</w:t>
      </w:r>
      <w:r>
        <w:rPr>
          <w:rFonts w:eastAsiaTheme="minorEastAsia" w:hint="eastAsia"/>
          <w:b/>
          <w:bCs/>
          <w:iCs/>
          <w:vertAlign w:val="subscript"/>
          <w:lang w:eastAsia="zh-CN"/>
        </w:rPr>
        <w:t>chip</w:t>
      </w:r>
      <w:proofErr w:type="spellEnd"/>
      <w:r>
        <w:rPr>
          <w:rFonts w:eastAsiaTheme="minorEastAsia" w:hint="eastAsia"/>
          <w:b/>
          <w:bCs/>
          <w:lang w:val="en-US" w:eastAsia="zh-CN"/>
        </w:rPr>
        <w:t xml:space="preserve"> and </w:t>
      </w:r>
      <w:r>
        <w:rPr>
          <w:rFonts w:eastAsiaTheme="minorEastAsia" w:hint="eastAsia"/>
          <w:b/>
          <w:bCs/>
          <w:i/>
          <w:iCs/>
          <w:lang w:val="en-US" w:eastAsia="zh-CN"/>
        </w:rPr>
        <w:t>R</w:t>
      </w:r>
      <w:r>
        <w:rPr>
          <w:rFonts w:eastAsiaTheme="minorEastAsia" w:hint="eastAsia"/>
          <w:b/>
          <w:bCs/>
          <w:lang w:val="en-US" w:eastAsia="zh-CN"/>
        </w:rPr>
        <w:t xml:space="preserve"> for a D2R </w:t>
      </w:r>
      <w:r>
        <w:rPr>
          <w:rFonts w:eastAsiaTheme="minorEastAsia"/>
          <w:b/>
          <w:bCs/>
          <w:lang w:val="en-US" w:eastAsia="zh-CN"/>
        </w:rPr>
        <w:t>transmission</w:t>
      </w:r>
      <w:r>
        <w:rPr>
          <w:rFonts w:eastAsiaTheme="minorEastAsia" w:hint="eastAsia"/>
          <w:b/>
          <w:bCs/>
          <w:lang w:val="en-US" w:eastAsia="zh-CN"/>
        </w:rPr>
        <w:t xml:space="preserve">, </w:t>
      </w:r>
      <w:r>
        <w:rPr>
          <w:rFonts w:eastAsiaTheme="minorEastAsia"/>
          <w:b/>
          <w:bCs/>
          <w:lang w:val="en-US" w:eastAsia="zh-CN"/>
        </w:rPr>
        <w:t>and</w:t>
      </w:r>
      <w:r>
        <w:rPr>
          <w:rFonts w:eastAsiaTheme="minorEastAsia" w:hint="eastAsia"/>
          <w:b/>
          <w:bCs/>
          <w:lang w:val="en-US" w:eastAsia="zh-CN"/>
        </w:rPr>
        <w:t xml:space="preserve"> </w:t>
      </w:r>
      <w:r>
        <w:rPr>
          <w:rFonts w:eastAsiaTheme="minorEastAsia" w:hint="eastAsia"/>
          <w:b/>
          <w:bCs/>
          <w:lang w:val="en-US" w:eastAsia="zh"/>
        </w:rPr>
        <w:t>24</w:t>
      </w:r>
      <w:r>
        <w:rPr>
          <w:rFonts w:eastAsiaTheme="minorEastAsia" w:hint="eastAsia"/>
          <w:b/>
          <w:bCs/>
          <w:lang w:val="en-US" w:eastAsia="zh-CN"/>
        </w:rPr>
        <w:t xml:space="preserve"> bits in total is needed to provide frequency domain resources to multiplex up to 4 devices.</w:t>
      </w:r>
    </w:p>
    <w:p w14:paraId="4D6174DA" w14:textId="77777777" w:rsidR="008B6CE0" w:rsidRDefault="00000000">
      <w:pPr>
        <w:pStyle w:val="af0"/>
        <w:numPr>
          <w:ilvl w:val="0"/>
          <w:numId w:val="10"/>
        </w:numPr>
        <w:ind w:firstLineChars="0"/>
        <w:jc w:val="both"/>
        <w:rPr>
          <w:rFonts w:eastAsiaTheme="minorEastAsia"/>
          <w:b/>
          <w:bCs/>
          <w:lang w:val="en-US" w:eastAsia="zh-CN"/>
        </w:rPr>
      </w:pPr>
      <w:r>
        <w:rPr>
          <w:rFonts w:eastAsia="等线" w:hint="eastAsia"/>
          <w:b/>
          <w:bCs/>
          <w:color w:val="000000"/>
          <w:lang w:val="en-US" w:eastAsia="zh-CN" w:bidi="ar"/>
        </w:rPr>
        <w:t xml:space="preserve">If </w:t>
      </w:r>
      <w:proofErr w:type="spellStart"/>
      <w:r>
        <w:rPr>
          <w:rFonts w:eastAsiaTheme="minorEastAsia" w:hint="eastAsia"/>
          <w:b/>
          <w:bCs/>
          <w:i/>
          <w:iCs/>
          <w:lang w:val="en-US" w:eastAsia="zh-CN"/>
        </w:rPr>
        <w:t>Y</w:t>
      </w:r>
      <w:r>
        <w:rPr>
          <w:rFonts w:eastAsiaTheme="minorEastAsia" w:hint="eastAsia"/>
          <w:b/>
          <w:bCs/>
          <w:vertAlign w:val="subscript"/>
          <w:lang w:val="en-US" w:eastAsia="zh-CN"/>
        </w:rPr>
        <w:t>max</w:t>
      </w:r>
      <w:proofErr w:type="spellEnd"/>
      <w:r>
        <w:rPr>
          <w:rFonts w:eastAsiaTheme="minorEastAsia" w:hint="eastAsia"/>
          <w:b/>
          <w:bCs/>
          <w:vertAlign w:val="subscript"/>
          <w:lang w:val="en-US" w:eastAsia="zh-CN"/>
        </w:rPr>
        <w:t xml:space="preserve"> </w:t>
      </w:r>
      <w:r>
        <w:rPr>
          <w:rFonts w:eastAsiaTheme="minorEastAsia" w:hint="eastAsia"/>
          <w:b/>
          <w:bCs/>
          <w:lang w:val="en-US" w:eastAsia="zh-CN"/>
        </w:rPr>
        <w:t xml:space="preserve">= 6, </w:t>
      </w:r>
      <w:r>
        <w:rPr>
          <w:rFonts w:eastAsiaTheme="minorEastAsia" w:hint="eastAsia"/>
          <w:b/>
          <w:bCs/>
          <w:lang w:val="en-US" w:eastAsia="zh"/>
        </w:rPr>
        <w:t>6</w:t>
      </w:r>
      <w:r>
        <w:rPr>
          <w:rFonts w:eastAsiaTheme="minorEastAsia" w:hint="eastAsia"/>
          <w:b/>
          <w:bCs/>
          <w:lang w:val="en-US" w:eastAsia="zh-CN"/>
        </w:rPr>
        <w:t xml:space="preserve"> bits is used to indicate a combination of </w:t>
      </w:r>
      <w:proofErr w:type="spellStart"/>
      <w:r>
        <w:rPr>
          <w:rFonts w:eastAsiaTheme="minorEastAsia" w:hint="eastAsia"/>
          <w:b/>
          <w:bCs/>
          <w:i/>
          <w:lang w:eastAsia="zh-CN"/>
        </w:rPr>
        <w:t>T</w:t>
      </w:r>
      <w:r>
        <w:rPr>
          <w:rFonts w:eastAsiaTheme="minorEastAsia" w:hint="eastAsia"/>
          <w:b/>
          <w:bCs/>
          <w:iCs/>
          <w:vertAlign w:val="subscript"/>
          <w:lang w:eastAsia="zh-CN"/>
        </w:rPr>
        <w:t>chip</w:t>
      </w:r>
      <w:proofErr w:type="spellEnd"/>
      <w:r>
        <w:rPr>
          <w:rFonts w:eastAsiaTheme="minorEastAsia" w:hint="eastAsia"/>
          <w:b/>
          <w:bCs/>
          <w:lang w:val="en-US" w:eastAsia="zh-CN"/>
        </w:rPr>
        <w:t xml:space="preserve"> and </w:t>
      </w:r>
      <w:r>
        <w:rPr>
          <w:rFonts w:eastAsiaTheme="minorEastAsia" w:hint="eastAsia"/>
          <w:b/>
          <w:bCs/>
          <w:i/>
          <w:iCs/>
          <w:lang w:val="en-US" w:eastAsia="zh-CN"/>
        </w:rPr>
        <w:t>R</w:t>
      </w:r>
      <w:r>
        <w:rPr>
          <w:rFonts w:eastAsiaTheme="minorEastAsia" w:hint="eastAsia"/>
          <w:b/>
          <w:bCs/>
          <w:lang w:val="en-US" w:eastAsia="zh-CN"/>
        </w:rPr>
        <w:t xml:space="preserve"> for a D2R </w:t>
      </w:r>
      <w:r>
        <w:rPr>
          <w:rFonts w:eastAsiaTheme="minorEastAsia"/>
          <w:b/>
          <w:bCs/>
          <w:lang w:val="en-US" w:eastAsia="zh-CN"/>
        </w:rPr>
        <w:t>transmission</w:t>
      </w:r>
      <w:r>
        <w:rPr>
          <w:rFonts w:eastAsiaTheme="minorEastAsia" w:hint="eastAsia"/>
          <w:b/>
          <w:bCs/>
          <w:lang w:val="en-US" w:eastAsia="zh-CN"/>
        </w:rPr>
        <w:t xml:space="preserve">, </w:t>
      </w:r>
      <w:r>
        <w:rPr>
          <w:rFonts w:eastAsiaTheme="minorEastAsia"/>
          <w:b/>
          <w:bCs/>
          <w:lang w:val="en-US" w:eastAsia="zh-CN"/>
        </w:rPr>
        <w:t>and</w:t>
      </w:r>
      <w:r>
        <w:rPr>
          <w:rFonts w:eastAsiaTheme="minorEastAsia" w:hint="eastAsia"/>
          <w:b/>
          <w:bCs/>
          <w:lang w:val="en-US" w:eastAsia="zh-CN"/>
        </w:rPr>
        <w:t xml:space="preserve"> </w:t>
      </w:r>
      <w:r>
        <w:rPr>
          <w:rFonts w:eastAsiaTheme="minorEastAsia" w:hint="eastAsia"/>
          <w:b/>
          <w:bCs/>
          <w:lang w:val="en-US" w:eastAsia="zh"/>
        </w:rPr>
        <w:t>36</w:t>
      </w:r>
      <w:r>
        <w:rPr>
          <w:rFonts w:eastAsiaTheme="minorEastAsia" w:hint="eastAsia"/>
          <w:b/>
          <w:bCs/>
          <w:lang w:val="en-US" w:eastAsia="zh-CN"/>
        </w:rPr>
        <w:t xml:space="preserve"> bits in total is needed to provide frequency domain resources to multiplex up to 6 devices.</w:t>
      </w:r>
    </w:p>
    <w:p w14:paraId="78745439" w14:textId="77777777" w:rsidR="008B6CE0" w:rsidRDefault="00000000">
      <w:pPr>
        <w:pStyle w:val="3GPPText"/>
        <w:widowControl/>
        <w:rPr>
          <w:rFonts w:ascii="Times" w:eastAsiaTheme="minorEastAsia" w:hAnsi="Times"/>
          <w:b/>
          <w:bCs/>
          <w:kern w:val="0"/>
          <w:sz w:val="20"/>
          <w:szCs w:val="24"/>
        </w:rPr>
      </w:pPr>
      <w:r>
        <w:rPr>
          <w:rFonts w:ascii="Times" w:eastAsiaTheme="minorEastAsia" w:hAnsi="Times"/>
          <w:b/>
          <w:bCs/>
          <w:kern w:val="0"/>
          <w:sz w:val="20"/>
          <w:szCs w:val="24"/>
        </w:rPr>
        <w:t>Proposal</w:t>
      </w:r>
      <w:r>
        <w:rPr>
          <w:rFonts w:ascii="Times" w:eastAsiaTheme="minorEastAsia" w:hAnsi="Times" w:hint="eastAsia"/>
          <w:b/>
          <w:bCs/>
          <w:kern w:val="0"/>
          <w:sz w:val="20"/>
          <w:szCs w:val="24"/>
          <w:lang w:eastAsia="zh"/>
        </w:rPr>
        <w:t xml:space="preserve"> 5</w:t>
      </w:r>
      <w:r>
        <w:rPr>
          <w:rFonts w:ascii="Times" w:eastAsiaTheme="minorEastAsia" w:hAnsi="Times"/>
          <w:b/>
          <w:bCs/>
          <w:kern w:val="0"/>
          <w:sz w:val="20"/>
          <w:szCs w:val="24"/>
        </w:rPr>
        <w:t>: If FEC is applied for a D2R transmission, only the 1/3 code rate is supported.</w:t>
      </w:r>
    </w:p>
    <w:p w14:paraId="1B64BED8" w14:textId="77777777" w:rsidR="008B6CE0" w:rsidRDefault="00000000" w:rsidP="0086388A">
      <w:pPr>
        <w:pStyle w:val="ab"/>
        <w:widowControl w:val="0"/>
        <w:spacing w:before="156"/>
        <w:rPr>
          <w:rFonts w:ascii="Times" w:eastAsiaTheme="minorEastAsia" w:hAnsi="Times"/>
          <w:b/>
          <w:bCs/>
          <w:sz w:val="20"/>
        </w:rPr>
      </w:pPr>
      <w:r>
        <w:rPr>
          <w:rFonts w:ascii="Times" w:eastAsiaTheme="minorEastAsia" w:hAnsi="Times" w:cs="Times New Roman"/>
          <w:b/>
          <w:bCs/>
          <w:sz w:val="20"/>
        </w:rPr>
        <w:t>Proposal</w:t>
      </w:r>
      <w:r>
        <w:rPr>
          <w:rFonts w:ascii="Times" w:eastAsiaTheme="minorEastAsia" w:hAnsi="Times" w:cs="Times New Roman" w:hint="eastAsia"/>
          <w:b/>
          <w:bCs/>
          <w:sz w:val="20"/>
          <w:lang w:eastAsia="zh"/>
        </w:rPr>
        <w:t xml:space="preserve"> 6</w:t>
      </w:r>
      <w:r>
        <w:rPr>
          <w:rFonts w:ascii="Times" w:eastAsiaTheme="minorEastAsia" w:hAnsi="Times" w:cs="Times New Roman"/>
          <w:b/>
          <w:bCs/>
          <w:sz w:val="20"/>
        </w:rPr>
        <w:t>: For the number of block-level repetitions in D2R transmission, Option 2: {1, 2, 4} is supported. If the option size must be expanded to four values, either {1, 2, 3, 4} or {1, 2, 4, 8} can be supported from our perspective.</w:t>
      </w:r>
    </w:p>
    <w:p w14:paraId="12CD5E25" w14:textId="77777777" w:rsidR="008B6CE0" w:rsidRDefault="008B6CE0">
      <w:pPr>
        <w:spacing w:beforeLines="50" w:before="156"/>
        <w:rPr>
          <w:rFonts w:eastAsiaTheme="minorEastAsia"/>
          <w:iCs/>
          <w:szCs w:val="20"/>
          <w:lang w:eastAsia="zh"/>
        </w:rPr>
      </w:pPr>
    </w:p>
    <w:p w14:paraId="1C1B7302" w14:textId="77777777" w:rsidR="008B6CE0" w:rsidRDefault="008B6CE0">
      <w:pPr>
        <w:spacing w:before="120"/>
        <w:rPr>
          <w:rFonts w:eastAsiaTheme="minorEastAsia"/>
          <w:lang w:eastAsia="zh-CN"/>
        </w:rPr>
      </w:pPr>
    </w:p>
    <w:p w14:paraId="265A9213" w14:textId="77777777" w:rsidR="008B6CE0" w:rsidRDefault="00000000">
      <w:pPr>
        <w:keepNext/>
        <w:keepLines/>
        <w:numPr>
          <w:ilvl w:val="0"/>
          <w:numId w:val="2"/>
        </w:numPr>
        <w:pBdr>
          <w:top w:val="single" w:sz="12" w:space="3" w:color="auto"/>
        </w:pBdr>
        <w:overflowPunct w:val="0"/>
        <w:autoSpaceDE w:val="0"/>
        <w:autoSpaceDN w:val="0"/>
        <w:adjustRightInd w:val="0"/>
        <w:spacing w:beforeLines="50" w:before="156" w:after="180" w:line="288" w:lineRule="auto"/>
        <w:outlineLvl w:val="0"/>
        <w:rPr>
          <w:rFonts w:ascii="Arial" w:hAnsi="Arial"/>
          <w:sz w:val="36"/>
          <w:lang w:val="en-US" w:eastAsia="zh-CN"/>
        </w:rPr>
      </w:pPr>
      <w:r>
        <w:rPr>
          <w:rFonts w:ascii="Arial" w:hAnsi="Arial" w:hint="eastAsia"/>
          <w:sz w:val="36"/>
          <w:lang w:val="en-US" w:eastAsia="zh-CN"/>
        </w:rPr>
        <w:t>References</w:t>
      </w:r>
    </w:p>
    <w:p w14:paraId="02E82221" w14:textId="77777777" w:rsidR="008B6CE0" w:rsidRDefault="00000000">
      <w:pPr>
        <w:widowControl w:val="0"/>
        <w:numPr>
          <w:ilvl w:val="0"/>
          <w:numId w:val="14"/>
        </w:numPr>
        <w:spacing w:beforeLines="50" w:before="156" w:line="288" w:lineRule="auto"/>
        <w:jc w:val="both"/>
        <w:rPr>
          <w:rFonts w:cs="Times"/>
          <w:b/>
          <w:bCs/>
          <w:szCs w:val="20"/>
          <w:lang w:val="en-US"/>
        </w:rPr>
      </w:pPr>
      <w:bookmarkStart w:id="9" w:name="_Ref130805420"/>
      <w:r>
        <w:rPr>
          <w:rFonts w:cs="Times"/>
          <w:kern w:val="2"/>
          <w:szCs w:val="20"/>
          <w:lang w:val="en-US" w:eastAsia="zh-CN" w:bidi="ar"/>
        </w:rPr>
        <w:t>RP-2</w:t>
      </w:r>
      <w:r>
        <w:rPr>
          <w:rFonts w:eastAsia="Times" w:cs="Times"/>
          <w:kern w:val="2"/>
          <w:szCs w:val="20"/>
          <w:lang w:val="en-US" w:eastAsia="zh-CN" w:bidi="ar"/>
        </w:rPr>
        <w:t>43326</w:t>
      </w:r>
      <w:r>
        <w:rPr>
          <w:rFonts w:cs="Times"/>
          <w:kern w:val="2"/>
          <w:szCs w:val="20"/>
          <w:lang w:val="en-US" w:eastAsia="zh-CN" w:bidi="ar"/>
        </w:rPr>
        <w:t>, New Work Item: Solutions for Ambient IoT (Internet of Things) in NR, 3GPP TSG RAN Meeting #10</w:t>
      </w:r>
      <w:r>
        <w:rPr>
          <w:rFonts w:eastAsia="Times" w:cs="Times"/>
          <w:kern w:val="2"/>
          <w:szCs w:val="20"/>
          <w:lang w:val="en-US" w:eastAsia="zh-CN" w:bidi="ar"/>
        </w:rPr>
        <w:t>6</w:t>
      </w:r>
      <w:r>
        <w:rPr>
          <w:rFonts w:cs="Times"/>
          <w:kern w:val="2"/>
          <w:szCs w:val="20"/>
          <w:lang w:val="en-US" w:eastAsia="zh-CN" w:bidi="ar"/>
        </w:rPr>
        <w:t>.</w:t>
      </w:r>
      <w:bookmarkEnd w:id="9"/>
    </w:p>
    <w:p w14:paraId="5FE89EA7" w14:textId="77777777" w:rsidR="008B6CE0" w:rsidRDefault="00000000">
      <w:pPr>
        <w:widowControl w:val="0"/>
        <w:numPr>
          <w:ilvl w:val="0"/>
          <w:numId w:val="14"/>
        </w:numPr>
        <w:spacing w:beforeLines="50" w:before="156" w:line="288" w:lineRule="auto"/>
        <w:jc w:val="both"/>
        <w:rPr>
          <w:rFonts w:cs="Times"/>
          <w:b/>
          <w:bCs/>
          <w:szCs w:val="20"/>
          <w:lang w:val="en-US"/>
        </w:rPr>
      </w:pPr>
      <w:r>
        <w:rPr>
          <w:rFonts w:eastAsia="Times" w:cs="Times"/>
          <w:kern w:val="2"/>
          <w:szCs w:val="20"/>
          <w:lang w:val="en-US" w:eastAsia="zh-CN" w:bidi="ar"/>
        </w:rPr>
        <w:t>RP-2503112, Session notes for 9.4 (Solutions for Ambient IoT in NR),</w:t>
      </w:r>
      <w:r>
        <w:rPr>
          <w:rFonts w:cs="Times"/>
          <w:kern w:val="2"/>
          <w:szCs w:val="20"/>
          <w:lang w:val="en-US" w:eastAsia="zh-CN" w:bidi="ar"/>
        </w:rPr>
        <w:t xml:space="preserve"> 3GPP TSG RAN </w:t>
      </w:r>
      <w:r>
        <w:rPr>
          <w:rFonts w:eastAsia="Times" w:cs="Times"/>
          <w:kern w:val="2"/>
          <w:szCs w:val="20"/>
          <w:lang w:val="en-US" w:eastAsia="zh-CN" w:bidi="ar"/>
        </w:rPr>
        <w:t xml:space="preserve">WG1 </w:t>
      </w:r>
      <w:r>
        <w:rPr>
          <w:rFonts w:cs="Times"/>
          <w:kern w:val="2"/>
          <w:szCs w:val="20"/>
          <w:lang w:val="en-US" w:eastAsia="zh-CN" w:bidi="ar"/>
        </w:rPr>
        <w:t>Meeting #1</w:t>
      </w:r>
      <w:r>
        <w:rPr>
          <w:rFonts w:eastAsia="Times" w:cs="Times"/>
          <w:kern w:val="2"/>
          <w:szCs w:val="20"/>
          <w:lang w:val="en-US" w:eastAsia="zh-CN" w:bidi="ar"/>
        </w:rPr>
        <w:t>20bis</w:t>
      </w:r>
      <w:r>
        <w:rPr>
          <w:rFonts w:cs="Times"/>
          <w:kern w:val="2"/>
          <w:szCs w:val="20"/>
          <w:lang w:val="en-US" w:eastAsia="zh-CN" w:bidi="ar"/>
        </w:rPr>
        <w:t>.</w:t>
      </w:r>
    </w:p>
    <w:p w14:paraId="772BB30E" w14:textId="77777777" w:rsidR="008B6CE0" w:rsidRDefault="00000000">
      <w:pPr>
        <w:widowControl w:val="0"/>
        <w:numPr>
          <w:ilvl w:val="0"/>
          <w:numId w:val="14"/>
        </w:numPr>
        <w:spacing w:beforeLines="50" w:before="156" w:line="288" w:lineRule="auto"/>
        <w:jc w:val="both"/>
        <w:rPr>
          <w:rFonts w:cs="Times"/>
          <w:b/>
          <w:bCs/>
          <w:szCs w:val="20"/>
          <w:lang w:val="en-US"/>
        </w:rPr>
      </w:pPr>
      <w:r>
        <w:rPr>
          <w:rFonts w:eastAsia="Times" w:cs="Times"/>
          <w:kern w:val="2"/>
          <w:szCs w:val="20"/>
          <w:lang w:val="en-US" w:eastAsia="zh-CN" w:bidi="ar"/>
        </w:rPr>
        <w:t xml:space="preserve">RP-2503107, </w:t>
      </w:r>
      <w:r>
        <w:rPr>
          <w:rFonts w:cs="Times"/>
          <w:kern w:val="2"/>
          <w:szCs w:val="20"/>
          <w:lang w:val="en-US" w:eastAsia="zh-CN" w:bidi="ar"/>
        </w:rPr>
        <w:t>Summary #</w:t>
      </w:r>
      <w:r>
        <w:rPr>
          <w:rFonts w:eastAsia="Times" w:cs="Times"/>
          <w:kern w:val="2"/>
          <w:szCs w:val="20"/>
          <w:lang w:val="en-US" w:eastAsia="zh-CN" w:bidi="ar"/>
        </w:rPr>
        <w:t>6</w:t>
      </w:r>
      <w:r>
        <w:rPr>
          <w:rFonts w:cs="Times"/>
          <w:kern w:val="2"/>
          <w:szCs w:val="20"/>
          <w:lang w:val="en-US" w:eastAsia="zh-CN" w:bidi="ar"/>
        </w:rPr>
        <w:t xml:space="preserve"> for coding aspects of physical channel design</w:t>
      </w:r>
      <w:r>
        <w:rPr>
          <w:rFonts w:cs="Times"/>
          <w:kern w:val="2"/>
          <w:szCs w:val="20"/>
          <w:lang w:val="en-US" w:eastAsia="zh-CN" w:bidi="ar"/>
        </w:rPr>
        <w:tab/>
      </w:r>
      <w:r>
        <w:rPr>
          <w:rFonts w:cs="Times" w:hint="eastAsia"/>
          <w:kern w:val="2"/>
          <w:szCs w:val="20"/>
          <w:lang w:val="en-US" w:eastAsia="zh" w:bidi="ar"/>
        </w:rPr>
        <w:t xml:space="preserve"> M</w:t>
      </w:r>
      <w:r>
        <w:rPr>
          <w:rFonts w:cs="Times"/>
          <w:kern w:val="2"/>
          <w:szCs w:val="20"/>
          <w:lang w:val="en-US" w:eastAsia="zh-CN" w:bidi="ar"/>
        </w:rPr>
        <w:t>oderator</w:t>
      </w:r>
      <w:r>
        <w:rPr>
          <w:rFonts w:cs="Times" w:hint="eastAsia"/>
          <w:kern w:val="2"/>
          <w:szCs w:val="20"/>
          <w:lang w:val="en-US" w:eastAsia="zh" w:bidi="ar"/>
        </w:rPr>
        <w:t xml:space="preserve"> </w:t>
      </w:r>
      <w:r>
        <w:rPr>
          <w:rFonts w:cs="Times"/>
          <w:kern w:val="2"/>
          <w:szCs w:val="20"/>
          <w:lang w:val="en-US" w:eastAsia="zh-CN" w:bidi="ar"/>
        </w:rPr>
        <w:t>(CMCC)</w:t>
      </w:r>
      <w:r>
        <w:rPr>
          <w:rFonts w:eastAsia="Times" w:cs="Times"/>
          <w:kern w:val="2"/>
          <w:szCs w:val="20"/>
          <w:lang w:val="en-US" w:eastAsia="zh-CN" w:bidi="ar"/>
        </w:rPr>
        <w:t>,</w:t>
      </w:r>
      <w:r>
        <w:rPr>
          <w:rFonts w:cs="Times"/>
          <w:kern w:val="2"/>
          <w:szCs w:val="20"/>
          <w:lang w:val="en-US" w:eastAsia="zh-CN" w:bidi="ar"/>
        </w:rPr>
        <w:t xml:space="preserve"> 3GPP TSG RAN </w:t>
      </w:r>
      <w:r>
        <w:rPr>
          <w:rFonts w:eastAsia="Times" w:cs="Times"/>
          <w:kern w:val="2"/>
          <w:szCs w:val="20"/>
          <w:lang w:val="en-US" w:eastAsia="zh-CN" w:bidi="ar"/>
        </w:rPr>
        <w:t xml:space="preserve">WG1 </w:t>
      </w:r>
      <w:r>
        <w:rPr>
          <w:rFonts w:cs="Times"/>
          <w:kern w:val="2"/>
          <w:szCs w:val="20"/>
          <w:lang w:val="en-US" w:eastAsia="zh-CN" w:bidi="ar"/>
        </w:rPr>
        <w:t>Meeting #1</w:t>
      </w:r>
      <w:r>
        <w:rPr>
          <w:rFonts w:eastAsia="Times" w:cs="Times"/>
          <w:kern w:val="2"/>
          <w:szCs w:val="20"/>
          <w:lang w:val="en-US" w:eastAsia="zh-CN" w:bidi="ar"/>
        </w:rPr>
        <w:t>20bis</w:t>
      </w:r>
      <w:r>
        <w:rPr>
          <w:rFonts w:cs="Times"/>
          <w:kern w:val="2"/>
          <w:szCs w:val="20"/>
          <w:lang w:val="en-US" w:eastAsia="zh-CN" w:bidi="ar"/>
        </w:rPr>
        <w:t>.</w:t>
      </w:r>
    </w:p>
    <w:p w14:paraId="36EBF953" w14:textId="77777777" w:rsidR="008B6CE0" w:rsidRDefault="00000000">
      <w:pPr>
        <w:widowControl w:val="0"/>
        <w:numPr>
          <w:ilvl w:val="0"/>
          <w:numId w:val="14"/>
        </w:numPr>
        <w:spacing w:beforeLines="50" w:before="156" w:line="288" w:lineRule="auto"/>
        <w:jc w:val="both"/>
        <w:rPr>
          <w:rFonts w:cs="Times"/>
          <w:szCs w:val="20"/>
          <w:lang w:val="en-US"/>
        </w:rPr>
      </w:pPr>
      <w:r>
        <w:rPr>
          <w:rFonts w:eastAsia="Times" w:cs="Times"/>
          <w:kern w:val="2"/>
          <w:szCs w:val="20"/>
          <w:lang w:val="en-US" w:eastAsia="zh-CN" w:bidi="ar"/>
        </w:rPr>
        <w:t xml:space="preserve">RP-243319, </w:t>
      </w:r>
      <w:r>
        <w:rPr>
          <w:rFonts w:cs="Times"/>
          <w:kern w:val="2"/>
          <w:szCs w:val="20"/>
          <w:lang w:val="en-US" w:eastAsia="zh-CN" w:bidi="ar"/>
        </w:rPr>
        <w:t>TR 38.769 v2.0.1 on Study on solutions for Ambient IoT (Internet of Things) in NR; for approval</w:t>
      </w:r>
      <w:r>
        <w:rPr>
          <w:rFonts w:eastAsia="Times" w:cs="Times"/>
          <w:kern w:val="2"/>
          <w:szCs w:val="20"/>
          <w:lang w:val="en-US" w:eastAsia="zh-CN" w:bidi="ar"/>
        </w:rPr>
        <w:t xml:space="preserve">, </w:t>
      </w:r>
      <w:r>
        <w:rPr>
          <w:rFonts w:cs="Times"/>
          <w:kern w:val="2"/>
          <w:szCs w:val="20"/>
          <w:lang w:val="en-US" w:eastAsia="zh-CN" w:bidi="ar"/>
        </w:rPr>
        <w:t>3GPP TSG RAN Meeting #10</w:t>
      </w:r>
      <w:r>
        <w:rPr>
          <w:rFonts w:eastAsia="Times" w:cs="Times"/>
          <w:kern w:val="2"/>
          <w:szCs w:val="20"/>
          <w:lang w:val="en-US" w:eastAsia="zh-CN" w:bidi="ar"/>
        </w:rPr>
        <w:t>6</w:t>
      </w:r>
      <w:r>
        <w:rPr>
          <w:rFonts w:cs="Times"/>
          <w:kern w:val="2"/>
          <w:szCs w:val="20"/>
          <w:lang w:val="en-US" w:eastAsia="zh-CN" w:bidi="ar"/>
        </w:rPr>
        <w:t>.</w:t>
      </w:r>
    </w:p>
    <w:p w14:paraId="12DC35BA" w14:textId="77777777" w:rsidR="008B6CE0" w:rsidRDefault="008B6CE0">
      <w:pPr>
        <w:rPr>
          <w:rFonts w:eastAsiaTheme="minorEastAsia"/>
          <w:lang w:val="en-US" w:eastAsia="zh-CN"/>
        </w:rPr>
      </w:pPr>
    </w:p>
    <w:sectPr w:rsidR="008B6CE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ADFFC0D4"/>
    <w:multiLevelType w:val="multilevel"/>
    <w:tmpl w:val="ADFFC0D4"/>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BFDE0579"/>
    <w:multiLevelType w:val="multilevel"/>
    <w:tmpl w:val="BFDE0579"/>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C74971E3"/>
    <w:multiLevelType w:val="multilevel"/>
    <w:tmpl w:val="C74971E3"/>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EE7761FD"/>
    <w:multiLevelType w:val="multilevel"/>
    <w:tmpl w:val="EE7761FD"/>
    <w:lvl w:ilvl="0">
      <w:start w:val="1"/>
      <w:numFmt w:val="decimal"/>
      <w:lvlText w:val="[%1]"/>
      <w:lvlJc w:val="left"/>
      <w:pPr>
        <w:tabs>
          <w:tab w:val="left" w:pos="420"/>
        </w:tabs>
        <w:ind w:left="420" w:hanging="420"/>
      </w:pPr>
      <w:rPr>
        <w:rFonts w:ascii="Times New Roman" w:hAnsi="Times New Roman" w:cs="Times New Roman" w:hint="default"/>
        <w:b/>
        <w:bCs/>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FBFB5204"/>
    <w:multiLevelType w:val="multilevel"/>
    <w:tmpl w:val="FBFB5204"/>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6" w15:restartNumberingAfterBreak="0">
    <w:nsid w:val="19DC4BC1"/>
    <w:multiLevelType w:val="multilevel"/>
    <w:tmpl w:val="19DC4BC1"/>
    <w:lvl w:ilvl="0">
      <w:numFmt w:val="bullet"/>
      <w:lvlText w:val="•"/>
      <w:lvlJc w:val="left"/>
      <w:pPr>
        <w:ind w:left="440" w:hanging="44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7D66E21"/>
    <w:multiLevelType w:val="multilevel"/>
    <w:tmpl w:val="27D66E21"/>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F1330CD"/>
    <w:multiLevelType w:val="multilevel"/>
    <w:tmpl w:val="2F1330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9192F96"/>
    <w:multiLevelType w:val="multilevel"/>
    <w:tmpl w:val="39192F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06368BC"/>
    <w:multiLevelType w:val="multilevel"/>
    <w:tmpl w:val="406368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hint="eastAsia"/>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pStyle w:val="4"/>
      <w:lvlText w:val="%1.%2.%3.%4"/>
      <w:lvlJc w:val="left"/>
      <w:pPr>
        <w:tabs>
          <w:tab w:val="left" w:pos="864"/>
        </w:tabs>
        <w:ind w:left="864" w:hanging="864"/>
      </w:pPr>
      <w:rPr>
        <w:rFonts w:cs="Times New Roman" w:hint="eastAsia"/>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pStyle w:val="5"/>
      <w:lvlText w:val="%1.%2.%3.%4.%5"/>
      <w:lvlJc w:val="left"/>
      <w:pPr>
        <w:tabs>
          <w:tab w:val="left" w:pos="2988"/>
        </w:tabs>
        <w:ind w:left="2988" w:hanging="1008"/>
      </w:pPr>
      <w:rPr>
        <w:rFonts w:cs="Times New Roman" w:hint="eastAsia"/>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pStyle w:val="6"/>
      <w:lvlText w:val="%1.%2.%3.%4.%5.%6"/>
      <w:lvlJc w:val="left"/>
      <w:pPr>
        <w:tabs>
          <w:tab w:val="left" w:pos="1152"/>
        </w:tabs>
        <w:ind w:left="1152" w:hanging="1152"/>
      </w:pPr>
      <w:rPr>
        <w:rFonts w:cs="Times New Roman" w:hint="eastAsia"/>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56CA51A5"/>
    <w:multiLevelType w:val="multilevel"/>
    <w:tmpl w:val="56CA51A5"/>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68EB4DB2"/>
    <w:multiLevelType w:val="multilevel"/>
    <w:tmpl w:val="68EB4DB2"/>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796802058">
    <w:abstractNumId w:val="11"/>
  </w:num>
  <w:num w:numId="2" w16cid:durableId="582185075">
    <w:abstractNumId w:val="0"/>
  </w:num>
  <w:num w:numId="3" w16cid:durableId="15011364">
    <w:abstractNumId w:val="2"/>
  </w:num>
  <w:num w:numId="4" w16cid:durableId="1017775324">
    <w:abstractNumId w:val="9"/>
  </w:num>
  <w:num w:numId="5" w16cid:durableId="408961051">
    <w:abstractNumId w:val="13"/>
  </w:num>
  <w:num w:numId="6" w16cid:durableId="1276474830">
    <w:abstractNumId w:val="12"/>
  </w:num>
  <w:num w:numId="7" w16cid:durableId="1919123178">
    <w:abstractNumId w:val="7"/>
  </w:num>
  <w:num w:numId="8" w16cid:durableId="767585344">
    <w:abstractNumId w:val="6"/>
  </w:num>
  <w:num w:numId="9" w16cid:durableId="569653408">
    <w:abstractNumId w:val="10"/>
  </w:num>
  <w:num w:numId="10" w16cid:durableId="2074423646">
    <w:abstractNumId w:val="8"/>
  </w:num>
  <w:num w:numId="11" w16cid:durableId="805202986">
    <w:abstractNumId w:val="3"/>
  </w:num>
  <w:num w:numId="12" w16cid:durableId="1697996502">
    <w:abstractNumId w:val="5"/>
  </w:num>
  <w:num w:numId="13" w16cid:durableId="906845843">
    <w:abstractNumId w:val="1"/>
  </w:num>
  <w:num w:numId="14" w16cid:durableId="11839768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trackRevision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673"/>
    <w:rsid w:val="877F21B7"/>
    <w:rsid w:val="95367FE4"/>
    <w:rsid w:val="9BD7EDA1"/>
    <w:rsid w:val="A6FD014D"/>
    <w:rsid w:val="AB0F697F"/>
    <w:rsid w:val="ADCB4F37"/>
    <w:rsid w:val="AFA75408"/>
    <w:rsid w:val="AFEA8380"/>
    <w:rsid w:val="B3AF742D"/>
    <w:rsid w:val="B5ED7727"/>
    <w:rsid w:val="B6F73EC0"/>
    <w:rsid w:val="B6F8F299"/>
    <w:rsid w:val="B73B7AFC"/>
    <w:rsid w:val="B76F543E"/>
    <w:rsid w:val="B7D9137E"/>
    <w:rsid w:val="B7EFA180"/>
    <w:rsid w:val="B97EA7F5"/>
    <w:rsid w:val="BB7BD26D"/>
    <w:rsid w:val="BB7F4549"/>
    <w:rsid w:val="BBC7EE4B"/>
    <w:rsid w:val="BBFB960A"/>
    <w:rsid w:val="BCD7EE69"/>
    <w:rsid w:val="BD9A7CE5"/>
    <w:rsid w:val="BE7F25C2"/>
    <w:rsid w:val="BEFF38E9"/>
    <w:rsid w:val="BFBF1E8C"/>
    <w:rsid w:val="BFFE2D31"/>
    <w:rsid w:val="BFFF6593"/>
    <w:rsid w:val="C6FD7678"/>
    <w:rsid w:val="CA7B5BE6"/>
    <w:rsid w:val="CEED4804"/>
    <w:rsid w:val="D4EF401E"/>
    <w:rsid w:val="D5163911"/>
    <w:rsid w:val="D5B72C0C"/>
    <w:rsid w:val="D7FFE0A4"/>
    <w:rsid w:val="D9EFB128"/>
    <w:rsid w:val="DAFB2159"/>
    <w:rsid w:val="DBEE671B"/>
    <w:rsid w:val="DBFB4115"/>
    <w:rsid w:val="DD8F49A4"/>
    <w:rsid w:val="DDBEA1A2"/>
    <w:rsid w:val="DDFB9D02"/>
    <w:rsid w:val="DDFF2C9B"/>
    <w:rsid w:val="DDFF2CD8"/>
    <w:rsid w:val="DFAF4C95"/>
    <w:rsid w:val="E69F7277"/>
    <w:rsid w:val="E7DD5AB8"/>
    <w:rsid w:val="EA5ACB65"/>
    <w:rsid w:val="ED5BB124"/>
    <w:rsid w:val="ED5EC7DB"/>
    <w:rsid w:val="EDBE2587"/>
    <w:rsid w:val="EDDF3F22"/>
    <w:rsid w:val="EDFCEF1A"/>
    <w:rsid w:val="EDFE4065"/>
    <w:rsid w:val="EF5F049D"/>
    <w:rsid w:val="EFDB2874"/>
    <w:rsid w:val="EFFBBA84"/>
    <w:rsid w:val="F2AFBDE3"/>
    <w:rsid w:val="F2F920DB"/>
    <w:rsid w:val="F4E9A03F"/>
    <w:rsid w:val="F52D8DB0"/>
    <w:rsid w:val="F5F9C8CD"/>
    <w:rsid w:val="F6BD61CF"/>
    <w:rsid w:val="F767169B"/>
    <w:rsid w:val="F76CD11D"/>
    <w:rsid w:val="F787FABB"/>
    <w:rsid w:val="F7DF5C07"/>
    <w:rsid w:val="F7FCBC41"/>
    <w:rsid w:val="F7FD8FBE"/>
    <w:rsid w:val="F7FF5851"/>
    <w:rsid w:val="F9DC3F95"/>
    <w:rsid w:val="FB2F6F23"/>
    <w:rsid w:val="FB3F16C7"/>
    <w:rsid w:val="FB6D9E0B"/>
    <w:rsid w:val="FBBF0065"/>
    <w:rsid w:val="FC3D0231"/>
    <w:rsid w:val="FCFD3F9F"/>
    <w:rsid w:val="FD59F743"/>
    <w:rsid w:val="FDFA54ED"/>
    <w:rsid w:val="FDFBEC86"/>
    <w:rsid w:val="FDFEC6F9"/>
    <w:rsid w:val="FE597308"/>
    <w:rsid w:val="FE7B8845"/>
    <w:rsid w:val="FEDFCE1A"/>
    <w:rsid w:val="FEFF636F"/>
    <w:rsid w:val="FF3CAD54"/>
    <w:rsid w:val="FF3EB8A8"/>
    <w:rsid w:val="FF8FADA2"/>
    <w:rsid w:val="FFBBBD20"/>
    <w:rsid w:val="FFBFAF06"/>
    <w:rsid w:val="FFEC508E"/>
    <w:rsid w:val="FFEC9EB0"/>
    <w:rsid w:val="FFF3C65A"/>
    <w:rsid w:val="FFF4C854"/>
    <w:rsid w:val="FFFD94DC"/>
    <w:rsid w:val="FFFF2E75"/>
    <w:rsid w:val="FFFF54FC"/>
    <w:rsid w:val="FFFF9CF6"/>
    <w:rsid w:val="FFFFD1AD"/>
    <w:rsid w:val="0000254C"/>
    <w:rsid w:val="00021503"/>
    <w:rsid w:val="00021673"/>
    <w:rsid w:val="00022C24"/>
    <w:rsid w:val="00031412"/>
    <w:rsid w:val="00032FC6"/>
    <w:rsid w:val="00036CBF"/>
    <w:rsid w:val="000379D0"/>
    <w:rsid w:val="00042A90"/>
    <w:rsid w:val="00046B91"/>
    <w:rsid w:val="0005138E"/>
    <w:rsid w:val="000603E6"/>
    <w:rsid w:val="00064165"/>
    <w:rsid w:val="00067DC3"/>
    <w:rsid w:val="0007016C"/>
    <w:rsid w:val="00075542"/>
    <w:rsid w:val="000761A2"/>
    <w:rsid w:val="00077312"/>
    <w:rsid w:val="00082DF6"/>
    <w:rsid w:val="0008495F"/>
    <w:rsid w:val="00085540"/>
    <w:rsid w:val="00093618"/>
    <w:rsid w:val="000943F6"/>
    <w:rsid w:val="00095036"/>
    <w:rsid w:val="000A2A94"/>
    <w:rsid w:val="000B1FC0"/>
    <w:rsid w:val="000B2F4C"/>
    <w:rsid w:val="000C0805"/>
    <w:rsid w:val="000C631C"/>
    <w:rsid w:val="000C6488"/>
    <w:rsid w:val="000C6635"/>
    <w:rsid w:val="000D1B22"/>
    <w:rsid w:val="000D4D27"/>
    <w:rsid w:val="000D7E8D"/>
    <w:rsid w:val="000E1E28"/>
    <w:rsid w:val="000F0F6A"/>
    <w:rsid w:val="000F1DD0"/>
    <w:rsid w:val="000F68B8"/>
    <w:rsid w:val="000F6E49"/>
    <w:rsid w:val="000F7375"/>
    <w:rsid w:val="000F7422"/>
    <w:rsid w:val="000F7788"/>
    <w:rsid w:val="00105960"/>
    <w:rsid w:val="00114807"/>
    <w:rsid w:val="0012228A"/>
    <w:rsid w:val="00127982"/>
    <w:rsid w:val="00130362"/>
    <w:rsid w:val="001340C3"/>
    <w:rsid w:val="001361BC"/>
    <w:rsid w:val="00137ED8"/>
    <w:rsid w:val="00143602"/>
    <w:rsid w:val="001469F0"/>
    <w:rsid w:val="00155C27"/>
    <w:rsid w:val="00160C06"/>
    <w:rsid w:val="00161678"/>
    <w:rsid w:val="001702A3"/>
    <w:rsid w:val="00174DC4"/>
    <w:rsid w:val="0018618F"/>
    <w:rsid w:val="0018666D"/>
    <w:rsid w:val="0019389C"/>
    <w:rsid w:val="00194755"/>
    <w:rsid w:val="001957E8"/>
    <w:rsid w:val="00195C9C"/>
    <w:rsid w:val="001A190B"/>
    <w:rsid w:val="001A2235"/>
    <w:rsid w:val="001A35DB"/>
    <w:rsid w:val="001A6A13"/>
    <w:rsid w:val="001B06D2"/>
    <w:rsid w:val="001B133D"/>
    <w:rsid w:val="001B17C0"/>
    <w:rsid w:val="001B3079"/>
    <w:rsid w:val="001B49A8"/>
    <w:rsid w:val="001B57FA"/>
    <w:rsid w:val="001B7792"/>
    <w:rsid w:val="001C1EB0"/>
    <w:rsid w:val="001D02A8"/>
    <w:rsid w:val="001D0531"/>
    <w:rsid w:val="001D4CBD"/>
    <w:rsid w:val="001D5FF3"/>
    <w:rsid w:val="001E5D1D"/>
    <w:rsid w:val="001F12DF"/>
    <w:rsid w:val="001F1F3C"/>
    <w:rsid w:val="001F4049"/>
    <w:rsid w:val="001F64A2"/>
    <w:rsid w:val="001F76CE"/>
    <w:rsid w:val="00201984"/>
    <w:rsid w:val="00203D17"/>
    <w:rsid w:val="00206FD9"/>
    <w:rsid w:val="002112FC"/>
    <w:rsid w:val="00213037"/>
    <w:rsid w:val="00223F56"/>
    <w:rsid w:val="00227BB4"/>
    <w:rsid w:val="00227FE4"/>
    <w:rsid w:val="00230587"/>
    <w:rsid w:val="00236A92"/>
    <w:rsid w:val="0024066D"/>
    <w:rsid w:val="00252D6C"/>
    <w:rsid w:val="00257861"/>
    <w:rsid w:val="00270427"/>
    <w:rsid w:val="00271BC7"/>
    <w:rsid w:val="00274E18"/>
    <w:rsid w:val="0027701D"/>
    <w:rsid w:val="00283DF6"/>
    <w:rsid w:val="00292F6E"/>
    <w:rsid w:val="00294FBF"/>
    <w:rsid w:val="00297ACD"/>
    <w:rsid w:val="002A1AC6"/>
    <w:rsid w:val="002A21B8"/>
    <w:rsid w:val="002A55F8"/>
    <w:rsid w:val="002B3A22"/>
    <w:rsid w:val="002B647A"/>
    <w:rsid w:val="002C18F2"/>
    <w:rsid w:val="002C35E0"/>
    <w:rsid w:val="002C3723"/>
    <w:rsid w:val="002C4215"/>
    <w:rsid w:val="002C5E88"/>
    <w:rsid w:val="002C7D45"/>
    <w:rsid w:val="002D7504"/>
    <w:rsid w:val="002E57A6"/>
    <w:rsid w:val="002E6259"/>
    <w:rsid w:val="002F0BED"/>
    <w:rsid w:val="002F4E5E"/>
    <w:rsid w:val="002F59A8"/>
    <w:rsid w:val="00302087"/>
    <w:rsid w:val="0031243D"/>
    <w:rsid w:val="0032088A"/>
    <w:rsid w:val="00322766"/>
    <w:rsid w:val="00324626"/>
    <w:rsid w:val="003266A3"/>
    <w:rsid w:val="003308BA"/>
    <w:rsid w:val="0033453F"/>
    <w:rsid w:val="00351A36"/>
    <w:rsid w:val="00351A9D"/>
    <w:rsid w:val="00362939"/>
    <w:rsid w:val="003660E5"/>
    <w:rsid w:val="00371514"/>
    <w:rsid w:val="0037164D"/>
    <w:rsid w:val="00372A91"/>
    <w:rsid w:val="00374A96"/>
    <w:rsid w:val="00377CC3"/>
    <w:rsid w:val="00382F00"/>
    <w:rsid w:val="003831CE"/>
    <w:rsid w:val="00383EC6"/>
    <w:rsid w:val="00395CB2"/>
    <w:rsid w:val="003A0177"/>
    <w:rsid w:val="003A249A"/>
    <w:rsid w:val="003A3B04"/>
    <w:rsid w:val="003A653C"/>
    <w:rsid w:val="003A6A67"/>
    <w:rsid w:val="003B6BFC"/>
    <w:rsid w:val="003C0B68"/>
    <w:rsid w:val="003C553B"/>
    <w:rsid w:val="003C7FC1"/>
    <w:rsid w:val="003D1555"/>
    <w:rsid w:val="003E665D"/>
    <w:rsid w:val="003F1685"/>
    <w:rsid w:val="00403371"/>
    <w:rsid w:val="00407C18"/>
    <w:rsid w:val="0041008D"/>
    <w:rsid w:val="00413C5B"/>
    <w:rsid w:val="0041408B"/>
    <w:rsid w:val="00415850"/>
    <w:rsid w:val="00415E82"/>
    <w:rsid w:val="00417422"/>
    <w:rsid w:val="00417749"/>
    <w:rsid w:val="004239AA"/>
    <w:rsid w:val="00437B52"/>
    <w:rsid w:val="004429F8"/>
    <w:rsid w:val="004438A4"/>
    <w:rsid w:val="00455CAB"/>
    <w:rsid w:val="00463D72"/>
    <w:rsid w:val="00466C8F"/>
    <w:rsid w:val="004678AE"/>
    <w:rsid w:val="00473DB4"/>
    <w:rsid w:val="00474091"/>
    <w:rsid w:val="00475006"/>
    <w:rsid w:val="00476266"/>
    <w:rsid w:val="00477785"/>
    <w:rsid w:val="00485AF7"/>
    <w:rsid w:val="00486051"/>
    <w:rsid w:val="004866F7"/>
    <w:rsid w:val="00490146"/>
    <w:rsid w:val="00490F82"/>
    <w:rsid w:val="004936E9"/>
    <w:rsid w:val="00494647"/>
    <w:rsid w:val="004A0DA8"/>
    <w:rsid w:val="004A3A7A"/>
    <w:rsid w:val="004A4E15"/>
    <w:rsid w:val="004B284B"/>
    <w:rsid w:val="004B6F1B"/>
    <w:rsid w:val="004C368B"/>
    <w:rsid w:val="004C416F"/>
    <w:rsid w:val="004D76A9"/>
    <w:rsid w:val="004E1C06"/>
    <w:rsid w:val="004E3396"/>
    <w:rsid w:val="004E5110"/>
    <w:rsid w:val="004F05B9"/>
    <w:rsid w:val="004F35B6"/>
    <w:rsid w:val="00500B8F"/>
    <w:rsid w:val="00503D68"/>
    <w:rsid w:val="00512CD2"/>
    <w:rsid w:val="0051522A"/>
    <w:rsid w:val="00517372"/>
    <w:rsid w:val="0052616A"/>
    <w:rsid w:val="00530863"/>
    <w:rsid w:val="0053113D"/>
    <w:rsid w:val="0053468D"/>
    <w:rsid w:val="0053469F"/>
    <w:rsid w:val="00537B03"/>
    <w:rsid w:val="00537C98"/>
    <w:rsid w:val="0054074C"/>
    <w:rsid w:val="00543847"/>
    <w:rsid w:val="00546799"/>
    <w:rsid w:val="00547521"/>
    <w:rsid w:val="00550BFB"/>
    <w:rsid w:val="00555EA9"/>
    <w:rsid w:val="00557D2D"/>
    <w:rsid w:val="00576AAF"/>
    <w:rsid w:val="005806EB"/>
    <w:rsid w:val="0058333D"/>
    <w:rsid w:val="00584C53"/>
    <w:rsid w:val="00585C1C"/>
    <w:rsid w:val="00587501"/>
    <w:rsid w:val="00597058"/>
    <w:rsid w:val="005A030F"/>
    <w:rsid w:val="005A5FAE"/>
    <w:rsid w:val="005B065D"/>
    <w:rsid w:val="005C009E"/>
    <w:rsid w:val="005C3183"/>
    <w:rsid w:val="005D4341"/>
    <w:rsid w:val="005E4F45"/>
    <w:rsid w:val="005E5F70"/>
    <w:rsid w:val="005E6735"/>
    <w:rsid w:val="005E6BA1"/>
    <w:rsid w:val="005F0E76"/>
    <w:rsid w:val="005F2F20"/>
    <w:rsid w:val="005F56F4"/>
    <w:rsid w:val="005F734B"/>
    <w:rsid w:val="00600361"/>
    <w:rsid w:val="006005D4"/>
    <w:rsid w:val="00601D8F"/>
    <w:rsid w:val="00612045"/>
    <w:rsid w:val="0061375D"/>
    <w:rsid w:val="006141D7"/>
    <w:rsid w:val="006220A1"/>
    <w:rsid w:val="00622180"/>
    <w:rsid w:val="00623732"/>
    <w:rsid w:val="00625981"/>
    <w:rsid w:val="00626A28"/>
    <w:rsid w:val="00631AEC"/>
    <w:rsid w:val="006334BB"/>
    <w:rsid w:val="00633ABF"/>
    <w:rsid w:val="00634161"/>
    <w:rsid w:val="006366E6"/>
    <w:rsid w:val="006369EF"/>
    <w:rsid w:val="00650B3F"/>
    <w:rsid w:val="00652C33"/>
    <w:rsid w:val="00660642"/>
    <w:rsid w:val="00664859"/>
    <w:rsid w:val="006650DB"/>
    <w:rsid w:val="00665A73"/>
    <w:rsid w:val="006669CC"/>
    <w:rsid w:val="006711E0"/>
    <w:rsid w:val="0067421C"/>
    <w:rsid w:val="0067789E"/>
    <w:rsid w:val="00683EF1"/>
    <w:rsid w:val="00687D79"/>
    <w:rsid w:val="00691A65"/>
    <w:rsid w:val="00693DE1"/>
    <w:rsid w:val="00695E81"/>
    <w:rsid w:val="006978B8"/>
    <w:rsid w:val="006B348C"/>
    <w:rsid w:val="006B5371"/>
    <w:rsid w:val="006C7447"/>
    <w:rsid w:val="006D22EC"/>
    <w:rsid w:val="006D58BF"/>
    <w:rsid w:val="006E3007"/>
    <w:rsid w:val="006F23D0"/>
    <w:rsid w:val="007062EC"/>
    <w:rsid w:val="0070763B"/>
    <w:rsid w:val="00711B98"/>
    <w:rsid w:val="00711F86"/>
    <w:rsid w:val="007121EC"/>
    <w:rsid w:val="00716C53"/>
    <w:rsid w:val="00722465"/>
    <w:rsid w:val="0072317D"/>
    <w:rsid w:val="00723A03"/>
    <w:rsid w:val="00724EE0"/>
    <w:rsid w:val="00726723"/>
    <w:rsid w:val="00732695"/>
    <w:rsid w:val="00734B79"/>
    <w:rsid w:val="00735A34"/>
    <w:rsid w:val="0074667F"/>
    <w:rsid w:val="00760509"/>
    <w:rsid w:val="00761F9A"/>
    <w:rsid w:val="007634A8"/>
    <w:rsid w:val="007641C0"/>
    <w:rsid w:val="0076596C"/>
    <w:rsid w:val="00781050"/>
    <w:rsid w:val="00796ABE"/>
    <w:rsid w:val="007A2BC2"/>
    <w:rsid w:val="007A412C"/>
    <w:rsid w:val="007B33F2"/>
    <w:rsid w:val="007B357B"/>
    <w:rsid w:val="007B51A1"/>
    <w:rsid w:val="007D19F6"/>
    <w:rsid w:val="007D39A2"/>
    <w:rsid w:val="007D445D"/>
    <w:rsid w:val="007D6386"/>
    <w:rsid w:val="007E17F0"/>
    <w:rsid w:val="007E3B36"/>
    <w:rsid w:val="007F3BF1"/>
    <w:rsid w:val="007F4827"/>
    <w:rsid w:val="008002E3"/>
    <w:rsid w:val="00802063"/>
    <w:rsid w:val="00806632"/>
    <w:rsid w:val="008109D7"/>
    <w:rsid w:val="008142BB"/>
    <w:rsid w:val="008166EC"/>
    <w:rsid w:val="00820075"/>
    <w:rsid w:val="00821616"/>
    <w:rsid w:val="00835EAB"/>
    <w:rsid w:val="00840090"/>
    <w:rsid w:val="008414B9"/>
    <w:rsid w:val="0084255A"/>
    <w:rsid w:val="00850A2A"/>
    <w:rsid w:val="00851B0F"/>
    <w:rsid w:val="00855D42"/>
    <w:rsid w:val="008623D9"/>
    <w:rsid w:val="00862854"/>
    <w:rsid w:val="0086349E"/>
    <w:rsid w:val="0086388A"/>
    <w:rsid w:val="0087179D"/>
    <w:rsid w:val="008718C8"/>
    <w:rsid w:val="00871E19"/>
    <w:rsid w:val="00877D74"/>
    <w:rsid w:val="00883882"/>
    <w:rsid w:val="00886B35"/>
    <w:rsid w:val="00886DE8"/>
    <w:rsid w:val="00895A80"/>
    <w:rsid w:val="00896690"/>
    <w:rsid w:val="008A13A2"/>
    <w:rsid w:val="008A287D"/>
    <w:rsid w:val="008A2911"/>
    <w:rsid w:val="008A64B9"/>
    <w:rsid w:val="008A7984"/>
    <w:rsid w:val="008B604E"/>
    <w:rsid w:val="008B6CE0"/>
    <w:rsid w:val="008D1771"/>
    <w:rsid w:val="008D1D6B"/>
    <w:rsid w:val="008E0485"/>
    <w:rsid w:val="008E089A"/>
    <w:rsid w:val="008E08D1"/>
    <w:rsid w:val="008E21BB"/>
    <w:rsid w:val="008E68E0"/>
    <w:rsid w:val="008F6864"/>
    <w:rsid w:val="00901A0B"/>
    <w:rsid w:val="00903419"/>
    <w:rsid w:val="00905951"/>
    <w:rsid w:val="009102CF"/>
    <w:rsid w:val="0091300F"/>
    <w:rsid w:val="009213EC"/>
    <w:rsid w:val="00926E32"/>
    <w:rsid w:val="00934EA1"/>
    <w:rsid w:val="00935A12"/>
    <w:rsid w:val="00940A9A"/>
    <w:rsid w:val="00945C1C"/>
    <w:rsid w:val="00947C42"/>
    <w:rsid w:val="00956538"/>
    <w:rsid w:val="00962AC3"/>
    <w:rsid w:val="00964C96"/>
    <w:rsid w:val="00965376"/>
    <w:rsid w:val="00966C96"/>
    <w:rsid w:val="0097202F"/>
    <w:rsid w:val="00973089"/>
    <w:rsid w:val="0097500B"/>
    <w:rsid w:val="009835C1"/>
    <w:rsid w:val="00985E9B"/>
    <w:rsid w:val="009946E1"/>
    <w:rsid w:val="00995036"/>
    <w:rsid w:val="009971B0"/>
    <w:rsid w:val="00997538"/>
    <w:rsid w:val="00997E60"/>
    <w:rsid w:val="009A14C7"/>
    <w:rsid w:val="009B175C"/>
    <w:rsid w:val="009B643A"/>
    <w:rsid w:val="009C2D93"/>
    <w:rsid w:val="009C3C90"/>
    <w:rsid w:val="009C45C4"/>
    <w:rsid w:val="009C744F"/>
    <w:rsid w:val="009D16F3"/>
    <w:rsid w:val="009D18CD"/>
    <w:rsid w:val="009E1A26"/>
    <w:rsid w:val="009E67B4"/>
    <w:rsid w:val="009F0298"/>
    <w:rsid w:val="009F0E49"/>
    <w:rsid w:val="009F0F8A"/>
    <w:rsid w:val="009F5489"/>
    <w:rsid w:val="00A049E2"/>
    <w:rsid w:val="00A25953"/>
    <w:rsid w:val="00A3027E"/>
    <w:rsid w:val="00A3271A"/>
    <w:rsid w:val="00A32F99"/>
    <w:rsid w:val="00A3300D"/>
    <w:rsid w:val="00A419B8"/>
    <w:rsid w:val="00A41DE2"/>
    <w:rsid w:val="00A428C4"/>
    <w:rsid w:val="00A47924"/>
    <w:rsid w:val="00A5064A"/>
    <w:rsid w:val="00A54CBC"/>
    <w:rsid w:val="00A63ED3"/>
    <w:rsid w:val="00A647FD"/>
    <w:rsid w:val="00A7123D"/>
    <w:rsid w:val="00A72D51"/>
    <w:rsid w:val="00A87507"/>
    <w:rsid w:val="00A9361F"/>
    <w:rsid w:val="00AA0C3E"/>
    <w:rsid w:val="00AA128B"/>
    <w:rsid w:val="00AB015A"/>
    <w:rsid w:val="00AB01CE"/>
    <w:rsid w:val="00AC221C"/>
    <w:rsid w:val="00AC2C71"/>
    <w:rsid w:val="00AC6678"/>
    <w:rsid w:val="00AC6E16"/>
    <w:rsid w:val="00AD574D"/>
    <w:rsid w:val="00AE0482"/>
    <w:rsid w:val="00AE2066"/>
    <w:rsid w:val="00AE268D"/>
    <w:rsid w:val="00AE7375"/>
    <w:rsid w:val="00AE78A5"/>
    <w:rsid w:val="00AF1CF2"/>
    <w:rsid w:val="00AF428D"/>
    <w:rsid w:val="00AF598B"/>
    <w:rsid w:val="00B032BE"/>
    <w:rsid w:val="00B05319"/>
    <w:rsid w:val="00B14D02"/>
    <w:rsid w:val="00B16CCF"/>
    <w:rsid w:val="00B17179"/>
    <w:rsid w:val="00B23D61"/>
    <w:rsid w:val="00B320CC"/>
    <w:rsid w:val="00B3361C"/>
    <w:rsid w:val="00B33F7D"/>
    <w:rsid w:val="00B370D7"/>
    <w:rsid w:val="00B40CDA"/>
    <w:rsid w:val="00B41FFD"/>
    <w:rsid w:val="00B43B11"/>
    <w:rsid w:val="00B479D0"/>
    <w:rsid w:val="00B52FF7"/>
    <w:rsid w:val="00B633F4"/>
    <w:rsid w:val="00B67E16"/>
    <w:rsid w:val="00B70B75"/>
    <w:rsid w:val="00B72114"/>
    <w:rsid w:val="00B7235E"/>
    <w:rsid w:val="00B731FF"/>
    <w:rsid w:val="00B73435"/>
    <w:rsid w:val="00B7365E"/>
    <w:rsid w:val="00B756FE"/>
    <w:rsid w:val="00B76DEC"/>
    <w:rsid w:val="00B81599"/>
    <w:rsid w:val="00B86862"/>
    <w:rsid w:val="00B8715E"/>
    <w:rsid w:val="00B930AB"/>
    <w:rsid w:val="00B97469"/>
    <w:rsid w:val="00BA5E12"/>
    <w:rsid w:val="00BB0F8D"/>
    <w:rsid w:val="00BB4FAA"/>
    <w:rsid w:val="00BB7136"/>
    <w:rsid w:val="00BC1D05"/>
    <w:rsid w:val="00BC2144"/>
    <w:rsid w:val="00BC5A36"/>
    <w:rsid w:val="00BD05FD"/>
    <w:rsid w:val="00BD4278"/>
    <w:rsid w:val="00BD5EB8"/>
    <w:rsid w:val="00BE02BB"/>
    <w:rsid w:val="00C00C07"/>
    <w:rsid w:val="00C03D0A"/>
    <w:rsid w:val="00C04593"/>
    <w:rsid w:val="00C050D9"/>
    <w:rsid w:val="00C1198E"/>
    <w:rsid w:val="00C12447"/>
    <w:rsid w:val="00C20BB9"/>
    <w:rsid w:val="00C22F7E"/>
    <w:rsid w:val="00C23C76"/>
    <w:rsid w:val="00C24FB0"/>
    <w:rsid w:val="00C32A3F"/>
    <w:rsid w:val="00C33F25"/>
    <w:rsid w:val="00C56E12"/>
    <w:rsid w:val="00C67C5E"/>
    <w:rsid w:val="00C716D7"/>
    <w:rsid w:val="00C74206"/>
    <w:rsid w:val="00C77E74"/>
    <w:rsid w:val="00C82723"/>
    <w:rsid w:val="00C86B2A"/>
    <w:rsid w:val="00C91E42"/>
    <w:rsid w:val="00C92739"/>
    <w:rsid w:val="00C931AF"/>
    <w:rsid w:val="00C93BE0"/>
    <w:rsid w:val="00CA1431"/>
    <w:rsid w:val="00CA7E24"/>
    <w:rsid w:val="00CC0EC2"/>
    <w:rsid w:val="00CC16AA"/>
    <w:rsid w:val="00CC56C3"/>
    <w:rsid w:val="00CD7E56"/>
    <w:rsid w:val="00CE0DE0"/>
    <w:rsid w:val="00CE386B"/>
    <w:rsid w:val="00CF6983"/>
    <w:rsid w:val="00D008F1"/>
    <w:rsid w:val="00D10BB7"/>
    <w:rsid w:val="00D116D0"/>
    <w:rsid w:val="00D15E5B"/>
    <w:rsid w:val="00D213AD"/>
    <w:rsid w:val="00D305B6"/>
    <w:rsid w:val="00D30BF4"/>
    <w:rsid w:val="00D32F28"/>
    <w:rsid w:val="00D36155"/>
    <w:rsid w:val="00D361D0"/>
    <w:rsid w:val="00D36A4D"/>
    <w:rsid w:val="00D401C6"/>
    <w:rsid w:val="00D42CBF"/>
    <w:rsid w:val="00D43C9C"/>
    <w:rsid w:val="00D45297"/>
    <w:rsid w:val="00D514C4"/>
    <w:rsid w:val="00D53EB8"/>
    <w:rsid w:val="00D5773B"/>
    <w:rsid w:val="00D70010"/>
    <w:rsid w:val="00D72AB6"/>
    <w:rsid w:val="00D73D44"/>
    <w:rsid w:val="00D7457A"/>
    <w:rsid w:val="00D76A1A"/>
    <w:rsid w:val="00D77052"/>
    <w:rsid w:val="00D77C29"/>
    <w:rsid w:val="00D8097C"/>
    <w:rsid w:val="00D83FEC"/>
    <w:rsid w:val="00D85BE6"/>
    <w:rsid w:val="00D91134"/>
    <w:rsid w:val="00D96FD2"/>
    <w:rsid w:val="00DA0D90"/>
    <w:rsid w:val="00DA1E50"/>
    <w:rsid w:val="00DA5652"/>
    <w:rsid w:val="00DC1FE9"/>
    <w:rsid w:val="00DC27AE"/>
    <w:rsid w:val="00DC450E"/>
    <w:rsid w:val="00DC466E"/>
    <w:rsid w:val="00DC67FD"/>
    <w:rsid w:val="00DD1182"/>
    <w:rsid w:val="00DD52EF"/>
    <w:rsid w:val="00DD6EA7"/>
    <w:rsid w:val="00DE2AB6"/>
    <w:rsid w:val="00DE60C2"/>
    <w:rsid w:val="00DF73C7"/>
    <w:rsid w:val="00E17232"/>
    <w:rsid w:val="00E17A18"/>
    <w:rsid w:val="00E2127C"/>
    <w:rsid w:val="00E213C2"/>
    <w:rsid w:val="00E21B66"/>
    <w:rsid w:val="00E2338D"/>
    <w:rsid w:val="00E30089"/>
    <w:rsid w:val="00E31C9F"/>
    <w:rsid w:val="00E31DCB"/>
    <w:rsid w:val="00E33B75"/>
    <w:rsid w:val="00E41C56"/>
    <w:rsid w:val="00E4474F"/>
    <w:rsid w:val="00E45EC5"/>
    <w:rsid w:val="00E561B4"/>
    <w:rsid w:val="00E6154D"/>
    <w:rsid w:val="00E61F9E"/>
    <w:rsid w:val="00E62A33"/>
    <w:rsid w:val="00E727FD"/>
    <w:rsid w:val="00E81B35"/>
    <w:rsid w:val="00E83849"/>
    <w:rsid w:val="00E84494"/>
    <w:rsid w:val="00E85352"/>
    <w:rsid w:val="00E903A7"/>
    <w:rsid w:val="00E90BA8"/>
    <w:rsid w:val="00E957D0"/>
    <w:rsid w:val="00EB1FB0"/>
    <w:rsid w:val="00EB2D17"/>
    <w:rsid w:val="00EC5E24"/>
    <w:rsid w:val="00ED5091"/>
    <w:rsid w:val="00EE0A44"/>
    <w:rsid w:val="00EE24C4"/>
    <w:rsid w:val="00EE62F8"/>
    <w:rsid w:val="00EF0373"/>
    <w:rsid w:val="00F03BB1"/>
    <w:rsid w:val="00F03D8A"/>
    <w:rsid w:val="00F05CD2"/>
    <w:rsid w:val="00F13CE1"/>
    <w:rsid w:val="00F16ACC"/>
    <w:rsid w:val="00F23EE1"/>
    <w:rsid w:val="00F248BD"/>
    <w:rsid w:val="00F41346"/>
    <w:rsid w:val="00F44A37"/>
    <w:rsid w:val="00F50022"/>
    <w:rsid w:val="00F50AE4"/>
    <w:rsid w:val="00F53CC1"/>
    <w:rsid w:val="00F53F9A"/>
    <w:rsid w:val="00F6671C"/>
    <w:rsid w:val="00F67EBD"/>
    <w:rsid w:val="00F813F1"/>
    <w:rsid w:val="00F832D0"/>
    <w:rsid w:val="00F92E64"/>
    <w:rsid w:val="00F96FC8"/>
    <w:rsid w:val="00FA3066"/>
    <w:rsid w:val="00FA4C6E"/>
    <w:rsid w:val="00FA5165"/>
    <w:rsid w:val="00FB4994"/>
    <w:rsid w:val="00FC0A38"/>
    <w:rsid w:val="00FC1CDF"/>
    <w:rsid w:val="00FC2008"/>
    <w:rsid w:val="00FE1262"/>
    <w:rsid w:val="00FE1590"/>
    <w:rsid w:val="00FE2AB7"/>
    <w:rsid w:val="00FE39F7"/>
    <w:rsid w:val="00FE581B"/>
    <w:rsid w:val="00FE63BB"/>
    <w:rsid w:val="00FF66A8"/>
    <w:rsid w:val="00FF7ED8"/>
    <w:rsid w:val="03FF7EEF"/>
    <w:rsid w:val="0E3E6C34"/>
    <w:rsid w:val="0FFD1AC2"/>
    <w:rsid w:val="0FFFB9CC"/>
    <w:rsid w:val="17ED9D57"/>
    <w:rsid w:val="18EF6097"/>
    <w:rsid w:val="1E2AA5A3"/>
    <w:rsid w:val="1EF97BB8"/>
    <w:rsid w:val="1FDF015D"/>
    <w:rsid w:val="275F55E8"/>
    <w:rsid w:val="27FB316A"/>
    <w:rsid w:val="27FF4EE6"/>
    <w:rsid w:val="2DFFBD32"/>
    <w:rsid w:val="374EF91A"/>
    <w:rsid w:val="37F8F94C"/>
    <w:rsid w:val="37FFB20B"/>
    <w:rsid w:val="3ADFCFAF"/>
    <w:rsid w:val="3BEBFC70"/>
    <w:rsid w:val="3D7F1829"/>
    <w:rsid w:val="3FAB6746"/>
    <w:rsid w:val="3FCFBD20"/>
    <w:rsid w:val="3FD7C6C3"/>
    <w:rsid w:val="3FFDDDE2"/>
    <w:rsid w:val="3FFE9956"/>
    <w:rsid w:val="3FFFD14A"/>
    <w:rsid w:val="494C6629"/>
    <w:rsid w:val="4BC3604E"/>
    <w:rsid w:val="4BFB5E82"/>
    <w:rsid w:val="4D6F70AD"/>
    <w:rsid w:val="4EF6CD80"/>
    <w:rsid w:val="4EFDE07C"/>
    <w:rsid w:val="4F7EAF1D"/>
    <w:rsid w:val="4FF718DD"/>
    <w:rsid w:val="56F5351A"/>
    <w:rsid w:val="57DF5ABB"/>
    <w:rsid w:val="588CFEF5"/>
    <w:rsid w:val="5AF73300"/>
    <w:rsid w:val="5BAF73CF"/>
    <w:rsid w:val="5D6BCFC1"/>
    <w:rsid w:val="5DBDCCA9"/>
    <w:rsid w:val="5DE9181C"/>
    <w:rsid w:val="5EF3B9F9"/>
    <w:rsid w:val="5F66477F"/>
    <w:rsid w:val="5FB31AC8"/>
    <w:rsid w:val="5FBC5AB5"/>
    <w:rsid w:val="5FD67343"/>
    <w:rsid w:val="5FDD8F58"/>
    <w:rsid w:val="5FFFA6F6"/>
    <w:rsid w:val="63B94A9E"/>
    <w:rsid w:val="653E60F2"/>
    <w:rsid w:val="697F664C"/>
    <w:rsid w:val="6B655F3E"/>
    <w:rsid w:val="6F1C3F9D"/>
    <w:rsid w:val="6F750BFF"/>
    <w:rsid w:val="6FBDDBA3"/>
    <w:rsid w:val="73DFA16A"/>
    <w:rsid w:val="73EF430B"/>
    <w:rsid w:val="74EF08F7"/>
    <w:rsid w:val="75D9B471"/>
    <w:rsid w:val="75FE6874"/>
    <w:rsid w:val="76FF7445"/>
    <w:rsid w:val="77114413"/>
    <w:rsid w:val="775CAD9F"/>
    <w:rsid w:val="77DFA3CD"/>
    <w:rsid w:val="77FB3723"/>
    <w:rsid w:val="77FE4E2C"/>
    <w:rsid w:val="797F1105"/>
    <w:rsid w:val="79EFF744"/>
    <w:rsid w:val="7A771CEC"/>
    <w:rsid w:val="7AFEA2C9"/>
    <w:rsid w:val="7BC39C27"/>
    <w:rsid w:val="7BD93664"/>
    <w:rsid w:val="7BE6FE88"/>
    <w:rsid w:val="7BF99020"/>
    <w:rsid w:val="7CACF017"/>
    <w:rsid w:val="7DDD21BE"/>
    <w:rsid w:val="7ECD9F89"/>
    <w:rsid w:val="7EDB73F5"/>
    <w:rsid w:val="7EEF1916"/>
    <w:rsid w:val="7EF426F6"/>
    <w:rsid w:val="7EFFC1BE"/>
    <w:rsid w:val="7F652761"/>
    <w:rsid w:val="7FBE3187"/>
    <w:rsid w:val="7FBFF7B5"/>
    <w:rsid w:val="7FDF6C43"/>
    <w:rsid w:val="7FE16CF3"/>
    <w:rsid w:val="7FEFB05B"/>
    <w:rsid w:val="7FFD21D8"/>
    <w:rsid w:val="7FFD4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670969"/>
  <w15:docId w15:val="{538B2C32-44E4-4078-B992-36BCFADB8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Batang" w:hAnsi="Times"/>
      <w:szCs w:val="24"/>
      <w:lang w:val="en-GB" w:eastAsia="en-US"/>
    </w:rPr>
  </w:style>
  <w:style w:type="paragraph" w:styleId="1">
    <w:name w:val="heading 1"/>
    <w:basedOn w:val="a"/>
    <w:next w:val="a"/>
    <w:link w:val="10"/>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basedOn w:val="a"/>
    <w:next w:val="a"/>
    <w:link w:val="20"/>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
    <w:next w:val="a"/>
    <w:link w:val="30"/>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tabs>
        <w:tab w:val="left" w:pos="432"/>
      </w:tabs>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tabs>
        <w:tab w:val="left" w:pos="432"/>
      </w:tabs>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tabs>
        <w:tab w:val="left" w:pos="432"/>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rFonts w:asciiTheme="majorHAnsi" w:eastAsia="黑体" w:hAnsiTheme="majorHAnsi" w:cstheme="majorBidi"/>
      <w:szCs w:val="20"/>
    </w:rPr>
  </w:style>
  <w:style w:type="paragraph" w:styleId="a4">
    <w:name w:val="annotation text"/>
    <w:basedOn w:val="a"/>
    <w:link w:val="a5"/>
    <w:uiPriority w:val="99"/>
    <w:unhideWhenUsed/>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tabs>
        <w:tab w:val="center" w:pos="4153"/>
        <w:tab w:val="right" w:pos="8306"/>
      </w:tabs>
      <w:snapToGrid w:val="0"/>
      <w:jc w:val="center"/>
    </w:pPr>
    <w:rPr>
      <w:sz w:val="18"/>
      <w:szCs w:val="18"/>
    </w:rPr>
  </w:style>
  <w:style w:type="paragraph" w:styleId="aa">
    <w:name w:val="List"/>
    <w:basedOn w:val="a"/>
    <w:uiPriority w:val="99"/>
    <w:semiHidden/>
    <w:unhideWhenUsed/>
    <w:pPr>
      <w:ind w:left="200" w:hangingChars="200" w:hanging="200"/>
      <w:contextualSpacing/>
    </w:pPr>
  </w:style>
  <w:style w:type="paragraph" w:styleId="ab">
    <w:name w:val="Normal (Web)"/>
    <w:basedOn w:val="a"/>
    <w:uiPriority w:val="99"/>
    <w:unhideWhenUsed/>
    <w:qFormat/>
    <w:pPr>
      <w:spacing w:beforeLines="50" w:before="100" w:beforeAutospacing="1" w:after="100" w:afterAutospacing="1" w:line="288" w:lineRule="auto"/>
    </w:pPr>
    <w:rPr>
      <w:rFonts w:ascii="宋体" w:eastAsia="宋体" w:hAnsi="宋体" w:cs="宋体"/>
      <w:sz w:val="24"/>
      <w:lang w:val="en-US" w:eastAsia="zh-CN"/>
    </w:rPr>
  </w:style>
  <w:style w:type="paragraph" w:styleId="ac">
    <w:name w:val="annotation subject"/>
    <w:basedOn w:val="a4"/>
    <w:next w:val="a4"/>
    <w:link w:val="ad"/>
    <w:uiPriority w:val="99"/>
    <w:semiHidden/>
    <w:unhideWhenUsed/>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Pr>
      <w:sz w:val="21"/>
      <w:szCs w:val="21"/>
    </w:r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character" w:customStyle="1" w:styleId="10">
    <w:name w:val="标题 1 字符"/>
    <w:basedOn w:val="a0"/>
    <w:link w:val="1"/>
    <w:uiPriority w:val="9"/>
    <w:qFormat/>
    <w:rPr>
      <w:rFonts w:ascii="Arial" w:eastAsia="Batang" w:hAnsi="Arial" w:cs="Times New Roman"/>
      <w:b/>
      <w:bCs/>
      <w:kern w:val="32"/>
      <w:sz w:val="32"/>
      <w:szCs w:val="32"/>
      <w:lang w:val="en-GB" w:eastAsia="zh-CN"/>
      <w14:ligatures w14:val="none"/>
    </w:rPr>
  </w:style>
  <w:style w:type="character" w:customStyle="1" w:styleId="20">
    <w:name w:val="标题 2 字符"/>
    <w:basedOn w:val="a0"/>
    <w:link w:val="2"/>
    <w:uiPriority w:val="9"/>
    <w:qFormat/>
    <w:rPr>
      <w:rFonts w:ascii="Arial" w:eastAsia="Batang" w:hAnsi="Arial" w:cs="Times New Roman"/>
      <w:b/>
      <w:bCs/>
      <w:i/>
      <w:iCs/>
      <w:kern w:val="0"/>
      <w:sz w:val="24"/>
      <w:szCs w:val="28"/>
      <w:lang w:val="en-GB" w:eastAsia="zh-CN"/>
      <w14:ligatures w14:val="none"/>
    </w:rPr>
  </w:style>
  <w:style w:type="character" w:customStyle="1" w:styleId="30">
    <w:name w:val="标题 3 字符"/>
    <w:basedOn w:val="a0"/>
    <w:link w:val="3"/>
    <w:qFormat/>
    <w:rPr>
      <w:rFonts w:ascii="Arial" w:eastAsia="Batang" w:hAnsi="Arial" w:cs="Times New Roman"/>
      <w:b/>
      <w:bCs/>
      <w:kern w:val="0"/>
      <w:sz w:val="20"/>
      <w:szCs w:val="26"/>
      <w:lang w:val="en-GB" w:eastAsia="zh-CN"/>
      <w14:ligatures w14:val="none"/>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14:ligatures w14:val="none"/>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14:ligatures w14:val="none"/>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14:ligatures w14:val="none"/>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14:ligatures w14:val="none"/>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14:ligatures w14:val="none"/>
    </w:rPr>
  </w:style>
  <w:style w:type="character" w:customStyle="1" w:styleId="90">
    <w:name w:val="标题 9 字符"/>
    <w:basedOn w:val="a0"/>
    <w:link w:val="9"/>
    <w:uiPriority w:val="9"/>
    <w:qFormat/>
    <w:rPr>
      <w:rFonts w:ascii="Arial" w:eastAsia="Batang" w:hAnsi="Arial" w:cs="Times New Roman"/>
      <w:kern w:val="0"/>
      <w:sz w:val="22"/>
      <w:lang w:val="en-GB" w:eastAsia="zh-CN"/>
      <w14:ligatures w14:val="none"/>
    </w:rPr>
  </w:style>
  <w:style w:type="paragraph" w:customStyle="1" w:styleId="TAC">
    <w:name w:val="TAC"/>
    <w:basedOn w:val="a"/>
    <w:link w:val="TACChar"/>
    <w:qFormat/>
    <w:pPr>
      <w:keepLines/>
      <w:spacing w:before="40" w:after="4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cs="Times New Roman"/>
      <w:b/>
      <w:kern w:val="0"/>
      <w:sz w:val="20"/>
      <w:szCs w:val="20"/>
      <w:lang w:val="en-GB" w:eastAsia="en-GB"/>
      <w14:ligatures w14:val="none"/>
    </w:rPr>
  </w:style>
  <w:style w:type="character" w:customStyle="1" w:styleId="TAHCar">
    <w:name w:val="TAH Car"/>
    <w:link w:val="TAH"/>
    <w:qFormat/>
    <w:locked/>
    <w:rPr>
      <w:rFonts w:ascii="Arial" w:eastAsia="Times New Roman" w:hAnsi="Arial" w:cs="Times New Roman"/>
      <w:b/>
      <w:kern w:val="0"/>
      <w:sz w:val="18"/>
      <w:szCs w:val="20"/>
      <w:lang w:val="en-GB" w:eastAsia="en-GB"/>
      <w14:ligatures w14:val="none"/>
    </w:rPr>
  </w:style>
  <w:style w:type="character" w:customStyle="1" w:styleId="TACChar">
    <w:name w:val="TAC Char"/>
    <w:link w:val="TAC"/>
    <w:qFormat/>
    <w:rPr>
      <w:rFonts w:ascii="Times New Roman" w:eastAsia="宋体" w:hAnsi="Times New Roman" w:cs="Times New Roman"/>
      <w:kern w:val="0"/>
      <w:sz w:val="20"/>
      <w:szCs w:val="20"/>
      <w:lang w:val="en-GB" w:eastAsia="zh-CN"/>
      <w14:ligatures w14:val="none"/>
    </w:rPr>
  </w:style>
  <w:style w:type="paragraph" w:customStyle="1" w:styleId="B1">
    <w:name w:val="B1"/>
    <w:basedOn w:val="aa"/>
    <w:link w:val="B10"/>
    <w:qFormat/>
    <w:pPr>
      <w:spacing w:after="180"/>
      <w:ind w:left="568" w:firstLineChars="0" w:hanging="284"/>
      <w:contextualSpacing w:val="0"/>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 w:val="20"/>
      <w:szCs w:val="20"/>
      <w:lang w:val="en-GB" w:eastAsia="en-US"/>
      <w14:ligatures w14:val="none"/>
    </w:rPr>
  </w:style>
  <w:style w:type="paragraph" w:styleId="af0">
    <w:name w:val="List Paragraph"/>
    <w:basedOn w:val="a"/>
    <w:link w:val="af1"/>
    <w:uiPriority w:val="34"/>
    <w:qFormat/>
    <w:pPr>
      <w:ind w:firstLineChars="200" w:firstLine="420"/>
    </w:pPr>
  </w:style>
  <w:style w:type="character" w:customStyle="1" w:styleId="EXChar">
    <w:name w:val="EX Char"/>
    <w:basedOn w:val="a0"/>
    <w:link w:val="EX"/>
    <w:qFormat/>
  </w:style>
  <w:style w:type="paragraph" w:customStyle="1" w:styleId="EX">
    <w:name w:val="EX"/>
    <w:basedOn w:val="a"/>
    <w:link w:val="EXChar"/>
    <w:qFormat/>
    <w:pPr>
      <w:keepLines/>
      <w:overflowPunct w:val="0"/>
      <w:autoSpaceDE w:val="0"/>
      <w:autoSpaceDN w:val="0"/>
      <w:adjustRightInd w:val="0"/>
      <w:spacing w:after="180"/>
      <w:ind w:left="1702" w:hanging="1418"/>
    </w:pPr>
    <w:rPr>
      <w:rFonts w:ascii="Times New Roman" w:eastAsia="宋体" w:hAnsi="Times New Roman"/>
      <w:szCs w:val="20"/>
      <w:lang w:val="en-US" w:eastAsia="zh-CN"/>
    </w:rPr>
  </w:style>
  <w:style w:type="paragraph" w:customStyle="1" w:styleId="msolistparagraph0">
    <w:name w:val="msolistparagraph"/>
    <w:basedOn w:val="a"/>
    <w:qFormat/>
    <w:pPr>
      <w:ind w:firstLineChars="200" w:firstLine="420"/>
    </w:pPr>
    <w:rPr>
      <w:lang w:val="en-US" w:eastAsia="zh-CN"/>
    </w:rPr>
  </w:style>
  <w:style w:type="paragraph" w:customStyle="1" w:styleId="11">
    <w:name w:val="修订1"/>
    <w:hidden/>
    <w:uiPriority w:val="99"/>
    <w:unhideWhenUsed/>
    <w:rPr>
      <w:rFonts w:ascii="Times" w:eastAsia="Batang" w:hAnsi="Times"/>
      <w:szCs w:val="24"/>
      <w:lang w:val="en-GB" w:eastAsia="en-US"/>
    </w:rPr>
  </w:style>
  <w:style w:type="character" w:customStyle="1" w:styleId="af1">
    <w:name w:val="列表段落 字符"/>
    <w:link w:val="af0"/>
    <w:uiPriority w:val="34"/>
    <w:qFormat/>
    <w:locked/>
    <w:rPr>
      <w:rFonts w:ascii="Times" w:eastAsia="Batang" w:hAnsi="Times"/>
      <w:szCs w:val="24"/>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
    <w:link w:val="0MaintextChar"/>
    <w:qFormat/>
    <w:pPr>
      <w:jc w:val="both"/>
    </w:pPr>
    <w:rPr>
      <w:rFonts w:ascii="Times New Roman" w:eastAsia="宋体" w:hAnsi="Times New Roman"/>
      <w:szCs w:val="20"/>
    </w:rPr>
  </w:style>
  <w:style w:type="character" w:styleId="af2">
    <w:name w:val="Placeholder Text"/>
    <w:basedOn w:val="a0"/>
    <w:uiPriority w:val="99"/>
    <w:unhideWhenUsed/>
    <w:rPr>
      <w:color w:val="666666"/>
    </w:rPr>
  </w:style>
  <w:style w:type="paragraph" w:customStyle="1" w:styleId="21">
    <w:name w:val="修订2"/>
    <w:hidden/>
    <w:uiPriority w:val="99"/>
    <w:unhideWhenUsed/>
    <w:rPr>
      <w:rFonts w:ascii="Times" w:eastAsia="Batang" w:hAnsi="Times"/>
      <w:szCs w:val="24"/>
      <w:lang w:val="en-GB" w:eastAsia="en-US"/>
    </w:rPr>
  </w:style>
  <w:style w:type="character" w:customStyle="1" w:styleId="a5">
    <w:name w:val="批注文字 字符"/>
    <w:basedOn w:val="a0"/>
    <w:link w:val="a4"/>
    <w:uiPriority w:val="99"/>
    <w:rPr>
      <w:rFonts w:ascii="Times" w:eastAsia="Batang" w:hAnsi="Times"/>
      <w:szCs w:val="24"/>
      <w:lang w:val="en-GB" w:eastAsia="en-US"/>
    </w:rPr>
  </w:style>
  <w:style w:type="character" w:customStyle="1" w:styleId="ad">
    <w:name w:val="批注主题 字符"/>
    <w:basedOn w:val="a5"/>
    <w:link w:val="ac"/>
    <w:uiPriority w:val="99"/>
    <w:semiHidden/>
    <w:rPr>
      <w:rFonts w:ascii="Times" w:eastAsia="Batang" w:hAnsi="Times"/>
      <w:b/>
      <w:bCs/>
      <w:szCs w:val="24"/>
      <w:lang w:val="en-GB" w:eastAsia="en-US"/>
    </w:rPr>
  </w:style>
  <w:style w:type="paragraph" w:customStyle="1" w:styleId="31">
    <w:name w:val="修订3"/>
    <w:hidden/>
    <w:uiPriority w:val="99"/>
    <w:unhideWhenUsed/>
    <w:rPr>
      <w:rFonts w:ascii="Times" w:eastAsia="Batang" w:hAnsi="Times"/>
      <w:szCs w:val="24"/>
      <w:lang w:val="en-GB" w:eastAsia="en-US"/>
    </w:rPr>
  </w:style>
  <w:style w:type="character" w:customStyle="1" w:styleId="12">
    <w:name w:val="列表段落 字符1"/>
    <w:basedOn w:val="a0"/>
    <w:link w:val="13"/>
    <w:rPr>
      <w:rFonts w:ascii="Calibri" w:eastAsia="Calibri" w:hAnsi="Calibri" w:cs="Times New Roman" w:hint="default"/>
      <w:kern w:val="2"/>
      <w:sz w:val="21"/>
      <w:szCs w:val="22"/>
    </w:rPr>
  </w:style>
  <w:style w:type="paragraph" w:customStyle="1" w:styleId="13">
    <w:name w:val="列表段落1"/>
    <w:basedOn w:val="a"/>
    <w:link w:val="12"/>
    <w:pPr>
      <w:widowControl w:val="0"/>
      <w:ind w:left="720"/>
      <w:jc w:val="both"/>
    </w:pPr>
    <w:rPr>
      <w:rFonts w:ascii="Calibri" w:eastAsia="Calibri" w:hAnsi="Calibri"/>
      <w:kern w:val="2"/>
      <w:sz w:val="21"/>
      <w:szCs w:val="22"/>
      <w:lang w:val="en-US" w:eastAsia="zh-CN"/>
    </w:rPr>
  </w:style>
  <w:style w:type="paragraph" w:customStyle="1" w:styleId="3GPPText">
    <w:name w:val="3GPP Text"/>
    <w:basedOn w:val="a"/>
    <w:link w:val="3GPPTextChar"/>
    <w:pPr>
      <w:widowControl w:val="0"/>
      <w:spacing w:before="120"/>
      <w:jc w:val="both"/>
    </w:pPr>
    <w:rPr>
      <w:rFonts w:ascii="Calibri" w:eastAsia="宋体" w:hAnsi="Calibri"/>
      <w:kern w:val="2"/>
      <w:sz w:val="21"/>
      <w:szCs w:val="22"/>
      <w:lang w:val="en-US" w:eastAsia="zh-CN"/>
    </w:rPr>
  </w:style>
  <w:style w:type="character" w:customStyle="1" w:styleId="3GPPTextChar">
    <w:name w:val="3GPP Text Char"/>
    <w:basedOn w:val="a0"/>
    <w:link w:val="3GPPText"/>
    <w:rPr>
      <w:rFonts w:ascii="Calibri" w:eastAsia="宋体" w:hAnsi="Calibri" w:cs="Times New Roman" w:hint="default"/>
      <w:kern w:val="2"/>
      <w:sz w:val="21"/>
      <w:szCs w:val="22"/>
    </w:rPr>
  </w:style>
  <w:style w:type="paragraph" w:styleId="af3">
    <w:name w:val="Revision"/>
    <w:hidden/>
    <w:uiPriority w:val="99"/>
    <w:unhideWhenUsed/>
    <w:rsid w:val="0086388A"/>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3017</Words>
  <Characters>18979</Characters>
  <Application>Microsoft Office Word</Application>
  <DocSecurity>0</DocSecurity>
  <Lines>654</Lines>
  <Paragraphs>323</Paragraphs>
  <ScaleCrop>false</ScaleCrop>
  <Company/>
  <LinksUpToDate>false</LinksUpToDate>
  <CharactersWithSpaces>21673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Rujing Shen</dc:creator>
  <cp:lastModifiedBy>Rujing Shen</cp:lastModifiedBy>
  <cp:revision>8</cp:revision>
  <dcterms:created xsi:type="dcterms:W3CDTF">2025-05-09T09:53:00Z</dcterms:created>
  <dcterms:modified xsi:type="dcterms:W3CDTF">2025-05-09T10:08:00Z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38EA954A5FEC53C7BEC91D684B3A87D2_43</vt:lpwstr>
  </property>
</Properties>
</file>