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1B749" w14:textId="6EB109AE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1F5D8C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757E02">
        <w:rPr>
          <w:rFonts w:ascii="Arial" w:eastAsia="MS Gothic" w:hAnsi="Arial" w:cs="Arial"/>
          <w:b/>
          <w:bCs/>
          <w:sz w:val="24"/>
          <w:szCs w:val="24"/>
          <w:lang w:eastAsia="ja-JP"/>
        </w:rPr>
        <w:t>1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="004B68F5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1F5D8C"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757E02">
        <w:rPr>
          <w:rFonts w:ascii="Arial" w:eastAsia="MS Gothic" w:hAnsi="Arial"/>
          <w:b/>
          <w:sz w:val="24"/>
          <w:szCs w:val="24"/>
          <w:lang w:eastAsia="ja-JP"/>
        </w:rPr>
        <w:t>3596</w:t>
      </w:r>
    </w:p>
    <w:bookmarkEnd w:id="0"/>
    <w:p w14:paraId="15F153D3" w14:textId="68E9F18E" w:rsidR="00F44C59" w:rsidRPr="00F44C59" w:rsidRDefault="00BC1C15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St. Julian’s</w:t>
      </w:r>
      <w:r w:rsidR="001F5D8C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Malta,</w:t>
      </w:r>
      <w:r w:rsidR="001F5D8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May 19</w:t>
      </w:r>
      <w:r w:rsidRPr="00BC1C15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BC1C15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1F5D8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642CB196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Malgun Gothic" w:hAnsi="Arial"/>
          <w:sz w:val="24"/>
          <w:szCs w:val="24"/>
          <w:lang w:eastAsia="ko-KR"/>
        </w:rPr>
        <w:t>9.</w:t>
      </w:r>
      <w:r w:rsidR="001F5D8C">
        <w:rPr>
          <w:rFonts w:ascii="Arial" w:eastAsia="Malgun Gothic" w:hAnsi="Arial"/>
          <w:sz w:val="24"/>
          <w:szCs w:val="24"/>
          <w:lang w:eastAsia="ko-KR"/>
        </w:rPr>
        <w:t>15</w:t>
      </w:r>
      <w:r w:rsidR="00A51197">
        <w:rPr>
          <w:rFonts w:ascii="Arial" w:eastAsia="Malgun Gothic" w:hAnsi="Arial"/>
          <w:sz w:val="24"/>
          <w:szCs w:val="24"/>
          <w:lang w:eastAsia="ko-KR"/>
        </w:rPr>
        <w:t>.</w:t>
      </w:r>
      <w:r w:rsidR="001F5D8C">
        <w:rPr>
          <w:rFonts w:ascii="Arial" w:eastAsia="Malgun Gothic" w:hAnsi="Arial"/>
          <w:sz w:val="24"/>
          <w:szCs w:val="24"/>
          <w:lang w:eastAsia="ko-KR"/>
        </w:rPr>
        <w:t>6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02E212E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Malgun Gothic" w:hAnsi="Arial" w:cs="Arial"/>
          <w:sz w:val="24"/>
          <w:lang w:eastAsia="ko-KR"/>
        </w:rPr>
        <w:t xml:space="preserve">UE features for </w:t>
      </w:r>
      <w:r w:rsidR="001F5D8C">
        <w:rPr>
          <w:rFonts w:ascii="Arial" w:eastAsia="Malgun Gothic" w:hAnsi="Arial" w:cs="Arial"/>
          <w:sz w:val="24"/>
          <w:lang w:eastAsia="ko-KR"/>
        </w:rPr>
        <w:t>NR mobility enhancements Phase 4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70CC416B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 xml:space="preserve">Rel-19 </w:t>
      </w:r>
      <w:r w:rsidR="00E77119">
        <w:rPr>
          <w:rFonts w:eastAsia="MS Gothic"/>
          <w:szCs w:val="16"/>
          <w:lang w:eastAsia="ko-KR"/>
        </w:rPr>
        <w:t>LTM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FE105B"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6D25AA81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bookmarkStart w:id="5" w:name="_Hlk197603400"/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  <w:r w:rsidR="000F781F">
        <w:rPr>
          <w:rFonts w:ascii="Arial" w:eastAsia="SimSun" w:hAnsi="Arial" w:cs="Arial"/>
          <w:kern w:val="28"/>
          <w:sz w:val="32"/>
          <w:szCs w:val="18"/>
          <w:lang w:eastAsia="zh-CN"/>
        </w:rPr>
        <w:t>s on agreements made in both 9.9.1 and 9.15.6</w:t>
      </w:r>
    </w:p>
    <w:bookmarkEnd w:id="5"/>
    <w:p w14:paraId="2C46EC6B" w14:textId="6721AB7E" w:rsidR="00E46C0C" w:rsidRDefault="0037215A" w:rsidP="007D4FC5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 xml:space="preserve">In the following, </w:t>
      </w:r>
      <w:r w:rsidR="00F47402">
        <w:rPr>
          <w:lang w:eastAsia="ko-KR"/>
        </w:rPr>
        <w:t>we provide</w:t>
      </w:r>
      <w:r>
        <w:rPr>
          <w:lang w:eastAsia="ko-KR"/>
        </w:rPr>
        <w:t xml:space="preserve"> our views on the UE capabilities</w:t>
      </w:r>
      <w:r w:rsidR="00F47402">
        <w:rPr>
          <w:lang w:eastAsia="ko-KR"/>
        </w:rPr>
        <w:t xml:space="preserve"> that need to supported for Rel-19 LTM,</w:t>
      </w:r>
      <w:r>
        <w:rPr>
          <w:lang w:eastAsia="ko-KR"/>
        </w:rPr>
        <w:t xml:space="preserve"> based on at least the following </w:t>
      </w:r>
      <w:r w:rsidR="00E77119">
        <w:rPr>
          <w:lang w:eastAsia="ko-KR"/>
        </w:rPr>
        <w:t>agreements</w:t>
      </w:r>
      <w:r>
        <w:rPr>
          <w:lang w:eastAsia="ko-KR"/>
        </w:rPr>
        <w:t xml:space="preserve"> made in the agenda item </w:t>
      </w:r>
      <w:r w:rsidR="00E77119">
        <w:rPr>
          <w:lang w:eastAsia="ko-KR"/>
        </w:rPr>
        <w:t>9.9.1</w:t>
      </w:r>
      <w:r>
        <w:rPr>
          <w:lang w:eastAsia="ko-KR"/>
        </w:rPr>
        <w:t xml:space="preserve"> of Rel-19 </w:t>
      </w:r>
      <w:r w:rsidR="00E77119">
        <w:rPr>
          <w:lang w:eastAsia="ko-KR"/>
        </w:rPr>
        <w:t>LTM</w:t>
      </w:r>
      <w:r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37215A" w14:paraId="4C9C27A3" w14:textId="77777777" w:rsidTr="00E6180A">
        <w:tc>
          <w:tcPr>
            <w:tcW w:w="13950" w:type="dxa"/>
          </w:tcPr>
          <w:p w14:paraId="42C5F532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bookmarkStart w:id="6" w:name="_Hlk194007914"/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F5C4A05" w14:textId="77777777" w:rsidR="00E6180A" w:rsidRPr="00E6180A" w:rsidRDefault="00E6180A" w:rsidP="00E6180A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Support L1-RSRP measurement based on CSI-RS</w:t>
            </w:r>
          </w:p>
          <w:p w14:paraId="529066E6" w14:textId="77777777" w:rsidR="00E6180A" w:rsidRPr="00E6180A" w:rsidRDefault="00E6180A" w:rsidP="00E6180A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FFS: Support L1-SINR measurement based on CSI-RS</w:t>
            </w:r>
          </w:p>
          <w:p w14:paraId="08C87188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0CB81812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D801DB8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E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xplicit configuration of CSI-RS resource(s) for candidate cell(s) for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L1-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</w:p>
          <w:p w14:paraId="0700D1A5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45776A74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13BB0DF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RSRP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39FD0E7D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FFS: 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SINR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3C21A315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Rel-18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LTM CSI reporting framework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the baseline for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measurement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by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reporting </w:t>
            </w:r>
          </w:p>
          <w:p w14:paraId="717A3604" w14:textId="77777777" w:rsidR="00E6180A" w:rsidRPr="00E6180A" w:rsidRDefault="00E6180A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color w:val="FF0000"/>
                <w:szCs w:val="24"/>
                <w:lang w:val="en-GB" w:eastAsia="x-none"/>
              </w:rPr>
            </w:pPr>
          </w:p>
          <w:p w14:paraId="78772C0A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EE16DC0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SSB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RSRP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793C2ACD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RSRP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1442E254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FFS: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SINR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74954ADC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1E65C66C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179D14F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For </w:t>
            </w:r>
            <w:proofErr w:type="spellStart"/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scheduled reporting and event triggered reporting </w:t>
            </w:r>
          </w:p>
          <w:p w14:paraId="795FA6C0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At least periodic CSI-RS is supported for L1-RSRP measurement for candidate cell </w:t>
            </w:r>
          </w:p>
          <w:p w14:paraId="658D18E5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FFS: aperiodic and semi-</w:t>
            </w:r>
            <w:r w:rsidRPr="00E6180A">
              <w:rPr>
                <w:rFonts w:ascii="Times" w:hAnsi="Times"/>
                <w:szCs w:val="24"/>
                <w:lang w:eastAsia="x-none"/>
              </w:rPr>
              <w:t>persistent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CSI-RS</w:t>
            </w:r>
          </w:p>
          <w:p w14:paraId="710100D9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lastRenderedPageBreak/>
              <w:t xml:space="preserve">At least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CSI-RS for beam management is supported for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L1-RSRP 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candidate cell</w:t>
            </w:r>
          </w:p>
          <w:p w14:paraId="4E8A881B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FFS: CSI-RS for mobility</w:t>
            </w:r>
          </w:p>
          <w:p w14:paraId="2B4CA75A" w14:textId="77777777" w:rsidR="000F781F" w:rsidRDefault="000F781F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</w:p>
          <w:p w14:paraId="339456A4" w14:textId="02344BCD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CCC9B75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/>
                <w:szCs w:val="24"/>
                <w:lang w:eastAsia="x-none"/>
              </w:rPr>
              <w:t xml:space="preserve">For the identification of the serving cell RS for event evaluation, </w:t>
            </w:r>
          </w:p>
          <w:p w14:paraId="3074B517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At least the following options are further studied in RAN1, where different options could apply to different LTM event</w:t>
            </w:r>
          </w:p>
          <w:p w14:paraId="0854082E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Option. 1: </w:t>
            </w:r>
            <w:r w:rsidRPr="00E6180A">
              <w:rPr>
                <w:rFonts w:ascii="Times" w:hAnsi="Times"/>
                <w:szCs w:val="24"/>
                <w:lang w:eastAsia="x-none"/>
              </w:rPr>
              <w:t>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erived from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QCL 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</w:t>
            </w:r>
            <w:r w:rsidRPr="00E6180A">
              <w:rPr>
                <w:rFonts w:ascii="Times" w:hAnsi="Times"/>
                <w:szCs w:val="24"/>
                <w:lang w:eastAsia="x-none"/>
              </w:rPr>
              <w:t>type-D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RS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(s)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of the indicated joint/DL TCI state for the serving cell</w:t>
            </w:r>
          </w:p>
          <w:p w14:paraId="1ACA7181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Option. 2: </w:t>
            </w:r>
            <w:r w:rsidRPr="00E6180A">
              <w:rPr>
                <w:rFonts w:ascii="Times" w:hAnsi="Times"/>
                <w:szCs w:val="24"/>
                <w:lang w:eastAsia="x-none"/>
              </w:rPr>
              <w:t>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erived from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QCL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</w:t>
            </w:r>
            <w:r w:rsidRPr="00E6180A">
              <w:rPr>
                <w:rFonts w:ascii="Times" w:hAnsi="Times"/>
                <w:szCs w:val="24"/>
                <w:lang w:eastAsia="x-none"/>
              </w:rPr>
              <w:t>RS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(s)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or SSB </w:t>
            </w:r>
            <w:proofErr w:type="spellStart"/>
            <w:r w:rsidRPr="00E6180A">
              <w:rPr>
                <w:rFonts w:ascii="Times" w:hAnsi="Times" w:hint="eastAsia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with the QCL RS </w:t>
            </w:r>
            <w:r w:rsidRPr="00E6180A">
              <w:rPr>
                <w:rFonts w:ascii="Times" w:hAnsi="Times"/>
                <w:szCs w:val="24"/>
                <w:lang w:eastAsia="x-none"/>
              </w:rPr>
              <w:t>of the indicated joint/DL TCI state for the serving cell</w:t>
            </w:r>
          </w:p>
          <w:p w14:paraId="63711C75" w14:textId="77777777" w:rsidR="00E6180A" w:rsidRPr="00E6180A" w:rsidRDefault="00E6180A" w:rsidP="00E6180A">
            <w:pPr>
              <w:numPr>
                <w:ilvl w:val="3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QCL RS or SSB is configured by the network</w:t>
            </w:r>
          </w:p>
          <w:p w14:paraId="055D8FFF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Option. 3: Measurement RS(s) is/are explicitly configured</w:t>
            </w:r>
          </w:p>
          <w:p w14:paraId="7169D4CB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Option. 4: D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erived from QCL RSs of activated TCI states with the best quality, or SSB which is </w:t>
            </w:r>
            <w:proofErr w:type="spellStart"/>
            <w:r w:rsidRPr="00E6180A">
              <w:rPr>
                <w:rFonts w:ascii="Times" w:hAnsi="Times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/>
                <w:szCs w:val="24"/>
                <w:lang w:eastAsia="x-none"/>
              </w:rPr>
              <w:t xml:space="preserve"> with the QCL RSs of activated TCI states with the best quality.</w:t>
            </w:r>
          </w:p>
          <w:p w14:paraId="04156191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 6: D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erived from QCL RSs of activated TCI states, or SSB which is </w:t>
            </w:r>
            <w:proofErr w:type="spellStart"/>
            <w:r w:rsidRPr="00E6180A">
              <w:rPr>
                <w:rFonts w:ascii="Times" w:hAnsi="Times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/>
                <w:szCs w:val="24"/>
                <w:lang w:eastAsia="x-none"/>
              </w:rPr>
              <w:t xml:space="preserve"> with the QCL RSs of activated TCI states </w:t>
            </w:r>
          </w:p>
          <w:p w14:paraId="434CA7DB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</w:rPr>
            </w:pPr>
            <w:r w:rsidRPr="00E6180A">
              <w:rPr>
                <w:rFonts w:ascii="Times" w:hAnsi="Times" w:hint="eastAsia"/>
                <w:szCs w:val="24"/>
              </w:rPr>
              <w:t>The RSs of the candidate cell(s) for event evaluation are explicitly configure</w:t>
            </w:r>
          </w:p>
          <w:p w14:paraId="6ED04E87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</w:rPr>
            </w:pPr>
            <w:r w:rsidRPr="00E6180A">
              <w:rPr>
                <w:rFonts w:ascii="Times" w:hAnsi="Times"/>
                <w:szCs w:val="24"/>
              </w:rPr>
              <w:t>N</w:t>
            </w:r>
            <w:r w:rsidRPr="00E6180A">
              <w:rPr>
                <w:rFonts w:ascii="Times" w:hAnsi="Times" w:hint="eastAsia"/>
                <w:szCs w:val="24"/>
              </w:rPr>
              <w:t xml:space="preserve">ote: </w:t>
            </w:r>
            <w:r w:rsidRPr="00E6180A">
              <w:rPr>
                <w:rFonts w:ascii="Times" w:hAnsi="Times"/>
                <w:szCs w:val="24"/>
              </w:rPr>
              <w:t>C</w:t>
            </w:r>
            <w:r w:rsidRPr="00E6180A">
              <w:rPr>
                <w:rFonts w:ascii="Times" w:hAnsi="Times" w:hint="eastAsia"/>
                <w:szCs w:val="24"/>
              </w:rPr>
              <w:t xml:space="preserve">ompanies are encouraged to </w:t>
            </w:r>
            <w:proofErr w:type="gramStart"/>
            <w:r w:rsidRPr="00E6180A">
              <w:rPr>
                <w:rFonts w:ascii="Times" w:hAnsi="Times" w:hint="eastAsia"/>
                <w:szCs w:val="24"/>
              </w:rPr>
              <w:t>take into account</w:t>
            </w:r>
            <w:proofErr w:type="gramEnd"/>
            <w:r w:rsidRPr="00E6180A">
              <w:rPr>
                <w:rFonts w:ascii="Times" w:hAnsi="Times" w:hint="eastAsia"/>
                <w:szCs w:val="24"/>
              </w:rPr>
              <w:t xml:space="preserve"> the RAN2 agreement (</w:t>
            </w:r>
            <w:proofErr w:type="spellStart"/>
            <w:r w:rsidRPr="00E6180A">
              <w:rPr>
                <w:rFonts w:ascii="Times" w:hAnsi="Times" w:hint="eastAsia"/>
                <w:szCs w:val="24"/>
              </w:rPr>
              <w:t>i.e</w:t>
            </w:r>
            <w:proofErr w:type="spellEnd"/>
            <w:r w:rsidRPr="00E6180A">
              <w:rPr>
                <w:rFonts w:ascii="Times" w:hAnsi="Times" w:hint="eastAsia"/>
                <w:szCs w:val="24"/>
              </w:rPr>
              <w:t xml:space="preserve"> current beam rather than best beam) for their further study. </w:t>
            </w:r>
          </w:p>
          <w:p w14:paraId="737457B3" w14:textId="77777777" w:rsidR="0037215A" w:rsidRDefault="0037215A" w:rsidP="00E6180A">
            <w:pPr>
              <w:adjustRightInd w:val="0"/>
              <w:snapToGrid w:val="0"/>
              <w:spacing w:after="0" w:line="240" w:lineRule="auto"/>
              <w:jc w:val="both"/>
              <w:rPr>
                <w:rFonts w:ascii="Times" w:eastAsia="Gulim" w:hAnsi="Times" w:cs="Times"/>
                <w:lang w:eastAsia="zh-CN"/>
              </w:rPr>
            </w:pPr>
          </w:p>
          <w:p w14:paraId="5155641D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ko-KR"/>
              </w:rPr>
            </w:pPr>
            <w:r w:rsidRPr="0085313B">
              <w:rPr>
                <w:rFonts w:ascii="Times" w:hAnsi="Times" w:hint="eastAsia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</w:p>
          <w:p w14:paraId="53EE9090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lang w:val="en-GB"/>
              </w:rPr>
            </w:pPr>
            <w:r w:rsidRPr="0085313B">
              <w:rPr>
                <w:rFonts w:ascii="Times" w:hAnsi="Times" w:hint="eastAsia"/>
                <w:lang w:val="en-GB"/>
              </w:rPr>
              <w:t xml:space="preserve">The agreement </w:t>
            </w:r>
            <w:r w:rsidRPr="0085313B">
              <w:rPr>
                <w:rFonts w:ascii="Times" w:hAnsi="Times"/>
                <w:lang w:val="en-GB"/>
              </w:rPr>
              <w:t xml:space="preserve">“Rel-18 LTM CSI reporting framework is the baseline for CSI-RS based L1-measurement report by </w:t>
            </w:r>
            <w:proofErr w:type="spellStart"/>
            <w:r w:rsidRPr="0085313B">
              <w:rPr>
                <w:rFonts w:ascii="Times" w:hAnsi="Times"/>
                <w:lang w:val="en-GB"/>
              </w:rPr>
              <w:t>gNB</w:t>
            </w:r>
            <w:proofErr w:type="spellEnd"/>
            <w:r w:rsidRPr="0085313B">
              <w:rPr>
                <w:rFonts w:ascii="Times" w:hAnsi="Times"/>
                <w:lang w:val="en-GB"/>
              </w:rPr>
              <w:t xml:space="preserve"> scheduled measurement reporting”</w:t>
            </w:r>
            <w:r w:rsidRPr="0085313B">
              <w:rPr>
                <w:rFonts w:ascii="Times" w:hAnsi="Times" w:hint="eastAsia"/>
                <w:lang w:val="en-GB"/>
              </w:rPr>
              <w:t xml:space="preserve"> made in RAN#118 is further clarified for L1-RSRP as follows:</w:t>
            </w:r>
          </w:p>
          <w:p w14:paraId="022CD0F6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/>
                <w:lang w:eastAsia="x-none"/>
              </w:rPr>
              <w:t>UCI format defined in Table 6.3.1.1.2-8C of TS38.212 can be used by replacing SSBRI with CRI.</w:t>
            </w:r>
          </w:p>
          <w:p w14:paraId="0C592F62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W</w:t>
            </w:r>
            <w:r w:rsidRPr="0085313B">
              <w:rPr>
                <w:rFonts w:ascii="Times" w:hAnsi="Times"/>
                <w:lang w:val="en-GB" w:eastAsia="x-none"/>
              </w:rPr>
              <w:t xml:space="preserve">hether the </w:t>
            </w:r>
            <w:r w:rsidRPr="0085313B">
              <w:rPr>
                <w:rFonts w:ascii="Times" w:hAnsi="Times" w:hint="eastAsia"/>
                <w:lang w:val="en-GB" w:eastAsia="x-none"/>
              </w:rPr>
              <w:t>L1-RSRP</w:t>
            </w:r>
            <w:r w:rsidRPr="0085313B">
              <w:rPr>
                <w:rFonts w:ascii="Times" w:hAnsi="Times" w:hint="eastAsia"/>
                <w:lang w:val="en-GB" w:eastAsia="ko-KR"/>
              </w:rPr>
              <w:t>(s) of serving cell is always included is configurable (in line with Rel-18)</w:t>
            </w:r>
          </w:p>
          <w:p w14:paraId="547B770E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/>
                <w:lang w:eastAsia="x-none"/>
              </w:rPr>
              <w:t>The quantization method defined in clause 5.2.1.4.</w:t>
            </w:r>
            <w:r w:rsidRPr="0085313B">
              <w:rPr>
                <w:rFonts w:ascii="Times" w:hAnsi="Times" w:hint="eastAsia"/>
                <w:lang w:eastAsia="ko-KR"/>
              </w:rPr>
              <w:t>3</w:t>
            </w:r>
            <w:r w:rsidRPr="0085313B">
              <w:rPr>
                <w:rFonts w:ascii="Times" w:hAnsi="Times"/>
                <w:lang w:eastAsia="x-none"/>
              </w:rPr>
              <w:t xml:space="preserve"> of TS38.21</w:t>
            </w:r>
            <w:r w:rsidRPr="0085313B">
              <w:rPr>
                <w:rFonts w:ascii="Times" w:hAnsi="Times" w:hint="eastAsia"/>
                <w:lang w:eastAsia="ko-KR"/>
              </w:rPr>
              <w:t>4</w:t>
            </w:r>
            <w:r w:rsidRPr="0085313B">
              <w:rPr>
                <w:rFonts w:ascii="Times" w:hAnsi="Times"/>
                <w:lang w:eastAsia="x-none"/>
              </w:rPr>
              <w:t xml:space="preserve"> and bit width defined in Table 6.3.1.1.2-6 of TS38.212 can be used </w:t>
            </w:r>
          </w:p>
          <w:p w14:paraId="1F932441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 xml:space="preserve">No L1 specified </w:t>
            </w:r>
            <w:r w:rsidRPr="0085313B">
              <w:rPr>
                <w:rFonts w:ascii="Times" w:hAnsi="Times" w:hint="eastAsia"/>
                <w:lang w:eastAsia="x-none"/>
              </w:rPr>
              <w:t>filtering for time and spatial domain is introduced</w:t>
            </w:r>
          </w:p>
          <w:p w14:paraId="6AE28370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ko-KR"/>
              </w:rPr>
              <w:t>No enhancement on how</w:t>
            </w:r>
            <w:r w:rsidRPr="0085313B">
              <w:rPr>
                <w:rFonts w:ascii="Times" w:hAnsi="Times" w:hint="eastAsia"/>
                <w:lang w:val="en-GB" w:eastAsia="x-none"/>
              </w:rPr>
              <w:t xml:space="preserve"> to </w:t>
            </w:r>
            <w:r w:rsidRPr="0085313B">
              <w:rPr>
                <w:rFonts w:ascii="Times" w:hAnsi="Times" w:hint="eastAsia"/>
                <w:lang w:val="en-GB" w:eastAsia="ko-KR"/>
              </w:rPr>
              <w:t>report</w:t>
            </w:r>
            <w:r w:rsidRPr="0085313B">
              <w:rPr>
                <w:rFonts w:ascii="Times" w:hAnsi="Times" w:hint="eastAsia"/>
                <w:lang w:val="en-GB" w:eastAsia="x-none"/>
              </w:rPr>
              <w:t xml:space="preserve"> L cells x M beams </w:t>
            </w:r>
          </w:p>
          <w:p w14:paraId="0ED957E0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eastAsia="x-none"/>
              </w:rPr>
              <w:t>P</w:t>
            </w:r>
            <w:r w:rsidRPr="0085313B">
              <w:rPr>
                <w:rFonts w:ascii="Times" w:hAnsi="Times"/>
                <w:lang w:eastAsia="x-none"/>
              </w:rPr>
              <w:t>eriodic reporting on PUCCH</w:t>
            </w:r>
            <w:r w:rsidRPr="0085313B">
              <w:rPr>
                <w:rFonts w:ascii="Times" w:hAnsi="Times" w:hint="eastAsia"/>
                <w:lang w:eastAsia="ko-KR"/>
              </w:rPr>
              <w:t xml:space="preserve"> is supported</w:t>
            </w:r>
          </w:p>
          <w:p w14:paraId="430CED57" w14:textId="77777777" w:rsidR="0085313B" w:rsidRPr="0085313B" w:rsidRDefault="0085313B" w:rsidP="0085313B">
            <w:pPr>
              <w:numPr>
                <w:ilvl w:val="1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ko-KR"/>
              </w:rPr>
              <w:t>FFS:</w:t>
            </w:r>
            <w:r w:rsidRPr="0085313B">
              <w:rPr>
                <w:rFonts w:ascii="Times" w:hAnsi="Times"/>
                <w:lang w:eastAsia="x-none"/>
              </w:rPr>
              <w:t xml:space="preserve"> semi-persistent reporting on PUCCH/PUSCH, and aperiodic reporting on PUSCH</w:t>
            </w:r>
          </w:p>
          <w:p w14:paraId="3CCF2056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eastAsia="x-none"/>
              </w:rPr>
            </w:pPr>
          </w:p>
          <w:p w14:paraId="71186672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b/>
                <w:bCs/>
                <w:lang w:eastAsia="x-none"/>
              </w:rPr>
            </w:pPr>
            <w:r w:rsidRPr="0085313B">
              <w:rPr>
                <w:rFonts w:ascii="Times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501F1022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en-GB"/>
              </w:rPr>
            </w:pPr>
            <w:r w:rsidRPr="0085313B">
              <w:rPr>
                <w:rFonts w:ascii="Times" w:hAnsi="Times" w:cs="Times"/>
                <w:lang w:val="en-GB"/>
              </w:rPr>
              <w:t xml:space="preserve">For CSI-RS based L1-measurement report by </w:t>
            </w:r>
            <w:proofErr w:type="spellStart"/>
            <w:r w:rsidRPr="0085313B">
              <w:rPr>
                <w:rFonts w:ascii="Times" w:hAnsi="Times" w:cs="Times"/>
                <w:lang w:val="en-GB"/>
              </w:rPr>
              <w:t>gNB</w:t>
            </w:r>
            <w:proofErr w:type="spellEnd"/>
            <w:r w:rsidRPr="0085313B">
              <w:rPr>
                <w:rFonts w:ascii="Times" w:hAnsi="Times" w:cs="Times"/>
                <w:lang w:val="en-GB"/>
              </w:rPr>
              <w:t xml:space="preserve"> scheduled measurement reporting, </w:t>
            </w:r>
            <w:r w:rsidRPr="0085313B">
              <w:rPr>
                <w:rFonts w:ascii="Times" w:hAnsi="Times" w:cs="Times"/>
              </w:rPr>
              <w:t>semi-persistent reporting on PUCCH/PUSCH and aperiodic reporting on PUSCH are supported</w:t>
            </w:r>
          </w:p>
          <w:p w14:paraId="52BAD7C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en-GB" w:eastAsia="x-none"/>
              </w:rPr>
            </w:pPr>
          </w:p>
          <w:p w14:paraId="64F47E3A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b/>
                <w:bCs/>
                <w:lang w:val="en-GB" w:eastAsia="x-none"/>
              </w:rPr>
            </w:pPr>
            <w:r w:rsidRPr="0085313B">
              <w:rPr>
                <w:rFonts w:ascii="Times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29B52D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</w:rPr>
            </w:pPr>
            <w:r w:rsidRPr="0085313B">
              <w:rPr>
                <w:rFonts w:ascii="Times" w:hAnsi="Times" w:cs="Times"/>
              </w:rPr>
              <w:t xml:space="preserve">The serving cell RS for event evaluation is at least </w:t>
            </w:r>
            <w:r w:rsidRPr="0085313B">
              <w:rPr>
                <w:rFonts w:ascii="Times" w:hAnsi="Times" w:cs="Times"/>
                <w:lang w:val="en-GB"/>
              </w:rPr>
              <w:t xml:space="preserve">derived from QCL RS or SSB </w:t>
            </w:r>
            <w:proofErr w:type="spellStart"/>
            <w:r w:rsidRPr="0085313B">
              <w:rPr>
                <w:rFonts w:ascii="Times" w:hAnsi="Times" w:cs="Times"/>
                <w:lang w:val="en-GB"/>
              </w:rPr>
              <w:t>QCLed</w:t>
            </w:r>
            <w:proofErr w:type="spellEnd"/>
            <w:r w:rsidRPr="0085313B">
              <w:rPr>
                <w:rFonts w:ascii="Times" w:hAnsi="Times" w:cs="Times"/>
                <w:lang w:val="en-GB"/>
              </w:rPr>
              <w:t xml:space="preserve"> with the QCL RS of the indicated joint/DL TCI state for the serving cell</w:t>
            </w:r>
          </w:p>
          <w:p w14:paraId="6BC688F4" w14:textId="77777777" w:rsidR="0085313B" w:rsidRPr="0085313B" w:rsidRDefault="0085313B" w:rsidP="0085313B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 w:cs="Times"/>
                <w:lang w:eastAsia="zh-CN"/>
              </w:rPr>
            </w:pPr>
            <w:r w:rsidRPr="0085313B">
              <w:rPr>
                <w:rFonts w:ascii="Times" w:hAnsi="Times" w:cs="Times"/>
                <w:lang w:eastAsia="x-none"/>
              </w:rPr>
              <w:t xml:space="preserve">QCL RS above is the RS </w:t>
            </w:r>
            <w:proofErr w:type="spellStart"/>
            <w:r w:rsidRPr="0085313B">
              <w:rPr>
                <w:rFonts w:ascii="Times" w:hAnsi="Times" w:cs="Times"/>
                <w:lang w:eastAsia="x-none"/>
              </w:rPr>
              <w:t>w.r.t.</w:t>
            </w:r>
            <w:proofErr w:type="spellEnd"/>
            <w:r w:rsidRPr="0085313B">
              <w:rPr>
                <w:rFonts w:ascii="Times" w:hAnsi="Times" w:cs="Times"/>
                <w:lang w:eastAsia="x-none"/>
              </w:rPr>
              <w:t xml:space="preserve"> QCL-</w:t>
            </w:r>
            <w:proofErr w:type="spellStart"/>
            <w:r w:rsidRPr="0085313B">
              <w:rPr>
                <w:rFonts w:ascii="Times" w:hAnsi="Times" w:cs="Times"/>
                <w:lang w:eastAsia="x-none"/>
              </w:rPr>
              <w:t>TypeD</w:t>
            </w:r>
            <w:proofErr w:type="spellEnd"/>
            <w:r w:rsidRPr="0085313B">
              <w:rPr>
                <w:rFonts w:ascii="Times" w:hAnsi="Times" w:cs="Times"/>
                <w:lang w:eastAsia="x-none"/>
              </w:rPr>
              <w:t xml:space="preserve"> when the</w:t>
            </w:r>
            <w:r w:rsidRPr="0085313B">
              <w:rPr>
                <w:rFonts w:ascii="Times" w:hAnsi="Times" w:cs="Times"/>
                <w:lang w:val="en-GB" w:eastAsia="x-none"/>
              </w:rPr>
              <w:t xml:space="preserve"> indicated joint/DL</w:t>
            </w:r>
            <w:r w:rsidRPr="0085313B">
              <w:rPr>
                <w:rFonts w:ascii="Times" w:hAnsi="Times" w:cs="Times"/>
                <w:lang w:eastAsia="x-none"/>
              </w:rPr>
              <w:t xml:space="preserve"> TCI state is configured with two QCL RSs </w:t>
            </w:r>
          </w:p>
          <w:p w14:paraId="3A80D9F9" w14:textId="77777777" w:rsidR="0085313B" w:rsidRPr="0085313B" w:rsidRDefault="0085313B" w:rsidP="0085313B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 w:cs="Times"/>
                <w:lang w:eastAsia="zh-CN"/>
              </w:rPr>
            </w:pPr>
            <w:r w:rsidRPr="0085313B">
              <w:rPr>
                <w:rFonts w:ascii="Times" w:hAnsi="Times" w:cs="Times"/>
                <w:lang w:eastAsia="ko-KR"/>
              </w:rPr>
              <w:t xml:space="preserve">FFS: Details on determination of QCL RS or SSB </w:t>
            </w:r>
            <w:proofErr w:type="spellStart"/>
            <w:r w:rsidRPr="0085313B">
              <w:rPr>
                <w:rFonts w:ascii="Times" w:hAnsi="Times" w:cs="Times"/>
                <w:lang w:eastAsia="ko-KR"/>
              </w:rPr>
              <w:t>QCLed</w:t>
            </w:r>
            <w:proofErr w:type="spellEnd"/>
            <w:r w:rsidRPr="0085313B">
              <w:rPr>
                <w:rFonts w:ascii="Times" w:hAnsi="Times" w:cs="Times"/>
                <w:lang w:eastAsia="ko-KR"/>
              </w:rPr>
              <w:t xml:space="preserve"> with QCL RS</w:t>
            </w:r>
          </w:p>
          <w:p w14:paraId="7C36FD7F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eastAsia="x-none"/>
              </w:rPr>
            </w:pPr>
            <w:r w:rsidRPr="0085313B">
              <w:rPr>
                <w:rFonts w:ascii="Times" w:hAnsi="Times" w:cs="Times"/>
                <w:lang w:eastAsia="ko-KR"/>
              </w:rPr>
              <w:t xml:space="preserve">Note: This does not imply the support of </w:t>
            </w:r>
            <w:proofErr w:type="spellStart"/>
            <w:r w:rsidRPr="0085313B">
              <w:rPr>
                <w:rFonts w:ascii="Times" w:hAnsi="Times" w:cs="Times"/>
                <w:lang w:eastAsia="ko-KR"/>
              </w:rPr>
              <w:t>mTRP</w:t>
            </w:r>
            <w:proofErr w:type="spellEnd"/>
            <w:r w:rsidRPr="0085313B">
              <w:rPr>
                <w:rFonts w:ascii="Times" w:hAnsi="Times" w:cs="Times"/>
                <w:lang w:eastAsia="ko-KR"/>
              </w:rPr>
              <w:t xml:space="preserve"> scenarios</w:t>
            </w:r>
          </w:p>
          <w:p w14:paraId="1A84C23A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x-none"/>
              </w:rPr>
            </w:pPr>
          </w:p>
          <w:p w14:paraId="197AA4F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1182267" w14:textId="77777777" w:rsidR="0085313B" w:rsidRPr="0085313B" w:rsidRDefault="0085313B" w:rsidP="0085313B">
            <w:pPr>
              <w:spacing w:after="0" w:line="240" w:lineRule="auto"/>
              <w:ind w:left="440" w:hanging="446"/>
              <w:rPr>
                <w:rFonts w:ascii="Times" w:hAnsi="Times"/>
                <w:szCs w:val="24"/>
                <w:lang w:val="en-GB" w:eastAsia="zh-CN"/>
              </w:rPr>
            </w:pPr>
            <w:r w:rsidRPr="0085313B">
              <w:rPr>
                <w:rFonts w:ascii="Times" w:hAnsi="Times"/>
                <w:szCs w:val="24"/>
                <w:lang w:val="en-GB"/>
              </w:rPr>
              <w:t xml:space="preserve">For the identification of the serving cell RS for event evaluation, </w:t>
            </w:r>
          </w:p>
          <w:p w14:paraId="65EC8E80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If the RS(s) for candidate cell(s) are CSI-RS configured in a CSI-RS resource set configured with repetition, QCL RS of the indicated TCI-state is used for the serving cell; otherwise, SSB 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QCLed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 RS of the indicated TCI-state is used for the serving cell.</w:t>
            </w:r>
          </w:p>
          <w:p w14:paraId="3F23B079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lastRenderedPageBreak/>
              <w:t>UE does not expect the following configuration:</w:t>
            </w:r>
          </w:p>
          <w:p w14:paraId="5735E1FB" w14:textId="77777777" w:rsidR="0085313B" w:rsidRPr="0085313B" w:rsidRDefault="0085313B" w:rsidP="0085313B">
            <w:pPr>
              <w:numPr>
                <w:ilvl w:val="1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CSI-RS resource in the indicated TCI state of serving cell is NOT configured in a CSI-RS resource set configured with repetition, and </w:t>
            </w:r>
          </w:p>
          <w:p w14:paraId="492B33B9" w14:textId="77777777" w:rsidR="0085313B" w:rsidRPr="0085313B" w:rsidRDefault="0085313B" w:rsidP="0085313B">
            <w:pPr>
              <w:numPr>
                <w:ilvl w:val="1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CSI-RS is configured as measurement resource for the candidate cell(s). </w:t>
            </w:r>
          </w:p>
          <w:p w14:paraId="196C1C5F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63892C0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06AAEE9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CSI-RS for BM as the </w:t>
            </w:r>
            <w:proofErr w:type="spellStart"/>
            <w:r w:rsidRPr="0085313B">
              <w:rPr>
                <w:rFonts w:ascii="Times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TypeD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is supported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for an LTM TCI state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, where TRS is configured as </w:t>
            </w:r>
            <w:proofErr w:type="spellStart"/>
            <w:r w:rsidRPr="0085313B">
              <w:rPr>
                <w:rFonts w:ascii="Times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Type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</w:t>
            </w:r>
            <w:proofErr w:type="spellEnd"/>
          </w:p>
          <w:p w14:paraId="707A28DD" w14:textId="77777777" w:rsidR="0085313B" w:rsidRDefault="0085313B" w:rsidP="00E6180A">
            <w:pPr>
              <w:adjustRightInd w:val="0"/>
              <w:snapToGrid w:val="0"/>
              <w:spacing w:after="0" w:line="240" w:lineRule="auto"/>
              <w:jc w:val="both"/>
              <w:rPr>
                <w:rFonts w:ascii="Times" w:eastAsia="Gulim" w:hAnsi="Times" w:cs="Times"/>
                <w:lang w:val="en-GB" w:eastAsia="zh-CN"/>
              </w:rPr>
            </w:pPr>
          </w:p>
          <w:p w14:paraId="197E8991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26704D14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Confirm the following working assumption made in RAN1#118bis</w:t>
            </w:r>
          </w:p>
          <w:p w14:paraId="3D49C418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b/>
                <w:bCs/>
                <w:i/>
                <w:iCs/>
              </w:rPr>
            </w:pPr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 xml:space="preserve">Working </w:t>
            </w:r>
            <w:proofErr w:type="gramStart"/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>Assumption(</w:t>
            </w:r>
            <w:proofErr w:type="gramEnd"/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>RAN1#118bis)</w:t>
            </w:r>
          </w:p>
          <w:p w14:paraId="51F49FAA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i/>
                <w:iCs/>
              </w:rPr>
            </w:pPr>
            <w:r w:rsidRPr="0085313B">
              <w:rPr>
                <w:rFonts w:ascii="Times" w:hAnsi="Times"/>
                <w:i/>
                <w:iCs/>
              </w:rPr>
              <w:t xml:space="preserve">In addition to periodic CSI-RS, semi-persistent CSI-RS is supported for candidate cell L1-RSRP measurement for </w:t>
            </w:r>
            <w:proofErr w:type="spellStart"/>
            <w:r w:rsidRPr="0085313B">
              <w:rPr>
                <w:rFonts w:ascii="Times" w:hAnsi="Times"/>
                <w:i/>
                <w:iCs/>
              </w:rPr>
              <w:t>gNB</w:t>
            </w:r>
            <w:proofErr w:type="spellEnd"/>
            <w:r w:rsidRPr="0085313B">
              <w:rPr>
                <w:rFonts w:ascii="Times" w:hAnsi="Times"/>
                <w:i/>
                <w:iCs/>
              </w:rPr>
              <w:t xml:space="preserve"> scheduled reporting from RAN1 perspective</w:t>
            </w:r>
          </w:p>
          <w:p w14:paraId="309E1985" w14:textId="77777777" w:rsidR="0085313B" w:rsidRPr="0085313B" w:rsidRDefault="0085313B" w:rsidP="0085313B">
            <w:pPr>
              <w:numPr>
                <w:ilvl w:val="0"/>
                <w:numId w:val="36"/>
              </w:numPr>
              <w:snapToGrid w:val="0"/>
              <w:spacing w:after="0" w:line="240" w:lineRule="auto"/>
              <w:ind w:leftChars="400" w:left="1160"/>
              <w:jc w:val="both"/>
              <w:rPr>
                <w:rFonts w:ascii="Times" w:hAnsi="Times"/>
                <w:i/>
                <w:iCs/>
                <w:lang w:val="en-GB" w:eastAsia="x-none"/>
              </w:rPr>
            </w:pPr>
            <w:r w:rsidRPr="0085313B">
              <w:rPr>
                <w:rFonts w:ascii="Times" w:hAnsi="Times"/>
                <w:i/>
                <w:iCs/>
                <w:lang w:val="en-GB" w:eastAsia="x-none"/>
              </w:rPr>
              <w:t xml:space="preserve">Send </w:t>
            </w:r>
            <w:proofErr w:type="gramStart"/>
            <w:r w:rsidRPr="0085313B">
              <w:rPr>
                <w:rFonts w:ascii="Times" w:hAnsi="Times"/>
                <w:i/>
                <w:iCs/>
                <w:lang w:val="en-GB" w:eastAsia="x-none"/>
              </w:rPr>
              <w:t>an</w:t>
            </w:r>
            <w:proofErr w:type="gramEnd"/>
            <w:r w:rsidRPr="0085313B">
              <w:rPr>
                <w:rFonts w:ascii="Times" w:hAnsi="Times"/>
                <w:i/>
                <w:iCs/>
                <w:lang w:val="en-GB" w:eastAsia="x-none"/>
              </w:rPr>
              <w:t xml:space="preserve">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3C45D836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i/>
                <w:iCs/>
              </w:rPr>
            </w:pPr>
            <w:r w:rsidRPr="0085313B">
              <w:rPr>
                <w:rFonts w:ascii="Times" w:hAnsi="Times"/>
                <w:i/>
                <w:iCs/>
              </w:rPr>
              <w:t>Support of semi-persistent CSI-RS is subject to UE capability.</w:t>
            </w:r>
          </w:p>
          <w:p w14:paraId="5E8461BD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MAC CE is used to activate/deactivate the semi-persistent CSI-RS resource similarly to the legacy mechanism for a serving cell</w:t>
            </w:r>
            <w:r w:rsidRPr="0085313B">
              <w:rPr>
                <w:rFonts w:ascii="Times" w:hAnsi="Times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lang w:val="en-GB" w:eastAsia="x-none"/>
              </w:rPr>
              <w:t>which will be specified in RAN2</w:t>
            </w:r>
          </w:p>
          <w:p w14:paraId="17A66C80" w14:textId="77777777" w:rsidR="0085313B" w:rsidRPr="0085313B" w:rsidRDefault="0085313B" w:rsidP="0085313B">
            <w:pPr>
              <w:numPr>
                <w:ilvl w:val="0"/>
                <w:numId w:val="36"/>
              </w:numPr>
              <w:snapToGrid w:val="0"/>
              <w:spacing w:after="0" w:line="240" w:lineRule="auto"/>
              <w:ind w:left="360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 xml:space="preserve">Send </w:t>
            </w:r>
            <w:proofErr w:type="gramStart"/>
            <w:r w:rsidRPr="0085313B">
              <w:rPr>
                <w:rFonts w:ascii="Times" w:hAnsi="Times" w:hint="eastAsia"/>
                <w:lang w:val="en-GB" w:eastAsia="x-none"/>
              </w:rPr>
              <w:t>an</w:t>
            </w:r>
            <w:proofErr w:type="gramEnd"/>
            <w:r w:rsidRPr="0085313B">
              <w:rPr>
                <w:rFonts w:ascii="Times" w:hAnsi="Times" w:hint="eastAsia"/>
                <w:lang w:val="en-GB" w:eastAsia="x-none"/>
              </w:rPr>
              <w:t xml:space="preserve"> LS to RAN2 to inform this agreement</w:t>
            </w:r>
            <w:r w:rsidRPr="0085313B">
              <w:rPr>
                <w:rFonts w:ascii="Times" w:hAnsi="Times"/>
                <w:lang w:val="en-GB" w:eastAsia="x-none"/>
              </w:rPr>
              <w:t xml:space="preserve">. </w:t>
            </w:r>
            <w:r w:rsidRPr="0085313B">
              <w:rPr>
                <w:rFonts w:ascii="Times" w:hAnsi="Times"/>
                <w:highlight w:val="green"/>
                <w:lang w:val="en-GB" w:eastAsia="x-none"/>
              </w:rPr>
              <w:t>Final LS in R1-2501500.</w:t>
            </w:r>
          </w:p>
          <w:p w14:paraId="3A22351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  <w:lang w:val="en-GB"/>
              </w:rPr>
            </w:pPr>
          </w:p>
          <w:p w14:paraId="3322ACF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4520473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An LTM report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configuration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for L1-RSRP is associate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d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with a single resource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config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that includes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:</w:t>
            </w:r>
          </w:p>
          <w:p w14:paraId="69819A9F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88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proofErr w:type="spellStart"/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Alt.A</w:t>
            </w:r>
            <w:proofErr w:type="spellEnd"/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 xml:space="preserve">: </w:t>
            </w:r>
            <w:r w:rsidRPr="0085313B">
              <w:rPr>
                <w:rFonts w:ascii="Times" w:hAnsi="Times" w:hint="eastAsia"/>
                <w:szCs w:val="24"/>
                <w:u w:val="single"/>
                <w:lang w:val="en-GB" w:eastAsia="x-none"/>
              </w:rPr>
              <w:t xml:space="preserve">a </w:t>
            </w:r>
            <w:r w:rsidRPr="0085313B">
              <w:rPr>
                <w:rFonts w:ascii="Times" w:eastAsia="Malgun Gothic" w:hAnsi="Times" w:hint="eastAsia"/>
                <w:szCs w:val="24"/>
                <w:u w:val="single"/>
                <w:lang w:val="en-GB" w:eastAsia="ko-KR"/>
              </w:rPr>
              <w:t>single resource set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containing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CSI-RS resources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corresponding to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multiple</w:t>
            </w:r>
            <w:r w:rsidRPr="0085313B">
              <w:rPr>
                <w:rFonts w:ascii="Times" w:eastAsia="Malgun Gothic" w:hAnsi="Times"/>
                <w:szCs w:val="24"/>
                <w:lang w:val="en-GB" w:eastAsia="x-none"/>
              </w:rPr>
              <w:t xml:space="preserve"> candidate cells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 xml:space="preserve">. i.e., the same design as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that of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SSB in Rel-18</w:t>
            </w: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 LTM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.</w:t>
            </w:r>
          </w:p>
          <w:p w14:paraId="2C15C6B7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88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FFS: how to </w:t>
            </w:r>
            <w:r w:rsidRPr="0085313B">
              <w:rPr>
                <w:rFonts w:ascii="Times" w:eastAsia="Malgun Gothic" w:hAnsi="Times"/>
                <w:bCs/>
                <w:szCs w:val="24"/>
                <w:lang w:val="en-GB" w:eastAsia="x-none"/>
              </w:rPr>
              <w:t>associat</w:t>
            </w:r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>e</w:t>
            </w:r>
            <w:r w:rsidRPr="0085313B">
              <w:rPr>
                <w:rFonts w:ascii="Times" w:eastAsia="Malgun Gothic" w:hAnsi="Times"/>
                <w:bCs/>
                <w:szCs w:val="24"/>
                <w:lang w:val="en-GB" w:eastAsia="x-none"/>
              </w:rPr>
              <w:t xml:space="preserve"> between the measurement CSI-RS resources and candidate cells</w:t>
            </w:r>
          </w:p>
          <w:p w14:paraId="5A75251C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32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 xml:space="preserve">explicit or implicit </w:t>
            </w:r>
            <w:proofErr w:type="spellStart"/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>signaling</w:t>
            </w:r>
            <w:proofErr w:type="spellEnd"/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 xml:space="preserve"> of candidate cells</w:t>
            </w:r>
          </w:p>
          <w:p w14:paraId="40246C35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/>
              </w:rPr>
            </w:pPr>
          </w:p>
          <w:p w14:paraId="50580239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b/>
                <w:bCs/>
                <w:szCs w:val="24"/>
                <w:lang w:val="en-GB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5B5A34C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85313B">
              <w:rPr>
                <w:rFonts w:ascii="Times" w:hAnsi="Times" w:hint="eastAsia"/>
                <w:szCs w:val="24"/>
              </w:rPr>
              <w:t xml:space="preserve">For target cell CSI acquisition, </w:t>
            </w:r>
          </w:p>
          <w:p w14:paraId="2EA86C1F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 UE is provided with RRC configurations for periodic CSI-RS resource(s) and CSI report(s) for one or more candidate cell</w:t>
            </w:r>
          </w:p>
          <w:p w14:paraId="0E48BE53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For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a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candidate cell,</w:t>
            </w:r>
          </w:p>
          <w:p w14:paraId="17BA408F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down-select from the following alternatives:</w:t>
            </w:r>
          </w:p>
          <w:p w14:paraId="5F4B6F96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Alt 1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: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A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single CSI report configuration is configured</w:t>
            </w:r>
          </w:p>
          <w:p w14:paraId="6C04ABD3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Alt 2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: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M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ultiple CSI report configurations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can be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configured</w:t>
            </w:r>
          </w:p>
          <w:p w14:paraId="0A40B1CB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down-select from the following alternatives:</w:t>
            </w:r>
          </w:p>
          <w:p w14:paraId="6EF18133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Alt X: A single CSI-RS resource for CMR is associated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with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41F6742B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Alt Y: Multiple CSI-RS resources for CMR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can be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associated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with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26D36C2A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FFS: Semi-persistent CSI-RS resource</w:t>
            </w:r>
          </w:p>
          <w:p w14:paraId="17E9593B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After the RRC configuration and before the reception of CSC, t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e UE may measure CSI based on the configured CSI-RS resource(s), which is subject to UE capability</w:t>
            </w:r>
          </w:p>
          <w:p w14:paraId="6E10FB55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FFS: whether or how to select a subset of CSI-RS resources to measure</w:t>
            </w:r>
          </w:p>
          <w:p w14:paraId="1C86CFFC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FFS: when the UE may start measuring the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configured CSI-RS resources</w:t>
            </w:r>
          </w:p>
          <w:p w14:paraId="7AE5C3CB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 w:val="22"/>
                <w:szCs w:val="28"/>
                <w:lang w:val="en-GB" w:eastAsia="x-none"/>
              </w:rPr>
            </w:pPr>
            <w:r w:rsidRPr="0085313B">
              <w:rPr>
                <w:rFonts w:ascii="Times" w:hAnsi="Times"/>
                <w:sz w:val="22"/>
                <w:szCs w:val="28"/>
                <w:lang w:val="en-GB" w:eastAsia="x-none"/>
              </w:rPr>
              <w:t>UE determines the CSI report configuration based on the CSC</w:t>
            </w:r>
          </w:p>
          <w:p w14:paraId="5B954D5D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lastRenderedPageBreak/>
              <w:t>After the reception of cell switch command, the UE</w:t>
            </w:r>
            <w:r w:rsidRPr="0085313B">
              <w:rPr>
                <w:rFonts w:ascii="Times" w:hAnsi="Times" w:hint="eastAsia"/>
                <w:color w:val="FF0000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may measure (depending on the timeline) CSI-RS resource(s) associated with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determined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CSI report configuration </w:t>
            </w:r>
          </w:p>
          <w:p w14:paraId="09C5C420" w14:textId="77777777" w:rsidR="0085313B" w:rsidRPr="0085313B" w:rsidRDefault="0085313B" w:rsidP="0085313B">
            <w:pPr>
              <w:numPr>
                <w:ilvl w:val="0"/>
                <w:numId w:val="41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>The latest available measured CSI on target cell resource(s) is conveyed at least by a single report, and the report is sent to the target cell</w:t>
            </w:r>
          </w:p>
          <w:p w14:paraId="0301C337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Option 1: to use UCI</w:t>
            </w:r>
          </w:p>
          <w:p w14:paraId="75AAC24F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Option 2: to use MAC CE</w:t>
            </w:r>
          </w:p>
          <w:p w14:paraId="6FB35E5C" w14:textId="77777777" w:rsid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85313B">
              <w:rPr>
                <w:rFonts w:ascii="Times" w:hAnsi="Times" w:hint="eastAsia"/>
                <w:szCs w:val="24"/>
              </w:rPr>
              <w:t xml:space="preserve">Note: with this </w:t>
            </w:r>
            <w:r w:rsidRPr="0085313B">
              <w:rPr>
                <w:rFonts w:ascii="Times" w:hAnsi="Times"/>
                <w:szCs w:val="24"/>
              </w:rPr>
              <w:t>agreement</w:t>
            </w:r>
            <w:r w:rsidRPr="0085313B">
              <w:rPr>
                <w:rFonts w:ascii="Times" w:hAnsi="Times" w:hint="eastAsia"/>
                <w:szCs w:val="24"/>
              </w:rPr>
              <w:t>, the w</w:t>
            </w:r>
            <w:r w:rsidRPr="0085313B">
              <w:rPr>
                <w:rFonts w:ascii="Times" w:hAnsi="Times"/>
                <w:szCs w:val="24"/>
              </w:rPr>
              <w:t xml:space="preserve">orking </w:t>
            </w:r>
            <w:r w:rsidRPr="0085313B">
              <w:rPr>
                <w:rFonts w:ascii="Times" w:hAnsi="Times" w:hint="eastAsia"/>
                <w:szCs w:val="24"/>
              </w:rPr>
              <w:t>a</w:t>
            </w:r>
            <w:r w:rsidRPr="0085313B">
              <w:rPr>
                <w:rFonts w:ascii="Times" w:hAnsi="Times"/>
                <w:szCs w:val="24"/>
              </w:rPr>
              <w:t xml:space="preserve">ssumption </w:t>
            </w:r>
            <w:r w:rsidRPr="0085313B">
              <w:rPr>
                <w:rFonts w:ascii="Times" w:hAnsi="Times" w:hint="eastAsia"/>
                <w:szCs w:val="24"/>
              </w:rPr>
              <w:t xml:space="preserve">made in </w:t>
            </w:r>
            <w:r w:rsidRPr="0085313B">
              <w:rPr>
                <w:rFonts w:ascii="Times" w:hAnsi="Times"/>
                <w:szCs w:val="24"/>
              </w:rPr>
              <w:t>RAN1#119</w:t>
            </w:r>
            <w:r w:rsidRPr="0085313B">
              <w:rPr>
                <w:rFonts w:ascii="Times" w:hAnsi="Times" w:hint="eastAsia"/>
                <w:szCs w:val="24"/>
              </w:rPr>
              <w:t xml:space="preserve"> </w:t>
            </w:r>
            <w:r w:rsidRPr="0085313B">
              <w:rPr>
                <w:rFonts w:ascii="Times" w:hAnsi="Times"/>
                <w:szCs w:val="24"/>
              </w:rPr>
              <w:t xml:space="preserve">is automatically </w:t>
            </w:r>
            <w:r w:rsidRPr="0085313B">
              <w:rPr>
                <w:rFonts w:ascii="Times" w:hAnsi="Times" w:hint="eastAsia"/>
                <w:szCs w:val="24"/>
              </w:rPr>
              <w:t xml:space="preserve">confirmed. </w:t>
            </w:r>
          </w:p>
          <w:p w14:paraId="07A8C035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6FE2596A" w14:textId="77777777" w:rsidR="00BC1C15" w:rsidRPr="00BC1C15" w:rsidRDefault="00BC1C15" w:rsidP="00BC1C15">
            <w:pPr>
              <w:snapToGrid w:val="0"/>
              <w:spacing w:after="0" w:line="240" w:lineRule="auto"/>
              <w:jc w:val="both"/>
              <w:rPr>
                <w:rFonts w:ascii="Times" w:eastAsia="SimSun" w:hAnsi="Times"/>
                <w:szCs w:val="18"/>
                <w:lang w:val="en-GB"/>
              </w:rPr>
            </w:pPr>
            <w:r w:rsidRPr="00BC1C15">
              <w:rPr>
                <w:rFonts w:ascii="Times" w:eastAsia="SimSun" w:hAnsi="Times"/>
                <w:b/>
                <w:szCs w:val="18"/>
                <w:highlight w:val="green"/>
                <w:lang w:val="en-GB"/>
              </w:rPr>
              <w:t>Agreement</w:t>
            </w:r>
          </w:p>
          <w:p w14:paraId="598D1F22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highlight w:val="yellow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/>
              </w:rPr>
              <w:t xml:space="preserve">For candidate cell </w:t>
            </w:r>
            <w:r w:rsidRPr="00BC1C15">
              <w:rPr>
                <w:rFonts w:ascii="Times" w:hAnsi="Times" w:hint="eastAsia"/>
                <w:szCs w:val="24"/>
                <w:lang w:val="en-GB"/>
              </w:rPr>
              <w:t>CSI acquisition</w:t>
            </w:r>
          </w:p>
          <w:p w14:paraId="15F03D49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In addition to periodic CSI-RS</w:t>
            </w:r>
            <w:r w:rsidRPr="00BC1C15">
              <w:rPr>
                <w:rFonts w:ascii="Times" w:hAnsi="Times" w:hint="eastAsia"/>
                <w:szCs w:val="24"/>
                <w:lang w:val="en-GB" w:eastAsia="x-none"/>
              </w:rPr>
              <w:t xml:space="preserve"> resource</w:t>
            </w: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, semi-persistent CSI-RS </w:t>
            </w:r>
            <w:r w:rsidRPr="00BC1C15">
              <w:rPr>
                <w:rFonts w:ascii="Times" w:hAnsi="Times" w:hint="eastAsia"/>
                <w:szCs w:val="24"/>
                <w:lang w:val="en-GB" w:eastAsia="x-none"/>
              </w:rPr>
              <w:t xml:space="preserve">resource </w:t>
            </w: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is supported </w:t>
            </w:r>
          </w:p>
          <w:p w14:paraId="3C6BDC82" w14:textId="77777777" w:rsidR="00BC1C15" w:rsidRPr="00BC1C15" w:rsidRDefault="00BC1C15" w:rsidP="00BC1C15">
            <w:pPr>
              <w:numPr>
                <w:ilvl w:val="1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Support of semi-persistent CSI-RS </w:t>
            </w:r>
            <w:r w:rsidRPr="00BC1C15">
              <w:rPr>
                <w:rFonts w:ascii="Times" w:hAnsi="Times" w:hint="eastAsia"/>
                <w:szCs w:val="24"/>
                <w:lang w:val="en-GB" w:eastAsia="x-none"/>
              </w:rPr>
              <w:t xml:space="preserve">resource </w:t>
            </w:r>
            <w:r w:rsidRPr="00BC1C15">
              <w:rPr>
                <w:rFonts w:ascii="Times" w:hAnsi="Times"/>
                <w:szCs w:val="24"/>
                <w:lang w:val="en-GB" w:eastAsia="x-none"/>
              </w:rPr>
              <w:t>is subject to separate UE capability.</w:t>
            </w:r>
          </w:p>
          <w:p w14:paraId="10F7298B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MAC CE is used to activate/deactivate the semi-persistent CSI-RS resource similarly to the legacy mechanism for a serving cell which will be specified in RAN2</w:t>
            </w:r>
          </w:p>
          <w:p w14:paraId="4E0A6063" w14:textId="143CA4F6" w:rsidR="00BC1C15" w:rsidRPr="00BC1C15" w:rsidRDefault="00BC1C15" w:rsidP="00BC1C15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/>
              </w:rPr>
            </w:pPr>
            <w:r w:rsidRPr="00BC1C15">
              <w:rPr>
                <w:rFonts w:ascii="Times" w:hAnsi="Times" w:hint="eastAsia"/>
                <w:szCs w:val="24"/>
                <w:lang w:val="en-GB"/>
              </w:rPr>
              <w:t xml:space="preserve">Send </w:t>
            </w:r>
            <w:proofErr w:type="gramStart"/>
            <w:r w:rsidRPr="00BC1C15">
              <w:rPr>
                <w:rFonts w:ascii="Times" w:hAnsi="Times" w:hint="eastAsia"/>
                <w:szCs w:val="24"/>
                <w:lang w:val="en-GB"/>
              </w:rPr>
              <w:t>an</w:t>
            </w:r>
            <w:proofErr w:type="gramEnd"/>
            <w:r w:rsidRPr="00BC1C15">
              <w:rPr>
                <w:rFonts w:ascii="Times" w:hAnsi="Times" w:hint="eastAsia"/>
                <w:szCs w:val="24"/>
                <w:lang w:val="en-GB"/>
              </w:rPr>
              <w:t xml:space="preserve"> LS to RAN2 and RAN3 to inform this agreement</w:t>
            </w:r>
          </w:p>
          <w:p w14:paraId="47570F69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71F70516" w14:textId="77777777" w:rsidR="00BC1C15" w:rsidRPr="00BC1C15" w:rsidRDefault="00BC1C15" w:rsidP="00BC1C15">
            <w:pPr>
              <w:snapToGrid w:val="0"/>
              <w:spacing w:after="0" w:line="240" w:lineRule="auto"/>
              <w:jc w:val="both"/>
              <w:rPr>
                <w:rFonts w:ascii="Times" w:eastAsia="SimSun" w:hAnsi="Times"/>
                <w:szCs w:val="18"/>
                <w:lang w:val="en-GB"/>
              </w:rPr>
            </w:pPr>
            <w:r w:rsidRPr="00BC1C15">
              <w:rPr>
                <w:rFonts w:ascii="Times" w:eastAsia="SimSun" w:hAnsi="Times"/>
                <w:b/>
                <w:szCs w:val="18"/>
                <w:highlight w:val="green"/>
                <w:lang w:val="en-GB"/>
              </w:rPr>
              <w:t>Agreement</w:t>
            </w:r>
          </w:p>
          <w:p w14:paraId="2C8B03F2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val="en-GB"/>
              </w:rPr>
            </w:pPr>
            <w:r w:rsidRPr="00BC1C15">
              <w:rPr>
                <w:rFonts w:ascii="Times" w:hAnsi="Times" w:hint="eastAsia"/>
                <w:szCs w:val="24"/>
                <w:lang w:val="en-GB"/>
              </w:rPr>
              <w:t xml:space="preserve">For the RS type determination for event triggered reporting with event LTM2, </w:t>
            </w:r>
          </w:p>
          <w:p w14:paraId="6C232491" w14:textId="77777777" w:rsidR="00BC1C15" w:rsidRPr="00BC1C15" w:rsidRDefault="00BC1C15" w:rsidP="00BC1C15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Alt 1-2: At least one candidate RS shall be configured</w:t>
            </w:r>
          </w:p>
          <w:p w14:paraId="4C1EC65F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eastAsia="x-none"/>
              </w:rPr>
            </w:pPr>
          </w:p>
          <w:p w14:paraId="53ACFE5B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eastAsia="x-none"/>
              </w:rPr>
            </w:pPr>
            <w:r w:rsidRPr="00BC1C15">
              <w:rPr>
                <w:rFonts w:ascii="Times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EA6CCB7" w14:textId="77777777" w:rsidR="00BC1C15" w:rsidRPr="00BC1C15" w:rsidRDefault="00BC1C15" w:rsidP="00BC1C15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/>
              </w:rPr>
            </w:pPr>
            <w:r w:rsidRPr="00BC1C15">
              <w:rPr>
                <w:rFonts w:ascii="Times" w:hAnsi="Times" w:hint="eastAsia"/>
                <w:szCs w:val="24"/>
                <w:lang w:val="en-GB"/>
              </w:rPr>
              <w:t>Regarding CSI acquisition, f</w:t>
            </w:r>
            <w:r w:rsidRPr="00BC1C15">
              <w:rPr>
                <w:rFonts w:ascii="Times" w:hAnsi="Times"/>
                <w:szCs w:val="24"/>
                <w:lang w:val="en-GB"/>
              </w:rPr>
              <w:t>or a candidate cell,</w:t>
            </w:r>
            <w:r w:rsidRPr="00BC1C15">
              <w:rPr>
                <w:rFonts w:ascii="Times" w:hAnsi="Times" w:hint="eastAsia"/>
                <w:szCs w:val="24"/>
                <w:lang w:val="en-GB"/>
              </w:rPr>
              <w:t xml:space="preserve"> </w:t>
            </w:r>
          </w:p>
          <w:p w14:paraId="50085249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A single CSI report configuration is configured</w:t>
            </w:r>
          </w:p>
          <w:p w14:paraId="6A499122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 w:hint="eastAsia"/>
                <w:szCs w:val="24"/>
                <w:lang w:val="en-GB" w:eastAsia="x-none"/>
              </w:rPr>
              <w:t>Multiple</w:t>
            </w: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 CSI-RS resources for CMR can be associated with the CSI report configuration</w:t>
            </w:r>
          </w:p>
          <w:p w14:paraId="2351C4A8" w14:textId="77777777" w:rsidR="00BC1C15" w:rsidRPr="00BC1C15" w:rsidRDefault="00BC1C15" w:rsidP="00BC1C15">
            <w:pPr>
              <w:numPr>
                <w:ilvl w:val="1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 w:hint="eastAsia"/>
                <w:szCs w:val="24"/>
                <w:lang w:val="en-GB" w:eastAsia="x-none"/>
              </w:rPr>
              <w:t>The number of CSI-RS resources for CMR is subject to UE capability</w:t>
            </w:r>
          </w:p>
          <w:p w14:paraId="12F22BD0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6F8788AD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D9344F1" w14:textId="77777777" w:rsidR="00BC1C15" w:rsidRPr="00BC1C15" w:rsidRDefault="00BC1C15" w:rsidP="00BC1C15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Following restrictions are introduced</w:t>
            </w:r>
          </w:p>
          <w:p w14:paraId="55C8A133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For the codebook configurations in report configuration, </w:t>
            </w:r>
            <w:proofErr w:type="spellStart"/>
            <w:r w:rsidRPr="00BC1C15">
              <w:rPr>
                <w:rFonts w:ascii="Times" w:hAnsi="Times"/>
                <w:i/>
                <w:iCs/>
                <w:szCs w:val="24"/>
                <w:lang w:val="en-GB" w:eastAsia="x-none"/>
              </w:rPr>
              <w:t>typeI-SinglePanel</w:t>
            </w:r>
            <w:proofErr w:type="spellEnd"/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 is supported for LTM CSI acquisition</w:t>
            </w:r>
          </w:p>
          <w:p w14:paraId="0CDCFE97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For report frequency configuration in report configuration, wideband CQI and wideband PMI are supported for LTM CSI acquisition</w:t>
            </w:r>
          </w:p>
          <w:p w14:paraId="151FB143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For the report quantity in report configuration, </w:t>
            </w:r>
            <w:r w:rsidRPr="00BC1C15">
              <w:rPr>
                <w:rFonts w:ascii="Times" w:hAnsi="Times"/>
                <w:i/>
                <w:iCs/>
                <w:szCs w:val="24"/>
                <w:lang w:val="en-GB" w:eastAsia="x-none"/>
              </w:rPr>
              <w:t>cri-RI-PMI-CQI</w:t>
            </w: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 is supported for LTM CSI acquisition</w:t>
            </w:r>
          </w:p>
          <w:p w14:paraId="7BE018F9" w14:textId="77777777" w:rsidR="00BC1C15" w:rsidRPr="00BC1C15" w:rsidRDefault="00BC1C15" w:rsidP="00BC1C15">
            <w:pPr>
              <w:numPr>
                <w:ilvl w:val="1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 xml:space="preserve">The supported max rank is up to separate UE capability </w:t>
            </w:r>
          </w:p>
          <w:p w14:paraId="5F2B0D27" w14:textId="77777777" w:rsidR="00BC1C15" w:rsidRPr="00BC1C15" w:rsidRDefault="00BC1C15" w:rsidP="00BC1C15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For the number of CSI-RS ports of CSI-RS resource(s) associated with a CSI report configuration for a candidate cell for LTM CSI acquisition</w:t>
            </w:r>
          </w:p>
          <w:p w14:paraId="11A48563" w14:textId="77777777" w:rsidR="00BC1C15" w:rsidRPr="00BC1C15" w:rsidRDefault="00BC1C15" w:rsidP="00BC1C15">
            <w:pPr>
              <w:numPr>
                <w:ilvl w:val="1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BC1C15">
              <w:rPr>
                <w:rFonts w:ascii="Times" w:hAnsi="Times"/>
                <w:szCs w:val="24"/>
                <w:lang w:val="en-GB" w:eastAsia="x-none"/>
              </w:rPr>
              <w:t>Up to 128 ports is supported</w:t>
            </w:r>
          </w:p>
          <w:p w14:paraId="4BDBDC38" w14:textId="6F9DCFE0" w:rsidR="00BC1C15" w:rsidRPr="0085313B" w:rsidRDefault="00BC1C15" w:rsidP="00BC1C15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BC1C15">
              <w:rPr>
                <w:rFonts w:ascii="Times" w:hAnsi="Times"/>
                <w:szCs w:val="24"/>
                <w:lang w:val="en-GB"/>
              </w:rPr>
              <w:t>The supported max number of CSI-RS ports is up to separate UE capability</w:t>
            </w:r>
          </w:p>
        </w:tc>
      </w:tr>
      <w:bookmarkEnd w:id="6"/>
    </w:tbl>
    <w:p w14:paraId="1DA96325" w14:textId="1A1D530F" w:rsidR="0037215A" w:rsidRDefault="0037215A" w:rsidP="0037215A">
      <w:pPr>
        <w:rPr>
          <w:lang w:val="en-GB"/>
        </w:rPr>
      </w:pPr>
    </w:p>
    <w:p w14:paraId="1971B085" w14:textId="0C921881" w:rsidR="009E49C7" w:rsidRDefault="009E49C7" w:rsidP="0037215A">
      <w:pPr>
        <w:rPr>
          <w:lang w:val="en-GB"/>
        </w:rPr>
      </w:pPr>
      <w:r>
        <w:rPr>
          <w:lang w:val="en-GB"/>
        </w:rPr>
        <w:t>In RAN1#120bis, the following agreements were made</w:t>
      </w:r>
      <w:r w:rsidR="008B05A0">
        <w:rPr>
          <w:lang w:val="en-GB"/>
        </w:rPr>
        <w:t xml:space="preserve"> regarding </w:t>
      </w:r>
      <w:r w:rsidR="00F47402">
        <w:rPr>
          <w:lang w:val="en-GB"/>
        </w:rPr>
        <w:t>UE capabilities/features for Rel-19 LTM:</w:t>
      </w:r>
    </w:p>
    <w:p w14:paraId="6283B373" w14:textId="77777777" w:rsidR="00F47402" w:rsidRPr="00F47402" w:rsidRDefault="00F47402" w:rsidP="00F47402">
      <w:pPr>
        <w:spacing w:after="0" w:line="240" w:lineRule="auto"/>
        <w:rPr>
          <w:rFonts w:eastAsia="Yu Mincho"/>
          <w:bCs/>
          <w:szCs w:val="24"/>
          <w:lang w:eastAsia="ja-JP"/>
        </w:rPr>
      </w:pPr>
      <w:r w:rsidRPr="00F47402">
        <w:rPr>
          <w:rFonts w:eastAsia="Yu Mincho"/>
          <w:b/>
          <w:bCs/>
          <w:szCs w:val="24"/>
          <w:highlight w:val="green"/>
          <w:lang w:val="en-GB" w:eastAsia="ja-JP"/>
        </w:rPr>
        <w:t>Agreement</w:t>
      </w:r>
      <w:r w:rsidRPr="00F47402">
        <w:rPr>
          <w:rFonts w:eastAsia="Yu Mincho"/>
          <w:b/>
          <w:szCs w:val="24"/>
          <w:lang w:val="en-GB" w:eastAsia="ja-JP"/>
        </w:rPr>
        <w:t>:</w:t>
      </w:r>
      <w:r w:rsidRPr="00F47402">
        <w:rPr>
          <w:rFonts w:eastAsia="Yu Mincho"/>
          <w:bCs/>
          <w:szCs w:val="24"/>
          <w:lang w:val="en-GB" w:eastAsia="ja-JP"/>
        </w:rPr>
        <w:t xml:space="preserve"> </w:t>
      </w:r>
      <w:r w:rsidRPr="00F47402">
        <w:rPr>
          <w:rFonts w:eastAsia="Yu Mincho"/>
          <w:bCs/>
          <w:szCs w:val="24"/>
          <w:lang w:eastAsia="ja-JP"/>
        </w:rPr>
        <w:t>Introduce the following Rel. 19 UE FGs (yellow highlighting, if any, 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430"/>
        <w:gridCol w:w="1070"/>
        <w:gridCol w:w="1960"/>
        <w:gridCol w:w="490"/>
        <w:gridCol w:w="465"/>
        <w:gridCol w:w="222"/>
        <w:gridCol w:w="4567"/>
        <w:gridCol w:w="483"/>
        <w:gridCol w:w="483"/>
        <w:gridCol w:w="483"/>
        <w:gridCol w:w="483"/>
        <w:gridCol w:w="222"/>
        <w:gridCol w:w="1441"/>
      </w:tblGrid>
      <w:tr w:rsidR="00F47402" w:rsidRPr="00F47402" w14:paraId="55BD23C1" w14:textId="77777777" w:rsidTr="00F47402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327E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054F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327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NW triggered intra-frequency L1-RSRP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measurement based on periodic CSI-RS (s) 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75A3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 xml:space="preserve">1. Support of intra-frequency L1- RSRP measurement and reporting based on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periodic CSI-RS(s) of candidate cell(s)</w:t>
            </w:r>
          </w:p>
          <w:p w14:paraId="32B9B938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2. Maximum number of RRC configured candidate cells for intra-frequency L1-RSRP measurement on CSI-RS resource</w:t>
            </w:r>
          </w:p>
          <w:p w14:paraId="1A036C5E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10610F85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4. Maximum number of LTM CSI report configs using CSI-RS as measurement resource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0BB9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B112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291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32E6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 based on periodic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AAAC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71EA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C101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F02C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34A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466A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  <w:tr w:rsidR="00F47402" w:rsidRPr="00F47402" w14:paraId="74214F99" w14:textId="77777777" w:rsidTr="00F47402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7562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1B60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057F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A7E3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>1. Support of intra-frequency L1- RSRP measurement and reporting based on CSI-RS(s) of candidate cell(s)</w:t>
            </w:r>
          </w:p>
          <w:p w14:paraId="26EC85A2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 xml:space="preserve">2. Maximum number of RRC configured candidate cells for intra-frequency L1-RSRP measurement on CSI-RS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>resouce</w:t>
            </w:r>
            <w:proofErr w:type="spellEnd"/>
          </w:p>
          <w:p w14:paraId="5ACF6D58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62A2AC79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4. Maximum number of LTM CSI report configs using CSI-RS as measurement resource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8031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904B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BCC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095F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 based on semi-persistent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4971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5C46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DCAC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740C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7B9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FC77" w14:textId="77777777" w:rsidR="00F47402" w:rsidRPr="00F47402" w:rsidRDefault="00F47402" w:rsidP="00F47402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3CF78FDA" w14:textId="77777777" w:rsidR="00F47402" w:rsidRPr="00F47402" w:rsidRDefault="00F47402" w:rsidP="00F47402">
      <w:pPr>
        <w:spacing w:after="0" w:line="240" w:lineRule="auto"/>
        <w:rPr>
          <w:rFonts w:ascii="Times" w:eastAsia="Yu Mincho" w:hAnsi="Times"/>
          <w:szCs w:val="24"/>
          <w:lang w:val="en-GB" w:eastAsia="ja-JP"/>
        </w:rPr>
      </w:pPr>
    </w:p>
    <w:p w14:paraId="00566E00" w14:textId="77777777" w:rsidR="00F47402" w:rsidRPr="00F47402" w:rsidRDefault="00F47402" w:rsidP="00F47402">
      <w:pPr>
        <w:spacing w:after="0" w:line="240" w:lineRule="auto"/>
        <w:rPr>
          <w:rFonts w:ascii="Times" w:eastAsia="Yu Mincho" w:hAnsi="Times"/>
          <w:szCs w:val="24"/>
          <w:lang w:val="en-GB" w:eastAsia="ja-JP"/>
        </w:rPr>
      </w:pPr>
    </w:p>
    <w:p w14:paraId="0EC69446" w14:textId="77777777" w:rsidR="00F47402" w:rsidRPr="00F47402" w:rsidRDefault="00F47402" w:rsidP="00F47402">
      <w:pPr>
        <w:spacing w:after="0" w:line="240" w:lineRule="auto"/>
        <w:jc w:val="both"/>
        <w:rPr>
          <w:rFonts w:eastAsia="Yu Mincho"/>
          <w:bCs/>
          <w:szCs w:val="24"/>
          <w:lang w:eastAsia="ja-JP"/>
        </w:rPr>
      </w:pPr>
      <w:r w:rsidRPr="00F47402">
        <w:rPr>
          <w:rFonts w:eastAsia="Yu Mincho"/>
          <w:b/>
          <w:bCs/>
          <w:szCs w:val="24"/>
          <w:highlight w:val="green"/>
          <w:lang w:val="en-GB" w:eastAsia="ja-JP"/>
        </w:rPr>
        <w:t>Agreement</w:t>
      </w:r>
      <w:r w:rsidRPr="00F47402">
        <w:rPr>
          <w:rFonts w:eastAsia="Yu Mincho"/>
          <w:b/>
          <w:szCs w:val="24"/>
          <w:lang w:val="en-GB" w:eastAsia="ja-JP"/>
        </w:rPr>
        <w:t xml:space="preserve">: </w:t>
      </w:r>
      <w:r w:rsidRPr="00F47402">
        <w:rPr>
          <w:rFonts w:eastAsia="Yu Mincho"/>
          <w:bCs/>
          <w:szCs w:val="24"/>
          <w:lang w:eastAsia="ja-JP"/>
        </w:rPr>
        <w:t>Introduce the following Rel. 19 UE FGs (yellow highlighting, if any, shows text that’s not yet agreed)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417"/>
        <w:gridCol w:w="2268"/>
        <w:gridCol w:w="284"/>
        <w:gridCol w:w="281"/>
        <w:gridCol w:w="236"/>
        <w:gridCol w:w="2176"/>
        <w:gridCol w:w="284"/>
        <w:gridCol w:w="283"/>
        <w:gridCol w:w="284"/>
        <w:gridCol w:w="295"/>
        <w:gridCol w:w="236"/>
        <w:gridCol w:w="882"/>
      </w:tblGrid>
      <w:tr w:rsidR="00F47402" w:rsidRPr="00F47402" w14:paraId="1779DA88" w14:textId="77777777" w:rsidTr="00F4740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0397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AEFA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0E6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</w:t>
            </w:r>
          </w:p>
          <w:p w14:paraId="4068143F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93AB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1. Support of CSI-RS measurement and CSI reporting after reception of LTM CSC MAC CE based on periodic CSI-RS(s) of cell indicated in CSC MAC CE</w:t>
            </w:r>
          </w:p>
          <w:p w14:paraId="1676FEB6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2. Maximum number of the RRC configured candidate cells and CSI-RS resources</w:t>
            </w:r>
          </w:p>
          <w:p w14:paraId="6E163BB2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lastRenderedPageBreak/>
              <w:t>3. Maximum number of CSI report configs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029D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310E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EC4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662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 is not supported</w:t>
            </w:r>
          </w:p>
          <w:p w14:paraId="41CB7DFF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64CC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B2B0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5D6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7305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F75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0C5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  <w:tr w:rsidR="00F47402" w:rsidRPr="00F47402" w14:paraId="4B00671D" w14:textId="77777777" w:rsidTr="00F4740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5BA3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9F3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209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Intra-frequency CSI-RS measurement for candidate cell </w:t>
            </w: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[after the RRC configuration of configured CSI-RS resource(s) and]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before reception of LTM CSC MAC CE</w:t>
            </w:r>
          </w:p>
          <w:p w14:paraId="072CF656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428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1. Support of CSI-RS measurement before reception of CSC MAC CE</w:t>
            </w:r>
          </w:p>
          <w:p w14:paraId="1B27C519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2. Maximum number of candidate cells for CSI measurement before LTM CSC MAC CE</w:t>
            </w:r>
          </w:p>
          <w:p w14:paraId="5FC11F81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3. Maximum number of CSI-RS resources of candidate cell(s) for CSI measurement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</w:t>
            </w: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before LTM CSC MAC CE</w:t>
            </w:r>
          </w:p>
          <w:p w14:paraId="0EE28663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345F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63-6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106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C14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07E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for candidate cell after the RRC configuration of configured CSI-RS resource(s) and before reception of LTM CSC MAC CE is not supported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8AD2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8D9A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3BC5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9A7B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713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E4C" w14:textId="77777777" w:rsidR="00F47402" w:rsidRPr="00F47402" w:rsidRDefault="00F47402" w:rsidP="00F47402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6980A6F6" w14:textId="77777777" w:rsidR="00F47402" w:rsidRPr="00F47402" w:rsidRDefault="00F47402" w:rsidP="00F47402">
      <w:pPr>
        <w:spacing w:after="0" w:line="240" w:lineRule="auto"/>
        <w:jc w:val="both"/>
        <w:rPr>
          <w:rFonts w:ascii="Times" w:eastAsia="Yu Mincho" w:hAnsi="Times"/>
          <w:szCs w:val="24"/>
          <w:lang w:val="en-GB" w:eastAsia="ja-JP"/>
        </w:rPr>
      </w:pPr>
    </w:p>
    <w:p w14:paraId="07922CFF" w14:textId="77777777" w:rsidR="00F47402" w:rsidRPr="00F47402" w:rsidRDefault="00F47402" w:rsidP="00F47402">
      <w:pPr>
        <w:spacing w:after="0" w:line="240" w:lineRule="auto"/>
        <w:jc w:val="both"/>
        <w:rPr>
          <w:rFonts w:ascii="Times" w:eastAsia="Yu Mincho" w:hAnsi="Times"/>
          <w:szCs w:val="24"/>
          <w:lang w:val="en-GB" w:eastAsia="ja-JP"/>
        </w:rPr>
      </w:pPr>
    </w:p>
    <w:p w14:paraId="0DD4EF42" w14:textId="77777777" w:rsidR="00F47402" w:rsidRPr="00F47402" w:rsidRDefault="00F47402" w:rsidP="00F47402">
      <w:pPr>
        <w:spacing w:after="0" w:line="240" w:lineRule="auto"/>
        <w:jc w:val="both"/>
        <w:rPr>
          <w:rFonts w:eastAsia="Yu Mincho"/>
          <w:bCs/>
          <w:szCs w:val="24"/>
          <w:lang w:eastAsia="ja-JP"/>
        </w:rPr>
      </w:pPr>
      <w:r w:rsidRPr="00F47402">
        <w:rPr>
          <w:rFonts w:eastAsia="Yu Mincho"/>
          <w:b/>
          <w:bCs/>
          <w:szCs w:val="24"/>
          <w:highlight w:val="green"/>
          <w:lang w:val="en-GB" w:eastAsia="ja-JP"/>
        </w:rPr>
        <w:t>Agreement</w:t>
      </w:r>
      <w:r w:rsidRPr="00F47402">
        <w:rPr>
          <w:rFonts w:eastAsia="Yu Mincho"/>
          <w:b/>
          <w:szCs w:val="24"/>
          <w:lang w:val="en-GB" w:eastAsia="ja-JP"/>
        </w:rPr>
        <w:t xml:space="preserve">: </w:t>
      </w:r>
      <w:r w:rsidRPr="00F47402">
        <w:rPr>
          <w:rFonts w:eastAsia="Yu Mincho"/>
          <w:bCs/>
          <w:szCs w:val="24"/>
          <w:lang w:eastAsia="ja-JP"/>
        </w:rPr>
        <w:t>Introduce the following Rel. 19 UE FGs (yellow highlighting, if any, shows text that’s not yet agreed)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26"/>
        <w:gridCol w:w="1384"/>
        <w:gridCol w:w="2444"/>
        <w:gridCol w:w="283"/>
        <w:gridCol w:w="236"/>
        <w:gridCol w:w="236"/>
        <w:gridCol w:w="1797"/>
        <w:gridCol w:w="567"/>
        <w:gridCol w:w="284"/>
        <w:gridCol w:w="283"/>
        <w:gridCol w:w="284"/>
        <w:gridCol w:w="310"/>
        <w:gridCol w:w="900"/>
      </w:tblGrid>
      <w:tr w:rsidR="00F47402" w:rsidRPr="00F47402" w14:paraId="232F36A1" w14:textId="77777777" w:rsidTr="00F4740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686E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 w:cs="Arial"/>
                <w:color w:val="493118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194E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AE8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CSI-RS as Type-D QCL source RS in the indicated joint LTM TCI state</w:t>
            </w:r>
          </w:p>
          <w:p w14:paraId="46807A64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2C70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Support CSI-RS for BM as Type-D QCL source RS and TRS as Type-A QCL source RS in the indicated separate DL/UL LTM TCI states</w:t>
            </w:r>
          </w:p>
          <w:p w14:paraId="5189A3EC" w14:textId="77777777" w:rsidR="00F47402" w:rsidRPr="00F47402" w:rsidRDefault="00F47402" w:rsidP="00F47402">
            <w:pPr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FFS: potential other component(s)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6968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77F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AD6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9E7B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UE does not support CSI-RS for BM as Type-D QCL source RS and TRS as Type-A QCL source RS in the indicated separate DL/UL LTM TCI states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AD40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3E8E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79F3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00C6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253" w14:textId="77777777" w:rsidR="00F47402" w:rsidRPr="00F47402" w:rsidRDefault="00F47402" w:rsidP="00F47402">
            <w:pPr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A2CC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  <w:tr w:rsidR="00F47402" w:rsidRPr="00F47402" w14:paraId="5E30530F" w14:textId="77777777" w:rsidTr="00F4740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7765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 w:cs="Arial"/>
                <w:color w:val="493118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907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63-3a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5FEC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CSI-RS as Type-D QCL source RS for MAC-CE activated joint LTM TCI states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9410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Support CSI-RS for BM as Type-D QCL source RS and TRS as Type-A QCL source RS for MAC-CE activated joint LTM TCI states</w:t>
            </w:r>
          </w:p>
          <w:p w14:paraId="471AED8C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FFS: potential other component(s)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F57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B041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5A32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CE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UE does not support CSI-RS for BM as Type-D QCL source RS and TRS as Type-A QCL source RS for MAC-CE activated joint LTM TCI states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B4F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665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6D88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AFE7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549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  <w:p w14:paraId="214B1872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865C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  <w:tr w:rsidR="00F47402" w:rsidRPr="00F47402" w14:paraId="3A425A25" w14:textId="77777777" w:rsidTr="00F4740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45E8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 w:cs="Arial"/>
                <w:color w:val="493118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BEDB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ED9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CSI-RS as Type-D QCL source RS in the indicated separate DL/UL LTM TCI states</w:t>
            </w:r>
          </w:p>
          <w:p w14:paraId="276FAC20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13AE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Support CSI-RS for BM as Type-D QCL source RS and TRS as Type-A QCL source RS in the indicated separate DL/UL LTM TCI states</w:t>
            </w:r>
          </w:p>
          <w:p w14:paraId="499EBBB3" w14:textId="77777777" w:rsidR="00F47402" w:rsidRPr="00F47402" w:rsidRDefault="00F47402" w:rsidP="00F47402">
            <w:pPr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FFS: potential other component(s)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926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4C9E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E41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9D2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UE does not support CSI-RS for BM as Type-D QCL source RS and TRS as Type-A QCL source RS in the indicated separate DL/UL LTM TCI states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0EB3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A19A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49B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CBBA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FE8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301A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  <w:tr w:rsidR="00F47402" w:rsidRPr="00F47402" w14:paraId="14EC6B2D" w14:textId="77777777" w:rsidTr="00F4740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0B4B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 w:cs="Arial"/>
                <w:color w:val="493118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0B86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63-4a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CDE6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CSI-RS as Type-D QCL source RS for MAC-CE activated separate DL/UL LTM TCI states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CF91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Support CSI-RS for BM as Type-D QCL source RS and TRS as Type-A QCL source RS for MAC-CE activated separate DL/UL LTM TCI states</w:t>
            </w:r>
          </w:p>
          <w:p w14:paraId="5F17AD70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FFS: potential other component(s)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1A2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591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3A9D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890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UE does not support CSI-RS for BM as Type-D QCL source RS and TRS as Type-A QCL source RS for MAC-CE activated separate DL/UL LTM TCI states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A6D8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6E41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9FE2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8D00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20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B0B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</w:tbl>
    <w:p w14:paraId="4CD86461" w14:textId="77777777" w:rsidR="00F47402" w:rsidRPr="00F47402" w:rsidRDefault="00F47402" w:rsidP="00F47402">
      <w:pPr>
        <w:spacing w:after="0" w:line="240" w:lineRule="auto"/>
        <w:jc w:val="both"/>
        <w:rPr>
          <w:rFonts w:ascii="Times" w:eastAsia="Yu Mincho" w:hAnsi="Times"/>
          <w:szCs w:val="24"/>
          <w:lang w:val="en-GB" w:eastAsia="ja-JP"/>
        </w:rPr>
      </w:pPr>
    </w:p>
    <w:p w14:paraId="248FBE92" w14:textId="77777777" w:rsidR="00F47402" w:rsidRPr="00F47402" w:rsidRDefault="00F47402" w:rsidP="00F47402">
      <w:pPr>
        <w:spacing w:after="0" w:line="240" w:lineRule="auto"/>
        <w:jc w:val="both"/>
        <w:rPr>
          <w:rFonts w:ascii="Times" w:eastAsia="Yu Mincho" w:hAnsi="Times"/>
          <w:szCs w:val="24"/>
          <w:lang w:val="en-GB" w:eastAsia="ja-JP"/>
        </w:rPr>
      </w:pPr>
    </w:p>
    <w:p w14:paraId="398EBF01" w14:textId="77777777" w:rsidR="00F47402" w:rsidRPr="00F47402" w:rsidRDefault="00F47402" w:rsidP="00F47402">
      <w:pPr>
        <w:keepNext/>
        <w:tabs>
          <w:tab w:val="left" w:pos="720"/>
        </w:tabs>
        <w:spacing w:before="240" w:after="60" w:line="254" w:lineRule="auto"/>
        <w:ind w:left="864" w:hanging="864"/>
        <w:jc w:val="both"/>
        <w:outlineLvl w:val="3"/>
        <w:rPr>
          <w:rFonts w:ascii="Arial" w:eastAsia="Yu Mincho" w:hAnsi="Arial" w:cs="Arial"/>
          <w:b/>
          <w:bCs/>
          <w:i/>
          <w:sz w:val="18"/>
          <w:szCs w:val="18"/>
          <w:u w:val="single"/>
          <w:lang w:eastAsia="ja-JP"/>
        </w:rPr>
      </w:pPr>
      <w:r w:rsidRPr="00F47402">
        <w:rPr>
          <w:rFonts w:ascii="Arial" w:eastAsia="Yu Mincho" w:hAnsi="Arial" w:cs="Arial"/>
          <w:b/>
          <w:bCs/>
          <w:i/>
          <w:sz w:val="18"/>
          <w:szCs w:val="18"/>
          <w:u w:val="single"/>
          <w:lang w:eastAsia="ja-JP"/>
        </w:rPr>
        <w:lastRenderedPageBreak/>
        <w:t>For online checking</w:t>
      </w:r>
    </w:p>
    <w:p w14:paraId="34426CA5" w14:textId="77777777" w:rsidR="00F47402" w:rsidRPr="00F47402" w:rsidRDefault="00F47402" w:rsidP="00F47402">
      <w:pPr>
        <w:spacing w:after="0" w:line="240" w:lineRule="auto"/>
        <w:jc w:val="both"/>
        <w:rPr>
          <w:rFonts w:ascii="Times" w:hAnsi="Times"/>
          <w:b/>
          <w:bCs/>
          <w:szCs w:val="24"/>
          <w:lang w:val="en-GB" w:eastAsia="x-none"/>
        </w:rPr>
      </w:pPr>
      <w:r w:rsidRPr="00F47402">
        <w:rPr>
          <w:rFonts w:ascii="Times" w:hAnsi="Times"/>
          <w:b/>
          <w:bCs/>
          <w:szCs w:val="24"/>
          <w:highlight w:val="magenta"/>
          <w:lang w:val="en-GB" w:eastAsia="x-none"/>
        </w:rPr>
        <w:t>Proposal</w:t>
      </w:r>
      <w:r w:rsidRPr="00F47402">
        <w:rPr>
          <w:rFonts w:ascii="Times" w:hAnsi="Times"/>
          <w:szCs w:val="24"/>
          <w:lang w:val="en-GB" w:eastAsia="x-none"/>
        </w:rPr>
        <w:t>: Adopt the following changes highlighted in chromatic fonts, while keeping the yellow highlighting, if any, as shown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26"/>
        <w:gridCol w:w="1384"/>
        <w:gridCol w:w="2444"/>
        <w:gridCol w:w="283"/>
        <w:gridCol w:w="236"/>
        <w:gridCol w:w="236"/>
        <w:gridCol w:w="1797"/>
        <w:gridCol w:w="567"/>
        <w:gridCol w:w="284"/>
        <w:gridCol w:w="283"/>
        <w:gridCol w:w="284"/>
        <w:gridCol w:w="310"/>
        <w:gridCol w:w="900"/>
      </w:tblGrid>
      <w:tr w:rsidR="00F47402" w:rsidRPr="00F47402" w14:paraId="1DFB9E4D" w14:textId="77777777" w:rsidTr="00F4740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C344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 w:cs="Arial"/>
                <w:color w:val="493118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F2ED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53E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CSI-RS as Type-D QCL source RS in the indicated joint LTM TCI state</w:t>
            </w:r>
          </w:p>
          <w:p w14:paraId="241E1884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5440" w14:textId="77777777" w:rsidR="00F47402" w:rsidRPr="00F47402" w:rsidRDefault="00F47402" w:rsidP="00F47402">
            <w:pPr>
              <w:spacing w:before="60" w:after="60" w:line="288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Support CSI-RS for BM as Type-D QCL source RS and TRS as Type-A QCL source RS in the indicated </w:t>
            </w:r>
            <w:proofErr w:type="spellStart"/>
            <w:r w:rsidRPr="00F47402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joint</w:t>
            </w:r>
            <w:r w:rsidRPr="00F47402">
              <w:rPr>
                <w:rFonts w:ascii="Times" w:eastAsia="Yu Mincho" w:hAnsi="Times"/>
                <w:strike/>
                <w:color w:val="FF0000"/>
                <w:sz w:val="16"/>
                <w:szCs w:val="16"/>
                <w:lang w:val="en-GB" w:eastAsia="ja-JP"/>
              </w:rPr>
              <w:t>separate</w:t>
            </w:r>
            <w:proofErr w:type="spellEnd"/>
            <w:r w:rsidRPr="00F47402">
              <w:rPr>
                <w:rFonts w:ascii="Times" w:eastAsia="Yu Mincho" w:hAnsi="Times"/>
                <w:strike/>
                <w:color w:val="FF0000"/>
                <w:sz w:val="16"/>
                <w:szCs w:val="16"/>
                <w:lang w:val="en-GB" w:eastAsia="ja-JP"/>
              </w:rPr>
              <w:t xml:space="preserve"> DL/UL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LTM TCI states</w:t>
            </w:r>
          </w:p>
          <w:p w14:paraId="486FDBFD" w14:textId="77777777" w:rsidR="00F47402" w:rsidRPr="00F47402" w:rsidRDefault="00F47402" w:rsidP="00F47402">
            <w:pPr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FFS: potential other component(s)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505B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658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91F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D2DC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UE does not support CSI-RS for BM as Type-D QCL source RS and TRS as Type-A QCL source RS in the indicated </w:t>
            </w:r>
            <w:proofErr w:type="spellStart"/>
            <w:r w:rsidRPr="00F47402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joint</w:t>
            </w:r>
            <w:r w:rsidRPr="00F47402">
              <w:rPr>
                <w:rFonts w:ascii="Times" w:eastAsia="Yu Mincho" w:hAnsi="Times"/>
                <w:strike/>
                <w:color w:val="FF0000"/>
                <w:sz w:val="16"/>
                <w:szCs w:val="16"/>
                <w:lang w:val="en-GB" w:eastAsia="ja-JP"/>
              </w:rPr>
              <w:t>separate</w:t>
            </w:r>
            <w:proofErr w:type="spellEnd"/>
            <w:r w:rsidRPr="00F47402">
              <w:rPr>
                <w:rFonts w:ascii="Times" w:eastAsia="Yu Mincho" w:hAnsi="Times"/>
                <w:strike/>
                <w:color w:val="FF0000"/>
                <w:sz w:val="16"/>
                <w:szCs w:val="16"/>
                <w:lang w:val="en-GB" w:eastAsia="ja-JP"/>
              </w:rPr>
              <w:t xml:space="preserve"> DL/UL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LTM TCI states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31A4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33D3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F7EC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0381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5D9" w14:textId="77777777" w:rsidR="00F47402" w:rsidRPr="00F47402" w:rsidRDefault="00F47402" w:rsidP="00F47402">
            <w:pPr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496" w14:textId="77777777" w:rsidR="00F47402" w:rsidRPr="00F47402" w:rsidRDefault="00F47402" w:rsidP="00F47402">
            <w:pPr>
              <w:keepNext/>
              <w:keepLines/>
              <w:spacing w:after="0" w:line="254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</w:tbl>
    <w:p w14:paraId="0DCD2C6F" w14:textId="77777777" w:rsidR="000F781F" w:rsidRDefault="000F781F" w:rsidP="0037215A">
      <w:pPr>
        <w:pStyle w:val="0Maintext"/>
        <w:spacing w:after="60" w:afterAutospacing="0"/>
        <w:ind w:firstLine="0"/>
        <w:rPr>
          <w:b/>
          <w:u w:val="single"/>
          <w:lang w:val="en-US" w:eastAsia="ko-KR"/>
        </w:rPr>
      </w:pPr>
    </w:p>
    <w:p w14:paraId="73CB4E38" w14:textId="711D9CB3" w:rsidR="000F781F" w:rsidRPr="000A30D5" w:rsidRDefault="000A30D5" w:rsidP="000A30D5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Proposals</w:t>
      </w:r>
    </w:p>
    <w:p w14:paraId="5F99A862" w14:textId="24DDA6CC" w:rsidR="000A30D5" w:rsidRPr="000A30D5" w:rsidRDefault="000F781F" w:rsidP="0037215A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For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scheduled measurement/reporting for LTM, it was agreed in RAN1 that periodic, semi-persistent and aperiodic reporting are supported, where are missing from the current UE features list. Hence, we propose to reflect this reporting behaviors in both 63-1 and 63-2 with corresponding modifications</w:t>
      </w:r>
      <w:r w:rsidR="008B1E10">
        <w:rPr>
          <w:lang w:val="en-US" w:eastAsia="ko-KR"/>
        </w:rPr>
        <w:t xml:space="preserve"> (highlighted in red)</w:t>
      </w:r>
      <w:r>
        <w:rPr>
          <w:lang w:val="en-US" w:eastAsia="ko-KR"/>
        </w:rPr>
        <w:t xml:space="preserve"> as in Proposal 1. </w:t>
      </w:r>
    </w:p>
    <w:p w14:paraId="5A83E7CE" w14:textId="6654A8DD" w:rsidR="000F781F" w:rsidRDefault="0037215A" w:rsidP="0037215A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E7E61"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 w:rsidR="008B1E10">
        <w:rPr>
          <w:lang w:val="en-US" w:eastAsia="ko-KR"/>
        </w:rPr>
        <w:t>Introduce support of periodic, semi-persistent and aperiodic reporting</w:t>
      </w:r>
      <w:r>
        <w:rPr>
          <w:lang w:val="en-US" w:eastAsia="ko-KR"/>
        </w:rPr>
        <w:t xml:space="preserve"> for</w:t>
      </w:r>
      <w:r w:rsidR="008B1E10">
        <w:rPr>
          <w:lang w:val="en-US" w:eastAsia="ko-KR"/>
        </w:rPr>
        <w:t xml:space="preserve"> CSI-RS based NW scheduled measurement/reporting in</w:t>
      </w:r>
      <w:r>
        <w:rPr>
          <w:lang w:val="en-US" w:eastAsia="ko-KR"/>
        </w:rPr>
        <w:t xml:space="preserve"> Rel-19 </w:t>
      </w:r>
      <w:r w:rsidR="0085313B">
        <w:rPr>
          <w:lang w:val="en-US" w:eastAsia="ko-KR"/>
        </w:rPr>
        <w:t>LTM</w:t>
      </w:r>
      <w:r>
        <w:rPr>
          <w:lang w:val="en-US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430"/>
        <w:gridCol w:w="1701"/>
        <w:gridCol w:w="1960"/>
        <w:gridCol w:w="490"/>
        <w:gridCol w:w="465"/>
        <w:gridCol w:w="222"/>
        <w:gridCol w:w="4119"/>
        <w:gridCol w:w="483"/>
        <w:gridCol w:w="483"/>
        <w:gridCol w:w="483"/>
        <w:gridCol w:w="483"/>
        <w:gridCol w:w="222"/>
        <w:gridCol w:w="1258"/>
      </w:tblGrid>
      <w:tr w:rsidR="000F781F" w:rsidRPr="00F47402" w14:paraId="0AE16E9A" w14:textId="77777777" w:rsidTr="000F781F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6E6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1C22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1161" w14:textId="612062E6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/reporting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based on periodic CSI-RS (s) 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8597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3F00B30B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2. Maximum number of RRC configured candidate cells for intra-frequency L1-RSRP measurement on CSI-RS resource</w:t>
            </w:r>
          </w:p>
          <w:p w14:paraId="18E187E3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4E2424CE" w14:textId="77777777" w:rsidR="000F781F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4. Maximum number of LTM CSI report configs using CSI-RS as measurement resource</w:t>
            </w:r>
          </w:p>
          <w:p w14:paraId="1F26CF9B" w14:textId="10A6080E" w:rsidR="008B1E10" w:rsidRPr="00F47402" w:rsidRDefault="008B1E10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Support of periodic, semi-persistent and aperiodic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35E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09E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493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99CF" w14:textId="34C346DC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="008B1E10"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/reporting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based on periodic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54F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BBF5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20C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D3B7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E8F9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7BF6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  <w:tr w:rsidR="000F781F" w:rsidRPr="00F47402" w14:paraId="06856E5B" w14:textId="77777777" w:rsidTr="000F781F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C272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413E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958" w14:textId="5A93F102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="008B1E10"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/reporting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based on semi-persistent CSI-RS (s) for L1-L2 Triggered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4C4B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lastRenderedPageBreak/>
              <w:t>1. Support of intra-frequency L1- RSRP measurement and reporting based on CSI-RS(s) of candidate cell(s)</w:t>
            </w:r>
          </w:p>
          <w:p w14:paraId="10D9C598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 xml:space="preserve">2. Maximum number of RRC configured candidate </w:t>
            </w: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lastRenderedPageBreak/>
              <w:t xml:space="preserve">cells for intra-frequency L1-RSRP measurement on CSI-RS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>resouce</w:t>
            </w:r>
            <w:proofErr w:type="spellEnd"/>
          </w:p>
          <w:p w14:paraId="0D7E24E0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08944B00" w14:textId="77777777" w:rsidR="000F781F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4. Maximum number of LTM CSI report configs using CSI-RS as measurement resource</w:t>
            </w:r>
          </w:p>
          <w:p w14:paraId="3B5951E2" w14:textId="3C0DFD91" w:rsidR="008B1E10" w:rsidRPr="00F47402" w:rsidRDefault="008B1E10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Support of periodic, semi-persistent and aperiodic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20E4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CA34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501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515C" w14:textId="5EB4AEB5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="008B1E10"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/reporting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based on semi-persistent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0086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72C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EB70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A55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EE9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54AE" w14:textId="77777777" w:rsidR="000F781F" w:rsidRPr="00F47402" w:rsidRDefault="000F781F" w:rsidP="000F781F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47AFA4C3" w14:textId="3850B97D" w:rsidR="000F781F" w:rsidRDefault="000F781F" w:rsidP="0037215A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E8B26D" w14:textId="5F89A171" w:rsidR="000F781F" w:rsidRDefault="008B1E10" w:rsidP="0037215A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As 63-6 focuses on </w:t>
      </w:r>
      <w:r w:rsidR="003C610B">
        <w:rPr>
          <w:lang w:val="en-US" w:eastAsia="ko-KR"/>
        </w:rPr>
        <w:t xml:space="preserve">the UE to perform </w:t>
      </w:r>
      <w:r>
        <w:rPr>
          <w:lang w:val="en-US" w:eastAsia="ko-KR"/>
        </w:rPr>
        <w:t>measurement</w:t>
      </w:r>
      <w:r w:rsidR="003C610B">
        <w:rPr>
          <w:lang w:val="en-US" w:eastAsia="ko-KR"/>
        </w:rPr>
        <w:t xml:space="preserve"> on a (target) cell</w:t>
      </w:r>
      <w:r>
        <w:rPr>
          <w:lang w:val="en-US" w:eastAsia="ko-KR"/>
        </w:rPr>
        <w:t xml:space="preserve"> after receiving the CSC MAC CE, where the</w:t>
      </w:r>
      <w:r w:rsidR="003C610B">
        <w:rPr>
          <w:lang w:val="en-US" w:eastAsia="ko-KR"/>
        </w:rPr>
        <w:t xml:space="preserve"> (target) cell is indicated by the</w:t>
      </w:r>
      <w:r>
        <w:rPr>
          <w:lang w:val="en-US" w:eastAsia="ko-KR"/>
        </w:rPr>
        <w:t xml:space="preserve"> CSC MAC CE</w:t>
      </w:r>
      <w:r w:rsidR="003C610B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3C610B">
        <w:rPr>
          <w:lang w:val="en-US" w:eastAsia="ko-KR"/>
        </w:rPr>
        <w:t>t</w:t>
      </w:r>
      <w:r>
        <w:rPr>
          <w:lang w:val="en-US" w:eastAsia="ko-KR"/>
        </w:rPr>
        <w:t>he total</w:t>
      </w:r>
      <w:r w:rsidR="003C610B">
        <w:rPr>
          <w:lang w:val="en-US" w:eastAsia="ko-KR"/>
        </w:rPr>
        <w:t xml:space="preserve"> number of RRC configured candidate cells are irrelevant here. Furthermore, after receiving the CSC MAC CE, only the number of CSI-RS resource(s) and CSI report configuration(s) of the indicated (target) cell would be of UE’s concerns. </w:t>
      </w:r>
    </w:p>
    <w:p w14:paraId="4B432196" w14:textId="18BC62D9" w:rsidR="000A30D5" w:rsidRDefault="000A30D5" w:rsidP="0037215A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In addition, RAN1 has agreed to introduce the following two UE capabilities for CSI acquisition:</w:t>
      </w:r>
    </w:p>
    <w:p w14:paraId="0E28ED96" w14:textId="4C473E9B" w:rsidR="000A30D5" w:rsidRDefault="000A30D5" w:rsidP="000A30D5">
      <w:pPr>
        <w:pStyle w:val="0Maintext"/>
        <w:numPr>
          <w:ilvl w:val="0"/>
          <w:numId w:val="36"/>
        </w:numPr>
        <w:spacing w:after="60" w:afterAutospacing="0"/>
        <w:rPr>
          <w:lang w:val="en-US" w:eastAsia="ko-KR"/>
        </w:rPr>
      </w:pPr>
      <w:r w:rsidRPr="00BC1C15">
        <w:rPr>
          <w:rFonts w:ascii="Times" w:hAnsi="Times" w:hint="eastAsia"/>
          <w:szCs w:val="24"/>
          <w:lang w:eastAsia="x-none"/>
        </w:rPr>
        <w:t>number of CSI-RS resources for CMR</w:t>
      </w:r>
      <w:r>
        <w:rPr>
          <w:rFonts w:ascii="Times" w:hAnsi="Times"/>
          <w:szCs w:val="24"/>
          <w:lang w:eastAsia="x-none"/>
        </w:rPr>
        <w:t xml:space="preserve"> (for a candidate cell configured with one CSI report configuration)</w:t>
      </w:r>
    </w:p>
    <w:p w14:paraId="5735901A" w14:textId="4CB8718D" w:rsidR="000A30D5" w:rsidRPr="000A30D5" w:rsidRDefault="000A30D5" w:rsidP="000A30D5">
      <w:pPr>
        <w:pStyle w:val="0Maintext"/>
        <w:numPr>
          <w:ilvl w:val="0"/>
          <w:numId w:val="36"/>
        </w:numPr>
        <w:spacing w:after="60" w:afterAutospacing="0"/>
        <w:rPr>
          <w:lang w:val="en-US" w:eastAsia="ko-KR"/>
        </w:rPr>
      </w:pPr>
      <w:r w:rsidRPr="00BC1C15">
        <w:rPr>
          <w:rFonts w:ascii="Times" w:hAnsi="Times"/>
          <w:szCs w:val="24"/>
        </w:rPr>
        <w:t xml:space="preserve">supported max number of CSI-RS ports </w:t>
      </w:r>
    </w:p>
    <w:p w14:paraId="5AE8FB53" w14:textId="1FFBBDB9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Based on the above, we present the following proposal with modifications to the corresponding components in 63-6 in red.  </w:t>
      </w:r>
    </w:p>
    <w:p w14:paraId="2EF8857B" w14:textId="06E96C85" w:rsidR="000F781F" w:rsidRDefault="003C610B" w:rsidP="0037215A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8978AF">
        <w:rPr>
          <w:lang w:val="en-US" w:eastAsia="ko-KR"/>
        </w:rPr>
        <w:t>Support</w:t>
      </w:r>
      <w:r>
        <w:rPr>
          <w:lang w:val="en-US" w:eastAsia="ko-KR"/>
        </w:rPr>
        <w:t xml:space="preserve"> the following updates in red for 63-6.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417"/>
        <w:gridCol w:w="2268"/>
        <w:gridCol w:w="284"/>
        <w:gridCol w:w="281"/>
        <w:gridCol w:w="236"/>
        <w:gridCol w:w="2176"/>
        <w:gridCol w:w="284"/>
        <w:gridCol w:w="283"/>
        <w:gridCol w:w="284"/>
        <w:gridCol w:w="295"/>
        <w:gridCol w:w="236"/>
        <w:gridCol w:w="882"/>
      </w:tblGrid>
      <w:tr w:rsidR="003C610B" w:rsidRPr="00F47402" w14:paraId="185AB128" w14:textId="77777777" w:rsidTr="00E6295A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B90D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1F87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33E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</w:t>
            </w:r>
          </w:p>
          <w:p w14:paraId="75FFAA03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22C8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1. Support of CSI-RS measurement and CSI reporting after reception of LTM CSC MAC CE based on periodic CSI-RS(s) of cell indicated in CSC MAC CE</w:t>
            </w:r>
          </w:p>
          <w:p w14:paraId="27854FDD" w14:textId="1F4F5CAE" w:rsidR="003C610B" w:rsidRPr="003C610B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2. Maximum number of </w:t>
            </w:r>
            <w:r w:rsidRPr="003C610B">
              <w:rPr>
                <w:rFonts w:ascii="Times" w:eastAsia="Yu Mincho" w:hAnsi="Times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the RRC configured candidate cells and</w:t>
            </w: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CSI-RS resources</w:t>
            </w:r>
            <w:r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</w:t>
            </w:r>
            <w:r w:rsidRPr="003C610B"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  <w:t>for the indicated cell</w:t>
            </w:r>
          </w:p>
          <w:p w14:paraId="7821F1CA" w14:textId="77777777" w:rsidR="003C610B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3. Maximum number of CSI report configs</w:t>
            </w:r>
            <w:r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</w:t>
            </w:r>
            <w:r w:rsidRPr="003C610B"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  <w:t>for the indicated cell</w:t>
            </w:r>
          </w:p>
          <w:p w14:paraId="5F20DAB3" w14:textId="77777777" w:rsidR="000A30D5" w:rsidRPr="000A30D5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</w:pPr>
            <w:r w:rsidRPr="000A30D5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4. Maximum number of CSI-RS resources for CMR for the indicated cell</w:t>
            </w:r>
          </w:p>
          <w:p w14:paraId="405598D8" w14:textId="0997AC8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0A30D5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Maximum number of CSI-RS ports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5BDB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BAD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1BF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9DCA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 is not supported</w:t>
            </w:r>
          </w:p>
          <w:p w14:paraId="449F1C88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788E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FB0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AD15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D6AC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85E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2DB9" w14:textId="77777777" w:rsidR="003C610B" w:rsidRPr="00F47402" w:rsidRDefault="003C610B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2CA86795" w14:textId="539A8E7A" w:rsidR="000F781F" w:rsidRDefault="000F781F" w:rsidP="0037215A">
      <w:pPr>
        <w:pStyle w:val="0Maintext"/>
        <w:spacing w:after="60" w:afterAutospacing="0"/>
        <w:ind w:firstLine="0"/>
        <w:rPr>
          <w:lang w:val="en-US" w:eastAsia="ko-KR"/>
        </w:rPr>
      </w:pPr>
    </w:p>
    <w:p w14:paraId="6B58C5DE" w14:textId="0FA2606F" w:rsidR="000F781F" w:rsidRDefault="003C610B" w:rsidP="0037215A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lastRenderedPageBreak/>
        <w:t>For event-triggered measurement/reporting for Rel-19, support to introduce the following FG based on RAN1’s agreements:</w:t>
      </w:r>
    </w:p>
    <w:p w14:paraId="635A3400" w14:textId="1501F1DB" w:rsidR="00275249" w:rsidRDefault="00275249" w:rsidP="0037215A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>
        <w:rPr>
          <w:lang w:val="en-US" w:eastAsia="ko-KR"/>
        </w:rPr>
        <w:t>Support to introduce the following FG for event-triggered L1 measur</w:t>
      </w:r>
      <w:r w:rsidR="000A30D5">
        <w:rPr>
          <w:lang w:val="en-US" w:eastAsia="ko-KR"/>
        </w:rPr>
        <w:t>e</w:t>
      </w:r>
      <w:r>
        <w:rPr>
          <w:lang w:val="en-US" w:eastAsia="ko-KR"/>
        </w:rPr>
        <w:t>ment/reporting for Rel-19 LTM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430"/>
        <w:gridCol w:w="1701"/>
        <w:gridCol w:w="1960"/>
        <w:gridCol w:w="490"/>
        <w:gridCol w:w="465"/>
        <w:gridCol w:w="222"/>
        <w:gridCol w:w="2832"/>
        <w:gridCol w:w="222"/>
        <w:gridCol w:w="222"/>
        <w:gridCol w:w="483"/>
        <w:gridCol w:w="483"/>
        <w:gridCol w:w="2142"/>
        <w:gridCol w:w="1146"/>
      </w:tblGrid>
      <w:tr w:rsidR="003C610B" w:rsidRPr="00F47402" w14:paraId="025CF1D4" w14:textId="77777777" w:rsidTr="00B72F94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B2AE" w14:textId="77777777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9BC5" w14:textId="790C7C6E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</w:t>
            </w:r>
            <w:r w:rsid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B73F" w14:textId="5E7436D7" w:rsidR="003C610B" w:rsidRPr="00F47402" w:rsidRDefault="00B72F94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Event-</w:t>
            </w:r>
            <w:r w:rsidR="003C610B"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triggered L1-RSRP measurement</w:t>
            </w:r>
            <w:r w:rsidR="003C610B" w:rsidRP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/reporting </w:t>
            </w:r>
            <w:r w:rsidR="003C610B"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CE31" w14:textId="3E6AB0FA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1. Support of </w:t>
            </w:r>
            <w:r w:rsid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SSB and periodic CSI-RS based L1-RSRP measurement</w:t>
            </w:r>
          </w:p>
          <w:p w14:paraId="7A91C060" w14:textId="77777777" w:rsidR="003C610B" w:rsidRDefault="003C610B" w:rsidP="00B72F94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2. </w:t>
            </w:r>
            <w:r w:rsid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Support of </w:t>
            </w:r>
            <w:r w:rsidR="00B72F94" w:rsidRPr="00B72F94">
              <w:rPr>
                <w:rFonts w:ascii="Times" w:eastAsia="Yu Mincho" w:hAnsi="Times"/>
                <w:sz w:val="16"/>
                <w:szCs w:val="16"/>
                <w:lang w:eastAsia="ja-JP"/>
              </w:rPr>
              <w:t>serving cell RS by using QCL RS in the indicated TCI state or the corresponding QCL SSB</w:t>
            </w:r>
          </w:p>
          <w:p w14:paraId="239F17A4" w14:textId="7F518011" w:rsidR="000A30D5" w:rsidRPr="00F47402" w:rsidRDefault="000A30D5" w:rsidP="00B72F94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3. Maximum number of beams in a single event triggered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AEFB" w14:textId="446F3E5E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9E74" w14:textId="77777777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A02" w14:textId="77777777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60DA" w14:textId="3B5B6CC1" w:rsidR="003C610B" w:rsidRPr="00F47402" w:rsidRDefault="00B72F94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Event-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triggered L1-RSRP measurement</w:t>
            </w:r>
            <w:r w:rsidRP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for L1-L2 Triggered Mobility (LTM) procedure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</w:t>
            </w:r>
            <w:r w:rsidR="003C610B"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D47" w14:textId="69D65602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5954" w14:textId="6943D1D9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64C" w14:textId="5BEE8A7D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FB9" w14:textId="3D680E04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DE8" w14:textId="77777777" w:rsidR="00B72F94" w:rsidRPr="00B72F94" w:rsidRDefault="00B72F94" w:rsidP="00B72F94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B72F94">
              <w:rPr>
                <w:rFonts w:ascii="Times" w:eastAsia="Yu Mincho" w:hAnsi="Times"/>
                <w:sz w:val="16"/>
                <w:szCs w:val="16"/>
                <w:lang w:eastAsia="ja-JP"/>
              </w:rPr>
              <w:t xml:space="preserve">Component 1: the periodic CSI-RS is configured in an NZP CSI-RS resource set configured with repetition </w:t>
            </w:r>
          </w:p>
          <w:p w14:paraId="13608C4E" w14:textId="77777777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359E" w14:textId="77777777" w:rsidR="003C610B" w:rsidRPr="00F47402" w:rsidRDefault="003C610B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37DA0154" w14:textId="3A8FA145" w:rsidR="003C610B" w:rsidRDefault="003C610B" w:rsidP="0037215A">
      <w:pPr>
        <w:pStyle w:val="0Maintext"/>
        <w:spacing w:after="60" w:afterAutospacing="0"/>
        <w:ind w:firstLine="0"/>
        <w:rPr>
          <w:lang w:val="en-US" w:eastAsia="ko-KR"/>
        </w:rPr>
      </w:pPr>
    </w:p>
    <w:p w14:paraId="754FF1F8" w14:textId="77777777" w:rsidR="00E16DF5" w:rsidRDefault="00E16DF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334B8ED4" w14:textId="623B6688" w:rsidR="008B0873" w:rsidRDefault="008B0873" w:rsidP="000A30D5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 xml:space="preserve">In this contribution, the following </w:t>
      </w:r>
      <w:r w:rsidR="002B3A0E">
        <w:rPr>
          <w:lang w:eastAsia="ko-KR"/>
        </w:rPr>
        <w:t>proposal</w:t>
      </w:r>
      <w:r w:rsidR="000A30D5">
        <w:rPr>
          <w:lang w:eastAsia="ko-KR"/>
        </w:rPr>
        <w:t>s</w:t>
      </w:r>
      <w:r w:rsidR="002B3A0E">
        <w:rPr>
          <w:lang w:eastAsia="ko-KR"/>
        </w:rPr>
        <w:t xml:space="preserve"> </w:t>
      </w:r>
      <w:r w:rsidR="000A30D5">
        <w:rPr>
          <w:lang w:eastAsia="ko-KR"/>
        </w:rPr>
        <w:t>are</w:t>
      </w:r>
      <w:r w:rsidR="002B3A0E">
        <w:rPr>
          <w:lang w:eastAsia="ko-KR"/>
        </w:rPr>
        <w:t xml:space="preserve"> provided</w:t>
      </w:r>
      <w:r w:rsidR="000A30D5">
        <w:rPr>
          <w:lang w:eastAsia="ko-KR"/>
        </w:rPr>
        <w:t xml:space="preserve"> regarding UE features for Rel-19 LTM</w:t>
      </w:r>
      <w:r>
        <w:rPr>
          <w:lang w:eastAsia="ko-KR"/>
        </w:rPr>
        <w:t>:</w:t>
      </w:r>
    </w:p>
    <w:p w14:paraId="7AC77CF3" w14:textId="77777777" w:rsidR="000A30D5" w:rsidRDefault="000A30D5" w:rsidP="000A30D5">
      <w:pPr>
        <w:pStyle w:val="0Maintext"/>
        <w:spacing w:after="60" w:afterAutospacing="0"/>
        <w:ind w:firstLine="0"/>
        <w:rPr>
          <w:lang w:eastAsia="ko-KR"/>
        </w:rPr>
      </w:pPr>
    </w:p>
    <w:p w14:paraId="21A7E5E9" w14:textId="1BD94F64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Introduce support of periodic, semi-persistent and aperiodic reporting for CSI-RS based NW scheduled measurement/reporting in Rel-19 LTM.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430"/>
        <w:gridCol w:w="1701"/>
        <w:gridCol w:w="1960"/>
        <w:gridCol w:w="490"/>
        <w:gridCol w:w="465"/>
        <w:gridCol w:w="222"/>
        <w:gridCol w:w="4119"/>
        <w:gridCol w:w="483"/>
        <w:gridCol w:w="483"/>
        <w:gridCol w:w="483"/>
        <w:gridCol w:w="483"/>
        <w:gridCol w:w="222"/>
        <w:gridCol w:w="1258"/>
      </w:tblGrid>
      <w:tr w:rsidR="000A30D5" w:rsidRPr="00F47402" w14:paraId="284D34CB" w14:textId="77777777" w:rsidTr="00E6295A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317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031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FB6B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/reporting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based on periodic CSI-RS (s) 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19F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1. Support of intra-frequency L1- RSRP measurement and reporting based on periodic CSI-RS(s) of candidate cell(s)</w:t>
            </w:r>
          </w:p>
          <w:p w14:paraId="301A7691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2. Maximum number of RRC configured candidate cells for intra-frequency L1-RSRP measurement on CSI-RS resource</w:t>
            </w:r>
          </w:p>
          <w:p w14:paraId="024352C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6BCA3A75" w14:textId="77777777" w:rsidR="000A30D5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4. Maximum number of LTM CSI report configs using CSI-RS as measurement resource</w:t>
            </w:r>
          </w:p>
          <w:p w14:paraId="483188E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Support of periodic, semi-persistent and aperiodic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936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AC4F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55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3E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based on periodic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D1E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CB8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44D8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EDA8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20B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BEE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  <w:tr w:rsidR="000A30D5" w:rsidRPr="00F47402" w14:paraId="336698D3" w14:textId="77777777" w:rsidTr="00E6295A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28D6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7275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CEBE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based on semi-persistent CSI-RS (s) 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198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>1. Support of intra-frequency L1- RSRP measurement and reporting based on CSI-RS(s) of candidate cell(s)</w:t>
            </w:r>
          </w:p>
          <w:p w14:paraId="5CC83278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 xml:space="preserve">2. Maximum number of RRC configured candidate cells for intra-frequency L1-RSRP measurement on CSI-RS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eastAsia="ja-JP"/>
              </w:rPr>
              <w:t>resouce</w:t>
            </w:r>
            <w:proofErr w:type="spellEnd"/>
          </w:p>
          <w:p w14:paraId="0744FFD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3. Support of up to L candidate cells and M beams in one report where a CRI-RSRP pair is used for each beam report for intra-frequency L1-RSRP measurement</w:t>
            </w:r>
          </w:p>
          <w:p w14:paraId="7D167659" w14:textId="77777777" w:rsidR="000A30D5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eastAsia="ja-JP"/>
              </w:rPr>
              <w:t>4. Maximum number of LTM CSI report configs using CSI-RS as measurement resource</w:t>
            </w:r>
          </w:p>
          <w:p w14:paraId="61C71F7A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Support of periodic, semi-persistent and aperiodic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81EF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75E9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51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8B45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NW triggered intra-frequency L1-RSRP measurement</w:t>
            </w:r>
            <w:r w:rsidRPr="008B1E10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based on semi-persistent CSI-RS (s) for L1-L2 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D54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E041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BDD6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7245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C07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E143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0201B1C5" w14:textId="77777777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</w:p>
    <w:p w14:paraId="77BE956C" w14:textId="5EBEFFC1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8978AF">
        <w:rPr>
          <w:lang w:val="en-US" w:eastAsia="ko-KR"/>
        </w:rPr>
        <w:t>Support</w:t>
      </w:r>
      <w:r>
        <w:rPr>
          <w:lang w:val="en-US" w:eastAsia="ko-KR"/>
        </w:rPr>
        <w:t xml:space="preserve"> the following updates in red for 63-6.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417"/>
        <w:gridCol w:w="2268"/>
        <w:gridCol w:w="284"/>
        <w:gridCol w:w="281"/>
        <w:gridCol w:w="236"/>
        <w:gridCol w:w="2176"/>
        <w:gridCol w:w="284"/>
        <w:gridCol w:w="283"/>
        <w:gridCol w:w="284"/>
        <w:gridCol w:w="295"/>
        <w:gridCol w:w="236"/>
        <w:gridCol w:w="882"/>
      </w:tblGrid>
      <w:tr w:rsidR="000A30D5" w:rsidRPr="00F47402" w14:paraId="4F5CB00F" w14:textId="77777777" w:rsidTr="00E6295A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BCA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7274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F77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</w:t>
            </w:r>
          </w:p>
          <w:p w14:paraId="36744B1C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3176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1. Support of CSI-RS measurement and CSI reporting after reception of LTM CSC MAC CE based on periodic CSI-RS(s) of cell indicated in CSC MAC CE</w:t>
            </w:r>
          </w:p>
          <w:p w14:paraId="05E04FDE" w14:textId="77777777" w:rsidR="000A30D5" w:rsidRPr="003C610B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2. Maximum number of </w:t>
            </w:r>
            <w:r w:rsidRPr="003C610B">
              <w:rPr>
                <w:rFonts w:ascii="Times" w:eastAsia="Yu Mincho" w:hAnsi="Times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the RRC configured candidate cells and</w:t>
            </w: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CSI-RS resources</w:t>
            </w:r>
            <w:r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</w:t>
            </w:r>
            <w:r w:rsidRPr="003C610B"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  <w:t>for the indicated cell</w:t>
            </w:r>
          </w:p>
          <w:p w14:paraId="09649C84" w14:textId="77777777" w:rsidR="000A30D5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3. Maximum number of CSI report configs</w:t>
            </w:r>
            <w:r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 xml:space="preserve"> </w:t>
            </w:r>
            <w:r w:rsidRPr="003C610B">
              <w:rPr>
                <w:rFonts w:ascii="Times" w:eastAsia="Yu Mincho" w:hAnsi="Times"/>
                <w:color w:val="FF0000"/>
                <w:sz w:val="16"/>
                <w:szCs w:val="16"/>
                <w:highlight w:val="yellow"/>
                <w:lang w:val="en-GB" w:eastAsia="ja-JP"/>
              </w:rPr>
              <w:t>for the indicated cell</w:t>
            </w:r>
          </w:p>
          <w:p w14:paraId="73D53583" w14:textId="77777777" w:rsidR="000A30D5" w:rsidRPr="000A30D5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</w:pPr>
            <w:r w:rsidRPr="000A30D5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4. Maximum number of CSI-RS resources for CMR for the indicated cell</w:t>
            </w:r>
          </w:p>
          <w:p w14:paraId="5572E052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0A30D5">
              <w:rPr>
                <w:rFonts w:ascii="Times" w:eastAsia="Yu Mincho" w:hAnsi="Times"/>
                <w:color w:val="FF0000"/>
                <w:sz w:val="16"/>
                <w:szCs w:val="16"/>
                <w:lang w:val="en-GB" w:eastAsia="ja-JP"/>
              </w:rPr>
              <w:t>5. Maximum number of CSI-RS ports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BD6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969C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EA8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00A9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Intra-frequency CSI-RS measurement and CSI reporting for cell indicated in CSC MAC CE after reception of LTM CSC MAC CE is not supported</w:t>
            </w:r>
          </w:p>
          <w:p w14:paraId="40520DC4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ECA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A2E9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689B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09B5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7D9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6A88" w14:textId="77777777" w:rsidR="000A30D5" w:rsidRPr="00F47402" w:rsidRDefault="000A30D5" w:rsidP="00E6295A">
            <w:pPr>
              <w:spacing w:after="0" w:line="240" w:lineRule="auto"/>
              <w:jc w:val="both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</w:tbl>
    <w:p w14:paraId="31DB0252" w14:textId="77777777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</w:p>
    <w:p w14:paraId="014C0226" w14:textId="77777777" w:rsidR="000A30D5" w:rsidRDefault="000A30D5" w:rsidP="000A30D5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3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Support to introduce the following FG for event-triggered L1 measurement/reporting for Rel-19 LTM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430"/>
        <w:gridCol w:w="1701"/>
        <w:gridCol w:w="1960"/>
        <w:gridCol w:w="490"/>
        <w:gridCol w:w="465"/>
        <w:gridCol w:w="222"/>
        <w:gridCol w:w="2832"/>
        <w:gridCol w:w="222"/>
        <w:gridCol w:w="222"/>
        <w:gridCol w:w="483"/>
        <w:gridCol w:w="483"/>
        <w:gridCol w:w="2142"/>
        <w:gridCol w:w="1146"/>
      </w:tblGrid>
      <w:tr w:rsidR="000A30D5" w:rsidRPr="00F47402" w14:paraId="714BE5B2" w14:textId="77777777" w:rsidTr="00E6295A">
        <w:trPr>
          <w:trHeight w:val="2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1730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63. NR_Mob_Ph4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CCC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63-</w:t>
            </w: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A3AE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Event-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triggered L1-RSRP measurement</w:t>
            </w:r>
            <w:r w:rsidRP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for L1-L2 Triggered Mobility (LTM) procedure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0E53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 xml:space="preserve">1. Support of </w:t>
            </w: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SSB and periodic CSI-RS based L1-RSRP measurement</w:t>
            </w:r>
          </w:p>
          <w:p w14:paraId="2B293DE7" w14:textId="77777777" w:rsidR="000A30D5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 xml:space="preserve">2. </w:t>
            </w: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Support of </w:t>
            </w:r>
            <w:r w:rsidRPr="00B72F94">
              <w:rPr>
                <w:rFonts w:ascii="Times" w:eastAsia="Yu Mincho" w:hAnsi="Times"/>
                <w:sz w:val="16"/>
                <w:szCs w:val="16"/>
                <w:lang w:eastAsia="ja-JP"/>
              </w:rPr>
              <w:t>serving cell RS by using QCL RS in the indicated TCI state or the corresponding QCL SSB</w:t>
            </w:r>
          </w:p>
          <w:p w14:paraId="68387FC9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3. Maximum number of beams in a single event triggered reporting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3D0D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FF4E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62D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0B9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Event-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triggered L1-RSRP measurement</w:t>
            </w:r>
            <w:r w:rsidRPr="00B72F94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/reporting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 xml:space="preserve">for L1-L2 </w:t>
            </w: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>Triggered Mobility (LTM) procedure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1C7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73A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527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763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239" w14:textId="77777777" w:rsidR="000A30D5" w:rsidRPr="00B72F94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eastAsia="ja-JP"/>
              </w:rPr>
            </w:pPr>
            <w:r w:rsidRPr="00B72F94">
              <w:rPr>
                <w:rFonts w:ascii="Times" w:eastAsia="Yu Mincho" w:hAnsi="Times"/>
                <w:sz w:val="16"/>
                <w:szCs w:val="16"/>
                <w:lang w:eastAsia="ja-JP"/>
              </w:rPr>
              <w:t xml:space="preserve">Component 1: the periodic CSI-RS is configured in an </w:t>
            </w:r>
            <w:r w:rsidRPr="00B72F94">
              <w:rPr>
                <w:rFonts w:ascii="Times" w:eastAsia="Yu Mincho" w:hAnsi="Times"/>
                <w:sz w:val="16"/>
                <w:szCs w:val="16"/>
                <w:lang w:eastAsia="ja-JP"/>
              </w:rPr>
              <w:lastRenderedPageBreak/>
              <w:t xml:space="preserve">NZP CSI-RS resource set configured with repetition </w:t>
            </w:r>
          </w:p>
          <w:p w14:paraId="1D6465B5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1CB" w14:textId="77777777" w:rsidR="000A30D5" w:rsidRPr="00F47402" w:rsidRDefault="000A30D5" w:rsidP="00E6295A">
            <w:pPr>
              <w:spacing w:after="0" w:line="240" w:lineRule="auto"/>
              <w:rPr>
                <w:rFonts w:ascii="Times" w:eastAsia="Yu Mincho" w:hAnsi="Times"/>
                <w:sz w:val="16"/>
                <w:szCs w:val="16"/>
                <w:lang w:val="en-GB" w:eastAsia="ja-JP"/>
              </w:rPr>
            </w:pPr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lastRenderedPageBreak/>
              <w:t xml:space="preserve">Optional with capability </w:t>
            </w:r>
            <w:proofErr w:type="spellStart"/>
            <w:r w:rsidRPr="00F47402">
              <w:rPr>
                <w:rFonts w:ascii="Times" w:eastAsia="Yu Mincho" w:hAnsi="Times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</w:tc>
      </w:tr>
      <w:bookmarkEnd w:id="2"/>
      <w:bookmarkEnd w:id="4"/>
    </w:tbl>
    <w:p w14:paraId="62F4E0C9" w14:textId="77777777" w:rsidR="00F717A0" w:rsidRPr="00915EF3" w:rsidRDefault="00F717A0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F1A734C" w14:textId="2E634F08" w:rsidR="00935806" w:rsidRPr="00935806" w:rsidRDefault="006534A1" w:rsidP="00935806">
      <w:pPr>
        <w:pStyle w:val="ListParagraph"/>
        <w:numPr>
          <w:ilvl w:val="0"/>
          <w:numId w:val="11"/>
        </w:numPr>
        <w:rPr>
          <w:rFonts w:ascii="Times New Roman" w:eastAsia="Times New Roman" w:hAnsi="Times New Roman"/>
          <w:lang w:val="en-US" w:eastAsia="ar-SA"/>
        </w:rPr>
      </w:pPr>
      <w:r w:rsidRPr="00935806">
        <w:rPr>
          <w:rFonts w:ascii="Times New Roman" w:eastAsia="Times New Roman" w:hAnsi="Times New Roman"/>
          <w:lang w:val="en-US" w:eastAsia="ar-SA"/>
        </w:rPr>
        <w:t>RP-2423</w:t>
      </w:r>
      <w:r w:rsidR="00935806" w:rsidRPr="00935806">
        <w:rPr>
          <w:rFonts w:ascii="Times New Roman" w:eastAsia="Times New Roman" w:hAnsi="Times New Roman"/>
          <w:lang w:val="en-US" w:eastAsia="ar-SA"/>
        </w:rPr>
        <w:t>56</w:t>
      </w:r>
      <w:r w:rsidRPr="00935806">
        <w:rPr>
          <w:rFonts w:ascii="Times New Roman" w:eastAsia="Times New Roman" w:hAnsi="Times New Roman"/>
          <w:lang w:val="en-US" w:eastAsia="ar-SA"/>
        </w:rPr>
        <w:t>, RAN#105</w:t>
      </w:r>
      <w:r w:rsidR="00935806" w:rsidRPr="00935806">
        <w:rPr>
          <w:rFonts w:ascii="Times New Roman" w:eastAsia="Times New Roman" w:hAnsi="Times New Roman"/>
          <w:lang w:val="en-US" w:eastAsia="ar-SA"/>
        </w:rPr>
        <w:t>, September, 2024</w:t>
      </w:r>
      <w:r w:rsidRPr="00935806">
        <w:rPr>
          <w:rFonts w:ascii="Times New Roman" w:eastAsia="Times New Roman" w:hAnsi="Times New Roman"/>
          <w:lang w:val="en-US" w:eastAsia="ar-SA"/>
        </w:rPr>
        <w:t>.</w:t>
      </w:r>
      <w:bookmarkStart w:id="7" w:name="_GoBack"/>
      <w:bookmarkEnd w:id="7"/>
    </w:p>
    <w:sectPr w:rsidR="00935806" w:rsidRPr="0093580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AF1ED" w14:textId="77777777" w:rsidR="00FF6EE7" w:rsidRDefault="00FF6EE7">
      <w:r>
        <w:separator/>
      </w:r>
    </w:p>
  </w:endnote>
  <w:endnote w:type="continuationSeparator" w:id="0">
    <w:p w14:paraId="3BD55DF2" w14:textId="77777777" w:rsidR="00FF6EE7" w:rsidRDefault="00FF6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38E30" w14:textId="3B4ABCAA" w:rsidR="000F781F" w:rsidRDefault="000F781F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>
      <w:rPr>
        <w:rStyle w:val="PageNumber"/>
        <w:i/>
        <w:color w:val="auto"/>
      </w:rPr>
      <w:t>21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01AEA" w14:textId="77777777" w:rsidR="00FF6EE7" w:rsidRDefault="00FF6EE7">
      <w:r>
        <w:separator/>
      </w:r>
    </w:p>
  </w:footnote>
  <w:footnote w:type="continuationSeparator" w:id="0">
    <w:p w14:paraId="6AE12F5D" w14:textId="77777777" w:rsidR="00FF6EE7" w:rsidRDefault="00FF6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6ACE" w14:textId="77777777" w:rsidR="000F781F" w:rsidRDefault="000F78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94D3B02"/>
    <w:multiLevelType w:val="hybridMultilevel"/>
    <w:tmpl w:val="BE9AB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4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E73E45"/>
    <w:multiLevelType w:val="hybridMultilevel"/>
    <w:tmpl w:val="C8701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2"/>
  </w:num>
  <w:num w:numId="3">
    <w:abstractNumId w:val="10"/>
  </w:num>
  <w:num w:numId="4">
    <w:abstractNumId w:val="26"/>
  </w:num>
  <w:num w:numId="5">
    <w:abstractNumId w:val="6"/>
  </w:num>
  <w:num w:numId="6">
    <w:abstractNumId w:val="39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31"/>
  </w:num>
  <w:num w:numId="11">
    <w:abstractNumId w:val="41"/>
  </w:num>
  <w:num w:numId="12">
    <w:abstractNumId w:val="4"/>
  </w:num>
  <w:num w:numId="13">
    <w:abstractNumId w:val="7"/>
  </w:num>
  <w:num w:numId="14">
    <w:abstractNumId w:val="36"/>
  </w:num>
  <w:num w:numId="15">
    <w:abstractNumId w:val="21"/>
  </w:num>
  <w:num w:numId="16">
    <w:abstractNumId w:val="29"/>
  </w:num>
  <w:num w:numId="17">
    <w:abstractNumId w:val="18"/>
  </w:num>
  <w:num w:numId="18">
    <w:abstractNumId w:val="19"/>
  </w:num>
  <w:num w:numId="19">
    <w:abstractNumId w:val="17"/>
  </w:num>
  <w:num w:numId="20">
    <w:abstractNumId w:val="14"/>
  </w:num>
  <w:num w:numId="21">
    <w:abstractNumId w:val="44"/>
  </w:num>
  <w:num w:numId="22">
    <w:abstractNumId w:val="5"/>
  </w:num>
  <w:num w:numId="23">
    <w:abstractNumId w:val="43"/>
  </w:num>
  <w:num w:numId="24">
    <w:abstractNumId w:val="9"/>
  </w:num>
  <w:num w:numId="25">
    <w:abstractNumId w:val="28"/>
  </w:num>
  <w:num w:numId="26">
    <w:abstractNumId w:val="34"/>
  </w:num>
  <w:num w:numId="27">
    <w:abstractNumId w:val="22"/>
  </w:num>
  <w:num w:numId="28">
    <w:abstractNumId w:val="38"/>
  </w:num>
  <w:num w:numId="29">
    <w:abstractNumId w:val="33"/>
  </w:num>
  <w:num w:numId="30">
    <w:abstractNumId w:val="25"/>
  </w:num>
  <w:num w:numId="31">
    <w:abstractNumId w:val="37"/>
  </w:num>
  <w:num w:numId="32">
    <w:abstractNumId w:val="35"/>
  </w:num>
  <w:num w:numId="33">
    <w:abstractNumId w:val="45"/>
  </w:num>
  <w:num w:numId="34">
    <w:abstractNumId w:val="13"/>
  </w:num>
  <w:num w:numId="35">
    <w:abstractNumId w:val="30"/>
  </w:num>
  <w:num w:numId="36">
    <w:abstractNumId w:val="40"/>
  </w:num>
  <w:num w:numId="37">
    <w:abstractNumId w:val="12"/>
  </w:num>
  <w:num w:numId="38">
    <w:abstractNumId w:val="16"/>
  </w:num>
  <w:num w:numId="39">
    <w:abstractNumId w:val="15"/>
  </w:num>
  <w:num w:numId="40">
    <w:abstractNumId w:val="23"/>
  </w:num>
  <w:num w:numId="41">
    <w:abstractNumId w:val="20"/>
  </w:num>
  <w:num w:numId="42">
    <w:abstractNumId w:val="27"/>
  </w:num>
  <w:num w:numId="43">
    <w:abstractNumId w:val="2"/>
  </w:num>
  <w:num w:numId="44">
    <w:abstractNumId w:val="32"/>
  </w:num>
  <w:num w:numId="45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0D5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6A9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B1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1F"/>
    <w:rsid w:val="000F78CF"/>
    <w:rsid w:val="000F7A3B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2ED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D8C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8AF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24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9E9"/>
    <w:rsid w:val="002B3A0E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10B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E02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437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13B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A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5A0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1E10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806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9C7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94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1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26E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0A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19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402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A35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6EE7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1A64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网格型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table" w:customStyle="1" w:styleId="TableGrid11">
    <w:name w:val="TableGrid11"/>
    <w:basedOn w:val="TableNormal"/>
    <w:next w:val="TableGrid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Number3">
    <w:name w:val="List Number 3"/>
    <w:basedOn w:val="Normal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Malgun Gothic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numbering" w:customStyle="1" w:styleId="StyleBulleted">
    <w:name w:val="Style Bulleted"/>
    <w:rsid w:val="0085313B"/>
    <w:pPr>
      <w:numPr>
        <w:numId w:val="40"/>
      </w:numPr>
    </w:pPr>
  </w:style>
  <w:style w:type="paragraph" w:customStyle="1" w:styleId="References">
    <w:name w:val="References"/>
    <w:basedOn w:val="Normal"/>
    <w:qFormat/>
    <w:rsid w:val="00BC1C15"/>
    <w:pPr>
      <w:numPr>
        <w:ilvl w:val="2"/>
        <w:numId w:val="43"/>
      </w:numPr>
      <w:spacing w:after="0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0C55-9866-4DA0-9AA6-085B5A1D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3442</Words>
  <Characters>19625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11</cp:revision>
  <cp:lastPrinted>2015-10-31T09:51:00Z</cp:lastPrinted>
  <dcterms:created xsi:type="dcterms:W3CDTF">2025-03-28T02:35:00Z</dcterms:created>
  <dcterms:modified xsi:type="dcterms:W3CDTF">2025-05-08T19:15:00Z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