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ti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EB84" w14:textId="54020160" w:rsidR="009C0564" w:rsidRPr="0071451D" w:rsidRDefault="00A61D74" w:rsidP="007B384A">
      <w:pPr>
        <w:tabs>
          <w:tab w:val="right" w:pos="9216"/>
        </w:tabs>
        <w:spacing w:after="0"/>
        <w:jc w:val="left"/>
        <w:rPr>
          <w:rFonts w:ascii="Arial" w:hAnsi="Arial" w:cs="Arial"/>
          <w:b/>
          <w:kern w:val="2"/>
          <w:lang w:eastAsia="zh-CN"/>
        </w:rPr>
      </w:pPr>
      <w:r w:rsidRPr="0071451D">
        <w:rPr>
          <w:noProof/>
        </w:rPr>
        <mc:AlternateContent>
          <mc:Choice Requires="wps">
            <w:drawing>
              <wp:anchor distT="0" distB="0" distL="114300" distR="114300" simplePos="0" relativeHeight="251658240" behindDoc="0" locked="1" layoutInCell="1" allowOverlap="1" wp14:anchorId="5536A75B" wp14:editId="1C241F1E">
                <wp:simplePos x="0" y="0"/>
                <wp:positionH relativeFrom="column">
                  <wp:posOffset>0</wp:posOffset>
                </wp:positionH>
                <wp:positionV relativeFrom="paragraph">
                  <wp:posOffset>0</wp:posOffset>
                </wp:positionV>
                <wp:extent cx="635" cy="635"/>
                <wp:effectExtent l="9525" t="9525" r="8890" b="8890"/>
                <wp:wrapNone/>
                <wp:docPr id="17" name="Freeform 1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7D448C"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30D24" w:rsidRPr="0071451D">
        <w:rPr>
          <w:rFonts w:ascii="Arial" w:hAnsi="Arial" w:cs="Arial"/>
          <w:b/>
          <w:kern w:val="2"/>
          <w:lang w:eastAsia="zh-CN"/>
        </w:rPr>
        <w:t xml:space="preserve">3GPP TSG RAN WG1 </w:t>
      </w:r>
      <w:r w:rsidR="000E304A">
        <w:rPr>
          <w:rFonts w:ascii="Arial" w:hAnsi="Arial" w:cs="Arial"/>
          <w:b/>
          <w:kern w:val="2"/>
          <w:lang w:eastAsia="zh-CN"/>
        </w:rPr>
        <w:t xml:space="preserve">Meeting </w:t>
      </w:r>
      <w:r w:rsidR="00130D24" w:rsidRPr="0071451D">
        <w:rPr>
          <w:rFonts w:ascii="Arial" w:hAnsi="Arial" w:cs="Arial"/>
          <w:b/>
          <w:kern w:val="2"/>
          <w:lang w:eastAsia="zh-CN"/>
        </w:rPr>
        <w:t>#</w:t>
      </w:r>
      <w:r w:rsidR="00060ADC" w:rsidRPr="0071451D">
        <w:rPr>
          <w:rFonts w:ascii="Arial" w:hAnsi="Arial" w:cs="Arial"/>
          <w:b/>
          <w:kern w:val="2"/>
          <w:lang w:eastAsia="zh-CN"/>
        </w:rPr>
        <w:t>1</w:t>
      </w:r>
      <w:r w:rsidR="00060ADC">
        <w:rPr>
          <w:rFonts w:ascii="Arial" w:hAnsi="Arial" w:cs="Arial"/>
          <w:b/>
          <w:kern w:val="2"/>
          <w:lang w:eastAsia="zh-CN"/>
        </w:rPr>
        <w:t>2</w:t>
      </w:r>
      <w:r w:rsidR="00617F48">
        <w:rPr>
          <w:rFonts w:ascii="Arial" w:hAnsi="Arial" w:cs="Arial"/>
          <w:b/>
          <w:kern w:val="2"/>
          <w:lang w:eastAsia="zh-CN"/>
        </w:rPr>
        <w:t>1</w:t>
      </w:r>
      <w:r w:rsidR="00972929" w:rsidRPr="0071451D">
        <w:rPr>
          <w:rFonts w:ascii="Arial" w:hAnsi="Arial" w:cs="Arial"/>
          <w:b/>
          <w:kern w:val="2"/>
          <w:lang w:eastAsia="zh-CN"/>
        </w:rPr>
        <w:tab/>
      </w:r>
      <w:r w:rsidR="00F639D5" w:rsidRPr="0071451D">
        <w:rPr>
          <w:rFonts w:ascii="Arial" w:hAnsi="Arial" w:cs="Arial"/>
          <w:b/>
          <w:kern w:val="2"/>
          <w:lang w:eastAsia="zh-CN"/>
        </w:rPr>
        <w:t>R1-</w:t>
      </w:r>
      <w:r w:rsidR="000D7ABA" w:rsidRPr="000D7ABA">
        <w:rPr>
          <w:rFonts w:ascii="Arial" w:hAnsi="Arial" w:cs="Arial"/>
          <w:b/>
          <w:kern w:val="2"/>
          <w:lang w:eastAsia="zh-CN"/>
        </w:rPr>
        <w:t>2503228</w:t>
      </w:r>
    </w:p>
    <w:p w14:paraId="2361A6F2" w14:textId="279F9C55" w:rsidR="002B11EB" w:rsidRPr="0071451D" w:rsidRDefault="000E304A" w:rsidP="002B11EB">
      <w:pPr>
        <w:jc w:val="left"/>
        <w:rPr>
          <w:rFonts w:ascii="Arial" w:hAnsi="Arial" w:cs="Arial"/>
          <w:b/>
          <w:kern w:val="2"/>
          <w:lang w:eastAsia="zh-CN"/>
        </w:rPr>
      </w:pPr>
      <w:r>
        <w:rPr>
          <w:rFonts w:ascii="Arial" w:hAnsi="Arial" w:cs="Arial"/>
          <w:b/>
          <w:kern w:val="2"/>
          <w:lang w:eastAsia="zh-CN"/>
        </w:rPr>
        <w:t xml:space="preserve">St. Julian’s, </w:t>
      </w:r>
      <w:r w:rsidR="00617F48">
        <w:rPr>
          <w:rFonts w:ascii="Arial" w:hAnsi="Arial" w:cs="Arial"/>
          <w:b/>
          <w:kern w:val="2"/>
          <w:lang w:eastAsia="zh-CN"/>
        </w:rPr>
        <w:t>Malta</w:t>
      </w:r>
      <w:r w:rsidR="00A73FE5" w:rsidRPr="0071451D">
        <w:rPr>
          <w:rFonts w:ascii="Arial" w:hAnsi="Arial" w:cs="Arial"/>
          <w:b/>
          <w:kern w:val="2"/>
          <w:lang w:eastAsia="zh-CN"/>
        </w:rPr>
        <w:t xml:space="preserve">, </w:t>
      </w:r>
      <w:r w:rsidR="00617F48">
        <w:rPr>
          <w:rFonts w:ascii="Arial" w:hAnsi="Arial" w:cs="Arial"/>
          <w:b/>
          <w:kern w:val="2"/>
          <w:lang w:eastAsia="zh-CN"/>
        </w:rPr>
        <w:t>May</w:t>
      </w:r>
      <w:r w:rsidR="00617F48" w:rsidRPr="0071451D">
        <w:rPr>
          <w:rFonts w:ascii="Arial" w:hAnsi="Arial" w:cs="Arial"/>
          <w:b/>
          <w:kern w:val="2"/>
          <w:lang w:eastAsia="zh-CN"/>
        </w:rPr>
        <w:t xml:space="preserve"> </w:t>
      </w:r>
      <w:r w:rsidR="00617F48">
        <w:rPr>
          <w:rFonts w:ascii="Arial" w:hAnsi="Arial" w:cs="Arial"/>
          <w:b/>
          <w:kern w:val="2"/>
          <w:lang w:eastAsia="zh-CN"/>
        </w:rPr>
        <w:t>19</w:t>
      </w:r>
      <w:r w:rsidR="00617F48" w:rsidRPr="0071451D">
        <w:rPr>
          <w:rFonts w:ascii="Arial" w:hAnsi="Arial" w:cs="Arial"/>
          <w:b/>
          <w:kern w:val="2"/>
          <w:lang w:eastAsia="zh-CN"/>
        </w:rPr>
        <w:t xml:space="preserve"> </w:t>
      </w:r>
      <w:r w:rsidR="00A73FE5" w:rsidRPr="0071451D">
        <w:rPr>
          <w:rFonts w:ascii="Arial" w:hAnsi="Arial" w:cs="Arial"/>
          <w:b/>
          <w:kern w:val="2"/>
          <w:lang w:eastAsia="zh-CN"/>
        </w:rPr>
        <w:t xml:space="preserve">– </w:t>
      </w:r>
      <w:r w:rsidR="00617F48">
        <w:rPr>
          <w:rFonts w:ascii="Arial" w:hAnsi="Arial" w:cs="Arial"/>
          <w:b/>
          <w:kern w:val="2"/>
          <w:lang w:eastAsia="zh-CN"/>
        </w:rPr>
        <w:t>23</w:t>
      </w:r>
      <w:r w:rsidR="002B11EB" w:rsidRPr="0071451D">
        <w:rPr>
          <w:rFonts w:ascii="Arial" w:hAnsi="Arial" w:cs="Arial"/>
          <w:b/>
          <w:kern w:val="2"/>
          <w:lang w:eastAsia="zh-CN"/>
        </w:rPr>
        <w:t xml:space="preserve">, </w:t>
      </w:r>
      <w:r w:rsidR="00060ADC" w:rsidRPr="0071451D">
        <w:rPr>
          <w:rFonts w:ascii="Arial" w:hAnsi="Arial" w:cs="Arial"/>
          <w:b/>
          <w:kern w:val="2"/>
          <w:lang w:eastAsia="zh-CN"/>
        </w:rPr>
        <w:t>202</w:t>
      </w:r>
      <w:r w:rsidR="00060ADC">
        <w:rPr>
          <w:rFonts w:ascii="Arial" w:hAnsi="Arial" w:cs="Arial"/>
          <w:b/>
          <w:kern w:val="2"/>
          <w:lang w:eastAsia="zh-CN"/>
        </w:rPr>
        <w:t>5</w:t>
      </w:r>
    </w:p>
    <w:p w14:paraId="7826937B" w14:textId="4AA81DCD" w:rsidR="009C0564" w:rsidRPr="0071451D" w:rsidRDefault="009C0564" w:rsidP="003E0282">
      <w:pPr>
        <w:spacing w:after="60"/>
        <w:ind w:left="1555" w:hanging="1555"/>
        <w:jc w:val="left"/>
        <w:rPr>
          <w:rFonts w:ascii="Arial" w:hAnsi="Arial" w:cs="Arial"/>
          <w:b/>
          <w:lang w:eastAsia="zh-CN"/>
        </w:rPr>
      </w:pPr>
      <w:r w:rsidRPr="0071451D">
        <w:rPr>
          <w:rFonts w:ascii="Arial" w:hAnsi="Arial" w:cs="Arial"/>
          <w:b/>
          <w:lang w:eastAsia="zh-CN"/>
        </w:rPr>
        <w:t>Agenda Item:</w:t>
      </w:r>
      <w:r w:rsidR="00F31B49" w:rsidRPr="0071451D">
        <w:rPr>
          <w:rFonts w:ascii="Arial" w:hAnsi="Arial" w:cs="Arial"/>
          <w:b/>
          <w:lang w:eastAsia="zh-CN"/>
        </w:rPr>
        <w:tab/>
      </w:r>
      <w:r w:rsidR="00382AD3" w:rsidRPr="0071451D">
        <w:rPr>
          <w:rFonts w:ascii="Arial" w:hAnsi="Arial" w:cs="Arial"/>
          <w:b/>
          <w:lang w:eastAsia="zh-CN"/>
        </w:rPr>
        <w:t>9</w:t>
      </w:r>
      <w:r w:rsidR="00B64AEF" w:rsidRPr="0071451D">
        <w:rPr>
          <w:rFonts w:ascii="Arial" w:hAnsi="Arial" w:cs="Arial"/>
          <w:b/>
          <w:lang w:eastAsia="zh-CN"/>
        </w:rPr>
        <w:t>.</w:t>
      </w:r>
      <w:r w:rsidR="00AE2784" w:rsidRPr="0071451D">
        <w:rPr>
          <w:rFonts w:ascii="Arial" w:hAnsi="Arial" w:cs="Arial"/>
          <w:b/>
          <w:lang w:eastAsia="zh-CN"/>
        </w:rPr>
        <w:t>6</w:t>
      </w:r>
      <w:r w:rsidR="00B64AEF" w:rsidRPr="0071451D">
        <w:rPr>
          <w:rFonts w:ascii="Arial" w:hAnsi="Arial" w:cs="Arial"/>
          <w:b/>
          <w:lang w:eastAsia="zh-CN"/>
        </w:rPr>
        <w:t>.</w:t>
      </w:r>
      <w:r w:rsidR="00AE2784" w:rsidRPr="0071451D">
        <w:rPr>
          <w:rFonts w:ascii="Arial" w:hAnsi="Arial" w:cs="Arial"/>
          <w:b/>
          <w:lang w:eastAsia="zh-CN"/>
        </w:rPr>
        <w:t>1</w:t>
      </w:r>
    </w:p>
    <w:p w14:paraId="7AF4C819" w14:textId="565BC48B" w:rsidR="00BC1C3C" w:rsidRPr="0071451D" w:rsidRDefault="00305FF9" w:rsidP="003E0282">
      <w:pPr>
        <w:spacing w:after="60"/>
        <w:ind w:left="1555" w:hanging="1555"/>
        <w:jc w:val="left"/>
        <w:rPr>
          <w:rFonts w:ascii="Arial" w:hAnsi="Arial" w:cs="Arial"/>
          <w:b/>
          <w:kern w:val="2"/>
          <w:lang w:eastAsia="zh-CN"/>
        </w:rPr>
      </w:pPr>
      <w:r w:rsidRPr="0071451D">
        <w:rPr>
          <w:rFonts w:ascii="Arial" w:hAnsi="Arial" w:cs="Arial"/>
          <w:b/>
          <w:kern w:val="2"/>
          <w:lang w:eastAsia="zh-CN"/>
        </w:rPr>
        <w:t>Source:</w:t>
      </w:r>
      <w:r w:rsidRPr="0071451D">
        <w:rPr>
          <w:rFonts w:ascii="Arial" w:hAnsi="Arial" w:cs="Arial"/>
          <w:b/>
          <w:kern w:val="2"/>
          <w:lang w:eastAsia="zh-CN"/>
        </w:rPr>
        <w:tab/>
      </w:r>
      <w:r w:rsidR="00430D72" w:rsidRPr="0071451D">
        <w:rPr>
          <w:rFonts w:ascii="Arial" w:hAnsi="Arial" w:cs="Arial"/>
          <w:b/>
          <w:bCs/>
          <w:caps/>
          <w:szCs w:val="24"/>
        </w:rPr>
        <w:t>Futurewei</w:t>
      </w:r>
    </w:p>
    <w:p w14:paraId="592199C5" w14:textId="2942EE26" w:rsidR="00804DA1" w:rsidRPr="0071451D" w:rsidRDefault="009C0564" w:rsidP="003E0282">
      <w:pPr>
        <w:spacing w:after="60"/>
        <w:ind w:left="1555" w:hanging="1555"/>
        <w:jc w:val="left"/>
        <w:rPr>
          <w:rFonts w:ascii="Arial" w:hAnsi="Arial" w:cs="Arial"/>
          <w:b/>
          <w:lang w:eastAsia="zh-CN"/>
        </w:rPr>
      </w:pPr>
      <w:r w:rsidRPr="0071451D">
        <w:rPr>
          <w:rFonts w:ascii="Arial" w:hAnsi="Arial" w:cs="Arial"/>
          <w:b/>
          <w:lang w:eastAsia="zh-CN"/>
        </w:rPr>
        <w:t>Title:</w:t>
      </w:r>
      <w:r w:rsidRPr="0071451D">
        <w:rPr>
          <w:rFonts w:ascii="Arial" w:hAnsi="Arial" w:cs="Arial"/>
          <w:b/>
          <w:lang w:eastAsia="zh-CN"/>
        </w:rPr>
        <w:tab/>
      </w:r>
      <w:r w:rsidR="00617F48">
        <w:rPr>
          <w:rFonts w:ascii="Arial" w:hAnsi="Arial" w:cs="Arial"/>
          <w:b/>
          <w:lang w:eastAsia="zh-CN"/>
        </w:rPr>
        <w:t>Remaining Issues</w:t>
      </w:r>
      <w:r w:rsidR="00617F48" w:rsidRPr="0071451D">
        <w:rPr>
          <w:rFonts w:ascii="Arial" w:hAnsi="Arial" w:cs="Arial"/>
          <w:b/>
          <w:lang w:eastAsia="zh-CN"/>
        </w:rPr>
        <w:t xml:space="preserve"> </w:t>
      </w:r>
      <w:r w:rsidR="00AE2784" w:rsidRPr="0071451D">
        <w:rPr>
          <w:rFonts w:ascii="Arial" w:hAnsi="Arial" w:cs="Arial"/>
          <w:b/>
          <w:lang w:eastAsia="zh-CN"/>
        </w:rPr>
        <w:t xml:space="preserve">on </w:t>
      </w:r>
      <w:r w:rsidR="001D01F8" w:rsidRPr="0071451D">
        <w:rPr>
          <w:rFonts w:ascii="Arial" w:hAnsi="Arial" w:cs="Arial"/>
          <w:b/>
          <w:lang w:eastAsia="zh-CN"/>
        </w:rPr>
        <w:t xml:space="preserve">LP-WUS </w:t>
      </w:r>
      <w:r w:rsidR="00AE2784" w:rsidRPr="0071451D">
        <w:rPr>
          <w:rFonts w:ascii="Arial" w:hAnsi="Arial" w:cs="Arial"/>
          <w:b/>
          <w:lang w:eastAsia="zh-CN"/>
        </w:rPr>
        <w:t>and LP-SS</w:t>
      </w:r>
      <w:r w:rsidR="001D01F8" w:rsidRPr="0071451D">
        <w:rPr>
          <w:rFonts w:ascii="Arial" w:hAnsi="Arial" w:cs="Arial"/>
          <w:b/>
          <w:lang w:eastAsia="zh-CN"/>
        </w:rPr>
        <w:t xml:space="preserve"> Design</w:t>
      </w:r>
    </w:p>
    <w:p w14:paraId="62BCD72B" w14:textId="6F1E521B" w:rsidR="009C0564" w:rsidRPr="0071451D" w:rsidRDefault="009C0564" w:rsidP="003E0282">
      <w:pPr>
        <w:spacing w:after="60"/>
        <w:ind w:left="1555" w:hanging="1555"/>
        <w:jc w:val="left"/>
        <w:rPr>
          <w:rFonts w:ascii="Arial" w:hAnsi="Arial" w:cs="Arial"/>
          <w:b/>
          <w:kern w:val="2"/>
          <w:lang w:eastAsia="zh-CN"/>
        </w:rPr>
      </w:pPr>
      <w:r w:rsidRPr="0071451D">
        <w:rPr>
          <w:rFonts w:ascii="Arial" w:hAnsi="Arial" w:cs="Arial"/>
          <w:b/>
          <w:kern w:val="2"/>
          <w:lang w:eastAsia="zh-CN"/>
        </w:rPr>
        <w:t>Document for:</w:t>
      </w:r>
      <w:r w:rsidRPr="0071451D">
        <w:rPr>
          <w:rFonts w:ascii="Arial" w:hAnsi="Arial" w:cs="Arial"/>
          <w:b/>
          <w:kern w:val="2"/>
          <w:lang w:eastAsia="zh-CN"/>
        </w:rPr>
        <w:tab/>
      </w:r>
      <w:r w:rsidR="00322207" w:rsidRPr="0071451D">
        <w:rPr>
          <w:rFonts w:ascii="Arial" w:hAnsi="Arial" w:cs="Arial"/>
          <w:b/>
          <w:kern w:val="2"/>
          <w:lang w:eastAsia="zh-CN"/>
        </w:rPr>
        <w:t>Discussion/Decision</w:t>
      </w:r>
      <w:r w:rsidR="002D0439" w:rsidRPr="0071451D">
        <w:rPr>
          <w:rFonts w:ascii="Arial" w:hAnsi="Arial" w:cs="Arial"/>
          <w:b/>
          <w:kern w:val="2"/>
          <w:lang w:eastAsia="zh-CN"/>
        </w:rPr>
        <w:t xml:space="preserve"> </w:t>
      </w:r>
    </w:p>
    <w:p w14:paraId="0197657D" w14:textId="77777777" w:rsidR="009C0564" w:rsidRPr="0071451D" w:rsidRDefault="009C0564" w:rsidP="007F5EC6"/>
    <w:p w14:paraId="281D3039" w14:textId="77777777" w:rsidR="009C0564" w:rsidRPr="0071451D" w:rsidRDefault="009C0564" w:rsidP="00542C5F">
      <w:pPr>
        <w:pStyle w:val="Heading1"/>
      </w:pPr>
      <w:bookmarkStart w:id="0" w:name="_Ref124589705"/>
      <w:bookmarkStart w:id="1" w:name="_Ref129681862"/>
      <w:r w:rsidRPr="0071451D">
        <w:t>Introduction</w:t>
      </w:r>
      <w:bookmarkEnd w:id="0"/>
      <w:bookmarkEnd w:id="1"/>
    </w:p>
    <w:p w14:paraId="37D38262" w14:textId="7515767F" w:rsidR="0046186D" w:rsidRPr="0071451D" w:rsidRDefault="001A01E7" w:rsidP="002F718C">
      <w:pPr>
        <w:rPr>
          <w:rFonts w:eastAsia="Yu Mincho"/>
          <w:bCs/>
          <w:iCs/>
          <w:lang w:eastAsia="ja-JP"/>
        </w:rPr>
      </w:pPr>
      <w:r>
        <w:rPr>
          <w:rFonts w:eastAsia="Yu Mincho"/>
          <w:bCs/>
          <w:iCs/>
          <w:lang w:eastAsia="ja-JP"/>
        </w:rPr>
        <w:t>The</w:t>
      </w:r>
      <w:r w:rsidR="0065078C" w:rsidRPr="0071451D">
        <w:rPr>
          <w:rFonts w:eastAsia="Yu Mincho"/>
          <w:bCs/>
          <w:iCs/>
          <w:lang w:eastAsia="ja-JP"/>
        </w:rPr>
        <w:t xml:space="preserve"> </w:t>
      </w:r>
      <w:r w:rsidR="00AE2784" w:rsidRPr="0071451D">
        <w:rPr>
          <w:rFonts w:eastAsia="Yu Mincho"/>
          <w:bCs/>
          <w:iCs/>
          <w:lang w:eastAsia="ja-JP"/>
        </w:rPr>
        <w:t xml:space="preserve">work </w:t>
      </w:r>
      <w:r w:rsidR="00382AD3" w:rsidRPr="0071451D">
        <w:rPr>
          <w:rFonts w:eastAsia="Yu Mincho"/>
          <w:bCs/>
          <w:iCs/>
          <w:lang w:eastAsia="ja-JP"/>
        </w:rPr>
        <w:t xml:space="preserve">item </w:t>
      </w:r>
      <w:r w:rsidR="00714FD5" w:rsidRPr="0071451D">
        <w:rPr>
          <w:rFonts w:eastAsia="Yu Mincho"/>
          <w:bCs/>
          <w:iCs/>
          <w:lang w:eastAsia="ja-JP"/>
        </w:rPr>
        <w:t>on low-power wake-up signal and receiver for NR</w:t>
      </w:r>
      <w:r w:rsidR="00AE2784" w:rsidRPr="0071451D">
        <w:rPr>
          <w:rFonts w:eastAsia="Yu Mincho"/>
          <w:bCs/>
          <w:iCs/>
          <w:lang w:eastAsia="ja-JP"/>
        </w:rPr>
        <w:t xml:space="preserve"> (LP-WUS/WUR)</w:t>
      </w:r>
      <w:r w:rsidR="00714FD5" w:rsidRPr="0071451D">
        <w:rPr>
          <w:rFonts w:eastAsia="Yu Mincho"/>
          <w:bCs/>
          <w:iCs/>
          <w:lang w:eastAsia="ja-JP"/>
        </w:rPr>
        <w:t xml:space="preserve"> was</w:t>
      </w:r>
      <w:r w:rsidR="00382AD3" w:rsidRPr="0071451D">
        <w:rPr>
          <w:rFonts w:eastAsia="Yu Mincho"/>
          <w:bCs/>
          <w:iCs/>
          <w:lang w:eastAsia="ja-JP"/>
        </w:rPr>
        <w:t xml:space="preserve"> approved</w:t>
      </w:r>
      <w:r w:rsidR="008A313F" w:rsidRPr="0071451D">
        <w:rPr>
          <w:rFonts w:eastAsia="Yu Mincho"/>
          <w:bCs/>
          <w:iCs/>
          <w:lang w:eastAsia="ja-JP"/>
        </w:rPr>
        <w:t xml:space="preserve"> in RAN#</w:t>
      </w:r>
      <w:r w:rsidR="00AE2784" w:rsidRPr="0071451D">
        <w:rPr>
          <w:rFonts w:eastAsia="Yu Mincho"/>
          <w:bCs/>
          <w:iCs/>
          <w:lang w:eastAsia="ja-JP"/>
        </w:rPr>
        <w:t>102</w:t>
      </w:r>
      <w:r w:rsidR="00AE2784" w:rsidRPr="0071451D">
        <w:rPr>
          <w:rFonts w:eastAsia="Yu Mincho"/>
          <w:b/>
          <w:bCs/>
          <w:iCs/>
          <w:lang w:val="en-GB" w:eastAsia="ja-JP"/>
        </w:rPr>
        <w:t xml:space="preserve"> </w:t>
      </w:r>
      <w:r w:rsidR="001C3F13" w:rsidRPr="0071451D">
        <w:rPr>
          <w:rFonts w:eastAsia="Yu Mincho"/>
          <w:iCs/>
          <w:lang w:val="en-GB" w:eastAsia="ja-JP"/>
        </w:rPr>
        <w:fldChar w:fldCharType="begin"/>
      </w:r>
      <w:r w:rsidR="001C3F13" w:rsidRPr="0071451D">
        <w:rPr>
          <w:rFonts w:eastAsia="Yu Mincho"/>
          <w:iCs/>
          <w:lang w:val="en-GB" w:eastAsia="ja-JP"/>
        </w:rPr>
        <w:instrText xml:space="preserve"> REF _Ref113439639 \n \h  \* MERGEFORMAT </w:instrText>
      </w:r>
      <w:r w:rsidR="001C3F13" w:rsidRPr="0071451D">
        <w:rPr>
          <w:rFonts w:eastAsia="Yu Mincho"/>
          <w:iCs/>
          <w:lang w:val="en-GB" w:eastAsia="ja-JP"/>
        </w:rPr>
      </w:r>
      <w:r w:rsidR="001C3F13" w:rsidRPr="0071451D">
        <w:rPr>
          <w:rFonts w:eastAsia="Yu Mincho"/>
          <w:iCs/>
          <w:lang w:val="en-GB" w:eastAsia="ja-JP"/>
        </w:rPr>
        <w:fldChar w:fldCharType="separate"/>
      </w:r>
      <w:r w:rsidR="003905DA">
        <w:rPr>
          <w:rFonts w:eastAsia="Yu Mincho"/>
          <w:iCs/>
          <w:lang w:val="en-GB" w:eastAsia="ja-JP"/>
        </w:rPr>
        <w:t>[1]</w:t>
      </w:r>
      <w:r w:rsidR="001C3F13" w:rsidRPr="0071451D">
        <w:rPr>
          <w:rFonts w:eastAsia="Yu Mincho"/>
          <w:iCs/>
          <w:lang w:val="en-GB" w:eastAsia="ja-JP"/>
        </w:rPr>
        <w:fldChar w:fldCharType="end"/>
      </w:r>
      <w:r w:rsidR="00060ADC">
        <w:rPr>
          <w:rFonts w:eastAsia="Yu Mincho"/>
          <w:iCs/>
          <w:lang w:val="en-GB" w:eastAsia="ja-JP"/>
        </w:rPr>
        <w:t xml:space="preserve"> and revised in RAN#105 </w:t>
      </w:r>
      <w:r w:rsidR="00060ADC">
        <w:rPr>
          <w:rFonts w:eastAsia="Yu Mincho"/>
          <w:iCs/>
          <w:lang w:val="en-GB" w:eastAsia="ja-JP"/>
        </w:rPr>
        <w:fldChar w:fldCharType="begin"/>
      </w:r>
      <w:r w:rsidR="00060ADC">
        <w:rPr>
          <w:rFonts w:eastAsia="Yu Mincho"/>
          <w:iCs/>
          <w:lang w:val="en-GB" w:eastAsia="ja-JP"/>
        </w:rPr>
        <w:instrText xml:space="preserve"> REF _Ref186807034 \n \h </w:instrText>
      </w:r>
      <w:r w:rsidR="00060ADC">
        <w:rPr>
          <w:rFonts w:eastAsia="Yu Mincho"/>
          <w:iCs/>
          <w:lang w:val="en-GB" w:eastAsia="ja-JP"/>
        </w:rPr>
      </w:r>
      <w:r w:rsidR="00060ADC">
        <w:rPr>
          <w:rFonts w:eastAsia="Yu Mincho"/>
          <w:iCs/>
          <w:lang w:val="en-GB" w:eastAsia="ja-JP"/>
        </w:rPr>
        <w:fldChar w:fldCharType="separate"/>
      </w:r>
      <w:r w:rsidR="003905DA">
        <w:rPr>
          <w:rFonts w:eastAsia="Yu Mincho"/>
          <w:iCs/>
          <w:lang w:val="en-GB" w:eastAsia="ja-JP"/>
        </w:rPr>
        <w:t>[2]</w:t>
      </w:r>
      <w:r w:rsidR="00060ADC">
        <w:rPr>
          <w:rFonts w:eastAsia="Yu Mincho"/>
          <w:iCs/>
          <w:lang w:val="en-GB" w:eastAsia="ja-JP"/>
        </w:rPr>
        <w:fldChar w:fldCharType="end"/>
      </w:r>
      <w:r w:rsidR="00993E64" w:rsidRPr="0071451D">
        <w:rPr>
          <w:rFonts w:eastAsia="Yu Mincho"/>
          <w:bCs/>
          <w:iCs/>
          <w:lang w:eastAsia="ja-JP"/>
        </w:rPr>
        <w:t>. The</w:t>
      </w:r>
      <w:r w:rsidR="00382AD3" w:rsidRPr="0071451D">
        <w:rPr>
          <w:rFonts w:eastAsia="Yu Mincho"/>
          <w:bCs/>
          <w:iCs/>
          <w:lang w:eastAsia="ja-JP"/>
        </w:rPr>
        <w:t xml:space="preserve"> </w:t>
      </w:r>
      <w:r w:rsidR="00AE2784" w:rsidRPr="0071451D">
        <w:rPr>
          <w:rFonts w:eastAsia="Yu Mincho"/>
          <w:bCs/>
          <w:iCs/>
          <w:lang w:eastAsia="ja-JP"/>
        </w:rPr>
        <w:t xml:space="preserve">work </w:t>
      </w:r>
      <w:r w:rsidR="00AC27CE" w:rsidRPr="0071451D">
        <w:rPr>
          <w:rFonts w:eastAsia="Yu Mincho"/>
          <w:bCs/>
          <w:iCs/>
          <w:lang w:eastAsia="ja-JP"/>
        </w:rPr>
        <w:t>item includes</w:t>
      </w:r>
      <w:r w:rsidR="00993E64" w:rsidRPr="0071451D">
        <w:rPr>
          <w:rFonts w:eastAsia="Yu Mincho"/>
          <w:bCs/>
          <w:iCs/>
          <w:lang w:eastAsia="ja-JP"/>
        </w:rPr>
        <w:t xml:space="preserve"> the </w:t>
      </w:r>
      <w:r w:rsidR="00382AD3" w:rsidRPr="0071451D">
        <w:rPr>
          <w:rFonts w:eastAsia="Yu Mincho"/>
          <w:bCs/>
          <w:iCs/>
          <w:lang w:eastAsia="ja-JP"/>
        </w:rPr>
        <w:t>following objectives</w:t>
      </w:r>
      <w:r w:rsidR="00B42F12" w:rsidRPr="0071451D">
        <w:rPr>
          <w:rFonts w:eastAsia="Yu Mincho"/>
          <w:bCs/>
          <w:iCs/>
          <w:lang w:eastAsia="ja-JP"/>
        </w:rPr>
        <w:t>:</w:t>
      </w:r>
    </w:p>
    <w:tbl>
      <w:tblPr>
        <w:tblStyle w:val="TableGrid"/>
        <w:tblW w:w="0" w:type="auto"/>
        <w:tblInd w:w="175" w:type="dxa"/>
        <w:tblLook w:val="04A0" w:firstRow="1" w:lastRow="0" w:firstColumn="1" w:lastColumn="0" w:noHBand="0" w:noVBand="1"/>
      </w:tblPr>
      <w:tblGrid>
        <w:gridCol w:w="8910"/>
      </w:tblGrid>
      <w:tr w:rsidR="00E420E4" w:rsidRPr="0071451D" w14:paraId="2B0A75E3" w14:textId="77777777" w:rsidTr="003628D4">
        <w:tc>
          <w:tcPr>
            <w:tcW w:w="8910" w:type="dxa"/>
          </w:tcPr>
          <w:p w14:paraId="2987A73D" w14:textId="77777777" w:rsidR="00E420E4" w:rsidRPr="0071451D" w:rsidRDefault="00E420E4" w:rsidP="003628D4">
            <w:pPr>
              <w:numPr>
                <w:ilvl w:val="0"/>
                <w:numId w:val="5"/>
              </w:numPr>
              <w:ind w:left="430"/>
              <w:rPr>
                <w:lang w:eastAsia="ja-JP"/>
              </w:rPr>
            </w:pPr>
            <w:r w:rsidRPr="0071451D">
              <w:rPr>
                <w:lang w:eastAsia="ja-JP"/>
              </w:rPr>
              <w:t>To specify an LP-WUS design commonly applicable to both IDLE/INACTIVE and CONNECTED modes (RAN1, RAN4)</w:t>
            </w:r>
          </w:p>
          <w:p w14:paraId="54278987" w14:textId="77777777" w:rsidR="00E420E4" w:rsidRPr="0071451D" w:rsidRDefault="00E420E4" w:rsidP="003628D4">
            <w:pPr>
              <w:numPr>
                <w:ilvl w:val="1"/>
                <w:numId w:val="5"/>
              </w:numPr>
              <w:ind w:left="880"/>
              <w:rPr>
                <w:lang w:eastAsia="ja-JP"/>
              </w:rPr>
            </w:pPr>
            <w:r w:rsidRPr="0071451D">
              <w:rPr>
                <w:lang w:eastAsia="ja-JP"/>
              </w:rPr>
              <w:t>Specify OOK (OOK-1 and/or OOK-4) based LP-WUS with overlaid OFDM sequence(s) over OOK symbol</w:t>
            </w:r>
          </w:p>
          <w:p w14:paraId="0BD3ECFE" w14:textId="77777777" w:rsidR="00E420E4" w:rsidRPr="0071451D" w:rsidRDefault="00E420E4" w:rsidP="003628D4">
            <w:pPr>
              <w:numPr>
                <w:ilvl w:val="2"/>
                <w:numId w:val="5"/>
              </w:numPr>
              <w:ind w:left="1420"/>
              <w:rPr>
                <w:lang w:eastAsia="ja-JP"/>
              </w:rPr>
            </w:pPr>
            <w:r w:rsidRPr="0071451D">
              <w:rPr>
                <w:lang w:eastAsia="ja-JP"/>
              </w:rPr>
              <w:t>The LP-WUS design shall ensure that for IDLE/INACTIVE operation, the same information is delivered irrespective of LP-WUR type. The OFDM sequence can carry information.</w:t>
            </w:r>
          </w:p>
          <w:p w14:paraId="5C3783CB" w14:textId="77777777" w:rsidR="00E420E4" w:rsidRPr="0071451D" w:rsidRDefault="00E420E4" w:rsidP="003628D4">
            <w:pPr>
              <w:numPr>
                <w:ilvl w:val="1"/>
                <w:numId w:val="5"/>
              </w:numPr>
              <w:ind w:left="880"/>
              <w:rPr>
                <w:lang w:eastAsia="ja-JP"/>
              </w:rPr>
            </w:pPr>
            <w:r w:rsidRPr="0071451D">
              <w:rPr>
                <w:lang w:eastAsia="ja-JP"/>
              </w:rPr>
              <w:t>At least duty-cycled monitoring of LP-WUS is supported</w:t>
            </w:r>
          </w:p>
          <w:p w14:paraId="58C7F370" w14:textId="77777777" w:rsidR="00E420E4" w:rsidRPr="0071451D" w:rsidRDefault="00E420E4" w:rsidP="003628D4">
            <w:pPr>
              <w:numPr>
                <w:ilvl w:val="0"/>
                <w:numId w:val="5"/>
              </w:numPr>
              <w:ind w:left="430"/>
              <w:rPr>
                <w:lang w:eastAsia="ja-JP"/>
              </w:rPr>
            </w:pPr>
            <w:r w:rsidRPr="0071451D">
              <w:rPr>
                <w:lang w:eastAsia="ja-JP"/>
              </w:rPr>
              <w:t>For IDLE/INACTIVE modes</w:t>
            </w:r>
          </w:p>
          <w:p w14:paraId="09D2F0B9" w14:textId="77777777" w:rsidR="00E420E4" w:rsidRPr="0071451D" w:rsidRDefault="00E420E4" w:rsidP="003628D4">
            <w:pPr>
              <w:numPr>
                <w:ilvl w:val="1"/>
                <w:numId w:val="5"/>
              </w:numPr>
              <w:ind w:left="880"/>
              <w:rPr>
                <w:lang w:eastAsia="ja-JP"/>
              </w:rPr>
            </w:pPr>
            <w:r w:rsidRPr="0071451D">
              <w:rPr>
                <w:lang w:eastAsia="ja-JP"/>
              </w:rPr>
              <w:t>Specify procedure and configuration of LP-WUS indicating paging monitoring triggered by LP-WUS, including at least configuration, sub-grouping and entry/exit condition for LP-WUS monitoring (RAN2, RAN1, RAN3, RAN4)</w:t>
            </w:r>
          </w:p>
          <w:p w14:paraId="7C69A54C" w14:textId="77777777" w:rsidR="00E420E4" w:rsidRPr="0071451D" w:rsidRDefault="00E420E4" w:rsidP="003628D4">
            <w:pPr>
              <w:numPr>
                <w:ilvl w:val="1"/>
                <w:numId w:val="5"/>
              </w:numPr>
              <w:ind w:left="880"/>
              <w:rPr>
                <w:lang w:eastAsia="ja-JP"/>
              </w:rPr>
            </w:pPr>
            <w:r w:rsidRPr="0071451D">
              <w:rPr>
                <w:lang w:eastAsia="ja-JP"/>
              </w:rPr>
              <w:t>Specify LP-SS with periodicity with Yms for LP-WUR, for synchronization and/or RRM for serving cell. (RAN1, RAN4)</w:t>
            </w:r>
          </w:p>
          <w:p w14:paraId="7BF7485F" w14:textId="77777777" w:rsidR="00E420E4" w:rsidRPr="0071451D" w:rsidRDefault="00E420E4" w:rsidP="003628D4">
            <w:pPr>
              <w:numPr>
                <w:ilvl w:val="2"/>
                <w:numId w:val="5"/>
              </w:numPr>
              <w:ind w:left="1420"/>
              <w:rPr>
                <w:lang w:eastAsia="ja-JP"/>
              </w:rPr>
            </w:pPr>
            <w:r w:rsidRPr="0071451D">
              <w:rPr>
                <w:lang w:eastAsia="ja-JP"/>
              </w:rPr>
              <w:t>LP-SS is based on OOK-1 and/or OOK-4 waveform with or without overlaid OFDM sequences. Further down selection between with and without overlaid OFDM sequences is to be done within WI.</w:t>
            </w:r>
          </w:p>
          <w:p w14:paraId="58A056C7" w14:textId="77777777" w:rsidR="00E420E4" w:rsidRPr="0071451D" w:rsidRDefault="00E420E4" w:rsidP="003628D4">
            <w:pPr>
              <w:numPr>
                <w:ilvl w:val="2"/>
                <w:numId w:val="5"/>
              </w:numPr>
              <w:ind w:left="1420"/>
              <w:rPr>
                <w:lang w:eastAsia="ja-JP"/>
              </w:rPr>
            </w:pPr>
            <w:r w:rsidRPr="0071451D">
              <w:rPr>
                <w:lang w:eastAsia="ja-JP"/>
              </w:rPr>
              <w:t>Note: For LP-WUR that can receive existing PSS/SSS, existing PSS/SSS can be used for synchronization and RRM instead of LP-SS.</w:t>
            </w:r>
          </w:p>
          <w:p w14:paraId="1A2DEA49" w14:textId="77777777" w:rsidR="00E420E4" w:rsidRPr="0071451D" w:rsidRDefault="00E420E4" w:rsidP="003628D4">
            <w:pPr>
              <w:numPr>
                <w:ilvl w:val="2"/>
                <w:numId w:val="5"/>
              </w:numPr>
              <w:ind w:left="1420"/>
              <w:rPr>
                <w:lang w:eastAsia="ja-JP"/>
              </w:rPr>
            </w:pPr>
            <w:r w:rsidRPr="0071451D">
              <w:rPr>
                <w:lang w:eastAsia="ja-JP"/>
              </w:rPr>
              <w:t>Y will be decided within WI. 320ms is the start point.</w:t>
            </w:r>
          </w:p>
          <w:p w14:paraId="6E81ABC3" w14:textId="77777777" w:rsidR="00E420E4" w:rsidRPr="0071451D" w:rsidRDefault="00E420E4" w:rsidP="003628D4">
            <w:pPr>
              <w:numPr>
                <w:ilvl w:val="1"/>
                <w:numId w:val="5"/>
              </w:numPr>
              <w:ind w:left="880"/>
              <w:rPr>
                <w:lang w:eastAsia="ja-JP"/>
              </w:rPr>
            </w:pPr>
            <w:r w:rsidRPr="0071451D">
              <w:rPr>
                <w:lang w:eastAsia="ja-JP"/>
              </w:rPr>
              <w:t>Specify further RRM relaxation of UE MR for both serving and neighbor cell measurements, and UE serving cell RRM measurement offloaded from MR to LP-WUR, including the necessary conditions (RAN4, RAN2)</w:t>
            </w:r>
          </w:p>
          <w:p w14:paraId="0B88B125" w14:textId="3F73CF82" w:rsidR="00E420E4" w:rsidRPr="0071451D" w:rsidRDefault="00E420E4" w:rsidP="00EB0235">
            <w:pPr>
              <w:numPr>
                <w:ilvl w:val="0"/>
                <w:numId w:val="5"/>
              </w:numPr>
              <w:ind w:left="430"/>
              <w:rPr>
                <w:lang w:eastAsia="ja-JP"/>
              </w:rPr>
            </w:pPr>
            <w:r w:rsidRPr="0071451D">
              <w:rPr>
                <w:lang w:eastAsia="ja-JP"/>
              </w:rPr>
              <w:t xml:space="preserve">For CONNECTED mode, </w:t>
            </w:r>
            <w:r w:rsidR="00816225">
              <w:rPr>
                <w:lang w:eastAsia="ja-JP"/>
              </w:rPr>
              <w:t>…</w:t>
            </w:r>
          </w:p>
          <w:p w14:paraId="16007E0F" w14:textId="77777777" w:rsidR="00E420E4" w:rsidRPr="0071451D" w:rsidRDefault="00E420E4" w:rsidP="003628D4">
            <w:pPr>
              <w:numPr>
                <w:ilvl w:val="0"/>
                <w:numId w:val="5"/>
              </w:numPr>
              <w:ind w:left="430"/>
              <w:rPr>
                <w:lang w:eastAsia="ja-JP"/>
              </w:rPr>
            </w:pPr>
            <w:r w:rsidRPr="0071451D">
              <w:rPr>
                <w:lang w:eastAsia="ja-JP"/>
              </w:rPr>
              <w:t>Note: The target coverage of LP-WUS and LP-SS shall be the coverage of PUSCH for message3.</w:t>
            </w:r>
          </w:p>
          <w:p w14:paraId="2BF0BFF8" w14:textId="77777777" w:rsidR="00E420E4" w:rsidRPr="0071451D" w:rsidRDefault="00E420E4" w:rsidP="003628D4">
            <w:pPr>
              <w:numPr>
                <w:ilvl w:val="0"/>
                <w:numId w:val="5"/>
              </w:numPr>
              <w:ind w:left="430"/>
              <w:rPr>
                <w:lang w:eastAsia="ja-JP"/>
              </w:rPr>
            </w:pPr>
            <w:r w:rsidRPr="0071451D">
              <w:rPr>
                <w:lang w:eastAsia="ja-JP"/>
              </w:rPr>
              <w:t>Note: The optimization of LP-WUS signal design for idle/inactive mode is prioritized over the optimization for connected mode.</w:t>
            </w:r>
          </w:p>
          <w:p w14:paraId="3A3C014B" w14:textId="1759F591" w:rsidR="00E420E4" w:rsidRPr="0071451D" w:rsidRDefault="00E420E4" w:rsidP="00EB0235">
            <w:pPr>
              <w:numPr>
                <w:ilvl w:val="0"/>
                <w:numId w:val="5"/>
              </w:numPr>
              <w:ind w:left="430"/>
              <w:rPr>
                <w:lang w:eastAsia="ja-JP"/>
              </w:rPr>
            </w:pPr>
            <w:r w:rsidRPr="0071451D">
              <w:rPr>
                <w:lang w:eastAsia="ja-JP"/>
              </w:rPr>
              <w:t xml:space="preserve">Specify the necessary RAN4 core requirement(s) </w:t>
            </w:r>
            <w:r w:rsidR="00816225">
              <w:rPr>
                <w:lang w:eastAsia="ja-JP"/>
              </w:rPr>
              <w:t>…</w:t>
            </w:r>
          </w:p>
        </w:tc>
      </w:tr>
    </w:tbl>
    <w:p w14:paraId="7FD925E3" w14:textId="77777777" w:rsidR="00A32E97" w:rsidRPr="0071451D" w:rsidRDefault="00A32E97" w:rsidP="00220103">
      <w:pPr>
        <w:rPr>
          <w:rFonts w:eastAsia="Yu Mincho"/>
          <w:bCs/>
          <w:iCs/>
          <w:lang w:eastAsia="ja-JP"/>
        </w:rPr>
      </w:pPr>
    </w:p>
    <w:p w14:paraId="72A794E4" w14:textId="2B36114B" w:rsidR="00DD737D" w:rsidRPr="00266BF8" w:rsidRDefault="0061341A" w:rsidP="00220103">
      <w:pPr>
        <w:rPr>
          <w:rFonts w:eastAsia="Yu Mincho"/>
          <w:bCs/>
          <w:iCs/>
          <w:lang w:eastAsia="ja-JP"/>
        </w:rPr>
      </w:pPr>
      <w:r w:rsidRPr="00065867">
        <w:rPr>
          <w:rFonts w:eastAsia="Yu Mincho"/>
          <w:bCs/>
          <w:iCs/>
          <w:lang w:eastAsia="ja-JP"/>
        </w:rPr>
        <w:t>In t</w:t>
      </w:r>
      <w:r w:rsidR="006123FC" w:rsidRPr="00065867">
        <w:rPr>
          <w:rFonts w:eastAsia="Yu Mincho"/>
          <w:bCs/>
          <w:iCs/>
          <w:lang w:eastAsia="ja-JP"/>
        </w:rPr>
        <w:t>his contribution</w:t>
      </w:r>
      <w:r w:rsidRPr="00065867">
        <w:rPr>
          <w:rFonts w:eastAsia="Yu Mincho"/>
          <w:bCs/>
          <w:iCs/>
          <w:lang w:eastAsia="ja-JP"/>
        </w:rPr>
        <w:t xml:space="preserve">, we discuss </w:t>
      </w:r>
      <w:r w:rsidR="00DD737D" w:rsidRPr="00266BF8">
        <w:rPr>
          <w:rFonts w:eastAsia="Yu Mincho"/>
          <w:bCs/>
          <w:iCs/>
          <w:lang w:eastAsia="ja-JP"/>
        </w:rPr>
        <w:t xml:space="preserve">the remaining issues on LP-WUS and LP-SS designs including the supported M values for LP-WUS, the codeblock length for LP-WUS after rate matching, </w:t>
      </w:r>
      <w:r w:rsidR="00065867" w:rsidRPr="00266BF8">
        <w:rPr>
          <w:rFonts w:eastAsia="Yu Mincho"/>
          <w:bCs/>
          <w:iCs/>
          <w:lang w:eastAsia="ja-JP"/>
        </w:rPr>
        <w:t xml:space="preserve">and </w:t>
      </w:r>
      <w:r w:rsidR="00DD737D" w:rsidRPr="00266BF8">
        <w:rPr>
          <w:rFonts w:eastAsia="Yu Mincho"/>
          <w:bCs/>
          <w:iCs/>
          <w:lang w:eastAsia="ja-JP"/>
        </w:rPr>
        <w:t>overlaid OFDM sequences configuration</w:t>
      </w:r>
      <w:r w:rsidR="00065867" w:rsidRPr="00266BF8">
        <w:rPr>
          <w:rFonts w:eastAsia="Yu Mincho"/>
          <w:bCs/>
          <w:iCs/>
          <w:lang w:eastAsia="ja-JP"/>
        </w:rPr>
        <w:t xml:space="preserve"> for LP-WUS and LP-SS.</w:t>
      </w:r>
    </w:p>
    <w:p w14:paraId="2DA130E3" w14:textId="4CB1C3E9" w:rsidR="002525D7" w:rsidRPr="0071451D" w:rsidRDefault="000D2A4D" w:rsidP="00542C5F">
      <w:pPr>
        <w:pStyle w:val="Heading1"/>
      </w:pPr>
      <w:r w:rsidRPr="0071451D">
        <w:lastRenderedPageBreak/>
        <w:t>Discussion</w:t>
      </w:r>
    </w:p>
    <w:p w14:paraId="6C2B7BD1" w14:textId="39656D7D" w:rsidR="00DA7928" w:rsidRPr="00F618F9" w:rsidRDefault="00163F53" w:rsidP="00266BF8">
      <w:pPr>
        <w:pStyle w:val="Heading3"/>
        <w:numPr>
          <w:ilvl w:val="1"/>
          <w:numId w:val="13"/>
        </w:numPr>
      </w:pPr>
      <w:bookmarkStart w:id="2" w:name="_Ref196919323"/>
      <w:r>
        <w:t>Supported M Values for LP-WUS</w:t>
      </w:r>
      <w:bookmarkEnd w:id="2"/>
    </w:p>
    <w:p w14:paraId="4D57C780" w14:textId="643BA19D" w:rsidR="00852CB5" w:rsidRDefault="00942330" w:rsidP="00BC1426">
      <w:r>
        <w:t>In RAN1#120b, there was a discussion on the RAN1#118 agreement below with the working assumption on the support of M=4 for 30kHz SCS.</w:t>
      </w:r>
    </w:p>
    <w:tbl>
      <w:tblPr>
        <w:tblStyle w:val="TableGrid"/>
        <w:tblW w:w="0" w:type="auto"/>
        <w:jc w:val="center"/>
        <w:tblLook w:val="04A0" w:firstRow="1" w:lastRow="0" w:firstColumn="1" w:lastColumn="0" w:noHBand="0" w:noVBand="1"/>
      </w:tblPr>
      <w:tblGrid>
        <w:gridCol w:w="7920"/>
      </w:tblGrid>
      <w:tr w:rsidR="00852CB5" w:rsidRPr="00D52823" w14:paraId="4760E57D" w14:textId="77777777" w:rsidTr="00186F95">
        <w:trPr>
          <w:jc w:val="center"/>
        </w:trPr>
        <w:tc>
          <w:tcPr>
            <w:tcW w:w="7920" w:type="dxa"/>
          </w:tcPr>
          <w:p w14:paraId="1513E7EB" w14:textId="77777777" w:rsidR="00942330" w:rsidRPr="00B4112E" w:rsidRDefault="00942330" w:rsidP="00942330">
            <w:pPr>
              <w:spacing w:after="0"/>
              <w:rPr>
                <w:b/>
                <w:bCs/>
                <w:sz w:val="20"/>
                <w:szCs w:val="20"/>
                <w:highlight w:val="green"/>
                <w:lang w:eastAsia="x-none"/>
              </w:rPr>
            </w:pPr>
            <w:r w:rsidRPr="00B4112E">
              <w:rPr>
                <w:b/>
                <w:bCs/>
                <w:sz w:val="20"/>
                <w:szCs w:val="20"/>
                <w:highlight w:val="green"/>
                <w:lang w:eastAsia="x-none"/>
              </w:rPr>
              <w:t>RAN1#118 Agreement</w:t>
            </w:r>
          </w:p>
          <w:p w14:paraId="37B4D5D9" w14:textId="77777777" w:rsidR="00942330" w:rsidRPr="00B4112E" w:rsidRDefault="00942330" w:rsidP="00942330">
            <w:pPr>
              <w:rPr>
                <w:sz w:val="20"/>
                <w:szCs w:val="20"/>
                <w:lang w:eastAsia="x-none"/>
              </w:rPr>
            </w:pPr>
            <w:r w:rsidRPr="00B4112E">
              <w:rPr>
                <w:sz w:val="20"/>
                <w:szCs w:val="20"/>
                <w:lang w:eastAsia="x-none"/>
              </w:rPr>
              <w:t>Confirm the Working Assumption that OOK-4 with M=4 for 15KHz SCS is supported for LP-WUS.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370"/>
            </w:tblGrid>
            <w:tr w:rsidR="00942330" w:rsidRPr="002B3DB3" w14:paraId="0FF93A71" w14:textId="77777777" w:rsidTr="00186F95">
              <w:trPr>
                <w:jc w:val="center"/>
              </w:trPr>
              <w:tc>
                <w:tcPr>
                  <w:tcW w:w="5370" w:type="dxa"/>
                  <w:shd w:val="clear" w:color="auto" w:fill="auto"/>
                </w:tcPr>
                <w:p w14:paraId="2F7CB781" w14:textId="77777777" w:rsidR="00942330" w:rsidRPr="00B4112E" w:rsidRDefault="00942330" w:rsidP="00942330">
                  <w:pPr>
                    <w:spacing w:after="0"/>
                    <w:rPr>
                      <w:sz w:val="20"/>
                      <w:szCs w:val="20"/>
                      <w:lang w:eastAsia="zh-CN"/>
                    </w:rPr>
                  </w:pPr>
                  <w:r w:rsidRPr="00B4112E">
                    <w:rPr>
                      <w:b/>
                      <w:bCs/>
                      <w:color w:val="13171F"/>
                      <w:kern w:val="24"/>
                      <w:sz w:val="20"/>
                      <w:szCs w:val="20"/>
                      <w:highlight w:val="green"/>
                      <w:lang w:eastAsia="zh-CN"/>
                    </w:rPr>
                    <w:t>Agreement</w:t>
                  </w:r>
                </w:p>
                <w:p w14:paraId="5E98A940" w14:textId="77777777" w:rsidR="00942330" w:rsidRPr="00B4112E" w:rsidRDefault="00942330" w:rsidP="00942330">
                  <w:pPr>
                    <w:spacing w:after="0"/>
                    <w:rPr>
                      <w:sz w:val="20"/>
                      <w:szCs w:val="20"/>
                      <w:lang w:eastAsia="zh-CN"/>
                    </w:rPr>
                  </w:pPr>
                  <w:r w:rsidRPr="00B4112E">
                    <w:rPr>
                      <w:kern w:val="24"/>
                      <w:sz w:val="20"/>
                      <w:szCs w:val="20"/>
                      <w:lang w:eastAsia="zh-CN"/>
                    </w:rPr>
                    <w:t>For OOK-4 with M &gt;1, support M=2 &amp; M=4</w:t>
                  </w:r>
                  <w:r w:rsidRPr="00B4112E">
                    <w:rPr>
                      <w:rFonts w:eastAsia="Malgun Gothic"/>
                      <w:strike/>
                      <w:kern w:val="24"/>
                      <w:sz w:val="20"/>
                      <w:szCs w:val="20"/>
                      <w:lang w:eastAsia="zh-CN"/>
                    </w:rPr>
                    <w:t xml:space="preserve"> </w:t>
                  </w:r>
                  <w:r w:rsidRPr="00B4112E">
                    <w:rPr>
                      <w:strike/>
                      <w:kern w:val="24"/>
                      <w:sz w:val="20"/>
                      <w:szCs w:val="20"/>
                      <w:lang w:eastAsia="zh-CN"/>
                    </w:rPr>
                    <w:t>(working assumption)</w:t>
                  </w:r>
                  <w:r w:rsidRPr="00B4112E">
                    <w:rPr>
                      <w:rFonts w:eastAsia="Malgun Gothic"/>
                      <w:kern w:val="24"/>
                      <w:sz w:val="20"/>
                      <w:szCs w:val="20"/>
                      <w:lang w:eastAsia="zh-CN"/>
                    </w:rPr>
                    <w:t xml:space="preserve"> </w:t>
                  </w:r>
                  <w:r w:rsidRPr="00B4112E">
                    <w:rPr>
                      <w:kern w:val="24"/>
                      <w:sz w:val="20"/>
                      <w:szCs w:val="20"/>
                      <w:lang w:eastAsia="zh-CN"/>
                    </w:rPr>
                    <w:t xml:space="preserve">for LP-WUS. </w:t>
                  </w:r>
                </w:p>
                <w:p w14:paraId="21A1F0D7" w14:textId="77777777" w:rsidR="00942330" w:rsidRPr="00B4112E" w:rsidRDefault="00942330" w:rsidP="00942330">
                  <w:pPr>
                    <w:numPr>
                      <w:ilvl w:val="0"/>
                      <w:numId w:val="85"/>
                    </w:numPr>
                    <w:overflowPunct w:val="0"/>
                    <w:snapToGrid/>
                    <w:spacing w:after="180"/>
                    <w:ind w:left="560"/>
                    <w:contextualSpacing/>
                    <w:textAlignment w:val="baseline"/>
                    <w:rPr>
                      <w:rFonts w:eastAsia="Malgun Gothic"/>
                      <w:kern w:val="2"/>
                      <w:sz w:val="20"/>
                      <w:szCs w:val="20"/>
                      <w:lang w:eastAsia="zh-CN"/>
                    </w:rPr>
                  </w:pPr>
                  <w:r w:rsidRPr="00B4112E">
                    <w:rPr>
                      <w:rFonts w:eastAsia="Malgun Gothic"/>
                      <w:kern w:val="2"/>
                      <w:sz w:val="20"/>
                      <w:szCs w:val="20"/>
                      <w:lang w:eastAsia="zh-CN"/>
                    </w:rPr>
                    <w:t>M=4 for 15KHz SCS</w:t>
                  </w:r>
                </w:p>
                <w:p w14:paraId="5CA133DB" w14:textId="77777777" w:rsidR="00942330" w:rsidRPr="00B4112E" w:rsidRDefault="00942330" w:rsidP="00942330">
                  <w:pPr>
                    <w:numPr>
                      <w:ilvl w:val="0"/>
                      <w:numId w:val="85"/>
                    </w:numPr>
                    <w:overflowPunct w:val="0"/>
                    <w:snapToGrid/>
                    <w:spacing w:after="180"/>
                    <w:ind w:left="560"/>
                    <w:contextualSpacing/>
                    <w:textAlignment w:val="baseline"/>
                    <w:rPr>
                      <w:rFonts w:eastAsia="Malgun Gothic"/>
                      <w:kern w:val="2"/>
                      <w:sz w:val="20"/>
                      <w:szCs w:val="20"/>
                      <w:highlight w:val="darkYellow"/>
                      <w:lang w:eastAsia="zh-CN"/>
                    </w:rPr>
                  </w:pPr>
                  <w:r w:rsidRPr="00B4112E">
                    <w:rPr>
                      <w:rFonts w:eastAsia="Malgun Gothic"/>
                      <w:kern w:val="2"/>
                      <w:sz w:val="20"/>
                      <w:szCs w:val="20"/>
                      <w:highlight w:val="darkYellow"/>
                      <w:lang w:eastAsia="zh-CN"/>
                    </w:rPr>
                    <w:t xml:space="preserve">M=4 for 30KHz SCS </w:t>
                  </w:r>
                  <w:r w:rsidRPr="00B4112E">
                    <w:rPr>
                      <w:kern w:val="24"/>
                      <w:sz w:val="20"/>
                      <w:szCs w:val="20"/>
                      <w:highlight w:val="darkYellow"/>
                      <w:lang w:eastAsia="zh-CN"/>
                    </w:rPr>
                    <w:t>(working assumption)</w:t>
                  </w:r>
                </w:p>
                <w:p w14:paraId="2F4F4AE7" w14:textId="77777777" w:rsidR="00942330" w:rsidRPr="00B4112E" w:rsidRDefault="00942330" w:rsidP="00942330">
                  <w:pPr>
                    <w:numPr>
                      <w:ilvl w:val="0"/>
                      <w:numId w:val="85"/>
                    </w:numPr>
                    <w:overflowPunct w:val="0"/>
                    <w:snapToGrid/>
                    <w:spacing w:after="180"/>
                    <w:ind w:left="560"/>
                    <w:contextualSpacing/>
                    <w:textAlignment w:val="baseline"/>
                    <w:rPr>
                      <w:rFonts w:eastAsia="Malgun Gothic"/>
                      <w:kern w:val="2"/>
                      <w:sz w:val="20"/>
                      <w:szCs w:val="20"/>
                      <w:lang w:eastAsia="zh-CN"/>
                    </w:rPr>
                  </w:pPr>
                  <w:r w:rsidRPr="00B4112E">
                    <w:rPr>
                      <w:rFonts w:eastAsia="Malgun Gothic"/>
                      <w:kern w:val="2"/>
                      <w:sz w:val="20"/>
                      <w:szCs w:val="20"/>
                      <w:lang w:eastAsia="zh-CN"/>
                    </w:rPr>
                    <w:t>FFS M=1 for OOK-4</w:t>
                  </w:r>
                </w:p>
              </w:tc>
            </w:tr>
          </w:tbl>
          <w:p w14:paraId="76F2457E" w14:textId="77777777" w:rsidR="00852CB5" w:rsidRPr="00852CB5" w:rsidRDefault="00852CB5" w:rsidP="00266BF8">
            <w:pPr>
              <w:autoSpaceDE/>
              <w:autoSpaceDN/>
              <w:adjustRightInd/>
              <w:snapToGrid/>
              <w:spacing w:after="0"/>
              <w:rPr>
                <w:iCs/>
                <w:szCs w:val="20"/>
                <w:lang w:val="en-GB" w:eastAsia="zh-CN"/>
              </w:rPr>
            </w:pPr>
          </w:p>
        </w:tc>
      </w:tr>
    </w:tbl>
    <w:p w14:paraId="6D44139F" w14:textId="77777777" w:rsidR="00852CB5" w:rsidRDefault="00852CB5" w:rsidP="00BC1426"/>
    <w:p w14:paraId="47767C9B" w14:textId="362C9549" w:rsidR="006B4544" w:rsidRDefault="00D40EC7" w:rsidP="00BC1426">
      <w:r>
        <w:t xml:space="preserve">In our RAN1#120b contribution </w:t>
      </w:r>
      <w:r>
        <w:fldChar w:fldCharType="begin"/>
      </w:r>
      <w:r>
        <w:instrText xml:space="preserve"> REF _Ref196490999 \n \h </w:instrText>
      </w:r>
      <w:r>
        <w:fldChar w:fldCharType="separate"/>
      </w:r>
      <w:r w:rsidR="003905DA">
        <w:t>[6]</w:t>
      </w:r>
      <w:r>
        <w:fldChar w:fldCharType="end"/>
      </w:r>
      <w:r>
        <w:t xml:space="preserve">, </w:t>
      </w:r>
      <w:r w:rsidR="007728C0">
        <w:t>the LP-SS sequence Set 1 of length 32 at M=4, which was agreed in RAN1#120b, were shown to achieve a maximum residual time error of 0.57</w:t>
      </w:r>
      <m:oMath>
        <m:r>
          <w:rPr>
            <w:rFonts w:ascii="Cambria Math" w:hAnsi="Cambria Math"/>
          </w:rPr>
          <m:t>μs</m:t>
        </m:r>
      </m:oMath>
      <w:r w:rsidR="007728C0">
        <w:t xml:space="preserve">. Further, </w:t>
      </w:r>
      <w:r>
        <w:t xml:space="preserve">the impact of LP-WUS time error tolerance and residual time/frequency error on LP-SS periodicity requirement was evaluated. </w:t>
      </w:r>
      <w:r w:rsidR="007728C0">
        <w:t xml:space="preserve">Using the same model in </w:t>
      </w:r>
      <w:r w:rsidR="007728C0">
        <w:fldChar w:fldCharType="begin"/>
      </w:r>
      <w:r w:rsidR="007728C0">
        <w:instrText xml:space="preserve"> REF _Ref196490999 \n \h </w:instrText>
      </w:r>
      <w:r w:rsidR="007728C0">
        <w:fldChar w:fldCharType="separate"/>
      </w:r>
      <w:r w:rsidR="003905DA">
        <w:t>[6]</w:t>
      </w:r>
      <w:r w:rsidR="007728C0">
        <w:fldChar w:fldCharType="end"/>
      </w:r>
      <w:r w:rsidR="007728C0">
        <w:t>, it can be shown that the residual time error of 0.57</w:t>
      </w:r>
      <m:oMath>
        <m:r>
          <w:rPr>
            <w:rFonts w:ascii="Cambria Math" w:hAnsi="Cambria Math"/>
          </w:rPr>
          <m:t>μs</m:t>
        </m:r>
      </m:oMath>
      <w:r w:rsidR="007728C0">
        <w:t xml:space="preserve"> at a considered residual frequency error of 5 ppm and an LP-SS periodicity of 160ms, which was also agreed in RAN1#120b, can satisfy a target time error tolerance for LP-WUS of ~1.37</w:t>
      </w:r>
      <m:oMath>
        <m:r>
          <w:rPr>
            <w:rFonts w:ascii="Cambria Math" w:hAnsi="Cambria Math"/>
          </w:rPr>
          <m:t>μs</m:t>
        </m:r>
      </m:oMath>
      <w:r w:rsidR="007728C0">
        <w:t xml:space="preserve">. Therefore, even though a target time error tolerance of </w:t>
      </w:r>
      <m:oMath>
        <m:r>
          <w:rPr>
            <w:rFonts w:ascii="Cambria Math" w:hAnsi="Cambria Math"/>
          </w:rPr>
          <m:t>1μs</m:t>
        </m:r>
      </m:oMath>
      <w:r w:rsidR="007728C0">
        <w:t xml:space="preserve"> was considered for LP-WUS at M=4 </w:t>
      </w:r>
      <w:r w:rsidR="0074346C">
        <w:t xml:space="preserve">and SCS of 30kHz </w:t>
      </w:r>
      <w:r w:rsidR="007728C0">
        <w:t xml:space="preserve">during the SI phase </w:t>
      </w:r>
      <w:r w:rsidR="00A47C9B">
        <w:fldChar w:fldCharType="begin"/>
      </w:r>
      <w:r w:rsidR="00A47C9B">
        <w:instrText xml:space="preserve"> REF _Ref196493065 \n \h </w:instrText>
      </w:r>
      <w:r w:rsidR="00A47C9B">
        <w:fldChar w:fldCharType="separate"/>
      </w:r>
      <w:r w:rsidR="003905DA">
        <w:t>[7]</w:t>
      </w:r>
      <w:r w:rsidR="00A47C9B">
        <w:fldChar w:fldCharType="end"/>
      </w:r>
      <w:r w:rsidR="007728C0">
        <w:t xml:space="preserve">, it should be noted that only Manchester encoding was considered at that time without any channel coding. Given that channel coding, e.g., RM coding as in </w:t>
      </w:r>
      <w:r w:rsidR="007728C0" w:rsidRPr="007728C0">
        <w:t>section 5.3.3.3 of 38.212</w:t>
      </w:r>
      <w:r w:rsidR="007728C0">
        <w:t xml:space="preserve"> for &gt;2 information bits, was agreed for LP-WUS in RAN1#120, it is expected that the time error tolerance of LP-WUS at M=4 </w:t>
      </w:r>
      <w:r w:rsidR="0074346C">
        <w:t xml:space="preserve">and SCS of 30 kHz </w:t>
      </w:r>
      <w:r w:rsidR="007728C0">
        <w:t>will improve beyon</w:t>
      </w:r>
      <w:r w:rsidR="0074346C">
        <w:t>d</w:t>
      </w:r>
      <w:r w:rsidR="007728C0">
        <w:t xml:space="preserve"> the 1</w:t>
      </w:r>
      <m:oMath>
        <m:r>
          <w:rPr>
            <w:rFonts w:ascii="Cambria Math" w:hAnsi="Cambria Math"/>
          </w:rPr>
          <m:t>μs</m:t>
        </m:r>
      </m:oMath>
      <w:r w:rsidR="007728C0">
        <w:t xml:space="preserve"> considered in the SI phase.</w:t>
      </w:r>
      <w:r w:rsidR="006B4544">
        <w:t xml:space="preserve"> </w:t>
      </w:r>
    </w:p>
    <w:tbl>
      <w:tblPr>
        <w:tblStyle w:val="TableGrid"/>
        <w:tblW w:w="0" w:type="auto"/>
        <w:jc w:val="center"/>
        <w:tblLook w:val="04A0" w:firstRow="1" w:lastRow="0" w:firstColumn="1" w:lastColumn="0" w:noHBand="0" w:noVBand="1"/>
      </w:tblPr>
      <w:tblGrid>
        <w:gridCol w:w="7920"/>
      </w:tblGrid>
      <w:tr w:rsidR="006B4544" w:rsidRPr="00186F95" w14:paraId="6E493F14" w14:textId="77777777" w:rsidTr="00186F95">
        <w:trPr>
          <w:jc w:val="center"/>
        </w:trPr>
        <w:tc>
          <w:tcPr>
            <w:tcW w:w="7920" w:type="dxa"/>
          </w:tcPr>
          <w:p w14:paraId="4F0599D3" w14:textId="77777777" w:rsidR="006B4544" w:rsidRPr="00754061" w:rsidRDefault="006B4544" w:rsidP="00186F95">
            <w:pPr>
              <w:spacing w:after="0"/>
              <w:rPr>
                <w:b/>
                <w:bCs/>
                <w:sz w:val="20"/>
                <w:szCs w:val="20"/>
                <w:highlight w:val="green"/>
                <w:lang w:eastAsia="x-none"/>
              </w:rPr>
            </w:pPr>
            <w:r w:rsidRPr="00754061">
              <w:rPr>
                <w:b/>
                <w:bCs/>
                <w:sz w:val="20"/>
                <w:szCs w:val="20"/>
                <w:highlight w:val="green"/>
                <w:lang w:eastAsia="x-none"/>
              </w:rPr>
              <w:t>RAN1#120b Agreement</w:t>
            </w:r>
          </w:p>
          <w:p w14:paraId="24EB03E7" w14:textId="77777777" w:rsidR="006B4544" w:rsidRPr="00186F95" w:rsidRDefault="006B4544" w:rsidP="00186F95">
            <w:pPr>
              <w:spacing w:after="0"/>
              <w:rPr>
                <w:sz w:val="20"/>
                <w:szCs w:val="20"/>
                <w:lang w:eastAsia="x-none"/>
              </w:rPr>
            </w:pPr>
            <w:r w:rsidRPr="00186F95">
              <w:rPr>
                <w:sz w:val="20"/>
                <w:szCs w:val="20"/>
                <w:lang w:eastAsia="x-none"/>
              </w:rPr>
              <w:t>For LP-SS with M=4, supports set1 (balanced).</w:t>
            </w:r>
          </w:p>
          <w:p w14:paraId="67017CFF" w14:textId="77777777" w:rsidR="006B4544" w:rsidRPr="00754061" w:rsidRDefault="006B4544" w:rsidP="00186F95">
            <w:pPr>
              <w:spacing w:after="0"/>
              <w:rPr>
                <w:b/>
                <w:bCs/>
                <w:sz w:val="20"/>
                <w:szCs w:val="20"/>
                <w:highlight w:val="green"/>
                <w:lang w:eastAsia="x-none"/>
              </w:rPr>
            </w:pPr>
          </w:p>
          <w:p w14:paraId="3F2538CD" w14:textId="77777777" w:rsidR="006B4544" w:rsidRPr="00754061" w:rsidRDefault="006B4544" w:rsidP="00186F95">
            <w:pPr>
              <w:spacing w:after="0"/>
              <w:rPr>
                <w:b/>
                <w:bCs/>
                <w:sz w:val="20"/>
                <w:szCs w:val="20"/>
                <w:highlight w:val="green"/>
                <w:lang w:eastAsia="x-none"/>
              </w:rPr>
            </w:pPr>
            <w:r w:rsidRPr="00754061">
              <w:rPr>
                <w:b/>
                <w:bCs/>
                <w:sz w:val="20"/>
                <w:szCs w:val="20"/>
                <w:highlight w:val="green"/>
                <w:lang w:eastAsia="x-none"/>
              </w:rPr>
              <w:t>RAN1#120b Agreement</w:t>
            </w:r>
          </w:p>
          <w:p w14:paraId="1200D51C" w14:textId="77777777" w:rsidR="006B4544" w:rsidRPr="00186F95" w:rsidRDefault="006B4544" w:rsidP="00186F95">
            <w:pPr>
              <w:spacing w:after="0"/>
              <w:rPr>
                <w:sz w:val="20"/>
                <w:szCs w:val="20"/>
                <w:lang w:eastAsia="x-none"/>
              </w:rPr>
            </w:pPr>
            <w:r w:rsidRPr="00186F95">
              <w:rPr>
                <w:sz w:val="20"/>
                <w:szCs w:val="20"/>
                <w:lang w:eastAsia="x-none"/>
              </w:rPr>
              <w:t>Regarding whether to support additional sync signal to LP-SS, support the following for LP-WUS with M=1, M=2:</w:t>
            </w:r>
          </w:p>
          <w:p w14:paraId="44FC5555" w14:textId="77777777" w:rsidR="006B4544" w:rsidRPr="00186F95" w:rsidRDefault="006B4544" w:rsidP="00186F95">
            <w:pPr>
              <w:numPr>
                <w:ilvl w:val="0"/>
                <w:numId w:val="85"/>
              </w:numPr>
              <w:autoSpaceDE/>
              <w:autoSpaceDN/>
              <w:adjustRightInd/>
              <w:snapToGrid/>
              <w:spacing w:after="0"/>
              <w:rPr>
                <w:rFonts w:eastAsia="Microsoft YaHei"/>
                <w:bCs/>
                <w:iCs/>
                <w:color w:val="000000" w:themeColor="text1"/>
                <w:sz w:val="20"/>
                <w:szCs w:val="20"/>
                <w:lang w:eastAsia="zh-CN"/>
              </w:rPr>
            </w:pPr>
            <w:r w:rsidRPr="00186F95">
              <w:rPr>
                <w:rFonts w:eastAsia="Microsoft YaHei"/>
                <w:bCs/>
                <w:iCs/>
                <w:color w:val="000000" w:themeColor="text1"/>
                <w:sz w:val="20"/>
                <w:szCs w:val="20"/>
                <w:lang w:eastAsia="zh-CN"/>
              </w:rPr>
              <w:t>Option 1A: No additional sync signal, LP-SS periodicity =320ms</w:t>
            </w:r>
          </w:p>
          <w:p w14:paraId="1F6286A2" w14:textId="77777777" w:rsidR="006B4544" w:rsidRPr="00186F95" w:rsidRDefault="006B4544" w:rsidP="00186F95">
            <w:pPr>
              <w:numPr>
                <w:ilvl w:val="1"/>
                <w:numId w:val="85"/>
              </w:numPr>
              <w:autoSpaceDE/>
              <w:autoSpaceDN/>
              <w:adjustRightInd/>
              <w:snapToGrid/>
              <w:spacing w:after="0"/>
              <w:ind w:left="1069"/>
              <w:rPr>
                <w:rFonts w:eastAsia="Microsoft YaHei"/>
                <w:bCs/>
                <w:iCs/>
                <w:color w:val="000000" w:themeColor="text1"/>
                <w:sz w:val="20"/>
                <w:szCs w:val="20"/>
                <w:lang w:eastAsia="zh-CN"/>
              </w:rPr>
            </w:pPr>
            <w:r w:rsidRPr="00186F95">
              <w:rPr>
                <w:rFonts w:eastAsia="Microsoft YaHei"/>
                <w:bCs/>
                <w:iCs/>
                <w:color w:val="000000" w:themeColor="text1"/>
                <w:sz w:val="20"/>
                <w:szCs w:val="20"/>
                <w:lang w:eastAsia="zh-CN"/>
              </w:rPr>
              <w:t>Additionally support LP-SS periodicity of 160ms</w:t>
            </w:r>
          </w:p>
          <w:p w14:paraId="21D3A5C8" w14:textId="77777777" w:rsidR="006B4544" w:rsidRPr="00186F95" w:rsidRDefault="006B4544" w:rsidP="00186F95">
            <w:pPr>
              <w:spacing w:after="0"/>
              <w:ind w:left="720"/>
              <w:rPr>
                <w:sz w:val="20"/>
                <w:szCs w:val="20"/>
                <w:lang w:eastAsia="x-none"/>
              </w:rPr>
            </w:pPr>
          </w:p>
          <w:p w14:paraId="4F8BB495" w14:textId="77777777" w:rsidR="006B4544" w:rsidRPr="00186F95" w:rsidRDefault="006B4544" w:rsidP="00186F95">
            <w:pPr>
              <w:spacing w:after="0"/>
              <w:ind w:right="200"/>
              <w:rPr>
                <w:b/>
                <w:bCs/>
                <w:sz w:val="20"/>
                <w:szCs w:val="20"/>
                <w:lang w:bidi="ar"/>
              </w:rPr>
            </w:pPr>
            <w:r w:rsidRPr="00186F95">
              <w:rPr>
                <w:b/>
                <w:bCs/>
                <w:sz w:val="20"/>
                <w:szCs w:val="20"/>
                <w:highlight w:val="green"/>
                <w:lang w:eastAsia="x-none"/>
              </w:rPr>
              <w:t xml:space="preserve">RAN1#120 </w:t>
            </w:r>
            <w:r w:rsidRPr="00186F95">
              <w:rPr>
                <w:b/>
                <w:bCs/>
                <w:sz w:val="20"/>
                <w:szCs w:val="20"/>
                <w:highlight w:val="green"/>
                <w:lang w:bidi="ar"/>
              </w:rPr>
              <w:t>Agreement</w:t>
            </w:r>
          </w:p>
          <w:p w14:paraId="3D9BAA8B" w14:textId="77777777" w:rsidR="006B4544" w:rsidRPr="00186F95" w:rsidRDefault="006B4544" w:rsidP="00186F95">
            <w:pPr>
              <w:rPr>
                <w:sz w:val="20"/>
                <w:szCs w:val="20"/>
                <w:lang w:eastAsia="x-none"/>
              </w:rPr>
            </w:pPr>
            <w:r w:rsidRPr="00186F95">
              <w:rPr>
                <w:sz w:val="20"/>
                <w:szCs w:val="20"/>
                <w:lang w:eastAsia="x-none"/>
              </w:rPr>
              <w:t xml:space="preserve">For LP-WUS information carried by OOK, </w:t>
            </w:r>
            <w:r w:rsidRPr="00186F95">
              <w:rPr>
                <w:rFonts w:hint="eastAsia"/>
                <w:sz w:val="20"/>
                <w:szCs w:val="20"/>
                <w:lang w:eastAsia="x-none"/>
              </w:rPr>
              <w:t xml:space="preserve">select alt 1 </w:t>
            </w:r>
            <w:r w:rsidRPr="00186F95">
              <w:rPr>
                <w:sz w:val="20"/>
                <w:szCs w:val="20"/>
                <w:lang w:eastAsia="x-none"/>
              </w:rPr>
              <w:t>for codepoint to meet FAR and MDR performance.</w:t>
            </w:r>
          </w:p>
          <w:p w14:paraId="17EA7E59" w14:textId="77777777" w:rsidR="006B4544" w:rsidRPr="00186F95" w:rsidRDefault="006B4544" w:rsidP="00186F95">
            <w:pPr>
              <w:pStyle w:val="00BodyText"/>
              <w:numPr>
                <w:ilvl w:val="0"/>
                <w:numId w:val="114"/>
              </w:numPr>
              <w:spacing w:after="0"/>
              <w:ind w:left="618"/>
              <w:rPr>
                <w:rFonts w:ascii="Times New Roman" w:hAnsi="Times New Roman"/>
                <w:sz w:val="20"/>
              </w:rPr>
            </w:pPr>
            <w:r w:rsidRPr="00186F95">
              <w:rPr>
                <w:rFonts w:ascii="Times New Roman" w:hAnsi="Times New Roman"/>
                <w:sz w:val="20"/>
                <w:lang w:eastAsia="zh-CN"/>
              </w:rPr>
              <w:t>A</w:t>
            </w:r>
            <w:r w:rsidRPr="00186F95">
              <w:rPr>
                <w:rFonts w:ascii="Times New Roman" w:hAnsi="Times New Roman" w:hint="eastAsia"/>
                <w:sz w:val="20"/>
                <w:lang w:eastAsia="zh-CN"/>
              </w:rPr>
              <w:t>lt 1: C</w:t>
            </w:r>
            <w:r w:rsidRPr="00186F95">
              <w:rPr>
                <w:rFonts w:ascii="Times New Roman" w:hAnsi="Times New Roman"/>
                <w:sz w:val="20"/>
                <w:lang w:eastAsia="zh-CN"/>
              </w:rPr>
              <w:t>oding with rate matching</w:t>
            </w:r>
            <w:r w:rsidRPr="00186F95">
              <w:rPr>
                <w:rFonts w:ascii="Times New Roman" w:hAnsi="Times New Roman" w:hint="eastAsia"/>
                <w:sz w:val="20"/>
                <w:lang w:eastAsia="zh-CN"/>
              </w:rPr>
              <w:t xml:space="preserve"> if any</w:t>
            </w:r>
          </w:p>
          <w:p w14:paraId="19FDECBC" w14:textId="77777777" w:rsidR="006B4544" w:rsidRPr="00186F95" w:rsidRDefault="006B4544" w:rsidP="00186F95">
            <w:pPr>
              <w:numPr>
                <w:ilvl w:val="1"/>
                <w:numId w:val="85"/>
              </w:numPr>
              <w:overflowPunct w:val="0"/>
              <w:snapToGrid/>
              <w:spacing w:after="0"/>
              <w:ind w:left="1069"/>
              <w:contextualSpacing/>
              <w:textAlignment w:val="baseline"/>
              <w:rPr>
                <w:sz w:val="20"/>
                <w:szCs w:val="20"/>
              </w:rPr>
            </w:pPr>
            <w:r w:rsidRPr="00186F95">
              <w:rPr>
                <w:rFonts w:hint="eastAsia"/>
                <w:sz w:val="20"/>
                <w:szCs w:val="20"/>
              </w:rPr>
              <w:t xml:space="preserve">For more than 2 </w:t>
            </w:r>
            <w:r w:rsidRPr="00186F95">
              <w:rPr>
                <w:sz w:val="20"/>
                <w:szCs w:val="20"/>
              </w:rPr>
              <w:t>information</w:t>
            </w:r>
            <w:r w:rsidRPr="00186F95">
              <w:rPr>
                <w:rFonts w:hint="eastAsia"/>
                <w:sz w:val="20"/>
                <w:szCs w:val="20"/>
              </w:rPr>
              <w:t xml:space="preserve"> bits: </w:t>
            </w:r>
            <w:r w:rsidRPr="00186F95">
              <w:rPr>
                <w:sz w:val="20"/>
                <w:szCs w:val="20"/>
              </w:rPr>
              <w:t xml:space="preserve">RM coding </w:t>
            </w:r>
            <w:r w:rsidRPr="00186F95">
              <w:rPr>
                <w:rFonts w:hint="eastAsia"/>
                <w:sz w:val="20"/>
                <w:szCs w:val="20"/>
              </w:rPr>
              <w:t xml:space="preserve">as in section 5.3.3.3 of </w:t>
            </w:r>
            <w:r w:rsidRPr="00186F95">
              <w:rPr>
                <w:sz w:val="20"/>
                <w:szCs w:val="20"/>
              </w:rPr>
              <w:t>38.</w:t>
            </w:r>
            <w:r w:rsidRPr="00186F95">
              <w:rPr>
                <w:rFonts w:hint="eastAsia"/>
                <w:sz w:val="20"/>
                <w:szCs w:val="20"/>
              </w:rPr>
              <w:t xml:space="preserve">212 </w:t>
            </w:r>
            <w:r w:rsidRPr="00186F95">
              <w:rPr>
                <w:sz w:val="20"/>
                <w:szCs w:val="20"/>
              </w:rPr>
              <w:t>(FFS: whether scrambling in the same section is applied or not)</w:t>
            </w:r>
          </w:p>
          <w:p w14:paraId="3D6F97F4" w14:textId="77777777" w:rsidR="006B4544" w:rsidRPr="00186F95" w:rsidRDefault="006B4544" w:rsidP="00186F95">
            <w:pPr>
              <w:numPr>
                <w:ilvl w:val="1"/>
                <w:numId w:val="85"/>
              </w:numPr>
              <w:overflowPunct w:val="0"/>
              <w:snapToGrid/>
              <w:spacing w:after="0"/>
              <w:ind w:left="1069"/>
              <w:contextualSpacing/>
              <w:textAlignment w:val="baseline"/>
              <w:rPr>
                <w:sz w:val="20"/>
                <w:szCs w:val="20"/>
              </w:rPr>
            </w:pPr>
            <w:r w:rsidRPr="00186F95">
              <w:rPr>
                <w:rFonts w:hint="eastAsia"/>
                <w:sz w:val="20"/>
                <w:szCs w:val="20"/>
              </w:rPr>
              <w:t>2 information bits</w:t>
            </w:r>
            <w:r w:rsidRPr="00186F95">
              <w:rPr>
                <w:sz w:val="20"/>
                <w:szCs w:val="20"/>
              </w:rPr>
              <w:t xml:space="preserve"> (if supported)</w:t>
            </w:r>
            <w:r w:rsidRPr="00186F95">
              <w:rPr>
                <w:rFonts w:hint="eastAsia"/>
                <w:sz w:val="20"/>
                <w:szCs w:val="20"/>
              </w:rPr>
              <w:t xml:space="preserve">: coding as in section 5.3.3.2 of </w:t>
            </w:r>
            <w:r w:rsidRPr="00186F95">
              <w:rPr>
                <w:sz w:val="20"/>
                <w:szCs w:val="20"/>
              </w:rPr>
              <w:t>38.</w:t>
            </w:r>
            <w:r w:rsidRPr="00186F95">
              <w:rPr>
                <w:rFonts w:hint="eastAsia"/>
                <w:sz w:val="20"/>
                <w:szCs w:val="20"/>
              </w:rPr>
              <w:t>212</w:t>
            </w:r>
            <w:r w:rsidRPr="00186F95">
              <w:rPr>
                <w:sz w:val="20"/>
                <w:szCs w:val="20"/>
              </w:rPr>
              <w:t xml:space="preserve"> (FFS: whether scrambling in the same section is applied or not)</w:t>
            </w:r>
          </w:p>
          <w:p w14:paraId="7D253332" w14:textId="77777777" w:rsidR="006B4544" w:rsidRPr="00186F95" w:rsidRDefault="006B4544" w:rsidP="00186F95">
            <w:pPr>
              <w:numPr>
                <w:ilvl w:val="1"/>
                <w:numId w:val="85"/>
              </w:numPr>
              <w:overflowPunct w:val="0"/>
              <w:snapToGrid/>
              <w:spacing w:after="0"/>
              <w:ind w:left="1069"/>
              <w:contextualSpacing/>
              <w:textAlignment w:val="baseline"/>
              <w:rPr>
                <w:sz w:val="20"/>
                <w:szCs w:val="20"/>
              </w:rPr>
            </w:pPr>
            <w:r w:rsidRPr="00186F95">
              <w:rPr>
                <w:rFonts w:hint="eastAsia"/>
                <w:sz w:val="20"/>
                <w:szCs w:val="20"/>
              </w:rPr>
              <w:t>1 information bit</w:t>
            </w:r>
            <w:r w:rsidRPr="00186F95">
              <w:rPr>
                <w:sz w:val="20"/>
                <w:szCs w:val="20"/>
              </w:rPr>
              <w:t xml:space="preserve"> (if supported)</w:t>
            </w:r>
            <w:r w:rsidRPr="00186F95">
              <w:rPr>
                <w:rFonts w:hint="eastAsia"/>
                <w:sz w:val="20"/>
                <w:szCs w:val="20"/>
              </w:rPr>
              <w:t xml:space="preserve">: repetition as in section 5.3.3.1 of </w:t>
            </w:r>
            <w:r w:rsidRPr="00186F95">
              <w:rPr>
                <w:sz w:val="20"/>
                <w:szCs w:val="20"/>
              </w:rPr>
              <w:t>38.</w:t>
            </w:r>
            <w:r w:rsidRPr="00186F95">
              <w:rPr>
                <w:rFonts w:hint="eastAsia"/>
                <w:sz w:val="20"/>
                <w:szCs w:val="20"/>
              </w:rPr>
              <w:t>212</w:t>
            </w:r>
            <w:r w:rsidRPr="00186F95">
              <w:rPr>
                <w:sz w:val="20"/>
                <w:szCs w:val="20"/>
              </w:rPr>
              <w:t xml:space="preserve"> (FFS: whether scrambling in the same section is applied or not)</w:t>
            </w:r>
          </w:p>
          <w:p w14:paraId="1729F0EA" w14:textId="77777777" w:rsidR="006B4544" w:rsidRPr="00186F95" w:rsidRDefault="006B4544" w:rsidP="00186F95">
            <w:pPr>
              <w:numPr>
                <w:ilvl w:val="1"/>
                <w:numId w:val="85"/>
              </w:numPr>
              <w:overflowPunct w:val="0"/>
              <w:snapToGrid/>
              <w:spacing w:after="0"/>
              <w:ind w:left="1069"/>
              <w:contextualSpacing/>
              <w:textAlignment w:val="baseline"/>
              <w:rPr>
                <w:sz w:val="20"/>
                <w:szCs w:val="20"/>
              </w:rPr>
            </w:pPr>
            <w:r w:rsidRPr="00186F95">
              <w:rPr>
                <w:rFonts w:hint="eastAsia"/>
                <w:sz w:val="20"/>
                <w:szCs w:val="20"/>
                <w:lang w:eastAsia="zh-CN"/>
              </w:rPr>
              <w:t>FFS</w:t>
            </w:r>
            <w:r w:rsidRPr="00186F95">
              <w:rPr>
                <w:sz w:val="20"/>
                <w:szCs w:val="20"/>
                <w:lang w:eastAsia="zh-CN"/>
              </w:rPr>
              <w:t>:</w:t>
            </w:r>
            <w:r w:rsidRPr="00186F95">
              <w:rPr>
                <w:rFonts w:hint="eastAsia"/>
                <w:sz w:val="20"/>
                <w:szCs w:val="20"/>
                <w:lang w:eastAsia="zh-CN"/>
              </w:rPr>
              <w:t xml:space="preserve"> </w:t>
            </w:r>
            <w:r w:rsidRPr="00186F95">
              <w:rPr>
                <w:sz w:val="20"/>
                <w:szCs w:val="20"/>
                <w:lang w:eastAsia="zh-CN"/>
              </w:rPr>
              <w:t>C</w:t>
            </w:r>
            <w:r w:rsidRPr="00186F95">
              <w:rPr>
                <w:rFonts w:hint="eastAsia"/>
                <w:sz w:val="20"/>
                <w:szCs w:val="20"/>
                <w:lang w:eastAsia="zh-CN"/>
              </w:rPr>
              <w:t xml:space="preserve">ode </w:t>
            </w:r>
            <w:r w:rsidRPr="00186F95">
              <w:rPr>
                <w:sz w:val="20"/>
                <w:szCs w:val="20"/>
                <w:lang w:eastAsia="zh-CN"/>
              </w:rPr>
              <w:t xml:space="preserve">block </w:t>
            </w:r>
            <w:r w:rsidRPr="00186F95">
              <w:rPr>
                <w:rFonts w:hint="eastAsia"/>
                <w:sz w:val="20"/>
                <w:szCs w:val="20"/>
                <w:lang w:eastAsia="zh-CN"/>
              </w:rPr>
              <w:t>length</w:t>
            </w:r>
          </w:p>
          <w:p w14:paraId="3F0BFC20" w14:textId="77777777" w:rsidR="006B4544" w:rsidRPr="00186F95" w:rsidRDefault="006B4544" w:rsidP="00186F95">
            <w:pPr>
              <w:numPr>
                <w:ilvl w:val="1"/>
                <w:numId w:val="85"/>
              </w:numPr>
              <w:overflowPunct w:val="0"/>
              <w:snapToGrid/>
              <w:spacing w:after="0"/>
              <w:ind w:left="1069"/>
              <w:contextualSpacing/>
              <w:textAlignment w:val="baseline"/>
              <w:rPr>
                <w:sz w:val="20"/>
                <w:szCs w:val="20"/>
              </w:rPr>
            </w:pPr>
            <w:r w:rsidRPr="00186F95">
              <w:rPr>
                <w:sz w:val="20"/>
                <w:szCs w:val="20"/>
                <w:lang w:eastAsia="zh-CN"/>
              </w:rPr>
              <w:t>FFS: Further repetition before or after Manchester coding</w:t>
            </w:r>
          </w:p>
          <w:p w14:paraId="49D43D87" w14:textId="77777777" w:rsidR="006B4544" w:rsidRPr="00186F95" w:rsidRDefault="006B4544" w:rsidP="00186F95">
            <w:pPr>
              <w:rPr>
                <w:iCs/>
                <w:sz w:val="20"/>
                <w:szCs w:val="20"/>
                <w:lang w:val="en-GB" w:eastAsia="zh-CN"/>
              </w:rPr>
            </w:pPr>
          </w:p>
        </w:tc>
      </w:tr>
    </w:tbl>
    <w:p w14:paraId="43E4D634" w14:textId="77777777" w:rsidR="006B4544" w:rsidRDefault="006B4544" w:rsidP="00BC1426"/>
    <w:p w14:paraId="5CB9DCD8" w14:textId="655221EA" w:rsidR="006B4544" w:rsidRDefault="006B4544" w:rsidP="006B4544">
      <w:r>
        <w:t>T</w:t>
      </w:r>
      <w:r w:rsidRPr="00970EDB">
        <w:t xml:space="preserve">he LLS evaluation of the LP-WUS BLER </w:t>
      </w:r>
      <w:r>
        <w:t xml:space="preserve">in </w:t>
      </w:r>
      <w:r w:rsidR="00AE2C7A">
        <w:fldChar w:fldCharType="begin"/>
      </w:r>
      <w:r w:rsidR="00AE2C7A">
        <w:instrText xml:space="preserve"> REF _Ref196935235 \h </w:instrText>
      </w:r>
      <w:r w:rsidR="00AE2C7A">
        <w:fldChar w:fldCharType="separate"/>
      </w:r>
      <w:r w:rsidR="003905DA" w:rsidRPr="0071451D">
        <w:t xml:space="preserve">Figure </w:t>
      </w:r>
      <w:r w:rsidR="003905DA">
        <w:rPr>
          <w:noProof/>
        </w:rPr>
        <w:t>1</w:t>
      </w:r>
      <w:r w:rsidR="00AE2C7A">
        <w:fldChar w:fldCharType="end"/>
      </w:r>
      <w:r w:rsidR="00AE2C7A">
        <w:t xml:space="preserve"> </w:t>
      </w:r>
      <w:r>
        <w:t>considered</w:t>
      </w:r>
      <w:r w:rsidRPr="00970EDB">
        <w:t xml:space="preserve"> the </w:t>
      </w:r>
      <w:r w:rsidRPr="00B4112E">
        <w:t xml:space="preserve">RM coding as in section 5.3.3.3 of 38.212 </w:t>
      </w:r>
      <w:r w:rsidRPr="00970EDB">
        <w:t>assuming signal bandwidth of 11 PRBs at 30kHz SCS, a sampling frequency of 3.96 MHz, OOK-4 waveform at M=</w:t>
      </w:r>
      <w:r>
        <w:t xml:space="preserve">4, </w:t>
      </w:r>
      <w:r w:rsidRPr="00970EDB">
        <w:t xml:space="preserve">and </w:t>
      </w:r>
      <w:r>
        <w:t>two coded bits lengths</w:t>
      </w:r>
      <w:r w:rsidRPr="00970EDB">
        <w:t xml:space="preserve"> of </w:t>
      </w:r>
      <w:r>
        <w:t>{</w:t>
      </w:r>
      <w:r w:rsidRPr="00970EDB">
        <w:t>12</w:t>
      </w:r>
      <w:r>
        <w:t>, 24} for an information bit size of 5</w:t>
      </w:r>
      <w:r w:rsidRPr="00970EDB">
        <w:t xml:space="preserve">. </w:t>
      </w:r>
      <w:r>
        <w:t xml:space="preserve">The results indeed show that depending on the coded bits length, e.g., &gt;12 bits, the LP-WUS waveform at M=4 and </w:t>
      </w:r>
      <w:r>
        <w:lastRenderedPageBreak/>
        <w:t xml:space="preserve">30 kHz SCS can tolerate timing errors up to </w:t>
      </w:r>
      <m:oMath>
        <m:r>
          <w:rPr>
            <w:rFonts w:ascii="Cambria Math" w:hAnsi="Cambria Math"/>
          </w:rPr>
          <m:t>2μs</m:t>
        </m:r>
      </m:oMath>
      <w:r w:rsidR="00F05E77">
        <w:t>, i.e., &lt;1 dB error</w:t>
      </w:r>
      <w:r>
        <w:t>.</w:t>
      </w:r>
      <w:r w:rsidR="00DB153D">
        <w:t xml:space="preserve"> The results also highlight that for a short coded bits length of 12 bits, the LP-WUS waveform might not even tolerate </w:t>
      </w:r>
      <m:oMath>
        <m:r>
          <w:rPr>
            <w:rFonts w:ascii="Cambria Math" w:hAnsi="Cambria Math"/>
          </w:rPr>
          <m:t>1μs</m:t>
        </m:r>
      </m:oMath>
      <w:r w:rsidR="00DB153D">
        <w:t xml:space="preserve"> timing error.</w:t>
      </w:r>
    </w:p>
    <w:p w14:paraId="615A23DB" w14:textId="77777777" w:rsidR="006B4544" w:rsidRPr="0071451D" w:rsidRDefault="006B4544" w:rsidP="006B4544">
      <w:pPr>
        <w:spacing w:after="0"/>
        <w:jc w:val="center"/>
      </w:pPr>
      <w:r>
        <w:rPr>
          <w:noProof/>
        </w:rPr>
        <w:drawing>
          <wp:inline distT="0" distB="0" distL="0" distR="0" wp14:anchorId="5EB3E68E" wp14:editId="45127DF8">
            <wp:extent cx="4051077" cy="2504395"/>
            <wp:effectExtent l="0" t="0" r="635" b="0"/>
            <wp:docPr id="20924000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400093"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4051077" cy="2504395"/>
                    </a:xfrm>
                    <a:prstGeom prst="rect">
                      <a:avLst/>
                    </a:prstGeom>
                  </pic:spPr>
                </pic:pic>
              </a:graphicData>
            </a:graphic>
          </wp:inline>
        </w:drawing>
      </w:r>
    </w:p>
    <w:p w14:paraId="5A1E7D25" w14:textId="58DF5DA1" w:rsidR="006B4544" w:rsidRPr="00266BF8" w:rsidRDefault="006B4544" w:rsidP="006B4544">
      <w:pPr>
        <w:pStyle w:val="Caption"/>
      </w:pPr>
      <w:bookmarkStart w:id="3" w:name="_Ref196935235"/>
      <w:r w:rsidRPr="0071451D">
        <w:t xml:space="preserve">Figure </w:t>
      </w:r>
      <w:r w:rsidR="00956CEA">
        <w:fldChar w:fldCharType="begin"/>
      </w:r>
      <w:r w:rsidR="00956CEA">
        <w:instrText xml:space="preserve"> SEQ Figure \* ARABIC </w:instrText>
      </w:r>
      <w:r w:rsidR="00956CEA">
        <w:fldChar w:fldCharType="separate"/>
      </w:r>
      <w:r w:rsidR="003905DA">
        <w:rPr>
          <w:noProof/>
        </w:rPr>
        <w:t>1</w:t>
      </w:r>
      <w:r w:rsidR="00956CEA">
        <w:rPr>
          <w:noProof/>
        </w:rPr>
        <w:fldChar w:fldCharType="end"/>
      </w:r>
      <w:bookmarkEnd w:id="3"/>
      <w:r w:rsidRPr="00266BF8">
        <w:t xml:space="preserve">: </w:t>
      </w:r>
      <w:r w:rsidR="00BB5A7E" w:rsidRPr="00266BF8">
        <w:t xml:space="preserve">Impact of timing error on </w:t>
      </w:r>
      <w:r>
        <w:t>LP-WUS performance using 11 PRBs of bandwidth and OOK-4 waveform at M=</w:t>
      </w:r>
      <w:r w:rsidR="00BB5A7E">
        <w:t>4</w:t>
      </w:r>
      <w:r>
        <w:t xml:space="preserve"> </w:t>
      </w:r>
      <w:r w:rsidR="00BB5A7E">
        <w:t xml:space="preserve">and 30kHz SCS </w:t>
      </w:r>
      <w:r>
        <w:t>with Reed-Muller and Manchester encoding</w:t>
      </w:r>
      <w:r w:rsidRPr="0071451D">
        <w:t>.</w:t>
      </w:r>
      <w:r w:rsidRPr="00266BF8">
        <w:t xml:space="preserve"> </w:t>
      </w:r>
    </w:p>
    <w:p w14:paraId="76DE6748" w14:textId="2BF381D5" w:rsidR="006B4544" w:rsidRPr="00266BF8" w:rsidRDefault="00BB5A7E" w:rsidP="00266BF8">
      <w:pPr>
        <w:pStyle w:val="Caption"/>
        <w:spacing w:before="240" w:after="0"/>
        <w:ind w:left="1354" w:hanging="1354"/>
        <w:jc w:val="both"/>
        <w:rPr>
          <w:i/>
          <w:iCs/>
        </w:rPr>
      </w:pPr>
      <w:bookmarkStart w:id="4" w:name="_Ref197097913"/>
      <w:r w:rsidRPr="0071451D">
        <w:rPr>
          <w:i/>
          <w:iCs/>
          <w:sz w:val="22"/>
          <w:szCs w:val="22"/>
        </w:rPr>
        <w:t xml:space="preserve">Observation </w:t>
      </w:r>
      <w:r w:rsidRPr="0071451D">
        <w:rPr>
          <w:i/>
          <w:iCs/>
          <w:sz w:val="22"/>
          <w:szCs w:val="22"/>
        </w:rPr>
        <w:fldChar w:fldCharType="begin"/>
      </w:r>
      <w:r w:rsidRPr="0071451D">
        <w:rPr>
          <w:i/>
          <w:iCs/>
          <w:sz w:val="22"/>
          <w:szCs w:val="22"/>
        </w:rPr>
        <w:instrText xml:space="preserve"> SEQ Observation \* ARABIC </w:instrText>
      </w:r>
      <w:r w:rsidRPr="0071451D">
        <w:rPr>
          <w:i/>
          <w:iCs/>
          <w:sz w:val="22"/>
          <w:szCs w:val="22"/>
        </w:rPr>
        <w:fldChar w:fldCharType="separate"/>
      </w:r>
      <w:r w:rsidR="003905DA">
        <w:rPr>
          <w:i/>
          <w:iCs/>
          <w:noProof/>
          <w:sz w:val="22"/>
          <w:szCs w:val="22"/>
        </w:rPr>
        <w:t>1</w:t>
      </w:r>
      <w:r w:rsidRPr="0071451D">
        <w:rPr>
          <w:i/>
          <w:iCs/>
          <w:sz w:val="22"/>
          <w:szCs w:val="22"/>
        </w:rPr>
        <w:fldChar w:fldCharType="end"/>
      </w:r>
      <w:r w:rsidRPr="0071451D">
        <w:rPr>
          <w:i/>
          <w:iCs/>
          <w:sz w:val="22"/>
          <w:szCs w:val="22"/>
        </w:rPr>
        <w:t xml:space="preserve">: </w:t>
      </w:r>
      <w:r>
        <w:rPr>
          <w:i/>
          <w:iCs/>
          <w:sz w:val="22"/>
          <w:szCs w:val="22"/>
        </w:rPr>
        <w:t>T</w:t>
      </w:r>
      <w:r w:rsidRPr="00BB5A7E">
        <w:rPr>
          <w:i/>
          <w:iCs/>
          <w:sz w:val="22"/>
          <w:szCs w:val="22"/>
        </w:rPr>
        <w:t>he LP-WUS waveform at M=4 and 30 kHz SCS can tolerate timing errors up to 2μs, i.e., &lt;1 dB error</w:t>
      </w:r>
      <w:r>
        <w:rPr>
          <w:i/>
          <w:iCs/>
          <w:sz w:val="22"/>
          <w:szCs w:val="22"/>
        </w:rPr>
        <w:t xml:space="preserve">, with RM </w:t>
      </w:r>
      <w:r w:rsidR="00706259">
        <w:rPr>
          <w:i/>
          <w:iCs/>
          <w:sz w:val="22"/>
          <w:szCs w:val="22"/>
        </w:rPr>
        <w:t>coded bits</w:t>
      </w:r>
      <w:r>
        <w:rPr>
          <w:i/>
          <w:iCs/>
          <w:sz w:val="22"/>
          <w:szCs w:val="22"/>
        </w:rPr>
        <w:t xml:space="preserve"> length&gt;12bits</w:t>
      </w:r>
      <w:r w:rsidRPr="004C448B">
        <w:rPr>
          <w:i/>
          <w:iCs/>
          <w:sz w:val="22"/>
          <w:szCs w:val="22"/>
        </w:rPr>
        <w:t>.</w:t>
      </w:r>
      <w:r>
        <w:rPr>
          <w:i/>
          <w:iCs/>
          <w:sz w:val="22"/>
          <w:szCs w:val="22"/>
        </w:rPr>
        <w:t xml:space="preserve"> A RM </w:t>
      </w:r>
      <w:r w:rsidR="00706259">
        <w:rPr>
          <w:i/>
          <w:iCs/>
          <w:sz w:val="22"/>
          <w:szCs w:val="22"/>
        </w:rPr>
        <w:t>coded bits</w:t>
      </w:r>
      <w:r>
        <w:rPr>
          <w:i/>
          <w:iCs/>
          <w:sz w:val="22"/>
          <w:szCs w:val="22"/>
        </w:rPr>
        <w:t xml:space="preserve"> length=12bits may not tolerate timing error of 1</w:t>
      </w:r>
      <w:r w:rsidRPr="00BB5A7E">
        <w:rPr>
          <w:i/>
          <w:iCs/>
          <w:sz w:val="22"/>
          <w:szCs w:val="22"/>
        </w:rPr>
        <w:t>μs</w:t>
      </w:r>
      <w:r>
        <w:rPr>
          <w:i/>
          <w:iCs/>
          <w:sz w:val="22"/>
          <w:szCs w:val="22"/>
        </w:rPr>
        <w:t>.</w:t>
      </w:r>
      <w:bookmarkEnd w:id="4"/>
    </w:p>
    <w:p w14:paraId="4BFC3D2D" w14:textId="01EAE965" w:rsidR="00942330" w:rsidRPr="0071451D" w:rsidRDefault="00942330" w:rsidP="00942330">
      <w:pPr>
        <w:pStyle w:val="Caption"/>
        <w:spacing w:before="240" w:after="240"/>
        <w:ind w:left="1080" w:hanging="1080"/>
        <w:jc w:val="both"/>
        <w:rPr>
          <w:i/>
          <w:iCs/>
          <w:sz w:val="22"/>
          <w:szCs w:val="22"/>
        </w:rPr>
      </w:pPr>
      <w:bookmarkStart w:id="5" w:name="_Ref197097932"/>
      <w:r w:rsidRPr="0071451D">
        <w:rPr>
          <w:i/>
          <w:iCs/>
          <w:sz w:val="22"/>
          <w:szCs w:val="22"/>
        </w:rPr>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3905DA">
        <w:rPr>
          <w:i/>
          <w:iCs/>
          <w:noProof/>
          <w:sz w:val="22"/>
          <w:szCs w:val="22"/>
        </w:rPr>
        <w:t>1</w:t>
      </w:r>
      <w:r w:rsidRPr="0071451D">
        <w:rPr>
          <w:i/>
          <w:iCs/>
          <w:sz w:val="22"/>
          <w:szCs w:val="22"/>
        </w:rPr>
        <w:fldChar w:fldCharType="end"/>
      </w:r>
      <w:r w:rsidRPr="0071451D">
        <w:rPr>
          <w:i/>
          <w:iCs/>
          <w:sz w:val="22"/>
          <w:szCs w:val="22"/>
        </w:rPr>
        <w:t xml:space="preserve">: </w:t>
      </w:r>
      <w:r>
        <w:rPr>
          <w:i/>
          <w:iCs/>
          <w:sz w:val="22"/>
          <w:szCs w:val="22"/>
        </w:rPr>
        <w:t>Confirm the working assumption that a LP-WUR-enabled UE s</w:t>
      </w:r>
      <w:r w:rsidRPr="0071451D">
        <w:rPr>
          <w:i/>
          <w:iCs/>
          <w:sz w:val="22"/>
          <w:szCs w:val="22"/>
        </w:rPr>
        <w:t>upport</w:t>
      </w:r>
      <w:r>
        <w:rPr>
          <w:i/>
          <w:iCs/>
          <w:sz w:val="22"/>
          <w:szCs w:val="22"/>
        </w:rPr>
        <w:t xml:space="preserve">s </w:t>
      </w:r>
      <w:r w:rsidRPr="0071451D">
        <w:rPr>
          <w:i/>
          <w:iCs/>
          <w:sz w:val="22"/>
          <w:szCs w:val="22"/>
        </w:rPr>
        <w:t>OOK-4 based LP-WUS design with M</w:t>
      </w:r>
      <w:r>
        <w:rPr>
          <w:rFonts w:ascii="Cambria Math" w:hAnsi="Cambria Math" w:cs="Cambria Math"/>
          <w:i/>
          <w:iCs/>
          <w:sz w:val="22"/>
          <w:szCs w:val="22"/>
        </w:rPr>
        <w:t>=4</w:t>
      </w:r>
      <w:r w:rsidRPr="0071451D">
        <w:rPr>
          <w:i/>
          <w:iCs/>
          <w:sz w:val="22"/>
          <w:szCs w:val="22"/>
        </w:rPr>
        <w:t xml:space="preserve"> </w:t>
      </w:r>
      <w:r>
        <w:rPr>
          <w:i/>
          <w:iCs/>
          <w:sz w:val="22"/>
          <w:szCs w:val="22"/>
        </w:rPr>
        <w:t>for 30kHz</w:t>
      </w:r>
      <w:r w:rsidRPr="004F1500">
        <w:rPr>
          <w:i/>
          <w:iCs/>
          <w:sz w:val="22"/>
          <w:szCs w:val="22"/>
        </w:rPr>
        <w:t xml:space="preserve"> SCS</w:t>
      </w:r>
      <w:r w:rsidRPr="0071451D">
        <w:rPr>
          <w:i/>
          <w:iCs/>
          <w:sz w:val="22"/>
          <w:szCs w:val="22"/>
        </w:rPr>
        <w:t>.</w:t>
      </w:r>
      <w:bookmarkEnd w:id="5"/>
    </w:p>
    <w:p w14:paraId="4BEEE315" w14:textId="77981DAA" w:rsidR="0019585D" w:rsidRDefault="0019585D" w:rsidP="0019585D">
      <w:pPr>
        <w:rPr>
          <w:lang w:eastAsia="ja-JP"/>
        </w:rPr>
      </w:pPr>
      <w:r>
        <w:rPr>
          <w:lang w:eastAsia="ja-JP"/>
        </w:rPr>
        <w:t>Further, in RAN1#118b, the following working assumption was agreed on the specification of overlaid OFDM sequences for LP-WUS in time domain,</w:t>
      </w:r>
      <w:r w:rsidRPr="00921E47">
        <w:t xml:space="preserve"> </w:t>
      </w:r>
      <w:r>
        <w:t>i.e., support of OOK-4 with M=1 instead of OOK-1</w:t>
      </w:r>
      <w:r>
        <w:rPr>
          <w:lang w:eastAsia="ja-JP"/>
        </w:rPr>
        <w:t xml:space="preserve">. </w:t>
      </w:r>
      <w:r w:rsidR="000F1C54">
        <w:rPr>
          <w:lang w:eastAsia="ja-JP"/>
        </w:rPr>
        <w:t xml:space="preserve">In RAN1#120b, the length of the overlaid OFDM sequence for M=1 is agreed as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ZC</m:t>
            </m:r>
          </m:sub>
        </m:sSub>
        <m:r>
          <w:rPr>
            <w:rFonts w:ascii="Cambria Math" w:hAnsi="Cambria Math"/>
            <w:lang w:eastAsia="ja-JP"/>
          </w:rPr>
          <m:t>=12*X</m:t>
        </m:r>
      </m:oMath>
      <w:r w:rsidR="000F1C54">
        <w:rPr>
          <w:lang w:eastAsia="ja-JP"/>
        </w:rPr>
        <w:t xml:space="preserve">, where </w:t>
      </w:r>
      <m:oMath>
        <m:r>
          <w:rPr>
            <w:rFonts w:ascii="Cambria Math" w:hAnsi="Cambria Math"/>
            <w:lang w:eastAsia="ja-JP"/>
          </w:rPr>
          <m:t>X</m:t>
        </m:r>
      </m:oMath>
      <w:r w:rsidR="000F1C54">
        <w:rPr>
          <w:lang w:eastAsia="ja-JP"/>
        </w:rPr>
        <w:t xml:space="preserve"> is the number of RBs for LP-WUS/LP-SS bandwidth. </w:t>
      </w:r>
      <w:r>
        <w:t xml:space="preserve">Given that the complexity of implementation </w:t>
      </w:r>
      <w:r w:rsidR="000F1C54">
        <w:t xml:space="preserve">for OOK-4 with M=1 </w:t>
      </w:r>
      <w:r>
        <w:t xml:space="preserve">can be maintained </w:t>
      </w:r>
      <w:proofErr w:type="gramStart"/>
      <w:r>
        <w:t>similar to</w:t>
      </w:r>
      <w:proofErr w:type="gramEnd"/>
      <w:r>
        <w:t xml:space="preserve"> OOK-1 by pre-storing the outcome of the DFT/LS processing, it is </w:t>
      </w:r>
      <w:r w:rsidR="000F1C54">
        <w:t xml:space="preserve">therefore </w:t>
      </w:r>
      <w:r>
        <w:t>proposed to confirm the RAN1#118b working assumption</w:t>
      </w:r>
      <w:r w:rsidR="000F1C54">
        <w:t xml:space="preserve"> with the removal of “DFT size is 2^n”</w:t>
      </w:r>
      <w:r>
        <w:t>.</w:t>
      </w:r>
    </w:p>
    <w:tbl>
      <w:tblPr>
        <w:tblStyle w:val="TableGrid"/>
        <w:tblW w:w="0" w:type="auto"/>
        <w:jc w:val="center"/>
        <w:tblLook w:val="04A0" w:firstRow="1" w:lastRow="0" w:firstColumn="1" w:lastColumn="0" w:noHBand="0" w:noVBand="1"/>
      </w:tblPr>
      <w:tblGrid>
        <w:gridCol w:w="7920"/>
      </w:tblGrid>
      <w:tr w:rsidR="0019585D" w:rsidRPr="000F1C54" w14:paraId="727E5D20" w14:textId="77777777" w:rsidTr="00186F95">
        <w:trPr>
          <w:jc w:val="center"/>
        </w:trPr>
        <w:tc>
          <w:tcPr>
            <w:tcW w:w="7920" w:type="dxa"/>
          </w:tcPr>
          <w:p w14:paraId="268A6D8E" w14:textId="77777777" w:rsidR="0019585D" w:rsidRPr="000F1C54" w:rsidRDefault="0019585D" w:rsidP="00186F95">
            <w:pPr>
              <w:autoSpaceDE/>
              <w:autoSpaceDN/>
              <w:adjustRightInd/>
              <w:snapToGrid/>
              <w:spacing w:after="0"/>
              <w:jc w:val="left"/>
              <w:rPr>
                <w:rFonts w:eastAsia="Batang"/>
                <w:b/>
                <w:bCs/>
                <w:sz w:val="20"/>
                <w:szCs w:val="20"/>
                <w:lang w:val="en-GB" w:eastAsia="ko-KR"/>
              </w:rPr>
            </w:pPr>
            <w:r w:rsidRPr="000F1C54">
              <w:rPr>
                <w:rFonts w:eastAsia="Batang"/>
                <w:b/>
                <w:bCs/>
                <w:sz w:val="20"/>
                <w:szCs w:val="20"/>
                <w:highlight w:val="darkYellow"/>
                <w:lang w:val="en-GB" w:eastAsia="ko-KR"/>
              </w:rPr>
              <w:t>RAN1#118b Working Assumption</w:t>
            </w:r>
          </w:p>
          <w:p w14:paraId="27999AA8" w14:textId="77777777" w:rsidR="0019585D" w:rsidRPr="000F1C54" w:rsidRDefault="0019585D" w:rsidP="00186F95">
            <w:pPr>
              <w:spacing w:after="0"/>
              <w:rPr>
                <w:sz w:val="20"/>
                <w:szCs w:val="20"/>
                <w:lang w:eastAsia="ko-KR"/>
              </w:rPr>
            </w:pPr>
            <w:r w:rsidRPr="000F1C54">
              <w:rPr>
                <w:sz w:val="20"/>
                <w:szCs w:val="20"/>
                <w:lang w:eastAsia="ko-KR"/>
              </w:rPr>
              <w:t>For overlaid OFDM sequences for LP-WUS in time or frequency domain, for OOK-1 and OOK-4 M=1</w:t>
            </w:r>
          </w:p>
          <w:p w14:paraId="4ACEF01A" w14:textId="77777777" w:rsidR="0019585D" w:rsidRPr="000F1C54" w:rsidRDefault="0019585D" w:rsidP="00186F95">
            <w:pPr>
              <w:numPr>
                <w:ilvl w:val="0"/>
                <w:numId w:val="85"/>
              </w:numPr>
              <w:overflowPunct w:val="0"/>
              <w:snapToGrid/>
              <w:spacing w:after="180"/>
              <w:ind w:left="560"/>
              <w:contextualSpacing/>
              <w:textAlignment w:val="baseline"/>
              <w:rPr>
                <w:rFonts w:eastAsia="Malgun Gothic"/>
                <w:kern w:val="2"/>
                <w:sz w:val="20"/>
                <w:szCs w:val="20"/>
                <w:lang w:eastAsia="zh-CN"/>
              </w:rPr>
            </w:pPr>
            <w:r w:rsidRPr="000F1C54">
              <w:rPr>
                <w:rFonts w:eastAsiaTheme="minorEastAsia"/>
                <w:kern w:val="2"/>
                <w:sz w:val="20"/>
                <w:szCs w:val="20"/>
                <w:lang w:eastAsia="zh-CN"/>
              </w:rPr>
              <w:t xml:space="preserve">Option 1-1(compromised): </w:t>
            </w:r>
            <w:r w:rsidRPr="000F1C54">
              <w:rPr>
                <w:sz w:val="20"/>
                <w:szCs w:val="20"/>
              </w:rPr>
              <w:t>overlaid sequence(s) are the sequence(s) of an OOK on symbol before DFT/LS processing</w:t>
            </w:r>
            <w:r w:rsidRPr="000F1C54">
              <w:rPr>
                <w:rFonts w:eastAsiaTheme="minorEastAsia"/>
                <w:kern w:val="2"/>
                <w:sz w:val="20"/>
                <w:szCs w:val="20"/>
                <w:lang w:eastAsia="zh-CN"/>
              </w:rPr>
              <w:t xml:space="preserve"> for OOK-4 with M=1. </w:t>
            </w:r>
          </w:p>
          <w:p w14:paraId="7FDE03D0" w14:textId="77777777" w:rsidR="0019585D" w:rsidRPr="000F1C54" w:rsidRDefault="0019585D" w:rsidP="00186F95">
            <w:pPr>
              <w:numPr>
                <w:ilvl w:val="1"/>
                <w:numId w:val="85"/>
              </w:numPr>
              <w:overflowPunct w:val="0"/>
              <w:snapToGrid/>
              <w:spacing w:after="180"/>
              <w:contextualSpacing/>
              <w:textAlignment w:val="baseline"/>
              <w:rPr>
                <w:rFonts w:eastAsia="Malgun Gothic"/>
                <w:kern w:val="2"/>
                <w:sz w:val="20"/>
                <w:szCs w:val="20"/>
                <w:lang w:eastAsia="zh-CN"/>
              </w:rPr>
            </w:pPr>
            <w:r w:rsidRPr="000F1C54">
              <w:rPr>
                <w:rFonts w:eastAsiaTheme="minorEastAsia"/>
                <w:kern w:val="2"/>
                <w:sz w:val="20"/>
                <w:szCs w:val="20"/>
                <w:lang w:eastAsia="zh-CN"/>
              </w:rPr>
              <w:t>ZC sequence in time domain</w:t>
            </w:r>
            <w:r w:rsidRPr="000F1C54">
              <w:rPr>
                <w:rFonts w:eastAsiaTheme="minorEastAsia"/>
                <w:kern w:val="2"/>
                <w:sz w:val="20"/>
                <w:szCs w:val="20"/>
                <w:lang w:eastAsia="zh-CN"/>
              </w:rPr>
              <w:sym w:font="Wingdings" w:char="F0E0"/>
            </w:r>
            <w:r w:rsidRPr="000F1C54">
              <w:rPr>
                <w:rFonts w:eastAsiaTheme="minorEastAsia"/>
                <w:kern w:val="2"/>
                <w:sz w:val="20"/>
                <w:szCs w:val="20"/>
                <w:lang w:eastAsia="zh-CN"/>
              </w:rPr>
              <w:t>DFT/LS</w:t>
            </w:r>
            <w:r w:rsidRPr="000F1C54">
              <w:rPr>
                <w:rFonts w:eastAsiaTheme="minorEastAsia"/>
                <w:kern w:val="2"/>
                <w:sz w:val="20"/>
                <w:szCs w:val="20"/>
                <w:lang w:eastAsia="zh-CN"/>
              </w:rPr>
              <w:sym w:font="Wingdings" w:char="F0E0"/>
            </w:r>
            <w:r w:rsidRPr="000F1C54">
              <w:rPr>
                <w:rFonts w:eastAsiaTheme="minorEastAsia"/>
                <w:kern w:val="2"/>
                <w:sz w:val="20"/>
                <w:szCs w:val="20"/>
                <w:lang w:eastAsia="zh-CN"/>
              </w:rPr>
              <w:t>IFFT</w:t>
            </w:r>
            <w:r w:rsidRPr="000F1C54">
              <w:rPr>
                <w:rFonts w:eastAsiaTheme="minorEastAsia"/>
                <w:kern w:val="2"/>
                <w:sz w:val="20"/>
                <w:szCs w:val="20"/>
                <w:lang w:eastAsia="ko-KR"/>
              </w:rPr>
              <w:t xml:space="preserve"> to result in a frequency domain sequence that is ZC sequence or a sequence that is close to ZC sequence, </w:t>
            </w:r>
            <w:r w:rsidRPr="000F1C54">
              <w:rPr>
                <w:rFonts w:eastAsiaTheme="minorEastAsia"/>
                <w:kern w:val="2"/>
                <w:sz w:val="20"/>
                <w:szCs w:val="20"/>
                <w:lang w:eastAsia="zh-CN"/>
              </w:rPr>
              <w:t>no additional operation</w:t>
            </w:r>
          </w:p>
          <w:p w14:paraId="034531C3" w14:textId="77777777" w:rsidR="0019585D" w:rsidRPr="000F1C54" w:rsidRDefault="0019585D" w:rsidP="00186F95">
            <w:pPr>
              <w:numPr>
                <w:ilvl w:val="2"/>
                <w:numId w:val="85"/>
              </w:numPr>
              <w:overflowPunct w:val="0"/>
              <w:snapToGrid/>
              <w:spacing w:after="180"/>
              <w:contextualSpacing/>
              <w:textAlignment w:val="baseline"/>
              <w:rPr>
                <w:rFonts w:eastAsia="Malgun Gothic"/>
                <w:kern w:val="2"/>
                <w:sz w:val="20"/>
                <w:szCs w:val="20"/>
                <w:lang w:eastAsia="zh-CN"/>
              </w:rPr>
            </w:pPr>
            <w:r w:rsidRPr="000F1C54">
              <w:rPr>
                <w:rFonts w:eastAsiaTheme="minorEastAsia"/>
                <w:kern w:val="2"/>
                <w:sz w:val="20"/>
                <w:szCs w:val="20"/>
                <w:lang w:eastAsia="zh-CN"/>
              </w:rPr>
              <w:t>It doesn’t preclude additional operation for OOK-4 with M&gt;1.</w:t>
            </w:r>
          </w:p>
          <w:p w14:paraId="1092A83C" w14:textId="77777777" w:rsidR="0019585D" w:rsidRPr="000F1C54" w:rsidRDefault="0019585D" w:rsidP="00186F95">
            <w:pPr>
              <w:numPr>
                <w:ilvl w:val="2"/>
                <w:numId w:val="85"/>
              </w:numPr>
              <w:overflowPunct w:val="0"/>
              <w:snapToGrid/>
              <w:spacing w:after="180"/>
              <w:contextualSpacing/>
              <w:textAlignment w:val="baseline"/>
              <w:rPr>
                <w:rFonts w:eastAsia="Malgun Gothic"/>
                <w:kern w:val="2"/>
                <w:sz w:val="20"/>
                <w:szCs w:val="20"/>
                <w:lang w:eastAsia="zh-CN"/>
              </w:rPr>
            </w:pPr>
            <w:r w:rsidRPr="000F1C54">
              <w:rPr>
                <w:rFonts w:eastAsiaTheme="minorEastAsia"/>
                <w:kern w:val="2"/>
                <w:sz w:val="20"/>
                <w:szCs w:val="20"/>
                <w:lang w:eastAsia="ko-KR"/>
              </w:rPr>
              <w:t>DFT size is 2^n</w:t>
            </w:r>
          </w:p>
          <w:p w14:paraId="654CC796" w14:textId="77777777" w:rsidR="0019585D" w:rsidRPr="000F1C54" w:rsidRDefault="0019585D" w:rsidP="00186F95">
            <w:pPr>
              <w:overflowPunct w:val="0"/>
              <w:spacing w:after="180"/>
              <w:ind w:left="560"/>
              <w:contextualSpacing/>
              <w:textAlignment w:val="baseline"/>
              <w:rPr>
                <w:rFonts w:eastAsiaTheme="minorEastAsia"/>
                <w:kern w:val="2"/>
                <w:sz w:val="20"/>
                <w:szCs w:val="20"/>
                <w:lang w:eastAsia="zh-CN"/>
              </w:rPr>
            </w:pPr>
            <w:r w:rsidRPr="000F1C54">
              <w:rPr>
                <w:rFonts w:eastAsiaTheme="minorEastAsia"/>
                <w:kern w:val="2"/>
                <w:sz w:val="20"/>
                <w:szCs w:val="20"/>
                <w:lang w:eastAsia="zh-CN"/>
              </w:rPr>
              <w:t xml:space="preserve">Note1: OOK-1 is considered as specific case of OOK-4 with M=1. </w:t>
            </w:r>
          </w:p>
          <w:p w14:paraId="4D91A267" w14:textId="77777777" w:rsidR="0019585D" w:rsidRPr="000F1C54" w:rsidRDefault="0019585D" w:rsidP="00186F95">
            <w:pPr>
              <w:spacing w:after="0"/>
              <w:rPr>
                <w:sz w:val="20"/>
                <w:szCs w:val="20"/>
                <w:lang w:eastAsia="ko-KR"/>
              </w:rPr>
            </w:pPr>
            <w:r w:rsidRPr="000F1C54">
              <w:rPr>
                <w:sz w:val="20"/>
                <w:szCs w:val="20"/>
                <w:lang w:eastAsia="ko-KR"/>
              </w:rPr>
              <w:t>Note: Concerns were raised by Ericsson and CATT that the above is not beneficial in terms of implementation complexity</w:t>
            </w:r>
          </w:p>
          <w:p w14:paraId="65F6C06B" w14:textId="77777777" w:rsidR="0019585D" w:rsidRPr="000F1C54" w:rsidRDefault="0019585D" w:rsidP="00186F95">
            <w:pPr>
              <w:spacing w:after="0"/>
              <w:rPr>
                <w:sz w:val="20"/>
                <w:szCs w:val="20"/>
                <w:lang w:eastAsia="ko-KR"/>
              </w:rPr>
            </w:pPr>
          </w:p>
          <w:p w14:paraId="26F968C5" w14:textId="6DB31D7D" w:rsidR="000F1C54" w:rsidRPr="00266BF8" w:rsidRDefault="000F1C54" w:rsidP="000F1C54">
            <w:pPr>
              <w:spacing w:after="0"/>
              <w:rPr>
                <w:b/>
                <w:bCs/>
                <w:sz w:val="20"/>
                <w:szCs w:val="20"/>
                <w:lang w:eastAsia="x-none"/>
              </w:rPr>
            </w:pPr>
            <w:r>
              <w:rPr>
                <w:b/>
                <w:bCs/>
                <w:sz w:val="20"/>
                <w:szCs w:val="20"/>
                <w:highlight w:val="green"/>
                <w:lang w:eastAsia="x-none"/>
              </w:rPr>
              <w:t xml:space="preserve">RAN1#120b </w:t>
            </w:r>
            <w:r w:rsidRPr="00266BF8">
              <w:rPr>
                <w:b/>
                <w:bCs/>
                <w:sz w:val="20"/>
                <w:szCs w:val="20"/>
                <w:highlight w:val="green"/>
                <w:lang w:eastAsia="x-none"/>
              </w:rPr>
              <w:t>Agreement</w:t>
            </w:r>
          </w:p>
          <w:p w14:paraId="493504B7" w14:textId="77777777" w:rsidR="000F1C54" w:rsidRPr="00266BF8" w:rsidRDefault="000F1C54" w:rsidP="000F1C54">
            <w:pPr>
              <w:spacing w:after="0"/>
              <w:rPr>
                <w:sz w:val="20"/>
                <w:szCs w:val="20"/>
                <w:lang w:eastAsia="zh-CN"/>
              </w:rPr>
            </w:pPr>
            <w:r w:rsidRPr="00266BF8">
              <w:rPr>
                <w:rFonts w:eastAsia="Malgun Gothic"/>
                <w:sz w:val="20"/>
                <w:szCs w:val="20"/>
              </w:rPr>
              <w:t xml:space="preserve">For M=1, </w:t>
            </w:r>
            <w:r w:rsidRPr="00266BF8">
              <w:rPr>
                <w:sz w:val="20"/>
                <w:szCs w:val="20"/>
                <w:lang w:eastAsia="zh-CN"/>
              </w:rPr>
              <w:t>the overlaid OFDM sequence length</w:t>
            </w:r>
            <w:r w:rsidRPr="00266BF8">
              <w:rPr>
                <w:rFonts w:eastAsia="Malgun Gothic"/>
                <w:sz w:val="20"/>
                <w:szCs w:val="20"/>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=12*X</m:t>
              </m:r>
            </m:oMath>
            <w:r w:rsidRPr="00266BF8">
              <w:rPr>
                <w:rFonts w:eastAsia="Malgun Gothic"/>
                <w:sz w:val="20"/>
                <w:szCs w:val="20"/>
              </w:rPr>
              <w:t xml:space="preserve">, </w:t>
            </w:r>
            <w:r w:rsidRPr="00266BF8">
              <w:rPr>
                <w:i/>
                <w:iCs/>
                <w:sz w:val="20"/>
                <w:szCs w:val="20"/>
                <w:lang w:eastAsia="zh-CN"/>
              </w:rPr>
              <w:t>X</w:t>
            </w:r>
            <w:r w:rsidRPr="00266BF8">
              <w:rPr>
                <w:sz w:val="20"/>
                <w:szCs w:val="20"/>
                <w:lang w:eastAsia="zh-CN"/>
              </w:rPr>
              <w:t xml:space="preserve"> is the number of RBs of LP-WUS/LP-SS bandwidth (blanked guard RBs are not included)</w:t>
            </w:r>
          </w:p>
          <w:p w14:paraId="1202AE56" w14:textId="77777777" w:rsidR="000F1C54" w:rsidRPr="00266BF8" w:rsidRDefault="000F1C54" w:rsidP="000F1C54">
            <w:pPr>
              <w:numPr>
                <w:ilvl w:val="0"/>
                <w:numId w:val="85"/>
              </w:numPr>
              <w:autoSpaceDE/>
              <w:autoSpaceDN/>
              <w:adjustRightInd/>
              <w:snapToGrid/>
              <w:spacing w:after="0"/>
              <w:rPr>
                <w:sz w:val="20"/>
                <w:szCs w:val="20"/>
                <w:lang w:eastAsia="zh-CN"/>
              </w:rPr>
            </w:pPr>
            <w:r w:rsidRPr="00266BF8">
              <w:rPr>
                <w:sz w:val="20"/>
                <w:szCs w:val="20"/>
                <w:lang w:eastAsia="zh-CN"/>
              </w:rPr>
              <w:t>The agreement overrides previous WA</w:t>
            </w:r>
          </w:p>
          <w:p w14:paraId="67102C3F" w14:textId="77777777" w:rsidR="000F1C54" w:rsidRPr="000F1C54" w:rsidRDefault="000F1C54" w:rsidP="00186F95">
            <w:pPr>
              <w:spacing w:after="0"/>
              <w:rPr>
                <w:sz w:val="20"/>
                <w:szCs w:val="20"/>
                <w:lang w:eastAsia="ko-KR"/>
              </w:rPr>
            </w:pPr>
          </w:p>
        </w:tc>
      </w:tr>
    </w:tbl>
    <w:p w14:paraId="2835144C" w14:textId="25455D35" w:rsidR="0019585D" w:rsidRPr="0071451D" w:rsidRDefault="0019585D" w:rsidP="0019585D">
      <w:pPr>
        <w:pStyle w:val="Caption"/>
        <w:spacing w:before="240" w:after="240"/>
        <w:ind w:left="1080" w:hanging="1080"/>
        <w:jc w:val="both"/>
        <w:rPr>
          <w:i/>
          <w:iCs/>
          <w:sz w:val="22"/>
          <w:szCs w:val="22"/>
        </w:rPr>
      </w:pPr>
      <w:bookmarkStart w:id="6" w:name="_Ref197097941"/>
      <w:r w:rsidRPr="0071451D">
        <w:rPr>
          <w:i/>
          <w:iCs/>
          <w:sz w:val="22"/>
          <w:szCs w:val="22"/>
        </w:rPr>
        <w:lastRenderedPageBreak/>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3905DA">
        <w:rPr>
          <w:i/>
          <w:iCs/>
          <w:noProof/>
          <w:sz w:val="22"/>
          <w:szCs w:val="22"/>
        </w:rPr>
        <w:t>2</w:t>
      </w:r>
      <w:r w:rsidRPr="0071451D">
        <w:rPr>
          <w:i/>
          <w:iCs/>
          <w:sz w:val="22"/>
          <w:szCs w:val="22"/>
        </w:rPr>
        <w:fldChar w:fldCharType="end"/>
      </w:r>
      <w:r w:rsidRPr="0071451D">
        <w:rPr>
          <w:i/>
          <w:iCs/>
          <w:sz w:val="22"/>
          <w:szCs w:val="22"/>
        </w:rPr>
        <w:t xml:space="preserve">: </w:t>
      </w:r>
      <w:r>
        <w:rPr>
          <w:i/>
          <w:iCs/>
          <w:sz w:val="22"/>
          <w:szCs w:val="22"/>
        </w:rPr>
        <w:t xml:space="preserve">Confirm the RAN1#118b working assumption that </w:t>
      </w:r>
      <w:r w:rsidRPr="00CF0B2E">
        <w:rPr>
          <w:i/>
          <w:iCs/>
          <w:sz w:val="22"/>
          <w:szCs w:val="22"/>
        </w:rPr>
        <w:t>for OOK-1 and OOK-4 M=1</w:t>
      </w:r>
      <w:r>
        <w:rPr>
          <w:i/>
          <w:iCs/>
          <w:sz w:val="22"/>
          <w:szCs w:val="22"/>
        </w:rPr>
        <w:t xml:space="preserve">, the </w:t>
      </w:r>
      <w:r w:rsidRPr="00D1480E">
        <w:rPr>
          <w:i/>
          <w:iCs/>
          <w:sz w:val="22"/>
          <w:szCs w:val="22"/>
        </w:rPr>
        <w:t>overlaid sequence(s) are the sequence(s) of an OOK on symbol before DFT/LS processing</w:t>
      </w:r>
      <w:r w:rsidR="000F1C54">
        <w:rPr>
          <w:i/>
          <w:iCs/>
          <w:sz w:val="22"/>
          <w:szCs w:val="22"/>
        </w:rPr>
        <w:t>, with the removal of “DFT size is 2^n” based on RAN1#120b agreement</w:t>
      </w:r>
      <w:r w:rsidRPr="0071451D">
        <w:rPr>
          <w:i/>
          <w:iCs/>
          <w:sz w:val="22"/>
          <w:szCs w:val="22"/>
        </w:rPr>
        <w:t>.</w:t>
      </w:r>
      <w:bookmarkEnd w:id="6"/>
    </w:p>
    <w:p w14:paraId="0C718873" w14:textId="6FD87D92" w:rsidR="00EF6630" w:rsidRDefault="008608B7" w:rsidP="00266BF8">
      <w:pPr>
        <w:pStyle w:val="Heading3"/>
        <w:numPr>
          <w:ilvl w:val="1"/>
          <w:numId w:val="13"/>
        </w:numPr>
      </w:pPr>
      <w:bookmarkStart w:id="7" w:name="_Ref187158388"/>
      <w:bookmarkStart w:id="8" w:name="_Ref196752358"/>
      <w:r>
        <w:t xml:space="preserve">Code </w:t>
      </w:r>
      <w:bookmarkEnd w:id="7"/>
      <w:r w:rsidR="00852CB5">
        <w:t>Block Length</w:t>
      </w:r>
      <w:bookmarkEnd w:id="8"/>
      <w:r w:rsidR="00852CB5">
        <w:t xml:space="preserve"> </w:t>
      </w:r>
    </w:p>
    <w:p w14:paraId="3D205750" w14:textId="04A3B881" w:rsidR="00852CB5" w:rsidRDefault="008046C4" w:rsidP="0039100F">
      <w:pPr>
        <w:spacing w:after="0"/>
      </w:pPr>
      <w:r>
        <w:t>In RAN1#120b, there was an agreement on specifying a range for candidate code block (coded bits) length where the initial min</w:t>
      </w:r>
      <w:r w:rsidR="007F7DB5">
        <w:t>i</w:t>
      </w:r>
      <w:r>
        <w:t>mum values are [3,4] and initial maximum values are [32,64].</w:t>
      </w:r>
    </w:p>
    <w:p w14:paraId="6B9B30F3" w14:textId="77777777" w:rsidR="00852CB5" w:rsidRDefault="00852CB5" w:rsidP="0039100F">
      <w:pPr>
        <w:spacing w:after="0"/>
      </w:pPr>
    </w:p>
    <w:tbl>
      <w:tblPr>
        <w:tblStyle w:val="TableGrid"/>
        <w:tblW w:w="0" w:type="auto"/>
        <w:jc w:val="center"/>
        <w:tblLook w:val="04A0" w:firstRow="1" w:lastRow="0" w:firstColumn="1" w:lastColumn="0" w:noHBand="0" w:noVBand="1"/>
      </w:tblPr>
      <w:tblGrid>
        <w:gridCol w:w="7920"/>
      </w:tblGrid>
      <w:tr w:rsidR="00852CB5" w:rsidRPr="001446CE" w14:paraId="1FB25133" w14:textId="77777777" w:rsidTr="00186F95">
        <w:trPr>
          <w:jc w:val="center"/>
        </w:trPr>
        <w:tc>
          <w:tcPr>
            <w:tcW w:w="7920" w:type="dxa"/>
          </w:tcPr>
          <w:p w14:paraId="1CF139F9" w14:textId="763BD951" w:rsidR="00852CB5" w:rsidRPr="00266BF8" w:rsidRDefault="008046C4" w:rsidP="00852CB5">
            <w:pPr>
              <w:spacing w:after="0"/>
              <w:rPr>
                <w:b/>
                <w:bCs/>
                <w:sz w:val="20"/>
                <w:szCs w:val="20"/>
                <w:lang w:eastAsia="x-none"/>
              </w:rPr>
            </w:pPr>
            <w:r w:rsidRPr="00266BF8">
              <w:rPr>
                <w:b/>
                <w:bCs/>
                <w:sz w:val="20"/>
                <w:szCs w:val="20"/>
                <w:highlight w:val="green"/>
                <w:lang w:eastAsia="x-none"/>
              </w:rPr>
              <w:t xml:space="preserve">RAN1#120b </w:t>
            </w:r>
            <w:r w:rsidR="00852CB5" w:rsidRPr="00266BF8">
              <w:rPr>
                <w:b/>
                <w:bCs/>
                <w:sz w:val="20"/>
                <w:szCs w:val="20"/>
                <w:highlight w:val="green"/>
                <w:lang w:eastAsia="x-none"/>
              </w:rPr>
              <w:t>Agreement</w:t>
            </w:r>
          </w:p>
          <w:p w14:paraId="6D49C392" w14:textId="77777777" w:rsidR="00852CB5" w:rsidRPr="00266BF8" w:rsidRDefault="00852CB5" w:rsidP="00852CB5">
            <w:pPr>
              <w:spacing w:after="0"/>
              <w:rPr>
                <w:sz w:val="20"/>
                <w:szCs w:val="20"/>
              </w:rPr>
            </w:pPr>
            <w:r w:rsidRPr="00266BF8">
              <w:rPr>
                <w:rFonts w:eastAsia="Malgun Gothic"/>
                <w:sz w:val="20"/>
                <w:szCs w:val="20"/>
              </w:rPr>
              <w:t>For &gt; 2 information bits with RM coding, support candidate code block</w:t>
            </w:r>
            <w:r w:rsidRPr="00266BF8">
              <w:rPr>
                <w:sz w:val="20"/>
                <w:szCs w:val="20"/>
                <w:lang w:eastAsia="zh-CN"/>
              </w:rPr>
              <w:t xml:space="preserve"> </w:t>
            </w:r>
            <w:r w:rsidRPr="00266BF8">
              <w:rPr>
                <w:rFonts w:eastAsiaTheme="minorEastAsia"/>
                <w:sz w:val="20"/>
                <w:szCs w:val="20"/>
              </w:rPr>
              <w:t>(coded bits)</w:t>
            </w:r>
            <w:r w:rsidRPr="00266BF8">
              <w:rPr>
                <w:rFonts w:eastAsiaTheme="minorEastAsia"/>
                <w:sz w:val="20"/>
                <w:szCs w:val="20"/>
                <w:lang w:eastAsia="zh-CN"/>
              </w:rPr>
              <w:t xml:space="preserve"> </w:t>
            </w:r>
            <w:r w:rsidRPr="00266BF8">
              <w:rPr>
                <w:rFonts w:eastAsia="Malgun Gothic"/>
                <w:sz w:val="20"/>
                <w:szCs w:val="20"/>
              </w:rPr>
              <w:t>length after rate matching</w:t>
            </w:r>
            <w:r w:rsidRPr="00266BF8">
              <w:rPr>
                <w:sz w:val="20"/>
                <w:szCs w:val="20"/>
                <w:lang w:eastAsia="zh-CN"/>
              </w:rPr>
              <w:t xml:space="preserve"> within the below range:</w:t>
            </w:r>
          </w:p>
          <w:p w14:paraId="41E0A822" w14:textId="77777777" w:rsidR="00852CB5" w:rsidRPr="00266BF8" w:rsidRDefault="00852CB5" w:rsidP="00852CB5">
            <w:pPr>
              <w:pStyle w:val="3GPPHeader"/>
              <w:numPr>
                <w:ilvl w:val="0"/>
                <w:numId w:val="132"/>
              </w:numPr>
              <w:spacing w:after="0" w:line="240" w:lineRule="auto"/>
              <w:jc w:val="left"/>
              <w:rPr>
                <w:rFonts w:ascii="Times New Roman" w:eastAsiaTheme="minorEastAsia" w:hAnsi="Times New Roman"/>
                <w:b w:val="0"/>
                <w:sz w:val="20"/>
                <w:szCs w:val="20"/>
                <w:lang w:val="en-GB"/>
              </w:rPr>
            </w:pPr>
            <w:r w:rsidRPr="00266BF8">
              <w:rPr>
                <w:rFonts w:ascii="Times New Roman" w:eastAsiaTheme="minorEastAsia" w:hAnsi="Times New Roman"/>
                <w:b w:val="0"/>
                <w:sz w:val="20"/>
                <w:szCs w:val="20"/>
              </w:rPr>
              <w:t xml:space="preserve">Alt 1a: </w:t>
            </w:r>
            <w:r w:rsidRPr="00266BF8">
              <w:rPr>
                <w:rFonts w:ascii="Times New Roman" w:eastAsiaTheme="minorEastAsia" w:hAnsi="Times New Roman"/>
                <w:b w:val="0"/>
                <w:sz w:val="20"/>
                <w:szCs w:val="20"/>
                <w:lang w:val="en-GB"/>
              </w:rPr>
              <w:t>code block</w:t>
            </w:r>
            <w:r w:rsidRPr="00266BF8">
              <w:rPr>
                <w:rFonts w:ascii="Times New Roman" w:eastAsiaTheme="minorEastAsia" w:hAnsi="Times New Roman"/>
                <w:b w:val="0"/>
                <w:sz w:val="20"/>
                <w:szCs w:val="20"/>
              </w:rPr>
              <w:t xml:space="preserve"> (coded bits)</w:t>
            </w:r>
            <w:r w:rsidRPr="00266BF8">
              <w:rPr>
                <w:rFonts w:ascii="Times New Roman" w:eastAsiaTheme="minorEastAsia" w:hAnsi="Times New Roman"/>
                <w:b w:val="0"/>
                <w:sz w:val="20"/>
                <w:szCs w:val="20"/>
                <w:lang w:val="en-GB"/>
              </w:rPr>
              <w:t xml:space="preserve"> length</w:t>
            </w:r>
            <w:r w:rsidRPr="00266BF8">
              <w:rPr>
                <w:rFonts w:ascii="Times New Roman" w:eastAsiaTheme="minorEastAsia" w:hAnsi="Times New Roman"/>
                <w:b w:val="0"/>
                <w:sz w:val="20"/>
                <w:szCs w:val="20"/>
              </w:rPr>
              <w:t>: [3,4]~[32,64]</w:t>
            </w:r>
          </w:p>
          <w:p w14:paraId="629EF000" w14:textId="77777777" w:rsidR="00852CB5" w:rsidRPr="00266BF8" w:rsidRDefault="00852CB5" w:rsidP="00852CB5">
            <w:pPr>
              <w:pStyle w:val="ListParagraph"/>
              <w:numPr>
                <w:ilvl w:val="1"/>
                <w:numId w:val="85"/>
              </w:numPr>
              <w:tabs>
                <w:tab w:val="left" w:pos="420"/>
              </w:tabs>
              <w:overflowPunct w:val="0"/>
              <w:autoSpaceDE w:val="0"/>
              <w:autoSpaceDN w:val="0"/>
              <w:adjustRightInd w:val="0"/>
              <w:spacing w:after="0"/>
              <w:ind w:left="1069" w:rightChars="101" w:right="222"/>
              <w:jc w:val="both"/>
              <w:textAlignment w:val="baseline"/>
              <w:rPr>
                <w:szCs w:val="20"/>
              </w:rPr>
            </w:pPr>
            <w:r w:rsidRPr="00266BF8">
              <w:rPr>
                <w:rFonts w:eastAsia="SimSun"/>
                <w:color w:val="FF0000"/>
                <w:szCs w:val="20"/>
              </w:rPr>
              <w:t>FFS</w:t>
            </w:r>
            <w:r w:rsidRPr="00266BF8">
              <w:rPr>
                <w:szCs w:val="20"/>
                <w:lang w:eastAsia="zh-CN"/>
              </w:rPr>
              <w:t xml:space="preserve"> whether all or a subset of lengths is selected.</w:t>
            </w:r>
          </w:p>
          <w:p w14:paraId="066A0D11" w14:textId="77777777" w:rsidR="00852CB5" w:rsidRPr="00266BF8" w:rsidRDefault="00852CB5" w:rsidP="00852CB5">
            <w:pPr>
              <w:pStyle w:val="ListParagraph"/>
              <w:numPr>
                <w:ilvl w:val="1"/>
                <w:numId w:val="85"/>
              </w:numPr>
              <w:tabs>
                <w:tab w:val="left" w:pos="420"/>
              </w:tabs>
              <w:overflowPunct w:val="0"/>
              <w:autoSpaceDE w:val="0"/>
              <w:autoSpaceDN w:val="0"/>
              <w:adjustRightInd w:val="0"/>
              <w:spacing w:after="0"/>
              <w:ind w:left="1069" w:rightChars="101" w:right="222"/>
              <w:jc w:val="both"/>
              <w:textAlignment w:val="baseline"/>
              <w:rPr>
                <w:szCs w:val="20"/>
              </w:rPr>
            </w:pPr>
            <w:r w:rsidRPr="00266BF8">
              <w:rPr>
                <w:rFonts w:eastAsia="SimSun"/>
                <w:color w:val="FF0000"/>
                <w:szCs w:val="20"/>
              </w:rPr>
              <w:t>FFS</w:t>
            </w:r>
            <w:r w:rsidRPr="00266BF8">
              <w:rPr>
                <w:szCs w:val="20"/>
                <w:lang w:eastAsia="zh-CN"/>
              </w:rPr>
              <w:t xml:space="preserve"> whether same range applies to all M values</w:t>
            </w:r>
          </w:p>
          <w:p w14:paraId="2D83E938" w14:textId="77777777" w:rsidR="00852CB5" w:rsidRPr="00266BF8" w:rsidRDefault="00852CB5" w:rsidP="00852CB5">
            <w:pPr>
              <w:pStyle w:val="ListParagraph"/>
              <w:numPr>
                <w:ilvl w:val="1"/>
                <w:numId w:val="85"/>
              </w:numPr>
              <w:spacing w:after="0"/>
              <w:ind w:left="1069"/>
              <w:contextualSpacing w:val="0"/>
              <w:rPr>
                <w:szCs w:val="20"/>
              </w:rPr>
            </w:pPr>
            <w:r w:rsidRPr="00266BF8">
              <w:rPr>
                <w:rFonts w:eastAsia="SimSun"/>
                <w:color w:val="FF0000"/>
                <w:szCs w:val="20"/>
              </w:rPr>
              <w:t>FFS</w:t>
            </w:r>
            <w:r w:rsidRPr="00266BF8">
              <w:rPr>
                <w:szCs w:val="20"/>
              </w:rPr>
              <w:t>: above lengths do not consider repetition (if supported) after rate matching</w:t>
            </w:r>
          </w:p>
          <w:p w14:paraId="364211D1" w14:textId="77777777" w:rsidR="00852CB5" w:rsidRPr="00266BF8" w:rsidRDefault="00852CB5" w:rsidP="001446CE">
            <w:pPr>
              <w:tabs>
                <w:tab w:val="left" w:pos="420"/>
              </w:tabs>
              <w:overflowPunct w:val="0"/>
              <w:spacing w:after="0"/>
              <w:textAlignment w:val="baseline"/>
              <w:rPr>
                <w:iCs/>
                <w:sz w:val="20"/>
                <w:szCs w:val="20"/>
                <w:lang w:val="en-GB" w:eastAsia="zh-CN"/>
              </w:rPr>
            </w:pPr>
          </w:p>
        </w:tc>
      </w:tr>
    </w:tbl>
    <w:p w14:paraId="76115A0E" w14:textId="77777777" w:rsidR="00852CB5" w:rsidRDefault="00852CB5" w:rsidP="0039100F">
      <w:pPr>
        <w:spacing w:after="0"/>
      </w:pPr>
    </w:p>
    <w:p w14:paraId="51A34613" w14:textId="3CBD7386" w:rsidR="0039100F" w:rsidRDefault="007F2483" w:rsidP="0039100F">
      <w:pPr>
        <w:spacing w:after="0"/>
      </w:pPr>
      <w:r>
        <w:t xml:space="preserve">To determine the </w:t>
      </w:r>
      <w:r w:rsidR="008046C4">
        <w:t xml:space="preserve">minimum bound on the code block length for </w:t>
      </w:r>
      <w:r>
        <w:t xml:space="preserve">LP-WUS, we </w:t>
      </w:r>
      <w:r w:rsidR="008046C4">
        <w:t>reuse</w:t>
      </w:r>
      <w:r>
        <w:t xml:space="preserve"> the False Alarm Rate (FAR)</w:t>
      </w:r>
      <w:r w:rsidR="008046C4">
        <w:t xml:space="preserve"> analysis in our RAN1#120b contribution </w:t>
      </w:r>
      <w:r w:rsidR="008046C4">
        <w:fldChar w:fldCharType="begin"/>
      </w:r>
      <w:r w:rsidR="008046C4">
        <w:instrText xml:space="preserve"> REF _Ref196490999 \n \h </w:instrText>
      </w:r>
      <w:r w:rsidR="008046C4">
        <w:fldChar w:fldCharType="separate"/>
      </w:r>
      <w:r w:rsidR="003905DA">
        <w:t>[6]</w:t>
      </w:r>
      <w:r w:rsidR="008046C4">
        <w:fldChar w:fldCharType="end"/>
      </w:r>
      <w:r>
        <w:t xml:space="preserve">. In prior RAN1#118b and RAN1#119 meetings, two codepoints are supported for LP-WUS and up to 4 MOs can be monitored by the LP-WUR. </w:t>
      </w:r>
      <w:r w:rsidR="00397A0C">
        <w:t>T</w:t>
      </w:r>
      <w:r w:rsidR="0039100F">
        <w:t xml:space="preserve">he FAR </w:t>
      </w:r>
      <w:r w:rsidR="00397A0C">
        <w:t>corresponding to</w:t>
      </w:r>
      <w:r w:rsidR="0039100F">
        <w:t xml:space="preserve"> single codepoint</w:t>
      </w:r>
      <w:r w:rsidR="00FE3330">
        <w:t xml:space="preserve"> detection </w:t>
      </w:r>
      <m:oMath>
        <m:d>
          <m:dPr>
            <m:ctrlPr>
              <w:rPr>
                <w:rFonts w:ascii="Cambria Math" w:hAnsi="Cambria Math"/>
                <w:i/>
              </w:rPr>
            </m:ctrlPr>
          </m:dPr>
          <m:e>
            <m:r>
              <w:rPr>
                <w:rFonts w:ascii="Cambria Math" w:hAnsi="Cambria Math"/>
              </w:rPr>
              <m:t>FA</m:t>
            </m:r>
            <m:sSub>
              <m:sSubPr>
                <m:ctrlPr>
                  <w:rPr>
                    <w:rFonts w:ascii="Cambria Math" w:hAnsi="Cambria Math"/>
                    <w:i/>
                  </w:rPr>
                </m:ctrlPr>
              </m:sSubPr>
              <m:e>
                <m:r>
                  <w:rPr>
                    <w:rFonts w:ascii="Cambria Math" w:hAnsi="Cambria Math"/>
                  </w:rPr>
                  <m:t>R</m:t>
                </m:r>
              </m:e>
              <m:sub>
                <m:r>
                  <w:rPr>
                    <w:rFonts w:ascii="Cambria Math" w:hAnsi="Cambria Math"/>
                  </w:rPr>
                  <m:t>a</m:t>
                </m:r>
              </m:sub>
            </m:sSub>
          </m:e>
        </m:d>
      </m:oMath>
      <w:r w:rsidR="00FE3330">
        <w:t xml:space="preserve"> and </w:t>
      </w:r>
      <w:r w:rsidR="002D784C">
        <w:t>that</w:t>
      </w:r>
      <w:r w:rsidR="00397A0C">
        <w:t xml:space="preserve"> corresponding to multiple codepoint detections and/or monitoring occasions</w:t>
      </w:r>
      <w:r w:rsidR="00FE3330">
        <w:t xml:space="preserve"> </w:t>
      </w:r>
      <m:oMath>
        <m:d>
          <m:dPr>
            <m:ctrlPr>
              <w:rPr>
                <w:rFonts w:ascii="Cambria Math" w:hAnsi="Cambria Math"/>
                <w:i/>
              </w:rPr>
            </m:ctrlPr>
          </m:dPr>
          <m:e>
            <m:r>
              <w:rPr>
                <w:rFonts w:ascii="Cambria Math" w:hAnsi="Cambria Math"/>
              </w:rPr>
              <m:t>FA</m:t>
            </m:r>
            <m:sSub>
              <m:sSubPr>
                <m:ctrlPr>
                  <w:rPr>
                    <w:rFonts w:ascii="Cambria Math" w:hAnsi="Cambria Math"/>
                    <w:i/>
                  </w:rPr>
                </m:ctrlPr>
              </m:sSubPr>
              <m:e>
                <m:r>
                  <w:rPr>
                    <w:rFonts w:ascii="Cambria Math" w:hAnsi="Cambria Math"/>
                  </w:rPr>
                  <m:t>R</m:t>
                </m:r>
              </m:e>
              <m:sub>
                <m:r>
                  <w:rPr>
                    <w:rFonts w:ascii="Cambria Math" w:hAnsi="Cambria Math"/>
                  </w:rPr>
                  <m:t>t</m:t>
                </m:r>
              </m:sub>
            </m:sSub>
          </m:e>
        </m:d>
      </m:oMath>
      <w:r w:rsidR="0039100F">
        <w:t xml:space="preserve"> can be obtained as</w:t>
      </w:r>
    </w:p>
    <w:p w14:paraId="7FC41A72" w14:textId="6E5D033C" w:rsidR="0039100F" w:rsidRPr="00FE3330" w:rsidRDefault="00397A0C" w:rsidP="0039100F">
      <w:pPr>
        <w:spacing w:after="0"/>
      </w:pPr>
      <m:oMathPara>
        <m:oMath>
          <m:r>
            <w:rPr>
              <w:rFonts w:ascii="Cambria Math" w:hAnsi="Cambria Math"/>
            </w:rPr>
            <m:t>FA</m:t>
          </m:r>
          <m:sSub>
            <m:sSubPr>
              <m:ctrlPr>
                <w:rPr>
                  <w:rFonts w:ascii="Cambria Math" w:hAnsi="Cambria Math"/>
                  <w:i/>
                </w:rPr>
              </m:ctrlPr>
            </m:sSubPr>
            <m:e>
              <m:r>
                <w:rPr>
                  <w:rFonts w:ascii="Cambria Math" w:hAnsi="Cambria Math"/>
                </w:rPr>
                <m:t>R</m:t>
              </m:r>
            </m:e>
            <m:sub>
              <m:r>
                <w:rPr>
                  <w:rFonts w:ascii="Cambria Math" w:hAnsi="Cambria Math"/>
                </w:rPr>
                <m:t>a</m:t>
              </m:r>
            </m:sub>
          </m:sSub>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A</m:t>
                  </m:r>
                </m:sup>
              </m:sSup>
            </m:den>
          </m:f>
          <m:nary>
            <m:naryPr>
              <m:chr m:val="∑"/>
              <m:ctrlPr>
                <w:rPr>
                  <w:rFonts w:ascii="Cambria Math" w:hAnsi="Cambria Math"/>
                  <w:i/>
                </w:rPr>
              </m:ctrlPr>
            </m:naryPr>
            <m:sub>
              <m:r>
                <w:rPr>
                  <w:rFonts w:ascii="Cambria Math" w:hAnsi="Cambria Math"/>
                </w:rPr>
                <m:t>k=1</m:t>
              </m:r>
            </m:sub>
            <m:sup>
              <m:r>
                <w:rPr>
                  <w:rFonts w:ascii="Cambria Math" w:hAnsi="Cambria Math"/>
                </w:rPr>
                <m:t>A</m:t>
              </m:r>
            </m:sup>
            <m:e>
              <m:sSubSup>
                <m:sSubSupPr>
                  <m:ctrlPr>
                    <w:rPr>
                      <w:rFonts w:ascii="Cambria Math" w:hAnsi="Cambria Math"/>
                      <w:i/>
                    </w:rPr>
                  </m:ctrlPr>
                </m:sSubSupPr>
                <m:e>
                  <m:r>
                    <m:rPr>
                      <m:scr m:val="double-struck"/>
                    </m:rPr>
                    <w:rPr>
                      <w:rFonts w:ascii="Cambria Math" w:hAnsi="Cambria Math"/>
                    </w:rPr>
                    <m:t>C</m:t>
                  </m:r>
                </m:e>
                <m:sub>
                  <m:r>
                    <w:rPr>
                      <w:rFonts w:ascii="Cambria Math" w:hAnsi="Cambria Math"/>
                    </w:rPr>
                    <m:t>k</m:t>
                  </m:r>
                </m:sub>
                <m:sup>
                  <m:r>
                    <w:rPr>
                      <w:rFonts w:ascii="Cambria Math" w:hAnsi="Cambria Math"/>
                    </w:rPr>
                    <m:t>A</m:t>
                  </m:r>
                </m:sup>
              </m:sSubSup>
              <m:sSup>
                <m:sSupPr>
                  <m:ctrlPr>
                    <w:rPr>
                      <w:rFonts w:ascii="Cambria Math" w:hAnsi="Cambria Math"/>
                      <w:i/>
                    </w:rPr>
                  </m:ctrlPr>
                </m:sSupPr>
                <m:e>
                  <m:r>
                    <w:rPr>
                      <w:rFonts w:ascii="Cambria Math" w:hAnsi="Cambria Math"/>
                    </w:rPr>
                    <m:t>p</m:t>
                  </m:r>
                </m:e>
                <m:sup>
                  <m:r>
                    <w:rPr>
                      <w:rFonts w:ascii="Cambria Math" w:hAnsi="Cambria Math"/>
                    </w:rPr>
                    <m:t>k</m:t>
                  </m:r>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A-k</m:t>
                  </m:r>
                </m:sup>
              </m:sSup>
            </m:e>
          </m:nary>
        </m:oMath>
      </m:oMathPara>
    </w:p>
    <w:p w14:paraId="29700B37" w14:textId="4D8F8A97" w:rsidR="00FE3330" w:rsidRDefault="00FE3330" w:rsidP="00266BF8">
      <m:oMathPara>
        <m:oMath>
          <m:r>
            <w:rPr>
              <w:rFonts w:ascii="Cambria Math" w:hAnsi="Cambria Math"/>
            </w:rPr>
            <m:t>FA</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codes</m:t>
                      </m:r>
                    </m:sub>
                  </m:sSub>
                  <m:r>
                    <w:rPr>
                      <w:rFonts w:ascii="Cambria Math" w:hAnsi="Cambria Math"/>
                    </w:rPr>
                    <m:t>×FA</m:t>
                  </m:r>
                  <m:sSub>
                    <m:sSubPr>
                      <m:ctrlPr>
                        <w:rPr>
                          <w:rFonts w:ascii="Cambria Math" w:hAnsi="Cambria Math"/>
                          <w:i/>
                        </w:rPr>
                      </m:ctrlPr>
                    </m:sSubPr>
                    <m:e>
                      <m:r>
                        <w:rPr>
                          <w:rFonts w:ascii="Cambria Math" w:hAnsi="Cambria Math"/>
                        </w:rPr>
                        <m:t>R</m:t>
                      </m:r>
                    </m:e>
                    <m:sub>
                      <m:r>
                        <w:rPr>
                          <w:rFonts w:ascii="Cambria Math" w:hAnsi="Cambria Math"/>
                        </w:rPr>
                        <m:t>a</m:t>
                      </m:r>
                    </m:sub>
                  </m:sSub>
                </m:e>
              </m:d>
            </m:e>
            <m:sup>
              <m:sSub>
                <m:sSubPr>
                  <m:ctrlPr>
                    <w:rPr>
                      <w:rFonts w:ascii="Cambria Math" w:hAnsi="Cambria Math"/>
                      <w:i/>
                    </w:rPr>
                  </m:ctrlPr>
                </m:sSubPr>
                <m:e>
                  <m:r>
                    <w:rPr>
                      <w:rFonts w:ascii="Cambria Math" w:hAnsi="Cambria Math"/>
                    </w:rPr>
                    <m:t>L</m:t>
                  </m:r>
                </m:e>
                <m:sub>
                  <m:r>
                    <w:rPr>
                      <w:rFonts w:ascii="Cambria Math" w:hAnsi="Cambria Math"/>
                    </w:rPr>
                    <m:t>MO</m:t>
                  </m:r>
                </m:sub>
              </m:sSub>
            </m:sup>
          </m:sSup>
        </m:oMath>
      </m:oMathPara>
    </w:p>
    <w:p w14:paraId="6ADE693F" w14:textId="28380520" w:rsidR="00D5286B" w:rsidRDefault="0039100F" w:rsidP="009414B6">
      <w:r>
        <w:t xml:space="preserve">where </w:t>
      </w:r>
      <m:oMath>
        <m:r>
          <w:rPr>
            <w:rFonts w:ascii="Cambria Math" w:hAnsi="Cambria Math"/>
          </w:rPr>
          <m:t>A</m:t>
        </m:r>
      </m:oMath>
      <w:r>
        <w:t xml:space="preserve"> is the code</w:t>
      </w:r>
      <w:r w:rsidR="008046C4">
        <w:t xml:space="preserve"> block </w:t>
      </w:r>
      <w:r>
        <w:t>length</w:t>
      </w:r>
      <w:r w:rsidR="00461C54">
        <w:t xml:space="preserve"> (i.e., number of coded bits </w:t>
      </w:r>
      <w:r w:rsidR="008046C4">
        <w:t xml:space="preserve">without </w:t>
      </w:r>
      <w:r w:rsidR="00461C54">
        <w:t>Manchester line coding)</w:t>
      </w:r>
      <w:r>
        <w:t xml:space="preserve">, </w:t>
      </w:r>
      <m:oMath>
        <m:r>
          <w:rPr>
            <w:rFonts w:ascii="Cambria Math" w:hAnsi="Cambria Math"/>
          </w:rPr>
          <m:t>p</m:t>
        </m:r>
      </m:oMath>
      <w:r>
        <w:t xml:space="preserve"> is the </w:t>
      </w:r>
      <w:r w:rsidR="00397A0C">
        <w:t xml:space="preserve">probability that a detected bit is different than the corresponding </w:t>
      </w:r>
      <w:r w:rsidR="008046C4">
        <w:t xml:space="preserve">coded </w:t>
      </w:r>
      <w:r w:rsidR="00397A0C">
        <w:t>bit</w:t>
      </w:r>
      <w:r>
        <w:t xml:space="preserve">, and </w:t>
      </w:r>
      <m:oMath>
        <m:sSubSup>
          <m:sSubSupPr>
            <m:ctrlPr>
              <w:rPr>
                <w:rFonts w:ascii="Cambria Math" w:hAnsi="Cambria Math"/>
                <w:i/>
              </w:rPr>
            </m:ctrlPr>
          </m:sSubSupPr>
          <m:e>
            <m:r>
              <m:rPr>
                <m:scr m:val="double-struck"/>
              </m:rPr>
              <w:rPr>
                <w:rFonts w:ascii="Cambria Math" w:hAnsi="Cambria Math"/>
              </w:rPr>
              <m:t>C</m:t>
            </m:r>
          </m:e>
          <m:sub>
            <m:r>
              <w:rPr>
                <w:rFonts w:ascii="Cambria Math" w:hAnsi="Cambria Math"/>
              </w:rPr>
              <m:t>k</m:t>
            </m:r>
          </m:sub>
          <m:sup>
            <m:r>
              <w:rPr>
                <w:rFonts w:ascii="Cambria Math" w:hAnsi="Cambria Math"/>
              </w:rPr>
              <m:t>A</m:t>
            </m:r>
          </m:sup>
        </m:sSubSup>
        <m:r>
          <w:rPr>
            <w:rFonts w:ascii="Cambria Math" w:hAnsi="Cambria Math"/>
          </w:rPr>
          <m:t>=n!/(k!</m:t>
        </m:r>
        <m:d>
          <m:dPr>
            <m:ctrlPr>
              <w:rPr>
                <w:rFonts w:ascii="Cambria Math" w:hAnsi="Cambria Math"/>
                <w:i/>
              </w:rPr>
            </m:ctrlPr>
          </m:dPr>
          <m:e>
            <m:r>
              <w:rPr>
                <w:rFonts w:ascii="Cambria Math" w:hAnsi="Cambria Math"/>
              </w:rPr>
              <m:t>A-k</m:t>
            </m:r>
          </m:e>
        </m:d>
        <m:r>
          <w:rPr>
            <w:rFonts w:ascii="Cambria Math" w:hAnsi="Cambria Math"/>
          </w:rPr>
          <m:t>!</m:t>
        </m:r>
      </m:oMath>
      <w:r>
        <w:t xml:space="preserve">. </w:t>
      </w:r>
      <w:r w:rsidR="004E5E44">
        <w:fldChar w:fldCharType="begin"/>
      </w:r>
      <w:r w:rsidR="004E5E44">
        <w:instrText xml:space="preserve"> REF _Ref196747979 \h </w:instrText>
      </w:r>
      <w:r w:rsidR="004E5E44">
        <w:fldChar w:fldCharType="separate"/>
      </w:r>
      <w:r w:rsidR="003905DA">
        <w:t xml:space="preserve">Table </w:t>
      </w:r>
      <w:r w:rsidR="003905DA">
        <w:rPr>
          <w:noProof/>
        </w:rPr>
        <w:t>1</w:t>
      </w:r>
      <w:r w:rsidR="004E5E44">
        <w:fldChar w:fldCharType="end"/>
      </w:r>
      <w:r w:rsidR="004E5E44">
        <w:t xml:space="preserve"> </w:t>
      </w:r>
      <w:r w:rsidR="009C3408">
        <w:t>shows the i</w:t>
      </w:r>
      <w:r w:rsidR="009C3408" w:rsidRPr="009C3408">
        <w:t xml:space="preserve">mpact of </w:t>
      </w:r>
      <w:r w:rsidR="009C3408">
        <w:t xml:space="preserve">the </w:t>
      </w:r>
      <w:r w:rsidR="009C3408" w:rsidRPr="009C3408">
        <w:t xml:space="preserve">number of LP-WUS monitoring occasions </w:t>
      </w:r>
      <m:oMath>
        <m:sSub>
          <m:sSubPr>
            <m:ctrlPr>
              <w:rPr>
                <w:rFonts w:ascii="Cambria Math" w:hAnsi="Cambria Math"/>
                <w:i/>
              </w:rPr>
            </m:ctrlPr>
          </m:sSubPr>
          <m:e>
            <m:r>
              <w:rPr>
                <w:rFonts w:ascii="Cambria Math" w:hAnsi="Cambria Math"/>
              </w:rPr>
              <m:t>L</m:t>
            </m:r>
          </m:e>
          <m:sub>
            <m:r>
              <w:rPr>
                <w:rFonts w:ascii="Cambria Math" w:hAnsi="Cambria Math"/>
              </w:rPr>
              <m:t>MO</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rsidR="009C3408" w:rsidRPr="009C3408">
        <w:t xml:space="preserve"> and </w:t>
      </w:r>
      <w:r w:rsidR="008046C4">
        <w:t>code block length</w:t>
      </w:r>
      <w:r w:rsidR="009C3408">
        <w:t xml:space="preserve"> </w:t>
      </w:r>
      <m:oMath>
        <m:r>
          <w:rPr>
            <w:rFonts w:ascii="Cambria Math" w:hAnsi="Cambria Math"/>
          </w:rPr>
          <m:t>A∈</m:t>
        </m:r>
        <m:d>
          <m:dPr>
            <m:begChr m:val="{"/>
            <m:endChr m:val="}"/>
            <m:ctrlPr>
              <w:rPr>
                <w:rFonts w:ascii="Cambria Math" w:hAnsi="Cambria Math"/>
                <w:i/>
              </w:rPr>
            </m:ctrlPr>
          </m:dPr>
          <m:e>
            <m:r>
              <w:rPr>
                <w:rFonts w:ascii="Cambria Math" w:hAnsi="Cambria Math"/>
              </w:rPr>
              <m:t>8,12,16</m:t>
            </m:r>
          </m:e>
        </m:d>
      </m:oMath>
      <w:r w:rsidR="009C3408" w:rsidRPr="009C3408">
        <w:t xml:space="preserve"> on false alarm rate</w:t>
      </w:r>
      <w:r w:rsidR="009C3408">
        <w:t xml:space="preserve"> assuming </w:t>
      </w:r>
      <m:oMath>
        <m:r>
          <w:rPr>
            <w:rFonts w:ascii="Cambria Math" w:hAnsi="Cambria Math"/>
          </w:rPr>
          <m:t>p=0.5</m:t>
        </m:r>
      </m:oMath>
      <w:r w:rsidR="009C3408">
        <w:t xml:space="preserve"> in the noise limited regime</w:t>
      </w:r>
      <w:r w:rsidR="004E5E44">
        <w:t xml:space="preserve"> and </w:t>
      </w:r>
      <w:r w:rsidR="004E5E44" w:rsidRPr="009C3408">
        <w:t xml:space="preserve">number of monitored codepoints </w:t>
      </w:r>
      <m:oMath>
        <m:sSub>
          <m:sSubPr>
            <m:ctrlPr>
              <w:rPr>
                <w:rFonts w:ascii="Cambria Math" w:hAnsi="Cambria Math"/>
                <w:i/>
              </w:rPr>
            </m:ctrlPr>
          </m:sSubPr>
          <m:e>
            <m:r>
              <w:rPr>
                <w:rFonts w:ascii="Cambria Math" w:hAnsi="Cambria Math"/>
              </w:rPr>
              <m:t>L</m:t>
            </m:r>
          </m:e>
          <m:sub>
            <m:r>
              <w:rPr>
                <w:rFonts w:ascii="Cambria Math" w:hAnsi="Cambria Math"/>
              </w:rPr>
              <m:t>codes</m:t>
            </m:r>
          </m:sub>
        </m:sSub>
        <m:r>
          <w:rPr>
            <w:rFonts w:ascii="Cambria Math" w:hAnsi="Cambria Math"/>
          </w:rPr>
          <m:t>=2</m:t>
        </m:r>
      </m:oMath>
      <w:r w:rsidR="009C3408">
        <w:t>.</w:t>
      </w:r>
      <w:r w:rsidR="00226A7B">
        <w:t xml:space="preserve"> </w:t>
      </w:r>
      <w:r w:rsidR="008046C4" w:rsidRPr="008046C4">
        <w:t>The impact of considering Manchester encoding, i.e., using p=0.25 instead of p=0.5 was also evaluated and found to be minimal.</w:t>
      </w:r>
      <w:r w:rsidR="008046C4">
        <w:t xml:space="preserve"> Therefore, </w:t>
      </w:r>
      <w:r w:rsidR="004E5E44">
        <w:t>a code block length of 10 bits</w:t>
      </w:r>
      <w:r w:rsidR="004E5E44" w:rsidDel="008046C4">
        <w:t xml:space="preserve"> </w:t>
      </w:r>
      <w:r w:rsidR="004E5E44">
        <w:t xml:space="preserve">is sufficient to satisfy </w:t>
      </w:r>
      <w:r w:rsidR="00497D0B">
        <w:t xml:space="preserve">a 1% FAR target </w:t>
      </w:r>
      <w:r w:rsidR="004E5E44">
        <w:t xml:space="preserve">for </w:t>
      </w:r>
      <w:proofErr w:type="gramStart"/>
      <w:r w:rsidR="004E5E44">
        <w:t>a</w:t>
      </w:r>
      <w:r w:rsidR="00497D0B">
        <w:t xml:space="preserve"> number of</w:t>
      </w:r>
      <w:proofErr w:type="gramEnd"/>
      <w:r w:rsidR="00497D0B">
        <w:t xml:space="preserve"> monitored codepoints </w:t>
      </w:r>
      <m:oMath>
        <m:sSub>
          <m:sSubPr>
            <m:ctrlPr>
              <w:rPr>
                <w:rFonts w:ascii="Cambria Math" w:hAnsi="Cambria Math"/>
                <w:i/>
              </w:rPr>
            </m:ctrlPr>
          </m:sSubPr>
          <m:e>
            <m:r>
              <w:rPr>
                <w:rFonts w:ascii="Cambria Math" w:hAnsi="Cambria Math"/>
              </w:rPr>
              <m:t>L</m:t>
            </m:r>
          </m:e>
          <m:sub>
            <m:r>
              <w:rPr>
                <w:rFonts w:ascii="Cambria Math" w:hAnsi="Cambria Math"/>
              </w:rPr>
              <m:t>codes</m:t>
            </m:r>
          </m:sub>
        </m:sSub>
        <m:r>
          <w:rPr>
            <w:rFonts w:ascii="Cambria Math" w:hAnsi="Cambria Math"/>
          </w:rPr>
          <m:t>=2</m:t>
        </m:r>
      </m:oMath>
      <w:r w:rsidR="00497D0B">
        <w:t xml:space="preserve"> and number of LP-WUS monitoring occasions </w:t>
      </w:r>
      <m:oMath>
        <m:sSub>
          <m:sSubPr>
            <m:ctrlPr>
              <w:rPr>
                <w:rFonts w:ascii="Cambria Math" w:hAnsi="Cambria Math"/>
                <w:i/>
              </w:rPr>
            </m:ctrlPr>
          </m:sSubPr>
          <m:e>
            <m:r>
              <w:rPr>
                <w:rFonts w:ascii="Cambria Math" w:hAnsi="Cambria Math"/>
              </w:rPr>
              <m:t>L</m:t>
            </m:r>
          </m:e>
          <m:sub>
            <m:r>
              <w:rPr>
                <w:rFonts w:ascii="Cambria Math" w:hAnsi="Cambria Math"/>
              </w:rPr>
              <m:t>MO</m:t>
            </m:r>
          </m:sub>
        </m:sSub>
        <m:r>
          <w:rPr>
            <w:rFonts w:ascii="Cambria Math" w:hAnsi="Cambria Math"/>
          </w:rPr>
          <m:t>≤4</m:t>
        </m:r>
      </m:oMath>
      <w:r w:rsidR="00497D0B">
        <w:t>.</w:t>
      </w:r>
      <w:r w:rsidR="00BC061F">
        <w:t xml:space="preserve"> </w:t>
      </w:r>
      <w:r w:rsidR="00706259">
        <w:t xml:space="preserve">However, as discussed in Section </w:t>
      </w:r>
      <w:r w:rsidR="00706259">
        <w:fldChar w:fldCharType="begin"/>
      </w:r>
      <w:r w:rsidR="00706259">
        <w:instrText xml:space="preserve"> REF _Ref196919323 \n \h </w:instrText>
      </w:r>
      <w:r w:rsidR="00706259">
        <w:fldChar w:fldCharType="separate"/>
      </w:r>
      <w:r w:rsidR="003905DA">
        <w:t>2.1</w:t>
      </w:r>
      <w:r w:rsidR="00706259">
        <w:fldChar w:fldCharType="end"/>
      </w:r>
      <w:r w:rsidR="00706259">
        <w:t xml:space="preserve">, a coded bits length &gt;12 bits may be needed for LP-WUS to tolerate </w:t>
      </w:r>
      <m:oMath>
        <m:r>
          <w:rPr>
            <w:rFonts w:ascii="Cambria Math" w:hAnsi="Cambria Math"/>
          </w:rPr>
          <m:t>1μs</m:t>
        </m:r>
      </m:oMath>
      <w:r w:rsidR="00706259">
        <w:t xml:space="preserve"> timing error at M=4 and 30kHz SCS.</w:t>
      </w:r>
    </w:p>
    <w:p w14:paraId="5C7658FD" w14:textId="48046A50" w:rsidR="004E5E44" w:rsidRDefault="004E5E44" w:rsidP="00266BF8">
      <w:pPr>
        <w:pStyle w:val="Caption"/>
        <w:ind w:left="1080" w:right="1397"/>
      </w:pPr>
      <w:bookmarkStart w:id="9" w:name="_Ref196747979"/>
      <w:r>
        <w:t xml:space="preserve">Table </w:t>
      </w:r>
      <w:r w:rsidR="00956CEA">
        <w:fldChar w:fldCharType="begin"/>
      </w:r>
      <w:r w:rsidR="00956CEA">
        <w:instrText xml:space="preserve"> SEQ Table \* ARABIC </w:instrText>
      </w:r>
      <w:r w:rsidR="00956CEA">
        <w:fldChar w:fldCharType="separate"/>
      </w:r>
      <w:r w:rsidR="003905DA">
        <w:rPr>
          <w:noProof/>
        </w:rPr>
        <w:t>1</w:t>
      </w:r>
      <w:r w:rsidR="00956CEA">
        <w:rPr>
          <w:noProof/>
        </w:rPr>
        <w:fldChar w:fldCharType="end"/>
      </w:r>
      <w:bookmarkEnd w:id="9"/>
      <w:r>
        <w:t xml:space="preserve">: </w:t>
      </w:r>
      <w:r w:rsidRPr="004E5E44">
        <w:t xml:space="preserve">Impact of number of LP-WUS monitoring occasions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MO</m:t>
            </m:r>
          </m:sub>
        </m:sSub>
      </m:oMath>
      <w:r w:rsidRPr="004E5E44">
        <w:t xml:space="preserve"> and </w:t>
      </w:r>
      <w:r w:rsidR="004C2C79">
        <w:t>coded bits</w:t>
      </w:r>
      <w:r w:rsidRPr="004E5E44">
        <w:t xml:space="preserve"> size</w:t>
      </w:r>
      <w:r w:rsidR="004C2C79">
        <w:t xml:space="preserve"> </w:t>
      </w:r>
      <m:oMath>
        <m:r>
          <m:rPr>
            <m:sty m:val="bi"/>
          </m:rPr>
          <w:rPr>
            <w:rFonts w:ascii="Cambria Math" w:hAnsi="Cambria Math"/>
          </w:rPr>
          <m:t>A</m:t>
        </m:r>
      </m:oMath>
      <w:r w:rsidRPr="004E5E44">
        <w:t xml:space="preserve"> on false alarm rate</w:t>
      </w:r>
      <w:r>
        <w:t xml:space="preserve"> considering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codes</m:t>
            </m:r>
          </m:sub>
        </m:sSub>
        <m:r>
          <m:rPr>
            <m:sty m:val="bi"/>
          </m:rPr>
          <w:rPr>
            <w:rFonts w:ascii="Cambria Math" w:hAnsi="Cambria Math"/>
          </w:rPr>
          <m:t>=2</m:t>
        </m:r>
      </m:oMath>
      <w:r>
        <w:t>.</w:t>
      </w:r>
    </w:p>
    <w:tbl>
      <w:tblPr>
        <w:tblStyle w:val="TableGrid"/>
        <w:tblW w:w="0" w:type="auto"/>
        <w:jc w:val="center"/>
        <w:tblLook w:val="04A0" w:firstRow="1" w:lastRow="0" w:firstColumn="1" w:lastColumn="0" w:noHBand="0" w:noVBand="1"/>
      </w:tblPr>
      <w:tblGrid>
        <w:gridCol w:w="895"/>
        <w:gridCol w:w="1296"/>
        <w:gridCol w:w="1296"/>
        <w:gridCol w:w="1296"/>
      </w:tblGrid>
      <w:tr w:rsidR="00890C3C" w:rsidRPr="00890C3C" w14:paraId="182AC84F" w14:textId="3E8A2DD6" w:rsidTr="00890C3C">
        <w:trPr>
          <w:trHeight w:val="105"/>
          <w:jc w:val="center"/>
        </w:trPr>
        <w:tc>
          <w:tcPr>
            <w:tcW w:w="895" w:type="dxa"/>
            <w:tcBorders>
              <w:top w:val="single" w:sz="4" w:space="0" w:color="auto"/>
              <w:left w:val="single" w:sz="4" w:space="0" w:color="auto"/>
              <w:bottom w:val="nil"/>
              <w:right w:val="nil"/>
              <w:tl2br w:val="single" w:sz="4" w:space="0" w:color="auto"/>
            </w:tcBorders>
            <w:shd w:val="clear" w:color="auto" w:fill="A6A6A6" w:themeFill="background1" w:themeFillShade="A6"/>
          </w:tcPr>
          <w:p w14:paraId="044D8B17" w14:textId="2CAE23C7" w:rsidR="008046C4" w:rsidRPr="00266BF8" w:rsidRDefault="008046C4" w:rsidP="00266BF8">
            <w:pPr>
              <w:spacing w:after="0"/>
              <w:rPr>
                <w:b/>
                <w:bCs/>
                <w:sz w:val="18"/>
                <w:szCs w:val="18"/>
              </w:rPr>
            </w:pPr>
            <w:r w:rsidRPr="00266BF8">
              <w:rPr>
                <w:b/>
                <w:bCs/>
                <w:sz w:val="16"/>
                <w:szCs w:val="16"/>
              </w:rPr>
              <w:t xml:space="preserve">    </w:t>
            </w:r>
            <w:r w:rsidR="004C2C79">
              <w:rPr>
                <w:b/>
                <w:bCs/>
                <w:sz w:val="16"/>
                <w:szCs w:val="16"/>
              </w:rPr>
              <w:t xml:space="preserve">   </w:t>
            </w:r>
            <w:r w:rsidRPr="00266BF8">
              <w:rPr>
                <w:b/>
                <w:bCs/>
                <w:sz w:val="16"/>
                <w:szCs w:val="16"/>
              </w:rPr>
              <w:t xml:space="preserve"> </w:t>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MO</m:t>
                  </m:r>
                </m:sub>
              </m:sSub>
            </m:oMath>
          </w:p>
          <w:p w14:paraId="03468E8E" w14:textId="2F6B9087" w:rsidR="008046C4" w:rsidRPr="00266BF8" w:rsidRDefault="004C2C79" w:rsidP="00266BF8">
            <w:pPr>
              <w:spacing w:after="0"/>
              <w:rPr>
                <w:b/>
                <w:bCs/>
                <w:sz w:val="16"/>
                <w:szCs w:val="16"/>
              </w:rPr>
            </w:pPr>
            <w:r>
              <w:rPr>
                <w:b/>
                <w:bCs/>
                <w:sz w:val="16"/>
                <w:szCs w:val="16"/>
              </w:rPr>
              <w:t xml:space="preserve">   </w:t>
            </w:r>
            <m:oMath>
              <m:r>
                <m:rPr>
                  <m:sty m:val="bi"/>
                </m:rPr>
                <w:rPr>
                  <w:rFonts w:ascii="Cambria Math" w:hAnsi="Cambria Math"/>
                  <w:sz w:val="18"/>
                  <w:szCs w:val="18"/>
                </w:rPr>
                <m:t>A</m:t>
              </m:r>
            </m:oMath>
          </w:p>
        </w:tc>
        <w:tc>
          <w:tcPr>
            <w:tcW w:w="1296" w:type="dxa"/>
            <w:tcBorders>
              <w:left w:val="single" w:sz="4" w:space="0" w:color="auto"/>
            </w:tcBorders>
            <w:shd w:val="clear" w:color="auto" w:fill="A6A6A6" w:themeFill="background1" w:themeFillShade="A6"/>
            <w:vAlign w:val="center"/>
          </w:tcPr>
          <w:p w14:paraId="75E0AFFF" w14:textId="5942AD75" w:rsidR="008046C4" w:rsidRPr="00266BF8" w:rsidRDefault="008046C4" w:rsidP="00266BF8">
            <w:pPr>
              <w:spacing w:after="0"/>
              <w:jc w:val="center"/>
              <w:rPr>
                <w:b/>
                <w:bCs/>
                <w:sz w:val="16"/>
                <w:szCs w:val="16"/>
              </w:rPr>
            </w:pPr>
            <w:r w:rsidRPr="00266BF8">
              <w:rPr>
                <w:b/>
                <w:bCs/>
                <w:sz w:val="16"/>
                <w:szCs w:val="16"/>
              </w:rPr>
              <w:t>1</w:t>
            </w:r>
          </w:p>
        </w:tc>
        <w:tc>
          <w:tcPr>
            <w:tcW w:w="1296" w:type="dxa"/>
            <w:shd w:val="clear" w:color="auto" w:fill="A6A6A6" w:themeFill="background1" w:themeFillShade="A6"/>
            <w:vAlign w:val="center"/>
          </w:tcPr>
          <w:p w14:paraId="47CCBFA6" w14:textId="5AE3A041" w:rsidR="008046C4" w:rsidRPr="00266BF8" w:rsidRDefault="008046C4" w:rsidP="00266BF8">
            <w:pPr>
              <w:spacing w:after="0"/>
              <w:jc w:val="center"/>
              <w:rPr>
                <w:b/>
                <w:bCs/>
                <w:sz w:val="16"/>
                <w:szCs w:val="16"/>
              </w:rPr>
            </w:pPr>
            <w:r w:rsidRPr="00266BF8">
              <w:rPr>
                <w:b/>
                <w:bCs/>
                <w:sz w:val="16"/>
                <w:szCs w:val="16"/>
              </w:rPr>
              <w:t>2</w:t>
            </w:r>
          </w:p>
        </w:tc>
        <w:tc>
          <w:tcPr>
            <w:tcW w:w="1296" w:type="dxa"/>
            <w:shd w:val="clear" w:color="auto" w:fill="A6A6A6" w:themeFill="background1" w:themeFillShade="A6"/>
            <w:vAlign w:val="center"/>
          </w:tcPr>
          <w:p w14:paraId="560D513E" w14:textId="3E93E89E" w:rsidR="008046C4" w:rsidRPr="00266BF8" w:rsidRDefault="008046C4" w:rsidP="00266BF8">
            <w:pPr>
              <w:spacing w:after="0"/>
              <w:jc w:val="center"/>
              <w:rPr>
                <w:b/>
                <w:bCs/>
                <w:sz w:val="16"/>
                <w:szCs w:val="16"/>
              </w:rPr>
            </w:pPr>
            <w:r w:rsidRPr="00266BF8">
              <w:rPr>
                <w:b/>
                <w:bCs/>
                <w:sz w:val="16"/>
                <w:szCs w:val="16"/>
              </w:rPr>
              <w:t>4</w:t>
            </w:r>
          </w:p>
        </w:tc>
      </w:tr>
      <w:tr w:rsidR="008046C4" w:rsidRPr="008046C4" w14:paraId="6549D786" w14:textId="57F2A3F2" w:rsidTr="00266BF8">
        <w:trPr>
          <w:jc w:val="center"/>
        </w:trPr>
        <w:tc>
          <w:tcPr>
            <w:tcW w:w="895" w:type="dxa"/>
            <w:tcBorders>
              <w:top w:val="single" w:sz="4" w:space="0" w:color="auto"/>
            </w:tcBorders>
            <w:shd w:val="clear" w:color="auto" w:fill="A6A6A6" w:themeFill="background1" w:themeFillShade="A6"/>
            <w:vAlign w:val="center"/>
          </w:tcPr>
          <w:p w14:paraId="58CDF31D" w14:textId="0CD18F7D" w:rsidR="008046C4" w:rsidRPr="00266BF8" w:rsidRDefault="008046C4" w:rsidP="00266BF8">
            <w:pPr>
              <w:spacing w:before="40" w:after="40"/>
              <w:jc w:val="center"/>
              <w:rPr>
                <w:sz w:val="16"/>
                <w:szCs w:val="16"/>
              </w:rPr>
            </w:pPr>
            <w:r w:rsidRPr="00266BF8">
              <w:rPr>
                <w:sz w:val="16"/>
                <w:szCs w:val="16"/>
              </w:rPr>
              <w:t>8</w:t>
            </w:r>
          </w:p>
        </w:tc>
        <w:tc>
          <w:tcPr>
            <w:tcW w:w="1296" w:type="dxa"/>
            <w:vAlign w:val="center"/>
          </w:tcPr>
          <w:p w14:paraId="119C0125" w14:textId="14E2674F" w:rsidR="008046C4" w:rsidRPr="00266BF8" w:rsidRDefault="002033B8" w:rsidP="00266BF8">
            <w:pPr>
              <w:spacing w:before="40" w:after="40"/>
              <w:jc w:val="center"/>
              <w:rPr>
                <w:sz w:val="16"/>
                <w:szCs w:val="16"/>
              </w:rPr>
            </w:pPr>
            <w:r>
              <w:rPr>
                <w:sz w:val="16"/>
                <w:szCs w:val="16"/>
              </w:rPr>
              <w:t>0.78%</w:t>
            </w:r>
          </w:p>
        </w:tc>
        <w:tc>
          <w:tcPr>
            <w:tcW w:w="1296" w:type="dxa"/>
            <w:vAlign w:val="center"/>
          </w:tcPr>
          <w:p w14:paraId="28E49C38" w14:textId="27E2776F" w:rsidR="008046C4" w:rsidRPr="00266BF8" w:rsidRDefault="002033B8" w:rsidP="00266BF8">
            <w:pPr>
              <w:spacing w:before="40" w:after="40"/>
              <w:jc w:val="center"/>
              <w:rPr>
                <w:sz w:val="16"/>
                <w:szCs w:val="16"/>
              </w:rPr>
            </w:pPr>
            <w:r>
              <w:rPr>
                <w:sz w:val="16"/>
                <w:szCs w:val="16"/>
              </w:rPr>
              <w:t>1.55%</w:t>
            </w:r>
          </w:p>
        </w:tc>
        <w:tc>
          <w:tcPr>
            <w:tcW w:w="1296" w:type="dxa"/>
            <w:vAlign w:val="center"/>
          </w:tcPr>
          <w:p w14:paraId="12884E63" w14:textId="5FFE42DE" w:rsidR="008046C4" w:rsidRPr="008046C4" w:rsidRDefault="002033B8" w:rsidP="00266BF8">
            <w:pPr>
              <w:spacing w:before="40" w:after="40"/>
              <w:jc w:val="center"/>
              <w:rPr>
                <w:sz w:val="16"/>
                <w:szCs w:val="16"/>
              </w:rPr>
            </w:pPr>
            <w:r>
              <w:rPr>
                <w:sz w:val="16"/>
                <w:szCs w:val="16"/>
              </w:rPr>
              <w:t>3.07%</w:t>
            </w:r>
          </w:p>
        </w:tc>
      </w:tr>
      <w:tr w:rsidR="008046C4" w:rsidRPr="008046C4" w14:paraId="0672095F" w14:textId="1233ECC8" w:rsidTr="00266BF8">
        <w:trPr>
          <w:jc w:val="center"/>
        </w:trPr>
        <w:tc>
          <w:tcPr>
            <w:tcW w:w="895" w:type="dxa"/>
            <w:shd w:val="clear" w:color="auto" w:fill="A6A6A6" w:themeFill="background1" w:themeFillShade="A6"/>
            <w:vAlign w:val="center"/>
          </w:tcPr>
          <w:p w14:paraId="5CDE1EF2" w14:textId="4B46951E" w:rsidR="008046C4" w:rsidRPr="00266BF8" w:rsidRDefault="008046C4" w:rsidP="00266BF8">
            <w:pPr>
              <w:spacing w:before="40" w:after="40"/>
              <w:jc w:val="center"/>
              <w:rPr>
                <w:sz w:val="16"/>
                <w:szCs w:val="16"/>
              </w:rPr>
            </w:pPr>
            <w:r w:rsidRPr="00266BF8">
              <w:rPr>
                <w:sz w:val="16"/>
                <w:szCs w:val="16"/>
              </w:rPr>
              <w:t>9</w:t>
            </w:r>
          </w:p>
        </w:tc>
        <w:tc>
          <w:tcPr>
            <w:tcW w:w="1296" w:type="dxa"/>
            <w:vAlign w:val="center"/>
          </w:tcPr>
          <w:p w14:paraId="13168408" w14:textId="30093D0F" w:rsidR="008046C4" w:rsidRPr="00266BF8" w:rsidRDefault="00766B4A" w:rsidP="00266BF8">
            <w:pPr>
              <w:spacing w:before="40" w:after="40"/>
              <w:jc w:val="center"/>
              <w:rPr>
                <w:sz w:val="16"/>
                <w:szCs w:val="16"/>
              </w:rPr>
            </w:pPr>
            <w:r>
              <w:rPr>
                <w:sz w:val="16"/>
                <w:szCs w:val="16"/>
              </w:rPr>
              <w:t>0.39%</w:t>
            </w:r>
          </w:p>
        </w:tc>
        <w:tc>
          <w:tcPr>
            <w:tcW w:w="1296" w:type="dxa"/>
            <w:vAlign w:val="center"/>
          </w:tcPr>
          <w:p w14:paraId="61D3ED30" w14:textId="3303A8CF" w:rsidR="008046C4" w:rsidRPr="00266BF8" w:rsidRDefault="00766B4A" w:rsidP="00266BF8">
            <w:pPr>
              <w:spacing w:before="40" w:after="40"/>
              <w:jc w:val="center"/>
              <w:rPr>
                <w:sz w:val="16"/>
                <w:szCs w:val="16"/>
              </w:rPr>
            </w:pPr>
            <w:r>
              <w:rPr>
                <w:sz w:val="16"/>
                <w:szCs w:val="16"/>
              </w:rPr>
              <w:t>0.78%</w:t>
            </w:r>
          </w:p>
        </w:tc>
        <w:tc>
          <w:tcPr>
            <w:tcW w:w="1296" w:type="dxa"/>
            <w:vAlign w:val="center"/>
          </w:tcPr>
          <w:p w14:paraId="6D0F6CB3" w14:textId="4F2225E3" w:rsidR="008046C4" w:rsidRPr="008046C4" w:rsidRDefault="00766B4A" w:rsidP="00266BF8">
            <w:pPr>
              <w:spacing w:before="40" w:after="40"/>
              <w:jc w:val="center"/>
              <w:rPr>
                <w:sz w:val="16"/>
                <w:szCs w:val="16"/>
              </w:rPr>
            </w:pPr>
            <w:r>
              <w:rPr>
                <w:sz w:val="16"/>
                <w:szCs w:val="16"/>
              </w:rPr>
              <w:t>1.55%</w:t>
            </w:r>
          </w:p>
        </w:tc>
      </w:tr>
      <w:tr w:rsidR="008046C4" w:rsidRPr="008046C4" w14:paraId="0EBDA18C" w14:textId="03CA0A23" w:rsidTr="00266BF8">
        <w:trPr>
          <w:jc w:val="center"/>
        </w:trPr>
        <w:tc>
          <w:tcPr>
            <w:tcW w:w="895" w:type="dxa"/>
            <w:shd w:val="clear" w:color="auto" w:fill="A6A6A6" w:themeFill="background1" w:themeFillShade="A6"/>
            <w:vAlign w:val="center"/>
          </w:tcPr>
          <w:p w14:paraId="058D3061" w14:textId="08EC8651" w:rsidR="008046C4" w:rsidRPr="00266BF8" w:rsidRDefault="008046C4" w:rsidP="00266BF8">
            <w:pPr>
              <w:spacing w:before="40" w:after="40"/>
              <w:jc w:val="center"/>
              <w:rPr>
                <w:sz w:val="16"/>
                <w:szCs w:val="16"/>
              </w:rPr>
            </w:pPr>
            <w:r w:rsidRPr="00266BF8">
              <w:rPr>
                <w:sz w:val="16"/>
                <w:szCs w:val="16"/>
              </w:rPr>
              <w:t>10</w:t>
            </w:r>
          </w:p>
        </w:tc>
        <w:tc>
          <w:tcPr>
            <w:tcW w:w="1296" w:type="dxa"/>
            <w:vAlign w:val="center"/>
          </w:tcPr>
          <w:p w14:paraId="681A3052" w14:textId="15D69E45" w:rsidR="008046C4" w:rsidRPr="00266BF8" w:rsidRDefault="004E5E44" w:rsidP="00266BF8">
            <w:pPr>
              <w:spacing w:before="40" w:after="40"/>
              <w:jc w:val="center"/>
              <w:rPr>
                <w:sz w:val="16"/>
                <w:szCs w:val="16"/>
              </w:rPr>
            </w:pPr>
            <w:r>
              <w:rPr>
                <w:sz w:val="16"/>
                <w:szCs w:val="16"/>
              </w:rPr>
              <w:t>0.2%</w:t>
            </w:r>
          </w:p>
        </w:tc>
        <w:tc>
          <w:tcPr>
            <w:tcW w:w="1296" w:type="dxa"/>
            <w:vAlign w:val="center"/>
          </w:tcPr>
          <w:p w14:paraId="4FBCB33F" w14:textId="18CE4A20" w:rsidR="008046C4" w:rsidRPr="00266BF8" w:rsidRDefault="004E5E44" w:rsidP="00266BF8">
            <w:pPr>
              <w:spacing w:before="40" w:after="40"/>
              <w:jc w:val="center"/>
              <w:rPr>
                <w:sz w:val="16"/>
                <w:szCs w:val="16"/>
              </w:rPr>
            </w:pPr>
            <w:r>
              <w:rPr>
                <w:sz w:val="16"/>
                <w:szCs w:val="16"/>
              </w:rPr>
              <w:t>0.39%</w:t>
            </w:r>
          </w:p>
        </w:tc>
        <w:tc>
          <w:tcPr>
            <w:tcW w:w="1296" w:type="dxa"/>
            <w:vAlign w:val="center"/>
          </w:tcPr>
          <w:p w14:paraId="78F3A4F9" w14:textId="496AF954" w:rsidR="008046C4" w:rsidRPr="008046C4" w:rsidRDefault="004E5E44" w:rsidP="00266BF8">
            <w:pPr>
              <w:spacing w:before="40" w:after="40"/>
              <w:jc w:val="center"/>
              <w:rPr>
                <w:sz w:val="16"/>
                <w:szCs w:val="16"/>
              </w:rPr>
            </w:pPr>
            <w:r>
              <w:rPr>
                <w:sz w:val="16"/>
                <w:szCs w:val="16"/>
              </w:rPr>
              <w:t>0.78%</w:t>
            </w:r>
          </w:p>
        </w:tc>
      </w:tr>
      <w:tr w:rsidR="008046C4" w:rsidRPr="008046C4" w14:paraId="7AEC5A5B" w14:textId="360CD081" w:rsidTr="00266BF8">
        <w:trPr>
          <w:jc w:val="center"/>
        </w:trPr>
        <w:tc>
          <w:tcPr>
            <w:tcW w:w="895" w:type="dxa"/>
            <w:shd w:val="clear" w:color="auto" w:fill="A6A6A6" w:themeFill="background1" w:themeFillShade="A6"/>
            <w:vAlign w:val="center"/>
          </w:tcPr>
          <w:p w14:paraId="3C13E125" w14:textId="3014A4B1" w:rsidR="008046C4" w:rsidRPr="00266BF8" w:rsidRDefault="008046C4" w:rsidP="00266BF8">
            <w:pPr>
              <w:spacing w:before="40" w:after="40"/>
              <w:jc w:val="center"/>
              <w:rPr>
                <w:sz w:val="16"/>
                <w:szCs w:val="16"/>
              </w:rPr>
            </w:pPr>
            <w:r w:rsidRPr="00266BF8">
              <w:rPr>
                <w:sz w:val="16"/>
                <w:szCs w:val="16"/>
              </w:rPr>
              <w:t>11</w:t>
            </w:r>
          </w:p>
        </w:tc>
        <w:tc>
          <w:tcPr>
            <w:tcW w:w="1296" w:type="dxa"/>
            <w:vAlign w:val="center"/>
          </w:tcPr>
          <w:p w14:paraId="6271A1DB" w14:textId="7853CB5D" w:rsidR="008046C4" w:rsidRPr="00266BF8" w:rsidRDefault="004E5E44" w:rsidP="00266BF8">
            <w:pPr>
              <w:spacing w:before="40" w:after="40"/>
              <w:jc w:val="center"/>
              <w:rPr>
                <w:sz w:val="16"/>
                <w:szCs w:val="16"/>
              </w:rPr>
            </w:pPr>
            <w:r>
              <w:rPr>
                <w:sz w:val="16"/>
                <w:szCs w:val="16"/>
              </w:rPr>
              <w:t>0.1%</w:t>
            </w:r>
          </w:p>
        </w:tc>
        <w:tc>
          <w:tcPr>
            <w:tcW w:w="1296" w:type="dxa"/>
            <w:vAlign w:val="center"/>
          </w:tcPr>
          <w:p w14:paraId="3C5B2793" w14:textId="4B5D9E1D" w:rsidR="008046C4" w:rsidRPr="00266BF8" w:rsidRDefault="004E5E44" w:rsidP="00266BF8">
            <w:pPr>
              <w:spacing w:before="40" w:after="40"/>
              <w:jc w:val="center"/>
              <w:rPr>
                <w:sz w:val="16"/>
                <w:szCs w:val="16"/>
              </w:rPr>
            </w:pPr>
            <w:r>
              <w:rPr>
                <w:sz w:val="16"/>
                <w:szCs w:val="16"/>
              </w:rPr>
              <w:t>0.2%</w:t>
            </w:r>
          </w:p>
        </w:tc>
        <w:tc>
          <w:tcPr>
            <w:tcW w:w="1296" w:type="dxa"/>
            <w:vAlign w:val="center"/>
          </w:tcPr>
          <w:p w14:paraId="24A7BBDB" w14:textId="11B73632" w:rsidR="008046C4" w:rsidRPr="008046C4" w:rsidRDefault="004E5E44" w:rsidP="00266BF8">
            <w:pPr>
              <w:spacing w:before="40" w:after="40"/>
              <w:jc w:val="center"/>
              <w:rPr>
                <w:sz w:val="16"/>
                <w:szCs w:val="16"/>
              </w:rPr>
            </w:pPr>
            <w:r>
              <w:rPr>
                <w:sz w:val="16"/>
                <w:szCs w:val="16"/>
              </w:rPr>
              <w:t>0.39%</w:t>
            </w:r>
          </w:p>
        </w:tc>
      </w:tr>
      <w:tr w:rsidR="008046C4" w:rsidRPr="008046C4" w14:paraId="6F09A45E" w14:textId="51DE95FA" w:rsidTr="00266BF8">
        <w:trPr>
          <w:jc w:val="center"/>
        </w:trPr>
        <w:tc>
          <w:tcPr>
            <w:tcW w:w="895" w:type="dxa"/>
            <w:shd w:val="clear" w:color="auto" w:fill="A6A6A6" w:themeFill="background1" w:themeFillShade="A6"/>
            <w:vAlign w:val="center"/>
          </w:tcPr>
          <w:p w14:paraId="6B4E0629" w14:textId="5396BA79" w:rsidR="008046C4" w:rsidRPr="00266BF8" w:rsidRDefault="008046C4" w:rsidP="00266BF8">
            <w:pPr>
              <w:spacing w:before="40" w:after="40"/>
              <w:jc w:val="center"/>
              <w:rPr>
                <w:sz w:val="16"/>
                <w:szCs w:val="16"/>
              </w:rPr>
            </w:pPr>
            <w:r w:rsidRPr="00266BF8">
              <w:rPr>
                <w:sz w:val="16"/>
                <w:szCs w:val="16"/>
              </w:rPr>
              <w:t>12</w:t>
            </w:r>
          </w:p>
        </w:tc>
        <w:tc>
          <w:tcPr>
            <w:tcW w:w="1296" w:type="dxa"/>
            <w:vAlign w:val="center"/>
          </w:tcPr>
          <w:p w14:paraId="1AD812FD" w14:textId="57B44EDA" w:rsidR="008046C4" w:rsidRPr="00266BF8" w:rsidRDefault="004E5E44" w:rsidP="00266BF8">
            <w:pPr>
              <w:spacing w:before="40" w:after="40"/>
              <w:jc w:val="center"/>
              <w:rPr>
                <w:sz w:val="16"/>
                <w:szCs w:val="16"/>
              </w:rPr>
            </w:pPr>
            <w:r>
              <w:rPr>
                <w:sz w:val="16"/>
                <w:szCs w:val="16"/>
              </w:rPr>
              <w:t>0.05%</w:t>
            </w:r>
          </w:p>
        </w:tc>
        <w:tc>
          <w:tcPr>
            <w:tcW w:w="1296" w:type="dxa"/>
            <w:vAlign w:val="center"/>
          </w:tcPr>
          <w:p w14:paraId="6E5D4355" w14:textId="64F59915" w:rsidR="008046C4" w:rsidRPr="00266BF8" w:rsidRDefault="004E5E44" w:rsidP="00266BF8">
            <w:pPr>
              <w:spacing w:before="40" w:after="40"/>
              <w:jc w:val="center"/>
              <w:rPr>
                <w:sz w:val="16"/>
                <w:szCs w:val="16"/>
              </w:rPr>
            </w:pPr>
            <w:r>
              <w:rPr>
                <w:sz w:val="16"/>
                <w:szCs w:val="16"/>
              </w:rPr>
              <w:t>0.1%</w:t>
            </w:r>
          </w:p>
        </w:tc>
        <w:tc>
          <w:tcPr>
            <w:tcW w:w="1296" w:type="dxa"/>
            <w:vAlign w:val="center"/>
          </w:tcPr>
          <w:p w14:paraId="632C745B" w14:textId="47677E2A" w:rsidR="008046C4" w:rsidRPr="008046C4" w:rsidRDefault="004E5E44" w:rsidP="00266BF8">
            <w:pPr>
              <w:spacing w:before="40" w:after="40"/>
              <w:jc w:val="center"/>
              <w:rPr>
                <w:sz w:val="16"/>
                <w:szCs w:val="16"/>
              </w:rPr>
            </w:pPr>
            <w:r>
              <w:rPr>
                <w:sz w:val="16"/>
                <w:szCs w:val="16"/>
              </w:rPr>
              <w:t>0.2%</w:t>
            </w:r>
          </w:p>
        </w:tc>
      </w:tr>
    </w:tbl>
    <w:p w14:paraId="0F41FC13" w14:textId="77777777" w:rsidR="00D5286B" w:rsidRDefault="00D5286B" w:rsidP="009414B6"/>
    <w:p w14:paraId="2FB6538B" w14:textId="6A9949F1" w:rsidR="00706259" w:rsidRPr="00266BF8" w:rsidRDefault="00706259" w:rsidP="00266BF8">
      <w:pPr>
        <w:pStyle w:val="Caption"/>
        <w:spacing w:before="240" w:after="240"/>
        <w:ind w:left="1440" w:hanging="1440"/>
        <w:jc w:val="both"/>
        <w:rPr>
          <w:i/>
          <w:iCs/>
          <w:sz w:val="22"/>
          <w:szCs w:val="22"/>
        </w:rPr>
      </w:pPr>
      <w:bookmarkStart w:id="10" w:name="_Ref197097953"/>
      <w:r w:rsidRPr="0071451D">
        <w:rPr>
          <w:i/>
          <w:iCs/>
          <w:sz w:val="22"/>
          <w:szCs w:val="22"/>
        </w:rPr>
        <w:t xml:space="preserve">Observation </w:t>
      </w:r>
      <w:r w:rsidRPr="0071451D">
        <w:rPr>
          <w:i/>
          <w:iCs/>
          <w:sz w:val="22"/>
          <w:szCs w:val="22"/>
        </w:rPr>
        <w:fldChar w:fldCharType="begin"/>
      </w:r>
      <w:r w:rsidRPr="0071451D">
        <w:rPr>
          <w:i/>
          <w:iCs/>
          <w:sz w:val="22"/>
          <w:szCs w:val="22"/>
        </w:rPr>
        <w:instrText xml:space="preserve"> SEQ Observation \* ARABIC </w:instrText>
      </w:r>
      <w:r w:rsidRPr="0071451D">
        <w:rPr>
          <w:i/>
          <w:iCs/>
          <w:sz w:val="22"/>
          <w:szCs w:val="22"/>
        </w:rPr>
        <w:fldChar w:fldCharType="separate"/>
      </w:r>
      <w:r w:rsidR="003905DA">
        <w:rPr>
          <w:i/>
          <w:iCs/>
          <w:noProof/>
          <w:sz w:val="22"/>
          <w:szCs w:val="22"/>
        </w:rPr>
        <w:t>2</w:t>
      </w:r>
      <w:r w:rsidRPr="0071451D">
        <w:rPr>
          <w:i/>
          <w:iCs/>
          <w:sz w:val="22"/>
          <w:szCs w:val="22"/>
        </w:rPr>
        <w:fldChar w:fldCharType="end"/>
      </w:r>
      <w:r w:rsidRPr="0071451D">
        <w:rPr>
          <w:i/>
          <w:iCs/>
          <w:sz w:val="22"/>
          <w:szCs w:val="22"/>
        </w:rPr>
        <w:t xml:space="preserve">: </w:t>
      </w:r>
      <w:r>
        <w:rPr>
          <w:i/>
          <w:iCs/>
          <w:sz w:val="22"/>
          <w:szCs w:val="22"/>
        </w:rPr>
        <w:t>A</w:t>
      </w:r>
      <w:r w:rsidRPr="00706259">
        <w:rPr>
          <w:rFonts w:hint="eastAsia"/>
          <w:i/>
          <w:iCs/>
          <w:sz w:val="22"/>
          <w:szCs w:val="22"/>
        </w:rPr>
        <w:t xml:space="preserve"> code</w:t>
      </w:r>
      <w:r>
        <w:rPr>
          <w:i/>
          <w:iCs/>
          <w:sz w:val="22"/>
          <w:szCs w:val="22"/>
        </w:rPr>
        <w:t>d</w:t>
      </w:r>
      <w:r w:rsidRPr="00706259">
        <w:rPr>
          <w:rFonts w:hint="eastAsia"/>
          <w:i/>
          <w:iCs/>
          <w:sz w:val="22"/>
          <w:szCs w:val="22"/>
        </w:rPr>
        <w:t xml:space="preserve"> </w:t>
      </w:r>
      <w:r>
        <w:rPr>
          <w:i/>
          <w:iCs/>
          <w:sz w:val="22"/>
          <w:szCs w:val="22"/>
        </w:rPr>
        <w:t>bits</w:t>
      </w:r>
      <w:r w:rsidRPr="00706259">
        <w:rPr>
          <w:rFonts w:hint="eastAsia"/>
          <w:i/>
          <w:iCs/>
          <w:sz w:val="22"/>
          <w:szCs w:val="22"/>
        </w:rPr>
        <w:t xml:space="preserve"> length of 10 bits </w:t>
      </w:r>
      <w:r>
        <w:rPr>
          <w:i/>
          <w:iCs/>
          <w:sz w:val="22"/>
          <w:szCs w:val="22"/>
        </w:rPr>
        <w:t>may be</w:t>
      </w:r>
      <w:r w:rsidRPr="00706259">
        <w:rPr>
          <w:rFonts w:hint="eastAsia"/>
          <w:i/>
          <w:iCs/>
          <w:sz w:val="22"/>
          <w:szCs w:val="22"/>
        </w:rPr>
        <w:t xml:space="preserve"> </w:t>
      </w:r>
      <w:r>
        <w:rPr>
          <w:i/>
          <w:iCs/>
          <w:sz w:val="22"/>
          <w:szCs w:val="22"/>
        </w:rPr>
        <w:t>needed</w:t>
      </w:r>
      <w:r w:rsidRPr="00706259">
        <w:rPr>
          <w:rFonts w:hint="eastAsia"/>
          <w:i/>
          <w:iCs/>
          <w:sz w:val="22"/>
          <w:szCs w:val="22"/>
        </w:rPr>
        <w:t xml:space="preserve"> to satisfy </w:t>
      </w:r>
      <w:r>
        <w:rPr>
          <w:i/>
          <w:iCs/>
          <w:sz w:val="22"/>
          <w:szCs w:val="22"/>
        </w:rPr>
        <w:t>the</w:t>
      </w:r>
      <w:r w:rsidRPr="00706259">
        <w:rPr>
          <w:rFonts w:hint="eastAsia"/>
          <w:i/>
          <w:iCs/>
          <w:sz w:val="22"/>
          <w:szCs w:val="22"/>
        </w:rPr>
        <w:t xml:space="preserve"> 1% FAR target </w:t>
      </w:r>
      <w:r>
        <w:rPr>
          <w:i/>
          <w:iCs/>
          <w:sz w:val="22"/>
          <w:szCs w:val="22"/>
        </w:rPr>
        <w:t>with 2</w:t>
      </w:r>
      <w:r w:rsidRPr="00706259">
        <w:rPr>
          <w:rFonts w:hint="eastAsia"/>
          <w:i/>
          <w:iCs/>
          <w:sz w:val="22"/>
          <w:szCs w:val="22"/>
        </w:rPr>
        <w:t xml:space="preserve"> monitored codepoints and </w:t>
      </w:r>
      <w:r w:rsidRPr="00706259">
        <w:rPr>
          <w:rFonts w:hint="eastAsia"/>
          <w:i/>
          <w:iCs/>
          <w:sz w:val="22"/>
          <w:szCs w:val="22"/>
        </w:rPr>
        <w:t>≤</w:t>
      </w:r>
      <w:r w:rsidRPr="00706259">
        <w:rPr>
          <w:rFonts w:hint="eastAsia"/>
          <w:i/>
          <w:iCs/>
          <w:sz w:val="22"/>
          <w:szCs w:val="22"/>
        </w:rPr>
        <w:t>4</w:t>
      </w:r>
      <w:r>
        <w:rPr>
          <w:i/>
          <w:iCs/>
          <w:sz w:val="22"/>
          <w:szCs w:val="22"/>
        </w:rPr>
        <w:t xml:space="preserve"> </w:t>
      </w:r>
      <w:r w:rsidRPr="00706259">
        <w:rPr>
          <w:rFonts w:hint="eastAsia"/>
          <w:i/>
          <w:iCs/>
          <w:sz w:val="22"/>
          <w:szCs w:val="22"/>
        </w:rPr>
        <w:t>LP-WUS monitoring occasions</w:t>
      </w:r>
      <w:r>
        <w:rPr>
          <w:i/>
          <w:iCs/>
          <w:sz w:val="22"/>
          <w:szCs w:val="22"/>
        </w:rPr>
        <w:t>. Further, a coded bits length&gt;12bits may be needed to tolerate timing error of 1</w:t>
      </w:r>
      <w:r w:rsidRPr="00BB5A7E">
        <w:rPr>
          <w:i/>
          <w:iCs/>
          <w:sz w:val="22"/>
          <w:szCs w:val="22"/>
        </w:rPr>
        <w:t>μs</w:t>
      </w:r>
      <w:r>
        <w:rPr>
          <w:i/>
          <w:iCs/>
          <w:sz w:val="22"/>
          <w:szCs w:val="22"/>
        </w:rPr>
        <w:t xml:space="preserve"> at M=4 and 30kHz SCS.</w:t>
      </w:r>
      <w:bookmarkEnd w:id="10"/>
    </w:p>
    <w:p w14:paraId="151D1C9A" w14:textId="52856AB6" w:rsidR="003E3C2D" w:rsidRDefault="003E3C2D" w:rsidP="003E3C2D">
      <w:pPr>
        <w:pStyle w:val="Caption"/>
        <w:spacing w:before="240" w:after="240"/>
        <w:ind w:left="1080" w:hanging="1080"/>
        <w:jc w:val="both"/>
        <w:rPr>
          <w:i/>
          <w:iCs/>
          <w:sz w:val="22"/>
          <w:szCs w:val="22"/>
        </w:rPr>
      </w:pPr>
      <w:bookmarkStart w:id="11" w:name="_Ref197097960"/>
      <w:r w:rsidRPr="0071451D">
        <w:rPr>
          <w:i/>
          <w:iCs/>
          <w:sz w:val="22"/>
          <w:szCs w:val="22"/>
        </w:rPr>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3905DA">
        <w:rPr>
          <w:i/>
          <w:iCs/>
          <w:noProof/>
          <w:sz w:val="22"/>
          <w:szCs w:val="22"/>
        </w:rPr>
        <w:t>3</w:t>
      </w:r>
      <w:r w:rsidRPr="0071451D">
        <w:rPr>
          <w:i/>
          <w:iCs/>
          <w:sz w:val="22"/>
          <w:szCs w:val="22"/>
        </w:rPr>
        <w:fldChar w:fldCharType="end"/>
      </w:r>
      <w:r w:rsidRPr="0071451D">
        <w:rPr>
          <w:i/>
          <w:iCs/>
          <w:sz w:val="22"/>
          <w:szCs w:val="22"/>
        </w:rPr>
        <w:t xml:space="preserve">: </w:t>
      </w:r>
      <w:r w:rsidRPr="003E3C2D">
        <w:rPr>
          <w:i/>
          <w:iCs/>
          <w:sz w:val="22"/>
          <w:szCs w:val="22"/>
        </w:rPr>
        <w:t xml:space="preserve">For &gt; 2 information bits with RM coding, support </w:t>
      </w:r>
      <w:r>
        <w:rPr>
          <w:i/>
          <w:iCs/>
          <w:sz w:val="22"/>
          <w:szCs w:val="22"/>
        </w:rPr>
        <w:t>a minimum</w:t>
      </w:r>
      <w:r w:rsidRPr="003E3C2D">
        <w:rPr>
          <w:i/>
          <w:iCs/>
          <w:sz w:val="22"/>
          <w:szCs w:val="22"/>
        </w:rPr>
        <w:t xml:space="preserve"> coded bits length after rate matching</w:t>
      </w:r>
      <w:r>
        <w:rPr>
          <w:i/>
          <w:iCs/>
          <w:sz w:val="22"/>
          <w:szCs w:val="22"/>
        </w:rPr>
        <w:t xml:space="preserve"> of 1</w:t>
      </w:r>
      <w:r w:rsidR="00026084">
        <w:rPr>
          <w:i/>
          <w:iCs/>
          <w:sz w:val="22"/>
          <w:szCs w:val="22"/>
        </w:rPr>
        <w:t>2</w:t>
      </w:r>
      <w:r>
        <w:rPr>
          <w:i/>
          <w:iCs/>
          <w:sz w:val="22"/>
          <w:szCs w:val="22"/>
        </w:rPr>
        <w:t xml:space="preserve"> bits</w:t>
      </w:r>
      <w:r w:rsidR="00A638A7">
        <w:rPr>
          <w:i/>
          <w:iCs/>
          <w:sz w:val="22"/>
          <w:szCs w:val="22"/>
        </w:rPr>
        <w:t xml:space="preserve"> considering up to 4 candidate</w:t>
      </w:r>
      <w:r w:rsidR="00A638A7" w:rsidRPr="00A638A7">
        <w:rPr>
          <w:rFonts w:hint="eastAsia"/>
          <w:i/>
          <w:iCs/>
          <w:sz w:val="22"/>
          <w:szCs w:val="22"/>
        </w:rPr>
        <w:t xml:space="preserve"> LP-WUS monitoring occasions</w:t>
      </w:r>
      <w:r w:rsidR="00A638A7">
        <w:rPr>
          <w:i/>
          <w:iCs/>
          <w:sz w:val="22"/>
          <w:szCs w:val="22"/>
        </w:rPr>
        <w:t xml:space="preserve"> per beam</w:t>
      </w:r>
      <w:r w:rsidR="00026084">
        <w:rPr>
          <w:i/>
          <w:iCs/>
          <w:sz w:val="22"/>
          <w:szCs w:val="22"/>
        </w:rPr>
        <w:t xml:space="preserve"> and LP-WUS timing error tolerance at M=4 and 30kHz SCS</w:t>
      </w:r>
      <w:r w:rsidRPr="0071451D">
        <w:rPr>
          <w:i/>
          <w:iCs/>
          <w:sz w:val="22"/>
          <w:szCs w:val="22"/>
        </w:rPr>
        <w:t>.</w:t>
      </w:r>
      <w:bookmarkEnd w:id="11"/>
    </w:p>
    <w:p w14:paraId="2AE3F6AD" w14:textId="4912FA07" w:rsidR="001446CE" w:rsidRDefault="00AE2C7A" w:rsidP="009414B6">
      <w:r>
        <w:lastRenderedPageBreak/>
        <w:t xml:space="preserve">For the upper bound on the coded bits length and </w:t>
      </w:r>
      <w:r w:rsidRPr="00AE2C7A">
        <w:t>whether all or a subset of lengths is selected</w:t>
      </w:r>
      <w:r>
        <w:t>, t</w:t>
      </w:r>
      <w:r w:rsidRPr="00970EDB">
        <w:t xml:space="preserve">he LLS evaluation of the LP-WUS BLER </w:t>
      </w:r>
      <w:r>
        <w:t xml:space="preserve">in </w:t>
      </w:r>
      <w:r>
        <w:fldChar w:fldCharType="begin"/>
      </w:r>
      <w:r>
        <w:instrText xml:space="preserve"> REF _Ref196935363 \h </w:instrText>
      </w:r>
      <w:r>
        <w:fldChar w:fldCharType="separate"/>
      </w:r>
      <w:r w:rsidR="003905DA" w:rsidRPr="0071451D">
        <w:t xml:space="preserve">Figure </w:t>
      </w:r>
      <w:r w:rsidR="003905DA">
        <w:rPr>
          <w:noProof/>
        </w:rPr>
        <w:t>2</w:t>
      </w:r>
      <w:r>
        <w:fldChar w:fldCharType="end"/>
      </w:r>
      <w:r>
        <w:t xml:space="preserve"> is considered</w:t>
      </w:r>
      <w:r w:rsidRPr="00970EDB">
        <w:t xml:space="preserve"> assuming </w:t>
      </w:r>
      <w:r>
        <w:t xml:space="preserve">a </w:t>
      </w:r>
      <w:r w:rsidRPr="00970EDB">
        <w:t>signal bandwidth of 11 PRBs at 30kHz SCS, a sampling frequency of 3.96 MHz, OOK-4 waveform at M</w:t>
      </w:r>
      <m:oMath>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w:t>
      </w:r>
      <w:r w:rsidRPr="00970EDB">
        <w:t xml:space="preserve">and </w:t>
      </w:r>
      <w:r>
        <w:t>coded bits lengths</w:t>
      </w:r>
      <w:r w:rsidRPr="00970EDB">
        <w:t xml:space="preserve"> </w:t>
      </w:r>
      <m:oMath>
        <m:r>
          <w:rPr>
            <w:rFonts w:ascii="Cambria Math" w:hAnsi="Cambria Math"/>
          </w:rPr>
          <m:t>∈</m:t>
        </m:r>
        <m:d>
          <m:dPr>
            <m:begChr m:val="["/>
            <m:endChr m:val="]"/>
            <m:ctrlPr>
              <w:rPr>
                <w:rFonts w:ascii="Cambria Math" w:hAnsi="Cambria Math"/>
                <w:i/>
              </w:rPr>
            </m:ctrlPr>
          </m:dPr>
          <m:e>
            <m:r>
              <w:rPr>
                <w:rFonts w:ascii="Cambria Math" w:hAnsi="Cambria Math"/>
              </w:rPr>
              <m:t>12, 64</m:t>
            </m:r>
          </m:e>
        </m:d>
      </m:oMath>
      <w:r>
        <w:t xml:space="preserve"> for an information bit size of 5</w:t>
      </w:r>
      <w:r w:rsidR="005B3D18">
        <w:t xml:space="preserve"> bits</w:t>
      </w:r>
      <w:r w:rsidRPr="00970EDB">
        <w:t xml:space="preserve">. </w:t>
      </w:r>
      <w:r w:rsidR="006503A2">
        <w:t>First, we note that doubling the code</w:t>
      </w:r>
      <w:r w:rsidR="000E6B10">
        <w:t>d bits</w:t>
      </w:r>
      <w:r w:rsidR="006503A2">
        <w:t xml:space="preserve"> length</w:t>
      </w:r>
      <w:r w:rsidR="00C6488B">
        <w:t>, e.g., 12bits-to-24bits or 16bits-to-32bits,</w:t>
      </w:r>
      <w:r w:rsidR="006503A2">
        <w:t xml:space="preserve"> improves the performance by approximately 2 dB. Therefore, to achieve </w:t>
      </w:r>
      <w:r w:rsidR="00C6488B">
        <w:t>a</w:t>
      </w:r>
      <w:r w:rsidR="006503A2">
        <w:t xml:space="preserve"> target SNR</w:t>
      </w:r>
      <w:r w:rsidR="00C6488B">
        <w:t xml:space="preserve"> of -3dB</w:t>
      </w:r>
      <w:r w:rsidR="006503A2">
        <w:t>, a code</w:t>
      </w:r>
      <w:r w:rsidR="00C6488B">
        <w:t>d bits</w:t>
      </w:r>
      <w:r w:rsidR="006503A2">
        <w:t xml:space="preserve"> length of 64</w:t>
      </w:r>
      <w:r w:rsidR="00C6488B">
        <w:t xml:space="preserve"> bits</w:t>
      </w:r>
      <w:r w:rsidR="006503A2">
        <w:t xml:space="preserve"> </w:t>
      </w:r>
      <w:r w:rsidR="00C6488B">
        <w:t>may be</w:t>
      </w:r>
      <w:r w:rsidR="006503A2">
        <w:t xml:space="preserve"> needed for M=2 and </w:t>
      </w:r>
      <w:r w:rsidR="00C6488B">
        <w:t xml:space="preserve">a coded bits length of </w:t>
      </w:r>
      <w:r w:rsidR="006503A2">
        <w:t>128</w:t>
      </w:r>
      <w:r w:rsidR="00C6488B">
        <w:t xml:space="preserve"> bits</w:t>
      </w:r>
      <w:r w:rsidR="006503A2">
        <w:t xml:space="preserve"> </w:t>
      </w:r>
      <w:r w:rsidR="00C6488B">
        <w:t>may be</w:t>
      </w:r>
      <w:r w:rsidR="006503A2">
        <w:t xml:space="preserve"> needed for M=4.</w:t>
      </w:r>
    </w:p>
    <w:p w14:paraId="0D830754" w14:textId="069D99E8" w:rsidR="00D53D24" w:rsidRPr="00266BF8" w:rsidRDefault="00D53D24" w:rsidP="00266BF8">
      <w:pPr>
        <w:pStyle w:val="Caption"/>
        <w:spacing w:before="240" w:after="240"/>
        <w:ind w:left="1440" w:hanging="1440"/>
        <w:jc w:val="both"/>
        <w:rPr>
          <w:i/>
          <w:iCs/>
          <w:sz w:val="22"/>
          <w:szCs w:val="22"/>
        </w:rPr>
      </w:pPr>
      <w:bookmarkStart w:id="12" w:name="_Ref197098028"/>
      <w:r w:rsidRPr="0071451D">
        <w:rPr>
          <w:i/>
          <w:iCs/>
          <w:sz w:val="22"/>
          <w:szCs w:val="22"/>
        </w:rPr>
        <w:t xml:space="preserve">Observation </w:t>
      </w:r>
      <w:r w:rsidRPr="0071451D">
        <w:rPr>
          <w:i/>
          <w:iCs/>
          <w:sz w:val="22"/>
          <w:szCs w:val="22"/>
        </w:rPr>
        <w:fldChar w:fldCharType="begin"/>
      </w:r>
      <w:r w:rsidRPr="0071451D">
        <w:rPr>
          <w:i/>
          <w:iCs/>
          <w:sz w:val="22"/>
          <w:szCs w:val="22"/>
        </w:rPr>
        <w:instrText xml:space="preserve"> SEQ Observation \* ARABIC </w:instrText>
      </w:r>
      <w:r w:rsidRPr="0071451D">
        <w:rPr>
          <w:i/>
          <w:iCs/>
          <w:sz w:val="22"/>
          <w:szCs w:val="22"/>
        </w:rPr>
        <w:fldChar w:fldCharType="separate"/>
      </w:r>
      <w:r w:rsidR="003905DA">
        <w:rPr>
          <w:i/>
          <w:iCs/>
          <w:noProof/>
          <w:sz w:val="22"/>
          <w:szCs w:val="22"/>
        </w:rPr>
        <w:t>3</w:t>
      </w:r>
      <w:r w:rsidRPr="0071451D">
        <w:rPr>
          <w:i/>
          <w:iCs/>
          <w:sz w:val="22"/>
          <w:szCs w:val="22"/>
        </w:rPr>
        <w:fldChar w:fldCharType="end"/>
      </w:r>
      <w:r w:rsidRPr="0071451D">
        <w:rPr>
          <w:i/>
          <w:iCs/>
          <w:sz w:val="22"/>
          <w:szCs w:val="22"/>
        </w:rPr>
        <w:t xml:space="preserve">: </w:t>
      </w:r>
      <w:r>
        <w:rPr>
          <w:i/>
          <w:iCs/>
          <w:sz w:val="22"/>
          <w:szCs w:val="22"/>
        </w:rPr>
        <w:t>For -3dB target SNR, a</w:t>
      </w:r>
      <w:r w:rsidRPr="00706259">
        <w:rPr>
          <w:rFonts w:hint="eastAsia"/>
          <w:i/>
          <w:iCs/>
          <w:sz w:val="22"/>
          <w:szCs w:val="22"/>
        </w:rPr>
        <w:t xml:space="preserve"> code</w:t>
      </w:r>
      <w:r>
        <w:rPr>
          <w:i/>
          <w:iCs/>
          <w:sz w:val="22"/>
          <w:szCs w:val="22"/>
        </w:rPr>
        <w:t>d</w:t>
      </w:r>
      <w:r w:rsidRPr="00706259">
        <w:rPr>
          <w:rFonts w:hint="eastAsia"/>
          <w:i/>
          <w:iCs/>
          <w:sz w:val="22"/>
          <w:szCs w:val="22"/>
        </w:rPr>
        <w:t xml:space="preserve"> </w:t>
      </w:r>
      <w:r>
        <w:rPr>
          <w:i/>
          <w:iCs/>
          <w:sz w:val="22"/>
          <w:szCs w:val="22"/>
        </w:rPr>
        <w:t>bits</w:t>
      </w:r>
      <w:r w:rsidRPr="00706259">
        <w:rPr>
          <w:rFonts w:hint="eastAsia"/>
          <w:i/>
          <w:iCs/>
          <w:sz w:val="22"/>
          <w:szCs w:val="22"/>
        </w:rPr>
        <w:t xml:space="preserve"> length of </w:t>
      </w:r>
      <w:r>
        <w:rPr>
          <w:i/>
          <w:iCs/>
          <w:sz w:val="22"/>
          <w:szCs w:val="22"/>
        </w:rPr>
        <w:t>64 and 128</w:t>
      </w:r>
      <w:r w:rsidRPr="00706259">
        <w:rPr>
          <w:rFonts w:hint="eastAsia"/>
          <w:i/>
          <w:iCs/>
          <w:sz w:val="22"/>
          <w:szCs w:val="22"/>
        </w:rPr>
        <w:t xml:space="preserve"> bits </w:t>
      </w:r>
      <w:r>
        <w:rPr>
          <w:i/>
          <w:iCs/>
          <w:sz w:val="22"/>
          <w:szCs w:val="22"/>
        </w:rPr>
        <w:t>may be</w:t>
      </w:r>
      <w:r w:rsidRPr="00706259">
        <w:rPr>
          <w:rFonts w:hint="eastAsia"/>
          <w:i/>
          <w:iCs/>
          <w:sz w:val="22"/>
          <w:szCs w:val="22"/>
        </w:rPr>
        <w:t xml:space="preserve"> </w:t>
      </w:r>
      <w:r>
        <w:rPr>
          <w:i/>
          <w:iCs/>
          <w:sz w:val="22"/>
          <w:szCs w:val="22"/>
        </w:rPr>
        <w:t>needed</w:t>
      </w:r>
      <w:r w:rsidRPr="00706259">
        <w:rPr>
          <w:rFonts w:hint="eastAsia"/>
          <w:i/>
          <w:iCs/>
          <w:sz w:val="22"/>
          <w:szCs w:val="22"/>
        </w:rPr>
        <w:t xml:space="preserve"> </w:t>
      </w:r>
      <w:r>
        <w:rPr>
          <w:i/>
          <w:iCs/>
          <w:sz w:val="22"/>
          <w:szCs w:val="22"/>
        </w:rPr>
        <w:t>for M=2 and M=4, respectively, at 30kHz SCS.</w:t>
      </w:r>
      <w:bookmarkEnd w:id="12"/>
    </w:p>
    <w:p w14:paraId="44F28951" w14:textId="17E9EE81" w:rsidR="007D71B7" w:rsidRDefault="007D71B7" w:rsidP="009414B6">
      <w:r>
        <w:t>Further</w:t>
      </w:r>
      <w:r w:rsidR="006503A2">
        <w:t xml:space="preserve">, </w:t>
      </w:r>
      <w:r>
        <w:t>noting</w:t>
      </w:r>
      <w:r w:rsidR="006503A2">
        <w:t xml:space="preserve"> that a single repetition for an envelope detection receiver can provide approximately the same 2dB performance improvement as doubling the code</w:t>
      </w:r>
      <w:r w:rsidR="00E91DAF">
        <w:t>d bits</w:t>
      </w:r>
      <w:r w:rsidR="006503A2">
        <w:t xml:space="preserve"> length</w:t>
      </w:r>
      <w:r>
        <w:t>, the maximum code</w:t>
      </w:r>
      <w:r w:rsidR="00E91DAF">
        <w:t>d bits</w:t>
      </w:r>
      <w:r>
        <w:t xml:space="preserve"> length can be limited to 32 to get the maximum </w:t>
      </w:r>
      <w:r w:rsidR="00BD4BCD">
        <w:t>H</w:t>
      </w:r>
      <w:r>
        <w:t xml:space="preserve">amming distance between codewords corresponding to different </w:t>
      </w:r>
      <w:r w:rsidR="00E91DAF">
        <w:t>sub</w:t>
      </w:r>
      <w:r>
        <w:t>groups and repetition after rate matching can be supported</w:t>
      </w:r>
      <w:r w:rsidR="00E91DAF">
        <w:t xml:space="preserve"> to achieve the target SNR</w:t>
      </w:r>
      <w:r>
        <w:t>.</w:t>
      </w:r>
      <w:r w:rsidR="006503A2">
        <w:t xml:space="preserve"> </w:t>
      </w:r>
    </w:p>
    <w:p w14:paraId="7EDF7662" w14:textId="466A3D90" w:rsidR="00014BE2" w:rsidRPr="00266BF8" w:rsidRDefault="00014BE2" w:rsidP="00266BF8">
      <w:pPr>
        <w:pStyle w:val="Caption"/>
        <w:spacing w:before="240" w:after="240"/>
        <w:ind w:left="1440" w:hanging="1440"/>
        <w:jc w:val="both"/>
        <w:rPr>
          <w:i/>
          <w:iCs/>
          <w:sz w:val="22"/>
          <w:szCs w:val="22"/>
        </w:rPr>
      </w:pPr>
      <w:bookmarkStart w:id="13" w:name="_Ref197098035"/>
      <w:r w:rsidRPr="0071451D">
        <w:rPr>
          <w:i/>
          <w:iCs/>
          <w:sz w:val="22"/>
          <w:szCs w:val="22"/>
        </w:rPr>
        <w:t xml:space="preserve">Observation </w:t>
      </w:r>
      <w:r w:rsidRPr="0071451D">
        <w:rPr>
          <w:i/>
          <w:iCs/>
          <w:sz w:val="22"/>
          <w:szCs w:val="22"/>
        </w:rPr>
        <w:fldChar w:fldCharType="begin"/>
      </w:r>
      <w:r w:rsidRPr="0071451D">
        <w:rPr>
          <w:i/>
          <w:iCs/>
          <w:sz w:val="22"/>
          <w:szCs w:val="22"/>
        </w:rPr>
        <w:instrText xml:space="preserve"> SEQ Observation \* ARABIC </w:instrText>
      </w:r>
      <w:r w:rsidRPr="0071451D">
        <w:rPr>
          <w:i/>
          <w:iCs/>
          <w:sz w:val="22"/>
          <w:szCs w:val="22"/>
        </w:rPr>
        <w:fldChar w:fldCharType="separate"/>
      </w:r>
      <w:r w:rsidR="003905DA">
        <w:rPr>
          <w:i/>
          <w:iCs/>
          <w:noProof/>
          <w:sz w:val="22"/>
          <w:szCs w:val="22"/>
        </w:rPr>
        <w:t>4</w:t>
      </w:r>
      <w:r w:rsidRPr="0071451D">
        <w:rPr>
          <w:i/>
          <w:iCs/>
          <w:sz w:val="22"/>
          <w:szCs w:val="22"/>
        </w:rPr>
        <w:fldChar w:fldCharType="end"/>
      </w:r>
      <w:r w:rsidRPr="0071451D">
        <w:rPr>
          <w:i/>
          <w:iCs/>
          <w:sz w:val="22"/>
          <w:szCs w:val="22"/>
        </w:rPr>
        <w:t xml:space="preserve">: </w:t>
      </w:r>
      <w:r>
        <w:rPr>
          <w:i/>
          <w:iCs/>
          <w:sz w:val="22"/>
          <w:szCs w:val="22"/>
        </w:rPr>
        <w:t xml:space="preserve">Only coded bits length of 32 bits is needed for maximum </w:t>
      </w:r>
      <w:r w:rsidR="00BD4BCD">
        <w:rPr>
          <w:i/>
          <w:iCs/>
          <w:sz w:val="22"/>
          <w:szCs w:val="22"/>
        </w:rPr>
        <w:t>H</w:t>
      </w:r>
      <w:r>
        <w:rPr>
          <w:i/>
          <w:iCs/>
          <w:sz w:val="22"/>
          <w:szCs w:val="22"/>
        </w:rPr>
        <w:t>amming distance between codewords. Codeword repetition for envelope detection receiver provides approximately the same 2 dB perfo</w:t>
      </w:r>
      <w:r w:rsidR="007F7DB5">
        <w:rPr>
          <w:i/>
          <w:iCs/>
          <w:sz w:val="22"/>
          <w:szCs w:val="22"/>
        </w:rPr>
        <w:t>r</w:t>
      </w:r>
      <w:r>
        <w:rPr>
          <w:i/>
          <w:iCs/>
          <w:sz w:val="22"/>
          <w:szCs w:val="22"/>
        </w:rPr>
        <w:t>m</w:t>
      </w:r>
      <w:r w:rsidR="007F7DB5">
        <w:rPr>
          <w:i/>
          <w:iCs/>
          <w:sz w:val="22"/>
          <w:szCs w:val="22"/>
        </w:rPr>
        <w:t>a</w:t>
      </w:r>
      <w:r>
        <w:rPr>
          <w:i/>
          <w:iCs/>
          <w:sz w:val="22"/>
          <w:szCs w:val="22"/>
        </w:rPr>
        <w:t>nce improvement as doubling the coded bits length.</w:t>
      </w:r>
      <w:bookmarkEnd w:id="13"/>
      <w:r>
        <w:rPr>
          <w:i/>
          <w:iCs/>
          <w:sz w:val="22"/>
          <w:szCs w:val="22"/>
        </w:rPr>
        <w:t xml:space="preserve"> </w:t>
      </w:r>
    </w:p>
    <w:p w14:paraId="402D3587" w14:textId="0BAE66FA" w:rsidR="006503A2" w:rsidRDefault="007D71B7" w:rsidP="009414B6">
      <w:r>
        <w:t>Second</w:t>
      </w:r>
      <w:r w:rsidR="006503A2">
        <w:t xml:space="preserve">, </w:t>
      </w:r>
      <w:r w:rsidR="007F7DB5">
        <w:t>incrementally</w:t>
      </w:r>
      <w:r w:rsidR="00B57756">
        <w:t xml:space="preserve"> </w:t>
      </w:r>
      <w:r w:rsidR="006503A2">
        <w:t>increasing the code</w:t>
      </w:r>
      <w:r w:rsidR="004310DA">
        <w:t>d bits</w:t>
      </w:r>
      <w:r w:rsidR="006503A2">
        <w:t xml:space="preserve"> length</w:t>
      </w:r>
      <w:r w:rsidR="00B5775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12:32</m:t>
            </m:r>
          </m:e>
        </m:d>
      </m:oMath>
      <w:r w:rsidR="006503A2">
        <w:t xml:space="preserve"> has a very fine granularity for performance improvement. Therefore, if the LP-WUR implementation complexity can be reduced by limiting the rate matching output lengths, selecting the subset of lengths </w:t>
      </w:r>
      <m:oMath>
        <m:r>
          <w:rPr>
            <w:rFonts w:ascii="Cambria Math" w:hAnsi="Cambria Math"/>
          </w:rPr>
          <m:t>∈</m:t>
        </m:r>
        <m:d>
          <m:dPr>
            <m:begChr m:val="{"/>
            <m:endChr m:val="}"/>
            <m:ctrlPr>
              <w:rPr>
                <w:rFonts w:ascii="Cambria Math" w:hAnsi="Cambria Math"/>
                <w:i/>
              </w:rPr>
            </m:ctrlPr>
          </m:dPr>
          <m:e>
            <m:r>
              <w:rPr>
                <w:rFonts w:ascii="Cambria Math" w:hAnsi="Cambria Math"/>
              </w:rPr>
              <m:t>12, 16, 20, 24, 28, 32</m:t>
            </m:r>
          </m:e>
        </m:d>
      </m:oMath>
      <w:r w:rsidR="006503A2">
        <w:t xml:space="preserve"> may provide a good trade-off between resource allocation flexibility and performance improvement granularity of ~1dB</w:t>
      </w:r>
      <w:r w:rsidR="00B57756">
        <w:t>.</w:t>
      </w:r>
      <w:r w:rsidR="006503A2">
        <w:t xml:space="preserve"> </w:t>
      </w:r>
      <w:r w:rsidR="00B57756">
        <w:t>T</w:t>
      </w:r>
      <w:r w:rsidR="006503A2">
        <w:t>he lengths within each of the following two sets {16, 20} and {24,28,32} provid</w:t>
      </w:r>
      <w:r w:rsidR="00B57756">
        <w:t>es</w:t>
      </w:r>
      <w:r w:rsidR="006503A2">
        <w:t xml:space="preserve"> finer granularity than 1dB</w:t>
      </w:r>
      <w:r w:rsidR="00B57756">
        <w:t>, but can be used to provide scheduling flexibility with repetition after rate matching</w:t>
      </w:r>
      <w:r w:rsidR="006503A2">
        <w:t>.</w:t>
      </w:r>
      <w:r w:rsidR="00B57756">
        <w:t xml:space="preserve"> </w:t>
      </w:r>
      <w:r w:rsidR="004310DA">
        <w:t xml:space="preserve">For example, </w:t>
      </w:r>
      <w:r w:rsidR="00E91DAF">
        <w:fldChar w:fldCharType="begin"/>
      </w:r>
      <w:r w:rsidR="00E91DAF">
        <w:instrText xml:space="preserve"> REF _Ref196936971 \h </w:instrText>
      </w:r>
      <w:r w:rsidR="00E91DAF">
        <w:fldChar w:fldCharType="separate"/>
      </w:r>
      <w:r w:rsidR="003905DA">
        <w:t xml:space="preserve">Table </w:t>
      </w:r>
      <w:r w:rsidR="003905DA">
        <w:rPr>
          <w:noProof/>
        </w:rPr>
        <w:t>2</w:t>
      </w:r>
      <w:r w:rsidR="00E91DAF">
        <w:fldChar w:fldCharType="end"/>
      </w:r>
      <w:r w:rsidR="00B57756">
        <w:t xml:space="preserve"> shows the code</w:t>
      </w:r>
      <w:r w:rsidR="004310DA">
        <w:t>d bits</w:t>
      </w:r>
      <w:r w:rsidR="00B57756">
        <w:t xml:space="preserve"> lengths that can </w:t>
      </w:r>
      <w:r w:rsidR="004310DA">
        <w:t>be obtained</w:t>
      </w:r>
      <w:r w:rsidR="00B57756">
        <w:t xml:space="preserve"> by combining base code</w:t>
      </w:r>
      <w:r w:rsidR="004310DA">
        <w:t>d bits length</w:t>
      </w:r>
      <w:r w:rsidR="00B57756">
        <w:t xml:space="preserve"> </w:t>
      </w:r>
      <m:oMath>
        <m:sSub>
          <m:sSubPr>
            <m:ctrlPr>
              <w:rPr>
                <w:rFonts w:ascii="Cambria Math" w:hAnsi="Cambria Math"/>
                <w:i/>
              </w:rPr>
            </m:ctrlPr>
          </m:sSubPr>
          <m:e>
            <m:r>
              <w:rPr>
                <w:rFonts w:ascii="Cambria Math" w:hAnsi="Cambria Math"/>
              </w:rPr>
              <m:t>L</m:t>
            </m:r>
          </m:e>
          <m:sub>
            <m:r>
              <w:rPr>
                <w:rFonts w:ascii="Cambria Math" w:hAnsi="Cambria Math"/>
              </w:rPr>
              <m:t>base</m:t>
            </m:r>
          </m:sub>
        </m:sSub>
        <m:r>
          <w:rPr>
            <w:rFonts w:ascii="Cambria Math" w:hAnsi="Cambria Math"/>
          </w:rPr>
          <m:t>∈</m:t>
        </m:r>
        <m:d>
          <m:dPr>
            <m:begChr m:val="{"/>
            <m:endChr m:val="}"/>
            <m:ctrlPr>
              <w:rPr>
                <w:rFonts w:ascii="Cambria Math" w:hAnsi="Cambria Math"/>
                <w:i/>
              </w:rPr>
            </m:ctrlPr>
          </m:dPr>
          <m:e>
            <m:r>
              <w:rPr>
                <w:rFonts w:ascii="Cambria Math" w:hAnsi="Cambria Math"/>
              </w:rPr>
              <m:t>12, 16, 20, 24, 28, 32</m:t>
            </m:r>
          </m:e>
        </m:d>
      </m:oMath>
      <w:r w:rsidR="004310DA">
        <w:t xml:space="preserve">, i.e., </w:t>
      </w:r>
      <w:r w:rsidR="00B57756">
        <w:t>after rate matching</w:t>
      </w:r>
      <w:r w:rsidR="004310DA">
        <w:t>,</w:t>
      </w:r>
      <w:r w:rsidR="00B57756">
        <w:t xml:space="preserve"> with </w:t>
      </w:r>
      <w:r w:rsidR="004310DA">
        <w:t xml:space="preserve">a number of </w:t>
      </w:r>
      <w:r w:rsidR="00B57756">
        <w:t>repetitions</w:t>
      </w:r>
      <w:r w:rsidR="004310DA">
        <w:t xml:space="preserve">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rsidR="00B57756">
        <w:t>.</w:t>
      </w:r>
    </w:p>
    <w:p w14:paraId="7FC758C9" w14:textId="3001E017" w:rsidR="00881CF4" w:rsidRPr="00266BF8" w:rsidRDefault="00881CF4" w:rsidP="00266BF8">
      <w:pPr>
        <w:pStyle w:val="Caption"/>
        <w:spacing w:before="240" w:after="240"/>
        <w:ind w:left="1440" w:hanging="1440"/>
        <w:jc w:val="both"/>
        <w:rPr>
          <w:i/>
          <w:iCs/>
          <w:sz w:val="22"/>
          <w:szCs w:val="22"/>
        </w:rPr>
      </w:pPr>
      <w:bookmarkStart w:id="14" w:name="_Ref197098044"/>
      <w:r w:rsidRPr="0071451D">
        <w:rPr>
          <w:i/>
          <w:iCs/>
          <w:sz w:val="22"/>
          <w:szCs w:val="22"/>
        </w:rPr>
        <w:t xml:space="preserve">Observation </w:t>
      </w:r>
      <w:r w:rsidRPr="0071451D">
        <w:rPr>
          <w:i/>
          <w:iCs/>
          <w:sz w:val="22"/>
          <w:szCs w:val="22"/>
        </w:rPr>
        <w:fldChar w:fldCharType="begin"/>
      </w:r>
      <w:r w:rsidRPr="0071451D">
        <w:rPr>
          <w:i/>
          <w:iCs/>
          <w:sz w:val="22"/>
          <w:szCs w:val="22"/>
        </w:rPr>
        <w:instrText xml:space="preserve"> SEQ Observation \* ARABIC </w:instrText>
      </w:r>
      <w:r w:rsidRPr="0071451D">
        <w:rPr>
          <w:i/>
          <w:iCs/>
          <w:sz w:val="22"/>
          <w:szCs w:val="22"/>
        </w:rPr>
        <w:fldChar w:fldCharType="separate"/>
      </w:r>
      <w:r w:rsidR="003905DA">
        <w:rPr>
          <w:i/>
          <w:iCs/>
          <w:noProof/>
          <w:sz w:val="22"/>
          <w:szCs w:val="22"/>
        </w:rPr>
        <w:t>5</w:t>
      </w:r>
      <w:r w:rsidRPr="0071451D">
        <w:rPr>
          <w:i/>
          <w:iCs/>
          <w:sz w:val="22"/>
          <w:szCs w:val="22"/>
        </w:rPr>
        <w:fldChar w:fldCharType="end"/>
      </w:r>
      <w:r w:rsidRPr="0071451D">
        <w:rPr>
          <w:i/>
          <w:iCs/>
          <w:sz w:val="22"/>
          <w:szCs w:val="22"/>
        </w:rPr>
        <w:t xml:space="preserve">: </w:t>
      </w:r>
      <w:r w:rsidR="004B1615">
        <w:rPr>
          <w:i/>
          <w:iCs/>
          <w:sz w:val="22"/>
          <w:szCs w:val="22"/>
        </w:rPr>
        <w:t>Although i</w:t>
      </w:r>
      <w:r w:rsidRPr="00881CF4">
        <w:rPr>
          <w:rFonts w:hint="eastAsia"/>
          <w:i/>
          <w:iCs/>
          <w:sz w:val="22"/>
          <w:szCs w:val="22"/>
        </w:rPr>
        <w:t>ncr</w:t>
      </w:r>
      <w:r w:rsidR="007F7DB5">
        <w:rPr>
          <w:i/>
          <w:iCs/>
          <w:sz w:val="22"/>
          <w:szCs w:val="22"/>
        </w:rPr>
        <w:t>e</w:t>
      </w:r>
      <w:r w:rsidRPr="00881CF4">
        <w:rPr>
          <w:rFonts w:hint="eastAsia"/>
          <w:i/>
          <w:iCs/>
          <w:sz w:val="22"/>
          <w:szCs w:val="22"/>
        </w:rPr>
        <w:t>ment</w:t>
      </w:r>
      <w:r w:rsidR="007F7DB5">
        <w:rPr>
          <w:i/>
          <w:iCs/>
          <w:sz w:val="22"/>
          <w:szCs w:val="22"/>
        </w:rPr>
        <w:t>al</w:t>
      </w:r>
      <w:r w:rsidRPr="00881CF4">
        <w:rPr>
          <w:rFonts w:hint="eastAsia"/>
          <w:i/>
          <w:iCs/>
          <w:sz w:val="22"/>
          <w:szCs w:val="22"/>
        </w:rPr>
        <w:t>ly increasing code</w:t>
      </w:r>
      <w:r>
        <w:rPr>
          <w:i/>
          <w:iCs/>
          <w:sz w:val="22"/>
          <w:szCs w:val="22"/>
        </w:rPr>
        <w:t>d bits</w:t>
      </w:r>
      <w:r w:rsidRPr="00881CF4">
        <w:rPr>
          <w:rFonts w:hint="eastAsia"/>
          <w:i/>
          <w:iCs/>
          <w:sz w:val="22"/>
          <w:szCs w:val="22"/>
        </w:rPr>
        <w:t xml:space="preserve"> length</w:t>
      </w:r>
      <w:r>
        <w:rPr>
          <w:i/>
          <w:iCs/>
          <w:sz w:val="22"/>
          <w:szCs w:val="22"/>
        </w:rPr>
        <w:t xml:space="preserve"> </w:t>
      </w:r>
      <w:r w:rsidRPr="00881CF4">
        <w:rPr>
          <w:rFonts w:hint="eastAsia"/>
          <w:i/>
          <w:iCs/>
          <w:sz w:val="22"/>
          <w:szCs w:val="22"/>
        </w:rPr>
        <w:t>∈</w:t>
      </w:r>
      <w:r w:rsidRPr="00881CF4">
        <w:rPr>
          <w:rFonts w:hint="eastAsia"/>
          <w:i/>
          <w:iCs/>
          <w:sz w:val="22"/>
          <w:szCs w:val="22"/>
        </w:rPr>
        <w:t xml:space="preserve">[12:32] </w:t>
      </w:r>
      <w:r>
        <w:rPr>
          <w:i/>
          <w:iCs/>
          <w:sz w:val="22"/>
          <w:szCs w:val="22"/>
        </w:rPr>
        <w:t>provides</w:t>
      </w:r>
      <w:r w:rsidRPr="00881CF4">
        <w:rPr>
          <w:rFonts w:hint="eastAsia"/>
          <w:i/>
          <w:iCs/>
          <w:sz w:val="22"/>
          <w:szCs w:val="22"/>
        </w:rPr>
        <w:t xml:space="preserve"> very fine granularity for performance improvement</w:t>
      </w:r>
      <w:r>
        <w:rPr>
          <w:i/>
          <w:iCs/>
          <w:sz w:val="22"/>
          <w:szCs w:val="22"/>
        </w:rPr>
        <w:t>, a limited subset of coded bits lengths can simplify LP-WUR while providing sufficient performance improvement granularity.</w:t>
      </w:r>
      <w:bookmarkEnd w:id="14"/>
      <w:r>
        <w:rPr>
          <w:i/>
          <w:iCs/>
          <w:sz w:val="22"/>
          <w:szCs w:val="22"/>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5"/>
        <w:gridCol w:w="4612"/>
      </w:tblGrid>
      <w:tr w:rsidR="00DE4DE3" w14:paraId="7AAF05D4" w14:textId="77777777" w:rsidTr="00266BF8">
        <w:trPr>
          <w:jc w:val="center"/>
        </w:trPr>
        <w:tc>
          <w:tcPr>
            <w:tcW w:w="4705" w:type="dxa"/>
            <w:vAlign w:val="center"/>
          </w:tcPr>
          <w:p w14:paraId="3E194D22" w14:textId="77777777" w:rsidR="00DE4DE3" w:rsidRDefault="00DE4DE3" w:rsidP="00186F95">
            <w:pPr>
              <w:jc w:val="center"/>
              <w:rPr>
                <w:lang w:eastAsia="ja-JP"/>
              </w:rPr>
            </w:pPr>
            <w:r>
              <w:rPr>
                <w:noProof/>
                <w:lang w:eastAsia="ja-JP"/>
              </w:rPr>
              <w:drawing>
                <wp:inline distT="0" distB="0" distL="0" distR="0" wp14:anchorId="323F60C3" wp14:editId="5FE82FB2">
                  <wp:extent cx="2862035" cy="2011680"/>
                  <wp:effectExtent l="0" t="0" r="0" b="0"/>
                  <wp:docPr id="1258424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424152" name="Picture 2"/>
                          <pic:cNvPicPr/>
                        </pic:nvPicPr>
                        <pic:blipFill>
                          <a:blip r:embed="rId12" cstate="print">
                            <a:extLst>
                              <a:ext uri="{28A0092B-C50C-407E-A947-70E740481C1C}">
                                <a14:useLocalDpi xmlns:a14="http://schemas.microsoft.com/office/drawing/2010/main" val="0"/>
                              </a:ext>
                            </a:extLst>
                          </a:blip>
                          <a:srcRect l="6024" r="6024"/>
                          <a:stretch>
                            <a:fillRect/>
                          </a:stretch>
                        </pic:blipFill>
                        <pic:spPr bwMode="auto">
                          <a:xfrm>
                            <a:off x="0" y="0"/>
                            <a:ext cx="2862035" cy="2011680"/>
                          </a:xfrm>
                          <a:prstGeom prst="rect">
                            <a:avLst/>
                          </a:prstGeom>
                          <a:ln>
                            <a:noFill/>
                          </a:ln>
                          <a:extLst>
                            <a:ext uri="{53640926-AAD7-44D8-BBD7-CCE9431645EC}">
                              <a14:shadowObscured xmlns:a14="http://schemas.microsoft.com/office/drawing/2010/main"/>
                            </a:ext>
                          </a:extLst>
                        </pic:spPr>
                      </pic:pic>
                    </a:graphicData>
                  </a:graphic>
                </wp:inline>
              </w:drawing>
            </w:r>
          </w:p>
        </w:tc>
        <w:tc>
          <w:tcPr>
            <w:tcW w:w="4612" w:type="dxa"/>
            <w:vAlign w:val="center"/>
          </w:tcPr>
          <w:p w14:paraId="6BB0DA2E" w14:textId="77777777" w:rsidR="00DE4DE3" w:rsidRDefault="00DE4DE3" w:rsidP="00186F95">
            <w:pPr>
              <w:ind w:left="-88"/>
              <w:jc w:val="center"/>
              <w:rPr>
                <w:lang w:eastAsia="ja-JP"/>
              </w:rPr>
            </w:pPr>
            <w:r>
              <w:rPr>
                <w:noProof/>
                <w:lang w:eastAsia="ja-JP"/>
              </w:rPr>
              <w:drawing>
                <wp:inline distT="0" distB="0" distL="0" distR="0" wp14:anchorId="14A13BB0" wp14:editId="716F8FAF">
                  <wp:extent cx="2854168" cy="2011680"/>
                  <wp:effectExtent l="0" t="0" r="3810" b="0"/>
                  <wp:docPr id="14045698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569897" name="Picture 3"/>
                          <pic:cNvPicPr/>
                        </pic:nvPicPr>
                        <pic:blipFill>
                          <a:blip r:embed="rId13" cstate="print">
                            <a:extLst>
                              <a:ext uri="{28A0092B-C50C-407E-A947-70E740481C1C}">
                                <a14:useLocalDpi xmlns:a14="http://schemas.microsoft.com/office/drawing/2010/main" val="0"/>
                              </a:ext>
                            </a:extLst>
                          </a:blip>
                          <a:srcRect l="6145" r="6145"/>
                          <a:stretch>
                            <a:fillRect/>
                          </a:stretch>
                        </pic:blipFill>
                        <pic:spPr bwMode="auto">
                          <a:xfrm>
                            <a:off x="0" y="0"/>
                            <a:ext cx="2854168" cy="2011680"/>
                          </a:xfrm>
                          <a:prstGeom prst="rect">
                            <a:avLst/>
                          </a:prstGeom>
                          <a:ln>
                            <a:noFill/>
                          </a:ln>
                          <a:extLst>
                            <a:ext uri="{53640926-AAD7-44D8-BBD7-CCE9431645EC}">
                              <a14:shadowObscured xmlns:a14="http://schemas.microsoft.com/office/drawing/2010/main"/>
                            </a:ext>
                          </a:extLst>
                        </pic:spPr>
                      </pic:pic>
                    </a:graphicData>
                  </a:graphic>
                </wp:inline>
              </w:drawing>
            </w:r>
          </w:p>
        </w:tc>
      </w:tr>
      <w:tr w:rsidR="00DE4DE3" w:rsidRPr="00D401C6" w14:paraId="5EAF59B3" w14:textId="77777777" w:rsidTr="00266BF8">
        <w:trPr>
          <w:jc w:val="center"/>
        </w:trPr>
        <w:tc>
          <w:tcPr>
            <w:tcW w:w="4705" w:type="dxa"/>
            <w:vAlign w:val="center"/>
          </w:tcPr>
          <w:p w14:paraId="277F7E3E" w14:textId="048E8A28" w:rsidR="00DE4DE3" w:rsidRPr="001048D0" w:rsidRDefault="00DE4DE3" w:rsidP="00186F95">
            <w:pPr>
              <w:pStyle w:val="ListParagraph"/>
              <w:numPr>
                <w:ilvl w:val="0"/>
                <w:numId w:val="89"/>
              </w:numPr>
              <w:spacing w:after="0"/>
              <w:jc w:val="center"/>
              <w:rPr>
                <w:sz w:val="16"/>
                <w:szCs w:val="20"/>
                <w:lang w:eastAsia="ja-JP"/>
              </w:rPr>
            </w:pPr>
            <w:r>
              <w:rPr>
                <w:rFonts w:eastAsia="SimSun"/>
                <w:sz w:val="16"/>
                <w:szCs w:val="20"/>
                <w:lang w:eastAsia="ja-JP"/>
              </w:rPr>
              <w:t>M=2</w:t>
            </w:r>
          </w:p>
        </w:tc>
        <w:tc>
          <w:tcPr>
            <w:tcW w:w="4612" w:type="dxa"/>
            <w:vAlign w:val="center"/>
          </w:tcPr>
          <w:p w14:paraId="611ADD79" w14:textId="21F38966" w:rsidR="00DE4DE3" w:rsidRPr="001048D0" w:rsidRDefault="00DE4DE3" w:rsidP="00186F95">
            <w:pPr>
              <w:pStyle w:val="ListParagraph"/>
              <w:numPr>
                <w:ilvl w:val="0"/>
                <w:numId w:val="89"/>
              </w:numPr>
              <w:spacing w:after="0"/>
              <w:jc w:val="center"/>
              <w:rPr>
                <w:sz w:val="16"/>
                <w:szCs w:val="20"/>
                <w:lang w:eastAsia="ja-JP"/>
              </w:rPr>
            </w:pPr>
            <w:r>
              <w:rPr>
                <w:sz w:val="16"/>
                <w:szCs w:val="20"/>
                <w:lang w:eastAsia="ja-JP"/>
              </w:rPr>
              <w:t>M=4</w:t>
            </w:r>
          </w:p>
        </w:tc>
      </w:tr>
      <w:tr w:rsidR="00DE4DE3" w:rsidRPr="00D401C6" w14:paraId="79A85C27" w14:textId="77777777" w:rsidTr="00266BF8">
        <w:trPr>
          <w:jc w:val="center"/>
        </w:trPr>
        <w:tc>
          <w:tcPr>
            <w:tcW w:w="4705" w:type="dxa"/>
            <w:vAlign w:val="center"/>
          </w:tcPr>
          <w:p w14:paraId="081113B4" w14:textId="77777777" w:rsidR="00DE4DE3" w:rsidRPr="002A4EC6" w:rsidRDefault="00DE4DE3" w:rsidP="00186F95">
            <w:pPr>
              <w:pStyle w:val="ListParagraph"/>
              <w:spacing w:after="0"/>
              <w:rPr>
                <w:sz w:val="16"/>
                <w:szCs w:val="20"/>
                <w:lang w:eastAsia="ja-JP"/>
              </w:rPr>
            </w:pPr>
          </w:p>
        </w:tc>
        <w:tc>
          <w:tcPr>
            <w:tcW w:w="4612" w:type="dxa"/>
            <w:vAlign w:val="center"/>
          </w:tcPr>
          <w:p w14:paraId="122D948B" w14:textId="77777777" w:rsidR="00DE4DE3" w:rsidRPr="002A4EC6" w:rsidRDefault="00DE4DE3" w:rsidP="00186F95">
            <w:pPr>
              <w:pStyle w:val="ListParagraph"/>
              <w:spacing w:after="0"/>
              <w:rPr>
                <w:sz w:val="16"/>
                <w:szCs w:val="20"/>
                <w:lang w:eastAsia="ja-JP"/>
              </w:rPr>
            </w:pPr>
          </w:p>
        </w:tc>
      </w:tr>
    </w:tbl>
    <w:p w14:paraId="4AE44532" w14:textId="7996A62B" w:rsidR="00DE4DE3" w:rsidRPr="0071451D" w:rsidRDefault="00DE4DE3" w:rsidP="00DE4DE3">
      <w:pPr>
        <w:pStyle w:val="Caption"/>
        <w:rPr>
          <w:rFonts w:asciiTheme="minorHAnsi" w:eastAsiaTheme="minorEastAsia" w:hAnsiTheme="minorHAnsi" w:cstheme="minorBidi"/>
          <w:i/>
          <w:iCs/>
          <w:szCs w:val="18"/>
        </w:rPr>
      </w:pPr>
      <w:bookmarkStart w:id="15" w:name="_Ref196935363"/>
      <w:r w:rsidRPr="0071451D">
        <w:t xml:space="preserve">Figure </w:t>
      </w:r>
      <w:r w:rsidR="00956CEA">
        <w:fldChar w:fldCharType="begin"/>
      </w:r>
      <w:r w:rsidR="00956CEA">
        <w:instrText xml:space="preserve"> SEQ Figure \* ARABIC </w:instrText>
      </w:r>
      <w:r w:rsidR="00956CEA">
        <w:fldChar w:fldCharType="separate"/>
      </w:r>
      <w:r w:rsidR="003905DA">
        <w:rPr>
          <w:noProof/>
        </w:rPr>
        <w:t>2</w:t>
      </w:r>
      <w:r w:rsidR="00956CEA">
        <w:rPr>
          <w:noProof/>
        </w:rPr>
        <w:fldChar w:fldCharType="end"/>
      </w:r>
      <w:bookmarkEnd w:id="15"/>
      <w:r w:rsidRPr="0071451D">
        <w:rPr>
          <w:rFonts w:asciiTheme="minorHAnsi" w:eastAsiaTheme="minorEastAsia" w:hAnsiTheme="minorHAnsi" w:cstheme="minorBidi"/>
          <w:i/>
          <w:iCs/>
          <w:szCs w:val="18"/>
        </w:rPr>
        <w:t xml:space="preserve">: </w:t>
      </w:r>
      <w:r w:rsidRPr="0071451D">
        <w:t xml:space="preserve">Impact of </w:t>
      </w:r>
      <w:r>
        <w:t>coded bits length on ED-based LP-WUR</w:t>
      </w:r>
      <w:r w:rsidRPr="0071451D">
        <w:t xml:space="preserve"> link-level performance considering </w:t>
      </w:r>
      <w:r>
        <w:t>M</w:t>
      </w:r>
      <m:oMath>
        <m:r>
          <m:rPr>
            <m:sty m:val="bi"/>
          </m:rPr>
          <w:rPr>
            <w:rFonts w:ascii="Cambria Math" w:hAnsi="Cambria Math"/>
          </w:rPr>
          <m:t>∈</m:t>
        </m:r>
      </m:oMath>
      <w:r>
        <w:t>{2,4} and 5 bits of information</w:t>
      </w:r>
      <w:r w:rsidRPr="0071451D">
        <w:t>.</w:t>
      </w:r>
      <w:r w:rsidRPr="0071451D">
        <w:rPr>
          <w:rFonts w:asciiTheme="minorHAnsi" w:eastAsiaTheme="minorEastAsia" w:hAnsiTheme="minorHAnsi" w:cstheme="minorBidi"/>
          <w:i/>
          <w:iCs/>
          <w:szCs w:val="18"/>
        </w:rPr>
        <w:t xml:space="preserve"> </w:t>
      </w:r>
    </w:p>
    <w:p w14:paraId="71F715D4" w14:textId="77777777" w:rsidR="001446CE" w:rsidRDefault="001446CE" w:rsidP="009414B6"/>
    <w:p w14:paraId="55E857FD" w14:textId="77777777" w:rsidR="007C3CFD" w:rsidRDefault="007C3CFD" w:rsidP="009414B6"/>
    <w:p w14:paraId="7F44DAF1" w14:textId="77777777" w:rsidR="007C3CFD" w:rsidRDefault="007C3CFD" w:rsidP="009414B6"/>
    <w:p w14:paraId="6E794327" w14:textId="096AA7B1" w:rsidR="004A2171" w:rsidRDefault="004A2171" w:rsidP="00266BF8">
      <w:pPr>
        <w:pStyle w:val="Caption"/>
      </w:pPr>
      <w:bookmarkStart w:id="16" w:name="_Ref196936971"/>
      <w:r>
        <w:lastRenderedPageBreak/>
        <w:t xml:space="preserve">Table </w:t>
      </w:r>
      <w:r w:rsidR="00956CEA">
        <w:fldChar w:fldCharType="begin"/>
      </w:r>
      <w:r w:rsidR="00956CEA">
        <w:instrText xml:space="preserve"> SEQ Table \* ARABIC </w:instrText>
      </w:r>
      <w:r w:rsidR="00956CEA">
        <w:fldChar w:fldCharType="separate"/>
      </w:r>
      <w:r w:rsidR="003905DA">
        <w:rPr>
          <w:noProof/>
        </w:rPr>
        <w:t>2</w:t>
      </w:r>
      <w:r w:rsidR="00956CEA">
        <w:rPr>
          <w:noProof/>
        </w:rPr>
        <w:fldChar w:fldCharType="end"/>
      </w:r>
      <w:bookmarkEnd w:id="16"/>
      <w:r>
        <w:t xml:space="preserve">: Coded Bits Lengths Resulting from a Base Length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base</m:t>
            </m:r>
          </m:sub>
        </m:sSub>
      </m:oMath>
      <w:r>
        <w:t xml:space="preserve"> and </w:t>
      </w:r>
      <w:proofErr w:type="gramStart"/>
      <w:r>
        <w:t>a Number of</w:t>
      </w:r>
      <w:proofErr w:type="gramEnd"/>
      <w:r>
        <w:t xml:space="preserve"> Repetitions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rep</m:t>
            </m:r>
          </m:sub>
        </m:sSub>
      </m:oMath>
    </w:p>
    <w:tbl>
      <w:tblPr>
        <w:tblStyle w:val="TableGrid"/>
        <w:tblW w:w="0" w:type="auto"/>
        <w:jc w:val="center"/>
        <w:tblLook w:val="04A0" w:firstRow="1" w:lastRow="0" w:firstColumn="1" w:lastColumn="0" w:noHBand="0" w:noVBand="1"/>
      </w:tblPr>
      <w:tblGrid>
        <w:gridCol w:w="1008"/>
        <w:gridCol w:w="1008"/>
        <w:gridCol w:w="1008"/>
        <w:gridCol w:w="1008"/>
        <w:gridCol w:w="1008"/>
      </w:tblGrid>
      <w:tr w:rsidR="00266BF8" w:rsidRPr="004A2171" w14:paraId="39B501E3" w14:textId="77777777" w:rsidTr="00266BF8">
        <w:trPr>
          <w:trHeight w:val="144"/>
          <w:jc w:val="center"/>
        </w:trPr>
        <w:tc>
          <w:tcPr>
            <w:tcW w:w="1008" w:type="dxa"/>
            <w:tcBorders>
              <w:tl2br w:val="single" w:sz="4" w:space="0" w:color="auto"/>
            </w:tcBorders>
            <w:shd w:val="clear" w:color="auto" w:fill="A6A6A6" w:themeFill="background1" w:themeFillShade="A6"/>
            <w:vAlign w:val="center"/>
          </w:tcPr>
          <w:p w14:paraId="31E81602" w14:textId="152587B0" w:rsidR="004A2171" w:rsidRPr="00266BF8" w:rsidRDefault="00000000" w:rsidP="00266BF8">
            <w:pPr>
              <w:spacing w:after="0"/>
              <w:jc w:val="center"/>
              <w:rPr>
                <w:b/>
                <w:bCs/>
                <w:sz w:val="18"/>
                <w:szCs w:val="18"/>
              </w:rPr>
            </w:pPr>
            <m:oMathPara>
              <m:oMathParaPr>
                <m:jc m:val="right"/>
              </m:oMathParaPr>
              <m:oMath>
                <m:sSub>
                  <m:sSubPr>
                    <m:ctrlPr>
                      <w:rPr>
                        <w:rFonts w:ascii="Cambria Math" w:hAnsi="Cambria Math"/>
                        <w:b/>
                        <w:bCs/>
                        <w:i/>
                        <w:sz w:val="18"/>
                        <w:szCs w:val="18"/>
                      </w:rPr>
                    </m:ctrlPr>
                  </m:sSubPr>
                  <m:e>
                    <m:r>
                      <m:rPr>
                        <m:sty m:val="bi"/>
                      </m:rPr>
                      <w:rPr>
                        <w:rFonts w:ascii="Cambria Math" w:hAnsi="Cambria Math"/>
                        <w:sz w:val="18"/>
                        <w:szCs w:val="18"/>
                      </w:rPr>
                      <m:t>N</m:t>
                    </m:r>
                  </m:e>
                  <m:sub>
                    <m:r>
                      <m:rPr>
                        <m:sty m:val="bi"/>
                      </m:rPr>
                      <w:rPr>
                        <w:rFonts w:ascii="Cambria Math" w:hAnsi="Cambria Math"/>
                        <w:sz w:val="18"/>
                        <w:szCs w:val="18"/>
                      </w:rPr>
                      <m:t>rep</m:t>
                    </m:r>
                  </m:sub>
                </m:sSub>
              </m:oMath>
            </m:oMathPara>
          </w:p>
          <w:p w14:paraId="793DBBD1" w14:textId="42766559" w:rsidR="004A2171" w:rsidRPr="00266BF8" w:rsidRDefault="00000000" w:rsidP="00266BF8">
            <w:pPr>
              <w:spacing w:after="0"/>
              <w:jc w:val="center"/>
              <w:rPr>
                <w:b/>
                <w:bCs/>
                <w:sz w:val="18"/>
                <w:szCs w:val="18"/>
              </w:rPr>
            </w:pPr>
            <m:oMathPara>
              <m:oMathParaPr>
                <m:jc m:val="left"/>
              </m:oMathParaPr>
              <m:oMath>
                <m:sSub>
                  <m:sSubPr>
                    <m:ctrlPr>
                      <w:rPr>
                        <w:rFonts w:ascii="Cambria Math" w:hAnsi="Cambria Math"/>
                        <w:b/>
                        <w:bCs/>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base</m:t>
                    </m:r>
                  </m:sub>
                </m:sSub>
              </m:oMath>
            </m:oMathPara>
          </w:p>
        </w:tc>
        <w:tc>
          <w:tcPr>
            <w:tcW w:w="1008" w:type="dxa"/>
            <w:shd w:val="clear" w:color="auto" w:fill="A6A6A6" w:themeFill="background1" w:themeFillShade="A6"/>
            <w:vAlign w:val="center"/>
          </w:tcPr>
          <w:p w14:paraId="505B46D2" w14:textId="77777777" w:rsidR="004A2171" w:rsidRPr="00266BF8" w:rsidRDefault="004A2171" w:rsidP="00266BF8">
            <w:pPr>
              <w:spacing w:after="0"/>
              <w:jc w:val="center"/>
              <w:rPr>
                <w:b/>
                <w:bCs/>
                <w:sz w:val="18"/>
                <w:szCs w:val="18"/>
              </w:rPr>
            </w:pPr>
            <w:r w:rsidRPr="00266BF8">
              <w:rPr>
                <w:b/>
                <w:bCs/>
                <w:sz w:val="18"/>
                <w:szCs w:val="18"/>
              </w:rPr>
              <w:t>1</w:t>
            </w:r>
          </w:p>
        </w:tc>
        <w:tc>
          <w:tcPr>
            <w:tcW w:w="1008" w:type="dxa"/>
            <w:shd w:val="clear" w:color="auto" w:fill="A6A6A6" w:themeFill="background1" w:themeFillShade="A6"/>
            <w:vAlign w:val="center"/>
          </w:tcPr>
          <w:p w14:paraId="58B8D6E8" w14:textId="77777777" w:rsidR="004A2171" w:rsidRPr="00266BF8" w:rsidRDefault="004A2171" w:rsidP="00266BF8">
            <w:pPr>
              <w:spacing w:after="0"/>
              <w:jc w:val="center"/>
              <w:rPr>
                <w:b/>
                <w:bCs/>
                <w:sz w:val="18"/>
                <w:szCs w:val="18"/>
              </w:rPr>
            </w:pPr>
            <w:r w:rsidRPr="00266BF8">
              <w:rPr>
                <w:b/>
                <w:bCs/>
                <w:sz w:val="18"/>
                <w:szCs w:val="18"/>
              </w:rPr>
              <w:t>2</w:t>
            </w:r>
          </w:p>
        </w:tc>
        <w:tc>
          <w:tcPr>
            <w:tcW w:w="1008" w:type="dxa"/>
            <w:shd w:val="clear" w:color="auto" w:fill="A6A6A6" w:themeFill="background1" w:themeFillShade="A6"/>
            <w:vAlign w:val="center"/>
          </w:tcPr>
          <w:p w14:paraId="46195C58" w14:textId="77777777" w:rsidR="004A2171" w:rsidRPr="00266BF8" w:rsidRDefault="004A2171" w:rsidP="00266BF8">
            <w:pPr>
              <w:spacing w:after="0"/>
              <w:jc w:val="center"/>
              <w:rPr>
                <w:b/>
                <w:bCs/>
                <w:sz w:val="18"/>
                <w:szCs w:val="18"/>
              </w:rPr>
            </w:pPr>
            <w:r w:rsidRPr="00266BF8">
              <w:rPr>
                <w:b/>
                <w:bCs/>
                <w:sz w:val="18"/>
                <w:szCs w:val="18"/>
              </w:rPr>
              <w:t>3</w:t>
            </w:r>
          </w:p>
        </w:tc>
        <w:tc>
          <w:tcPr>
            <w:tcW w:w="1008" w:type="dxa"/>
            <w:shd w:val="clear" w:color="auto" w:fill="A6A6A6" w:themeFill="background1" w:themeFillShade="A6"/>
            <w:vAlign w:val="center"/>
          </w:tcPr>
          <w:p w14:paraId="55F8828B" w14:textId="77777777" w:rsidR="004A2171" w:rsidRPr="00266BF8" w:rsidRDefault="004A2171" w:rsidP="00266BF8">
            <w:pPr>
              <w:spacing w:after="0"/>
              <w:jc w:val="center"/>
              <w:rPr>
                <w:b/>
                <w:bCs/>
                <w:sz w:val="18"/>
                <w:szCs w:val="18"/>
              </w:rPr>
            </w:pPr>
            <w:r w:rsidRPr="00266BF8">
              <w:rPr>
                <w:b/>
                <w:bCs/>
                <w:sz w:val="18"/>
                <w:szCs w:val="18"/>
              </w:rPr>
              <w:t>4</w:t>
            </w:r>
          </w:p>
        </w:tc>
      </w:tr>
      <w:tr w:rsidR="004A2171" w:rsidRPr="004A2171" w14:paraId="7A958D50" w14:textId="77777777" w:rsidTr="00266BF8">
        <w:trPr>
          <w:jc w:val="center"/>
        </w:trPr>
        <w:tc>
          <w:tcPr>
            <w:tcW w:w="1008" w:type="dxa"/>
            <w:shd w:val="clear" w:color="auto" w:fill="A6A6A6" w:themeFill="background1" w:themeFillShade="A6"/>
            <w:vAlign w:val="center"/>
          </w:tcPr>
          <w:p w14:paraId="701630D0" w14:textId="77777777" w:rsidR="004A2171" w:rsidRPr="00266BF8" w:rsidRDefault="004A2171" w:rsidP="00266BF8">
            <w:pPr>
              <w:spacing w:before="40" w:after="40"/>
              <w:jc w:val="center"/>
              <w:rPr>
                <w:b/>
                <w:bCs/>
                <w:sz w:val="18"/>
                <w:szCs w:val="18"/>
              </w:rPr>
            </w:pPr>
            <w:r w:rsidRPr="00266BF8">
              <w:rPr>
                <w:b/>
                <w:bCs/>
                <w:sz w:val="18"/>
                <w:szCs w:val="18"/>
              </w:rPr>
              <w:t>12</w:t>
            </w:r>
          </w:p>
        </w:tc>
        <w:tc>
          <w:tcPr>
            <w:tcW w:w="1008" w:type="dxa"/>
            <w:vAlign w:val="center"/>
          </w:tcPr>
          <w:p w14:paraId="1E5B831E" w14:textId="77777777" w:rsidR="004A2171" w:rsidRPr="00266BF8" w:rsidRDefault="004A2171" w:rsidP="00266BF8">
            <w:pPr>
              <w:spacing w:before="40" w:after="40"/>
              <w:jc w:val="center"/>
              <w:rPr>
                <w:sz w:val="16"/>
                <w:szCs w:val="16"/>
              </w:rPr>
            </w:pPr>
            <w:r w:rsidRPr="00266BF8">
              <w:rPr>
                <w:sz w:val="16"/>
                <w:szCs w:val="16"/>
              </w:rPr>
              <w:t>24</w:t>
            </w:r>
          </w:p>
        </w:tc>
        <w:tc>
          <w:tcPr>
            <w:tcW w:w="1008" w:type="dxa"/>
            <w:vAlign w:val="center"/>
          </w:tcPr>
          <w:p w14:paraId="37C1CA6D" w14:textId="77777777" w:rsidR="004A2171" w:rsidRPr="00266BF8" w:rsidRDefault="004A2171" w:rsidP="00266BF8">
            <w:pPr>
              <w:spacing w:before="40" w:after="40"/>
              <w:jc w:val="center"/>
              <w:rPr>
                <w:sz w:val="16"/>
                <w:szCs w:val="16"/>
              </w:rPr>
            </w:pPr>
            <w:r w:rsidRPr="00266BF8">
              <w:rPr>
                <w:sz w:val="16"/>
                <w:szCs w:val="16"/>
              </w:rPr>
              <w:t>36</w:t>
            </w:r>
          </w:p>
        </w:tc>
        <w:tc>
          <w:tcPr>
            <w:tcW w:w="1008" w:type="dxa"/>
            <w:vAlign w:val="center"/>
          </w:tcPr>
          <w:p w14:paraId="207F77BD" w14:textId="77777777" w:rsidR="004A2171" w:rsidRPr="00266BF8" w:rsidRDefault="004A2171" w:rsidP="00266BF8">
            <w:pPr>
              <w:spacing w:before="40" w:after="40"/>
              <w:jc w:val="center"/>
              <w:rPr>
                <w:sz w:val="16"/>
                <w:szCs w:val="16"/>
              </w:rPr>
            </w:pPr>
            <w:r w:rsidRPr="00266BF8">
              <w:rPr>
                <w:sz w:val="16"/>
                <w:szCs w:val="16"/>
              </w:rPr>
              <w:t>48</w:t>
            </w:r>
          </w:p>
        </w:tc>
        <w:tc>
          <w:tcPr>
            <w:tcW w:w="1008" w:type="dxa"/>
            <w:vAlign w:val="center"/>
          </w:tcPr>
          <w:p w14:paraId="552153B8" w14:textId="77777777" w:rsidR="004A2171" w:rsidRPr="00266BF8" w:rsidRDefault="004A2171" w:rsidP="00266BF8">
            <w:pPr>
              <w:spacing w:before="40" w:after="40"/>
              <w:jc w:val="center"/>
              <w:rPr>
                <w:sz w:val="16"/>
                <w:szCs w:val="16"/>
              </w:rPr>
            </w:pPr>
            <w:r w:rsidRPr="00266BF8">
              <w:rPr>
                <w:sz w:val="16"/>
                <w:szCs w:val="16"/>
              </w:rPr>
              <w:t>60</w:t>
            </w:r>
          </w:p>
        </w:tc>
      </w:tr>
      <w:tr w:rsidR="004A2171" w:rsidRPr="004A2171" w14:paraId="04CC7ACB" w14:textId="77777777" w:rsidTr="00266BF8">
        <w:trPr>
          <w:jc w:val="center"/>
        </w:trPr>
        <w:tc>
          <w:tcPr>
            <w:tcW w:w="1008" w:type="dxa"/>
            <w:shd w:val="clear" w:color="auto" w:fill="A6A6A6" w:themeFill="background1" w:themeFillShade="A6"/>
            <w:vAlign w:val="center"/>
          </w:tcPr>
          <w:p w14:paraId="565B1D3D" w14:textId="77777777" w:rsidR="004A2171" w:rsidRPr="00266BF8" w:rsidRDefault="004A2171" w:rsidP="00266BF8">
            <w:pPr>
              <w:spacing w:before="40" w:after="40"/>
              <w:jc w:val="center"/>
              <w:rPr>
                <w:b/>
                <w:bCs/>
                <w:sz w:val="18"/>
                <w:szCs w:val="18"/>
              </w:rPr>
            </w:pPr>
            <w:r w:rsidRPr="00266BF8">
              <w:rPr>
                <w:b/>
                <w:bCs/>
                <w:sz w:val="18"/>
                <w:szCs w:val="18"/>
              </w:rPr>
              <w:t>16</w:t>
            </w:r>
          </w:p>
        </w:tc>
        <w:tc>
          <w:tcPr>
            <w:tcW w:w="1008" w:type="dxa"/>
            <w:vAlign w:val="center"/>
          </w:tcPr>
          <w:p w14:paraId="007D8BA6" w14:textId="77777777" w:rsidR="004A2171" w:rsidRPr="00266BF8" w:rsidRDefault="004A2171" w:rsidP="00266BF8">
            <w:pPr>
              <w:spacing w:before="40" w:after="40"/>
              <w:jc w:val="center"/>
              <w:rPr>
                <w:sz w:val="16"/>
                <w:szCs w:val="16"/>
              </w:rPr>
            </w:pPr>
            <w:r w:rsidRPr="00266BF8">
              <w:rPr>
                <w:sz w:val="16"/>
                <w:szCs w:val="16"/>
              </w:rPr>
              <w:t>32</w:t>
            </w:r>
          </w:p>
        </w:tc>
        <w:tc>
          <w:tcPr>
            <w:tcW w:w="1008" w:type="dxa"/>
            <w:vAlign w:val="center"/>
          </w:tcPr>
          <w:p w14:paraId="6B6314A7" w14:textId="77777777" w:rsidR="004A2171" w:rsidRPr="00266BF8" w:rsidRDefault="004A2171" w:rsidP="00266BF8">
            <w:pPr>
              <w:spacing w:before="40" w:after="40"/>
              <w:jc w:val="center"/>
              <w:rPr>
                <w:sz w:val="16"/>
                <w:szCs w:val="16"/>
              </w:rPr>
            </w:pPr>
            <w:r w:rsidRPr="00266BF8">
              <w:rPr>
                <w:sz w:val="16"/>
                <w:szCs w:val="16"/>
              </w:rPr>
              <w:t>48</w:t>
            </w:r>
          </w:p>
        </w:tc>
        <w:tc>
          <w:tcPr>
            <w:tcW w:w="1008" w:type="dxa"/>
            <w:vAlign w:val="center"/>
          </w:tcPr>
          <w:p w14:paraId="531C3118" w14:textId="77777777" w:rsidR="004A2171" w:rsidRPr="00266BF8" w:rsidRDefault="004A2171" w:rsidP="00266BF8">
            <w:pPr>
              <w:spacing w:before="40" w:after="40"/>
              <w:jc w:val="center"/>
              <w:rPr>
                <w:sz w:val="16"/>
                <w:szCs w:val="16"/>
              </w:rPr>
            </w:pPr>
            <w:r w:rsidRPr="00266BF8">
              <w:rPr>
                <w:sz w:val="16"/>
                <w:szCs w:val="16"/>
              </w:rPr>
              <w:t>64</w:t>
            </w:r>
          </w:p>
        </w:tc>
        <w:tc>
          <w:tcPr>
            <w:tcW w:w="1008" w:type="dxa"/>
            <w:vAlign w:val="center"/>
          </w:tcPr>
          <w:p w14:paraId="7B9456A2" w14:textId="77777777" w:rsidR="004A2171" w:rsidRPr="00266BF8" w:rsidRDefault="004A2171" w:rsidP="00266BF8">
            <w:pPr>
              <w:spacing w:before="40" w:after="40"/>
              <w:jc w:val="center"/>
              <w:rPr>
                <w:sz w:val="16"/>
                <w:szCs w:val="16"/>
              </w:rPr>
            </w:pPr>
            <w:r w:rsidRPr="00266BF8">
              <w:rPr>
                <w:sz w:val="16"/>
                <w:szCs w:val="16"/>
              </w:rPr>
              <w:t>80</w:t>
            </w:r>
          </w:p>
        </w:tc>
      </w:tr>
      <w:tr w:rsidR="004A2171" w:rsidRPr="004A2171" w14:paraId="3A129174" w14:textId="77777777" w:rsidTr="00266BF8">
        <w:trPr>
          <w:jc w:val="center"/>
        </w:trPr>
        <w:tc>
          <w:tcPr>
            <w:tcW w:w="1008" w:type="dxa"/>
            <w:shd w:val="clear" w:color="auto" w:fill="A6A6A6" w:themeFill="background1" w:themeFillShade="A6"/>
            <w:vAlign w:val="center"/>
          </w:tcPr>
          <w:p w14:paraId="338F6D7A" w14:textId="77777777" w:rsidR="004A2171" w:rsidRPr="00266BF8" w:rsidRDefault="004A2171" w:rsidP="00266BF8">
            <w:pPr>
              <w:spacing w:before="40" w:after="40"/>
              <w:jc w:val="center"/>
              <w:rPr>
                <w:b/>
                <w:bCs/>
                <w:sz w:val="18"/>
                <w:szCs w:val="18"/>
              </w:rPr>
            </w:pPr>
            <w:r w:rsidRPr="00266BF8">
              <w:rPr>
                <w:b/>
                <w:bCs/>
                <w:sz w:val="18"/>
                <w:szCs w:val="18"/>
              </w:rPr>
              <w:t>20</w:t>
            </w:r>
          </w:p>
        </w:tc>
        <w:tc>
          <w:tcPr>
            <w:tcW w:w="1008" w:type="dxa"/>
            <w:vAlign w:val="center"/>
          </w:tcPr>
          <w:p w14:paraId="2067AFD9" w14:textId="77777777" w:rsidR="004A2171" w:rsidRPr="00266BF8" w:rsidRDefault="004A2171" w:rsidP="00266BF8">
            <w:pPr>
              <w:spacing w:before="40" w:after="40"/>
              <w:jc w:val="center"/>
              <w:rPr>
                <w:sz w:val="16"/>
                <w:szCs w:val="16"/>
              </w:rPr>
            </w:pPr>
            <w:r w:rsidRPr="00266BF8">
              <w:rPr>
                <w:sz w:val="16"/>
                <w:szCs w:val="16"/>
              </w:rPr>
              <w:t>40</w:t>
            </w:r>
          </w:p>
        </w:tc>
        <w:tc>
          <w:tcPr>
            <w:tcW w:w="1008" w:type="dxa"/>
            <w:vAlign w:val="center"/>
          </w:tcPr>
          <w:p w14:paraId="44D1D918" w14:textId="77777777" w:rsidR="004A2171" w:rsidRPr="00266BF8" w:rsidRDefault="004A2171" w:rsidP="00266BF8">
            <w:pPr>
              <w:spacing w:before="40" w:after="40"/>
              <w:jc w:val="center"/>
              <w:rPr>
                <w:sz w:val="16"/>
                <w:szCs w:val="16"/>
              </w:rPr>
            </w:pPr>
            <w:r w:rsidRPr="00266BF8">
              <w:rPr>
                <w:sz w:val="16"/>
                <w:szCs w:val="16"/>
              </w:rPr>
              <w:t>60</w:t>
            </w:r>
          </w:p>
        </w:tc>
        <w:tc>
          <w:tcPr>
            <w:tcW w:w="1008" w:type="dxa"/>
            <w:vAlign w:val="center"/>
          </w:tcPr>
          <w:p w14:paraId="41824F93" w14:textId="77777777" w:rsidR="004A2171" w:rsidRPr="00266BF8" w:rsidRDefault="004A2171" w:rsidP="00266BF8">
            <w:pPr>
              <w:spacing w:before="40" w:after="40"/>
              <w:jc w:val="center"/>
              <w:rPr>
                <w:sz w:val="16"/>
                <w:szCs w:val="16"/>
              </w:rPr>
            </w:pPr>
            <w:r w:rsidRPr="00266BF8">
              <w:rPr>
                <w:sz w:val="16"/>
                <w:szCs w:val="16"/>
              </w:rPr>
              <w:t>80</w:t>
            </w:r>
          </w:p>
        </w:tc>
        <w:tc>
          <w:tcPr>
            <w:tcW w:w="1008" w:type="dxa"/>
            <w:vAlign w:val="center"/>
          </w:tcPr>
          <w:p w14:paraId="3F339CC9" w14:textId="77777777" w:rsidR="004A2171" w:rsidRPr="00266BF8" w:rsidRDefault="004A2171" w:rsidP="00266BF8">
            <w:pPr>
              <w:spacing w:before="40" w:after="40"/>
              <w:jc w:val="center"/>
              <w:rPr>
                <w:sz w:val="16"/>
                <w:szCs w:val="16"/>
              </w:rPr>
            </w:pPr>
            <w:r w:rsidRPr="00266BF8">
              <w:rPr>
                <w:sz w:val="16"/>
                <w:szCs w:val="16"/>
              </w:rPr>
              <w:t>100</w:t>
            </w:r>
          </w:p>
        </w:tc>
      </w:tr>
      <w:tr w:rsidR="004A2171" w:rsidRPr="004A2171" w14:paraId="5C2BE39D" w14:textId="77777777" w:rsidTr="00266BF8">
        <w:trPr>
          <w:jc w:val="center"/>
        </w:trPr>
        <w:tc>
          <w:tcPr>
            <w:tcW w:w="1008" w:type="dxa"/>
            <w:shd w:val="clear" w:color="auto" w:fill="A6A6A6" w:themeFill="background1" w:themeFillShade="A6"/>
            <w:vAlign w:val="center"/>
          </w:tcPr>
          <w:p w14:paraId="7562DF16" w14:textId="77777777" w:rsidR="004A2171" w:rsidRPr="00266BF8" w:rsidRDefault="004A2171" w:rsidP="00266BF8">
            <w:pPr>
              <w:spacing w:before="40" w:after="40"/>
              <w:jc w:val="center"/>
              <w:rPr>
                <w:b/>
                <w:bCs/>
                <w:sz w:val="18"/>
                <w:szCs w:val="18"/>
              </w:rPr>
            </w:pPr>
            <w:r w:rsidRPr="00266BF8">
              <w:rPr>
                <w:b/>
                <w:bCs/>
                <w:sz w:val="18"/>
                <w:szCs w:val="18"/>
              </w:rPr>
              <w:t>24</w:t>
            </w:r>
          </w:p>
        </w:tc>
        <w:tc>
          <w:tcPr>
            <w:tcW w:w="1008" w:type="dxa"/>
            <w:vAlign w:val="center"/>
          </w:tcPr>
          <w:p w14:paraId="6D1547ED" w14:textId="77777777" w:rsidR="004A2171" w:rsidRPr="00266BF8" w:rsidRDefault="004A2171" w:rsidP="00266BF8">
            <w:pPr>
              <w:spacing w:before="40" w:after="40"/>
              <w:jc w:val="center"/>
              <w:rPr>
                <w:sz w:val="16"/>
                <w:szCs w:val="16"/>
              </w:rPr>
            </w:pPr>
            <w:r w:rsidRPr="00266BF8">
              <w:rPr>
                <w:sz w:val="16"/>
                <w:szCs w:val="16"/>
              </w:rPr>
              <w:t>48</w:t>
            </w:r>
          </w:p>
        </w:tc>
        <w:tc>
          <w:tcPr>
            <w:tcW w:w="1008" w:type="dxa"/>
            <w:vAlign w:val="center"/>
          </w:tcPr>
          <w:p w14:paraId="64752F61" w14:textId="77777777" w:rsidR="004A2171" w:rsidRPr="00266BF8" w:rsidRDefault="004A2171" w:rsidP="00266BF8">
            <w:pPr>
              <w:spacing w:before="40" w:after="40"/>
              <w:jc w:val="center"/>
              <w:rPr>
                <w:sz w:val="16"/>
                <w:szCs w:val="16"/>
              </w:rPr>
            </w:pPr>
            <w:r w:rsidRPr="00266BF8">
              <w:rPr>
                <w:sz w:val="16"/>
                <w:szCs w:val="16"/>
              </w:rPr>
              <w:t>72</w:t>
            </w:r>
          </w:p>
        </w:tc>
        <w:tc>
          <w:tcPr>
            <w:tcW w:w="1008" w:type="dxa"/>
            <w:vAlign w:val="center"/>
          </w:tcPr>
          <w:p w14:paraId="7EA785CF" w14:textId="77777777" w:rsidR="004A2171" w:rsidRPr="00266BF8" w:rsidRDefault="004A2171" w:rsidP="00266BF8">
            <w:pPr>
              <w:spacing w:before="40" w:after="40"/>
              <w:jc w:val="center"/>
              <w:rPr>
                <w:sz w:val="16"/>
                <w:szCs w:val="16"/>
              </w:rPr>
            </w:pPr>
            <w:r w:rsidRPr="00266BF8">
              <w:rPr>
                <w:sz w:val="16"/>
                <w:szCs w:val="16"/>
              </w:rPr>
              <w:t>96</w:t>
            </w:r>
          </w:p>
        </w:tc>
        <w:tc>
          <w:tcPr>
            <w:tcW w:w="1008" w:type="dxa"/>
            <w:vAlign w:val="center"/>
          </w:tcPr>
          <w:p w14:paraId="7BC553C7" w14:textId="77777777" w:rsidR="004A2171" w:rsidRPr="00266BF8" w:rsidRDefault="004A2171" w:rsidP="00266BF8">
            <w:pPr>
              <w:spacing w:before="40" w:after="40"/>
              <w:jc w:val="center"/>
              <w:rPr>
                <w:sz w:val="16"/>
                <w:szCs w:val="16"/>
              </w:rPr>
            </w:pPr>
            <w:r w:rsidRPr="00266BF8">
              <w:rPr>
                <w:sz w:val="16"/>
                <w:szCs w:val="16"/>
              </w:rPr>
              <w:t>120</w:t>
            </w:r>
          </w:p>
        </w:tc>
      </w:tr>
      <w:tr w:rsidR="004A2171" w:rsidRPr="004A2171" w14:paraId="1E8BAB75" w14:textId="77777777" w:rsidTr="00266BF8">
        <w:trPr>
          <w:jc w:val="center"/>
        </w:trPr>
        <w:tc>
          <w:tcPr>
            <w:tcW w:w="1008" w:type="dxa"/>
            <w:shd w:val="clear" w:color="auto" w:fill="A6A6A6" w:themeFill="background1" w:themeFillShade="A6"/>
            <w:vAlign w:val="center"/>
          </w:tcPr>
          <w:p w14:paraId="1AC7F4A6" w14:textId="77777777" w:rsidR="004A2171" w:rsidRPr="00266BF8" w:rsidRDefault="004A2171" w:rsidP="00266BF8">
            <w:pPr>
              <w:spacing w:before="40" w:after="40"/>
              <w:jc w:val="center"/>
              <w:rPr>
                <w:b/>
                <w:bCs/>
                <w:sz w:val="18"/>
                <w:szCs w:val="18"/>
              </w:rPr>
            </w:pPr>
            <w:r w:rsidRPr="00266BF8">
              <w:rPr>
                <w:b/>
                <w:bCs/>
                <w:sz w:val="18"/>
                <w:szCs w:val="18"/>
              </w:rPr>
              <w:t>28</w:t>
            </w:r>
          </w:p>
        </w:tc>
        <w:tc>
          <w:tcPr>
            <w:tcW w:w="1008" w:type="dxa"/>
            <w:vAlign w:val="center"/>
          </w:tcPr>
          <w:p w14:paraId="04014C64" w14:textId="77777777" w:rsidR="004A2171" w:rsidRPr="00266BF8" w:rsidRDefault="004A2171" w:rsidP="00266BF8">
            <w:pPr>
              <w:spacing w:before="40" w:after="40"/>
              <w:jc w:val="center"/>
              <w:rPr>
                <w:sz w:val="16"/>
                <w:szCs w:val="16"/>
              </w:rPr>
            </w:pPr>
            <w:r w:rsidRPr="00266BF8">
              <w:rPr>
                <w:sz w:val="16"/>
                <w:szCs w:val="16"/>
              </w:rPr>
              <w:t>56</w:t>
            </w:r>
          </w:p>
        </w:tc>
        <w:tc>
          <w:tcPr>
            <w:tcW w:w="1008" w:type="dxa"/>
            <w:vAlign w:val="center"/>
          </w:tcPr>
          <w:p w14:paraId="40DC41C4" w14:textId="77777777" w:rsidR="004A2171" w:rsidRPr="00266BF8" w:rsidRDefault="004A2171" w:rsidP="00266BF8">
            <w:pPr>
              <w:spacing w:before="40" w:after="40"/>
              <w:jc w:val="center"/>
              <w:rPr>
                <w:sz w:val="16"/>
                <w:szCs w:val="16"/>
              </w:rPr>
            </w:pPr>
            <w:r w:rsidRPr="00266BF8">
              <w:rPr>
                <w:sz w:val="16"/>
                <w:szCs w:val="16"/>
              </w:rPr>
              <w:t>84</w:t>
            </w:r>
          </w:p>
        </w:tc>
        <w:tc>
          <w:tcPr>
            <w:tcW w:w="1008" w:type="dxa"/>
            <w:vAlign w:val="center"/>
          </w:tcPr>
          <w:p w14:paraId="5CD3C0D6" w14:textId="77777777" w:rsidR="004A2171" w:rsidRPr="00266BF8" w:rsidRDefault="004A2171" w:rsidP="00266BF8">
            <w:pPr>
              <w:spacing w:before="40" w:after="40"/>
              <w:jc w:val="center"/>
              <w:rPr>
                <w:sz w:val="16"/>
                <w:szCs w:val="16"/>
              </w:rPr>
            </w:pPr>
            <w:r w:rsidRPr="00266BF8">
              <w:rPr>
                <w:sz w:val="16"/>
                <w:szCs w:val="16"/>
              </w:rPr>
              <w:t>112</w:t>
            </w:r>
          </w:p>
        </w:tc>
        <w:tc>
          <w:tcPr>
            <w:tcW w:w="1008" w:type="dxa"/>
            <w:vAlign w:val="center"/>
          </w:tcPr>
          <w:p w14:paraId="4299BA44" w14:textId="77777777" w:rsidR="004A2171" w:rsidRPr="00266BF8" w:rsidRDefault="004A2171" w:rsidP="00266BF8">
            <w:pPr>
              <w:spacing w:before="40" w:after="40"/>
              <w:jc w:val="center"/>
              <w:rPr>
                <w:sz w:val="16"/>
                <w:szCs w:val="16"/>
              </w:rPr>
            </w:pPr>
            <w:r w:rsidRPr="00266BF8">
              <w:rPr>
                <w:sz w:val="16"/>
                <w:szCs w:val="16"/>
              </w:rPr>
              <w:t>140</w:t>
            </w:r>
          </w:p>
        </w:tc>
      </w:tr>
      <w:tr w:rsidR="004A2171" w:rsidRPr="004A2171" w14:paraId="5BFEA08E" w14:textId="77777777" w:rsidTr="00266BF8">
        <w:trPr>
          <w:jc w:val="center"/>
        </w:trPr>
        <w:tc>
          <w:tcPr>
            <w:tcW w:w="1008" w:type="dxa"/>
            <w:shd w:val="clear" w:color="auto" w:fill="A6A6A6" w:themeFill="background1" w:themeFillShade="A6"/>
            <w:vAlign w:val="center"/>
          </w:tcPr>
          <w:p w14:paraId="6F3D586E" w14:textId="77777777" w:rsidR="004A2171" w:rsidRPr="00266BF8" w:rsidRDefault="004A2171" w:rsidP="00266BF8">
            <w:pPr>
              <w:spacing w:before="40" w:after="40"/>
              <w:jc w:val="center"/>
              <w:rPr>
                <w:b/>
                <w:bCs/>
                <w:sz w:val="18"/>
                <w:szCs w:val="18"/>
              </w:rPr>
            </w:pPr>
            <w:r w:rsidRPr="00266BF8">
              <w:rPr>
                <w:b/>
                <w:bCs/>
                <w:sz w:val="18"/>
                <w:szCs w:val="18"/>
              </w:rPr>
              <w:t>32</w:t>
            </w:r>
          </w:p>
        </w:tc>
        <w:tc>
          <w:tcPr>
            <w:tcW w:w="1008" w:type="dxa"/>
            <w:vAlign w:val="center"/>
          </w:tcPr>
          <w:p w14:paraId="1F766541" w14:textId="77777777" w:rsidR="004A2171" w:rsidRPr="00266BF8" w:rsidRDefault="004A2171" w:rsidP="00266BF8">
            <w:pPr>
              <w:spacing w:before="40" w:after="40"/>
              <w:jc w:val="center"/>
              <w:rPr>
                <w:sz w:val="16"/>
                <w:szCs w:val="16"/>
              </w:rPr>
            </w:pPr>
            <w:r w:rsidRPr="00266BF8">
              <w:rPr>
                <w:sz w:val="16"/>
                <w:szCs w:val="16"/>
              </w:rPr>
              <w:t>64</w:t>
            </w:r>
          </w:p>
        </w:tc>
        <w:tc>
          <w:tcPr>
            <w:tcW w:w="1008" w:type="dxa"/>
            <w:vAlign w:val="center"/>
          </w:tcPr>
          <w:p w14:paraId="1C173AAB" w14:textId="77777777" w:rsidR="004A2171" w:rsidRPr="00266BF8" w:rsidRDefault="004A2171" w:rsidP="00266BF8">
            <w:pPr>
              <w:spacing w:before="40" w:after="40"/>
              <w:jc w:val="center"/>
              <w:rPr>
                <w:sz w:val="16"/>
                <w:szCs w:val="16"/>
              </w:rPr>
            </w:pPr>
            <w:r w:rsidRPr="00266BF8">
              <w:rPr>
                <w:sz w:val="16"/>
                <w:szCs w:val="16"/>
              </w:rPr>
              <w:t>96</w:t>
            </w:r>
          </w:p>
        </w:tc>
        <w:tc>
          <w:tcPr>
            <w:tcW w:w="1008" w:type="dxa"/>
            <w:vAlign w:val="center"/>
          </w:tcPr>
          <w:p w14:paraId="4232739C" w14:textId="77777777" w:rsidR="004A2171" w:rsidRPr="00266BF8" w:rsidRDefault="004A2171" w:rsidP="00266BF8">
            <w:pPr>
              <w:spacing w:before="40" w:after="40"/>
              <w:jc w:val="center"/>
              <w:rPr>
                <w:sz w:val="16"/>
                <w:szCs w:val="16"/>
              </w:rPr>
            </w:pPr>
            <w:r w:rsidRPr="00266BF8">
              <w:rPr>
                <w:sz w:val="16"/>
                <w:szCs w:val="16"/>
              </w:rPr>
              <w:t>128</w:t>
            </w:r>
          </w:p>
        </w:tc>
        <w:tc>
          <w:tcPr>
            <w:tcW w:w="1008" w:type="dxa"/>
            <w:vAlign w:val="center"/>
          </w:tcPr>
          <w:p w14:paraId="2489F812" w14:textId="77777777" w:rsidR="004A2171" w:rsidRPr="00266BF8" w:rsidRDefault="004A2171" w:rsidP="00266BF8">
            <w:pPr>
              <w:spacing w:before="40" w:after="40"/>
              <w:jc w:val="center"/>
              <w:rPr>
                <w:sz w:val="16"/>
                <w:szCs w:val="16"/>
              </w:rPr>
            </w:pPr>
            <w:r w:rsidRPr="00266BF8">
              <w:rPr>
                <w:sz w:val="16"/>
                <w:szCs w:val="16"/>
              </w:rPr>
              <w:t>160</w:t>
            </w:r>
          </w:p>
        </w:tc>
      </w:tr>
    </w:tbl>
    <w:p w14:paraId="61033408" w14:textId="557509A9" w:rsidR="00557F2E" w:rsidRDefault="00557F2E" w:rsidP="00557F2E">
      <w:pPr>
        <w:pStyle w:val="Caption"/>
        <w:spacing w:before="240" w:after="240"/>
        <w:ind w:left="1080" w:hanging="1080"/>
        <w:jc w:val="both"/>
        <w:rPr>
          <w:i/>
          <w:iCs/>
          <w:sz w:val="22"/>
          <w:szCs w:val="22"/>
        </w:rPr>
      </w:pPr>
      <w:bookmarkStart w:id="17" w:name="_Ref197098056"/>
      <w:r w:rsidRPr="0071451D">
        <w:rPr>
          <w:i/>
          <w:iCs/>
          <w:sz w:val="22"/>
          <w:szCs w:val="22"/>
        </w:rPr>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3905DA">
        <w:rPr>
          <w:i/>
          <w:iCs/>
          <w:noProof/>
          <w:sz w:val="22"/>
          <w:szCs w:val="22"/>
        </w:rPr>
        <w:t>4</w:t>
      </w:r>
      <w:r w:rsidRPr="0071451D">
        <w:rPr>
          <w:i/>
          <w:iCs/>
          <w:sz w:val="22"/>
          <w:szCs w:val="22"/>
        </w:rPr>
        <w:fldChar w:fldCharType="end"/>
      </w:r>
      <w:r w:rsidRPr="0071451D">
        <w:rPr>
          <w:i/>
          <w:iCs/>
          <w:sz w:val="22"/>
          <w:szCs w:val="22"/>
        </w:rPr>
        <w:t xml:space="preserve">: </w:t>
      </w:r>
      <w:r>
        <w:rPr>
          <w:i/>
          <w:iCs/>
          <w:sz w:val="22"/>
          <w:szCs w:val="22"/>
        </w:rPr>
        <w:t>Support 32 bits as the upper bound on coded bits length with repetition after rate matching, and the coded bits length being any of {12, 16, 20, 24, 28, 32}</w:t>
      </w:r>
      <w:r w:rsidRPr="0071451D">
        <w:rPr>
          <w:i/>
          <w:iCs/>
          <w:sz w:val="22"/>
          <w:szCs w:val="22"/>
        </w:rPr>
        <w:t>.</w:t>
      </w:r>
      <w:bookmarkEnd w:id="17"/>
    </w:p>
    <w:p w14:paraId="61431BF4" w14:textId="44FB1985" w:rsidR="00CD57B8" w:rsidRDefault="00911BF0" w:rsidP="009414B6">
      <w:r>
        <w:t>T</w:t>
      </w:r>
      <w:r w:rsidR="00154B5C">
        <w:t xml:space="preserve">he following proposal on code block length determination in an MO was </w:t>
      </w:r>
      <w:r>
        <w:t xml:space="preserve">also </w:t>
      </w:r>
      <w:r w:rsidR="00154B5C">
        <w:t>discussed in RAN1#120b</w:t>
      </w:r>
      <w:r>
        <w:t xml:space="preserve"> with two alternatives, in the first alternative the code block length is determined by the total number of available OFDM symbols within an MO for a potentially varying length over different MOs, whereas in the second alternative the code block length is the same for all MOs</w:t>
      </w:r>
      <w:r w:rsidR="00154B5C">
        <w:t xml:space="preserve">. For a simple LP-WUR design, it </w:t>
      </w:r>
      <w:r w:rsidR="00CD57B8">
        <w:t xml:space="preserve">would be </w:t>
      </w:r>
      <w:r w:rsidR="007F7DB5">
        <w:t>preferable</w:t>
      </w:r>
      <w:r w:rsidR="00154B5C">
        <w:t xml:space="preserve"> to have a fixed/same code block length for all MOs</w:t>
      </w:r>
      <w:r>
        <w:t xml:space="preserve"> as in the second alternative</w:t>
      </w:r>
      <w:r w:rsidR="00154B5C">
        <w:t xml:space="preserve">. </w:t>
      </w:r>
    </w:p>
    <w:p w14:paraId="609F0D0A" w14:textId="4741EEDD" w:rsidR="001446CE" w:rsidRDefault="00CD57B8" w:rsidP="009414B6">
      <w:r>
        <w:t xml:space="preserve">However, due to the large number of resources which might be spanned by the multiple MOs in an LO, it might be difficult to assume the exact same number of available OFDM symbols in every MO. Therefore, the first alternative may be more reasonable and LP-WUR can still be simplified by limiting the set of coded bits lengths supported. In such a case, a </w:t>
      </w:r>
      <w:r w:rsidR="00911BF0">
        <w:t>base</w:t>
      </w:r>
      <w:r w:rsidR="00154B5C">
        <w:t xml:space="preserve"> code block length </w:t>
      </w:r>
      <m:oMath>
        <m:sSub>
          <m:sSubPr>
            <m:ctrlPr>
              <w:rPr>
                <w:rFonts w:ascii="Cambria Math" w:hAnsi="Cambria Math"/>
                <w:i/>
              </w:rPr>
            </m:ctrlPr>
          </m:sSubPr>
          <m:e>
            <m:r>
              <w:rPr>
                <w:rFonts w:ascii="Cambria Math" w:hAnsi="Cambria Math"/>
              </w:rPr>
              <m:t>L</m:t>
            </m:r>
          </m:e>
          <m:sub>
            <m:r>
              <w:rPr>
                <w:rFonts w:ascii="Cambria Math" w:hAnsi="Cambria Math"/>
              </w:rPr>
              <m:t>base</m:t>
            </m:r>
          </m:sub>
        </m:sSub>
      </m:oMath>
      <w:r w:rsidR="00154B5C">
        <w:t xml:space="preserve"> </w:t>
      </w:r>
      <w:r>
        <w:t xml:space="preserve">for an MO </w:t>
      </w:r>
      <w:r w:rsidR="00154B5C">
        <w:t xml:space="preserve">may be derived </w:t>
      </w:r>
      <w:r>
        <w:t>based on the</w:t>
      </w:r>
      <w:r w:rsidR="00154B5C">
        <w:t xml:space="preserve"> number of available OFDM symbols per </w:t>
      </w:r>
      <w:r>
        <w:t xml:space="preserve">the </w:t>
      </w:r>
      <w:r w:rsidR="00154B5C">
        <w:t xml:space="preserve">MO </w:t>
      </w:r>
      <m:oMath>
        <m:sSub>
          <m:sSubPr>
            <m:ctrlPr>
              <w:rPr>
                <w:rFonts w:ascii="Cambria Math" w:hAnsi="Cambria Math"/>
                <w:i/>
              </w:rPr>
            </m:ctrlPr>
          </m:sSubPr>
          <m:e>
            <m:r>
              <w:rPr>
                <w:rFonts w:ascii="Cambria Math" w:hAnsi="Cambria Math"/>
              </w:rPr>
              <m:t>N</m:t>
            </m:r>
          </m:e>
          <m:sub>
            <m:r>
              <w:rPr>
                <w:rFonts w:ascii="Cambria Math" w:hAnsi="Cambria Math"/>
              </w:rPr>
              <m:t>ofdm</m:t>
            </m:r>
          </m:sub>
        </m:sSub>
      </m:oMath>
      <w:r w:rsidR="00154B5C">
        <w:t xml:space="preserve"> and for a configured number of </w:t>
      </w:r>
      <w:r w:rsidR="00911BF0">
        <w:t xml:space="preserve">base coded bits </w:t>
      </w:r>
      <w:r w:rsidR="007F7DB5">
        <w:t>repetitions</w:t>
      </w:r>
      <w:r w:rsidR="00154B5C">
        <w:t xml:space="preserve">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rsidR="00154B5C">
        <w:t xml:space="preserve"> as</w:t>
      </w:r>
      <w:r w:rsidR="00EC631B">
        <w:t xml:space="preserve"> the maximum value of</w:t>
      </w:r>
      <w:r w:rsidR="00154B5C">
        <w:t xml:space="preserve"> </w:t>
      </w:r>
      <m:oMath>
        <m:sSub>
          <m:sSubPr>
            <m:ctrlPr>
              <w:rPr>
                <w:rFonts w:ascii="Cambria Math" w:hAnsi="Cambria Math"/>
                <w:i/>
              </w:rPr>
            </m:ctrlPr>
          </m:sSubPr>
          <m:e>
            <m:r>
              <w:rPr>
                <w:rFonts w:ascii="Cambria Math" w:hAnsi="Cambria Math"/>
              </w:rPr>
              <m:t>L</m:t>
            </m:r>
          </m:e>
          <m:sub>
            <m:r>
              <w:rPr>
                <w:rFonts w:ascii="Cambria Math" w:hAnsi="Cambria Math"/>
              </w:rPr>
              <m:t>base</m:t>
            </m:r>
          </m:sub>
        </m:sSub>
        <m:r>
          <w:rPr>
            <w:rFonts w:ascii="Cambria Math" w:hAnsi="Cambria Math"/>
          </w:rPr>
          <m:t>∈</m:t>
        </m:r>
        <m:d>
          <m:dPr>
            <m:begChr m:val="{"/>
            <m:endChr m:val="}"/>
            <m:ctrlPr>
              <w:rPr>
                <w:rFonts w:ascii="Cambria Math" w:hAnsi="Cambria Math"/>
                <w:i/>
                <w:iCs/>
              </w:rPr>
            </m:ctrlPr>
          </m:dPr>
          <m:e>
            <m:r>
              <w:rPr>
                <w:rFonts w:ascii="Cambria Math" w:hAnsi="Cambria Math"/>
              </w:rPr>
              <m:t>12, 16, 20, 24, 28, 32</m:t>
            </m:r>
          </m:e>
        </m:d>
      </m:oMath>
      <w:r w:rsidR="00557F2E">
        <w:t xml:space="preserve"> </w:t>
      </w:r>
      <w:r w:rsidR="00EC631B">
        <w:t xml:space="preserve">which is </w:t>
      </w:r>
      <m:oMath>
        <m:r>
          <w:rPr>
            <w:rFonts w:ascii="Cambria Math" w:hAnsi="Cambria Math"/>
          </w:rPr>
          <m:t>≤</m:t>
        </m:r>
        <m:d>
          <m:dPr>
            <m:begChr m:val="⌊"/>
            <m:endChr m:val="⌋"/>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ofdm</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 xml:space="preserve">) </m:t>
            </m:r>
          </m:e>
        </m:d>
      </m:oMath>
      <w:r w:rsidR="00EC631B">
        <w:t xml:space="preserve"> </w:t>
      </w:r>
      <w:r w:rsidR="00911BF0">
        <w:rPr>
          <w:iCs/>
        </w:rPr>
        <w:t>and the final code block length</w:t>
      </w:r>
      <w:r>
        <w:rPr>
          <w:iCs/>
        </w:rPr>
        <w:t xml:space="preserve"> for that MO</w:t>
      </w:r>
      <w:r w:rsidR="00911BF0">
        <w:rPr>
          <w:iCs/>
        </w:rPr>
        <w:t xml:space="preserve"> is </w:t>
      </w:r>
      <m:oMath>
        <m:sSub>
          <m:sSubPr>
            <m:ctrlPr>
              <w:rPr>
                <w:rFonts w:ascii="Cambria Math" w:hAnsi="Cambria Math"/>
                <w:i/>
                <w:iCs/>
              </w:rPr>
            </m:ctrlPr>
          </m:sSubPr>
          <m:e>
            <m:r>
              <w:rPr>
                <w:rFonts w:ascii="Cambria Math" w:hAnsi="Cambria Math"/>
              </w:rPr>
              <m:t>N</m:t>
            </m:r>
          </m:e>
          <m:sub>
            <m:r>
              <w:rPr>
                <w:rFonts w:ascii="Cambria Math" w:hAnsi="Cambria Math"/>
              </w:rPr>
              <m:t>rep</m:t>
            </m:r>
          </m:sub>
        </m:sSub>
        <m:sSub>
          <m:sSubPr>
            <m:ctrlPr>
              <w:rPr>
                <w:rFonts w:ascii="Cambria Math" w:hAnsi="Cambria Math"/>
                <w:i/>
                <w:iCs/>
              </w:rPr>
            </m:ctrlPr>
          </m:sSubPr>
          <m:e>
            <m:r>
              <w:rPr>
                <w:rFonts w:ascii="Cambria Math" w:hAnsi="Cambria Math"/>
              </w:rPr>
              <m:t>L</m:t>
            </m:r>
          </m:e>
          <m:sub>
            <m:r>
              <w:rPr>
                <w:rFonts w:ascii="Cambria Math" w:hAnsi="Cambria Math"/>
              </w:rPr>
              <m:t>base</m:t>
            </m:r>
          </m:sub>
        </m:sSub>
      </m:oMath>
      <w:r w:rsidR="00154B5C">
        <w:t>.</w:t>
      </w:r>
    </w:p>
    <w:tbl>
      <w:tblPr>
        <w:tblStyle w:val="TableGrid"/>
        <w:tblW w:w="0" w:type="auto"/>
        <w:jc w:val="center"/>
        <w:tblLook w:val="04A0" w:firstRow="1" w:lastRow="0" w:firstColumn="1" w:lastColumn="0" w:noHBand="0" w:noVBand="1"/>
      </w:tblPr>
      <w:tblGrid>
        <w:gridCol w:w="7920"/>
      </w:tblGrid>
      <w:tr w:rsidR="001446CE" w:rsidRPr="00266BF8" w14:paraId="0283F567" w14:textId="77777777" w:rsidTr="00186F95">
        <w:trPr>
          <w:jc w:val="center"/>
        </w:trPr>
        <w:tc>
          <w:tcPr>
            <w:tcW w:w="7920" w:type="dxa"/>
          </w:tcPr>
          <w:p w14:paraId="3A71B71A" w14:textId="77777777" w:rsidR="000321A7" w:rsidRPr="00266BF8" w:rsidRDefault="001446CE" w:rsidP="00266BF8">
            <w:pPr>
              <w:keepNext/>
              <w:tabs>
                <w:tab w:val="left" w:pos="-5500"/>
              </w:tabs>
              <w:spacing w:after="0"/>
              <w:ind w:right="202"/>
              <w:outlineLvl w:val="3"/>
              <w:rPr>
                <w:rFonts w:eastAsia="Malgun Gothic"/>
                <w:sz w:val="20"/>
                <w:szCs w:val="20"/>
                <w:lang w:val="en-GB"/>
              </w:rPr>
            </w:pPr>
            <w:r w:rsidRPr="00266BF8">
              <w:rPr>
                <w:rFonts w:eastAsia="Microsoft YaHei"/>
                <w:b/>
                <w:bCs/>
                <w:iCs/>
                <w:sz w:val="20"/>
                <w:szCs w:val="20"/>
                <w:shd w:val="clear" w:color="auto" w:fill="FFFF00"/>
                <w:lang w:val="en-GB" w:eastAsia="zh-CN"/>
              </w:rPr>
              <w:t>Proposal 3.2-5:</w:t>
            </w:r>
            <w:r w:rsidRPr="00266BF8">
              <w:rPr>
                <w:rFonts w:eastAsia="Microsoft YaHei"/>
                <w:iCs/>
                <w:sz w:val="20"/>
                <w:szCs w:val="20"/>
                <w:lang w:val="en-GB" w:eastAsia="zh-CN"/>
              </w:rPr>
              <w:t xml:space="preserve"> </w:t>
            </w:r>
            <w:r w:rsidRPr="00266BF8">
              <w:rPr>
                <w:rFonts w:eastAsia="Malgun Gothic"/>
                <w:sz w:val="20"/>
                <w:szCs w:val="20"/>
                <w:lang w:val="en-GB"/>
              </w:rPr>
              <w:t xml:space="preserve"> </w:t>
            </w:r>
          </w:p>
          <w:p w14:paraId="68A399E7" w14:textId="0FE0B44D" w:rsidR="001446CE" w:rsidRPr="00266BF8" w:rsidRDefault="001446CE" w:rsidP="00266BF8">
            <w:pPr>
              <w:keepNext/>
              <w:tabs>
                <w:tab w:val="left" w:pos="-5500"/>
              </w:tabs>
              <w:spacing w:after="0"/>
              <w:ind w:right="202"/>
              <w:outlineLvl w:val="3"/>
              <w:rPr>
                <w:rFonts w:eastAsia="Malgun Gothic"/>
                <w:sz w:val="20"/>
                <w:szCs w:val="20"/>
                <w:lang w:val="en-GB"/>
              </w:rPr>
            </w:pPr>
            <w:r w:rsidRPr="00266BF8">
              <w:rPr>
                <w:rFonts w:eastAsia="Malgun Gothic"/>
                <w:sz w:val="20"/>
                <w:szCs w:val="20"/>
                <w:lang w:val="en-GB"/>
              </w:rPr>
              <w:t>Down-select between Alt 1 and Alt 2 for code block length determination in a MO</w:t>
            </w:r>
          </w:p>
          <w:p w14:paraId="6754233C" w14:textId="77777777" w:rsidR="001446CE" w:rsidRPr="000321A7" w:rsidRDefault="001446CE" w:rsidP="00266BF8">
            <w:pPr>
              <w:pStyle w:val="00BodyText"/>
              <w:numPr>
                <w:ilvl w:val="0"/>
                <w:numId w:val="133"/>
              </w:numPr>
              <w:spacing w:after="0"/>
              <w:ind w:left="249" w:hanging="240"/>
              <w:rPr>
                <w:rFonts w:ascii="Times New Roman" w:hAnsi="Times New Roman"/>
                <w:sz w:val="20"/>
                <w:lang w:val="en-GB"/>
              </w:rPr>
            </w:pPr>
            <w:r w:rsidRPr="000321A7">
              <w:rPr>
                <w:rFonts w:ascii="Times New Roman" w:hAnsi="Times New Roman"/>
                <w:sz w:val="20"/>
                <w:lang w:val="en-GB" w:eastAsia="zh-CN"/>
              </w:rPr>
              <w:t xml:space="preserve">Alt 1: The code block length </w:t>
            </w:r>
            <w:r w:rsidRPr="000321A7">
              <w:rPr>
                <w:rFonts w:ascii="Times New Roman" w:hAnsi="Times New Roman"/>
                <w:sz w:val="20"/>
                <w:lang w:eastAsia="zh-CN"/>
              </w:rPr>
              <w:t>can</w:t>
            </w:r>
            <w:r w:rsidRPr="000321A7">
              <w:rPr>
                <w:rFonts w:ascii="Times New Roman" w:hAnsi="Times New Roman"/>
                <w:sz w:val="20"/>
                <w:lang w:val="en-GB" w:eastAsia="zh-CN"/>
              </w:rPr>
              <w:t xml:space="preserve"> vary in different MO</w:t>
            </w:r>
            <w:r w:rsidRPr="000321A7">
              <w:rPr>
                <w:rFonts w:ascii="Times New Roman" w:hAnsi="Times New Roman"/>
                <w:sz w:val="20"/>
                <w:lang w:eastAsia="zh-CN"/>
              </w:rPr>
              <w:t>s</w:t>
            </w:r>
            <w:r w:rsidRPr="000321A7">
              <w:rPr>
                <w:rFonts w:ascii="Times New Roman" w:hAnsi="Times New Roman"/>
                <w:sz w:val="20"/>
                <w:lang w:val="en-GB" w:eastAsia="zh-CN"/>
              </w:rPr>
              <w:t xml:space="preserve">, e.g., the code block length is determined by the total number of available symbols within the MO, which may vary in different MO. </w:t>
            </w:r>
          </w:p>
          <w:p w14:paraId="21D8995A" w14:textId="77777777" w:rsidR="001446CE" w:rsidRPr="000321A7" w:rsidRDefault="001446CE" w:rsidP="00266BF8">
            <w:pPr>
              <w:pStyle w:val="00BodyText"/>
              <w:numPr>
                <w:ilvl w:val="0"/>
                <w:numId w:val="133"/>
              </w:numPr>
              <w:spacing w:after="0"/>
              <w:ind w:left="249" w:hanging="240"/>
              <w:rPr>
                <w:rFonts w:ascii="Times New Roman" w:hAnsi="Times New Roman"/>
                <w:sz w:val="20"/>
                <w:lang w:val="en-GB"/>
              </w:rPr>
            </w:pPr>
            <w:r w:rsidRPr="000321A7">
              <w:rPr>
                <w:rFonts w:ascii="Times New Roman" w:hAnsi="Times New Roman"/>
                <w:sz w:val="20"/>
                <w:lang w:val="en-GB" w:eastAsia="zh-CN"/>
              </w:rPr>
              <w:t>Alt 2: The code block length is same for all MOs. FFS how to derive/configure the code block length.</w:t>
            </w:r>
          </w:p>
          <w:p w14:paraId="053CA49E" w14:textId="2208B115" w:rsidR="001446CE" w:rsidRPr="00266BF8" w:rsidRDefault="001446CE" w:rsidP="00266BF8">
            <w:pPr>
              <w:pStyle w:val="00BodyText"/>
              <w:numPr>
                <w:ilvl w:val="1"/>
                <w:numId w:val="133"/>
              </w:numPr>
              <w:spacing w:after="0"/>
              <w:ind w:left="789"/>
              <w:rPr>
                <w:rFonts w:ascii="Times New Roman" w:hAnsi="Times New Roman"/>
                <w:sz w:val="20"/>
                <w:lang w:val="en-GB"/>
              </w:rPr>
            </w:pPr>
            <w:r w:rsidRPr="00266BF8">
              <w:rPr>
                <w:rFonts w:ascii="Times New Roman" w:hAnsi="Times New Roman"/>
                <w:sz w:val="20"/>
                <w:lang w:val="en-GB" w:eastAsia="zh-CN"/>
              </w:rPr>
              <w:t>FFS what if the available symbols are not sufficient for the target code block length</w:t>
            </w:r>
          </w:p>
        </w:tc>
      </w:tr>
    </w:tbl>
    <w:p w14:paraId="2A7FA7E9" w14:textId="4CC62FF3" w:rsidR="00911BF0" w:rsidRDefault="00911BF0" w:rsidP="00911BF0">
      <w:pPr>
        <w:pStyle w:val="Caption"/>
        <w:spacing w:before="240" w:after="240"/>
        <w:ind w:left="1080" w:hanging="1080"/>
        <w:jc w:val="both"/>
        <w:rPr>
          <w:i/>
          <w:iCs/>
          <w:sz w:val="22"/>
          <w:szCs w:val="22"/>
        </w:rPr>
      </w:pPr>
      <w:bookmarkStart w:id="18" w:name="_Ref197098065"/>
      <w:r w:rsidRPr="0071451D">
        <w:rPr>
          <w:i/>
          <w:iCs/>
          <w:sz w:val="22"/>
          <w:szCs w:val="22"/>
        </w:rPr>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3905DA">
        <w:rPr>
          <w:i/>
          <w:iCs/>
          <w:noProof/>
          <w:sz w:val="22"/>
          <w:szCs w:val="22"/>
        </w:rPr>
        <w:t>5</w:t>
      </w:r>
      <w:r w:rsidRPr="0071451D">
        <w:rPr>
          <w:i/>
          <w:iCs/>
          <w:sz w:val="22"/>
          <w:szCs w:val="22"/>
        </w:rPr>
        <w:fldChar w:fldCharType="end"/>
      </w:r>
      <w:r w:rsidRPr="0071451D">
        <w:rPr>
          <w:i/>
          <w:iCs/>
          <w:sz w:val="22"/>
          <w:szCs w:val="22"/>
        </w:rPr>
        <w:t xml:space="preserve">: </w:t>
      </w:r>
      <w:r w:rsidR="00CD57B8">
        <w:rPr>
          <w:i/>
          <w:iCs/>
          <w:sz w:val="22"/>
          <w:szCs w:val="22"/>
        </w:rPr>
        <w:t>S</w:t>
      </w:r>
      <w:r>
        <w:rPr>
          <w:i/>
          <w:iCs/>
          <w:sz w:val="22"/>
          <w:szCs w:val="22"/>
        </w:rPr>
        <w:t>upport</w:t>
      </w:r>
      <w:r w:rsidR="00CD57B8">
        <w:rPr>
          <w:i/>
          <w:iCs/>
          <w:sz w:val="22"/>
          <w:szCs w:val="22"/>
        </w:rPr>
        <w:t xml:space="preserve"> Alt 1 for code block length determination in a MO which</w:t>
      </w:r>
      <w:r>
        <w:rPr>
          <w:i/>
          <w:iCs/>
          <w:sz w:val="22"/>
          <w:szCs w:val="22"/>
        </w:rPr>
        <w:t xml:space="preserve"> </w:t>
      </w:r>
      <w:r w:rsidR="00CD57B8">
        <w:rPr>
          <w:i/>
          <w:iCs/>
          <w:sz w:val="22"/>
          <w:szCs w:val="22"/>
        </w:rPr>
        <w:t>can be</w:t>
      </w:r>
      <w:r>
        <w:rPr>
          <w:i/>
          <w:iCs/>
          <w:sz w:val="22"/>
          <w:szCs w:val="22"/>
        </w:rPr>
        <w:t xml:space="preserve"> derived as </w:t>
      </w:r>
      <w:r w:rsidRPr="00911BF0">
        <w:rPr>
          <w:i/>
          <w:iCs/>
          <w:sz w:val="22"/>
          <w:szCs w:val="22"/>
        </w:rPr>
        <w:t>N_rep×L_base</w:t>
      </w:r>
      <w:r>
        <w:rPr>
          <w:i/>
          <w:iCs/>
          <w:sz w:val="22"/>
          <w:szCs w:val="22"/>
        </w:rPr>
        <w:t xml:space="preserve"> for </w:t>
      </w:r>
      <w:r w:rsidRPr="00911BF0">
        <w:rPr>
          <w:i/>
          <w:iCs/>
          <w:sz w:val="22"/>
          <w:szCs w:val="22"/>
        </w:rPr>
        <w:t>L_base</w:t>
      </w:r>
      <w:r w:rsidR="00EC631B">
        <w:rPr>
          <w:i/>
          <w:iCs/>
          <w:sz w:val="22"/>
          <w:szCs w:val="22"/>
        </w:rPr>
        <w:t xml:space="preserve"> as maximum value </w:t>
      </w:r>
      <w:r w:rsidR="00EC631B" w:rsidRPr="00EC631B">
        <w:rPr>
          <w:rFonts w:hint="eastAsia"/>
          <w:i/>
          <w:iCs/>
          <w:sz w:val="22"/>
          <w:szCs w:val="22"/>
        </w:rPr>
        <w:t>∈</w:t>
      </w:r>
      <w:r w:rsidR="00EC631B" w:rsidRPr="00EC631B">
        <w:rPr>
          <w:rFonts w:hint="eastAsia"/>
          <w:i/>
          <w:iCs/>
          <w:sz w:val="22"/>
          <w:szCs w:val="22"/>
        </w:rPr>
        <w:t>{12,16,20,24,28,32}</w:t>
      </w:r>
      <w:r w:rsidR="00EC631B">
        <w:rPr>
          <w:i/>
          <w:iCs/>
          <w:sz w:val="22"/>
          <w:szCs w:val="22"/>
        </w:rPr>
        <w:t xml:space="preserve"> which is</w:t>
      </w:r>
      <w:r w:rsidRPr="00911BF0">
        <w:rPr>
          <w:rFonts w:hint="eastAsia"/>
          <w:i/>
          <w:iCs/>
          <w:sz w:val="22"/>
          <w:szCs w:val="22"/>
        </w:rPr>
        <w:t>≤</w:t>
      </w:r>
      <w:r>
        <w:rPr>
          <w:rFonts w:ascii="Cambria Math" w:hAnsi="Cambria Math" w:cs="Cambria Math"/>
          <w:i/>
          <w:iCs/>
          <w:sz w:val="22"/>
          <w:szCs w:val="22"/>
        </w:rPr>
        <w:t>floor[</w:t>
      </w:r>
      <w:r w:rsidRPr="00911BF0">
        <w:rPr>
          <w:i/>
          <w:iCs/>
          <w:sz w:val="22"/>
          <w:szCs w:val="22"/>
        </w:rPr>
        <w:t>M×N_ofdm/(2N_rep)</w:t>
      </w:r>
      <w:r>
        <w:rPr>
          <w:i/>
          <w:iCs/>
          <w:sz w:val="22"/>
          <w:szCs w:val="22"/>
        </w:rPr>
        <w:t>]</w:t>
      </w:r>
      <w:r w:rsidR="00EC631B">
        <w:rPr>
          <w:i/>
          <w:iCs/>
          <w:sz w:val="22"/>
          <w:szCs w:val="22"/>
        </w:rPr>
        <w:t xml:space="preserve">, N_ofdm as a determined number of available OFDM symbols per </w:t>
      </w:r>
      <w:r w:rsidR="00CD57B8">
        <w:rPr>
          <w:i/>
          <w:iCs/>
          <w:sz w:val="22"/>
          <w:szCs w:val="22"/>
        </w:rPr>
        <w:t xml:space="preserve">the </w:t>
      </w:r>
      <w:r w:rsidR="00EC631B">
        <w:rPr>
          <w:i/>
          <w:iCs/>
          <w:sz w:val="22"/>
          <w:szCs w:val="22"/>
        </w:rPr>
        <w:t>MO, and N_rep as a configured number of repetitions</w:t>
      </w:r>
      <w:r w:rsidRPr="0071451D">
        <w:rPr>
          <w:i/>
          <w:iCs/>
          <w:sz w:val="22"/>
          <w:szCs w:val="22"/>
        </w:rPr>
        <w:t>.</w:t>
      </w:r>
      <w:bookmarkEnd w:id="18"/>
    </w:p>
    <w:p w14:paraId="6A8DB99D" w14:textId="77777777" w:rsidR="006E0088" w:rsidRPr="0071451D" w:rsidRDefault="006E0088" w:rsidP="008E109E"/>
    <w:p w14:paraId="22A52C0D" w14:textId="39FF97D1" w:rsidR="00A500CA" w:rsidRPr="0071451D" w:rsidRDefault="0019585D" w:rsidP="00266BF8">
      <w:pPr>
        <w:pStyle w:val="Heading3"/>
        <w:numPr>
          <w:ilvl w:val="1"/>
          <w:numId w:val="13"/>
        </w:numPr>
      </w:pPr>
      <w:bookmarkStart w:id="19" w:name="_Ref157607171"/>
      <w:r>
        <w:t>Overlaid OFDM Sequence Design</w:t>
      </w:r>
      <w:r w:rsidRPr="0071451D" w:rsidDel="0019585D">
        <w:t xml:space="preserve"> </w:t>
      </w:r>
      <w:bookmarkEnd w:id="19"/>
    </w:p>
    <w:p w14:paraId="5ED845C0" w14:textId="57BF5893" w:rsidR="006C454B" w:rsidRDefault="005D14B9">
      <w:r>
        <w:t xml:space="preserve">In RAN1#120b, there was an agreement on the maximum number of candidate overlaid sequences to carry LP-WUS information per OOK ON chip for UEs in RRC connected. Under this agreement, there was a discussion on whether the number </w:t>
      </w:r>
      <w:r w:rsidRPr="005D14B9">
        <w:t xml:space="preserve">of overlaid sequences applicable for a UE </w:t>
      </w:r>
      <w:r>
        <w:t>can be</w:t>
      </w:r>
      <w:r w:rsidRPr="005D14B9">
        <w:t xml:space="preserve"> no more than 2 per OOK ON chip</w:t>
      </w:r>
      <w:r>
        <w:t xml:space="preserve">. However, in RAN1#120, there was a working assumption on the maximum number of codepoints checked per MO by a UE in RRC connected being up to 8 based on UE capability. The up to 8 codepoints can provide the network </w:t>
      </w:r>
      <w:r w:rsidR="007F7DB5">
        <w:t xml:space="preserve">with </w:t>
      </w:r>
      <w:r>
        <w:t xml:space="preserve">more flexibility in trading off false wake-up due to group addressing and resource overhead associated with LP-WUS. The support of </w:t>
      </w:r>
      <w:proofErr w:type="gramStart"/>
      <w:r>
        <w:t xml:space="preserve">a </w:t>
      </w:r>
      <w:r w:rsidRPr="005D14B9">
        <w:t>number of</w:t>
      </w:r>
      <w:proofErr w:type="gramEnd"/>
      <w:r w:rsidRPr="005D14B9">
        <w:t xml:space="preserve"> overlaid sequences applicable for a UE </w:t>
      </w:r>
      <w:r>
        <w:t>being</w:t>
      </w:r>
      <w:r w:rsidRPr="005D14B9">
        <w:t xml:space="preserve"> no more than 2 per OOK ON chip </w:t>
      </w:r>
      <w:r>
        <w:t>is therefore applicable only for a UE in RRC idle/inactive which is expected to check for only 2 codepoints per MO in RRC idle/inactive.</w:t>
      </w:r>
      <w:r w:rsidR="00297DB0">
        <w:t xml:space="preserve"> Though, the </w:t>
      </w:r>
      <w:r w:rsidR="00297DB0">
        <w:lastRenderedPageBreak/>
        <w:t xml:space="preserve">minimum coded bits length should account for the support of larger number of monitored codepoints by the UE in RRC connected as discussed in Section </w:t>
      </w:r>
      <w:r w:rsidR="00297DB0">
        <w:fldChar w:fldCharType="begin"/>
      </w:r>
      <w:r w:rsidR="00297DB0">
        <w:instrText xml:space="preserve"> REF _Ref196752358 \n \h </w:instrText>
      </w:r>
      <w:r w:rsidR="00297DB0">
        <w:fldChar w:fldCharType="separate"/>
      </w:r>
      <w:r w:rsidR="003905DA">
        <w:t>2.2</w:t>
      </w:r>
      <w:r w:rsidR="00297DB0">
        <w:fldChar w:fldCharType="end"/>
      </w:r>
      <w:r w:rsidR="00297DB0">
        <w:t>.</w:t>
      </w:r>
    </w:p>
    <w:tbl>
      <w:tblPr>
        <w:tblStyle w:val="TableGrid"/>
        <w:tblW w:w="0" w:type="auto"/>
        <w:jc w:val="center"/>
        <w:tblLook w:val="04A0" w:firstRow="1" w:lastRow="0" w:firstColumn="1" w:lastColumn="0" w:noHBand="0" w:noVBand="1"/>
      </w:tblPr>
      <w:tblGrid>
        <w:gridCol w:w="7920"/>
      </w:tblGrid>
      <w:tr w:rsidR="007A5D01" w:rsidRPr="004A202F" w14:paraId="5E7844FB" w14:textId="77777777" w:rsidTr="00186F95">
        <w:trPr>
          <w:jc w:val="center"/>
        </w:trPr>
        <w:tc>
          <w:tcPr>
            <w:tcW w:w="7920" w:type="dxa"/>
          </w:tcPr>
          <w:p w14:paraId="6BC82F21" w14:textId="696D9223" w:rsidR="004A202F" w:rsidRPr="00266BF8" w:rsidRDefault="004A202F" w:rsidP="004A202F">
            <w:pPr>
              <w:tabs>
                <w:tab w:val="left" w:pos="420"/>
              </w:tabs>
              <w:overflowPunct w:val="0"/>
              <w:contextualSpacing/>
              <w:textAlignment w:val="baseline"/>
              <w:rPr>
                <w:rFonts w:eastAsiaTheme="minorEastAsia" w:cs="Times"/>
                <w:b/>
                <w:bCs/>
                <w:sz w:val="20"/>
                <w:szCs w:val="20"/>
              </w:rPr>
            </w:pPr>
            <w:r w:rsidRPr="004A202F">
              <w:rPr>
                <w:b/>
                <w:bCs/>
                <w:sz w:val="20"/>
                <w:szCs w:val="20"/>
                <w:highlight w:val="green"/>
                <w:lang w:eastAsia="x-none"/>
              </w:rPr>
              <w:t xml:space="preserve">RAN1#120 </w:t>
            </w:r>
            <w:r w:rsidRPr="00266BF8">
              <w:rPr>
                <w:rFonts w:eastAsiaTheme="minorEastAsia" w:cs="Times"/>
                <w:b/>
                <w:bCs/>
                <w:sz w:val="20"/>
                <w:szCs w:val="20"/>
                <w:highlight w:val="green"/>
              </w:rPr>
              <w:t>Agreement</w:t>
            </w:r>
          </w:p>
          <w:p w14:paraId="79C4EA5D" w14:textId="77777777" w:rsidR="004A202F" w:rsidRPr="00266BF8" w:rsidRDefault="004A202F" w:rsidP="004A202F">
            <w:pPr>
              <w:tabs>
                <w:tab w:val="left" w:pos="420"/>
              </w:tabs>
              <w:overflowPunct w:val="0"/>
              <w:contextualSpacing/>
              <w:textAlignment w:val="baseline"/>
              <w:rPr>
                <w:rFonts w:eastAsiaTheme="minorEastAsia" w:cs="Times"/>
                <w:sz w:val="20"/>
                <w:szCs w:val="20"/>
              </w:rPr>
            </w:pPr>
            <w:r w:rsidRPr="00266BF8">
              <w:rPr>
                <w:rFonts w:eastAsiaTheme="minorEastAsia" w:cs="Times"/>
                <w:sz w:val="20"/>
                <w:szCs w:val="20"/>
              </w:rPr>
              <w:t>For idle mode, regarding the maximum number of candidates overlaid sequences to carry LP-WUS information per OOK ON chip for one cell:</w:t>
            </w:r>
          </w:p>
          <w:p w14:paraId="125FE8D9" w14:textId="77777777" w:rsidR="004A202F" w:rsidRPr="00266BF8" w:rsidRDefault="004A202F" w:rsidP="004A202F">
            <w:pPr>
              <w:pStyle w:val="ListParagraph"/>
              <w:numPr>
                <w:ilvl w:val="0"/>
                <w:numId w:val="85"/>
              </w:numPr>
              <w:tabs>
                <w:tab w:val="left" w:pos="420"/>
              </w:tabs>
              <w:overflowPunct w:val="0"/>
              <w:autoSpaceDE w:val="0"/>
              <w:autoSpaceDN w:val="0"/>
              <w:adjustRightInd w:val="0"/>
              <w:spacing w:after="0"/>
              <w:ind w:right="202"/>
              <w:jc w:val="both"/>
              <w:textAlignment w:val="baseline"/>
              <w:rPr>
                <w:rFonts w:cs="Times"/>
                <w:szCs w:val="20"/>
              </w:rPr>
            </w:pPr>
            <w:r w:rsidRPr="00266BF8">
              <w:rPr>
                <w:rFonts w:cs="Times"/>
                <w:szCs w:val="20"/>
              </w:rPr>
              <w:t>support maximum 16 candidates overlaid sequences for M=1</w:t>
            </w:r>
          </w:p>
          <w:p w14:paraId="04749870" w14:textId="77777777" w:rsidR="004A202F" w:rsidRPr="00266BF8" w:rsidRDefault="004A202F" w:rsidP="004A202F">
            <w:pPr>
              <w:pStyle w:val="ListParagraph"/>
              <w:numPr>
                <w:ilvl w:val="0"/>
                <w:numId w:val="85"/>
              </w:numPr>
              <w:tabs>
                <w:tab w:val="left" w:pos="420"/>
              </w:tabs>
              <w:overflowPunct w:val="0"/>
              <w:autoSpaceDE w:val="0"/>
              <w:autoSpaceDN w:val="0"/>
              <w:adjustRightInd w:val="0"/>
              <w:spacing w:after="0"/>
              <w:ind w:right="202"/>
              <w:jc w:val="both"/>
              <w:textAlignment w:val="baseline"/>
              <w:rPr>
                <w:rFonts w:cs="Times"/>
                <w:szCs w:val="20"/>
              </w:rPr>
            </w:pPr>
            <w:r w:rsidRPr="00266BF8">
              <w:rPr>
                <w:rFonts w:cs="Times"/>
                <w:szCs w:val="20"/>
              </w:rPr>
              <w:t>support maximum 8 candidates overlaid sequences for M=2</w:t>
            </w:r>
          </w:p>
          <w:p w14:paraId="0808BEBB" w14:textId="77777777" w:rsidR="004A202F" w:rsidRPr="00266BF8" w:rsidRDefault="004A202F" w:rsidP="004A202F">
            <w:pPr>
              <w:pStyle w:val="ListParagraph"/>
              <w:numPr>
                <w:ilvl w:val="0"/>
                <w:numId w:val="85"/>
              </w:numPr>
              <w:tabs>
                <w:tab w:val="left" w:pos="420"/>
              </w:tabs>
              <w:overflowPunct w:val="0"/>
              <w:autoSpaceDE w:val="0"/>
              <w:autoSpaceDN w:val="0"/>
              <w:adjustRightInd w:val="0"/>
              <w:spacing w:after="0"/>
              <w:ind w:right="202"/>
              <w:jc w:val="both"/>
              <w:textAlignment w:val="baseline"/>
              <w:rPr>
                <w:rFonts w:cs="Times"/>
                <w:szCs w:val="20"/>
              </w:rPr>
            </w:pPr>
            <w:r w:rsidRPr="00266BF8">
              <w:rPr>
                <w:rFonts w:cs="Times"/>
                <w:szCs w:val="20"/>
              </w:rPr>
              <w:t xml:space="preserve">For candidate overlaid sequences across all OOK ON chips of LP-WUS, the number of roots (in specification) is up to [FFS: X], FFS whether the number of roots can be different for different M value. </w:t>
            </w:r>
          </w:p>
          <w:p w14:paraId="5289CEB2" w14:textId="77777777" w:rsidR="004A202F" w:rsidRPr="00266BF8" w:rsidRDefault="004A202F" w:rsidP="004A202F">
            <w:pPr>
              <w:pStyle w:val="ListParagraph"/>
              <w:numPr>
                <w:ilvl w:val="1"/>
                <w:numId w:val="85"/>
              </w:numPr>
              <w:tabs>
                <w:tab w:val="left" w:pos="420"/>
              </w:tabs>
              <w:overflowPunct w:val="0"/>
              <w:autoSpaceDE w:val="0"/>
              <w:autoSpaceDN w:val="0"/>
              <w:adjustRightInd w:val="0"/>
              <w:spacing w:after="0"/>
              <w:ind w:left="1069" w:right="202"/>
              <w:jc w:val="both"/>
              <w:textAlignment w:val="baseline"/>
              <w:rPr>
                <w:rFonts w:cs="Times"/>
                <w:szCs w:val="20"/>
              </w:rPr>
            </w:pPr>
            <w:r w:rsidRPr="00266BF8">
              <w:rPr>
                <w:rFonts w:cs="Times"/>
                <w:szCs w:val="20"/>
              </w:rPr>
              <w:t>FFS: The number of overlaid sequences applicable for a UE is no more than 2 per OOK ON chip.</w:t>
            </w:r>
          </w:p>
          <w:p w14:paraId="56F7FAD3" w14:textId="77777777" w:rsidR="004A202F" w:rsidRPr="004A202F" w:rsidRDefault="004A202F" w:rsidP="007A5D01">
            <w:pPr>
              <w:tabs>
                <w:tab w:val="left" w:pos="420"/>
              </w:tabs>
              <w:overflowPunct w:val="0"/>
              <w:spacing w:after="0"/>
              <w:contextualSpacing/>
              <w:textAlignment w:val="baseline"/>
              <w:rPr>
                <w:b/>
                <w:bCs/>
                <w:color w:val="000000" w:themeColor="text1"/>
                <w:sz w:val="20"/>
                <w:szCs w:val="20"/>
                <w:highlight w:val="darkYellow"/>
              </w:rPr>
            </w:pPr>
          </w:p>
          <w:p w14:paraId="0A372688" w14:textId="5685681D" w:rsidR="007A5D01" w:rsidRPr="00266BF8" w:rsidRDefault="007A5D01" w:rsidP="00266BF8">
            <w:pPr>
              <w:tabs>
                <w:tab w:val="left" w:pos="420"/>
              </w:tabs>
              <w:overflowPunct w:val="0"/>
              <w:spacing w:after="0"/>
              <w:contextualSpacing/>
              <w:textAlignment w:val="baseline"/>
              <w:rPr>
                <w:rFonts w:eastAsiaTheme="minorEastAsia"/>
                <w:b/>
                <w:bCs/>
                <w:sz w:val="20"/>
                <w:szCs w:val="20"/>
              </w:rPr>
            </w:pPr>
            <w:r w:rsidRPr="00266BF8">
              <w:rPr>
                <w:b/>
                <w:bCs/>
                <w:color w:val="000000" w:themeColor="text1"/>
                <w:sz w:val="20"/>
                <w:szCs w:val="20"/>
                <w:highlight w:val="darkYellow"/>
              </w:rPr>
              <w:t>RAN1#120 Working Assumption</w:t>
            </w:r>
            <w:r w:rsidRPr="00266BF8">
              <w:rPr>
                <w:rFonts w:eastAsiaTheme="minorEastAsia"/>
                <w:b/>
                <w:bCs/>
                <w:sz w:val="20"/>
                <w:szCs w:val="20"/>
              </w:rPr>
              <w:t xml:space="preserve"> </w:t>
            </w:r>
          </w:p>
          <w:p w14:paraId="00CDD4F3" w14:textId="77777777" w:rsidR="007A5D01" w:rsidRPr="00266BF8" w:rsidRDefault="007A5D01" w:rsidP="00266BF8">
            <w:pPr>
              <w:tabs>
                <w:tab w:val="left" w:pos="420"/>
              </w:tabs>
              <w:overflowPunct w:val="0"/>
              <w:spacing w:after="0"/>
              <w:contextualSpacing/>
              <w:textAlignment w:val="baseline"/>
              <w:rPr>
                <w:rFonts w:eastAsiaTheme="minorEastAsia"/>
                <w:sz w:val="20"/>
                <w:szCs w:val="20"/>
              </w:rPr>
            </w:pPr>
            <w:r w:rsidRPr="00266BF8">
              <w:rPr>
                <w:rFonts w:eastAsiaTheme="minorEastAsia"/>
                <w:sz w:val="20"/>
                <w:szCs w:val="20"/>
              </w:rPr>
              <w:t>Regarding the LP-WUS information to trigger PDCCH monitoring of RRC connected UEs:</w:t>
            </w:r>
          </w:p>
          <w:p w14:paraId="736F21D3" w14:textId="77777777" w:rsidR="007A5D01" w:rsidRPr="00266BF8" w:rsidRDefault="007A5D01" w:rsidP="007A5D01">
            <w:pPr>
              <w:pStyle w:val="ListParagraph"/>
              <w:numPr>
                <w:ilvl w:val="0"/>
                <w:numId w:val="80"/>
              </w:numPr>
              <w:tabs>
                <w:tab w:val="left" w:pos="420"/>
              </w:tabs>
              <w:overflowPunct w:val="0"/>
              <w:autoSpaceDE w:val="0"/>
              <w:autoSpaceDN w:val="0"/>
              <w:adjustRightInd w:val="0"/>
              <w:spacing w:after="0"/>
              <w:ind w:right="200"/>
              <w:textAlignment w:val="baseline"/>
              <w:rPr>
                <w:color w:val="000000" w:themeColor="text1"/>
                <w:szCs w:val="20"/>
              </w:rPr>
            </w:pPr>
            <w:r w:rsidRPr="00266BF8">
              <w:rPr>
                <w:color w:val="000000" w:themeColor="text1"/>
                <w:szCs w:val="20"/>
              </w:rPr>
              <w:t>Codepoint based</w:t>
            </w:r>
          </w:p>
          <w:p w14:paraId="09719AA9" w14:textId="77777777" w:rsidR="007A5D01" w:rsidRPr="00266BF8" w:rsidRDefault="007A5D01" w:rsidP="007A5D01">
            <w:pPr>
              <w:pStyle w:val="ListParagraph"/>
              <w:numPr>
                <w:ilvl w:val="1"/>
                <w:numId w:val="80"/>
              </w:numPr>
              <w:tabs>
                <w:tab w:val="left" w:pos="420"/>
              </w:tabs>
              <w:overflowPunct w:val="0"/>
              <w:autoSpaceDE w:val="0"/>
              <w:autoSpaceDN w:val="0"/>
              <w:adjustRightInd w:val="0"/>
              <w:spacing w:after="0"/>
              <w:ind w:right="200"/>
              <w:textAlignment w:val="baseline"/>
              <w:rPr>
                <w:color w:val="000000" w:themeColor="text1"/>
                <w:szCs w:val="20"/>
              </w:rPr>
            </w:pPr>
            <w:r w:rsidRPr="00266BF8">
              <w:rPr>
                <w:color w:val="000000" w:themeColor="text1"/>
                <w:szCs w:val="20"/>
              </w:rPr>
              <w:t xml:space="preserve">The maximum number of codepoints </w:t>
            </w:r>
            <w:r w:rsidRPr="00266BF8">
              <w:rPr>
                <w:szCs w:val="20"/>
              </w:rPr>
              <w:t xml:space="preserve">checked per MO by a UE </w:t>
            </w:r>
            <w:r w:rsidRPr="00266BF8">
              <w:rPr>
                <w:color w:val="000000" w:themeColor="text1"/>
                <w:szCs w:val="20"/>
              </w:rPr>
              <w:t>is up to 8</w:t>
            </w:r>
          </w:p>
          <w:p w14:paraId="6646FFC3" w14:textId="77777777" w:rsidR="007A5D01" w:rsidRPr="00266BF8" w:rsidRDefault="007A5D01" w:rsidP="007A5D01">
            <w:pPr>
              <w:pStyle w:val="ListParagraph"/>
              <w:numPr>
                <w:ilvl w:val="2"/>
                <w:numId w:val="80"/>
              </w:numPr>
              <w:tabs>
                <w:tab w:val="left" w:pos="420"/>
              </w:tabs>
              <w:overflowPunct w:val="0"/>
              <w:autoSpaceDE w:val="0"/>
              <w:autoSpaceDN w:val="0"/>
              <w:adjustRightInd w:val="0"/>
              <w:spacing w:after="0"/>
              <w:ind w:right="200"/>
              <w:textAlignment w:val="baseline"/>
              <w:rPr>
                <w:color w:val="000000" w:themeColor="text1"/>
                <w:szCs w:val="20"/>
              </w:rPr>
            </w:pPr>
            <w:r w:rsidRPr="00266BF8">
              <w:rPr>
                <w:color w:val="000000" w:themeColor="text1"/>
                <w:szCs w:val="20"/>
              </w:rPr>
              <w:t>Depending on UE capability, a UE may support less than 8</w:t>
            </w:r>
          </w:p>
          <w:p w14:paraId="4CCEC8C9" w14:textId="77777777" w:rsidR="007A5D01" w:rsidRPr="00266BF8" w:rsidRDefault="007A5D01" w:rsidP="007A5D01">
            <w:pPr>
              <w:tabs>
                <w:tab w:val="left" w:pos="420"/>
              </w:tabs>
              <w:overflowPunct w:val="0"/>
              <w:spacing w:after="0"/>
              <w:textAlignment w:val="baseline"/>
              <w:rPr>
                <w:iCs/>
                <w:sz w:val="20"/>
                <w:szCs w:val="20"/>
                <w:lang w:val="en-GB" w:eastAsia="zh-CN"/>
              </w:rPr>
            </w:pPr>
          </w:p>
          <w:p w14:paraId="33F9A4E8" w14:textId="77777777" w:rsidR="007A5D01" w:rsidRPr="00266BF8" w:rsidRDefault="007A5D01" w:rsidP="007A5D01">
            <w:pPr>
              <w:spacing w:after="0"/>
              <w:rPr>
                <w:b/>
                <w:bCs/>
                <w:sz w:val="20"/>
                <w:szCs w:val="20"/>
                <w:lang w:eastAsia="x-none"/>
              </w:rPr>
            </w:pPr>
            <w:r w:rsidRPr="00266BF8">
              <w:rPr>
                <w:b/>
                <w:bCs/>
                <w:sz w:val="20"/>
                <w:szCs w:val="20"/>
                <w:highlight w:val="green"/>
                <w:lang w:eastAsia="x-none"/>
              </w:rPr>
              <w:t>RAN1#120b Agreement</w:t>
            </w:r>
          </w:p>
          <w:p w14:paraId="0B38229D" w14:textId="77777777" w:rsidR="007A5D01" w:rsidRPr="00266BF8" w:rsidRDefault="007A5D01" w:rsidP="007A5D01">
            <w:pPr>
              <w:spacing w:after="0"/>
              <w:rPr>
                <w:sz w:val="20"/>
                <w:szCs w:val="20"/>
                <w:lang w:eastAsia="x-none"/>
              </w:rPr>
            </w:pPr>
            <w:r w:rsidRPr="00266BF8">
              <w:rPr>
                <w:sz w:val="20"/>
                <w:szCs w:val="20"/>
                <w:lang w:eastAsia="x-none"/>
              </w:rPr>
              <w:t xml:space="preserve">For RRC connected mode, maximum number of candidates overlaid sequences to carry LP-WUS information per OOK ON chip for one cell, </w:t>
            </w:r>
          </w:p>
          <w:p w14:paraId="03949BB5" w14:textId="77777777" w:rsidR="007A5D01" w:rsidRPr="00266BF8" w:rsidRDefault="007A5D01" w:rsidP="007A5D01">
            <w:pPr>
              <w:numPr>
                <w:ilvl w:val="0"/>
                <w:numId w:val="85"/>
              </w:numPr>
              <w:autoSpaceDE/>
              <w:autoSpaceDN/>
              <w:adjustRightInd/>
              <w:snapToGrid/>
              <w:spacing w:after="0"/>
              <w:rPr>
                <w:sz w:val="20"/>
                <w:szCs w:val="20"/>
              </w:rPr>
            </w:pPr>
            <w:r w:rsidRPr="00266BF8">
              <w:rPr>
                <w:sz w:val="20"/>
                <w:szCs w:val="20"/>
              </w:rPr>
              <w:t>support maximum 16 candidates overlaid sequences for M=1</w:t>
            </w:r>
          </w:p>
          <w:p w14:paraId="77262AD8" w14:textId="77777777" w:rsidR="007A5D01" w:rsidRPr="00266BF8" w:rsidRDefault="007A5D01" w:rsidP="007A5D01">
            <w:pPr>
              <w:numPr>
                <w:ilvl w:val="0"/>
                <w:numId w:val="85"/>
              </w:numPr>
              <w:autoSpaceDE/>
              <w:autoSpaceDN/>
              <w:adjustRightInd/>
              <w:snapToGrid/>
              <w:spacing w:after="0"/>
              <w:rPr>
                <w:sz w:val="20"/>
                <w:szCs w:val="20"/>
              </w:rPr>
            </w:pPr>
            <w:r w:rsidRPr="00266BF8">
              <w:rPr>
                <w:sz w:val="20"/>
                <w:szCs w:val="20"/>
              </w:rPr>
              <w:t>support maximum 8 candidates overlaid sequences for M=2</w:t>
            </w:r>
          </w:p>
          <w:p w14:paraId="0E46943C" w14:textId="77777777" w:rsidR="007A5D01" w:rsidRPr="00266BF8" w:rsidRDefault="007A5D01" w:rsidP="007A5D01">
            <w:pPr>
              <w:numPr>
                <w:ilvl w:val="0"/>
                <w:numId w:val="85"/>
              </w:numPr>
              <w:autoSpaceDE/>
              <w:autoSpaceDN/>
              <w:adjustRightInd/>
              <w:snapToGrid/>
              <w:spacing w:after="0"/>
              <w:rPr>
                <w:sz w:val="20"/>
                <w:szCs w:val="20"/>
              </w:rPr>
            </w:pPr>
            <w:r w:rsidRPr="00266BF8">
              <w:rPr>
                <w:sz w:val="20"/>
                <w:szCs w:val="20"/>
              </w:rPr>
              <w:t>support maximum 4 candidates overlaid sequences for M=4 (agreed in RAN1#119)</w:t>
            </w:r>
          </w:p>
          <w:p w14:paraId="44B18DB3" w14:textId="77777777" w:rsidR="007A5D01" w:rsidRPr="00266BF8" w:rsidRDefault="007A5D01" w:rsidP="007A5D01">
            <w:pPr>
              <w:numPr>
                <w:ilvl w:val="0"/>
                <w:numId w:val="85"/>
              </w:numPr>
              <w:autoSpaceDE/>
              <w:autoSpaceDN/>
              <w:adjustRightInd/>
              <w:snapToGrid/>
              <w:spacing w:after="0"/>
              <w:rPr>
                <w:sz w:val="20"/>
                <w:szCs w:val="20"/>
              </w:rPr>
            </w:pPr>
            <w:r w:rsidRPr="00266BF8">
              <w:rPr>
                <w:sz w:val="20"/>
                <w:szCs w:val="20"/>
              </w:rPr>
              <w:t xml:space="preserve">For candidate overlaid sequences across all OOK ON chips of LP-WUS, the number of roots (in specification) is up to [FFS: X], </w:t>
            </w:r>
            <w:r w:rsidRPr="00266BF8">
              <w:rPr>
                <w:color w:val="FF0000"/>
                <w:sz w:val="20"/>
                <w:szCs w:val="20"/>
              </w:rPr>
              <w:t xml:space="preserve">FFS </w:t>
            </w:r>
            <w:r w:rsidRPr="00266BF8">
              <w:rPr>
                <w:sz w:val="20"/>
                <w:szCs w:val="20"/>
              </w:rPr>
              <w:t xml:space="preserve">whether the number of roots can be different for different M value. </w:t>
            </w:r>
          </w:p>
          <w:p w14:paraId="6A95E5F0" w14:textId="77777777" w:rsidR="007A5D01" w:rsidRPr="00266BF8" w:rsidRDefault="007A5D01" w:rsidP="007A5D01">
            <w:pPr>
              <w:numPr>
                <w:ilvl w:val="1"/>
                <w:numId w:val="85"/>
              </w:numPr>
              <w:autoSpaceDE/>
              <w:autoSpaceDN/>
              <w:adjustRightInd/>
              <w:snapToGrid/>
              <w:spacing w:after="0"/>
              <w:ind w:left="1069"/>
              <w:rPr>
                <w:sz w:val="20"/>
                <w:szCs w:val="20"/>
              </w:rPr>
            </w:pPr>
            <w:r w:rsidRPr="00266BF8">
              <w:rPr>
                <w:color w:val="FF0000"/>
                <w:sz w:val="20"/>
                <w:szCs w:val="20"/>
              </w:rPr>
              <w:t>FFS</w:t>
            </w:r>
            <w:r w:rsidRPr="00266BF8">
              <w:rPr>
                <w:sz w:val="20"/>
                <w:szCs w:val="20"/>
              </w:rPr>
              <w:t>: The number of overlaid sequences applicable for a UE is no more than 2 per OOK ON chip.</w:t>
            </w:r>
          </w:p>
          <w:p w14:paraId="13A32732" w14:textId="77777777" w:rsidR="007A5D01" w:rsidRPr="00266BF8" w:rsidRDefault="007A5D01" w:rsidP="007A5D01">
            <w:pPr>
              <w:numPr>
                <w:ilvl w:val="0"/>
                <w:numId w:val="85"/>
              </w:numPr>
              <w:autoSpaceDE/>
              <w:autoSpaceDN/>
              <w:adjustRightInd/>
              <w:snapToGrid/>
              <w:spacing w:after="0"/>
              <w:rPr>
                <w:sz w:val="20"/>
                <w:szCs w:val="20"/>
              </w:rPr>
            </w:pPr>
            <w:r w:rsidRPr="00266BF8">
              <w:rPr>
                <w:color w:val="FF0000"/>
                <w:sz w:val="20"/>
                <w:szCs w:val="20"/>
              </w:rPr>
              <w:t>FFS</w:t>
            </w:r>
            <w:r w:rsidRPr="00266BF8">
              <w:rPr>
                <w:sz w:val="20"/>
                <w:szCs w:val="20"/>
              </w:rPr>
              <w:t>: Whether or not the candidate set of overlaid sequences change across OOK ON chips</w:t>
            </w:r>
          </w:p>
          <w:p w14:paraId="0C74233B" w14:textId="77777777" w:rsidR="007A5D01" w:rsidRPr="00266BF8" w:rsidRDefault="007A5D01" w:rsidP="007A5D01">
            <w:pPr>
              <w:tabs>
                <w:tab w:val="left" w:pos="420"/>
              </w:tabs>
              <w:overflowPunct w:val="0"/>
              <w:spacing w:after="0"/>
              <w:textAlignment w:val="baseline"/>
              <w:rPr>
                <w:iCs/>
                <w:sz w:val="20"/>
                <w:szCs w:val="20"/>
                <w:lang w:val="en-GB" w:eastAsia="zh-CN"/>
              </w:rPr>
            </w:pPr>
          </w:p>
        </w:tc>
      </w:tr>
    </w:tbl>
    <w:p w14:paraId="0F26FB8C" w14:textId="3B84581E" w:rsidR="00297DB0" w:rsidRDefault="00297DB0" w:rsidP="00297DB0">
      <w:pPr>
        <w:pStyle w:val="Caption"/>
        <w:spacing w:before="240" w:after="240"/>
        <w:ind w:left="1080" w:hanging="1080"/>
        <w:jc w:val="both"/>
        <w:rPr>
          <w:i/>
          <w:iCs/>
          <w:sz w:val="22"/>
          <w:szCs w:val="22"/>
        </w:rPr>
      </w:pPr>
      <w:bookmarkStart w:id="20" w:name="_Ref197098086"/>
      <w:r w:rsidRPr="0071451D">
        <w:rPr>
          <w:i/>
          <w:iCs/>
          <w:sz w:val="22"/>
          <w:szCs w:val="22"/>
        </w:rPr>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3905DA">
        <w:rPr>
          <w:i/>
          <w:iCs/>
          <w:noProof/>
          <w:sz w:val="22"/>
          <w:szCs w:val="22"/>
        </w:rPr>
        <w:t>6</w:t>
      </w:r>
      <w:r w:rsidRPr="0071451D">
        <w:rPr>
          <w:i/>
          <w:iCs/>
          <w:sz w:val="22"/>
          <w:szCs w:val="22"/>
        </w:rPr>
        <w:fldChar w:fldCharType="end"/>
      </w:r>
      <w:r w:rsidRPr="0071451D">
        <w:rPr>
          <w:i/>
          <w:iCs/>
          <w:sz w:val="22"/>
          <w:szCs w:val="22"/>
        </w:rPr>
        <w:t xml:space="preserve">: </w:t>
      </w:r>
      <w:r>
        <w:rPr>
          <w:i/>
          <w:iCs/>
          <w:sz w:val="22"/>
          <w:szCs w:val="22"/>
        </w:rPr>
        <w:t>Confirm RAN1#120 working assumption that the</w:t>
      </w:r>
      <w:r w:rsidRPr="00297DB0">
        <w:t xml:space="preserve"> </w:t>
      </w:r>
      <w:r w:rsidRPr="00297DB0">
        <w:rPr>
          <w:i/>
          <w:iCs/>
          <w:sz w:val="22"/>
          <w:szCs w:val="22"/>
        </w:rPr>
        <w:t>maximum number of codepoints checked per MO by a UE is up to 8</w:t>
      </w:r>
      <w:r w:rsidR="004A202F">
        <w:rPr>
          <w:i/>
          <w:iCs/>
          <w:sz w:val="22"/>
          <w:szCs w:val="22"/>
        </w:rPr>
        <w:t xml:space="preserve"> in RRC connected mode</w:t>
      </w:r>
      <w:r w:rsidRPr="0071451D">
        <w:rPr>
          <w:i/>
          <w:iCs/>
          <w:sz w:val="22"/>
          <w:szCs w:val="22"/>
        </w:rPr>
        <w:t>.</w:t>
      </w:r>
      <w:bookmarkEnd w:id="20"/>
    </w:p>
    <w:p w14:paraId="6B5F76BC" w14:textId="68537B6C" w:rsidR="00297DB0" w:rsidRPr="00266BF8" w:rsidRDefault="00297DB0" w:rsidP="00266BF8">
      <w:pPr>
        <w:pStyle w:val="Caption"/>
        <w:spacing w:before="240" w:after="240"/>
        <w:ind w:left="1080" w:hanging="1080"/>
        <w:jc w:val="both"/>
        <w:rPr>
          <w:i/>
          <w:iCs/>
        </w:rPr>
      </w:pPr>
      <w:bookmarkStart w:id="21" w:name="_Ref197098092"/>
      <w:r w:rsidRPr="0071451D">
        <w:rPr>
          <w:i/>
          <w:iCs/>
          <w:sz w:val="22"/>
          <w:szCs w:val="22"/>
        </w:rPr>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3905DA">
        <w:rPr>
          <w:i/>
          <w:iCs/>
          <w:noProof/>
          <w:sz w:val="22"/>
          <w:szCs w:val="22"/>
        </w:rPr>
        <w:t>7</w:t>
      </w:r>
      <w:r w:rsidRPr="0071451D">
        <w:rPr>
          <w:i/>
          <w:iCs/>
          <w:sz w:val="22"/>
          <w:szCs w:val="22"/>
        </w:rPr>
        <w:fldChar w:fldCharType="end"/>
      </w:r>
      <w:r w:rsidRPr="0071451D">
        <w:rPr>
          <w:i/>
          <w:iCs/>
          <w:sz w:val="22"/>
          <w:szCs w:val="22"/>
        </w:rPr>
        <w:t xml:space="preserve">: </w:t>
      </w:r>
      <w:r w:rsidR="004B1615">
        <w:rPr>
          <w:i/>
          <w:iCs/>
          <w:sz w:val="22"/>
          <w:szCs w:val="22"/>
        </w:rPr>
        <w:t>For RRC idle/inactive mode</w:t>
      </w:r>
      <w:r w:rsidR="004B1615" w:rsidRPr="0071451D">
        <w:rPr>
          <w:i/>
          <w:iCs/>
          <w:sz w:val="22"/>
          <w:szCs w:val="22"/>
        </w:rPr>
        <w:t xml:space="preserve"> </w:t>
      </w:r>
      <w:r w:rsidR="004B1615">
        <w:rPr>
          <w:i/>
          <w:iCs/>
          <w:sz w:val="22"/>
          <w:szCs w:val="22"/>
        </w:rPr>
        <w:t xml:space="preserve">only, </w:t>
      </w:r>
      <w:r>
        <w:rPr>
          <w:i/>
          <w:iCs/>
          <w:sz w:val="22"/>
          <w:szCs w:val="22"/>
        </w:rPr>
        <w:t>t</w:t>
      </w:r>
      <w:r w:rsidRPr="00297DB0">
        <w:rPr>
          <w:i/>
          <w:iCs/>
          <w:sz w:val="22"/>
          <w:szCs w:val="22"/>
        </w:rPr>
        <w:t xml:space="preserve">he number of overlaid sequences applicable for a UE </w:t>
      </w:r>
      <w:r w:rsidR="004B1615">
        <w:rPr>
          <w:i/>
          <w:iCs/>
          <w:sz w:val="22"/>
          <w:szCs w:val="22"/>
        </w:rPr>
        <w:t>is</w:t>
      </w:r>
      <w:r w:rsidR="004A202F" w:rsidRPr="00297DB0">
        <w:rPr>
          <w:i/>
          <w:iCs/>
          <w:sz w:val="22"/>
          <w:szCs w:val="22"/>
        </w:rPr>
        <w:t xml:space="preserve"> </w:t>
      </w:r>
      <w:r w:rsidR="004A202F">
        <w:rPr>
          <w:i/>
          <w:iCs/>
          <w:sz w:val="22"/>
          <w:szCs w:val="22"/>
        </w:rPr>
        <w:t xml:space="preserve">no </w:t>
      </w:r>
      <w:r w:rsidR="004A202F" w:rsidRPr="00297DB0">
        <w:rPr>
          <w:i/>
          <w:iCs/>
          <w:sz w:val="22"/>
          <w:szCs w:val="22"/>
        </w:rPr>
        <w:t>more than 2 per OOK ON chip</w:t>
      </w:r>
      <w:r w:rsidR="004B1615">
        <w:rPr>
          <w:i/>
          <w:iCs/>
          <w:sz w:val="22"/>
          <w:szCs w:val="22"/>
        </w:rPr>
        <w:t>.</w:t>
      </w:r>
      <w:r w:rsidR="004A202F">
        <w:rPr>
          <w:i/>
          <w:iCs/>
          <w:sz w:val="22"/>
          <w:szCs w:val="22"/>
        </w:rPr>
        <w:t xml:space="preserve"> </w:t>
      </w:r>
      <w:r>
        <w:rPr>
          <w:i/>
          <w:iCs/>
          <w:sz w:val="22"/>
          <w:szCs w:val="22"/>
        </w:rPr>
        <w:t>RRC connected mode</w:t>
      </w:r>
      <w:r w:rsidR="004B1615">
        <w:rPr>
          <w:i/>
          <w:iCs/>
          <w:sz w:val="22"/>
          <w:szCs w:val="22"/>
        </w:rPr>
        <w:t xml:space="preserve"> has no such restriction</w:t>
      </w:r>
      <w:r w:rsidRPr="0071451D">
        <w:rPr>
          <w:i/>
          <w:iCs/>
          <w:sz w:val="22"/>
          <w:szCs w:val="22"/>
        </w:rPr>
        <w:t>.</w:t>
      </w:r>
      <w:bookmarkEnd w:id="21"/>
    </w:p>
    <w:p w14:paraId="212AD4C6" w14:textId="13FADB1F" w:rsidR="00520075" w:rsidRDefault="00F96452">
      <w:r>
        <w:t xml:space="preserve">Further, there were discussions under the RAN1#120b agreement above on </w:t>
      </w:r>
      <w:proofErr w:type="gramStart"/>
      <w:r>
        <w:t>w</w:t>
      </w:r>
      <w:r w:rsidRPr="00F96452">
        <w:t>hether or not</w:t>
      </w:r>
      <w:proofErr w:type="gramEnd"/>
      <w:r w:rsidRPr="00F96452">
        <w:t xml:space="preserve"> the candidate set of overlaid sequences change across OOK ON chips</w:t>
      </w:r>
      <w:r>
        <w:t xml:space="preserve">, and </w:t>
      </w:r>
      <w:r w:rsidRPr="00F96452">
        <w:t>whether the number of roots can be different for different M value</w:t>
      </w:r>
      <w:r>
        <w:t xml:space="preserve">. First, changing the candidate set of overlaid sequences across OOK ON chips can unnecessarily increase the complexity of the LP-WUR as this will increase the number/length of sequences that the LP-WUR needs to store. Second, the number of roots </w:t>
      </w:r>
      <w:r w:rsidR="007F7DB5">
        <w:t>does</w:t>
      </w:r>
      <w:r>
        <w:t xml:space="preserve"> not need to be dependent on the value of M as the number of candidate overlaid sequences scales inversely with M and therefore the potential ambiguity in detected peaks due to the use of cyclic shifts is the same regardless of M.</w:t>
      </w:r>
    </w:p>
    <w:p w14:paraId="517C3F2F" w14:textId="6D89ED14" w:rsidR="009A3E0B" w:rsidRPr="00266BF8" w:rsidRDefault="00CB1093" w:rsidP="00266BF8">
      <w:pPr>
        <w:pStyle w:val="Caption"/>
        <w:spacing w:before="240" w:after="240"/>
        <w:ind w:left="1080" w:hanging="1080"/>
        <w:jc w:val="both"/>
        <w:rPr>
          <w:i/>
          <w:iCs/>
        </w:rPr>
      </w:pPr>
      <w:bookmarkStart w:id="22" w:name="_Ref197098101"/>
      <w:r w:rsidRPr="0071451D">
        <w:rPr>
          <w:i/>
          <w:iCs/>
          <w:sz w:val="22"/>
          <w:szCs w:val="22"/>
        </w:rPr>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3905DA">
        <w:rPr>
          <w:i/>
          <w:iCs/>
          <w:noProof/>
          <w:sz w:val="22"/>
          <w:szCs w:val="22"/>
        </w:rPr>
        <w:t>8</w:t>
      </w:r>
      <w:r w:rsidRPr="0071451D">
        <w:rPr>
          <w:i/>
          <w:iCs/>
          <w:sz w:val="22"/>
          <w:szCs w:val="22"/>
        </w:rPr>
        <w:fldChar w:fldCharType="end"/>
      </w:r>
      <w:r w:rsidRPr="0071451D">
        <w:rPr>
          <w:i/>
          <w:iCs/>
          <w:sz w:val="22"/>
          <w:szCs w:val="22"/>
        </w:rPr>
        <w:t xml:space="preserve">: </w:t>
      </w:r>
      <w:r>
        <w:rPr>
          <w:i/>
          <w:iCs/>
          <w:sz w:val="22"/>
          <w:szCs w:val="22"/>
        </w:rPr>
        <w:t xml:space="preserve">Do not support </w:t>
      </w:r>
      <w:r w:rsidRPr="00CB1093">
        <w:rPr>
          <w:i/>
          <w:iCs/>
          <w:sz w:val="22"/>
          <w:szCs w:val="22"/>
        </w:rPr>
        <w:t>the candidate set of overlaid sequences chang</w:t>
      </w:r>
      <w:r>
        <w:rPr>
          <w:i/>
          <w:iCs/>
          <w:sz w:val="22"/>
          <w:szCs w:val="22"/>
        </w:rPr>
        <w:t>ing</w:t>
      </w:r>
      <w:r w:rsidRPr="00CB1093">
        <w:rPr>
          <w:i/>
          <w:iCs/>
          <w:sz w:val="22"/>
          <w:szCs w:val="22"/>
        </w:rPr>
        <w:t xml:space="preserve"> across OOK ON chips</w:t>
      </w:r>
      <w:r>
        <w:rPr>
          <w:i/>
          <w:iCs/>
          <w:sz w:val="22"/>
          <w:szCs w:val="22"/>
        </w:rPr>
        <w:t xml:space="preserve"> to limit the complexity of the OFDM LR</w:t>
      </w:r>
      <w:r w:rsidRPr="0071451D">
        <w:rPr>
          <w:i/>
          <w:iCs/>
          <w:sz w:val="22"/>
          <w:szCs w:val="22"/>
        </w:rPr>
        <w:t>.</w:t>
      </w:r>
      <w:bookmarkEnd w:id="22"/>
    </w:p>
    <w:p w14:paraId="0389CDFF" w14:textId="4BAC2896" w:rsidR="007A5D01" w:rsidRDefault="00520075">
      <w:r>
        <w:t xml:space="preserve">Additionally, there was a working assumption in RAN1#120b on the support of </w:t>
      </w:r>
      <w:r w:rsidRPr="00520075">
        <w:t>maximum 2 roots to be used for overlaid OFDM sequences for M=1/2/4</w:t>
      </w:r>
      <w:r w:rsidR="0031239F">
        <w:t xml:space="preserve"> at least for FR1, i.e., SCS of 15kHz and 30kHz</w:t>
      </w:r>
      <w:r>
        <w:t>.</w:t>
      </w:r>
      <w:r w:rsidR="00D16A30">
        <w:t xml:space="preserve"> </w:t>
      </w:r>
      <w:r w:rsidR="0095201B">
        <w:t>C</w:t>
      </w:r>
      <w:r w:rsidR="00B80837">
        <w:t>onsidering 2 roots for the overlaid OFDM sequences results in cyclic shifts corresponding to a maximum of ~4</w:t>
      </w:r>
      <m:oMath>
        <m:r>
          <w:rPr>
            <w:rFonts w:ascii="Cambria Math" w:hAnsi="Cambria Math"/>
          </w:rPr>
          <m:t>μs</m:t>
        </m:r>
      </m:oMath>
      <w:r w:rsidR="00B80837">
        <w:t xml:space="preserve"> between any two consecutive potential peaks regardless of M which can tolerate time errors up to </w:t>
      </w:r>
      <m:oMath>
        <m:r>
          <w:rPr>
            <w:rFonts w:ascii="Cambria Math" w:hAnsi="Cambria Math"/>
          </w:rPr>
          <m:t>±1μs</m:t>
        </m:r>
      </m:oMath>
      <w:r w:rsidR="00B80837">
        <w:t xml:space="preserve"> considering a conservative time error of 1/4 the time between any two potential peaks. This </w:t>
      </w:r>
      <w:r w:rsidR="00B80837">
        <w:lastRenderedPageBreak/>
        <w:t xml:space="preserve">corresponds to the support of approximately </w:t>
      </w:r>
      <m:oMath>
        <m:r>
          <w:rPr>
            <w:rFonts w:ascii="Cambria Math" w:hAnsi="Cambria Math"/>
          </w:rPr>
          <m:t>±4</m:t>
        </m:r>
      </m:oMath>
      <w:r w:rsidR="00B80837">
        <w:t xml:space="preserve"> sample sliding window at the minimum of 3.96 MHz sampling frequency for 30kHz SCS and approximately </w:t>
      </w:r>
      <m:oMath>
        <m:r>
          <w:rPr>
            <w:rFonts w:ascii="Cambria Math" w:hAnsi="Cambria Math"/>
          </w:rPr>
          <m:t>±2</m:t>
        </m:r>
      </m:oMath>
      <w:r w:rsidR="00B80837">
        <w:t xml:space="preserve"> sample sliding window at the minimum of 1.98 MHz sampling frequency for 15kHz SCS. </w:t>
      </w:r>
      <w:r w:rsidR="0095201B">
        <w:t xml:space="preserve">Further, the support of different roots for different M values can be supported by the RAN1#120b agreement below that a </w:t>
      </w:r>
      <w:r w:rsidR="0095201B" w:rsidRPr="0095201B">
        <w:rPr>
          <w:iCs/>
        </w:rPr>
        <w:t>gNB can configure any value from 1 ~ (B</w:t>
      </w:r>
      <w:r w:rsidR="0095201B" w:rsidRPr="0095201B">
        <w:rPr>
          <w:iCs/>
          <w:vertAlign w:val="subscript"/>
        </w:rPr>
        <w:t xml:space="preserve">zc </w:t>
      </w:r>
      <w:r w:rsidR="0095201B" w:rsidRPr="0095201B">
        <w:rPr>
          <w:iCs/>
        </w:rPr>
        <w:t>-1)</w:t>
      </w:r>
      <w:r w:rsidR="0095201B">
        <w:rPr>
          <w:iCs/>
        </w:rPr>
        <w:t>.</w:t>
      </w:r>
    </w:p>
    <w:tbl>
      <w:tblPr>
        <w:tblStyle w:val="TableGrid"/>
        <w:tblW w:w="0" w:type="auto"/>
        <w:jc w:val="center"/>
        <w:tblLook w:val="04A0" w:firstRow="1" w:lastRow="0" w:firstColumn="1" w:lastColumn="0" w:noHBand="0" w:noVBand="1"/>
      </w:tblPr>
      <w:tblGrid>
        <w:gridCol w:w="7920"/>
      </w:tblGrid>
      <w:tr w:rsidR="00F96452" w:rsidRPr="001A63D5" w14:paraId="140623F3" w14:textId="77777777" w:rsidTr="00186F95">
        <w:trPr>
          <w:jc w:val="center"/>
        </w:trPr>
        <w:tc>
          <w:tcPr>
            <w:tcW w:w="7920" w:type="dxa"/>
          </w:tcPr>
          <w:p w14:paraId="019BDBE1" w14:textId="7A0CA938" w:rsidR="00F96452" w:rsidRPr="00266BF8" w:rsidRDefault="00363758" w:rsidP="00186F95">
            <w:pPr>
              <w:spacing w:after="0"/>
              <w:rPr>
                <w:b/>
                <w:bCs/>
                <w:sz w:val="20"/>
                <w:szCs w:val="20"/>
                <w:lang w:eastAsia="x-none"/>
              </w:rPr>
            </w:pPr>
            <w:r w:rsidRPr="00266BF8">
              <w:rPr>
                <w:b/>
                <w:bCs/>
                <w:sz w:val="20"/>
                <w:szCs w:val="20"/>
                <w:highlight w:val="darkYellow"/>
                <w:lang w:eastAsia="x-none"/>
              </w:rPr>
              <w:t xml:space="preserve">RAN1#120b </w:t>
            </w:r>
            <w:r w:rsidR="00F96452" w:rsidRPr="00266BF8">
              <w:rPr>
                <w:b/>
                <w:bCs/>
                <w:sz w:val="20"/>
                <w:szCs w:val="20"/>
                <w:highlight w:val="darkYellow"/>
                <w:lang w:eastAsia="x-none"/>
              </w:rPr>
              <w:t>Working Assumption</w:t>
            </w:r>
          </w:p>
          <w:p w14:paraId="534F07DA" w14:textId="77777777" w:rsidR="00F96452" w:rsidRPr="00266BF8" w:rsidRDefault="00F96452" w:rsidP="00186F95">
            <w:pPr>
              <w:spacing w:after="0"/>
              <w:rPr>
                <w:sz w:val="20"/>
                <w:szCs w:val="20"/>
              </w:rPr>
            </w:pPr>
            <w:r w:rsidRPr="00266BF8">
              <w:rPr>
                <w:sz w:val="20"/>
                <w:szCs w:val="20"/>
              </w:rPr>
              <w:t xml:space="preserve">At least for FR1, support maximum 2 roots to be used for overlaid OFDM sequences for M=1/2/4 (max 2 for each M value). </w:t>
            </w:r>
          </w:p>
          <w:p w14:paraId="5380E7CA" w14:textId="20EC6985" w:rsidR="00F96452" w:rsidRPr="00266BF8" w:rsidRDefault="00F96452" w:rsidP="00266BF8">
            <w:pPr>
              <w:pStyle w:val="ListParagraph"/>
              <w:numPr>
                <w:ilvl w:val="0"/>
                <w:numId w:val="80"/>
              </w:numPr>
              <w:spacing w:after="0"/>
              <w:contextualSpacing w:val="0"/>
              <w:rPr>
                <w:szCs w:val="20"/>
              </w:rPr>
            </w:pPr>
            <w:r w:rsidRPr="00266BF8">
              <w:rPr>
                <w:szCs w:val="20"/>
              </w:rPr>
              <w:t>Different roots can be picked for different M values.</w:t>
            </w:r>
          </w:p>
          <w:p w14:paraId="13491D08" w14:textId="77777777" w:rsidR="00F96452" w:rsidRPr="00266BF8" w:rsidRDefault="00F96452" w:rsidP="00186F95">
            <w:pPr>
              <w:tabs>
                <w:tab w:val="left" w:pos="420"/>
              </w:tabs>
              <w:overflowPunct w:val="0"/>
              <w:spacing w:after="0"/>
              <w:textAlignment w:val="baseline"/>
              <w:rPr>
                <w:b/>
                <w:bCs/>
                <w:iCs/>
                <w:sz w:val="20"/>
                <w:szCs w:val="20"/>
                <w:lang w:val="en-GB" w:eastAsia="x-none"/>
              </w:rPr>
            </w:pPr>
          </w:p>
          <w:p w14:paraId="76EB7DEA" w14:textId="25E51BE2" w:rsidR="00F96452" w:rsidRPr="00266BF8" w:rsidRDefault="00363758" w:rsidP="00186F95">
            <w:pPr>
              <w:spacing w:after="0"/>
              <w:rPr>
                <w:b/>
                <w:bCs/>
                <w:sz w:val="20"/>
                <w:szCs w:val="20"/>
                <w:lang w:eastAsia="x-none"/>
              </w:rPr>
            </w:pPr>
            <w:r w:rsidRPr="00266BF8">
              <w:rPr>
                <w:b/>
                <w:bCs/>
                <w:sz w:val="20"/>
                <w:szCs w:val="20"/>
                <w:highlight w:val="green"/>
                <w:lang w:eastAsia="x-none"/>
              </w:rPr>
              <w:t xml:space="preserve">RAN1#120b </w:t>
            </w:r>
            <w:r w:rsidR="00F96452" w:rsidRPr="00266BF8">
              <w:rPr>
                <w:b/>
                <w:bCs/>
                <w:sz w:val="20"/>
                <w:szCs w:val="20"/>
                <w:highlight w:val="green"/>
                <w:lang w:eastAsia="x-none"/>
              </w:rPr>
              <w:t>Agreement</w:t>
            </w:r>
          </w:p>
          <w:p w14:paraId="434A7B2F" w14:textId="77777777" w:rsidR="00F96452" w:rsidRPr="00266BF8" w:rsidRDefault="00F96452" w:rsidP="00186F95">
            <w:pPr>
              <w:spacing w:after="0"/>
              <w:rPr>
                <w:sz w:val="20"/>
                <w:szCs w:val="20"/>
                <w:lang w:eastAsia="zh-CN"/>
              </w:rPr>
            </w:pPr>
            <w:r w:rsidRPr="00266BF8">
              <w:rPr>
                <w:rFonts w:eastAsia="Microsoft YaHei"/>
                <w:iCs/>
                <w:sz w:val="20"/>
                <w:szCs w:val="20"/>
                <w:lang w:eastAsia="zh-CN"/>
              </w:rPr>
              <w:t xml:space="preserve">For the root(s) </w:t>
            </w:r>
            <w:r w:rsidRPr="00266BF8">
              <w:rPr>
                <w:rFonts w:eastAsiaTheme="minorEastAsia"/>
                <w:iCs/>
                <w:sz w:val="20"/>
                <w:szCs w:val="20"/>
                <w:lang w:eastAsia="zh-CN"/>
              </w:rPr>
              <w:t xml:space="preserve">used for overlaid OFDM sequences, gNB can configure any value from </w:t>
            </w:r>
            <w:r w:rsidRPr="00266BF8">
              <w:rPr>
                <w:rFonts w:eastAsia="Microsoft YaHei"/>
                <w:iCs/>
                <w:sz w:val="20"/>
                <w:szCs w:val="20"/>
                <w:lang w:eastAsia="zh-CN"/>
              </w:rPr>
              <w:t>1 ~ (</w:t>
            </w:r>
            <w:r w:rsidRPr="00266BF8">
              <w:rPr>
                <w:rFonts w:eastAsiaTheme="minorEastAsia"/>
                <w:iCs/>
                <w:sz w:val="20"/>
                <w:szCs w:val="20"/>
                <w:lang w:eastAsia="zh-CN"/>
              </w:rPr>
              <w:t>B</w:t>
            </w:r>
            <w:r w:rsidRPr="00266BF8">
              <w:rPr>
                <w:rFonts w:eastAsiaTheme="minorEastAsia"/>
                <w:iCs/>
                <w:sz w:val="20"/>
                <w:szCs w:val="20"/>
                <w:vertAlign w:val="subscript"/>
                <w:lang w:eastAsia="zh-CN"/>
              </w:rPr>
              <w:t xml:space="preserve">zc </w:t>
            </w:r>
            <w:r w:rsidRPr="00266BF8">
              <w:rPr>
                <w:rFonts w:eastAsiaTheme="minorEastAsia"/>
                <w:iCs/>
                <w:sz w:val="20"/>
                <w:szCs w:val="20"/>
                <w:lang w:eastAsia="zh-CN"/>
              </w:rPr>
              <w:t xml:space="preserve">-1), </w:t>
            </w:r>
            <w:r w:rsidRPr="00266BF8">
              <w:rPr>
                <w:sz w:val="20"/>
                <w:szCs w:val="20"/>
                <w:lang w:eastAsia="zh-CN"/>
              </w:rPr>
              <w:t xml:space="preserve">where Bzc is given by the largest prime number such that </w:t>
            </w: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ZC</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ZC</m:t>
                  </m:r>
                </m:sub>
              </m:sSub>
            </m:oMath>
            <w:r w:rsidRPr="00266BF8">
              <w:rPr>
                <w:sz w:val="20"/>
                <w:szCs w:val="20"/>
                <w:lang w:eastAsia="zh-CN"/>
              </w:rPr>
              <w:t>,</w:t>
            </w:r>
            <m:oMath>
              <m:sSub>
                <m:sSubPr>
                  <m:ctrlPr>
                    <w:rPr>
                      <w:rFonts w:ascii="Cambria Math" w:hAnsi="Cambria Math"/>
                      <w:i/>
                      <w:sz w:val="20"/>
                      <w:szCs w:val="20"/>
                    </w:rPr>
                  </m:ctrlPr>
                </m:sSubPr>
                <m:e>
                  <m:r>
                    <m:rPr>
                      <m:sty m:val="p"/>
                    </m:rPr>
                    <w:rPr>
                      <w:rFonts w:ascii="Cambria Math" w:hAnsi="Cambria Math"/>
                      <w:sz w:val="20"/>
                      <w:szCs w:val="20"/>
                    </w:rPr>
                    <m:t xml:space="preserve"> where</m:t>
                  </m:r>
                  <m:r>
                    <w:rPr>
                      <w:rFonts w:ascii="Cambria Math" w:hAnsi="Cambria Math"/>
                      <w:sz w:val="20"/>
                      <w:szCs w:val="20"/>
                    </w:rPr>
                    <m:t xml:space="preserve">  L</m:t>
                  </m:r>
                </m:e>
                <m:sub>
                  <m:r>
                    <w:rPr>
                      <w:rFonts w:ascii="Cambria Math" w:hAnsi="Cambria Math"/>
                      <w:sz w:val="20"/>
                      <w:szCs w:val="20"/>
                    </w:rPr>
                    <m:t>ZC</m:t>
                  </m:r>
                </m:sub>
              </m:sSub>
            </m:oMath>
            <w:r w:rsidRPr="00266BF8">
              <w:rPr>
                <w:sz w:val="20"/>
                <w:szCs w:val="20"/>
                <w:lang w:eastAsia="zh-CN"/>
              </w:rPr>
              <w:t xml:space="preserve"> is the overlaid OFDM sequence length.</w:t>
            </w:r>
          </w:p>
          <w:p w14:paraId="705BFD02" w14:textId="77777777" w:rsidR="00F96452" w:rsidRPr="00266BF8" w:rsidRDefault="00F96452" w:rsidP="00F96452">
            <w:pPr>
              <w:tabs>
                <w:tab w:val="left" w:pos="420"/>
              </w:tabs>
              <w:overflowPunct w:val="0"/>
              <w:spacing w:after="0"/>
              <w:textAlignment w:val="baseline"/>
              <w:rPr>
                <w:iCs/>
                <w:sz w:val="20"/>
                <w:szCs w:val="20"/>
                <w:lang w:val="en-GB" w:eastAsia="zh-CN"/>
              </w:rPr>
            </w:pPr>
          </w:p>
        </w:tc>
      </w:tr>
    </w:tbl>
    <w:p w14:paraId="012402C0" w14:textId="2C72B482" w:rsidR="00D16A30" w:rsidRPr="00266BF8" w:rsidRDefault="00D16A30" w:rsidP="00266BF8">
      <w:pPr>
        <w:pStyle w:val="Caption"/>
        <w:spacing w:before="240" w:after="0"/>
        <w:ind w:left="1354" w:hanging="1354"/>
        <w:jc w:val="both"/>
        <w:rPr>
          <w:i/>
          <w:iCs/>
        </w:rPr>
      </w:pPr>
      <w:bookmarkStart w:id="23" w:name="_Ref197098111"/>
      <w:r w:rsidRPr="0071451D">
        <w:rPr>
          <w:i/>
          <w:iCs/>
          <w:sz w:val="22"/>
          <w:szCs w:val="22"/>
        </w:rPr>
        <w:t xml:space="preserve">Observation </w:t>
      </w:r>
      <w:r w:rsidRPr="0071451D">
        <w:rPr>
          <w:i/>
          <w:iCs/>
          <w:sz w:val="22"/>
          <w:szCs w:val="22"/>
        </w:rPr>
        <w:fldChar w:fldCharType="begin"/>
      </w:r>
      <w:r w:rsidRPr="0071451D">
        <w:rPr>
          <w:i/>
          <w:iCs/>
          <w:sz w:val="22"/>
          <w:szCs w:val="22"/>
        </w:rPr>
        <w:instrText xml:space="preserve"> SEQ Observation \* ARABIC </w:instrText>
      </w:r>
      <w:r w:rsidRPr="0071451D">
        <w:rPr>
          <w:i/>
          <w:iCs/>
          <w:sz w:val="22"/>
          <w:szCs w:val="22"/>
        </w:rPr>
        <w:fldChar w:fldCharType="separate"/>
      </w:r>
      <w:r w:rsidR="003905DA">
        <w:rPr>
          <w:i/>
          <w:iCs/>
          <w:noProof/>
          <w:sz w:val="22"/>
          <w:szCs w:val="22"/>
        </w:rPr>
        <w:t>6</w:t>
      </w:r>
      <w:r w:rsidRPr="0071451D">
        <w:rPr>
          <w:i/>
          <w:iCs/>
          <w:sz w:val="22"/>
          <w:szCs w:val="22"/>
        </w:rPr>
        <w:fldChar w:fldCharType="end"/>
      </w:r>
      <w:r w:rsidRPr="0071451D">
        <w:rPr>
          <w:i/>
          <w:iCs/>
          <w:sz w:val="22"/>
          <w:szCs w:val="22"/>
        </w:rPr>
        <w:t xml:space="preserve">: </w:t>
      </w:r>
      <w:r>
        <w:rPr>
          <w:i/>
          <w:iCs/>
          <w:sz w:val="22"/>
          <w:szCs w:val="22"/>
        </w:rPr>
        <w:t xml:space="preserve">The support of </w:t>
      </w:r>
      <w:r w:rsidRPr="00D16A30">
        <w:rPr>
          <w:i/>
          <w:iCs/>
          <w:sz w:val="22"/>
          <w:szCs w:val="22"/>
        </w:rPr>
        <w:t>2 roots for the overlaid OFDM sequences</w:t>
      </w:r>
      <w:r>
        <w:rPr>
          <w:i/>
          <w:iCs/>
          <w:sz w:val="22"/>
          <w:szCs w:val="22"/>
        </w:rPr>
        <w:t xml:space="preserve"> can allow sliding window detection for the OFDM LR using 2 or 4 samples at the minimum sampling frequency of 1.98MHz and 3.96MHz for 15kHz and 30kHz SCS, respectively</w:t>
      </w:r>
      <w:r w:rsidRPr="004C448B">
        <w:rPr>
          <w:i/>
          <w:iCs/>
          <w:sz w:val="22"/>
          <w:szCs w:val="22"/>
        </w:rPr>
        <w:t>.</w:t>
      </w:r>
      <w:bookmarkEnd w:id="23"/>
    </w:p>
    <w:p w14:paraId="57842283" w14:textId="00D0719B" w:rsidR="001A63D5" w:rsidRDefault="001A63D5" w:rsidP="001A63D5">
      <w:pPr>
        <w:pStyle w:val="Caption"/>
        <w:spacing w:before="240" w:after="240"/>
        <w:ind w:left="1080" w:hanging="1080"/>
        <w:jc w:val="both"/>
        <w:rPr>
          <w:i/>
          <w:iCs/>
          <w:sz w:val="22"/>
          <w:szCs w:val="22"/>
        </w:rPr>
      </w:pPr>
      <w:bookmarkStart w:id="24" w:name="_Ref197098120"/>
      <w:r w:rsidRPr="0071451D">
        <w:rPr>
          <w:i/>
          <w:iCs/>
          <w:sz w:val="22"/>
          <w:szCs w:val="22"/>
        </w:rPr>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3905DA">
        <w:rPr>
          <w:i/>
          <w:iCs/>
          <w:noProof/>
          <w:sz w:val="22"/>
          <w:szCs w:val="22"/>
        </w:rPr>
        <w:t>9</w:t>
      </w:r>
      <w:r w:rsidRPr="0071451D">
        <w:rPr>
          <w:i/>
          <w:iCs/>
          <w:sz w:val="22"/>
          <w:szCs w:val="22"/>
        </w:rPr>
        <w:fldChar w:fldCharType="end"/>
      </w:r>
      <w:r w:rsidRPr="0071451D">
        <w:rPr>
          <w:i/>
          <w:iCs/>
          <w:sz w:val="22"/>
          <w:szCs w:val="22"/>
        </w:rPr>
        <w:t xml:space="preserve">: </w:t>
      </w:r>
      <w:r>
        <w:rPr>
          <w:i/>
          <w:iCs/>
          <w:sz w:val="22"/>
          <w:szCs w:val="22"/>
        </w:rPr>
        <w:t xml:space="preserve">Confirm RAN1#120b working assumption that </w:t>
      </w:r>
      <w:r w:rsidRPr="001A63D5">
        <w:rPr>
          <w:i/>
          <w:iCs/>
          <w:sz w:val="22"/>
          <w:szCs w:val="22"/>
        </w:rPr>
        <w:t>support</w:t>
      </w:r>
      <w:r>
        <w:rPr>
          <w:i/>
          <w:iCs/>
          <w:sz w:val="22"/>
          <w:szCs w:val="22"/>
        </w:rPr>
        <w:t>s a</w:t>
      </w:r>
      <w:r w:rsidRPr="001A63D5">
        <w:rPr>
          <w:i/>
          <w:iCs/>
          <w:sz w:val="22"/>
          <w:szCs w:val="22"/>
        </w:rPr>
        <w:t xml:space="preserve"> maximum</w:t>
      </w:r>
      <w:r>
        <w:rPr>
          <w:i/>
          <w:iCs/>
          <w:sz w:val="22"/>
          <w:szCs w:val="22"/>
        </w:rPr>
        <w:t xml:space="preserve"> of</w:t>
      </w:r>
      <w:r w:rsidRPr="001A63D5">
        <w:rPr>
          <w:i/>
          <w:iCs/>
          <w:sz w:val="22"/>
          <w:szCs w:val="22"/>
        </w:rPr>
        <w:t xml:space="preserve"> 2 roots to be used for overlaid OFDM sequences for M=1/2/4</w:t>
      </w:r>
      <w:r>
        <w:rPr>
          <w:i/>
          <w:iCs/>
          <w:sz w:val="22"/>
          <w:szCs w:val="22"/>
        </w:rPr>
        <w:t xml:space="preserve"> at least for FR1</w:t>
      </w:r>
      <w:r w:rsidRPr="0071451D">
        <w:rPr>
          <w:i/>
          <w:iCs/>
          <w:sz w:val="22"/>
          <w:szCs w:val="22"/>
        </w:rPr>
        <w:t>.</w:t>
      </w:r>
      <w:bookmarkEnd w:id="24"/>
    </w:p>
    <w:p w14:paraId="4C782824" w14:textId="51E09FE1" w:rsidR="00AF4CEB" w:rsidRDefault="00AF4CEB" w:rsidP="00AF4CEB">
      <w:r>
        <w:t xml:space="preserve">For LP-WUS overlaid OFDM sequence configuration in a cell, the gNB can configure </w:t>
      </w:r>
      <w:proofErr w:type="gramStart"/>
      <w:r>
        <w:t>a number of</w:t>
      </w:r>
      <w:proofErr w:type="gramEnd"/>
      <w:r>
        <w:t xml:space="preserve"> candidate sequences </w:t>
      </w:r>
      <m:oMath>
        <m:sSub>
          <m:sSubPr>
            <m:ctrlPr>
              <w:rPr>
                <w:rFonts w:ascii="Cambria Math" w:hAnsi="Cambria Math"/>
                <w:i/>
              </w:rPr>
            </m:ctrlPr>
          </m:sSubPr>
          <m:e>
            <m:r>
              <w:rPr>
                <w:rFonts w:ascii="Cambria Math" w:hAnsi="Cambria Math"/>
              </w:rPr>
              <m:t>N</m:t>
            </m:r>
          </m:e>
          <m:sub>
            <m:r>
              <w:rPr>
                <w:rFonts w:ascii="Cambria Math" w:hAnsi="Cambria Math"/>
              </w:rPr>
              <m:t>seq</m:t>
            </m:r>
          </m:sub>
        </m:sSub>
      </m:oMath>
      <w:r>
        <w:t xml:space="preserve">, number of roots </w:t>
      </w:r>
      <m:oMath>
        <m:sSub>
          <m:sSubPr>
            <m:ctrlPr>
              <w:rPr>
                <w:rFonts w:ascii="Cambria Math" w:hAnsi="Cambria Math"/>
                <w:i/>
              </w:rPr>
            </m:ctrlPr>
          </m:sSubPr>
          <m:e>
            <m:r>
              <w:rPr>
                <w:rFonts w:ascii="Cambria Math" w:hAnsi="Cambria Math"/>
              </w:rPr>
              <m:t>N</m:t>
            </m:r>
          </m:e>
          <m:sub>
            <m:r>
              <w:rPr>
                <w:rFonts w:ascii="Cambria Math" w:hAnsi="Cambria Math"/>
              </w:rPr>
              <m:t>root</m:t>
            </m:r>
          </m:sub>
        </m:sSub>
      </m:oMath>
      <w:r>
        <w:t xml:space="preserve"> and root index(s). The number of cyclic shifts can then be derived as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root</m:t>
            </m:r>
          </m:sub>
        </m:sSub>
      </m:oMath>
      <w:r>
        <w:t xml:space="preserve"> and the </w:t>
      </w:r>
      <m:oMath>
        <m:sSup>
          <m:sSupPr>
            <m:ctrlPr>
              <w:rPr>
                <w:rFonts w:ascii="Cambria Math" w:hAnsi="Cambria Math"/>
                <w:i/>
              </w:rPr>
            </m:ctrlPr>
          </m:sSupPr>
          <m:e>
            <m:r>
              <w:rPr>
                <w:rFonts w:ascii="Cambria Math" w:hAnsi="Cambria Math"/>
              </w:rPr>
              <m:t>l</m:t>
            </m:r>
          </m:e>
          <m:sup>
            <m:r>
              <w:rPr>
                <w:rFonts w:ascii="Cambria Math" w:hAnsi="Cambria Math"/>
              </w:rPr>
              <m:t>th</m:t>
            </m:r>
          </m:sup>
        </m:sSup>
      </m:oMath>
      <w:r w:rsidR="00B30B5B">
        <w:t xml:space="preserve"> </w:t>
      </w:r>
      <w:r>
        <w:t>cyclic shift value</w:t>
      </w:r>
      <w:r w:rsidR="00B30B5B">
        <w:t xml:space="preserve"> </w:t>
      </w:r>
      <m:oMath>
        <m:sSub>
          <m:sSubPr>
            <m:ctrlPr>
              <w:rPr>
                <w:rFonts w:ascii="Cambria Math" w:hAnsi="Cambria Math"/>
                <w:i/>
              </w:rPr>
            </m:ctrlPr>
          </m:sSubPr>
          <m:e>
            <m:r>
              <w:rPr>
                <w:rFonts w:ascii="Cambria Math" w:hAnsi="Cambria Math"/>
              </w:rPr>
              <m:t>C</m:t>
            </m:r>
          </m:e>
          <m:sub>
            <m:r>
              <w:rPr>
                <w:rFonts w:ascii="Cambria Math" w:hAnsi="Cambria Math"/>
              </w:rPr>
              <m:t>v,l</m:t>
            </m:r>
          </m:sub>
        </m:sSub>
      </m:oMath>
      <w:r w:rsidR="00B30B5B">
        <w:t xml:space="preserve">, where </w:t>
      </w:r>
      <m:oMath>
        <m:r>
          <w:rPr>
            <w:rFonts w:ascii="Cambria Math" w:hAnsi="Cambria Math"/>
            <w:lang w:eastAsia="ja-JP"/>
          </w:rPr>
          <m:t>l=0,1,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CS</m:t>
            </m:r>
          </m:sub>
        </m:sSub>
        <m:r>
          <w:rPr>
            <w:rFonts w:ascii="Cambria Math" w:hAnsi="Cambria Math"/>
            <w:lang w:eastAsia="ja-JP"/>
          </w:rPr>
          <m:t>-1</m:t>
        </m:r>
      </m:oMath>
      <w:r w:rsidR="00B30B5B">
        <w:t>,</w:t>
      </w:r>
      <w:r>
        <w:t xml:space="preserve"> can be determined as</w:t>
      </w:r>
    </w:p>
    <w:p w14:paraId="10E4A93C" w14:textId="104FA21A" w:rsidR="00AF4CEB" w:rsidRDefault="00000000" w:rsidP="00AF4CEB">
      <w:pPr>
        <w:jc w:val="center"/>
        <w:rPr>
          <w:lang w:eastAsia="ja-JP"/>
        </w:rPr>
      </w:pPr>
      <m:oMathPara>
        <m:oMath>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v,l</m:t>
              </m:r>
            </m:sub>
          </m:sSub>
          <m:r>
            <w:rPr>
              <w:rFonts w:ascii="Cambria Math" w:hAnsi="Cambria Math"/>
              <w:lang w:eastAsia="ja-JP"/>
            </w:rPr>
            <m:t>=l×</m:t>
          </m:r>
          <m:d>
            <m:dPr>
              <m:begChr m:val="⌊"/>
              <m:endChr m:val="⌋"/>
              <m:ctrlPr>
                <w:rPr>
                  <w:rFonts w:ascii="Cambria Math" w:hAnsi="Cambria Math"/>
                  <w:i/>
                  <w:lang w:eastAsia="ja-JP"/>
                </w:rPr>
              </m:ctrlPr>
            </m:d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root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ZC</m:t>
                      </m:r>
                    </m:sub>
                  </m:sSub>
                </m:num>
                <m:den>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seq</m:t>
                      </m:r>
                    </m:sub>
                  </m:sSub>
                </m:den>
              </m:f>
              <m:r>
                <w:rPr>
                  <w:rFonts w:ascii="Cambria Math" w:hAnsi="Cambria Math"/>
                  <w:lang w:eastAsia="ja-JP"/>
                </w:rPr>
                <m:t xml:space="preserve"> </m:t>
              </m:r>
            </m:e>
          </m:d>
        </m:oMath>
      </m:oMathPara>
    </w:p>
    <w:p w14:paraId="27FACEF3" w14:textId="7800CC11" w:rsidR="00C67E7B" w:rsidRDefault="006608C7" w:rsidP="00AF4CEB">
      <w:r>
        <w:t>w</w:t>
      </w:r>
      <w:r w:rsidR="00AF4CEB">
        <w:t xml:space="preserve">here </w:t>
      </w:r>
      <m:oMath>
        <m:sSub>
          <m:sSubPr>
            <m:ctrlPr>
              <w:rPr>
                <w:rFonts w:ascii="Cambria Math" w:hAnsi="Cambria Math"/>
                <w:i/>
              </w:rPr>
            </m:ctrlPr>
          </m:sSubPr>
          <m:e>
            <m:r>
              <w:rPr>
                <w:rFonts w:ascii="Cambria Math" w:hAnsi="Cambria Math"/>
              </w:rPr>
              <m:t>B</m:t>
            </m:r>
          </m:e>
          <m:sub>
            <m:r>
              <w:rPr>
                <w:rFonts w:ascii="Cambria Math" w:hAnsi="Cambria Math"/>
              </w:rPr>
              <m:t>ZC</m:t>
            </m:r>
          </m:sub>
        </m:sSub>
      </m:oMath>
      <w:r w:rsidR="00AF4CEB">
        <w:t xml:space="preserve"> </w:t>
      </w:r>
      <w:r w:rsidR="00AF4CEB" w:rsidRPr="00AF4CEB">
        <w:t>is given by the largest prime number such that</w:t>
      </w:r>
      <w:r w:rsidR="00AF4CEB">
        <w:t xml:space="preserve">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sidR="00AF4CEB">
        <w:t xml:space="preserve"> and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sidR="00AF4CEB">
        <w:t xml:space="preserve"> </w:t>
      </w:r>
      <w:r w:rsidR="00AF4CEB" w:rsidRPr="00AF4CEB">
        <w:t>is the overlaid OFDM sequence length</w:t>
      </w:r>
      <w:r w:rsidR="00AF4CEB">
        <w:t>.</w:t>
      </w:r>
      <w:r w:rsidR="00C67E7B">
        <w:t xml:space="preserve"> The index </w:t>
      </w:r>
      <m:oMath>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m:t>
        </m:r>
        <m:d>
          <m:dPr>
            <m:begChr m:val="{"/>
            <m:endChr m:val="}"/>
            <m:ctrlPr>
              <w:rPr>
                <w:rFonts w:ascii="Cambria Math" w:hAnsi="Cambria Math"/>
                <w:i/>
              </w:rPr>
            </m:ctrlPr>
          </m:dPr>
          <m:e>
            <m:r>
              <w:rPr>
                <w:rFonts w:ascii="Cambria Math" w:hAnsi="Cambria Math"/>
              </w:rPr>
              <m:t xml:space="preserve">0, 1, …, </m:t>
            </m:r>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-1</m:t>
            </m:r>
          </m:e>
        </m:d>
      </m:oMath>
      <w:r w:rsidR="00C67E7B">
        <w:t xml:space="preserve"> of the overlaid OFDM sequence can be related to the root value index </w:t>
      </w:r>
      <m:oMath>
        <m:sSub>
          <m:sSubPr>
            <m:ctrlPr>
              <w:rPr>
                <w:rFonts w:ascii="Cambria Math" w:hAnsi="Cambria Math"/>
                <w:i/>
              </w:rPr>
            </m:ctrlPr>
          </m:sSubPr>
          <m:e>
            <m:r>
              <w:rPr>
                <w:rFonts w:ascii="Cambria Math" w:hAnsi="Cambria Math"/>
              </w:rPr>
              <m:t>n</m:t>
            </m:r>
          </m:e>
          <m:sub>
            <m:r>
              <w:rPr>
                <w:rFonts w:ascii="Cambria Math" w:hAnsi="Cambria Math"/>
              </w:rPr>
              <m:t>root</m:t>
            </m:r>
          </m:sub>
        </m:sSub>
        <m:r>
          <w:rPr>
            <w:rFonts w:ascii="Cambria Math" w:hAnsi="Cambria Math"/>
          </w:rPr>
          <m:t>∈</m:t>
        </m:r>
        <m:d>
          <m:dPr>
            <m:begChr m:val="{"/>
            <m:endChr m:val="}"/>
            <m:ctrlPr>
              <w:rPr>
                <w:rFonts w:ascii="Cambria Math" w:hAnsi="Cambria Math"/>
                <w:i/>
              </w:rPr>
            </m:ctrlPr>
          </m:dPr>
          <m:e>
            <m:r>
              <w:rPr>
                <w:rFonts w:ascii="Cambria Math" w:hAnsi="Cambria Math"/>
              </w:rPr>
              <m:t xml:space="preserve">0, 1, …, </m:t>
            </m:r>
            <m:sSub>
              <m:sSubPr>
                <m:ctrlPr>
                  <w:rPr>
                    <w:rFonts w:ascii="Cambria Math" w:hAnsi="Cambria Math"/>
                    <w:i/>
                  </w:rPr>
                </m:ctrlPr>
              </m:sSubPr>
              <m:e>
                <m:r>
                  <w:rPr>
                    <w:rFonts w:ascii="Cambria Math" w:hAnsi="Cambria Math"/>
                  </w:rPr>
                  <m:t>N</m:t>
                </m:r>
              </m:e>
              <m:sub>
                <m:r>
                  <w:rPr>
                    <w:rFonts w:ascii="Cambria Math" w:hAnsi="Cambria Math"/>
                  </w:rPr>
                  <m:t>root</m:t>
                </m:r>
              </m:sub>
            </m:sSub>
            <m:r>
              <w:rPr>
                <w:rFonts w:ascii="Cambria Math" w:hAnsi="Cambria Math"/>
              </w:rPr>
              <m:t>-1</m:t>
            </m:r>
          </m:e>
        </m:d>
      </m:oMath>
      <w:r w:rsidR="00C67E7B">
        <w:t xml:space="preserve"> and cyclic shift value index </w:t>
      </w:r>
      <m:oMath>
        <m:r>
          <w:rPr>
            <w:rFonts w:ascii="Cambria Math" w:hAnsi="Cambria Math"/>
          </w:rPr>
          <m:t>l∈</m:t>
        </m:r>
        <m:d>
          <m:dPr>
            <m:begChr m:val="{"/>
            <m:endChr m:val="}"/>
            <m:ctrlPr>
              <w:rPr>
                <w:rFonts w:ascii="Cambria Math" w:hAnsi="Cambria Math"/>
                <w:i/>
              </w:rPr>
            </m:ctrlPr>
          </m:dPr>
          <m:e>
            <m:r>
              <w:rPr>
                <w:rFonts w:ascii="Cambria Math" w:hAnsi="Cambria Math"/>
              </w:rPr>
              <m:t xml:space="preserve">0, 1, …, </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m:t>
            </m:r>
          </m:e>
        </m:d>
      </m:oMath>
      <w:r w:rsidR="00C67E7B">
        <w:t xml:space="preserve"> in increasing order of cyclic shift index and then root value index as</w:t>
      </w:r>
    </w:p>
    <w:p w14:paraId="6247A300" w14:textId="7EC074F6" w:rsidR="00F96452" w:rsidRDefault="00000000" w:rsidP="00C67E7B">
      <m:oMathPara>
        <m:oMath>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root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 xml:space="preserve"> + l  </m:t>
          </m:r>
        </m:oMath>
      </m:oMathPara>
    </w:p>
    <w:p w14:paraId="3FD94347" w14:textId="1D379912" w:rsidR="000C466B" w:rsidRDefault="000C466B" w:rsidP="000C466B">
      <w:pPr>
        <w:pStyle w:val="Caption"/>
        <w:spacing w:before="240" w:after="240"/>
        <w:ind w:left="1080" w:hanging="1080"/>
        <w:jc w:val="both"/>
        <w:rPr>
          <w:i/>
          <w:iCs/>
          <w:sz w:val="22"/>
          <w:szCs w:val="22"/>
        </w:rPr>
      </w:pPr>
      <w:bookmarkStart w:id="25" w:name="_Ref197098127"/>
      <w:r w:rsidRPr="0071451D">
        <w:rPr>
          <w:i/>
          <w:iCs/>
          <w:sz w:val="22"/>
          <w:szCs w:val="22"/>
        </w:rPr>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3905DA">
        <w:rPr>
          <w:i/>
          <w:iCs/>
          <w:noProof/>
          <w:sz w:val="22"/>
          <w:szCs w:val="22"/>
        </w:rPr>
        <w:t>10</w:t>
      </w:r>
      <w:r w:rsidRPr="0071451D">
        <w:rPr>
          <w:i/>
          <w:iCs/>
          <w:sz w:val="22"/>
          <w:szCs w:val="22"/>
        </w:rPr>
        <w:fldChar w:fldCharType="end"/>
      </w:r>
      <w:r w:rsidRPr="0071451D">
        <w:rPr>
          <w:i/>
          <w:iCs/>
          <w:sz w:val="22"/>
          <w:szCs w:val="22"/>
        </w:rPr>
        <w:t xml:space="preserve">: </w:t>
      </w:r>
      <w:r>
        <w:rPr>
          <w:i/>
          <w:iCs/>
          <w:sz w:val="22"/>
          <w:szCs w:val="22"/>
        </w:rPr>
        <w:t>Support indexing of overlaid OFDM sequences in increasing order of cyclic shift index l and root value index n_root as (</w:t>
      </w:r>
      <w:r w:rsidRPr="000C466B">
        <w:rPr>
          <w:i/>
          <w:iCs/>
          <w:sz w:val="22"/>
          <w:szCs w:val="22"/>
        </w:rPr>
        <w:t>n_root×N_CS +l</w:t>
      </w:r>
      <w:r>
        <w:rPr>
          <w:i/>
          <w:iCs/>
          <w:sz w:val="22"/>
          <w:szCs w:val="22"/>
        </w:rPr>
        <w:t>) where N_CS=</w:t>
      </w:r>
      <w:r w:rsidRPr="000C466B">
        <w:rPr>
          <w:i/>
          <w:iCs/>
          <w:sz w:val="22"/>
          <w:szCs w:val="22"/>
        </w:rPr>
        <w:t>N_seq/N_root</w:t>
      </w:r>
      <w:r>
        <w:rPr>
          <w:i/>
          <w:iCs/>
          <w:sz w:val="22"/>
          <w:szCs w:val="22"/>
        </w:rPr>
        <w:t xml:space="preserve"> is number of cyclic shifts based on configured number of candidate sequences N_seq and roots N_root</w:t>
      </w:r>
      <w:r w:rsidRPr="0071451D">
        <w:rPr>
          <w:i/>
          <w:iCs/>
          <w:sz w:val="22"/>
          <w:szCs w:val="22"/>
        </w:rPr>
        <w:t>.</w:t>
      </w:r>
      <w:bookmarkEnd w:id="25"/>
    </w:p>
    <w:p w14:paraId="159B362F" w14:textId="77777777" w:rsidR="000406BA" w:rsidRPr="0071451D" w:rsidRDefault="000406BA">
      <w:pPr>
        <w:rPr>
          <w:lang w:eastAsia="ja-JP"/>
        </w:rPr>
      </w:pPr>
    </w:p>
    <w:p w14:paraId="05C7362D" w14:textId="1B360231" w:rsidR="00A500CA" w:rsidRPr="0071451D" w:rsidRDefault="00E100D3" w:rsidP="00A500CA">
      <w:pPr>
        <w:pStyle w:val="Heading2"/>
        <w:numPr>
          <w:ilvl w:val="1"/>
          <w:numId w:val="13"/>
        </w:numPr>
        <w:tabs>
          <w:tab w:val="num" w:pos="576"/>
        </w:tabs>
        <w:ind w:left="576" w:hanging="576"/>
        <w:rPr>
          <w:lang w:eastAsia="ja-JP"/>
        </w:rPr>
      </w:pPr>
      <w:bookmarkStart w:id="26" w:name="_Ref157694830"/>
      <w:r>
        <w:rPr>
          <w:lang w:eastAsia="ja-JP"/>
        </w:rPr>
        <w:t>M Value and Overlaid Sequence(s)</w:t>
      </w:r>
      <w:r w:rsidR="006A1423">
        <w:rPr>
          <w:lang w:eastAsia="ja-JP"/>
        </w:rPr>
        <w:t xml:space="preserve"> for LP-SS</w:t>
      </w:r>
      <w:bookmarkEnd w:id="26"/>
    </w:p>
    <w:p w14:paraId="2FCC496D" w14:textId="77777777" w:rsidR="00621029" w:rsidRDefault="006A6BA7" w:rsidP="001906CC">
      <w:r>
        <w:t>In RAN1#120b, there was an agreement on the support of LP-SS with M value no smaller than the M value for LP-WUS at least when M&gt;1</w:t>
      </w:r>
      <w:r w:rsidR="00093BAE">
        <w:t xml:space="preserve"> for both LP-SS and LP-WUS</w:t>
      </w:r>
      <w:r>
        <w:t xml:space="preserve">. </w:t>
      </w:r>
      <w:r w:rsidR="00093BAE">
        <w:t>T</w:t>
      </w:r>
      <w:r>
        <w:t>here was</w:t>
      </w:r>
      <w:r w:rsidR="00093BAE">
        <w:t xml:space="preserve"> also</w:t>
      </w:r>
      <w:r>
        <w:t xml:space="preserve"> a discussion on whether to limit the M value for LP-SS to be 1 if the M value for LP-WUS is 1. </w:t>
      </w:r>
    </w:p>
    <w:tbl>
      <w:tblPr>
        <w:tblStyle w:val="TableGrid"/>
        <w:tblW w:w="0" w:type="auto"/>
        <w:jc w:val="center"/>
        <w:tblLook w:val="04A0" w:firstRow="1" w:lastRow="0" w:firstColumn="1" w:lastColumn="0" w:noHBand="0" w:noVBand="1"/>
      </w:tblPr>
      <w:tblGrid>
        <w:gridCol w:w="7920"/>
      </w:tblGrid>
      <w:tr w:rsidR="00621029" w:rsidRPr="00621029" w14:paraId="10B09F55" w14:textId="77777777" w:rsidTr="00186F95">
        <w:trPr>
          <w:jc w:val="center"/>
        </w:trPr>
        <w:tc>
          <w:tcPr>
            <w:tcW w:w="7920" w:type="dxa"/>
          </w:tcPr>
          <w:p w14:paraId="721BC959" w14:textId="067CF1F2" w:rsidR="00621029" w:rsidRPr="00266BF8" w:rsidRDefault="00621029" w:rsidP="00621029">
            <w:pPr>
              <w:spacing w:after="0"/>
              <w:rPr>
                <w:b/>
                <w:bCs/>
                <w:sz w:val="20"/>
                <w:szCs w:val="20"/>
                <w:lang w:eastAsia="x-none"/>
              </w:rPr>
            </w:pPr>
            <w:r w:rsidRPr="00266BF8">
              <w:rPr>
                <w:b/>
                <w:bCs/>
                <w:sz w:val="20"/>
                <w:szCs w:val="20"/>
                <w:highlight w:val="green"/>
                <w:lang w:eastAsia="x-none"/>
              </w:rPr>
              <w:t>RAN1#120b Agreement</w:t>
            </w:r>
          </w:p>
          <w:p w14:paraId="2F084223" w14:textId="77777777" w:rsidR="00621029" w:rsidRPr="00266BF8" w:rsidRDefault="00621029" w:rsidP="00621029">
            <w:pPr>
              <w:spacing w:after="0"/>
              <w:rPr>
                <w:sz w:val="20"/>
                <w:szCs w:val="20"/>
                <w:lang w:eastAsia="x-none"/>
              </w:rPr>
            </w:pPr>
            <w:r w:rsidRPr="00266BF8">
              <w:rPr>
                <w:sz w:val="20"/>
                <w:szCs w:val="20"/>
                <w:lang w:eastAsia="x-none"/>
              </w:rPr>
              <w:t>For the M value for LP-WUS and LP-SS, supports:</w:t>
            </w:r>
          </w:p>
          <w:p w14:paraId="6ADDF448" w14:textId="77777777" w:rsidR="00621029" w:rsidRPr="00266BF8" w:rsidRDefault="00621029" w:rsidP="00621029">
            <w:pPr>
              <w:numPr>
                <w:ilvl w:val="0"/>
                <w:numId w:val="85"/>
              </w:numPr>
              <w:autoSpaceDE/>
              <w:autoSpaceDN/>
              <w:adjustRightInd/>
              <w:snapToGrid/>
              <w:spacing w:after="0"/>
              <w:rPr>
                <w:rFonts w:eastAsia="Microsoft YaHei"/>
                <w:bCs/>
                <w:iCs/>
                <w:color w:val="000000" w:themeColor="text1"/>
                <w:sz w:val="20"/>
                <w:szCs w:val="20"/>
                <w:lang w:eastAsia="zh-CN"/>
              </w:rPr>
            </w:pPr>
            <w:r w:rsidRPr="00266BF8">
              <w:rPr>
                <w:rFonts w:eastAsia="Microsoft YaHei"/>
                <w:bCs/>
                <w:iCs/>
                <w:color w:val="000000" w:themeColor="text1"/>
                <w:sz w:val="20"/>
                <w:szCs w:val="20"/>
                <w:lang w:eastAsia="zh-CN"/>
              </w:rPr>
              <w:t xml:space="preserve">Alt2: The M values for LP-WUS and LP-SS can be configured to be same or different. M value for LP-WUS cannot be larger than that of LP-SS. </w:t>
            </w:r>
          </w:p>
          <w:p w14:paraId="5FF15781" w14:textId="77777777" w:rsidR="00621029" w:rsidRPr="00266BF8" w:rsidRDefault="00621029" w:rsidP="00621029">
            <w:pPr>
              <w:numPr>
                <w:ilvl w:val="1"/>
                <w:numId w:val="85"/>
              </w:numPr>
              <w:autoSpaceDE/>
              <w:autoSpaceDN/>
              <w:adjustRightInd/>
              <w:snapToGrid/>
              <w:spacing w:after="0"/>
              <w:ind w:left="1069"/>
              <w:rPr>
                <w:rFonts w:eastAsia="Microsoft YaHei"/>
                <w:bCs/>
                <w:iCs/>
                <w:color w:val="000000" w:themeColor="text1"/>
                <w:sz w:val="20"/>
                <w:szCs w:val="20"/>
                <w:lang w:eastAsia="zh-CN"/>
              </w:rPr>
            </w:pPr>
            <w:r w:rsidRPr="00266BF8">
              <w:rPr>
                <w:rFonts w:eastAsia="Microsoft YaHei"/>
                <w:bCs/>
                <w:iCs/>
                <w:color w:val="000000" w:themeColor="text1"/>
                <w:sz w:val="20"/>
                <w:szCs w:val="20"/>
                <w:lang w:eastAsia="zh-CN"/>
              </w:rPr>
              <w:t>At least for M values larger than 1 (applies to both LP-WUS and LP-SS)</w:t>
            </w:r>
          </w:p>
          <w:p w14:paraId="5F40B35E" w14:textId="0F32F1D8" w:rsidR="00621029" w:rsidRPr="00266BF8" w:rsidRDefault="00621029" w:rsidP="00266BF8">
            <w:pPr>
              <w:numPr>
                <w:ilvl w:val="1"/>
                <w:numId w:val="85"/>
              </w:numPr>
              <w:autoSpaceDE/>
              <w:autoSpaceDN/>
              <w:adjustRightInd/>
              <w:snapToGrid/>
              <w:spacing w:after="0"/>
              <w:ind w:left="1069"/>
              <w:rPr>
                <w:rFonts w:eastAsia="Microsoft YaHei"/>
                <w:bCs/>
                <w:iCs/>
                <w:color w:val="000000" w:themeColor="text1"/>
                <w:sz w:val="20"/>
                <w:szCs w:val="20"/>
                <w:lang w:eastAsia="zh-CN"/>
              </w:rPr>
            </w:pPr>
            <w:r w:rsidRPr="00266BF8">
              <w:rPr>
                <w:color w:val="FF0000"/>
                <w:sz w:val="20"/>
                <w:szCs w:val="20"/>
              </w:rPr>
              <w:t>FFS</w:t>
            </w:r>
            <w:r w:rsidRPr="00266BF8">
              <w:rPr>
                <w:rFonts w:eastAsia="Microsoft YaHei"/>
                <w:bCs/>
                <w:iCs/>
                <w:color w:val="000000" w:themeColor="text1"/>
                <w:sz w:val="20"/>
                <w:szCs w:val="20"/>
                <w:lang w:eastAsia="zh-CN"/>
              </w:rPr>
              <w:t>: If M=1 is configured for either of LP-WUS or LP-SS, M=1 is configured for both</w:t>
            </w:r>
          </w:p>
          <w:p w14:paraId="502E0632" w14:textId="77777777" w:rsidR="00621029" w:rsidRPr="00266BF8" w:rsidRDefault="00621029" w:rsidP="00186F95">
            <w:pPr>
              <w:tabs>
                <w:tab w:val="left" w:pos="420"/>
              </w:tabs>
              <w:overflowPunct w:val="0"/>
              <w:spacing w:after="0"/>
              <w:textAlignment w:val="baseline"/>
              <w:rPr>
                <w:iCs/>
                <w:sz w:val="20"/>
                <w:szCs w:val="20"/>
                <w:lang w:val="en-GB" w:eastAsia="zh-CN"/>
              </w:rPr>
            </w:pPr>
          </w:p>
        </w:tc>
      </w:tr>
    </w:tbl>
    <w:p w14:paraId="0831C1AC" w14:textId="77777777" w:rsidR="00621029" w:rsidRDefault="00621029" w:rsidP="001906CC"/>
    <w:p w14:paraId="69794710" w14:textId="1A95C074" w:rsidR="006A6BA7" w:rsidRDefault="00D3029A" w:rsidP="001906CC">
      <w:r>
        <w:lastRenderedPageBreak/>
        <w:t xml:space="preserve">In </w:t>
      </w:r>
      <w:r>
        <w:fldChar w:fldCharType="begin"/>
      </w:r>
      <w:r>
        <w:instrText xml:space="preserve"> REF _Ref196769461 \h </w:instrText>
      </w:r>
      <w:r>
        <w:fldChar w:fldCharType="separate"/>
      </w:r>
      <w:r w:rsidR="003905DA">
        <w:t xml:space="preserve">Table </w:t>
      </w:r>
      <w:r w:rsidR="003905DA">
        <w:rPr>
          <w:noProof/>
        </w:rPr>
        <w:t>3</w:t>
      </w:r>
      <w:r>
        <w:fldChar w:fldCharType="end"/>
      </w:r>
      <w:r>
        <w:t xml:space="preserve">, the time sync performance of the agreed sequence sets in RAN1#120b is shown based on our contribution </w:t>
      </w:r>
      <w:r>
        <w:fldChar w:fldCharType="begin"/>
      </w:r>
      <w:r>
        <w:instrText xml:space="preserve"> REF _Ref196490999 \n \h </w:instrText>
      </w:r>
      <w:r>
        <w:fldChar w:fldCharType="separate"/>
      </w:r>
      <w:r w:rsidR="003905DA">
        <w:t>[6]</w:t>
      </w:r>
      <w:r>
        <w:fldChar w:fldCharType="end"/>
      </w:r>
      <w:r>
        <w:t xml:space="preserve">. It is noted that at the same resource overhead, i.e., sequence length L=16 at M=2 and sequence length L=32 at M=4, the time sync performance improves with the higher value of M, especially at lower SNR of -6 dB. For the case when LP-SS is utilizing less resource overhead at (L=16, M=4) than at (L=12, M=2), it is still noted that the time sync performance at the higher value of M can still be comparable or even better than at the lower value of M, especially at the lower SNR of -6 dB. Given the potential benefits of better resource overhead and/or better time sync performance associated with the use of higher M value for LP-SS than the M value for LP-WUS, it should be supported even when M=1 is considered for LP-WUS. </w:t>
      </w:r>
    </w:p>
    <w:p w14:paraId="623A8603" w14:textId="304D8AF7" w:rsidR="00093BAE" w:rsidRDefault="00093BAE" w:rsidP="00266BF8">
      <w:pPr>
        <w:pStyle w:val="Caption"/>
      </w:pPr>
      <w:bookmarkStart w:id="27" w:name="_Ref196769461"/>
      <w:r>
        <w:t xml:space="preserve">Table </w:t>
      </w:r>
      <w:r w:rsidR="00956CEA">
        <w:fldChar w:fldCharType="begin"/>
      </w:r>
      <w:r w:rsidR="00956CEA">
        <w:instrText xml:space="preserve"> SEQ Table \* ARABIC </w:instrText>
      </w:r>
      <w:r w:rsidR="00956CEA">
        <w:fldChar w:fldCharType="separate"/>
      </w:r>
      <w:r w:rsidR="003905DA">
        <w:rPr>
          <w:noProof/>
        </w:rPr>
        <w:t>3</w:t>
      </w:r>
      <w:r w:rsidR="00956CEA">
        <w:rPr>
          <w:noProof/>
        </w:rPr>
        <w:fldChar w:fldCharType="end"/>
      </w:r>
      <w:bookmarkEnd w:id="27"/>
      <w:r>
        <w:t>: Summary of LP-SS Sequence Sets Time Sync Performance [</w:t>
      </w:r>
      <m:oMath>
        <m:r>
          <m:rPr>
            <m:sty m:val="bi"/>
          </m:rPr>
          <w:rPr>
            <w:rFonts w:ascii="Cambria Math" w:hAnsi="Cambria Math"/>
          </w:rPr>
          <m:t>μs</m:t>
        </m:r>
      </m:oMath>
      <w:r>
        <w:t xml:space="preserve">] in TDL-C 300ns </w:t>
      </w:r>
    </w:p>
    <w:tbl>
      <w:tblPr>
        <w:tblStyle w:val="TableGrid"/>
        <w:tblW w:w="6480" w:type="dxa"/>
        <w:jc w:val="center"/>
        <w:tblLook w:val="04A0" w:firstRow="1" w:lastRow="0" w:firstColumn="1" w:lastColumn="0" w:noHBand="0" w:noVBand="1"/>
      </w:tblPr>
      <w:tblGrid>
        <w:gridCol w:w="863"/>
        <w:gridCol w:w="971"/>
        <w:gridCol w:w="1161"/>
        <w:gridCol w:w="1162"/>
        <w:gridCol w:w="1161"/>
        <w:gridCol w:w="1162"/>
      </w:tblGrid>
      <w:tr w:rsidR="001F1856" w:rsidRPr="001F1856" w14:paraId="304678B1" w14:textId="77777777" w:rsidTr="00266BF8">
        <w:trPr>
          <w:trHeight w:val="143"/>
          <w:jc w:val="center"/>
        </w:trPr>
        <w:tc>
          <w:tcPr>
            <w:tcW w:w="1365" w:type="dxa"/>
            <w:gridSpan w:val="2"/>
            <w:shd w:val="clear" w:color="auto" w:fill="D9D9D9" w:themeFill="background1" w:themeFillShade="D9"/>
          </w:tcPr>
          <w:p w14:paraId="4E082326" w14:textId="77777777" w:rsidR="00093BAE" w:rsidRPr="00266BF8" w:rsidRDefault="00093BAE" w:rsidP="00093BAE">
            <w:pPr>
              <w:spacing w:after="0"/>
              <w:jc w:val="center"/>
              <w:rPr>
                <w:sz w:val="18"/>
                <w:szCs w:val="18"/>
              </w:rPr>
            </w:pPr>
          </w:p>
        </w:tc>
        <w:tc>
          <w:tcPr>
            <w:tcW w:w="872" w:type="dxa"/>
            <w:shd w:val="clear" w:color="auto" w:fill="D9D9D9" w:themeFill="background1" w:themeFillShade="D9"/>
          </w:tcPr>
          <w:p w14:paraId="29394545" w14:textId="782EE14C" w:rsidR="00093BAE" w:rsidRPr="001F1856" w:rsidRDefault="00093BAE" w:rsidP="00093BAE">
            <w:pPr>
              <w:spacing w:after="0"/>
              <w:jc w:val="center"/>
              <w:rPr>
                <w:sz w:val="18"/>
                <w:szCs w:val="18"/>
              </w:rPr>
            </w:pPr>
            <w:r w:rsidRPr="001F1856">
              <w:rPr>
                <w:sz w:val="18"/>
                <w:szCs w:val="18"/>
              </w:rPr>
              <w:t>L=12, M=2</w:t>
            </w:r>
          </w:p>
        </w:tc>
        <w:tc>
          <w:tcPr>
            <w:tcW w:w="873" w:type="dxa"/>
            <w:shd w:val="clear" w:color="auto" w:fill="D9D9D9" w:themeFill="background1" w:themeFillShade="D9"/>
          </w:tcPr>
          <w:p w14:paraId="15232117" w14:textId="719F917D" w:rsidR="00093BAE" w:rsidRPr="00266BF8" w:rsidRDefault="00093BAE" w:rsidP="00093BAE">
            <w:pPr>
              <w:spacing w:after="0"/>
              <w:jc w:val="center"/>
              <w:rPr>
                <w:sz w:val="18"/>
                <w:szCs w:val="18"/>
              </w:rPr>
            </w:pPr>
            <w:r w:rsidRPr="001F1856">
              <w:rPr>
                <w:sz w:val="18"/>
                <w:szCs w:val="18"/>
              </w:rPr>
              <w:t>L=16, M=4</w:t>
            </w:r>
          </w:p>
        </w:tc>
        <w:tc>
          <w:tcPr>
            <w:tcW w:w="872" w:type="dxa"/>
            <w:shd w:val="clear" w:color="auto" w:fill="D9D9D9" w:themeFill="background1" w:themeFillShade="D9"/>
          </w:tcPr>
          <w:p w14:paraId="59018C65" w14:textId="3F70F5FF" w:rsidR="00093BAE" w:rsidRPr="00266BF8" w:rsidRDefault="00093BAE" w:rsidP="00093BAE">
            <w:pPr>
              <w:spacing w:after="0"/>
              <w:jc w:val="center"/>
              <w:rPr>
                <w:sz w:val="18"/>
                <w:szCs w:val="18"/>
              </w:rPr>
            </w:pPr>
            <w:r w:rsidRPr="001F1856">
              <w:rPr>
                <w:sz w:val="18"/>
                <w:szCs w:val="18"/>
              </w:rPr>
              <w:t>L=16, M=2</w:t>
            </w:r>
          </w:p>
        </w:tc>
        <w:tc>
          <w:tcPr>
            <w:tcW w:w="873" w:type="dxa"/>
            <w:shd w:val="clear" w:color="auto" w:fill="D9D9D9" w:themeFill="background1" w:themeFillShade="D9"/>
          </w:tcPr>
          <w:p w14:paraId="643F1D40" w14:textId="0BA933DE" w:rsidR="00093BAE" w:rsidRPr="00266BF8" w:rsidRDefault="00093BAE" w:rsidP="00093BAE">
            <w:pPr>
              <w:spacing w:after="0"/>
              <w:jc w:val="center"/>
              <w:rPr>
                <w:sz w:val="18"/>
                <w:szCs w:val="18"/>
              </w:rPr>
            </w:pPr>
            <w:r w:rsidRPr="001F1856">
              <w:rPr>
                <w:sz w:val="18"/>
                <w:szCs w:val="18"/>
              </w:rPr>
              <w:t>L=32, M=4</w:t>
            </w:r>
          </w:p>
        </w:tc>
      </w:tr>
      <w:tr w:rsidR="001F1856" w:rsidRPr="001F1856" w14:paraId="2EDFCC21" w14:textId="77777777" w:rsidTr="00266BF8">
        <w:trPr>
          <w:trHeight w:val="116"/>
          <w:jc w:val="center"/>
        </w:trPr>
        <w:tc>
          <w:tcPr>
            <w:tcW w:w="636" w:type="dxa"/>
            <w:vMerge w:val="restart"/>
            <w:shd w:val="clear" w:color="auto" w:fill="D9D9D9" w:themeFill="background1" w:themeFillShade="D9"/>
            <w:textDirection w:val="btLr"/>
          </w:tcPr>
          <w:p w14:paraId="1A90E629" w14:textId="77777777" w:rsidR="002E7674" w:rsidRPr="001F1856" w:rsidRDefault="002E7674" w:rsidP="002E7674">
            <w:pPr>
              <w:spacing w:after="0"/>
              <w:ind w:left="113" w:right="113"/>
              <w:jc w:val="center"/>
              <w:rPr>
                <w:sz w:val="18"/>
                <w:szCs w:val="18"/>
              </w:rPr>
            </w:pPr>
            <w:r w:rsidRPr="001F1856">
              <w:rPr>
                <w:sz w:val="18"/>
                <w:szCs w:val="18"/>
              </w:rPr>
              <w:t xml:space="preserve">SNR= </w:t>
            </w:r>
            <w:r w:rsidRPr="001F1856">
              <w:rPr>
                <w:sz w:val="18"/>
                <w:szCs w:val="18"/>
              </w:rPr>
              <w:br/>
              <w:t>-3dB</w:t>
            </w:r>
          </w:p>
        </w:tc>
        <w:tc>
          <w:tcPr>
            <w:tcW w:w="729" w:type="dxa"/>
          </w:tcPr>
          <w:p w14:paraId="43DA6DCA" w14:textId="77777777" w:rsidR="002E7674" w:rsidRPr="001F1856" w:rsidRDefault="002E7674" w:rsidP="002E7674">
            <w:pPr>
              <w:spacing w:after="0"/>
              <w:jc w:val="center"/>
              <w:rPr>
                <w:sz w:val="18"/>
                <w:szCs w:val="18"/>
              </w:rPr>
            </w:pPr>
            <w:r w:rsidRPr="001F1856">
              <w:rPr>
                <w:sz w:val="18"/>
                <w:szCs w:val="18"/>
              </w:rPr>
              <w:t>Seq1</w:t>
            </w:r>
          </w:p>
        </w:tc>
        <w:tc>
          <w:tcPr>
            <w:tcW w:w="872" w:type="dxa"/>
            <w:shd w:val="clear" w:color="auto" w:fill="auto"/>
          </w:tcPr>
          <w:p w14:paraId="2DB2AF62" w14:textId="75DB0487" w:rsidR="002E7674" w:rsidRPr="001F1856" w:rsidRDefault="002E7674" w:rsidP="002E7674">
            <w:pPr>
              <w:spacing w:after="0"/>
              <w:jc w:val="center"/>
              <w:rPr>
                <w:sz w:val="18"/>
                <w:szCs w:val="18"/>
              </w:rPr>
            </w:pPr>
            <w:r w:rsidRPr="001F1856">
              <w:rPr>
                <w:sz w:val="18"/>
                <w:szCs w:val="18"/>
              </w:rPr>
              <w:t>1.00</w:t>
            </w:r>
          </w:p>
        </w:tc>
        <w:tc>
          <w:tcPr>
            <w:tcW w:w="873" w:type="dxa"/>
            <w:shd w:val="clear" w:color="auto" w:fill="auto"/>
          </w:tcPr>
          <w:p w14:paraId="3AFF03A4" w14:textId="6612254E" w:rsidR="002E7674" w:rsidRPr="001F1856" w:rsidRDefault="002E7674" w:rsidP="002E7674">
            <w:pPr>
              <w:spacing w:after="0"/>
              <w:jc w:val="center"/>
              <w:rPr>
                <w:sz w:val="18"/>
                <w:szCs w:val="18"/>
              </w:rPr>
            </w:pPr>
            <w:r w:rsidRPr="00266BF8">
              <w:rPr>
                <w:sz w:val="18"/>
                <w:szCs w:val="18"/>
              </w:rPr>
              <w:t>1.24</w:t>
            </w:r>
          </w:p>
        </w:tc>
        <w:tc>
          <w:tcPr>
            <w:tcW w:w="872" w:type="dxa"/>
          </w:tcPr>
          <w:p w14:paraId="380B14FE" w14:textId="7E412C8F" w:rsidR="002E7674" w:rsidRPr="00266BF8" w:rsidRDefault="002E7674" w:rsidP="002E7674">
            <w:pPr>
              <w:spacing w:after="0"/>
              <w:jc w:val="center"/>
              <w:rPr>
                <w:sz w:val="18"/>
                <w:szCs w:val="18"/>
              </w:rPr>
            </w:pPr>
            <w:r w:rsidRPr="001F1856">
              <w:rPr>
                <w:sz w:val="18"/>
                <w:szCs w:val="18"/>
              </w:rPr>
              <w:t>0.79</w:t>
            </w:r>
          </w:p>
        </w:tc>
        <w:tc>
          <w:tcPr>
            <w:tcW w:w="873" w:type="dxa"/>
            <w:shd w:val="clear" w:color="auto" w:fill="auto"/>
          </w:tcPr>
          <w:p w14:paraId="44D85EB1" w14:textId="6451FAB0" w:rsidR="002E7674" w:rsidRPr="001F1856" w:rsidRDefault="002E7674" w:rsidP="002E7674">
            <w:pPr>
              <w:spacing w:after="0"/>
              <w:jc w:val="center"/>
              <w:rPr>
                <w:sz w:val="18"/>
                <w:szCs w:val="18"/>
              </w:rPr>
            </w:pPr>
            <w:r w:rsidRPr="00266BF8">
              <w:rPr>
                <w:sz w:val="18"/>
                <w:szCs w:val="18"/>
              </w:rPr>
              <w:t>0.54</w:t>
            </w:r>
          </w:p>
        </w:tc>
      </w:tr>
      <w:tr w:rsidR="001F1856" w:rsidRPr="001F1856" w14:paraId="08CC088E" w14:textId="77777777" w:rsidTr="00266BF8">
        <w:trPr>
          <w:trHeight w:val="40"/>
          <w:jc w:val="center"/>
        </w:trPr>
        <w:tc>
          <w:tcPr>
            <w:tcW w:w="636" w:type="dxa"/>
            <w:vMerge/>
            <w:shd w:val="clear" w:color="auto" w:fill="D9D9D9" w:themeFill="background1" w:themeFillShade="D9"/>
          </w:tcPr>
          <w:p w14:paraId="5AA6E068" w14:textId="77777777" w:rsidR="002E7674" w:rsidRPr="001F1856" w:rsidRDefault="002E7674" w:rsidP="002E7674">
            <w:pPr>
              <w:spacing w:after="0"/>
              <w:jc w:val="center"/>
              <w:rPr>
                <w:sz w:val="18"/>
                <w:szCs w:val="18"/>
              </w:rPr>
            </w:pPr>
          </w:p>
        </w:tc>
        <w:tc>
          <w:tcPr>
            <w:tcW w:w="729" w:type="dxa"/>
            <w:shd w:val="clear" w:color="auto" w:fill="DBE5F1" w:themeFill="accent1" w:themeFillTint="33"/>
          </w:tcPr>
          <w:p w14:paraId="4EFBEE7D" w14:textId="77777777" w:rsidR="002E7674" w:rsidRPr="001F1856" w:rsidRDefault="002E7674" w:rsidP="002E7674">
            <w:pPr>
              <w:spacing w:after="0"/>
              <w:jc w:val="center"/>
              <w:rPr>
                <w:sz w:val="18"/>
                <w:szCs w:val="18"/>
              </w:rPr>
            </w:pPr>
            <w:r w:rsidRPr="001F1856">
              <w:rPr>
                <w:sz w:val="18"/>
                <w:szCs w:val="18"/>
              </w:rPr>
              <w:t>Seq2</w:t>
            </w:r>
          </w:p>
        </w:tc>
        <w:tc>
          <w:tcPr>
            <w:tcW w:w="872" w:type="dxa"/>
            <w:shd w:val="clear" w:color="auto" w:fill="DBE5F1" w:themeFill="accent1" w:themeFillTint="33"/>
          </w:tcPr>
          <w:p w14:paraId="31F92327" w14:textId="014CA325" w:rsidR="002E7674" w:rsidRPr="001F1856" w:rsidRDefault="002E7674" w:rsidP="002E7674">
            <w:pPr>
              <w:spacing w:after="0"/>
              <w:jc w:val="center"/>
              <w:rPr>
                <w:sz w:val="18"/>
                <w:szCs w:val="18"/>
              </w:rPr>
            </w:pPr>
            <w:r w:rsidRPr="001F1856">
              <w:rPr>
                <w:sz w:val="18"/>
                <w:szCs w:val="18"/>
              </w:rPr>
              <w:t>1.08</w:t>
            </w:r>
          </w:p>
        </w:tc>
        <w:tc>
          <w:tcPr>
            <w:tcW w:w="873" w:type="dxa"/>
            <w:shd w:val="clear" w:color="auto" w:fill="DBE5F1" w:themeFill="accent1" w:themeFillTint="33"/>
          </w:tcPr>
          <w:p w14:paraId="3DC65EAB" w14:textId="56A5B73F" w:rsidR="002E7674" w:rsidRPr="001F1856" w:rsidRDefault="002E7674" w:rsidP="002E7674">
            <w:pPr>
              <w:spacing w:after="0"/>
              <w:jc w:val="center"/>
              <w:rPr>
                <w:sz w:val="18"/>
                <w:szCs w:val="18"/>
              </w:rPr>
            </w:pPr>
            <w:r w:rsidRPr="00266BF8">
              <w:rPr>
                <w:sz w:val="18"/>
                <w:szCs w:val="18"/>
              </w:rPr>
              <w:t>1.24</w:t>
            </w:r>
          </w:p>
        </w:tc>
        <w:tc>
          <w:tcPr>
            <w:tcW w:w="872" w:type="dxa"/>
            <w:shd w:val="clear" w:color="auto" w:fill="DBE5F1" w:themeFill="accent1" w:themeFillTint="33"/>
          </w:tcPr>
          <w:p w14:paraId="268097AC" w14:textId="5514898D" w:rsidR="002E7674" w:rsidRPr="00266BF8" w:rsidRDefault="002E7674" w:rsidP="002E7674">
            <w:pPr>
              <w:spacing w:after="0"/>
              <w:jc w:val="center"/>
              <w:rPr>
                <w:sz w:val="18"/>
                <w:szCs w:val="18"/>
              </w:rPr>
            </w:pPr>
            <w:r w:rsidRPr="001F1856">
              <w:rPr>
                <w:sz w:val="18"/>
                <w:szCs w:val="18"/>
              </w:rPr>
              <w:t>0.79</w:t>
            </w:r>
          </w:p>
        </w:tc>
        <w:tc>
          <w:tcPr>
            <w:tcW w:w="873" w:type="dxa"/>
            <w:shd w:val="clear" w:color="auto" w:fill="DBE5F1" w:themeFill="accent1" w:themeFillTint="33"/>
          </w:tcPr>
          <w:p w14:paraId="6A999CBB" w14:textId="1C31330F" w:rsidR="002E7674" w:rsidRPr="001F1856" w:rsidRDefault="002E7674" w:rsidP="002E7674">
            <w:pPr>
              <w:spacing w:after="0"/>
              <w:jc w:val="center"/>
              <w:rPr>
                <w:sz w:val="18"/>
                <w:szCs w:val="18"/>
              </w:rPr>
            </w:pPr>
            <w:r w:rsidRPr="00266BF8">
              <w:rPr>
                <w:sz w:val="18"/>
                <w:szCs w:val="18"/>
              </w:rPr>
              <w:t>0.57</w:t>
            </w:r>
          </w:p>
        </w:tc>
      </w:tr>
      <w:tr w:rsidR="001F1856" w:rsidRPr="001F1856" w14:paraId="41235FA1" w14:textId="77777777" w:rsidTr="00266BF8">
        <w:trPr>
          <w:trHeight w:val="40"/>
          <w:jc w:val="center"/>
        </w:trPr>
        <w:tc>
          <w:tcPr>
            <w:tcW w:w="636" w:type="dxa"/>
            <w:vMerge/>
            <w:shd w:val="clear" w:color="auto" w:fill="D9D9D9" w:themeFill="background1" w:themeFillShade="D9"/>
          </w:tcPr>
          <w:p w14:paraId="1670E17E" w14:textId="77777777" w:rsidR="002E7674" w:rsidRPr="001F1856" w:rsidRDefault="002E7674" w:rsidP="002E7674">
            <w:pPr>
              <w:spacing w:after="0"/>
              <w:jc w:val="center"/>
              <w:rPr>
                <w:sz w:val="18"/>
                <w:szCs w:val="18"/>
              </w:rPr>
            </w:pPr>
          </w:p>
        </w:tc>
        <w:tc>
          <w:tcPr>
            <w:tcW w:w="729" w:type="dxa"/>
          </w:tcPr>
          <w:p w14:paraId="03875134" w14:textId="77777777" w:rsidR="002E7674" w:rsidRPr="001F1856" w:rsidRDefault="002E7674" w:rsidP="002E7674">
            <w:pPr>
              <w:spacing w:after="0"/>
              <w:jc w:val="center"/>
              <w:rPr>
                <w:sz w:val="18"/>
                <w:szCs w:val="18"/>
              </w:rPr>
            </w:pPr>
            <w:r w:rsidRPr="001F1856">
              <w:rPr>
                <w:sz w:val="18"/>
                <w:szCs w:val="18"/>
              </w:rPr>
              <w:t>Seq3</w:t>
            </w:r>
          </w:p>
        </w:tc>
        <w:tc>
          <w:tcPr>
            <w:tcW w:w="872" w:type="dxa"/>
            <w:shd w:val="clear" w:color="auto" w:fill="auto"/>
          </w:tcPr>
          <w:p w14:paraId="7942F4BB" w14:textId="741B74B7" w:rsidR="002E7674" w:rsidRPr="001F1856" w:rsidRDefault="002E7674" w:rsidP="002E7674">
            <w:pPr>
              <w:spacing w:after="0"/>
              <w:jc w:val="center"/>
              <w:rPr>
                <w:sz w:val="18"/>
                <w:szCs w:val="18"/>
              </w:rPr>
            </w:pPr>
            <w:r w:rsidRPr="001F1856">
              <w:rPr>
                <w:sz w:val="18"/>
                <w:szCs w:val="18"/>
              </w:rPr>
              <w:t>1.07</w:t>
            </w:r>
          </w:p>
        </w:tc>
        <w:tc>
          <w:tcPr>
            <w:tcW w:w="873" w:type="dxa"/>
            <w:shd w:val="clear" w:color="auto" w:fill="auto"/>
          </w:tcPr>
          <w:p w14:paraId="18B396A8" w14:textId="2A868178" w:rsidR="002E7674" w:rsidRPr="001F1856" w:rsidRDefault="002E7674" w:rsidP="002E7674">
            <w:pPr>
              <w:spacing w:after="0"/>
              <w:jc w:val="center"/>
              <w:rPr>
                <w:sz w:val="18"/>
                <w:szCs w:val="18"/>
              </w:rPr>
            </w:pPr>
            <w:r w:rsidRPr="00266BF8">
              <w:rPr>
                <w:sz w:val="18"/>
                <w:szCs w:val="18"/>
              </w:rPr>
              <w:t>1.02</w:t>
            </w:r>
          </w:p>
        </w:tc>
        <w:tc>
          <w:tcPr>
            <w:tcW w:w="872" w:type="dxa"/>
          </w:tcPr>
          <w:p w14:paraId="06BD778E" w14:textId="0FEDBD11" w:rsidR="002E7674" w:rsidRPr="00266BF8" w:rsidRDefault="002E7674" w:rsidP="002E7674">
            <w:pPr>
              <w:spacing w:after="0"/>
              <w:jc w:val="center"/>
              <w:rPr>
                <w:sz w:val="18"/>
                <w:szCs w:val="18"/>
              </w:rPr>
            </w:pPr>
            <w:r w:rsidRPr="001F1856">
              <w:rPr>
                <w:sz w:val="18"/>
                <w:szCs w:val="18"/>
              </w:rPr>
              <w:t>0.81</w:t>
            </w:r>
          </w:p>
        </w:tc>
        <w:tc>
          <w:tcPr>
            <w:tcW w:w="873" w:type="dxa"/>
            <w:shd w:val="clear" w:color="auto" w:fill="auto"/>
          </w:tcPr>
          <w:p w14:paraId="2238DB75" w14:textId="2E47776E" w:rsidR="002E7674" w:rsidRPr="001F1856" w:rsidRDefault="002E7674" w:rsidP="002E7674">
            <w:pPr>
              <w:spacing w:after="0"/>
              <w:jc w:val="center"/>
              <w:rPr>
                <w:sz w:val="18"/>
                <w:szCs w:val="18"/>
              </w:rPr>
            </w:pPr>
            <w:r w:rsidRPr="00266BF8">
              <w:rPr>
                <w:sz w:val="18"/>
                <w:szCs w:val="18"/>
              </w:rPr>
              <w:t>0.55</w:t>
            </w:r>
          </w:p>
        </w:tc>
      </w:tr>
      <w:tr w:rsidR="001F1856" w:rsidRPr="001F1856" w14:paraId="639906F9" w14:textId="77777777" w:rsidTr="00266BF8">
        <w:trPr>
          <w:trHeight w:val="40"/>
          <w:jc w:val="center"/>
        </w:trPr>
        <w:tc>
          <w:tcPr>
            <w:tcW w:w="636" w:type="dxa"/>
            <w:vMerge/>
            <w:tcBorders>
              <w:bottom w:val="triple" w:sz="4" w:space="0" w:color="auto"/>
            </w:tcBorders>
            <w:shd w:val="clear" w:color="auto" w:fill="D9D9D9" w:themeFill="background1" w:themeFillShade="D9"/>
          </w:tcPr>
          <w:p w14:paraId="05186D4C" w14:textId="77777777" w:rsidR="002E7674" w:rsidRPr="001F1856" w:rsidRDefault="002E7674" w:rsidP="002E7674">
            <w:pPr>
              <w:spacing w:after="0"/>
              <w:jc w:val="center"/>
              <w:rPr>
                <w:sz w:val="18"/>
                <w:szCs w:val="18"/>
              </w:rPr>
            </w:pPr>
          </w:p>
        </w:tc>
        <w:tc>
          <w:tcPr>
            <w:tcW w:w="729" w:type="dxa"/>
            <w:tcBorders>
              <w:bottom w:val="triple" w:sz="4" w:space="0" w:color="auto"/>
            </w:tcBorders>
            <w:shd w:val="clear" w:color="auto" w:fill="DBE5F1" w:themeFill="accent1" w:themeFillTint="33"/>
          </w:tcPr>
          <w:p w14:paraId="1525ACDE" w14:textId="77777777" w:rsidR="002E7674" w:rsidRPr="001F1856" w:rsidRDefault="002E7674" w:rsidP="002E7674">
            <w:pPr>
              <w:spacing w:after="0"/>
              <w:jc w:val="center"/>
              <w:rPr>
                <w:sz w:val="18"/>
                <w:szCs w:val="18"/>
              </w:rPr>
            </w:pPr>
            <w:r w:rsidRPr="001F1856">
              <w:rPr>
                <w:sz w:val="18"/>
                <w:szCs w:val="18"/>
              </w:rPr>
              <w:t>Seq4</w:t>
            </w:r>
          </w:p>
        </w:tc>
        <w:tc>
          <w:tcPr>
            <w:tcW w:w="872" w:type="dxa"/>
            <w:tcBorders>
              <w:bottom w:val="triple" w:sz="4" w:space="0" w:color="auto"/>
            </w:tcBorders>
            <w:shd w:val="clear" w:color="auto" w:fill="DBE5F1" w:themeFill="accent1" w:themeFillTint="33"/>
          </w:tcPr>
          <w:p w14:paraId="61657339" w14:textId="5C598C1D" w:rsidR="002E7674" w:rsidRPr="001F1856" w:rsidRDefault="002E7674" w:rsidP="002E7674">
            <w:pPr>
              <w:spacing w:after="0"/>
              <w:jc w:val="center"/>
              <w:rPr>
                <w:sz w:val="18"/>
                <w:szCs w:val="18"/>
              </w:rPr>
            </w:pPr>
            <w:r w:rsidRPr="001F1856">
              <w:rPr>
                <w:sz w:val="18"/>
                <w:szCs w:val="18"/>
              </w:rPr>
              <w:t>1.05</w:t>
            </w:r>
          </w:p>
        </w:tc>
        <w:tc>
          <w:tcPr>
            <w:tcW w:w="873" w:type="dxa"/>
            <w:tcBorders>
              <w:bottom w:val="triple" w:sz="4" w:space="0" w:color="auto"/>
            </w:tcBorders>
            <w:shd w:val="clear" w:color="auto" w:fill="DBE5F1" w:themeFill="accent1" w:themeFillTint="33"/>
          </w:tcPr>
          <w:p w14:paraId="0C0242DA" w14:textId="75014972" w:rsidR="002E7674" w:rsidRPr="001F1856" w:rsidRDefault="002E7674" w:rsidP="002E7674">
            <w:pPr>
              <w:spacing w:after="0"/>
              <w:jc w:val="center"/>
              <w:rPr>
                <w:sz w:val="18"/>
                <w:szCs w:val="18"/>
              </w:rPr>
            </w:pPr>
            <w:r w:rsidRPr="00266BF8">
              <w:rPr>
                <w:sz w:val="18"/>
                <w:szCs w:val="18"/>
              </w:rPr>
              <w:t>0.98</w:t>
            </w:r>
          </w:p>
        </w:tc>
        <w:tc>
          <w:tcPr>
            <w:tcW w:w="872" w:type="dxa"/>
            <w:tcBorders>
              <w:bottom w:val="triple" w:sz="4" w:space="0" w:color="auto"/>
            </w:tcBorders>
            <w:shd w:val="clear" w:color="auto" w:fill="DBE5F1" w:themeFill="accent1" w:themeFillTint="33"/>
          </w:tcPr>
          <w:p w14:paraId="73D431AD" w14:textId="2E7AFCA9" w:rsidR="002E7674" w:rsidRPr="00266BF8" w:rsidRDefault="002E7674" w:rsidP="002E7674">
            <w:pPr>
              <w:spacing w:after="0"/>
              <w:jc w:val="center"/>
              <w:rPr>
                <w:sz w:val="18"/>
                <w:szCs w:val="18"/>
              </w:rPr>
            </w:pPr>
            <w:r w:rsidRPr="001F1856">
              <w:rPr>
                <w:sz w:val="18"/>
                <w:szCs w:val="18"/>
              </w:rPr>
              <w:t>0.89</w:t>
            </w:r>
          </w:p>
        </w:tc>
        <w:tc>
          <w:tcPr>
            <w:tcW w:w="873" w:type="dxa"/>
            <w:tcBorders>
              <w:bottom w:val="triple" w:sz="4" w:space="0" w:color="auto"/>
            </w:tcBorders>
            <w:shd w:val="clear" w:color="auto" w:fill="DBE5F1" w:themeFill="accent1" w:themeFillTint="33"/>
          </w:tcPr>
          <w:p w14:paraId="3A56E465" w14:textId="2DA025BB" w:rsidR="002E7674" w:rsidRPr="001F1856" w:rsidRDefault="002E7674" w:rsidP="002E7674">
            <w:pPr>
              <w:spacing w:after="0"/>
              <w:jc w:val="center"/>
              <w:rPr>
                <w:sz w:val="18"/>
                <w:szCs w:val="18"/>
              </w:rPr>
            </w:pPr>
            <w:r w:rsidRPr="00266BF8">
              <w:rPr>
                <w:sz w:val="18"/>
                <w:szCs w:val="18"/>
              </w:rPr>
              <w:t>0.53</w:t>
            </w:r>
          </w:p>
        </w:tc>
      </w:tr>
      <w:tr w:rsidR="001F1856" w:rsidRPr="001F1856" w14:paraId="2E843EF0" w14:textId="77777777" w:rsidTr="00266BF8">
        <w:trPr>
          <w:trHeight w:val="116"/>
          <w:jc w:val="center"/>
        </w:trPr>
        <w:tc>
          <w:tcPr>
            <w:tcW w:w="636" w:type="dxa"/>
            <w:vMerge w:val="restart"/>
            <w:tcBorders>
              <w:top w:val="triple" w:sz="4" w:space="0" w:color="auto"/>
            </w:tcBorders>
            <w:shd w:val="clear" w:color="auto" w:fill="D9D9D9" w:themeFill="background1" w:themeFillShade="D9"/>
            <w:textDirection w:val="btLr"/>
          </w:tcPr>
          <w:p w14:paraId="00AD729A" w14:textId="77777777" w:rsidR="002E7674" w:rsidRPr="001F1856" w:rsidRDefault="002E7674" w:rsidP="002E7674">
            <w:pPr>
              <w:spacing w:after="0"/>
              <w:ind w:left="113" w:right="113"/>
              <w:jc w:val="center"/>
              <w:rPr>
                <w:sz w:val="18"/>
                <w:szCs w:val="18"/>
              </w:rPr>
            </w:pPr>
            <w:r w:rsidRPr="001F1856">
              <w:rPr>
                <w:sz w:val="18"/>
                <w:szCs w:val="18"/>
              </w:rPr>
              <w:t>SNR=</w:t>
            </w:r>
            <w:r w:rsidRPr="001F1856">
              <w:rPr>
                <w:sz w:val="18"/>
                <w:szCs w:val="18"/>
              </w:rPr>
              <w:br/>
              <w:t xml:space="preserve"> -6dB</w:t>
            </w:r>
          </w:p>
        </w:tc>
        <w:tc>
          <w:tcPr>
            <w:tcW w:w="729" w:type="dxa"/>
            <w:tcBorders>
              <w:top w:val="triple" w:sz="4" w:space="0" w:color="auto"/>
            </w:tcBorders>
          </w:tcPr>
          <w:p w14:paraId="19121FE4" w14:textId="77777777" w:rsidR="002E7674" w:rsidRPr="001F1856" w:rsidRDefault="002E7674" w:rsidP="002E7674">
            <w:pPr>
              <w:spacing w:after="0"/>
              <w:jc w:val="center"/>
              <w:rPr>
                <w:sz w:val="18"/>
                <w:szCs w:val="18"/>
              </w:rPr>
            </w:pPr>
            <w:r w:rsidRPr="001F1856">
              <w:rPr>
                <w:sz w:val="18"/>
                <w:szCs w:val="18"/>
              </w:rPr>
              <w:t>Seq1</w:t>
            </w:r>
          </w:p>
        </w:tc>
        <w:tc>
          <w:tcPr>
            <w:tcW w:w="872" w:type="dxa"/>
            <w:tcBorders>
              <w:top w:val="triple" w:sz="4" w:space="0" w:color="auto"/>
            </w:tcBorders>
            <w:shd w:val="clear" w:color="auto" w:fill="auto"/>
          </w:tcPr>
          <w:p w14:paraId="675E2C2B" w14:textId="72610EAC" w:rsidR="002E7674" w:rsidRPr="001F1856" w:rsidRDefault="002E7674" w:rsidP="002E7674">
            <w:pPr>
              <w:spacing w:after="0"/>
              <w:jc w:val="center"/>
              <w:rPr>
                <w:sz w:val="18"/>
                <w:szCs w:val="18"/>
              </w:rPr>
            </w:pPr>
            <w:r w:rsidRPr="001F1856">
              <w:rPr>
                <w:sz w:val="18"/>
                <w:szCs w:val="18"/>
              </w:rPr>
              <w:t>6.98</w:t>
            </w:r>
          </w:p>
        </w:tc>
        <w:tc>
          <w:tcPr>
            <w:tcW w:w="873" w:type="dxa"/>
            <w:tcBorders>
              <w:top w:val="triple" w:sz="4" w:space="0" w:color="auto"/>
            </w:tcBorders>
            <w:shd w:val="clear" w:color="auto" w:fill="auto"/>
          </w:tcPr>
          <w:p w14:paraId="22D157C2" w14:textId="34902BB7" w:rsidR="002E7674" w:rsidRPr="001F1856" w:rsidRDefault="002E7674" w:rsidP="002E7674">
            <w:pPr>
              <w:spacing w:after="0"/>
              <w:jc w:val="center"/>
              <w:rPr>
                <w:sz w:val="18"/>
                <w:szCs w:val="18"/>
              </w:rPr>
            </w:pPr>
            <w:r w:rsidRPr="00266BF8">
              <w:rPr>
                <w:sz w:val="18"/>
                <w:szCs w:val="18"/>
              </w:rPr>
              <w:t>7.00</w:t>
            </w:r>
          </w:p>
        </w:tc>
        <w:tc>
          <w:tcPr>
            <w:tcW w:w="872" w:type="dxa"/>
            <w:tcBorders>
              <w:top w:val="triple" w:sz="4" w:space="0" w:color="auto"/>
            </w:tcBorders>
          </w:tcPr>
          <w:p w14:paraId="64BE7DC8" w14:textId="3F3B9DCF" w:rsidR="002E7674" w:rsidRPr="00266BF8" w:rsidRDefault="002E7674" w:rsidP="002E7674">
            <w:pPr>
              <w:spacing w:after="0"/>
              <w:jc w:val="center"/>
              <w:rPr>
                <w:sz w:val="18"/>
                <w:szCs w:val="18"/>
              </w:rPr>
            </w:pPr>
            <w:r w:rsidRPr="001F1856">
              <w:rPr>
                <w:sz w:val="18"/>
                <w:szCs w:val="18"/>
              </w:rPr>
              <w:t>2.96</w:t>
            </w:r>
          </w:p>
        </w:tc>
        <w:tc>
          <w:tcPr>
            <w:tcW w:w="873" w:type="dxa"/>
            <w:tcBorders>
              <w:top w:val="triple" w:sz="4" w:space="0" w:color="auto"/>
            </w:tcBorders>
            <w:shd w:val="clear" w:color="auto" w:fill="auto"/>
          </w:tcPr>
          <w:p w14:paraId="36D329F4" w14:textId="2E82A346" w:rsidR="002E7674" w:rsidRPr="001F1856" w:rsidRDefault="002E7674" w:rsidP="002E7674">
            <w:pPr>
              <w:spacing w:after="0"/>
              <w:jc w:val="center"/>
              <w:rPr>
                <w:sz w:val="18"/>
                <w:szCs w:val="18"/>
              </w:rPr>
            </w:pPr>
            <w:r w:rsidRPr="00266BF8">
              <w:rPr>
                <w:sz w:val="18"/>
                <w:szCs w:val="18"/>
              </w:rPr>
              <w:t>2.52</w:t>
            </w:r>
          </w:p>
        </w:tc>
      </w:tr>
      <w:tr w:rsidR="001F1856" w:rsidRPr="001F1856" w14:paraId="22AF5DE2" w14:textId="77777777" w:rsidTr="00266BF8">
        <w:trPr>
          <w:trHeight w:val="40"/>
          <w:jc w:val="center"/>
        </w:trPr>
        <w:tc>
          <w:tcPr>
            <w:tcW w:w="636" w:type="dxa"/>
            <w:vMerge/>
            <w:shd w:val="clear" w:color="auto" w:fill="D9D9D9" w:themeFill="background1" w:themeFillShade="D9"/>
          </w:tcPr>
          <w:p w14:paraId="226F5920" w14:textId="77777777" w:rsidR="002E7674" w:rsidRPr="001F1856" w:rsidRDefault="002E7674" w:rsidP="002E7674">
            <w:pPr>
              <w:spacing w:after="0"/>
              <w:jc w:val="center"/>
              <w:rPr>
                <w:sz w:val="18"/>
                <w:szCs w:val="18"/>
              </w:rPr>
            </w:pPr>
          </w:p>
        </w:tc>
        <w:tc>
          <w:tcPr>
            <w:tcW w:w="729" w:type="dxa"/>
            <w:shd w:val="clear" w:color="auto" w:fill="DBE5F1" w:themeFill="accent1" w:themeFillTint="33"/>
          </w:tcPr>
          <w:p w14:paraId="24BAF598" w14:textId="77777777" w:rsidR="002E7674" w:rsidRPr="001F1856" w:rsidRDefault="002E7674" w:rsidP="002E7674">
            <w:pPr>
              <w:spacing w:after="0"/>
              <w:jc w:val="center"/>
              <w:rPr>
                <w:sz w:val="18"/>
                <w:szCs w:val="18"/>
              </w:rPr>
            </w:pPr>
            <w:r w:rsidRPr="001F1856">
              <w:rPr>
                <w:sz w:val="18"/>
                <w:szCs w:val="18"/>
              </w:rPr>
              <w:t>Seq2</w:t>
            </w:r>
          </w:p>
        </w:tc>
        <w:tc>
          <w:tcPr>
            <w:tcW w:w="872" w:type="dxa"/>
            <w:shd w:val="clear" w:color="auto" w:fill="DBE5F1" w:themeFill="accent1" w:themeFillTint="33"/>
          </w:tcPr>
          <w:p w14:paraId="336CA14F" w14:textId="107CCA08" w:rsidR="002E7674" w:rsidRPr="001F1856" w:rsidRDefault="002E7674" w:rsidP="002E7674">
            <w:pPr>
              <w:spacing w:after="0"/>
              <w:jc w:val="center"/>
              <w:rPr>
                <w:sz w:val="18"/>
                <w:szCs w:val="18"/>
              </w:rPr>
            </w:pPr>
            <w:r w:rsidRPr="001F1856">
              <w:rPr>
                <w:sz w:val="18"/>
                <w:szCs w:val="18"/>
              </w:rPr>
              <w:t>6.52</w:t>
            </w:r>
          </w:p>
        </w:tc>
        <w:tc>
          <w:tcPr>
            <w:tcW w:w="873" w:type="dxa"/>
            <w:shd w:val="clear" w:color="auto" w:fill="DBE5F1" w:themeFill="accent1" w:themeFillTint="33"/>
          </w:tcPr>
          <w:p w14:paraId="69752C6A" w14:textId="3B184318" w:rsidR="002E7674" w:rsidRPr="001F1856" w:rsidRDefault="002E7674" w:rsidP="002E7674">
            <w:pPr>
              <w:spacing w:after="0"/>
              <w:jc w:val="center"/>
              <w:rPr>
                <w:sz w:val="18"/>
                <w:szCs w:val="18"/>
              </w:rPr>
            </w:pPr>
            <w:r w:rsidRPr="00266BF8">
              <w:rPr>
                <w:sz w:val="18"/>
                <w:szCs w:val="18"/>
              </w:rPr>
              <w:t>6.45</w:t>
            </w:r>
          </w:p>
        </w:tc>
        <w:tc>
          <w:tcPr>
            <w:tcW w:w="872" w:type="dxa"/>
            <w:shd w:val="clear" w:color="auto" w:fill="DBE5F1" w:themeFill="accent1" w:themeFillTint="33"/>
          </w:tcPr>
          <w:p w14:paraId="5873321A" w14:textId="6D21F3CD" w:rsidR="002E7674" w:rsidRPr="00266BF8" w:rsidRDefault="002E7674" w:rsidP="002E7674">
            <w:pPr>
              <w:spacing w:after="0"/>
              <w:jc w:val="center"/>
              <w:rPr>
                <w:sz w:val="18"/>
                <w:szCs w:val="18"/>
              </w:rPr>
            </w:pPr>
            <w:r w:rsidRPr="001F1856">
              <w:rPr>
                <w:sz w:val="18"/>
                <w:szCs w:val="18"/>
              </w:rPr>
              <w:t>3.08</w:t>
            </w:r>
          </w:p>
        </w:tc>
        <w:tc>
          <w:tcPr>
            <w:tcW w:w="873" w:type="dxa"/>
            <w:shd w:val="clear" w:color="auto" w:fill="DBE5F1" w:themeFill="accent1" w:themeFillTint="33"/>
          </w:tcPr>
          <w:p w14:paraId="40503C41" w14:textId="7AEC5B30" w:rsidR="002E7674" w:rsidRPr="001F1856" w:rsidRDefault="002E7674" w:rsidP="002E7674">
            <w:pPr>
              <w:spacing w:after="0"/>
              <w:jc w:val="center"/>
              <w:rPr>
                <w:sz w:val="18"/>
                <w:szCs w:val="18"/>
              </w:rPr>
            </w:pPr>
            <w:r w:rsidRPr="00266BF8">
              <w:rPr>
                <w:sz w:val="18"/>
                <w:szCs w:val="18"/>
              </w:rPr>
              <w:t>1.95</w:t>
            </w:r>
          </w:p>
        </w:tc>
      </w:tr>
      <w:tr w:rsidR="001F1856" w:rsidRPr="001F1856" w14:paraId="3D5C48FA" w14:textId="77777777" w:rsidTr="00266BF8">
        <w:trPr>
          <w:trHeight w:val="40"/>
          <w:jc w:val="center"/>
        </w:trPr>
        <w:tc>
          <w:tcPr>
            <w:tcW w:w="636" w:type="dxa"/>
            <w:vMerge/>
            <w:shd w:val="clear" w:color="auto" w:fill="D9D9D9" w:themeFill="background1" w:themeFillShade="D9"/>
          </w:tcPr>
          <w:p w14:paraId="3CB1613F" w14:textId="77777777" w:rsidR="002E7674" w:rsidRPr="001F1856" w:rsidRDefault="002E7674" w:rsidP="002E7674">
            <w:pPr>
              <w:spacing w:after="0"/>
              <w:jc w:val="center"/>
              <w:rPr>
                <w:sz w:val="18"/>
                <w:szCs w:val="18"/>
              </w:rPr>
            </w:pPr>
          </w:p>
        </w:tc>
        <w:tc>
          <w:tcPr>
            <w:tcW w:w="729" w:type="dxa"/>
          </w:tcPr>
          <w:p w14:paraId="7BEC85ED" w14:textId="77777777" w:rsidR="002E7674" w:rsidRPr="001F1856" w:rsidRDefault="002E7674" w:rsidP="002E7674">
            <w:pPr>
              <w:spacing w:after="0"/>
              <w:jc w:val="center"/>
              <w:rPr>
                <w:sz w:val="18"/>
                <w:szCs w:val="18"/>
              </w:rPr>
            </w:pPr>
            <w:r w:rsidRPr="001F1856">
              <w:rPr>
                <w:sz w:val="18"/>
                <w:szCs w:val="18"/>
              </w:rPr>
              <w:t>Seq3</w:t>
            </w:r>
          </w:p>
        </w:tc>
        <w:tc>
          <w:tcPr>
            <w:tcW w:w="872" w:type="dxa"/>
            <w:shd w:val="clear" w:color="auto" w:fill="auto"/>
          </w:tcPr>
          <w:p w14:paraId="3BDABF59" w14:textId="1E5F5DD0" w:rsidR="002E7674" w:rsidRPr="001F1856" w:rsidRDefault="002E7674" w:rsidP="002E7674">
            <w:pPr>
              <w:spacing w:after="0"/>
              <w:jc w:val="center"/>
              <w:rPr>
                <w:sz w:val="18"/>
                <w:szCs w:val="18"/>
              </w:rPr>
            </w:pPr>
            <w:r w:rsidRPr="001F1856">
              <w:rPr>
                <w:sz w:val="18"/>
                <w:szCs w:val="18"/>
              </w:rPr>
              <w:t>5.51</w:t>
            </w:r>
          </w:p>
        </w:tc>
        <w:tc>
          <w:tcPr>
            <w:tcW w:w="873" w:type="dxa"/>
            <w:shd w:val="clear" w:color="auto" w:fill="auto"/>
          </w:tcPr>
          <w:p w14:paraId="51EB8289" w14:textId="2C51F2B8" w:rsidR="002E7674" w:rsidRPr="001F1856" w:rsidRDefault="002E7674" w:rsidP="002E7674">
            <w:pPr>
              <w:spacing w:after="0"/>
              <w:jc w:val="center"/>
              <w:rPr>
                <w:sz w:val="18"/>
                <w:szCs w:val="18"/>
              </w:rPr>
            </w:pPr>
            <w:r w:rsidRPr="00266BF8">
              <w:rPr>
                <w:sz w:val="18"/>
                <w:szCs w:val="18"/>
              </w:rPr>
              <w:t>5.36</w:t>
            </w:r>
          </w:p>
        </w:tc>
        <w:tc>
          <w:tcPr>
            <w:tcW w:w="872" w:type="dxa"/>
          </w:tcPr>
          <w:p w14:paraId="3C0E02B9" w14:textId="4A92E500" w:rsidR="002E7674" w:rsidRPr="00266BF8" w:rsidRDefault="002E7674" w:rsidP="002E7674">
            <w:pPr>
              <w:spacing w:after="0"/>
              <w:jc w:val="center"/>
              <w:rPr>
                <w:sz w:val="18"/>
                <w:szCs w:val="18"/>
              </w:rPr>
            </w:pPr>
            <w:r w:rsidRPr="001F1856">
              <w:rPr>
                <w:sz w:val="18"/>
                <w:szCs w:val="18"/>
              </w:rPr>
              <w:t>3.81</w:t>
            </w:r>
          </w:p>
        </w:tc>
        <w:tc>
          <w:tcPr>
            <w:tcW w:w="873" w:type="dxa"/>
            <w:shd w:val="clear" w:color="auto" w:fill="auto"/>
          </w:tcPr>
          <w:p w14:paraId="7BD7EE71" w14:textId="5655FE6A" w:rsidR="002E7674" w:rsidRPr="001F1856" w:rsidRDefault="002E7674" w:rsidP="002E7674">
            <w:pPr>
              <w:spacing w:after="0"/>
              <w:jc w:val="center"/>
              <w:rPr>
                <w:sz w:val="18"/>
                <w:szCs w:val="18"/>
              </w:rPr>
            </w:pPr>
            <w:r w:rsidRPr="00266BF8">
              <w:rPr>
                <w:sz w:val="18"/>
                <w:szCs w:val="18"/>
              </w:rPr>
              <w:t>2.60</w:t>
            </w:r>
          </w:p>
        </w:tc>
      </w:tr>
      <w:tr w:rsidR="001F1856" w:rsidRPr="001F1856" w14:paraId="2FCA8A71" w14:textId="77777777" w:rsidTr="00266BF8">
        <w:trPr>
          <w:trHeight w:val="40"/>
          <w:jc w:val="center"/>
        </w:trPr>
        <w:tc>
          <w:tcPr>
            <w:tcW w:w="636" w:type="dxa"/>
            <w:vMerge/>
            <w:shd w:val="clear" w:color="auto" w:fill="D9D9D9" w:themeFill="background1" w:themeFillShade="D9"/>
          </w:tcPr>
          <w:p w14:paraId="18687C2F" w14:textId="77777777" w:rsidR="002E7674" w:rsidRPr="001F1856" w:rsidRDefault="002E7674" w:rsidP="002E7674">
            <w:pPr>
              <w:spacing w:after="0"/>
              <w:jc w:val="center"/>
              <w:rPr>
                <w:sz w:val="18"/>
                <w:szCs w:val="18"/>
              </w:rPr>
            </w:pPr>
          </w:p>
        </w:tc>
        <w:tc>
          <w:tcPr>
            <w:tcW w:w="729" w:type="dxa"/>
            <w:shd w:val="clear" w:color="auto" w:fill="DBE5F1" w:themeFill="accent1" w:themeFillTint="33"/>
          </w:tcPr>
          <w:p w14:paraId="7B70D6FC" w14:textId="77777777" w:rsidR="002E7674" w:rsidRPr="001F1856" w:rsidRDefault="002E7674" w:rsidP="002E7674">
            <w:pPr>
              <w:spacing w:after="0"/>
              <w:jc w:val="center"/>
              <w:rPr>
                <w:sz w:val="18"/>
                <w:szCs w:val="18"/>
              </w:rPr>
            </w:pPr>
            <w:r w:rsidRPr="001F1856">
              <w:rPr>
                <w:sz w:val="18"/>
                <w:szCs w:val="18"/>
              </w:rPr>
              <w:t>Seq4</w:t>
            </w:r>
          </w:p>
        </w:tc>
        <w:tc>
          <w:tcPr>
            <w:tcW w:w="872" w:type="dxa"/>
            <w:shd w:val="clear" w:color="auto" w:fill="DBE5F1" w:themeFill="accent1" w:themeFillTint="33"/>
          </w:tcPr>
          <w:p w14:paraId="32F47F6D" w14:textId="4B9EC449" w:rsidR="002E7674" w:rsidRPr="001F1856" w:rsidRDefault="002E7674" w:rsidP="002E7674">
            <w:pPr>
              <w:spacing w:after="0"/>
              <w:jc w:val="center"/>
              <w:rPr>
                <w:sz w:val="18"/>
                <w:szCs w:val="18"/>
              </w:rPr>
            </w:pPr>
            <w:r w:rsidRPr="001F1856">
              <w:rPr>
                <w:sz w:val="18"/>
                <w:szCs w:val="18"/>
              </w:rPr>
              <w:t>6.01</w:t>
            </w:r>
          </w:p>
        </w:tc>
        <w:tc>
          <w:tcPr>
            <w:tcW w:w="873" w:type="dxa"/>
            <w:shd w:val="clear" w:color="auto" w:fill="DBE5F1" w:themeFill="accent1" w:themeFillTint="33"/>
          </w:tcPr>
          <w:p w14:paraId="68C9586E" w14:textId="5121BD4A" w:rsidR="002E7674" w:rsidRPr="001F1856" w:rsidRDefault="002E7674" w:rsidP="002E7674">
            <w:pPr>
              <w:spacing w:after="0"/>
              <w:jc w:val="center"/>
              <w:rPr>
                <w:sz w:val="18"/>
                <w:szCs w:val="18"/>
              </w:rPr>
            </w:pPr>
            <w:r w:rsidRPr="00266BF8">
              <w:rPr>
                <w:sz w:val="18"/>
                <w:szCs w:val="18"/>
              </w:rPr>
              <w:t>5.00</w:t>
            </w:r>
          </w:p>
        </w:tc>
        <w:tc>
          <w:tcPr>
            <w:tcW w:w="872" w:type="dxa"/>
            <w:shd w:val="clear" w:color="auto" w:fill="DBE5F1" w:themeFill="accent1" w:themeFillTint="33"/>
          </w:tcPr>
          <w:p w14:paraId="79572B34" w14:textId="00680FA3" w:rsidR="002E7674" w:rsidRPr="00266BF8" w:rsidRDefault="002E7674" w:rsidP="002E7674">
            <w:pPr>
              <w:spacing w:after="0"/>
              <w:jc w:val="center"/>
              <w:rPr>
                <w:sz w:val="18"/>
                <w:szCs w:val="18"/>
              </w:rPr>
            </w:pPr>
            <w:r w:rsidRPr="001F1856">
              <w:rPr>
                <w:sz w:val="18"/>
                <w:szCs w:val="18"/>
              </w:rPr>
              <w:t>3.25</w:t>
            </w:r>
          </w:p>
        </w:tc>
        <w:tc>
          <w:tcPr>
            <w:tcW w:w="873" w:type="dxa"/>
            <w:shd w:val="clear" w:color="auto" w:fill="DBE5F1" w:themeFill="accent1" w:themeFillTint="33"/>
          </w:tcPr>
          <w:p w14:paraId="64AC6802" w14:textId="008B415D" w:rsidR="002E7674" w:rsidRPr="001F1856" w:rsidRDefault="002E7674" w:rsidP="002E7674">
            <w:pPr>
              <w:spacing w:after="0"/>
              <w:jc w:val="center"/>
              <w:rPr>
                <w:sz w:val="18"/>
                <w:szCs w:val="18"/>
              </w:rPr>
            </w:pPr>
            <w:r w:rsidRPr="00266BF8">
              <w:rPr>
                <w:sz w:val="18"/>
                <w:szCs w:val="18"/>
              </w:rPr>
              <w:t>2.26</w:t>
            </w:r>
          </w:p>
        </w:tc>
      </w:tr>
    </w:tbl>
    <w:p w14:paraId="3B6CDD40" w14:textId="77777777" w:rsidR="00093BAE" w:rsidRDefault="00093BAE" w:rsidP="001906CC"/>
    <w:p w14:paraId="7E00EBA9" w14:textId="597BCDDD" w:rsidR="00621029" w:rsidRDefault="00621029" w:rsidP="00621029">
      <w:pPr>
        <w:pStyle w:val="Caption"/>
        <w:spacing w:before="240" w:after="240"/>
        <w:ind w:left="1080" w:hanging="1080"/>
        <w:jc w:val="both"/>
        <w:rPr>
          <w:i/>
          <w:iCs/>
          <w:sz w:val="22"/>
          <w:szCs w:val="22"/>
        </w:rPr>
      </w:pPr>
      <w:bookmarkStart w:id="28" w:name="_Ref197098136"/>
      <w:r w:rsidRPr="0071451D">
        <w:rPr>
          <w:i/>
          <w:iCs/>
          <w:sz w:val="22"/>
          <w:szCs w:val="22"/>
        </w:rPr>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3905DA">
        <w:rPr>
          <w:i/>
          <w:iCs/>
          <w:noProof/>
          <w:sz w:val="22"/>
          <w:szCs w:val="22"/>
        </w:rPr>
        <w:t>11</w:t>
      </w:r>
      <w:r w:rsidRPr="0071451D">
        <w:rPr>
          <w:i/>
          <w:iCs/>
          <w:sz w:val="22"/>
          <w:szCs w:val="22"/>
        </w:rPr>
        <w:fldChar w:fldCharType="end"/>
      </w:r>
      <w:r w:rsidRPr="0071451D">
        <w:rPr>
          <w:i/>
          <w:iCs/>
          <w:sz w:val="22"/>
          <w:szCs w:val="22"/>
        </w:rPr>
        <w:t xml:space="preserve">: </w:t>
      </w:r>
      <w:r>
        <w:rPr>
          <w:i/>
          <w:iCs/>
          <w:sz w:val="22"/>
          <w:szCs w:val="22"/>
        </w:rPr>
        <w:t xml:space="preserve">Support </w:t>
      </w:r>
      <w:r w:rsidR="00292F1F">
        <w:rPr>
          <w:i/>
          <w:iCs/>
          <w:sz w:val="22"/>
          <w:szCs w:val="22"/>
        </w:rPr>
        <w:t>an M value for LP-SS larger than the M value for LP-WUS even if M=1 is configured for LP-WUS</w:t>
      </w:r>
      <w:r w:rsidR="0088247C">
        <w:rPr>
          <w:i/>
          <w:iCs/>
          <w:sz w:val="22"/>
          <w:szCs w:val="22"/>
        </w:rPr>
        <w:t xml:space="preserve"> for the better time sync performance and/or resource overhead</w:t>
      </w:r>
      <w:r w:rsidRPr="0071451D">
        <w:rPr>
          <w:i/>
          <w:iCs/>
          <w:sz w:val="22"/>
          <w:szCs w:val="22"/>
        </w:rPr>
        <w:t>.</w:t>
      </w:r>
      <w:bookmarkEnd w:id="28"/>
    </w:p>
    <w:p w14:paraId="3C670051" w14:textId="75CA9B87" w:rsidR="00B8201A" w:rsidRDefault="00766304" w:rsidP="001906CC">
      <w:r>
        <w:t>In RAN1#120b, there were discussions related to the overlaid OFDM sequence configuration for LP-SS. In RAN1#118b and RAN1#120, there was an agreement to support the configurability of the overlaid OFDM sequence only for OOK-1, i.e., OOK-4 with M=1. Therefore, only for LP-SS with M=1, the UE may assume a</w:t>
      </w:r>
      <w:r w:rsidR="00EE6386">
        <w:t xml:space="preserve"> rectangular pulse shape, i.e.,</w:t>
      </w:r>
      <w:r>
        <w:t xml:space="preserve"> </w:t>
      </w:r>
      <w:r w:rsidR="00EE6386">
        <w:t>modulus</w:t>
      </w:r>
      <w:r>
        <w:t xml:space="preserve"> ones sequence is used for the generation of the OOK ON symbol.</w:t>
      </w:r>
    </w:p>
    <w:p w14:paraId="53D0D63A" w14:textId="5C85A698" w:rsidR="00F012EC" w:rsidRPr="00B4112E" w:rsidRDefault="00F012EC" w:rsidP="00266BF8">
      <w:pPr>
        <w:pStyle w:val="Caption"/>
        <w:spacing w:before="240" w:after="240"/>
        <w:ind w:left="1080" w:hanging="1080"/>
        <w:jc w:val="both"/>
        <w:rPr>
          <w:i/>
          <w:iCs/>
          <w:sz w:val="22"/>
          <w:szCs w:val="22"/>
        </w:rPr>
      </w:pPr>
      <w:bookmarkStart w:id="29" w:name="_Ref197098142"/>
      <w:r w:rsidRPr="004F1500">
        <w:rPr>
          <w:i/>
          <w:iCs/>
          <w:sz w:val="22"/>
          <w:szCs w:val="22"/>
        </w:rPr>
        <w:t>Proposal</w:t>
      </w:r>
      <w:r w:rsidRPr="00424B7C">
        <w:rPr>
          <w:i/>
          <w:iCs/>
          <w:sz w:val="22"/>
          <w:szCs w:val="22"/>
        </w:rPr>
        <w:t xml:space="preserve"> </w:t>
      </w:r>
      <w:r w:rsidRPr="00424B7C">
        <w:rPr>
          <w:i/>
          <w:iCs/>
          <w:sz w:val="22"/>
          <w:szCs w:val="22"/>
        </w:rPr>
        <w:fldChar w:fldCharType="begin"/>
      </w:r>
      <w:r w:rsidRPr="00424B7C">
        <w:rPr>
          <w:i/>
          <w:iCs/>
          <w:sz w:val="22"/>
          <w:szCs w:val="22"/>
        </w:rPr>
        <w:instrText xml:space="preserve"> SEQ Proposal \* ARABIC </w:instrText>
      </w:r>
      <w:r w:rsidRPr="00424B7C">
        <w:rPr>
          <w:i/>
          <w:iCs/>
          <w:sz w:val="22"/>
          <w:szCs w:val="22"/>
        </w:rPr>
        <w:fldChar w:fldCharType="separate"/>
      </w:r>
      <w:r w:rsidR="003905DA">
        <w:rPr>
          <w:i/>
          <w:iCs/>
          <w:noProof/>
          <w:sz w:val="22"/>
          <w:szCs w:val="22"/>
        </w:rPr>
        <w:t>12</w:t>
      </w:r>
      <w:r w:rsidRPr="00424B7C">
        <w:rPr>
          <w:i/>
          <w:iCs/>
          <w:sz w:val="22"/>
          <w:szCs w:val="22"/>
        </w:rPr>
        <w:fldChar w:fldCharType="end"/>
      </w:r>
      <w:r w:rsidRPr="00424B7C">
        <w:rPr>
          <w:i/>
          <w:iCs/>
          <w:sz w:val="22"/>
          <w:szCs w:val="22"/>
        </w:rPr>
        <w:t xml:space="preserve">: </w:t>
      </w:r>
      <w:r>
        <w:rPr>
          <w:i/>
          <w:iCs/>
          <w:sz w:val="22"/>
          <w:szCs w:val="22"/>
        </w:rPr>
        <w:t xml:space="preserve">Support the UE assuming </w:t>
      </w:r>
      <w:r w:rsidR="00EE6386">
        <w:rPr>
          <w:i/>
          <w:iCs/>
          <w:sz w:val="22"/>
          <w:szCs w:val="22"/>
        </w:rPr>
        <w:t>modulus</w:t>
      </w:r>
      <w:r>
        <w:rPr>
          <w:i/>
          <w:iCs/>
          <w:sz w:val="22"/>
          <w:szCs w:val="22"/>
        </w:rPr>
        <w:t xml:space="preserve"> ones sequence is used for the generation of the OOK ON symbol only for LP-SS with M=1.</w:t>
      </w:r>
      <w:bookmarkEnd w:id="29"/>
    </w:p>
    <w:p w14:paraId="2807A4C1" w14:textId="121AA206" w:rsidR="003E6323" w:rsidRDefault="003E6323" w:rsidP="001906CC">
      <w:r>
        <w:t xml:space="preserve">When the overlaid OFDM sequence is configured for LP-SS, there are two cases; Case 1: the same M is used for both LP-SS and LP-WUS (i.e., </w:t>
      </w:r>
      <m:oMath>
        <m:sSub>
          <m:sSubPr>
            <m:ctrlPr>
              <w:rPr>
                <w:rFonts w:ascii="Cambria Math" w:hAnsi="Cambria Math"/>
                <w:i/>
              </w:rPr>
            </m:ctrlPr>
          </m:sSubPr>
          <m:e>
            <m:r>
              <w:rPr>
                <w:rFonts w:ascii="Cambria Math" w:hAnsi="Cambria Math"/>
              </w:rPr>
              <m:t>M</m:t>
            </m:r>
          </m:e>
          <m:sub>
            <m:r>
              <w:rPr>
                <w:rFonts w:ascii="Cambria Math" w:hAnsi="Cambria Math"/>
              </w:rPr>
              <m:t>LPSS</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WUS</m:t>
            </m:r>
          </m:sub>
        </m:sSub>
      </m:oMath>
      <w:r>
        <w:t xml:space="preserve">), and Case 2: different M is used for LP-SS and LP-WUS (i.e., </w:t>
      </w:r>
      <m:oMath>
        <m:sSub>
          <m:sSubPr>
            <m:ctrlPr>
              <w:rPr>
                <w:rFonts w:ascii="Cambria Math" w:hAnsi="Cambria Math"/>
                <w:i/>
              </w:rPr>
            </m:ctrlPr>
          </m:sSubPr>
          <m:e>
            <m:r>
              <w:rPr>
                <w:rFonts w:ascii="Cambria Math" w:hAnsi="Cambria Math"/>
              </w:rPr>
              <m:t>M</m:t>
            </m:r>
          </m:e>
          <m:sub>
            <m:r>
              <w:rPr>
                <w:rFonts w:ascii="Cambria Math" w:hAnsi="Cambria Math"/>
              </w:rPr>
              <m:t>LPSS</m:t>
            </m:r>
          </m:sub>
        </m:sSub>
        <m:r>
          <w:rPr>
            <w:rFonts w:ascii="Cambria Math" w:hAnsi="Cambria Math"/>
          </w:rPr>
          <m:t>&gt;</m:t>
        </m:r>
        <m:sSub>
          <m:sSubPr>
            <m:ctrlPr>
              <w:rPr>
                <w:rFonts w:ascii="Cambria Math" w:hAnsi="Cambria Math"/>
                <w:i/>
              </w:rPr>
            </m:ctrlPr>
          </m:sSubPr>
          <m:e>
            <m:r>
              <w:rPr>
                <w:rFonts w:ascii="Cambria Math" w:hAnsi="Cambria Math"/>
              </w:rPr>
              <m:t>M</m:t>
            </m:r>
          </m:e>
          <m:sub>
            <m:r>
              <w:rPr>
                <w:rFonts w:ascii="Cambria Math" w:hAnsi="Cambria Math"/>
              </w:rPr>
              <m:t>WUS</m:t>
            </m:r>
          </m:sub>
        </m:sSub>
      </m:oMath>
      <w:r>
        <w:t xml:space="preserve">). </w:t>
      </w:r>
      <w:r w:rsidR="00210459">
        <w:t xml:space="preserve">In the first case, the UE may use LP-WUS configuration of the overlaid OFDM sequences for LP-SS. However, in the second case, there can be two options where the gNB may have two overlaid OFDM sequences configuration for LP-WUS and LP-SS in </w:t>
      </w:r>
      <w:r w:rsidR="00784B57">
        <w:t>a first</w:t>
      </w:r>
      <w:r w:rsidR="00210459">
        <w:t xml:space="preserve"> option, whereas the overlaid OFDM sequences configuration for LP-SS may be derived from the overlaid OFDM sequences configuration for LP-WUS</w:t>
      </w:r>
      <w:r w:rsidR="00784B57">
        <w:t xml:space="preserve"> in a second option</w:t>
      </w:r>
      <w:r w:rsidR="00210459">
        <w:t xml:space="preserve">. </w:t>
      </w:r>
      <w:r w:rsidR="00CC716D">
        <w:t xml:space="preserve">Given the agreed flexibility for the selection of the overlaid OFDM sequence root as any value in the range </w:t>
      </w:r>
      <m:oMath>
        <m:r>
          <w:rPr>
            <w:rFonts w:ascii="Cambria Math" w:hAnsi="Cambria Math"/>
          </w:rPr>
          <m:t>1~</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-1</m:t>
            </m:r>
          </m:e>
        </m:d>
      </m:oMath>
      <w:r w:rsidR="00CC716D">
        <w:t xml:space="preserve">, the second option may be sufficient and the overlaid OFDM sequences root values for LP-SS </w:t>
      </w:r>
      <m:oMath>
        <m:sSub>
          <m:sSubPr>
            <m:ctrlPr>
              <w:rPr>
                <w:rFonts w:ascii="Cambria Math" w:hAnsi="Cambria Math"/>
                <w:i/>
              </w:rPr>
            </m:ctrlPr>
          </m:sSubPr>
          <m:e>
            <m:r>
              <w:rPr>
                <w:rFonts w:ascii="Cambria Math" w:hAnsi="Cambria Math"/>
              </w:rPr>
              <m:t>q</m:t>
            </m:r>
          </m:e>
          <m:sub>
            <m:r>
              <w:rPr>
                <w:rFonts w:ascii="Cambria Math" w:hAnsi="Cambria Math"/>
              </w:rPr>
              <m:t>LPSS</m:t>
            </m:r>
          </m:sub>
        </m:sSub>
      </m:oMath>
      <w:r w:rsidR="00CC716D">
        <w:t xml:space="preserve"> can be derived from the overlaid OFDM sequences root values for LP-WUS </w:t>
      </w:r>
      <m:oMath>
        <m:sSub>
          <m:sSubPr>
            <m:ctrlPr>
              <w:rPr>
                <w:rFonts w:ascii="Cambria Math" w:hAnsi="Cambria Math"/>
                <w:i/>
              </w:rPr>
            </m:ctrlPr>
          </m:sSubPr>
          <m:e>
            <m:r>
              <w:rPr>
                <w:rFonts w:ascii="Cambria Math" w:hAnsi="Cambria Math"/>
              </w:rPr>
              <m:t>q</m:t>
            </m:r>
          </m:e>
          <m:sub>
            <m:r>
              <w:rPr>
                <w:rFonts w:ascii="Cambria Math" w:hAnsi="Cambria Math"/>
              </w:rPr>
              <m:t>wus</m:t>
            </m:r>
          </m:sub>
        </m:sSub>
      </m:oMath>
      <w:r w:rsidR="00CC716D">
        <w:t xml:space="preserve"> as </w:t>
      </w:r>
      <m:oMath>
        <m:sSub>
          <m:sSubPr>
            <m:ctrlPr>
              <w:rPr>
                <w:rFonts w:ascii="Cambria Math" w:hAnsi="Cambria Math"/>
                <w:i/>
              </w:rPr>
            </m:ctrlPr>
          </m:sSubPr>
          <m:e>
            <m:r>
              <w:rPr>
                <w:rFonts w:ascii="Cambria Math" w:hAnsi="Cambria Math"/>
              </w:rPr>
              <m:t>q</m:t>
            </m:r>
          </m:e>
          <m:sub>
            <m:r>
              <w:rPr>
                <w:rFonts w:ascii="Cambria Math" w:hAnsi="Cambria Math"/>
              </w:rPr>
              <m:t>LPSS</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wus</m:t>
                </m:r>
              </m:sub>
            </m:sSub>
            <m:sSub>
              <m:sSubPr>
                <m:ctrlPr>
                  <w:rPr>
                    <w:rFonts w:ascii="Cambria Math" w:hAnsi="Cambria Math"/>
                    <w:i/>
                  </w:rPr>
                </m:ctrlPr>
              </m:sSubPr>
              <m:e>
                <m:r>
                  <w:rPr>
                    <w:rFonts w:ascii="Cambria Math" w:hAnsi="Cambria Math"/>
                  </w:rPr>
                  <m:t>M</m:t>
                </m:r>
              </m:e>
              <m:sub>
                <m:r>
                  <w:rPr>
                    <w:rFonts w:ascii="Cambria Math" w:hAnsi="Cambria Math"/>
                  </w:rPr>
                  <m:t>WUS</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LPSS</m:t>
                </m:r>
              </m:sub>
            </m:sSub>
          </m:e>
        </m:d>
      </m:oMath>
      <w:r w:rsidR="00CC716D">
        <w:t xml:space="preserve"> with the restriction of </w:t>
      </w:r>
      <m:oMath>
        <m:sSub>
          <m:sSubPr>
            <m:ctrlPr>
              <w:rPr>
                <w:rFonts w:ascii="Cambria Math" w:hAnsi="Cambria Math"/>
                <w:i/>
              </w:rPr>
            </m:ctrlPr>
          </m:sSubPr>
          <m:e>
            <m:r>
              <w:rPr>
                <w:rFonts w:ascii="Cambria Math" w:hAnsi="Cambria Math"/>
              </w:rPr>
              <m:t>q</m:t>
            </m:r>
          </m:e>
          <m:sub>
            <m:r>
              <w:rPr>
                <w:rFonts w:ascii="Cambria Math" w:hAnsi="Cambria Math"/>
              </w:rPr>
              <m:t>wus</m:t>
            </m:r>
          </m:sub>
        </m:sSub>
        <m:r>
          <w:rPr>
            <w:rFonts w:ascii="Cambria Math" w:hAnsi="Cambria Math"/>
          </w:rPr>
          <m:t>≤121</m:t>
        </m:r>
      </m:oMath>
      <w:r w:rsidR="00CC716D">
        <w:t xml:space="preserve"> when </w:t>
      </w:r>
      <m:oMath>
        <m:sSub>
          <m:sSubPr>
            <m:ctrlPr>
              <w:rPr>
                <w:rFonts w:ascii="Cambria Math" w:hAnsi="Cambria Math"/>
                <w:i/>
              </w:rPr>
            </m:ctrlPr>
          </m:sSubPr>
          <m:e>
            <m:r>
              <w:rPr>
                <w:rFonts w:ascii="Cambria Math" w:hAnsi="Cambria Math"/>
              </w:rPr>
              <m:t>M</m:t>
            </m:r>
          </m:e>
          <m:sub>
            <m:r>
              <w:rPr>
                <w:rFonts w:ascii="Cambria Math" w:hAnsi="Cambria Math"/>
              </w:rPr>
              <m:t>WUS</m:t>
            </m:r>
          </m:sub>
        </m:sSub>
        <m:r>
          <w:rPr>
            <w:rFonts w:ascii="Cambria Math" w:hAnsi="Cambria Math"/>
          </w:rPr>
          <m:t>=1</m:t>
        </m:r>
      </m:oMath>
      <w:r w:rsidR="00CC716D">
        <w:t>, if different configurability is supported.</w:t>
      </w:r>
    </w:p>
    <w:p w14:paraId="69EA01E8" w14:textId="553F0829" w:rsidR="00D50B57" w:rsidRPr="00B4112E" w:rsidRDefault="00D50B57" w:rsidP="00D50B57">
      <w:pPr>
        <w:pStyle w:val="Caption"/>
        <w:spacing w:before="240" w:after="240"/>
        <w:ind w:left="1080" w:hanging="1080"/>
        <w:jc w:val="both"/>
        <w:rPr>
          <w:i/>
          <w:iCs/>
          <w:sz w:val="22"/>
          <w:szCs w:val="22"/>
        </w:rPr>
      </w:pPr>
      <w:bookmarkStart w:id="30" w:name="_Ref197098149"/>
      <w:r w:rsidRPr="004F1500">
        <w:rPr>
          <w:i/>
          <w:iCs/>
          <w:sz w:val="22"/>
          <w:szCs w:val="22"/>
        </w:rPr>
        <w:t>Proposal</w:t>
      </w:r>
      <w:r w:rsidRPr="00424B7C">
        <w:rPr>
          <w:i/>
          <w:iCs/>
          <w:sz w:val="22"/>
          <w:szCs w:val="22"/>
        </w:rPr>
        <w:t xml:space="preserve"> </w:t>
      </w:r>
      <w:r w:rsidRPr="00424B7C">
        <w:rPr>
          <w:i/>
          <w:iCs/>
          <w:sz w:val="22"/>
          <w:szCs w:val="22"/>
        </w:rPr>
        <w:fldChar w:fldCharType="begin"/>
      </w:r>
      <w:r w:rsidRPr="00424B7C">
        <w:rPr>
          <w:i/>
          <w:iCs/>
          <w:sz w:val="22"/>
          <w:szCs w:val="22"/>
        </w:rPr>
        <w:instrText xml:space="preserve"> SEQ Proposal \* ARABIC </w:instrText>
      </w:r>
      <w:r w:rsidRPr="00424B7C">
        <w:rPr>
          <w:i/>
          <w:iCs/>
          <w:sz w:val="22"/>
          <w:szCs w:val="22"/>
        </w:rPr>
        <w:fldChar w:fldCharType="separate"/>
      </w:r>
      <w:r w:rsidR="003905DA">
        <w:rPr>
          <w:i/>
          <w:iCs/>
          <w:noProof/>
          <w:sz w:val="22"/>
          <w:szCs w:val="22"/>
        </w:rPr>
        <w:t>13</w:t>
      </w:r>
      <w:r w:rsidRPr="00424B7C">
        <w:rPr>
          <w:i/>
          <w:iCs/>
          <w:sz w:val="22"/>
          <w:szCs w:val="22"/>
        </w:rPr>
        <w:fldChar w:fldCharType="end"/>
      </w:r>
      <w:r w:rsidRPr="00424B7C">
        <w:rPr>
          <w:i/>
          <w:iCs/>
          <w:sz w:val="22"/>
          <w:szCs w:val="22"/>
        </w:rPr>
        <w:t xml:space="preserve">: </w:t>
      </w:r>
      <w:r>
        <w:rPr>
          <w:i/>
          <w:iCs/>
          <w:sz w:val="22"/>
          <w:szCs w:val="22"/>
        </w:rPr>
        <w:t xml:space="preserve">Support derivation of root values for LP-SS overlaid OFDM sequences as </w:t>
      </w:r>
      <w:r>
        <w:rPr>
          <w:rFonts w:ascii="Cambria Math" w:hAnsi="Cambria Math" w:cs="Cambria Math"/>
          <w:i/>
          <w:iCs/>
          <w:sz w:val="22"/>
          <w:szCs w:val="22"/>
        </w:rPr>
        <w:t>floor(</w:t>
      </w:r>
      <w:r w:rsidRPr="00D50B57">
        <w:rPr>
          <w:i/>
          <w:iCs/>
          <w:sz w:val="22"/>
          <w:szCs w:val="22"/>
        </w:rPr>
        <w:t>q_wus</w:t>
      </w:r>
      <w:r>
        <w:rPr>
          <w:i/>
          <w:iCs/>
          <w:sz w:val="22"/>
          <w:szCs w:val="22"/>
        </w:rPr>
        <w:t xml:space="preserve"> </w:t>
      </w:r>
      <w:r w:rsidRPr="00D50B57">
        <w:rPr>
          <w:i/>
          <w:iCs/>
          <w:sz w:val="22"/>
          <w:szCs w:val="22"/>
        </w:rPr>
        <w:t>× M_WUS/M_LPSS</w:t>
      </w:r>
      <w:r>
        <w:rPr>
          <w:i/>
          <w:iCs/>
          <w:sz w:val="22"/>
          <w:szCs w:val="22"/>
        </w:rPr>
        <w:t>) with M value for LP-SS (M_LPSS)</w:t>
      </w:r>
      <w:r w:rsidRPr="00D50B57">
        <w:rPr>
          <w:rFonts w:hint="eastAsia"/>
          <w:i/>
          <w:iCs/>
          <w:sz w:val="22"/>
          <w:szCs w:val="22"/>
        </w:rPr>
        <w:t>≥</w:t>
      </w:r>
      <w:r>
        <w:rPr>
          <w:i/>
          <w:iCs/>
          <w:sz w:val="22"/>
          <w:szCs w:val="22"/>
        </w:rPr>
        <w:t xml:space="preserve"> M value for LP-WUS (M_WUS) and LP-WUS overlaid OFDM sequences root values q_wus</w:t>
      </w:r>
      <w:r w:rsidRPr="00D50B57">
        <w:rPr>
          <w:rFonts w:hint="eastAsia"/>
          <w:i/>
          <w:iCs/>
          <w:sz w:val="22"/>
          <w:szCs w:val="22"/>
        </w:rPr>
        <w:t>≤</w:t>
      </w:r>
      <w:r>
        <w:rPr>
          <w:i/>
          <w:iCs/>
          <w:sz w:val="22"/>
          <w:szCs w:val="22"/>
        </w:rPr>
        <w:t>121 when M_WUS=1.</w:t>
      </w:r>
      <w:bookmarkEnd w:id="30"/>
    </w:p>
    <w:p w14:paraId="290672C7" w14:textId="77777777" w:rsidR="006A5459" w:rsidRPr="0071451D" w:rsidRDefault="006A5459" w:rsidP="00725415"/>
    <w:p w14:paraId="1A801C54" w14:textId="5BBF2CFF" w:rsidR="004B3422" w:rsidRPr="0071451D" w:rsidRDefault="004B3422" w:rsidP="00542C5F">
      <w:pPr>
        <w:pStyle w:val="Heading1"/>
      </w:pPr>
      <w:bookmarkStart w:id="31" w:name="_Ref129681832"/>
      <w:r w:rsidRPr="0071451D">
        <w:t>Conclusion</w:t>
      </w:r>
    </w:p>
    <w:p w14:paraId="63948B43" w14:textId="0AB9AE79" w:rsidR="00F072CF" w:rsidRPr="0071451D" w:rsidRDefault="0049145F" w:rsidP="00BE29E8">
      <w:pPr>
        <w:spacing w:after="240"/>
      </w:pPr>
      <w:r w:rsidRPr="0071451D">
        <w:t>Th</w:t>
      </w:r>
      <w:r w:rsidR="006A11D2" w:rsidRPr="0071451D">
        <w:t>is</w:t>
      </w:r>
      <w:r w:rsidRPr="0071451D">
        <w:t xml:space="preserve"> contribution </w:t>
      </w:r>
      <w:r w:rsidR="003F396F" w:rsidRPr="0071451D">
        <w:t>discuss</w:t>
      </w:r>
      <w:r w:rsidR="006622FC" w:rsidRPr="0071451D">
        <w:t>es the</w:t>
      </w:r>
      <w:r w:rsidR="007056B3" w:rsidRPr="0071451D">
        <w:t xml:space="preserve"> </w:t>
      </w:r>
      <w:r w:rsidR="007B32A9">
        <w:t xml:space="preserve">remaining issues on </w:t>
      </w:r>
      <w:r w:rsidR="009D1B19" w:rsidRPr="0071451D">
        <w:t xml:space="preserve">LP-WUS </w:t>
      </w:r>
      <w:r w:rsidR="00E53C5F" w:rsidRPr="0071451D">
        <w:t xml:space="preserve">and LP-SS </w:t>
      </w:r>
      <w:r w:rsidR="006622FC" w:rsidRPr="0071451D">
        <w:t>design</w:t>
      </w:r>
      <w:r w:rsidR="007B32A9">
        <w:t>s</w:t>
      </w:r>
      <w:r w:rsidR="0034625C" w:rsidRPr="0071451D">
        <w:t>.</w:t>
      </w:r>
      <w:r w:rsidR="006622FC" w:rsidRPr="0071451D">
        <w:t xml:space="preserve"> The following summarizes our </w:t>
      </w:r>
      <w:r w:rsidR="00412D57" w:rsidRPr="0071451D">
        <w:t xml:space="preserve">observations and </w:t>
      </w:r>
      <w:r w:rsidR="006622FC" w:rsidRPr="0071451D">
        <w:t>proposals.</w:t>
      </w:r>
    </w:p>
    <w:p w14:paraId="57F0B0DB" w14:textId="6243C725" w:rsidR="003B03D9" w:rsidRPr="00241650" w:rsidRDefault="00241650" w:rsidP="00241650">
      <w:pPr>
        <w:ind w:left="1440" w:hanging="1440"/>
        <w:rPr>
          <w:b/>
          <w:bCs/>
          <w:u w:val="single"/>
        </w:rPr>
      </w:pPr>
      <w:r w:rsidRPr="00241650">
        <w:rPr>
          <w:b/>
          <w:bCs/>
          <w:u w:val="single"/>
        </w:rPr>
        <w:lastRenderedPageBreak/>
        <w:fldChar w:fldCharType="begin"/>
      </w:r>
      <w:r w:rsidRPr="00241650">
        <w:rPr>
          <w:b/>
          <w:bCs/>
          <w:u w:val="single"/>
        </w:rPr>
        <w:instrText xml:space="preserve"> REF _Ref197097913 \h </w:instrText>
      </w:r>
      <w:r>
        <w:rPr>
          <w:b/>
          <w:bCs/>
          <w:u w:val="single"/>
        </w:rPr>
        <w:instrText xml:space="preserve"> \* MERGEFORMAT </w:instrText>
      </w:r>
      <w:r w:rsidRPr="00241650">
        <w:rPr>
          <w:b/>
          <w:bCs/>
          <w:u w:val="single"/>
        </w:rPr>
      </w:r>
      <w:r w:rsidRPr="00241650">
        <w:rPr>
          <w:b/>
          <w:bCs/>
          <w:u w:val="single"/>
        </w:rPr>
        <w:fldChar w:fldCharType="separate"/>
      </w:r>
      <w:r w:rsidR="003905DA" w:rsidRPr="003905DA">
        <w:rPr>
          <w:b/>
          <w:bCs/>
          <w:i/>
          <w:iCs/>
        </w:rPr>
        <w:t xml:space="preserve">Observation </w:t>
      </w:r>
      <w:r w:rsidR="003905DA" w:rsidRPr="003905DA">
        <w:rPr>
          <w:b/>
          <w:bCs/>
          <w:i/>
          <w:iCs/>
          <w:noProof/>
        </w:rPr>
        <w:t>1</w:t>
      </w:r>
      <w:r w:rsidR="003905DA" w:rsidRPr="003905DA">
        <w:rPr>
          <w:b/>
          <w:bCs/>
          <w:i/>
          <w:iCs/>
        </w:rPr>
        <w:t>: The LP-WUS waveform at M=4 and 30 kHz SCS can tolerate timing errors up to 2μs, i.e., &lt;1 dB error, with RM coded bits length&gt;12bits. A RM coded bits length=12bits may not tolerate timing error of 1μs.</w:t>
      </w:r>
      <w:r w:rsidRPr="00241650">
        <w:rPr>
          <w:b/>
          <w:bCs/>
          <w:u w:val="single"/>
        </w:rPr>
        <w:fldChar w:fldCharType="end"/>
      </w:r>
    </w:p>
    <w:p w14:paraId="1DEB9601" w14:textId="5E9780A8" w:rsidR="00241650" w:rsidRPr="00712AB8" w:rsidRDefault="006B4CC4" w:rsidP="00712AB8">
      <w:pPr>
        <w:ind w:left="1080" w:hanging="1080"/>
        <w:rPr>
          <w:b/>
          <w:bCs/>
          <w:u w:val="single"/>
        </w:rPr>
      </w:pPr>
      <w:r w:rsidRPr="00712AB8">
        <w:rPr>
          <w:b/>
          <w:bCs/>
          <w:u w:val="single"/>
        </w:rPr>
        <w:fldChar w:fldCharType="begin"/>
      </w:r>
      <w:r w:rsidRPr="00712AB8">
        <w:rPr>
          <w:b/>
          <w:bCs/>
          <w:u w:val="single"/>
        </w:rPr>
        <w:instrText xml:space="preserve"> REF _Ref197097932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1</w:t>
      </w:r>
      <w:r w:rsidR="003905DA" w:rsidRPr="003905DA">
        <w:rPr>
          <w:b/>
          <w:bCs/>
          <w:i/>
          <w:iCs/>
        </w:rPr>
        <w:t xml:space="preserve">: Confirm the working assumption that </w:t>
      </w:r>
      <w:proofErr w:type="gramStart"/>
      <w:r w:rsidR="003905DA" w:rsidRPr="003905DA">
        <w:rPr>
          <w:b/>
          <w:bCs/>
          <w:i/>
          <w:iCs/>
        </w:rPr>
        <w:t>a LP</w:t>
      </w:r>
      <w:proofErr w:type="gramEnd"/>
      <w:r w:rsidR="003905DA" w:rsidRPr="003905DA">
        <w:rPr>
          <w:b/>
          <w:bCs/>
          <w:i/>
          <w:iCs/>
        </w:rPr>
        <w:t>-WUR-enabled UE supports OOK-4 based LP-WUS design with M</w:t>
      </w:r>
      <w:r w:rsidR="003905DA" w:rsidRPr="003905DA">
        <w:rPr>
          <w:rFonts w:ascii="Cambria Math" w:hAnsi="Cambria Math" w:cs="Cambria Math"/>
          <w:b/>
          <w:bCs/>
          <w:i/>
          <w:iCs/>
        </w:rPr>
        <w:t>=4</w:t>
      </w:r>
      <w:r w:rsidR="003905DA" w:rsidRPr="003905DA">
        <w:rPr>
          <w:b/>
          <w:bCs/>
          <w:i/>
          <w:iCs/>
        </w:rPr>
        <w:t xml:space="preserve"> for 30kHz SCS.</w:t>
      </w:r>
      <w:r w:rsidRPr="00712AB8">
        <w:rPr>
          <w:b/>
          <w:bCs/>
          <w:u w:val="single"/>
        </w:rPr>
        <w:fldChar w:fldCharType="end"/>
      </w:r>
    </w:p>
    <w:p w14:paraId="3C445046" w14:textId="1D3E4583" w:rsidR="006B4CC4" w:rsidRPr="00712AB8" w:rsidRDefault="006B4CC4" w:rsidP="00712AB8">
      <w:pPr>
        <w:ind w:left="1080" w:hanging="1080"/>
        <w:rPr>
          <w:b/>
          <w:bCs/>
          <w:u w:val="single"/>
        </w:rPr>
      </w:pPr>
      <w:r w:rsidRPr="00712AB8">
        <w:rPr>
          <w:b/>
          <w:bCs/>
          <w:u w:val="single"/>
        </w:rPr>
        <w:fldChar w:fldCharType="begin"/>
      </w:r>
      <w:r w:rsidRPr="00712AB8">
        <w:rPr>
          <w:b/>
          <w:bCs/>
          <w:u w:val="single"/>
        </w:rPr>
        <w:instrText xml:space="preserve"> REF _Ref197097941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2</w:t>
      </w:r>
      <w:r w:rsidR="003905DA" w:rsidRPr="003905DA">
        <w:rPr>
          <w:b/>
          <w:bCs/>
          <w:i/>
          <w:iCs/>
        </w:rPr>
        <w:t>: Confirm the RAN1#118b working assumption that for OOK-1 and OOK-4 M=1, the overlaid sequence(s) are the sequence(s) of an OOK on symbol before DFT/LS processing, with the removal of “DFT size is 2^n” based on RAN1#120b agreement.</w:t>
      </w:r>
      <w:r w:rsidRPr="00712AB8">
        <w:rPr>
          <w:b/>
          <w:bCs/>
          <w:u w:val="single"/>
        </w:rPr>
        <w:fldChar w:fldCharType="end"/>
      </w:r>
    </w:p>
    <w:p w14:paraId="5528F0FF" w14:textId="4DD719B9" w:rsidR="006B4CC4" w:rsidRPr="00712AB8" w:rsidRDefault="006B4CC4" w:rsidP="00712AB8">
      <w:pPr>
        <w:ind w:left="1440" w:hanging="1440"/>
        <w:rPr>
          <w:b/>
          <w:bCs/>
          <w:u w:val="single"/>
        </w:rPr>
      </w:pPr>
      <w:r w:rsidRPr="00712AB8">
        <w:rPr>
          <w:b/>
          <w:bCs/>
          <w:u w:val="single"/>
        </w:rPr>
        <w:fldChar w:fldCharType="begin"/>
      </w:r>
      <w:r w:rsidRPr="00712AB8">
        <w:rPr>
          <w:b/>
          <w:bCs/>
          <w:u w:val="single"/>
        </w:rPr>
        <w:instrText xml:space="preserve"> REF _Ref197097953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Observation </w:t>
      </w:r>
      <w:r w:rsidR="003905DA" w:rsidRPr="003905DA">
        <w:rPr>
          <w:b/>
          <w:bCs/>
          <w:i/>
          <w:iCs/>
          <w:noProof/>
        </w:rPr>
        <w:t>2</w:t>
      </w:r>
      <w:r w:rsidR="003905DA" w:rsidRPr="003905DA">
        <w:rPr>
          <w:b/>
          <w:bCs/>
          <w:i/>
          <w:iCs/>
        </w:rPr>
        <w:t>: A</w:t>
      </w:r>
      <w:r w:rsidR="003905DA" w:rsidRPr="003905DA">
        <w:rPr>
          <w:rFonts w:hint="eastAsia"/>
          <w:b/>
          <w:bCs/>
          <w:i/>
          <w:iCs/>
        </w:rPr>
        <w:t xml:space="preserve"> code</w:t>
      </w:r>
      <w:r w:rsidR="003905DA" w:rsidRPr="003905DA">
        <w:rPr>
          <w:b/>
          <w:bCs/>
          <w:i/>
          <w:iCs/>
        </w:rPr>
        <w:t>d</w:t>
      </w:r>
      <w:r w:rsidR="003905DA" w:rsidRPr="003905DA">
        <w:rPr>
          <w:rFonts w:hint="eastAsia"/>
          <w:b/>
          <w:bCs/>
          <w:i/>
          <w:iCs/>
        </w:rPr>
        <w:t xml:space="preserve"> </w:t>
      </w:r>
      <w:r w:rsidR="003905DA" w:rsidRPr="003905DA">
        <w:rPr>
          <w:b/>
          <w:bCs/>
          <w:i/>
          <w:iCs/>
        </w:rPr>
        <w:t>bits</w:t>
      </w:r>
      <w:r w:rsidR="003905DA" w:rsidRPr="003905DA">
        <w:rPr>
          <w:rFonts w:hint="eastAsia"/>
          <w:b/>
          <w:bCs/>
          <w:i/>
          <w:iCs/>
        </w:rPr>
        <w:t xml:space="preserve"> length of 10 bits </w:t>
      </w:r>
      <w:r w:rsidR="003905DA" w:rsidRPr="003905DA">
        <w:rPr>
          <w:b/>
          <w:bCs/>
          <w:i/>
          <w:iCs/>
        </w:rPr>
        <w:t>may be</w:t>
      </w:r>
      <w:r w:rsidR="003905DA" w:rsidRPr="003905DA">
        <w:rPr>
          <w:rFonts w:hint="eastAsia"/>
          <w:b/>
          <w:bCs/>
          <w:i/>
          <w:iCs/>
        </w:rPr>
        <w:t xml:space="preserve"> </w:t>
      </w:r>
      <w:r w:rsidR="003905DA" w:rsidRPr="003905DA">
        <w:rPr>
          <w:b/>
          <w:bCs/>
          <w:i/>
          <w:iCs/>
        </w:rPr>
        <w:t>needed</w:t>
      </w:r>
      <w:r w:rsidR="003905DA" w:rsidRPr="003905DA">
        <w:rPr>
          <w:rFonts w:hint="eastAsia"/>
          <w:b/>
          <w:bCs/>
          <w:i/>
          <w:iCs/>
        </w:rPr>
        <w:t xml:space="preserve"> to satisfy </w:t>
      </w:r>
      <w:r w:rsidR="003905DA" w:rsidRPr="003905DA">
        <w:rPr>
          <w:b/>
          <w:bCs/>
          <w:i/>
          <w:iCs/>
        </w:rPr>
        <w:t>the</w:t>
      </w:r>
      <w:r w:rsidR="003905DA" w:rsidRPr="003905DA">
        <w:rPr>
          <w:rFonts w:hint="eastAsia"/>
          <w:b/>
          <w:bCs/>
          <w:i/>
          <w:iCs/>
        </w:rPr>
        <w:t xml:space="preserve"> 1% FAR target </w:t>
      </w:r>
      <w:r w:rsidR="003905DA" w:rsidRPr="003905DA">
        <w:rPr>
          <w:b/>
          <w:bCs/>
          <w:i/>
          <w:iCs/>
        </w:rPr>
        <w:t>with 2</w:t>
      </w:r>
      <w:r w:rsidR="003905DA" w:rsidRPr="003905DA">
        <w:rPr>
          <w:rFonts w:hint="eastAsia"/>
          <w:b/>
          <w:bCs/>
          <w:i/>
          <w:iCs/>
        </w:rPr>
        <w:t xml:space="preserve"> monitored codepoints and </w:t>
      </w:r>
      <w:r w:rsidR="003905DA" w:rsidRPr="003905DA">
        <w:rPr>
          <w:rFonts w:hint="eastAsia"/>
          <w:b/>
          <w:bCs/>
          <w:i/>
          <w:iCs/>
        </w:rPr>
        <w:t>≤</w:t>
      </w:r>
      <w:r w:rsidR="003905DA" w:rsidRPr="003905DA">
        <w:rPr>
          <w:rFonts w:hint="eastAsia"/>
          <w:b/>
          <w:bCs/>
          <w:i/>
          <w:iCs/>
        </w:rPr>
        <w:t>4</w:t>
      </w:r>
      <w:r w:rsidR="003905DA" w:rsidRPr="003905DA">
        <w:rPr>
          <w:b/>
          <w:bCs/>
          <w:i/>
          <w:iCs/>
        </w:rPr>
        <w:t xml:space="preserve"> </w:t>
      </w:r>
      <w:r w:rsidR="003905DA" w:rsidRPr="003905DA">
        <w:rPr>
          <w:rFonts w:hint="eastAsia"/>
          <w:b/>
          <w:bCs/>
          <w:i/>
          <w:iCs/>
        </w:rPr>
        <w:t>LP-WUS monitoring occasions</w:t>
      </w:r>
      <w:r w:rsidR="003905DA" w:rsidRPr="003905DA">
        <w:rPr>
          <w:b/>
          <w:bCs/>
          <w:i/>
          <w:iCs/>
        </w:rPr>
        <w:t>. Further, a coded bits length&gt;12bits may be needed to tolerate timing error of 1μs at M=4 and 30kHz SCS.</w:t>
      </w:r>
      <w:r w:rsidRPr="00712AB8">
        <w:rPr>
          <w:b/>
          <w:bCs/>
          <w:u w:val="single"/>
        </w:rPr>
        <w:fldChar w:fldCharType="end"/>
      </w:r>
    </w:p>
    <w:p w14:paraId="49811728" w14:textId="14096EAB" w:rsidR="006B4CC4" w:rsidRPr="00712AB8" w:rsidRDefault="006B4CC4" w:rsidP="00712AB8">
      <w:pPr>
        <w:ind w:left="1080" w:hanging="1080"/>
        <w:rPr>
          <w:b/>
          <w:bCs/>
          <w:u w:val="single"/>
        </w:rPr>
      </w:pPr>
      <w:r w:rsidRPr="00712AB8">
        <w:rPr>
          <w:b/>
          <w:bCs/>
          <w:u w:val="single"/>
        </w:rPr>
        <w:fldChar w:fldCharType="begin"/>
      </w:r>
      <w:r w:rsidRPr="00712AB8">
        <w:rPr>
          <w:b/>
          <w:bCs/>
          <w:u w:val="single"/>
        </w:rPr>
        <w:instrText xml:space="preserve"> REF _Ref197097960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3</w:t>
      </w:r>
      <w:r w:rsidR="003905DA" w:rsidRPr="003905DA">
        <w:rPr>
          <w:b/>
          <w:bCs/>
          <w:i/>
          <w:iCs/>
        </w:rPr>
        <w:t>: For &gt; 2 information bits with RM coding, support a minimum coded bits length after rate matching of 12 bits considering up to 4 candidate</w:t>
      </w:r>
      <w:r w:rsidR="003905DA" w:rsidRPr="003905DA">
        <w:rPr>
          <w:rFonts w:hint="eastAsia"/>
          <w:b/>
          <w:bCs/>
          <w:i/>
          <w:iCs/>
        </w:rPr>
        <w:t xml:space="preserve"> LP-WUS monitoring occasions</w:t>
      </w:r>
      <w:r w:rsidR="003905DA" w:rsidRPr="003905DA">
        <w:rPr>
          <w:b/>
          <w:bCs/>
          <w:i/>
          <w:iCs/>
        </w:rPr>
        <w:t xml:space="preserve"> per beam and LP-WUS timing error tolerance at M=4 and 30kHz SCS.</w:t>
      </w:r>
      <w:r w:rsidRPr="00712AB8">
        <w:rPr>
          <w:b/>
          <w:bCs/>
          <w:u w:val="single"/>
        </w:rPr>
        <w:fldChar w:fldCharType="end"/>
      </w:r>
    </w:p>
    <w:p w14:paraId="5AE874F5" w14:textId="51DE1146" w:rsidR="006B4CC4" w:rsidRPr="00712AB8" w:rsidRDefault="005427E2" w:rsidP="00712AB8">
      <w:pPr>
        <w:ind w:left="1350" w:hanging="1350"/>
        <w:rPr>
          <w:b/>
          <w:bCs/>
          <w:u w:val="single"/>
        </w:rPr>
      </w:pPr>
      <w:r w:rsidRPr="00712AB8">
        <w:rPr>
          <w:b/>
          <w:bCs/>
          <w:u w:val="single"/>
        </w:rPr>
        <w:fldChar w:fldCharType="begin"/>
      </w:r>
      <w:r w:rsidRPr="00712AB8">
        <w:rPr>
          <w:b/>
          <w:bCs/>
          <w:u w:val="single"/>
        </w:rPr>
        <w:instrText xml:space="preserve"> REF _Ref197098028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Observation </w:t>
      </w:r>
      <w:r w:rsidR="003905DA" w:rsidRPr="003905DA">
        <w:rPr>
          <w:b/>
          <w:bCs/>
          <w:i/>
          <w:iCs/>
          <w:noProof/>
        </w:rPr>
        <w:t>3</w:t>
      </w:r>
      <w:r w:rsidR="003905DA" w:rsidRPr="003905DA">
        <w:rPr>
          <w:b/>
          <w:bCs/>
          <w:i/>
          <w:iCs/>
        </w:rPr>
        <w:t>: For -3dB target SNR, a</w:t>
      </w:r>
      <w:r w:rsidR="003905DA" w:rsidRPr="003905DA">
        <w:rPr>
          <w:rFonts w:hint="eastAsia"/>
          <w:b/>
          <w:bCs/>
          <w:i/>
          <w:iCs/>
        </w:rPr>
        <w:t xml:space="preserve"> code</w:t>
      </w:r>
      <w:r w:rsidR="003905DA" w:rsidRPr="003905DA">
        <w:rPr>
          <w:b/>
          <w:bCs/>
          <w:i/>
          <w:iCs/>
        </w:rPr>
        <w:t>d</w:t>
      </w:r>
      <w:r w:rsidR="003905DA" w:rsidRPr="003905DA">
        <w:rPr>
          <w:rFonts w:hint="eastAsia"/>
          <w:b/>
          <w:bCs/>
          <w:i/>
          <w:iCs/>
        </w:rPr>
        <w:t xml:space="preserve"> </w:t>
      </w:r>
      <w:r w:rsidR="003905DA" w:rsidRPr="003905DA">
        <w:rPr>
          <w:b/>
          <w:bCs/>
          <w:i/>
          <w:iCs/>
        </w:rPr>
        <w:t>bits</w:t>
      </w:r>
      <w:r w:rsidR="003905DA" w:rsidRPr="003905DA">
        <w:rPr>
          <w:rFonts w:hint="eastAsia"/>
          <w:b/>
          <w:bCs/>
          <w:i/>
          <w:iCs/>
        </w:rPr>
        <w:t xml:space="preserve"> length of </w:t>
      </w:r>
      <w:r w:rsidR="003905DA" w:rsidRPr="003905DA">
        <w:rPr>
          <w:b/>
          <w:bCs/>
          <w:i/>
          <w:iCs/>
        </w:rPr>
        <w:t>64 and 128</w:t>
      </w:r>
      <w:r w:rsidR="003905DA" w:rsidRPr="003905DA">
        <w:rPr>
          <w:rFonts w:hint="eastAsia"/>
          <w:b/>
          <w:bCs/>
          <w:i/>
          <w:iCs/>
        </w:rPr>
        <w:t xml:space="preserve"> bits </w:t>
      </w:r>
      <w:r w:rsidR="003905DA" w:rsidRPr="003905DA">
        <w:rPr>
          <w:b/>
          <w:bCs/>
          <w:i/>
          <w:iCs/>
        </w:rPr>
        <w:t>may be</w:t>
      </w:r>
      <w:r w:rsidR="003905DA" w:rsidRPr="003905DA">
        <w:rPr>
          <w:rFonts w:hint="eastAsia"/>
          <w:b/>
          <w:bCs/>
          <w:i/>
          <w:iCs/>
        </w:rPr>
        <w:t xml:space="preserve"> </w:t>
      </w:r>
      <w:r w:rsidR="003905DA" w:rsidRPr="003905DA">
        <w:rPr>
          <w:b/>
          <w:bCs/>
          <w:i/>
          <w:iCs/>
        </w:rPr>
        <w:t>needed</w:t>
      </w:r>
      <w:r w:rsidR="003905DA" w:rsidRPr="003905DA">
        <w:rPr>
          <w:rFonts w:hint="eastAsia"/>
          <w:b/>
          <w:bCs/>
          <w:i/>
          <w:iCs/>
        </w:rPr>
        <w:t xml:space="preserve"> </w:t>
      </w:r>
      <w:r w:rsidR="003905DA" w:rsidRPr="003905DA">
        <w:rPr>
          <w:b/>
          <w:bCs/>
          <w:i/>
          <w:iCs/>
        </w:rPr>
        <w:t>for M=2 and M=4, respectively, at 30kHz SCS.</w:t>
      </w:r>
      <w:r w:rsidRPr="00712AB8">
        <w:rPr>
          <w:b/>
          <w:bCs/>
          <w:u w:val="single"/>
        </w:rPr>
        <w:fldChar w:fldCharType="end"/>
      </w:r>
    </w:p>
    <w:p w14:paraId="4A864B8F" w14:textId="4F8420A4" w:rsidR="005427E2" w:rsidRPr="00712AB8" w:rsidRDefault="005427E2" w:rsidP="00712AB8">
      <w:pPr>
        <w:ind w:left="1350" w:hanging="1350"/>
        <w:rPr>
          <w:b/>
          <w:bCs/>
          <w:u w:val="single"/>
        </w:rPr>
      </w:pPr>
      <w:r w:rsidRPr="00712AB8">
        <w:rPr>
          <w:b/>
          <w:bCs/>
          <w:u w:val="single"/>
        </w:rPr>
        <w:fldChar w:fldCharType="begin"/>
      </w:r>
      <w:r w:rsidRPr="00712AB8">
        <w:rPr>
          <w:b/>
          <w:bCs/>
          <w:u w:val="single"/>
        </w:rPr>
        <w:instrText xml:space="preserve"> REF _Ref197098035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Observation </w:t>
      </w:r>
      <w:r w:rsidR="003905DA" w:rsidRPr="003905DA">
        <w:rPr>
          <w:b/>
          <w:bCs/>
          <w:i/>
          <w:iCs/>
          <w:noProof/>
        </w:rPr>
        <w:t>4</w:t>
      </w:r>
      <w:r w:rsidR="003905DA" w:rsidRPr="003905DA">
        <w:rPr>
          <w:b/>
          <w:bCs/>
          <w:i/>
          <w:iCs/>
        </w:rPr>
        <w:t>: Only coded bits length of 32 bits is needed for maximum Hamming distance between codewords. Codeword repetition for envelope detection receiver provides approximately the same 2 dB performance improvement as doubling the coded bits length.</w:t>
      </w:r>
      <w:r w:rsidRPr="00712AB8">
        <w:rPr>
          <w:b/>
          <w:bCs/>
          <w:u w:val="single"/>
        </w:rPr>
        <w:fldChar w:fldCharType="end"/>
      </w:r>
    </w:p>
    <w:p w14:paraId="46C0F8F6" w14:textId="1C78801C" w:rsidR="005427E2" w:rsidRPr="00956CEA" w:rsidRDefault="005427E2" w:rsidP="00712AB8">
      <w:pPr>
        <w:ind w:left="1350" w:hanging="1350"/>
        <w:rPr>
          <w:b/>
          <w:bCs/>
          <w:u w:val="single"/>
        </w:rPr>
      </w:pPr>
      <w:r w:rsidRPr="00956CEA">
        <w:rPr>
          <w:b/>
          <w:bCs/>
          <w:u w:val="single"/>
        </w:rPr>
        <w:fldChar w:fldCharType="begin"/>
      </w:r>
      <w:r w:rsidRPr="00956CEA">
        <w:rPr>
          <w:b/>
          <w:bCs/>
          <w:u w:val="single"/>
        </w:rPr>
        <w:instrText xml:space="preserve"> REF _Ref197098044 \h </w:instrText>
      </w:r>
      <w:r w:rsidR="00712AB8" w:rsidRPr="00956CEA">
        <w:rPr>
          <w:b/>
          <w:bCs/>
          <w:u w:val="single"/>
        </w:rPr>
        <w:instrText xml:space="preserve"> \* MERGEFORMAT </w:instrText>
      </w:r>
      <w:r w:rsidRPr="00956CEA">
        <w:rPr>
          <w:b/>
          <w:bCs/>
          <w:u w:val="single"/>
        </w:rPr>
      </w:r>
      <w:r w:rsidRPr="00956CEA">
        <w:rPr>
          <w:b/>
          <w:bCs/>
          <w:u w:val="single"/>
        </w:rPr>
        <w:fldChar w:fldCharType="separate"/>
      </w:r>
      <w:r w:rsidR="003905DA" w:rsidRPr="003905DA">
        <w:rPr>
          <w:b/>
          <w:bCs/>
          <w:i/>
          <w:iCs/>
        </w:rPr>
        <w:t xml:space="preserve">Observation </w:t>
      </w:r>
      <w:r w:rsidR="003905DA" w:rsidRPr="003905DA">
        <w:rPr>
          <w:b/>
          <w:bCs/>
          <w:i/>
          <w:iCs/>
          <w:noProof/>
        </w:rPr>
        <w:t>5</w:t>
      </w:r>
      <w:r w:rsidR="003905DA" w:rsidRPr="003905DA">
        <w:rPr>
          <w:b/>
          <w:bCs/>
          <w:i/>
          <w:iCs/>
        </w:rPr>
        <w:t>: Although i</w:t>
      </w:r>
      <w:r w:rsidR="003905DA" w:rsidRPr="003905DA">
        <w:rPr>
          <w:rFonts w:hint="eastAsia"/>
          <w:b/>
          <w:bCs/>
          <w:i/>
          <w:iCs/>
        </w:rPr>
        <w:t>ncr</w:t>
      </w:r>
      <w:r w:rsidR="003905DA" w:rsidRPr="003905DA">
        <w:rPr>
          <w:b/>
          <w:bCs/>
          <w:i/>
          <w:iCs/>
        </w:rPr>
        <w:t>e</w:t>
      </w:r>
      <w:r w:rsidR="003905DA" w:rsidRPr="003905DA">
        <w:rPr>
          <w:rFonts w:hint="eastAsia"/>
          <w:b/>
          <w:bCs/>
          <w:i/>
          <w:iCs/>
        </w:rPr>
        <w:t>ment</w:t>
      </w:r>
      <w:r w:rsidR="003905DA" w:rsidRPr="003905DA">
        <w:rPr>
          <w:b/>
          <w:bCs/>
          <w:i/>
          <w:iCs/>
        </w:rPr>
        <w:t>al</w:t>
      </w:r>
      <w:r w:rsidR="003905DA" w:rsidRPr="003905DA">
        <w:rPr>
          <w:rFonts w:hint="eastAsia"/>
          <w:b/>
          <w:bCs/>
          <w:i/>
          <w:iCs/>
        </w:rPr>
        <w:t>ly increasing code</w:t>
      </w:r>
      <w:r w:rsidR="003905DA" w:rsidRPr="003905DA">
        <w:rPr>
          <w:b/>
          <w:bCs/>
          <w:i/>
          <w:iCs/>
        </w:rPr>
        <w:t>d bits</w:t>
      </w:r>
      <w:r w:rsidR="003905DA" w:rsidRPr="003905DA">
        <w:rPr>
          <w:rFonts w:hint="eastAsia"/>
          <w:b/>
          <w:bCs/>
          <w:i/>
          <w:iCs/>
        </w:rPr>
        <w:t xml:space="preserve"> length</w:t>
      </w:r>
      <w:r w:rsidR="003905DA" w:rsidRPr="003905DA">
        <w:rPr>
          <w:b/>
          <w:bCs/>
          <w:i/>
          <w:iCs/>
        </w:rPr>
        <w:t xml:space="preserve"> </w:t>
      </w:r>
      <w:r w:rsidR="003905DA" w:rsidRPr="003905DA">
        <w:rPr>
          <w:rFonts w:hint="eastAsia"/>
          <w:b/>
          <w:bCs/>
          <w:i/>
          <w:iCs/>
        </w:rPr>
        <w:t>∈</w:t>
      </w:r>
      <w:r w:rsidR="003905DA" w:rsidRPr="003905DA">
        <w:rPr>
          <w:rFonts w:hint="eastAsia"/>
          <w:b/>
          <w:bCs/>
          <w:i/>
          <w:iCs/>
        </w:rPr>
        <w:t xml:space="preserve">[12:32] </w:t>
      </w:r>
      <w:r w:rsidR="003905DA" w:rsidRPr="003905DA">
        <w:rPr>
          <w:b/>
          <w:bCs/>
          <w:i/>
          <w:iCs/>
        </w:rPr>
        <w:t>provides</w:t>
      </w:r>
      <w:r w:rsidR="003905DA" w:rsidRPr="003905DA">
        <w:rPr>
          <w:rFonts w:hint="eastAsia"/>
          <w:b/>
          <w:bCs/>
          <w:i/>
          <w:iCs/>
        </w:rPr>
        <w:t xml:space="preserve"> very fine granularity for performance improvement</w:t>
      </w:r>
      <w:r w:rsidR="003905DA" w:rsidRPr="003905DA">
        <w:rPr>
          <w:b/>
          <w:bCs/>
          <w:i/>
          <w:iCs/>
        </w:rPr>
        <w:t>, a limited subset of coded bits lengths can simplify LP-WUR while providing sufficient performance improvement granularity.</w:t>
      </w:r>
      <w:r w:rsidRPr="00956CEA">
        <w:rPr>
          <w:b/>
          <w:bCs/>
          <w:u w:val="single"/>
        </w:rPr>
        <w:fldChar w:fldCharType="end"/>
      </w:r>
    </w:p>
    <w:p w14:paraId="3DEE3D6E" w14:textId="5ACFB1B2" w:rsidR="005427E2" w:rsidRPr="00712AB8" w:rsidRDefault="005427E2" w:rsidP="00712AB8">
      <w:pPr>
        <w:ind w:left="1080" w:hanging="1080"/>
        <w:rPr>
          <w:b/>
          <w:bCs/>
          <w:u w:val="single"/>
        </w:rPr>
      </w:pPr>
      <w:r w:rsidRPr="00712AB8">
        <w:rPr>
          <w:b/>
          <w:bCs/>
          <w:u w:val="single"/>
        </w:rPr>
        <w:fldChar w:fldCharType="begin"/>
      </w:r>
      <w:r w:rsidRPr="00712AB8">
        <w:rPr>
          <w:b/>
          <w:bCs/>
          <w:u w:val="single"/>
        </w:rPr>
        <w:instrText xml:space="preserve"> REF _Ref197098056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4</w:t>
      </w:r>
      <w:r w:rsidR="003905DA" w:rsidRPr="003905DA">
        <w:rPr>
          <w:b/>
          <w:bCs/>
          <w:i/>
          <w:iCs/>
        </w:rPr>
        <w:t>: Support 32 bits as the upper bound on coded bits length with repetition after rate matching, and the coded bits length being any of {12, 16, 20, 24, 28, 32}.</w:t>
      </w:r>
      <w:r w:rsidRPr="00712AB8">
        <w:rPr>
          <w:b/>
          <w:bCs/>
          <w:u w:val="single"/>
        </w:rPr>
        <w:fldChar w:fldCharType="end"/>
      </w:r>
    </w:p>
    <w:p w14:paraId="552BC931" w14:textId="769DCAA5" w:rsidR="005427E2" w:rsidRPr="00712AB8" w:rsidRDefault="005427E2" w:rsidP="00712AB8">
      <w:pPr>
        <w:ind w:left="1080" w:hanging="1080"/>
        <w:rPr>
          <w:b/>
          <w:bCs/>
          <w:u w:val="single"/>
        </w:rPr>
      </w:pPr>
      <w:r w:rsidRPr="00712AB8">
        <w:rPr>
          <w:b/>
          <w:bCs/>
          <w:u w:val="single"/>
        </w:rPr>
        <w:fldChar w:fldCharType="begin"/>
      </w:r>
      <w:r w:rsidRPr="00712AB8">
        <w:rPr>
          <w:b/>
          <w:bCs/>
          <w:u w:val="single"/>
        </w:rPr>
        <w:instrText xml:space="preserve"> REF _Ref197098065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5</w:t>
      </w:r>
      <w:r w:rsidR="003905DA" w:rsidRPr="003905DA">
        <w:rPr>
          <w:b/>
          <w:bCs/>
          <w:i/>
          <w:iCs/>
        </w:rPr>
        <w:t xml:space="preserve">: Support Alt 1 for code block length determination in a MO which can be derived as N_rep×L_base for L_base as maximum value </w:t>
      </w:r>
      <w:r w:rsidR="003905DA" w:rsidRPr="003905DA">
        <w:rPr>
          <w:rFonts w:hint="eastAsia"/>
          <w:b/>
          <w:bCs/>
          <w:i/>
          <w:iCs/>
        </w:rPr>
        <w:t>∈</w:t>
      </w:r>
      <w:r w:rsidR="003905DA" w:rsidRPr="003905DA">
        <w:rPr>
          <w:rFonts w:hint="eastAsia"/>
          <w:b/>
          <w:bCs/>
          <w:i/>
          <w:iCs/>
        </w:rPr>
        <w:t>{12,16,20,24,28,32}</w:t>
      </w:r>
      <w:r w:rsidR="003905DA" w:rsidRPr="003905DA">
        <w:rPr>
          <w:b/>
          <w:bCs/>
          <w:i/>
          <w:iCs/>
        </w:rPr>
        <w:t xml:space="preserve"> which is</w:t>
      </w:r>
      <w:r w:rsidR="003905DA" w:rsidRPr="003905DA">
        <w:rPr>
          <w:rFonts w:hint="eastAsia"/>
          <w:b/>
          <w:bCs/>
          <w:i/>
          <w:iCs/>
        </w:rPr>
        <w:t>≤</w:t>
      </w:r>
      <w:r w:rsidR="003905DA" w:rsidRPr="003905DA">
        <w:rPr>
          <w:rFonts w:ascii="Cambria Math" w:hAnsi="Cambria Math" w:cs="Cambria Math"/>
          <w:b/>
          <w:bCs/>
          <w:i/>
          <w:iCs/>
        </w:rPr>
        <w:t>floor[</w:t>
      </w:r>
      <w:r w:rsidR="003905DA" w:rsidRPr="003905DA">
        <w:rPr>
          <w:b/>
          <w:bCs/>
          <w:i/>
          <w:iCs/>
        </w:rPr>
        <w:t>M×N_ofdm/(2N_rep)], N_ofdm as a determined number of available OFDM symbols per the MO, and N_rep as a configured number of repetitions.</w:t>
      </w:r>
      <w:r w:rsidRPr="00712AB8">
        <w:rPr>
          <w:b/>
          <w:bCs/>
          <w:u w:val="single"/>
        </w:rPr>
        <w:fldChar w:fldCharType="end"/>
      </w:r>
    </w:p>
    <w:p w14:paraId="1ABC5A6D" w14:textId="2B866F7F" w:rsidR="005427E2" w:rsidRPr="00712AB8" w:rsidRDefault="005427E2" w:rsidP="00712AB8">
      <w:pPr>
        <w:ind w:left="1080" w:hanging="1080"/>
        <w:rPr>
          <w:b/>
          <w:bCs/>
          <w:u w:val="single"/>
        </w:rPr>
      </w:pPr>
      <w:r w:rsidRPr="00712AB8">
        <w:rPr>
          <w:b/>
          <w:bCs/>
          <w:u w:val="single"/>
        </w:rPr>
        <w:fldChar w:fldCharType="begin"/>
      </w:r>
      <w:r w:rsidRPr="00712AB8">
        <w:rPr>
          <w:b/>
          <w:bCs/>
          <w:u w:val="single"/>
        </w:rPr>
        <w:instrText xml:space="preserve"> REF _Ref197098086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6</w:t>
      </w:r>
      <w:r w:rsidR="003905DA" w:rsidRPr="003905DA">
        <w:rPr>
          <w:b/>
          <w:bCs/>
          <w:i/>
          <w:iCs/>
        </w:rPr>
        <w:t>: Confirm RAN1#120 working assumption that the</w:t>
      </w:r>
      <w:r w:rsidR="003905DA" w:rsidRPr="003905DA">
        <w:rPr>
          <w:b/>
          <w:bCs/>
        </w:rPr>
        <w:t xml:space="preserve"> </w:t>
      </w:r>
      <w:r w:rsidR="003905DA" w:rsidRPr="003905DA">
        <w:rPr>
          <w:b/>
          <w:bCs/>
          <w:i/>
          <w:iCs/>
        </w:rPr>
        <w:t>maximum number of codepoints checked per MO by a UE is up to 8 in RRC connected mode.</w:t>
      </w:r>
      <w:r w:rsidRPr="00712AB8">
        <w:rPr>
          <w:b/>
          <w:bCs/>
          <w:u w:val="single"/>
        </w:rPr>
        <w:fldChar w:fldCharType="end"/>
      </w:r>
    </w:p>
    <w:p w14:paraId="75BEE93F" w14:textId="24E96B1D" w:rsidR="005427E2" w:rsidRPr="00712AB8" w:rsidRDefault="005427E2" w:rsidP="00712AB8">
      <w:pPr>
        <w:ind w:left="1080" w:hanging="1080"/>
        <w:rPr>
          <w:b/>
          <w:bCs/>
          <w:u w:val="single"/>
        </w:rPr>
      </w:pPr>
      <w:r w:rsidRPr="00712AB8">
        <w:rPr>
          <w:b/>
          <w:bCs/>
          <w:u w:val="single"/>
        </w:rPr>
        <w:fldChar w:fldCharType="begin"/>
      </w:r>
      <w:r w:rsidRPr="00712AB8">
        <w:rPr>
          <w:b/>
          <w:bCs/>
          <w:u w:val="single"/>
        </w:rPr>
        <w:instrText xml:space="preserve"> REF _Ref197098092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7</w:t>
      </w:r>
      <w:r w:rsidR="003905DA" w:rsidRPr="003905DA">
        <w:rPr>
          <w:b/>
          <w:bCs/>
          <w:i/>
          <w:iCs/>
        </w:rPr>
        <w:t>: For RRC idle/inactive mode only, the number of overlaid sequences applicable for a UE is no more than 2 per OOK ON chip. RRC connected mode has no such restriction.</w:t>
      </w:r>
      <w:r w:rsidRPr="00712AB8">
        <w:rPr>
          <w:b/>
          <w:bCs/>
          <w:u w:val="single"/>
        </w:rPr>
        <w:fldChar w:fldCharType="end"/>
      </w:r>
    </w:p>
    <w:p w14:paraId="11344F83" w14:textId="334716A0" w:rsidR="005427E2" w:rsidRPr="00712AB8" w:rsidRDefault="005427E2" w:rsidP="00712AB8">
      <w:pPr>
        <w:ind w:left="1080" w:hanging="1080"/>
        <w:rPr>
          <w:b/>
          <w:bCs/>
          <w:u w:val="single"/>
        </w:rPr>
      </w:pPr>
      <w:r w:rsidRPr="00712AB8">
        <w:rPr>
          <w:b/>
          <w:bCs/>
          <w:u w:val="single"/>
        </w:rPr>
        <w:fldChar w:fldCharType="begin"/>
      </w:r>
      <w:r w:rsidRPr="00712AB8">
        <w:rPr>
          <w:b/>
          <w:bCs/>
          <w:u w:val="single"/>
        </w:rPr>
        <w:instrText xml:space="preserve"> REF _Ref197098101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8</w:t>
      </w:r>
      <w:r w:rsidR="003905DA" w:rsidRPr="003905DA">
        <w:rPr>
          <w:b/>
          <w:bCs/>
          <w:i/>
          <w:iCs/>
        </w:rPr>
        <w:t>: Do not support the candidate set of overlaid sequences changing across OOK ON chips to limit the complexity of the OFDM LR.</w:t>
      </w:r>
      <w:r w:rsidRPr="00712AB8">
        <w:rPr>
          <w:b/>
          <w:bCs/>
          <w:u w:val="single"/>
        </w:rPr>
        <w:fldChar w:fldCharType="end"/>
      </w:r>
    </w:p>
    <w:p w14:paraId="42CF95A6" w14:textId="176DC18A" w:rsidR="005427E2" w:rsidRPr="00712AB8" w:rsidRDefault="005427E2" w:rsidP="00712AB8">
      <w:pPr>
        <w:ind w:left="1440" w:hanging="1440"/>
        <w:rPr>
          <w:b/>
          <w:bCs/>
          <w:u w:val="single"/>
        </w:rPr>
      </w:pPr>
      <w:r w:rsidRPr="00712AB8">
        <w:rPr>
          <w:b/>
          <w:bCs/>
          <w:u w:val="single"/>
        </w:rPr>
        <w:fldChar w:fldCharType="begin"/>
      </w:r>
      <w:r w:rsidRPr="00712AB8">
        <w:rPr>
          <w:b/>
          <w:bCs/>
          <w:u w:val="single"/>
        </w:rPr>
        <w:instrText xml:space="preserve"> REF _Ref197098111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Observation </w:t>
      </w:r>
      <w:r w:rsidR="003905DA" w:rsidRPr="003905DA">
        <w:rPr>
          <w:b/>
          <w:bCs/>
          <w:i/>
          <w:iCs/>
          <w:noProof/>
        </w:rPr>
        <w:t>6</w:t>
      </w:r>
      <w:r w:rsidR="003905DA" w:rsidRPr="003905DA">
        <w:rPr>
          <w:b/>
          <w:bCs/>
          <w:i/>
          <w:iCs/>
        </w:rPr>
        <w:t>: The support of 2 roots for the overlaid OFDM sequences can allow sliding window detection for the OFDM LR using 2 or 4 samples at the minimum sampling frequency of 1.98MHz and 3.96MHz for 15kHz and 30kHz SCS, respectively.</w:t>
      </w:r>
      <w:r w:rsidRPr="00712AB8">
        <w:rPr>
          <w:b/>
          <w:bCs/>
          <w:u w:val="single"/>
        </w:rPr>
        <w:fldChar w:fldCharType="end"/>
      </w:r>
    </w:p>
    <w:p w14:paraId="0EC4C4F4" w14:textId="43526A0C" w:rsidR="005427E2" w:rsidRPr="00712AB8" w:rsidRDefault="005427E2" w:rsidP="00712AB8">
      <w:pPr>
        <w:ind w:left="1080" w:hanging="1080"/>
        <w:rPr>
          <w:b/>
          <w:bCs/>
          <w:u w:val="single"/>
        </w:rPr>
      </w:pPr>
      <w:r w:rsidRPr="00712AB8">
        <w:rPr>
          <w:b/>
          <w:bCs/>
          <w:u w:val="single"/>
        </w:rPr>
        <w:fldChar w:fldCharType="begin"/>
      </w:r>
      <w:r w:rsidRPr="00712AB8">
        <w:rPr>
          <w:b/>
          <w:bCs/>
          <w:u w:val="single"/>
        </w:rPr>
        <w:instrText xml:space="preserve"> REF _Ref197098120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9</w:t>
      </w:r>
      <w:r w:rsidR="003905DA" w:rsidRPr="003905DA">
        <w:rPr>
          <w:b/>
          <w:bCs/>
          <w:i/>
          <w:iCs/>
        </w:rPr>
        <w:t>: Confirm RAN1#120b working assumption that supports a maximum of 2 roots to be used for overlaid OFDM sequences for M=1/2/4 at least for FR1.</w:t>
      </w:r>
      <w:r w:rsidRPr="00712AB8">
        <w:rPr>
          <w:b/>
          <w:bCs/>
          <w:u w:val="single"/>
        </w:rPr>
        <w:fldChar w:fldCharType="end"/>
      </w:r>
    </w:p>
    <w:p w14:paraId="2C65E85B" w14:textId="1B48CEC2" w:rsidR="005427E2" w:rsidRPr="00712AB8" w:rsidRDefault="005427E2" w:rsidP="00712AB8">
      <w:pPr>
        <w:ind w:left="1080" w:hanging="1080"/>
        <w:rPr>
          <w:b/>
          <w:bCs/>
          <w:u w:val="single"/>
        </w:rPr>
      </w:pPr>
      <w:r w:rsidRPr="00712AB8">
        <w:rPr>
          <w:b/>
          <w:bCs/>
          <w:u w:val="single"/>
        </w:rPr>
        <w:fldChar w:fldCharType="begin"/>
      </w:r>
      <w:r w:rsidRPr="00712AB8">
        <w:rPr>
          <w:b/>
          <w:bCs/>
          <w:u w:val="single"/>
        </w:rPr>
        <w:instrText xml:space="preserve"> REF _Ref197098127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10</w:t>
      </w:r>
      <w:r w:rsidR="003905DA" w:rsidRPr="003905DA">
        <w:rPr>
          <w:b/>
          <w:bCs/>
          <w:i/>
          <w:iCs/>
        </w:rPr>
        <w:t>: Support indexing of overlaid OFDM sequences in increasing order of cyclic shift index l and root value index n_root as (n_root×N_CS +l) where N_CS=N_seq/N_root is number of cyclic shifts based on configured number of candidate sequences N_seq and roots N_root.</w:t>
      </w:r>
      <w:r w:rsidRPr="00712AB8">
        <w:rPr>
          <w:b/>
          <w:bCs/>
          <w:u w:val="single"/>
        </w:rPr>
        <w:fldChar w:fldCharType="end"/>
      </w:r>
    </w:p>
    <w:p w14:paraId="6F997F78" w14:textId="653A39BE" w:rsidR="005427E2" w:rsidRPr="00712AB8" w:rsidRDefault="005427E2" w:rsidP="00712AB8">
      <w:pPr>
        <w:ind w:left="1080" w:hanging="1080"/>
        <w:rPr>
          <w:b/>
          <w:bCs/>
          <w:u w:val="single"/>
        </w:rPr>
      </w:pPr>
      <w:r w:rsidRPr="00712AB8">
        <w:rPr>
          <w:b/>
          <w:bCs/>
          <w:u w:val="single"/>
        </w:rPr>
        <w:fldChar w:fldCharType="begin"/>
      </w:r>
      <w:r w:rsidRPr="00712AB8">
        <w:rPr>
          <w:b/>
          <w:bCs/>
          <w:u w:val="single"/>
        </w:rPr>
        <w:instrText xml:space="preserve"> REF _Ref197098136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11</w:t>
      </w:r>
      <w:r w:rsidR="003905DA" w:rsidRPr="003905DA">
        <w:rPr>
          <w:b/>
          <w:bCs/>
          <w:i/>
          <w:iCs/>
        </w:rPr>
        <w:t>: Support an M value for LP-SS larger than the M value for LP-WUS even if M=1 is configured for LP-WUS for the better time sync performance and/or resource overhead.</w:t>
      </w:r>
      <w:r w:rsidRPr="00712AB8">
        <w:rPr>
          <w:b/>
          <w:bCs/>
          <w:u w:val="single"/>
        </w:rPr>
        <w:fldChar w:fldCharType="end"/>
      </w:r>
    </w:p>
    <w:p w14:paraId="448C5400" w14:textId="1EE5592B" w:rsidR="005427E2" w:rsidRPr="00712AB8" w:rsidRDefault="005427E2" w:rsidP="00712AB8">
      <w:pPr>
        <w:ind w:left="1080" w:hanging="1080"/>
        <w:rPr>
          <w:b/>
          <w:bCs/>
          <w:u w:val="single"/>
        </w:rPr>
      </w:pPr>
      <w:r w:rsidRPr="00712AB8">
        <w:rPr>
          <w:b/>
          <w:bCs/>
          <w:u w:val="single"/>
        </w:rPr>
        <w:fldChar w:fldCharType="begin"/>
      </w:r>
      <w:r w:rsidRPr="00712AB8">
        <w:rPr>
          <w:b/>
          <w:bCs/>
          <w:u w:val="single"/>
        </w:rPr>
        <w:instrText xml:space="preserve"> REF _Ref197098142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12</w:t>
      </w:r>
      <w:r w:rsidR="003905DA" w:rsidRPr="003905DA">
        <w:rPr>
          <w:b/>
          <w:bCs/>
          <w:i/>
          <w:iCs/>
        </w:rPr>
        <w:t>: Support the UE assuming modulus ones sequence is used for the generation of the OOK ON symbol only for LP-SS with M=1.</w:t>
      </w:r>
      <w:r w:rsidRPr="00712AB8">
        <w:rPr>
          <w:b/>
          <w:bCs/>
          <w:u w:val="single"/>
        </w:rPr>
        <w:fldChar w:fldCharType="end"/>
      </w:r>
    </w:p>
    <w:p w14:paraId="5D53F95D" w14:textId="0FAA47E6" w:rsidR="005427E2" w:rsidRPr="00712AB8" w:rsidRDefault="005427E2" w:rsidP="00712AB8">
      <w:pPr>
        <w:ind w:left="1080" w:hanging="1080"/>
        <w:rPr>
          <w:b/>
          <w:bCs/>
          <w:u w:val="single"/>
        </w:rPr>
      </w:pPr>
      <w:r w:rsidRPr="00712AB8">
        <w:rPr>
          <w:b/>
          <w:bCs/>
          <w:u w:val="single"/>
        </w:rPr>
        <w:lastRenderedPageBreak/>
        <w:fldChar w:fldCharType="begin"/>
      </w:r>
      <w:r w:rsidRPr="00712AB8">
        <w:rPr>
          <w:b/>
          <w:bCs/>
          <w:u w:val="single"/>
        </w:rPr>
        <w:instrText xml:space="preserve"> REF _Ref197098149 \h </w:instrText>
      </w:r>
      <w:r w:rsidR="00712AB8">
        <w:rPr>
          <w:b/>
          <w:bCs/>
          <w:u w:val="single"/>
        </w:rPr>
        <w:instrText xml:space="preserve"> \* MERGEFORMAT </w:instrText>
      </w:r>
      <w:r w:rsidRPr="00712AB8">
        <w:rPr>
          <w:b/>
          <w:bCs/>
          <w:u w:val="single"/>
        </w:rPr>
      </w:r>
      <w:r w:rsidRPr="00712AB8">
        <w:rPr>
          <w:b/>
          <w:bCs/>
          <w:u w:val="single"/>
        </w:rPr>
        <w:fldChar w:fldCharType="separate"/>
      </w:r>
      <w:r w:rsidR="003905DA" w:rsidRPr="003905DA">
        <w:rPr>
          <w:b/>
          <w:bCs/>
          <w:i/>
          <w:iCs/>
        </w:rPr>
        <w:t xml:space="preserve">Proposal </w:t>
      </w:r>
      <w:r w:rsidR="003905DA" w:rsidRPr="003905DA">
        <w:rPr>
          <w:b/>
          <w:bCs/>
          <w:i/>
          <w:iCs/>
          <w:noProof/>
        </w:rPr>
        <w:t>13</w:t>
      </w:r>
      <w:r w:rsidR="003905DA" w:rsidRPr="003905DA">
        <w:rPr>
          <w:b/>
          <w:bCs/>
          <w:i/>
          <w:iCs/>
        </w:rPr>
        <w:t xml:space="preserve">: Support derivation of root values for LP-SS overlaid OFDM sequences as </w:t>
      </w:r>
      <w:r w:rsidR="003905DA" w:rsidRPr="003905DA">
        <w:rPr>
          <w:rFonts w:ascii="Cambria Math" w:hAnsi="Cambria Math" w:cs="Cambria Math"/>
          <w:b/>
          <w:bCs/>
          <w:i/>
          <w:iCs/>
        </w:rPr>
        <w:t>floor(</w:t>
      </w:r>
      <w:r w:rsidR="003905DA" w:rsidRPr="003905DA">
        <w:rPr>
          <w:b/>
          <w:bCs/>
          <w:i/>
          <w:iCs/>
        </w:rPr>
        <w:t>q_wus × M_WUS/M_LPSS) with M value for LP-SS (M_LPSS)</w:t>
      </w:r>
      <w:r w:rsidR="003905DA" w:rsidRPr="003905DA">
        <w:rPr>
          <w:rFonts w:hint="eastAsia"/>
          <w:b/>
          <w:bCs/>
          <w:i/>
          <w:iCs/>
        </w:rPr>
        <w:t>≥</w:t>
      </w:r>
      <w:r w:rsidR="003905DA" w:rsidRPr="003905DA">
        <w:rPr>
          <w:b/>
          <w:bCs/>
          <w:i/>
          <w:iCs/>
        </w:rPr>
        <w:t xml:space="preserve"> M value for LP-WUS (M_WUS) and LP-WUS overlaid OFDM sequences root values q_wus</w:t>
      </w:r>
      <w:r w:rsidR="003905DA" w:rsidRPr="003905DA">
        <w:rPr>
          <w:rFonts w:hint="eastAsia"/>
          <w:b/>
          <w:bCs/>
          <w:i/>
          <w:iCs/>
        </w:rPr>
        <w:t>≤</w:t>
      </w:r>
      <w:r w:rsidR="003905DA" w:rsidRPr="003905DA">
        <w:rPr>
          <w:b/>
          <w:bCs/>
          <w:i/>
          <w:iCs/>
        </w:rPr>
        <w:t>121 when M_WUS=1.</w:t>
      </w:r>
      <w:r w:rsidRPr="00712AB8">
        <w:rPr>
          <w:b/>
          <w:bCs/>
          <w:u w:val="single"/>
        </w:rPr>
        <w:fldChar w:fldCharType="end"/>
      </w:r>
    </w:p>
    <w:p w14:paraId="0A67B3D4" w14:textId="77777777" w:rsidR="00241650" w:rsidRPr="0071451D" w:rsidRDefault="00241650" w:rsidP="00216BF0">
      <w:pPr>
        <w:rPr>
          <w:u w:val="single"/>
        </w:rPr>
      </w:pPr>
    </w:p>
    <w:p w14:paraId="410E44E3" w14:textId="77777777" w:rsidR="001D780E" w:rsidRPr="0071451D" w:rsidRDefault="001D780E" w:rsidP="00FA15D0">
      <w:pPr>
        <w:pStyle w:val="Heading1"/>
        <w:numPr>
          <w:ilvl w:val="0"/>
          <w:numId w:val="0"/>
        </w:numPr>
      </w:pPr>
      <w:bookmarkStart w:id="32" w:name="_Ref124589665"/>
      <w:bookmarkStart w:id="33" w:name="_Ref71620620"/>
      <w:bookmarkStart w:id="34" w:name="_Ref124671424"/>
      <w:r w:rsidRPr="0071451D">
        <w:t>References</w:t>
      </w:r>
    </w:p>
    <w:p w14:paraId="6942B23C" w14:textId="77217D67" w:rsidR="00AE2784" w:rsidRDefault="00AE2784" w:rsidP="00DC0FCF">
      <w:pPr>
        <w:pStyle w:val="References"/>
        <w:tabs>
          <w:tab w:val="clear" w:pos="360"/>
        </w:tabs>
        <w:ind w:left="432" w:hanging="432"/>
        <w:rPr>
          <w:lang w:eastAsia="zh-CN"/>
        </w:rPr>
      </w:pPr>
      <w:bookmarkStart w:id="35" w:name="_Ref158369623"/>
      <w:bookmarkStart w:id="36" w:name="_Ref100319889"/>
      <w:bookmarkStart w:id="37" w:name="_Ref113439639"/>
      <w:bookmarkEnd w:id="31"/>
      <w:bookmarkEnd w:id="32"/>
      <w:bookmarkEnd w:id="33"/>
      <w:bookmarkEnd w:id="34"/>
      <w:r w:rsidRPr="0071451D">
        <w:t>RP-234056, “New WID: Low-power Wake-up Signal and Receiver for NR (LP-WUS/WUR)”, CMCC, RAN#102, Dec. 11-15, 2023</w:t>
      </w:r>
      <w:bookmarkEnd w:id="35"/>
    </w:p>
    <w:p w14:paraId="5EB2578A" w14:textId="2CFAC9DD" w:rsidR="00060ADC" w:rsidRPr="0071451D" w:rsidRDefault="00060ADC" w:rsidP="00DC0FCF">
      <w:pPr>
        <w:pStyle w:val="References"/>
        <w:tabs>
          <w:tab w:val="clear" w:pos="360"/>
        </w:tabs>
        <w:ind w:left="432" w:hanging="432"/>
        <w:rPr>
          <w:lang w:eastAsia="zh-CN"/>
        </w:rPr>
      </w:pPr>
      <w:bookmarkStart w:id="38" w:name="_Ref186807034"/>
      <w:r w:rsidRPr="0071451D">
        <w:t>RP-</w:t>
      </w:r>
      <w:r w:rsidRPr="005620F8">
        <w:t>241824</w:t>
      </w:r>
      <w:r w:rsidRPr="0071451D">
        <w:t>, “</w:t>
      </w:r>
      <w:r>
        <w:t>Revised</w:t>
      </w:r>
      <w:r w:rsidRPr="0071451D">
        <w:t xml:space="preserve"> WID: Low-power Wake-up Signal and Receiver for NR (LP-WUS/WUR)”, </w:t>
      </w:r>
      <w:r>
        <w:t>vivo, NTT DOCOMO</w:t>
      </w:r>
      <w:r w:rsidRPr="0071451D">
        <w:t>, RAN#10</w:t>
      </w:r>
      <w:r>
        <w:t>5</w:t>
      </w:r>
      <w:r w:rsidRPr="0071451D">
        <w:t xml:space="preserve">, </w:t>
      </w:r>
      <w:r>
        <w:t>Sep</w:t>
      </w:r>
      <w:r w:rsidRPr="0071451D">
        <w:t xml:space="preserve">. </w:t>
      </w:r>
      <w:r>
        <w:t>9</w:t>
      </w:r>
      <w:r w:rsidRPr="0071451D">
        <w:t>-1</w:t>
      </w:r>
      <w:r>
        <w:t>2</w:t>
      </w:r>
      <w:r w:rsidRPr="0071451D">
        <w:t>, 202</w:t>
      </w:r>
      <w:r>
        <w:t>4</w:t>
      </w:r>
      <w:bookmarkEnd w:id="38"/>
    </w:p>
    <w:p w14:paraId="0C91BF73" w14:textId="011F7681" w:rsidR="002A16D5" w:rsidRPr="0071451D" w:rsidRDefault="00D45881" w:rsidP="00DC0FCF">
      <w:pPr>
        <w:pStyle w:val="References"/>
        <w:tabs>
          <w:tab w:val="clear" w:pos="360"/>
        </w:tabs>
        <w:ind w:left="432" w:hanging="432"/>
        <w:rPr>
          <w:lang w:eastAsia="zh-CN"/>
        </w:rPr>
      </w:pPr>
      <w:bookmarkStart w:id="39" w:name="_Ref157758524"/>
      <w:r w:rsidRPr="0071451D">
        <w:t>R1</w:t>
      </w:r>
      <w:r w:rsidR="00B42F12" w:rsidRPr="0071451D">
        <w:t>-</w:t>
      </w:r>
      <w:r w:rsidRPr="0071451D">
        <w:t>2306429</w:t>
      </w:r>
      <w:r w:rsidR="00B42F12" w:rsidRPr="0071451D">
        <w:t>, “</w:t>
      </w:r>
      <w:r w:rsidRPr="0071451D">
        <w:t>LP-WUS Physical Signal Design and Performance</w:t>
      </w:r>
      <w:r w:rsidR="00B42F12" w:rsidRPr="0071451D">
        <w:t xml:space="preserve">”, </w:t>
      </w:r>
      <w:r w:rsidRPr="0071451D">
        <w:t>Futurewei</w:t>
      </w:r>
      <w:r w:rsidR="00B42F12" w:rsidRPr="0071451D">
        <w:t>, RAN</w:t>
      </w:r>
      <w:r w:rsidRPr="0071451D">
        <w:t>1</w:t>
      </w:r>
      <w:r w:rsidR="00B42F12" w:rsidRPr="0071451D">
        <w:t>#</w:t>
      </w:r>
      <w:r w:rsidRPr="0071451D">
        <w:t>114</w:t>
      </w:r>
      <w:r w:rsidR="00B42F12" w:rsidRPr="0071451D">
        <w:t xml:space="preserve">, </w:t>
      </w:r>
      <w:r w:rsidRPr="0071451D">
        <w:t>Aug. 21-25, 2023</w:t>
      </w:r>
      <w:bookmarkEnd w:id="36"/>
      <w:bookmarkEnd w:id="37"/>
      <w:bookmarkEnd w:id="39"/>
    </w:p>
    <w:p w14:paraId="07FE8E4E" w14:textId="7A5725C0" w:rsidR="00EB2115" w:rsidRDefault="00820EF7" w:rsidP="004161FF">
      <w:pPr>
        <w:pStyle w:val="References"/>
        <w:tabs>
          <w:tab w:val="clear" w:pos="360"/>
        </w:tabs>
        <w:ind w:left="432" w:hanging="432"/>
        <w:rPr>
          <w:lang w:eastAsia="zh-CN"/>
        </w:rPr>
      </w:pPr>
      <w:bookmarkStart w:id="40" w:name="_Ref114759531"/>
      <w:bookmarkStart w:id="41" w:name="_Ref157758791"/>
      <w:r w:rsidRPr="0071451D">
        <w:rPr>
          <w:lang w:eastAsia="zh-CN"/>
        </w:rPr>
        <w:t>R1-</w:t>
      </w:r>
      <w:r w:rsidR="00881BCA" w:rsidRPr="0071451D">
        <w:rPr>
          <w:lang w:eastAsia="zh-CN"/>
        </w:rPr>
        <w:t>2304355</w:t>
      </w:r>
      <w:r w:rsidRPr="0071451D">
        <w:rPr>
          <w:lang w:eastAsia="zh-CN"/>
        </w:rPr>
        <w:t>, “</w:t>
      </w:r>
      <w:r w:rsidR="00881BCA" w:rsidRPr="0071451D">
        <w:rPr>
          <w:bCs/>
          <w:lang w:eastAsia="zh-CN"/>
        </w:rPr>
        <w:t>Discussion on LP-WUS Receiver Architectures</w:t>
      </w:r>
      <w:r w:rsidR="00881BCA" w:rsidRPr="0071451D" w:rsidDel="00881BCA">
        <w:rPr>
          <w:lang w:eastAsia="zh-CN"/>
        </w:rPr>
        <w:t xml:space="preserve"> </w:t>
      </w:r>
      <w:r w:rsidR="00EE159E" w:rsidRPr="0071451D">
        <w:rPr>
          <w:lang w:eastAsia="zh-CN"/>
        </w:rPr>
        <w:t xml:space="preserve">”, </w:t>
      </w:r>
      <w:r w:rsidR="00881BCA" w:rsidRPr="0071451D">
        <w:rPr>
          <w:lang w:eastAsia="zh-CN"/>
        </w:rPr>
        <w:t>Futurewei</w:t>
      </w:r>
      <w:r w:rsidR="00EE159E" w:rsidRPr="0071451D">
        <w:rPr>
          <w:lang w:eastAsia="zh-CN"/>
        </w:rPr>
        <w:t>, RAN1#11</w:t>
      </w:r>
      <w:r w:rsidR="00881BCA" w:rsidRPr="0071451D">
        <w:rPr>
          <w:lang w:eastAsia="zh-CN"/>
        </w:rPr>
        <w:t>3</w:t>
      </w:r>
      <w:r w:rsidR="00EE159E" w:rsidRPr="0071451D">
        <w:rPr>
          <w:lang w:eastAsia="zh-CN"/>
        </w:rPr>
        <w:t xml:space="preserve">, </w:t>
      </w:r>
      <w:r w:rsidR="00881BCA" w:rsidRPr="0071451D">
        <w:rPr>
          <w:lang w:eastAsia="zh-CN"/>
        </w:rPr>
        <w:t>May 22</w:t>
      </w:r>
      <w:r w:rsidR="00EE159E" w:rsidRPr="0071451D">
        <w:rPr>
          <w:lang w:eastAsia="zh-CN"/>
        </w:rPr>
        <w:t>-</w:t>
      </w:r>
      <w:r w:rsidR="00881BCA" w:rsidRPr="0071451D">
        <w:rPr>
          <w:lang w:eastAsia="zh-CN"/>
        </w:rPr>
        <w:t>26</w:t>
      </w:r>
      <w:r w:rsidR="00441687" w:rsidRPr="0071451D">
        <w:rPr>
          <w:lang w:eastAsia="zh-CN"/>
        </w:rPr>
        <w:t xml:space="preserve">, </w:t>
      </w:r>
      <w:bookmarkStart w:id="42" w:name="_Ref117667454"/>
      <w:bookmarkEnd w:id="40"/>
      <w:r w:rsidR="00881BCA" w:rsidRPr="0071451D">
        <w:rPr>
          <w:lang w:eastAsia="zh-CN"/>
        </w:rPr>
        <w:t>2023</w:t>
      </w:r>
      <w:bookmarkEnd w:id="41"/>
      <w:r w:rsidR="00881BCA" w:rsidRPr="0071451D">
        <w:rPr>
          <w:lang w:eastAsia="zh-CN"/>
        </w:rPr>
        <w:t xml:space="preserve"> </w:t>
      </w:r>
    </w:p>
    <w:p w14:paraId="4E6B6DEB" w14:textId="204C52C4" w:rsidR="00EE44BE" w:rsidRDefault="00EE44BE" w:rsidP="004161FF">
      <w:pPr>
        <w:pStyle w:val="References"/>
        <w:tabs>
          <w:tab w:val="clear" w:pos="360"/>
        </w:tabs>
        <w:ind w:left="432" w:hanging="432"/>
        <w:rPr>
          <w:lang w:eastAsia="zh-CN"/>
        </w:rPr>
      </w:pPr>
      <w:bookmarkStart w:id="43" w:name="_Ref188014939"/>
      <w:r>
        <w:rPr>
          <w:lang w:eastAsia="zh-CN"/>
        </w:rPr>
        <w:t>R1-</w:t>
      </w:r>
      <w:r w:rsidR="00D20B97">
        <w:rPr>
          <w:lang w:eastAsia="zh-CN"/>
        </w:rPr>
        <w:t>2410884, “</w:t>
      </w:r>
      <w:r w:rsidR="00BE1D42" w:rsidRPr="00BE1D42">
        <w:rPr>
          <w:lang w:eastAsia="zh-CN"/>
        </w:rPr>
        <w:t>Final summary of discussion on LP-WUS and LP-SS design</w:t>
      </w:r>
      <w:r w:rsidR="00D20B97">
        <w:rPr>
          <w:lang w:eastAsia="zh-CN"/>
        </w:rPr>
        <w:t>”</w:t>
      </w:r>
      <w:r w:rsidR="00BE1D42">
        <w:rPr>
          <w:lang w:eastAsia="zh-CN"/>
        </w:rPr>
        <w:t xml:space="preserve">, Moderator (vivo), RAN1#119, November </w:t>
      </w:r>
      <w:r w:rsidR="00501FE6">
        <w:rPr>
          <w:lang w:eastAsia="zh-CN"/>
        </w:rPr>
        <w:t>18-22, 2024.</w:t>
      </w:r>
      <w:bookmarkEnd w:id="43"/>
    </w:p>
    <w:p w14:paraId="68CE06E4" w14:textId="449C4B34" w:rsidR="00D40EC7" w:rsidRDefault="00D40EC7" w:rsidP="004161FF">
      <w:pPr>
        <w:pStyle w:val="References"/>
        <w:tabs>
          <w:tab w:val="clear" w:pos="360"/>
        </w:tabs>
        <w:ind w:left="432" w:hanging="432"/>
        <w:rPr>
          <w:lang w:eastAsia="zh-CN"/>
        </w:rPr>
      </w:pPr>
      <w:bookmarkStart w:id="44" w:name="_Ref196490999"/>
      <w:r w:rsidRPr="0071451D">
        <w:rPr>
          <w:lang w:eastAsia="zh-CN"/>
        </w:rPr>
        <w:t>R1-</w:t>
      </w:r>
      <w:r w:rsidRPr="00D40EC7">
        <w:rPr>
          <w:lang w:eastAsia="zh-CN"/>
        </w:rPr>
        <w:t>2501710</w:t>
      </w:r>
      <w:r w:rsidRPr="0071451D">
        <w:rPr>
          <w:lang w:eastAsia="zh-CN"/>
        </w:rPr>
        <w:t>, “</w:t>
      </w:r>
      <w:r w:rsidRPr="00D40EC7">
        <w:rPr>
          <w:bCs/>
          <w:lang w:eastAsia="zh-CN"/>
        </w:rPr>
        <w:t>Discussion on LP-WUS and LP-SS Design</w:t>
      </w:r>
      <w:r w:rsidRPr="0071451D">
        <w:rPr>
          <w:lang w:eastAsia="zh-CN"/>
        </w:rPr>
        <w:t>”, Futurewei, RAN1#1</w:t>
      </w:r>
      <w:r>
        <w:rPr>
          <w:lang w:eastAsia="zh-CN"/>
        </w:rPr>
        <w:t>20b</w:t>
      </w:r>
      <w:r w:rsidRPr="0071451D">
        <w:rPr>
          <w:lang w:eastAsia="zh-CN"/>
        </w:rPr>
        <w:t xml:space="preserve">, </w:t>
      </w:r>
      <w:r>
        <w:rPr>
          <w:lang w:eastAsia="zh-CN"/>
        </w:rPr>
        <w:t>April</w:t>
      </w:r>
      <w:r w:rsidRPr="0071451D">
        <w:rPr>
          <w:lang w:eastAsia="zh-CN"/>
        </w:rPr>
        <w:t xml:space="preserve"> </w:t>
      </w:r>
      <w:r>
        <w:rPr>
          <w:lang w:eastAsia="zh-CN"/>
        </w:rPr>
        <w:t>7</w:t>
      </w:r>
      <w:r w:rsidRPr="0071451D">
        <w:rPr>
          <w:lang w:eastAsia="zh-CN"/>
        </w:rPr>
        <w:t>-</w:t>
      </w:r>
      <w:r>
        <w:rPr>
          <w:lang w:eastAsia="zh-CN"/>
        </w:rPr>
        <w:t>11</w:t>
      </w:r>
      <w:r w:rsidRPr="0071451D">
        <w:rPr>
          <w:lang w:eastAsia="zh-CN"/>
        </w:rPr>
        <w:t>, 202</w:t>
      </w:r>
      <w:r>
        <w:rPr>
          <w:lang w:eastAsia="zh-CN"/>
        </w:rPr>
        <w:t>5.</w:t>
      </w:r>
      <w:bookmarkEnd w:id="44"/>
    </w:p>
    <w:p w14:paraId="2FF0CEC5" w14:textId="33AA2253" w:rsidR="00A47C9B" w:rsidRDefault="00A47C9B" w:rsidP="004161FF">
      <w:pPr>
        <w:pStyle w:val="References"/>
        <w:tabs>
          <w:tab w:val="clear" w:pos="360"/>
        </w:tabs>
        <w:ind w:left="432" w:hanging="432"/>
        <w:rPr>
          <w:lang w:eastAsia="zh-CN"/>
        </w:rPr>
      </w:pPr>
      <w:bookmarkStart w:id="45" w:name="_Ref196493065"/>
      <w:r w:rsidRPr="00A47C9B">
        <w:rPr>
          <w:lang w:eastAsia="zh-CN"/>
        </w:rPr>
        <w:t>3GPP TR 38.869 v2.0.0 (2023-12), “Study on low-power wake up signal and receiver for NR (Release 18)”, TSG RAN.</w:t>
      </w:r>
      <w:bookmarkEnd w:id="45"/>
    </w:p>
    <w:p w14:paraId="2F9ED253" w14:textId="77777777" w:rsidR="008268F2" w:rsidRDefault="008268F2" w:rsidP="00EB2115">
      <w:pPr>
        <w:pStyle w:val="B2"/>
      </w:pPr>
    </w:p>
    <w:p w14:paraId="0CEE3F97" w14:textId="77777777" w:rsidR="008268F2" w:rsidRDefault="008268F2" w:rsidP="00542C5F">
      <w:pPr>
        <w:pStyle w:val="Heading1"/>
        <w:numPr>
          <w:ilvl w:val="0"/>
          <w:numId w:val="0"/>
        </w:numPr>
      </w:pPr>
      <w:r w:rsidRPr="0071451D">
        <w:t xml:space="preserve">Appendix A: </w:t>
      </w:r>
      <w:r>
        <w:t>RAN1 Agreements</w:t>
      </w:r>
    </w:p>
    <w:p w14:paraId="134D4F25" w14:textId="45154B32" w:rsidR="005A59E1" w:rsidRPr="00AD7D22" w:rsidRDefault="005A59E1" w:rsidP="00542C5F">
      <w:pPr>
        <w:pStyle w:val="Heading3"/>
        <w:numPr>
          <w:ilvl w:val="0"/>
          <w:numId w:val="0"/>
        </w:numPr>
      </w:pPr>
      <w:r>
        <w:t>RAN1#120</w:t>
      </w:r>
    </w:p>
    <w:tbl>
      <w:tblPr>
        <w:tblStyle w:val="TableGrid"/>
        <w:tblW w:w="0" w:type="auto"/>
        <w:tblLook w:val="04A0" w:firstRow="1" w:lastRow="0" w:firstColumn="1" w:lastColumn="0" w:noHBand="0" w:noVBand="1"/>
      </w:tblPr>
      <w:tblGrid>
        <w:gridCol w:w="9307"/>
      </w:tblGrid>
      <w:tr w:rsidR="005A59E1" w:rsidRPr="00867E2F" w14:paraId="4FA2C393" w14:textId="77777777" w:rsidTr="009D39D8">
        <w:tc>
          <w:tcPr>
            <w:tcW w:w="9307" w:type="dxa"/>
          </w:tcPr>
          <w:p w14:paraId="17E1EF73" w14:textId="77777777" w:rsidR="005A59E1" w:rsidRPr="00867E2F" w:rsidRDefault="005A59E1" w:rsidP="009D39D8">
            <w:pPr>
              <w:spacing w:after="0"/>
              <w:ind w:right="200"/>
              <w:rPr>
                <w:b/>
                <w:bCs/>
                <w:sz w:val="16"/>
                <w:szCs w:val="16"/>
                <w:lang w:bidi="ar"/>
              </w:rPr>
            </w:pPr>
            <w:r w:rsidRPr="00867E2F">
              <w:rPr>
                <w:b/>
                <w:bCs/>
                <w:sz w:val="16"/>
                <w:szCs w:val="16"/>
                <w:highlight w:val="green"/>
                <w:lang w:bidi="ar"/>
              </w:rPr>
              <w:t>Agreement</w:t>
            </w:r>
          </w:p>
          <w:p w14:paraId="265572FE" w14:textId="77777777" w:rsidR="00420003" w:rsidRPr="00420003" w:rsidRDefault="00420003" w:rsidP="00420003">
            <w:pPr>
              <w:rPr>
                <w:sz w:val="16"/>
                <w:szCs w:val="16"/>
                <w:lang w:eastAsia="x-none"/>
              </w:rPr>
            </w:pPr>
            <w:r w:rsidRPr="00420003">
              <w:rPr>
                <w:sz w:val="16"/>
                <w:szCs w:val="16"/>
                <w:lang w:eastAsia="x-none"/>
              </w:rPr>
              <w:t xml:space="preserve">For LP-WUS information carried by OOK, </w:t>
            </w:r>
            <w:r w:rsidRPr="00420003">
              <w:rPr>
                <w:rFonts w:hint="eastAsia"/>
                <w:sz w:val="16"/>
                <w:szCs w:val="16"/>
                <w:lang w:eastAsia="x-none"/>
              </w:rPr>
              <w:t xml:space="preserve">select alt 1 </w:t>
            </w:r>
            <w:r w:rsidRPr="00420003">
              <w:rPr>
                <w:sz w:val="16"/>
                <w:szCs w:val="16"/>
                <w:lang w:eastAsia="x-none"/>
              </w:rPr>
              <w:t>for codepoint to meet FAR and MDR performance.</w:t>
            </w:r>
          </w:p>
          <w:p w14:paraId="37294979" w14:textId="77777777" w:rsidR="00420003" w:rsidRPr="00420003" w:rsidRDefault="00420003" w:rsidP="00420003">
            <w:pPr>
              <w:pStyle w:val="00BodyText"/>
              <w:numPr>
                <w:ilvl w:val="0"/>
                <w:numId w:val="114"/>
              </w:numPr>
              <w:spacing w:after="0"/>
              <w:ind w:left="618"/>
              <w:rPr>
                <w:rFonts w:ascii="Times New Roman" w:hAnsi="Times New Roman"/>
                <w:sz w:val="16"/>
                <w:szCs w:val="16"/>
              </w:rPr>
            </w:pPr>
            <w:r w:rsidRPr="00420003">
              <w:rPr>
                <w:rFonts w:ascii="Times New Roman" w:hAnsi="Times New Roman"/>
                <w:sz w:val="16"/>
                <w:szCs w:val="16"/>
                <w:lang w:eastAsia="zh-CN"/>
              </w:rPr>
              <w:t>A</w:t>
            </w:r>
            <w:r w:rsidRPr="00420003">
              <w:rPr>
                <w:rFonts w:ascii="Times New Roman" w:hAnsi="Times New Roman" w:hint="eastAsia"/>
                <w:sz w:val="16"/>
                <w:szCs w:val="16"/>
                <w:lang w:eastAsia="zh-CN"/>
              </w:rPr>
              <w:t>lt 1: C</w:t>
            </w:r>
            <w:r w:rsidRPr="00420003">
              <w:rPr>
                <w:rFonts w:ascii="Times New Roman" w:hAnsi="Times New Roman"/>
                <w:sz w:val="16"/>
                <w:szCs w:val="16"/>
                <w:lang w:eastAsia="zh-CN"/>
              </w:rPr>
              <w:t>oding with rate matching</w:t>
            </w:r>
            <w:r w:rsidRPr="00420003">
              <w:rPr>
                <w:rFonts w:ascii="Times New Roman" w:hAnsi="Times New Roman" w:hint="eastAsia"/>
                <w:sz w:val="16"/>
                <w:szCs w:val="16"/>
                <w:lang w:eastAsia="zh-CN"/>
              </w:rPr>
              <w:t xml:space="preserve"> if any</w:t>
            </w:r>
          </w:p>
          <w:p w14:paraId="45F48092" w14:textId="77777777" w:rsidR="00420003" w:rsidRPr="00420003" w:rsidRDefault="00420003" w:rsidP="00420003">
            <w:pPr>
              <w:numPr>
                <w:ilvl w:val="1"/>
                <w:numId w:val="85"/>
              </w:numPr>
              <w:overflowPunct w:val="0"/>
              <w:snapToGrid/>
              <w:spacing w:after="0"/>
              <w:ind w:left="1069"/>
              <w:contextualSpacing/>
              <w:textAlignment w:val="baseline"/>
              <w:rPr>
                <w:sz w:val="16"/>
                <w:szCs w:val="16"/>
              </w:rPr>
            </w:pPr>
            <w:r w:rsidRPr="00420003">
              <w:rPr>
                <w:rFonts w:hint="eastAsia"/>
                <w:sz w:val="16"/>
                <w:szCs w:val="16"/>
              </w:rPr>
              <w:t xml:space="preserve">For more than 2 </w:t>
            </w:r>
            <w:r w:rsidRPr="00420003">
              <w:rPr>
                <w:sz w:val="16"/>
                <w:szCs w:val="16"/>
              </w:rPr>
              <w:t>information</w:t>
            </w:r>
            <w:r w:rsidRPr="00420003">
              <w:rPr>
                <w:rFonts w:hint="eastAsia"/>
                <w:sz w:val="16"/>
                <w:szCs w:val="16"/>
              </w:rPr>
              <w:t xml:space="preserve"> bits: </w:t>
            </w:r>
            <w:r w:rsidRPr="00420003">
              <w:rPr>
                <w:sz w:val="16"/>
                <w:szCs w:val="16"/>
              </w:rPr>
              <w:t xml:space="preserve">RM coding </w:t>
            </w:r>
            <w:r w:rsidRPr="00420003">
              <w:rPr>
                <w:rFonts w:hint="eastAsia"/>
                <w:sz w:val="16"/>
                <w:szCs w:val="16"/>
              </w:rPr>
              <w:t xml:space="preserve">as in section 5.3.3.3 of </w:t>
            </w:r>
            <w:r w:rsidRPr="00420003">
              <w:rPr>
                <w:sz w:val="16"/>
                <w:szCs w:val="16"/>
              </w:rPr>
              <w:t>38.</w:t>
            </w:r>
            <w:r w:rsidRPr="00420003">
              <w:rPr>
                <w:rFonts w:hint="eastAsia"/>
                <w:sz w:val="16"/>
                <w:szCs w:val="16"/>
              </w:rPr>
              <w:t xml:space="preserve">212 </w:t>
            </w:r>
            <w:r w:rsidRPr="00420003">
              <w:rPr>
                <w:sz w:val="16"/>
                <w:szCs w:val="16"/>
              </w:rPr>
              <w:t>(FFS: whether scrambling in the same section is applied or not)</w:t>
            </w:r>
          </w:p>
          <w:p w14:paraId="4FF5442B" w14:textId="77777777" w:rsidR="00420003" w:rsidRPr="00420003" w:rsidRDefault="00420003" w:rsidP="00420003">
            <w:pPr>
              <w:numPr>
                <w:ilvl w:val="1"/>
                <w:numId w:val="85"/>
              </w:numPr>
              <w:overflowPunct w:val="0"/>
              <w:snapToGrid/>
              <w:spacing w:after="0"/>
              <w:ind w:left="1069"/>
              <w:contextualSpacing/>
              <w:textAlignment w:val="baseline"/>
              <w:rPr>
                <w:sz w:val="16"/>
                <w:szCs w:val="16"/>
              </w:rPr>
            </w:pPr>
            <w:r w:rsidRPr="00420003">
              <w:rPr>
                <w:rFonts w:hint="eastAsia"/>
                <w:sz w:val="16"/>
                <w:szCs w:val="16"/>
              </w:rPr>
              <w:t>2 information bits</w:t>
            </w:r>
            <w:r w:rsidRPr="00420003">
              <w:rPr>
                <w:sz w:val="16"/>
                <w:szCs w:val="16"/>
              </w:rPr>
              <w:t xml:space="preserve"> (if supported)</w:t>
            </w:r>
            <w:r w:rsidRPr="00420003">
              <w:rPr>
                <w:rFonts w:hint="eastAsia"/>
                <w:sz w:val="16"/>
                <w:szCs w:val="16"/>
              </w:rPr>
              <w:t xml:space="preserve">: coding as in section 5.3.3.2 of </w:t>
            </w:r>
            <w:r w:rsidRPr="00420003">
              <w:rPr>
                <w:sz w:val="16"/>
                <w:szCs w:val="16"/>
              </w:rPr>
              <w:t>38.</w:t>
            </w:r>
            <w:r w:rsidRPr="00420003">
              <w:rPr>
                <w:rFonts w:hint="eastAsia"/>
                <w:sz w:val="16"/>
                <w:szCs w:val="16"/>
              </w:rPr>
              <w:t>212</w:t>
            </w:r>
            <w:r w:rsidRPr="00420003">
              <w:rPr>
                <w:sz w:val="16"/>
                <w:szCs w:val="16"/>
              </w:rPr>
              <w:t xml:space="preserve"> (FFS: whether scrambling in the same section is applied or not)</w:t>
            </w:r>
          </w:p>
          <w:p w14:paraId="0F450B61" w14:textId="77777777" w:rsidR="00420003" w:rsidRPr="00420003" w:rsidRDefault="00420003" w:rsidP="00420003">
            <w:pPr>
              <w:numPr>
                <w:ilvl w:val="1"/>
                <w:numId w:val="85"/>
              </w:numPr>
              <w:overflowPunct w:val="0"/>
              <w:snapToGrid/>
              <w:spacing w:after="0"/>
              <w:ind w:left="1069"/>
              <w:contextualSpacing/>
              <w:textAlignment w:val="baseline"/>
              <w:rPr>
                <w:sz w:val="16"/>
                <w:szCs w:val="16"/>
              </w:rPr>
            </w:pPr>
            <w:r w:rsidRPr="00420003">
              <w:rPr>
                <w:rFonts w:hint="eastAsia"/>
                <w:sz w:val="16"/>
                <w:szCs w:val="16"/>
              </w:rPr>
              <w:t>1 information bit</w:t>
            </w:r>
            <w:r w:rsidRPr="00420003">
              <w:rPr>
                <w:sz w:val="16"/>
                <w:szCs w:val="16"/>
              </w:rPr>
              <w:t xml:space="preserve"> (if supported)</w:t>
            </w:r>
            <w:r w:rsidRPr="00420003">
              <w:rPr>
                <w:rFonts w:hint="eastAsia"/>
                <w:sz w:val="16"/>
                <w:szCs w:val="16"/>
              </w:rPr>
              <w:t xml:space="preserve">: repetition as in section 5.3.3.1 of </w:t>
            </w:r>
            <w:r w:rsidRPr="00420003">
              <w:rPr>
                <w:sz w:val="16"/>
                <w:szCs w:val="16"/>
              </w:rPr>
              <w:t>38.</w:t>
            </w:r>
            <w:r w:rsidRPr="00420003">
              <w:rPr>
                <w:rFonts w:hint="eastAsia"/>
                <w:sz w:val="16"/>
                <w:szCs w:val="16"/>
              </w:rPr>
              <w:t>212</w:t>
            </w:r>
            <w:r w:rsidRPr="00420003">
              <w:rPr>
                <w:sz w:val="16"/>
                <w:szCs w:val="16"/>
              </w:rPr>
              <w:t xml:space="preserve"> (FFS: whether scrambling in the same section is applied or not)</w:t>
            </w:r>
          </w:p>
          <w:p w14:paraId="66D22EF9" w14:textId="77777777" w:rsidR="00420003" w:rsidRPr="00420003" w:rsidRDefault="00420003" w:rsidP="00420003">
            <w:pPr>
              <w:numPr>
                <w:ilvl w:val="1"/>
                <w:numId w:val="85"/>
              </w:numPr>
              <w:overflowPunct w:val="0"/>
              <w:snapToGrid/>
              <w:spacing w:after="0"/>
              <w:ind w:left="1069"/>
              <w:contextualSpacing/>
              <w:textAlignment w:val="baseline"/>
              <w:rPr>
                <w:sz w:val="16"/>
                <w:szCs w:val="16"/>
              </w:rPr>
            </w:pPr>
            <w:r w:rsidRPr="00420003">
              <w:rPr>
                <w:rFonts w:hint="eastAsia"/>
                <w:sz w:val="16"/>
                <w:szCs w:val="16"/>
                <w:lang w:eastAsia="zh-CN"/>
              </w:rPr>
              <w:t>FFS</w:t>
            </w:r>
            <w:r w:rsidRPr="00420003">
              <w:rPr>
                <w:sz w:val="16"/>
                <w:szCs w:val="16"/>
                <w:lang w:eastAsia="zh-CN"/>
              </w:rPr>
              <w:t>:</w:t>
            </w:r>
            <w:r w:rsidRPr="00420003">
              <w:rPr>
                <w:rFonts w:hint="eastAsia"/>
                <w:sz w:val="16"/>
                <w:szCs w:val="16"/>
                <w:lang w:eastAsia="zh-CN"/>
              </w:rPr>
              <w:t xml:space="preserve"> </w:t>
            </w:r>
            <w:r w:rsidRPr="00420003">
              <w:rPr>
                <w:sz w:val="16"/>
                <w:szCs w:val="16"/>
                <w:lang w:eastAsia="zh-CN"/>
              </w:rPr>
              <w:t>C</w:t>
            </w:r>
            <w:r w:rsidRPr="00420003">
              <w:rPr>
                <w:rFonts w:hint="eastAsia"/>
                <w:sz w:val="16"/>
                <w:szCs w:val="16"/>
                <w:lang w:eastAsia="zh-CN"/>
              </w:rPr>
              <w:t xml:space="preserve">ode </w:t>
            </w:r>
            <w:r w:rsidRPr="00420003">
              <w:rPr>
                <w:sz w:val="16"/>
                <w:szCs w:val="16"/>
                <w:lang w:eastAsia="zh-CN"/>
              </w:rPr>
              <w:t xml:space="preserve">block </w:t>
            </w:r>
            <w:r w:rsidRPr="00420003">
              <w:rPr>
                <w:rFonts w:hint="eastAsia"/>
                <w:sz w:val="16"/>
                <w:szCs w:val="16"/>
                <w:lang w:eastAsia="zh-CN"/>
              </w:rPr>
              <w:t>length</w:t>
            </w:r>
          </w:p>
          <w:p w14:paraId="28610324" w14:textId="77777777" w:rsidR="00420003" w:rsidRPr="00420003" w:rsidRDefault="00420003" w:rsidP="00420003">
            <w:pPr>
              <w:numPr>
                <w:ilvl w:val="1"/>
                <w:numId w:val="85"/>
              </w:numPr>
              <w:overflowPunct w:val="0"/>
              <w:snapToGrid/>
              <w:spacing w:after="0"/>
              <w:ind w:left="1069"/>
              <w:contextualSpacing/>
              <w:textAlignment w:val="baseline"/>
              <w:rPr>
                <w:sz w:val="16"/>
                <w:szCs w:val="16"/>
              </w:rPr>
            </w:pPr>
            <w:r w:rsidRPr="00420003">
              <w:rPr>
                <w:sz w:val="16"/>
                <w:szCs w:val="16"/>
                <w:lang w:eastAsia="zh-CN"/>
              </w:rPr>
              <w:t>FFS: Further repetition before or after Manchester coding</w:t>
            </w:r>
          </w:p>
          <w:p w14:paraId="2CC23925" w14:textId="77777777" w:rsidR="00420003" w:rsidRPr="00420003" w:rsidRDefault="00420003" w:rsidP="00420003">
            <w:pPr>
              <w:rPr>
                <w:sz w:val="16"/>
                <w:szCs w:val="16"/>
                <w:lang w:eastAsia="x-none"/>
              </w:rPr>
            </w:pPr>
          </w:p>
          <w:p w14:paraId="32171BB5" w14:textId="77777777" w:rsidR="00420003" w:rsidRPr="00420003" w:rsidRDefault="00420003" w:rsidP="00430E6B">
            <w:pPr>
              <w:spacing w:after="0"/>
              <w:rPr>
                <w:b/>
                <w:bCs/>
                <w:sz w:val="16"/>
                <w:szCs w:val="16"/>
                <w:lang w:eastAsia="x-none"/>
              </w:rPr>
            </w:pPr>
            <w:r w:rsidRPr="00420003">
              <w:rPr>
                <w:b/>
                <w:bCs/>
                <w:sz w:val="16"/>
                <w:szCs w:val="16"/>
                <w:lang w:eastAsia="x-none"/>
              </w:rPr>
              <w:t xml:space="preserve">Conclusion </w:t>
            </w:r>
          </w:p>
          <w:p w14:paraId="3B8EAB5F" w14:textId="77777777" w:rsidR="00420003" w:rsidRPr="00420003" w:rsidRDefault="00420003" w:rsidP="00420003">
            <w:pPr>
              <w:rPr>
                <w:sz w:val="16"/>
                <w:szCs w:val="16"/>
                <w:lang w:eastAsia="zh-CN"/>
              </w:rPr>
            </w:pPr>
            <w:r w:rsidRPr="00420003">
              <w:rPr>
                <w:sz w:val="16"/>
                <w:szCs w:val="16"/>
                <w:lang w:eastAsia="zh-CN"/>
              </w:rPr>
              <w:t>For RRC idle/inactive, LP-WUS is not supported for the case where associated CD-SSB and initial DL BWP have different SCSs</w:t>
            </w:r>
          </w:p>
          <w:p w14:paraId="26563A5A" w14:textId="77777777" w:rsidR="009229D1" w:rsidRPr="009229D1" w:rsidRDefault="009229D1" w:rsidP="00795838">
            <w:pPr>
              <w:spacing w:after="0"/>
              <w:rPr>
                <w:rFonts w:cs="Times"/>
                <w:b/>
                <w:bCs/>
                <w:sz w:val="16"/>
                <w:szCs w:val="16"/>
                <w:lang w:eastAsia="x-none"/>
              </w:rPr>
            </w:pPr>
            <w:r w:rsidRPr="009229D1">
              <w:rPr>
                <w:rFonts w:cs="Times"/>
                <w:b/>
                <w:bCs/>
                <w:sz w:val="16"/>
                <w:szCs w:val="16"/>
                <w:highlight w:val="green"/>
                <w:lang w:eastAsia="x-none"/>
              </w:rPr>
              <w:t>Agreement</w:t>
            </w:r>
          </w:p>
          <w:p w14:paraId="550955E0" w14:textId="77777777" w:rsidR="009229D1" w:rsidRPr="009229D1" w:rsidRDefault="009229D1" w:rsidP="00795838">
            <w:pPr>
              <w:spacing w:after="0"/>
              <w:rPr>
                <w:rFonts w:cs="Times"/>
                <w:sz w:val="16"/>
                <w:szCs w:val="16"/>
                <w:lang w:eastAsia="x-none"/>
              </w:rPr>
            </w:pPr>
            <w:r w:rsidRPr="009229D1">
              <w:rPr>
                <w:rFonts w:cs="Times"/>
                <w:sz w:val="16"/>
                <w:szCs w:val="16"/>
                <w:lang w:eastAsia="x-none"/>
              </w:rPr>
              <w:t>At least for M&gt;1, for the overlaid OFDM sequence length, support</w:t>
            </w:r>
          </w:p>
          <w:p w14:paraId="623061A4" w14:textId="77777777" w:rsidR="009229D1" w:rsidRPr="009229D1" w:rsidRDefault="009229D1" w:rsidP="00795838">
            <w:pPr>
              <w:numPr>
                <w:ilvl w:val="0"/>
                <w:numId w:val="85"/>
              </w:numPr>
              <w:tabs>
                <w:tab w:val="left" w:pos="420"/>
              </w:tabs>
              <w:overflowPunct w:val="0"/>
              <w:autoSpaceDE/>
              <w:autoSpaceDN/>
              <w:snapToGrid/>
              <w:spacing w:after="0"/>
              <w:ind w:right="200"/>
              <w:contextualSpacing/>
              <w:jc w:val="left"/>
              <w:textAlignment w:val="baseline"/>
              <w:rPr>
                <w:rFonts w:cs="Times"/>
                <w:sz w:val="16"/>
                <w:szCs w:val="16"/>
                <w:lang w:eastAsia="zh-CN"/>
              </w:rPr>
            </w:pPr>
            <w:r w:rsidRPr="009229D1">
              <w:rPr>
                <w:rFonts w:cs="Times"/>
                <w:sz w:val="16"/>
                <w:szCs w:val="16"/>
                <w:lang w:eastAsia="zh-CN"/>
              </w:rPr>
              <w:t>Alt2:</w:t>
            </w:r>
            <w:r w:rsidR="00F66DCC" w:rsidRPr="009229D1">
              <w:rPr>
                <w:rFonts w:cs="Times"/>
                <w:noProof/>
                <w:position w:val="-10"/>
                <w:sz w:val="16"/>
                <w:szCs w:val="16"/>
                <w:lang w:eastAsia="zh-CN"/>
              </w:rPr>
              <w:object w:dxaOrig="1315" w:dyaOrig="308" w14:anchorId="0FE5E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pt;height:15.75pt;mso-width-percent:0;mso-height-percent:0;mso-width-percent:0;mso-height-percent:0" o:ole="">
                  <v:imagedata r:id="rId14" o:title=""/>
                </v:shape>
                <o:OLEObject Type="Embed" ProgID="Equation.DSMT4" ShapeID="_x0000_i1025" DrawAspect="Content" ObjectID="_1808225896" r:id="rId15"/>
              </w:object>
            </w:r>
          </w:p>
          <w:p w14:paraId="751EC6AA" w14:textId="77777777" w:rsidR="009229D1" w:rsidRPr="009229D1" w:rsidRDefault="009229D1" w:rsidP="00795838">
            <w:pPr>
              <w:numPr>
                <w:ilvl w:val="0"/>
                <w:numId w:val="85"/>
              </w:numPr>
              <w:tabs>
                <w:tab w:val="left" w:pos="420"/>
              </w:tabs>
              <w:overflowPunct w:val="0"/>
              <w:autoSpaceDE/>
              <w:autoSpaceDN/>
              <w:snapToGrid/>
              <w:spacing w:after="0"/>
              <w:ind w:right="200"/>
              <w:contextualSpacing/>
              <w:jc w:val="left"/>
              <w:textAlignment w:val="baseline"/>
              <w:rPr>
                <w:rFonts w:cs="Times"/>
                <w:sz w:val="16"/>
                <w:szCs w:val="16"/>
                <w:lang w:eastAsia="zh-CN"/>
              </w:rPr>
            </w:pPr>
            <w:r w:rsidRPr="009229D1">
              <w:rPr>
                <w:rFonts w:cs="Times"/>
                <w:sz w:val="16"/>
                <w:szCs w:val="16"/>
                <w:lang w:eastAsia="zh-CN"/>
              </w:rPr>
              <w:t>Note: X is the number of RBs of LP-WUS/LP-SS bandwidth (blanked guard RBs are not included)</w:t>
            </w:r>
          </w:p>
          <w:p w14:paraId="38B84BCA" w14:textId="77777777" w:rsidR="009229D1" w:rsidRPr="009229D1" w:rsidRDefault="009229D1" w:rsidP="00795838">
            <w:pPr>
              <w:tabs>
                <w:tab w:val="left" w:pos="420"/>
              </w:tabs>
              <w:overflowPunct w:val="0"/>
              <w:spacing w:after="0"/>
              <w:ind w:right="200"/>
              <w:contextualSpacing/>
              <w:textAlignment w:val="baseline"/>
              <w:rPr>
                <w:rFonts w:cs="Times"/>
                <w:sz w:val="16"/>
                <w:szCs w:val="16"/>
                <w:lang w:eastAsia="zh-CN"/>
              </w:rPr>
            </w:pPr>
          </w:p>
          <w:p w14:paraId="11404ABE" w14:textId="77777777" w:rsidR="009229D1" w:rsidRPr="009229D1" w:rsidRDefault="009229D1" w:rsidP="00795838">
            <w:pPr>
              <w:spacing w:after="0"/>
              <w:rPr>
                <w:rFonts w:cs="Times"/>
                <w:b/>
                <w:bCs/>
                <w:sz w:val="16"/>
                <w:szCs w:val="16"/>
                <w:lang w:eastAsia="x-none"/>
              </w:rPr>
            </w:pPr>
            <w:r w:rsidRPr="009229D1">
              <w:rPr>
                <w:rFonts w:cs="Times"/>
                <w:b/>
                <w:bCs/>
                <w:sz w:val="16"/>
                <w:szCs w:val="16"/>
                <w:highlight w:val="green"/>
                <w:lang w:eastAsia="x-none"/>
              </w:rPr>
              <w:t>Agreement</w:t>
            </w:r>
          </w:p>
          <w:p w14:paraId="6A802400" w14:textId="77777777" w:rsidR="009229D1" w:rsidRPr="009229D1" w:rsidRDefault="009229D1" w:rsidP="00795838">
            <w:pPr>
              <w:tabs>
                <w:tab w:val="left" w:pos="420"/>
              </w:tabs>
              <w:overflowPunct w:val="0"/>
              <w:spacing w:after="0"/>
              <w:contextualSpacing/>
              <w:textAlignment w:val="baseline"/>
              <w:rPr>
                <w:rFonts w:eastAsiaTheme="minorEastAsia" w:cs="Times"/>
                <w:sz w:val="16"/>
                <w:szCs w:val="16"/>
              </w:rPr>
            </w:pPr>
            <w:r w:rsidRPr="009229D1">
              <w:rPr>
                <w:rFonts w:eastAsiaTheme="minorEastAsia" w:cs="Times"/>
                <w:sz w:val="16"/>
                <w:szCs w:val="16"/>
              </w:rPr>
              <w:t>Proposal 4.3-1: Update the agreements in RAN1 #118bis as below</w:t>
            </w:r>
          </w:p>
          <w:p w14:paraId="50F2110E" w14:textId="77777777" w:rsidR="009229D1" w:rsidRPr="009229D1" w:rsidRDefault="009229D1" w:rsidP="00795838">
            <w:pPr>
              <w:spacing w:after="0"/>
              <w:ind w:leftChars="200" w:left="440"/>
              <w:rPr>
                <w:rFonts w:cs="Times"/>
                <w:b/>
                <w:bCs/>
                <w:sz w:val="16"/>
                <w:szCs w:val="16"/>
                <w:lang w:eastAsia="ko-KR" w:bidi="ar"/>
              </w:rPr>
            </w:pPr>
            <w:r w:rsidRPr="009229D1">
              <w:rPr>
                <w:rFonts w:cs="Times"/>
                <w:b/>
                <w:bCs/>
                <w:sz w:val="16"/>
                <w:szCs w:val="16"/>
                <w:highlight w:val="green"/>
                <w:lang w:eastAsia="ko-KR" w:bidi="ar"/>
              </w:rPr>
              <w:t>Agreement</w:t>
            </w:r>
          </w:p>
          <w:p w14:paraId="718525FE" w14:textId="77777777" w:rsidR="009229D1" w:rsidRPr="009229D1" w:rsidRDefault="009229D1" w:rsidP="00795838">
            <w:pPr>
              <w:overflowPunct w:val="0"/>
              <w:spacing w:after="0"/>
              <w:ind w:leftChars="200" w:left="440"/>
              <w:contextualSpacing/>
              <w:textAlignment w:val="baseline"/>
              <w:rPr>
                <w:rFonts w:eastAsia="Microsoft YaHei" w:cs="Times"/>
                <w:sz w:val="16"/>
                <w:szCs w:val="16"/>
                <w:lang w:eastAsia="zh-CN"/>
              </w:rPr>
            </w:pPr>
            <w:r w:rsidRPr="009229D1">
              <w:rPr>
                <w:rFonts w:eastAsia="Microsoft YaHei" w:cs="Times"/>
                <w:sz w:val="16"/>
                <w:szCs w:val="16"/>
                <w:lang w:eastAsia="zh-CN"/>
              </w:rPr>
              <w:t>Support overlaid OFDM sequence(s) for LP-SS:</w:t>
            </w:r>
          </w:p>
          <w:p w14:paraId="1C0F6E4C" w14:textId="77777777" w:rsidR="009229D1" w:rsidRPr="009229D1" w:rsidRDefault="009229D1" w:rsidP="00795838">
            <w:pPr>
              <w:numPr>
                <w:ilvl w:val="0"/>
                <w:numId w:val="85"/>
              </w:numPr>
              <w:overflowPunct w:val="0"/>
              <w:snapToGrid/>
              <w:spacing w:after="0"/>
              <w:ind w:leftChars="378" w:left="1189" w:hanging="357"/>
              <w:contextualSpacing/>
              <w:textAlignment w:val="baseline"/>
              <w:rPr>
                <w:rFonts w:eastAsia="Microsoft YaHei"/>
                <w:color w:val="000000" w:themeColor="text1"/>
                <w:sz w:val="16"/>
                <w:szCs w:val="16"/>
                <w:lang w:eastAsia="zh-CN"/>
              </w:rPr>
            </w:pPr>
            <w:r w:rsidRPr="009229D1">
              <w:rPr>
                <w:rFonts w:eastAsia="Microsoft YaHei"/>
                <w:color w:val="000000" w:themeColor="text1"/>
                <w:sz w:val="16"/>
                <w:szCs w:val="16"/>
                <w:lang w:eastAsia="zh-CN"/>
              </w:rPr>
              <w:t>LP-SS reuses the overlaid OFDM sequence(s) specified for LP-WUS. The design on overlaid OFDM sequence(s) specified for LP-WUS doesn’t target for sync and RRM measurement performance based on overlaid OFDM sequence for LP-SS.</w:t>
            </w:r>
          </w:p>
          <w:p w14:paraId="1707182D" w14:textId="77777777" w:rsidR="009229D1" w:rsidRPr="009229D1" w:rsidRDefault="009229D1" w:rsidP="00795838">
            <w:pPr>
              <w:numPr>
                <w:ilvl w:val="1"/>
                <w:numId w:val="85"/>
              </w:numPr>
              <w:overflowPunct w:val="0"/>
              <w:snapToGrid/>
              <w:spacing w:after="0"/>
              <w:ind w:leftChars="740" w:left="1988"/>
              <w:contextualSpacing/>
              <w:textAlignment w:val="baseline"/>
              <w:rPr>
                <w:rFonts w:eastAsia="Microsoft YaHei"/>
                <w:color w:val="FF0000"/>
                <w:sz w:val="16"/>
                <w:szCs w:val="16"/>
                <w:lang w:eastAsia="zh-CN"/>
              </w:rPr>
            </w:pPr>
            <w:r w:rsidRPr="009229D1">
              <w:rPr>
                <w:rFonts w:eastAsia="Microsoft YaHei"/>
                <w:color w:val="FF0000"/>
                <w:sz w:val="16"/>
                <w:szCs w:val="16"/>
                <w:lang w:eastAsia="zh-CN"/>
              </w:rPr>
              <w:t>Applicable to both OOK-1 and OOK-4</w:t>
            </w:r>
          </w:p>
          <w:p w14:paraId="06374387" w14:textId="77777777" w:rsidR="009229D1" w:rsidRPr="009229D1" w:rsidRDefault="009229D1" w:rsidP="00795838">
            <w:pPr>
              <w:numPr>
                <w:ilvl w:val="0"/>
                <w:numId w:val="85"/>
              </w:numPr>
              <w:overflowPunct w:val="0"/>
              <w:snapToGrid/>
              <w:spacing w:after="0"/>
              <w:ind w:leftChars="378" w:left="1189" w:hanging="357"/>
              <w:contextualSpacing/>
              <w:textAlignment w:val="baseline"/>
              <w:rPr>
                <w:rFonts w:eastAsia="Microsoft YaHei"/>
                <w:sz w:val="16"/>
                <w:szCs w:val="16"/>
                <w:lang w:eastAsia="zh-CN"/>
              </w:rPr>
            </w:pPr>
            <w:r w:rsidRPr="009229D1">
              <w:rPr>
                <w:rFonts w:eastAsia="Microsoft YaHei"/>
                <w:sz w:val="16"/>
                <w:szCs w:val="16"/>
                <w:lang w:eastAsia="zh-CN"/>
              </w:rPr>
              <w:t>Whether to transmit LP-SS by using a specified overlaid OFDM sequence is configurable.</w:t>
            </w:r>
          </w:p>
          <w:p w14:paraId="112648F8" w14:textId="77777777" w:rsidR="009229D1" w:rsidRPr="009229D1" w:rsidRDefault="009229D1" w:rsidP="00795838">
            <w:pPr>
              <w:numPr>
                <w:ilvl w:val="1"/>
                <w:numId w:val="85"/>
              </w:numPr>
              <w:overflowPunct w:val="0"/>
              <w:snapToGrid/>
              <w:spacing w:after="0"/>
              <w:ind w:leftChars="740" w:left="1988"/>
              <w:contextualSpacing/>
              <w:textAlignment w:val="baseline"/>
              <w:rPr>
                <w:rFonts w:eastAsia="Microsoft YaHei"/>
                <w:sz w:val="16"/>
                <w:szCs w:val="16"/>
                <w:lang w:eastAsia="zh-CN"/>
              </w:rPr>
            </w:pPr>
            <w:r w:rsidRPr="009229D1">
              <w:rPr>
                <w:rFonts w:eastAsia="Microsoft YaHei"/>
                <w:sz w:val="16"/>
                <w:szCs w:val="16"/>
                <w:lang w:eastAsia="zh-CN"/>
              </w:rPr>
              <w:t xml:space="preserve">Applicable </w:t>
            </w:r>
            <w:r w:rsidRPr="009229D1">
              <w:rPr>
                <w:rFonts w:eastAsia="Microsoft YaHei"/>
                <w:strike/>
                <w:color w:val="FF0000"/>
                <w:sz w:val="16"/>
                <w:szCs w:val="16"/>
                <w:lang w:eastAsia="zh-CN"/>
              </w:rPr>
              <w:t>at least</w:t>
            </w:r>
            <w:r w:rsidRPr="009229D1">
              <w:rPr>
                <w:rFonts w:eastAsia="Microsoft YaHei"/>
                <w:strike/>
                <w:sz w:val="16"/>
                <w:szCs w:val="16"/>
                <w:lang w:eastAsia="zh-CN"/>
              </w:rPr>
              <w:t xml:space="preserve"> </w:t>
            </w:r>
            <w:r w:rsidRPr="009229D1">
              <w:rPr>
                <w:rFonts w:eastAsia="Microsoft YaHei"/>
                <w:sz w:val="16"/>
                <w:szCs w:val="16"/>
                <w:lang w:eastAsia="zh-CN"/>
              </w:rPr>
              <w:t xml:space="preserve">for OOK-1 </w:t>
            </w:r>
            <w:r w:rsidRPr="009229D1">
              <w:rPr>
                <w:rFonts w:eastAsia="Microsoft YaHei"/>
                <w:color w:val="FF0000"/>
                <w:sz w:val="16"/>
                <w:szCs w:val="16"/>
                <w:lang w:eastAsia="zh-CN"/>
              </w:rPr>
              <w:t xml:space="preserve">only </w:t>
            </w:r>
            <w:r w:rsidRPr="009229D1">
              <w:rPr>
                <w:rFonts w:eastAsia="Microsoft YaHei"/>
                <w:strike/>
                <w:color w:val="FF0000"/>
                <w:sz w:val="16"/>
                <w:szCs w:val="16"/>
                <w:lang w:eastAsia="zh-CN"/>
              </w:rPr>
              <w:t>and FFS for OOK-4</w:t>
            </w:r>
          </w:p>
          <w:p w14:paraId="04CA0B0B" w14:textId="77777777" w:rsidR="009229D1" w:rsidRPr="009229D1" w:rsidRDefault="009229D1" w:rsidP="00795838">
            <w:pPr>
              <w:numPr>
                <w:ilvl w:val="0"/>
                <w:numId w:val="85"/>
              </w:numPr>
              <w:overflowPunct w:val="0"/>
              <w:snapToGrid/>
              <w:spacing w:after="0"/>
              <w:ind w:leftChars="380" w:left="1196"/>
              <w:contextualSpacing/>
              <w:textAlignment w:val="baseline"/>
              <w:rPr>
                <w:rFonts w:eastAsia="Microsoft YaHei"/>
                <w:sz w:val="16"/>
                <w:szCs w:val="16"/>
                <w:lang w:eastAsia="zh-CN"/>
              </w:rPr>
            </w:pPr>
            <w:r w:rsidRPr="009229D1">
              <w:rPr>
                <w:rFonts w:eastAsia="Microsoft YaHei"/>
                <w:sz w:val="16"/>
                <w:szCs w:val="16"/>
                <w:lang w:eastAsia="zh-CN"/>
              </w:rPr>
              <w:t>From RAN1 perspective, it is not intended to introduce new RAN4 requirements specific to overlaid sequences</w:t>
            </w:r>
          </w:p>
          <w:p w14:paraId="56165A45" w14:textId="77777777" w:rsidR="009229D1" w:rsidRPr="009229D1" w:rsidRDefault="009229D1" w:rsidP="00795838">
            <w:pPr>
              <w:tabs>
                <w:tab w:val="left" w:pos="420"/>
              </w:tabs>
              <w:overflowPunct w:val="0"/>
              <w:spacing w:after="0"/>
              <w:contextualSpacing/>
              <w:textAlignment w:val="baseline"/>
              <w:rPr>
                <w:rFonts w:eastAsiaTheme="minorEastAsia"/>
                <w:sz w:val="16"/>
                <w:szCs w:val="16"/>
              </w:rPr>
            </w:pPr>
          </w:p>
          <w:p w14:paraId="3291E887" w14:textId="77777777" w:rsidR="009229D1" w:rsidRPr="009229D1" w:rsidRDefault="009229D1" w:rsidP="00795838">
            <w:pPr>
              <w:spacing w:after="0"/>
              <w:rPr>
                <w:b/>
                <w:bCs/>
                <w:sz w:val="16"/>
                <w:szCs w:val="16"/>
                <w:lang w:eastAsia="x-none"/>
              </w:rPr>
            </w:pPr>
            <w:r w:rsidRPr="009229D1">
              <w:rPr>
                <w:b/>
                <w:bCs/>
                <w:sz w:val="16"/>
                <w:szCs w:val="16"/>
                <w:highlight w:val="green"/>
                <w:lang w:eastAsia="x-none"/>
              </w:rPr>
              <w:t>Agreement</w:t>
            </w:r>
          </w:p>
          <w:p w14:paraId="22924641" w14:textId="77777777" w:rsidR="009229D1" w:rsidRPr="009229D1" w:rsidRDefault="009229D1" w:rsidP="00795838">
            <w:pPr>
              <w:tabs>
                <w:tab w:val="left" w:pos="420"/>
              </w:tabs>
              <w:overflowPunct w:val="0"/>
              <w:spacing w:after="0"/>
              <w:contextualSpacing/>
              <w:textAlignment w:val="baseline"/>
              <w:rPr>
                <w:rFonts w:eastAsiaTheme="minorEastAsia"/>
                <w:sz w:val="16"/>
                <w:szCs w:val="16"/>
              </w:rPr>
            </w:pPr>
            <w:r w:rsidRPr="009229D1">
              <w:rPr>
                <w:rFonts w:eastAsiaTheme="minorEastAsia"/>
                <w:sz w:val="16"/>
                <w:szCs w:val="16"/>
              </w:rPr>
              <w:t>For RRC connected, for LP-WUS SCS</w:t>
            </w:r>
            <w:r w:rsidRPr="009229D1">
              <w:rPr>
                <w:rFonts w:eastAsiaTheme="minorEastAsia" w:hint="eastAsia"/>
                <w:sz w:val="16"/>
                <w:szCs w:val="16"/>
              </w:rPr>
              <w:t>:</w:t>
            </w:r>
          </w:p>
          <w:p w14:paraId="609E02D4" w14:textId="77777777" w:rsidR="009229D1" w:rsidRPr="009229D1" w:rsidRDefault="009229D1" w:rsidP="00795838">
            <w:pPr>
              <w:pStyle w:val="ListParagraph"/>
              <w:numPr>
                <w:ilvl w:val="0"/>
                <w:numId w:val="85"/>
              </w:numPr>
              <w:tabs>
                <w:tab w:val="left" w:pos="420"/>
              </w:tabs>
              <w:overflowPunct w:val="0"/>
              <w:autoSpaceDE w:val="0"/>
              <w:autoSpaceDN w:val="0"/>
              <w:adjustRightInd w:val="0"/>
              <w:spacing w:after="0"/>
              <w:jc w:val="both"/>
              <w:textAlignment w:val="baseline"/>
              <w:rPr>
                <w:rFonts w:eastAsiaTheme="minorEastAsia"/>
                <w:sz w:val="16"/>
                <w:szCs w:val="16"/>
              </w:rPr>
            </w:pPr>
            <w:r w:rsidRPr="009229D1">
              <w:rPr>
                <w:rFonts w:eastAsiaTheme="minorEastAsia" w:hint="eastAsia"/>
                <w:sz w:val="16"/>
                <w:szCs w:val="16"/>
              </w:rPr>
              <w:t>Alt</w:t>
            </w:r>
            <w:r w:rsidRPr="009229D1">
              <w:rPr>
                <w:rFonts w:eastAsiaTheme="minorEastAsia"/>
                <w:sz w:val="16"/>
                <w:szCs w:val="16"/>
              </w:rPr>
              <w:t xml:space="preserve"> 1: LP-WUS SCS is same as the active DL BWP </w:t>
            </w:r>
          </w:p>
          <w:p w14:paraId="2BA9292B" w14:textId="77777777" w:rsidR="00291469" w:rsidRDefault="00291469" w:rsidP="009D39D8">
            <w:pPr>
              <w:overflowPunct w:val="0"/>
              <w:spacing w:after="0"/>
              <w:contextualSpacing/>
              <w:textAlignment w:val="baseline"/>
              <w:rPr>
                <w:rFonts w:eastAsia="Microsoft YaHei"/>
                <w:sz w:val="16"/>
                <w:szCs w:val="16"/>
                <w:lang w:eastAsia="zh-CN"/>
              </w:rPr>
            </w:pPr>
          </w:p>
          <w:p w14:paraId="139D2B5E" w14:textId="77777777" w:rsidR="00291469" w:rsidRPr="00655F79" w:rsidRDefault="00291469" w:rsidP="00291469">
            <w:pPr>
              <w:tabs>
                <w:tab w:val="left" w:pos="420"/>
              </w:tabs>
              <w:overflowPunct w:val="0"/>
              <w:contextualSpacing/>
              <w:textAlignment w:val="baseline"/>
              <w:rPr>
                <w:rFonts w:eastAsiaTheme="minorEastAsia"/>
                <w:b/>
                <w:bCs/>
                <w:sz w:val="16"/>
                <w:szCs w:val="16"/>
              </w:rPr>
            </w:pPr>
            <w:r w:rsidRPr="00655F79">
              <w:rPr>
                <w:b/>
                <w:bCs/>
                <w:color w:val="000000" w:themeColor="text1"/>
                <w:sz w:val="16"/>
                <w:szCs w:val="16"/>
                <w:highlight w:val="darkYellow"/>
              </w:rPr>
              <w:t>Working Assumption</w:t>
            </w:r>
            <w:r w:rsidRPr="00655F79">
              <w:rPr>
                <w:rFonts w:eastAsiaTheme="minorEastAsia"/>
                <w:b/>
                <w:bCs/>
                <w:sz w:val="16"/>
                <w:szCs w:val="16"/>
              </w:rPr>
              <w:t xml:space="preserve"> </w:t>
            </w:r>
          </w:p>
          <w:p w14:paraId="0F957956" w14:textId="77777777" w:rsidR="00291469" w:rsidRPr="00655F79" w:rsidRDefault="00291469" w:rsidP="00291469">
            <w:pPr>
              <w:tabs>
                <w:tab w:val="left" w:pos="420"/>
              </w:tabs>
              <w:overflowPunct w:val="0"/>
              <w:contextualSpacing/>
              <w:textAlignment w:val="baseline"/>
              <w:rPr>
                <w:rFonts w:eastAsiaTheme="minorEastAsia"/>
                <w:sz w:val="16"/>
                <w:szCs w:val="16"/>
              </w:rPr>
            </w:pPr>
            <w:r w:rsidRPr="00655F79">
              <w:rPr>
                <w:rFonts w:eastAsiaTheme="minorEastAsia"/>
                <w:sz w:val="16"/>
                <w:szCs w:val="16"/>
              </w:rPr>
              <w:t>Regarding the LP-WUS information to trigger PDCCH monitoring of RRC connected UEs</w:t>
            </w:r>
            <w:r w:rsidRPr="00655F79">
              <w:rPr>
                <w:rFonts w:eastAsiaTheme="minorEastAsia" w:hint="eastAsia"/>
                <w:sz w:val="16"/>
                <w:szCs w:val="16"/>
              </w:rPr>
              <w:t>:</w:t>
            </w:r>
          </w:p>
          <w:p w14:paraId="745C96F4" w14:textId="77777777" w:rsidR="00291469" w:rsidRPr="00655F79" w:rsidRDefault="00291469" w:rsidP="00291469">
            <w:pPr>
              <w:pStyle w:val="ListParagraph"/>
              <w:numPr>
                <w:ilvl w:val="0"/>
                <w:numId w:val="80"/>
              </w:numPr>
              <w:tabs>
                <w:tab w:val="left" w:pos="420"/>
              </w:tabs>
              <w:overflowPunct w:val="0"/>
              <w:autoSpaceDE w:val="0"/>
              <w:autoSpaceDN w:val="0"/>
              <w:adjustRightInd w:val="0"/>
              <w:spacing w:after="0"/>
              <w:ind w:right="200"/>
              <w:textAlignment w:val="baseline"/>
              <w:rPr>
                <w:color w:val="000000" w:themeColor="text1"/>
                <w:sz w:val="16"/>
                <w:szCs w:val="16"/>
              </w:rPr>
            </w:pPr>
            <w:r w:rsidRPr="00655F79">
              <w:rPr>
                <w:color w:val="000000" w:themeColor="text1"/>
                <w:sz w:val="16"/>
                <w:szCs w:val="16"/>
              </w:rPr>
              <w:t>C</w:t>
            </w:r>
            <w:r w:rsidRPr="00655F79">
              <w:rPr>
                <w:rFonts w:hint="eastAsia"/>
                <w:color w:val="000000" w:themeColor="text1"/>
                <w:sz w:val="16"/>
                <w:szCs w:val="16"/>
              </w:rPr>
              <w:t>odepoint</w:t>
            </w:r>
            <w:r w:rsidRPr="00655F79">
              <w:rPr>
                <w:color w:val="000000" w:themeColor="text1"/>
                <w:sz w:val="16"/>
                <w:szCs w:val="16"/>
              </w:rPr>
              <w:t xml:space="preserve"> based</w:t>
            </w:r>
          </w:p>
          <w:p w14:paraId="1F18101E" w14:textId="77777777" w:rsidR="00291469" w:rsidRPr="00655F79" w:rsidRDefault="00291469" w:rsidP="00291469">
            <w:pPr>
              <w:pStyle w:val="ListParagraph"/>
              <w:numPr>
                <w:ilvl w:val="1"/>
                <w:numId w:val="80"/>
              </w:numPr>
              <w:tabs>
                <w:tab w:val="left" w:pos="420"/>
              </w:tabs>
              <w:overflowPunct w:val="0"/>
              <w:autoSpaceDE w:val="0"/>
              <w:autoSpaceDN w:val="0"/>
              <w:adjustRightInd w:val="0"/>
              <w:spacing w:after="0"/>
              <w:ind w:right="200"/>
              <w:textAlignment w:val="baseline"/>
              <w:rPr>
                <w:color w:val="000000" w:themeColor="text1"/>
                <w:sz w:val="16"/>
                <w:szCs w:val="16"/>
              </w:rPr>
            </w:pPr>
            <w:r w:rsidRPr="00655F79">
              <w:rPr>
                <w:rFonts w:hint="eastAsia"/>
                <w:color w:val="000000" w:themeColor="text1"/>
                <w:sz w:val="16"/>
                <w:szCs w:val="16"/>
              </w:rPr>
              <w:t>T</w:t>
            </w:r>
            <w:r w:rsidRPr="00655F79">
              <w:rPr>
                <w:color w:val="000000" w:themeColor="text1"/>
                <w:sz w:val="16"/>
                <w:szCs w:val="16"/>
              </w:rPr>
              <w:t xml:space="preserve">he maximum number of codepoints </w:t>
            </w:r>
            <w:r w:rsidRPr="00655F79">
              <w:rPr>
                <w:rFonts w:hint="eastAsia"/>
                <w:sz w:val="16"/>
                <w:szCs w:val="16"/>
              </w:rPr>
              <w:t xml:space="preserve">checked </w:t>
            </w:r>
            <w:r w:rsidRPr="00655F79">
              <w:rPr>
                <w:sz w:val="16"/>
                <w:szCs w:val="16"/>
              </w:rPr>
              <w:t>per</w:t>
            </w:r>
            <w:r w:rsidRPr="00655F79">
              <w:rPr>
                <w:rFonts w:hint="eastAsia"/>
                <w:sz w:val="16"/>
                <w:szCs w:val="16"/>
              </w:rPr>
              <w:t xml:space="preserve"> MO</w:t>
            </w:r>
            <w:r w:rsidRPr="00655F79">
              <w:rPr>
                <w:sz w:val="16"/>
                <w:szCs w:val="16"/>
              </w:rPr>
              <w:t xml:space="preserve"> </w:t>
            </w:r>
            <w:r w:rsidRPr="00655F79">
              <w:rPr>
                <w:rFonts w:hint="eastAsia"/>
                <w:sz w:val="16"/>
                <w:szCs w:val="16"/>
              </w:rPr>
              <w:t xml:space="preserve">by </w:t>
            </w:r>
            <w:r w:rsidRPr="00655F79">
              <w:rPr>
                <w:sz w:val="16"/>
                <w:szCs w:val="16"/>
              </w:rPr>
              <w:t xml:space="preserve">a UE </w:t>
            </w:r>
            <w:r w:rsidRPr="00655F79">
              <w:rPr>
                <w:rFonts w:hint="eastAsia"/>
                <w:color w:val="000000" w:themeColor="text1"/>
                <w:sz w:val="16"/>
                <w:szCs w:val="16"/>
              </w:rPr>
              <w:t xml:space="preserve">is </w:t>
            </w:r>
            <w:r w:rsidRPr="00655F79">
              <w:rPr>
                <w:color w:val="000000" w:themeColor="text1"/>
                <w:sz w:val="16"/>
                <w:szCs w:val="16"/>
              </w:rPr>
              <w:t>up to 8</w:t>
            </w:r>
          </w:p>
          <w:p w14:paraId="792F23F0" w14:textId="77777777" w:rsidR="00291469" w:rsidRPr="00655F79" w:rsidRDefault="00291469" w:rsidP="00291469">
            <w:pPr>
              <w:pStyle w:val="ListParagraph"/>
              <w:numPr>
                <w:ilvl w:val="2"/>
                <w:numId w:val="80"/>
              </w:numPr>
              <w:tabs>
                <w:tab w:val="left" w:pos="420"/>
              </w:tabs>
              <w:overflowPunct w:val="0"/>
              <w:autoSpaceDE w:val="0"/>
              <w:autoSpaceDN w:val="0"/>
              <w:adjustRightInd w:val="0"/>
              <w:spacing w:after="0"/>
              <w:ind w:right="200"/>
              <w:textAlignment w:val="baseline"/>
              <w:rPr>
                <w:color w:val="000000" w:themeColor="text1"/>
                <w:sz w:val="16"/>
                <w:szCs w:val="16"/>
              </w:rPr>
            </w:pPr>
            <w:r w:rsidRPr="00655F79">
              <w:rPr>
                <w:color w:val="000000" w:themeColor="text1"/>
                <w:sz w:val="16"/>
                <w:szCs w:val="16"/>
              </w:rPr>
              <w:t>Depending on UE capability, a UE may support less than 8</w:t>
            </w:r>
          </w:p>
          <w:p w14:paraId="371832B8" w14:textId="77777777" w:rsidR="005C2DDA" w:rsidRPr="00655F79" w:rsidRDefault="005C2DDA" w:rsidP="009D39D8">
            <w:pPr>
              <w:overflowPunct w:val="0"/>
              <w:spacing w:after="0"/>
              <w:contextualSpacing/>
              <w:textAlignment w:val="baseline"/>
              <w:rPr>
                <w:rFonts w:eastAsia="Microsoft YaHei"/>
                <w:sz w:val="16"/>
                <w:szCs w:val="16"/>
                <w:lang w:eastAsia="zh-CN"/>
              </w:rPr>
            </w:pPr>
          </w:p>
          <w:p w14:paraId="365E87FF" w14:textId="77777777" w:rsidR="005C2DDA" w:rsidRPr="00655F79" w:rsidRDefault="005C2DDA" w:rsidP="005C2DDA">
            <w:pPr>
              <w:tabs>
                <w:tab w:val="left" w:pos="420"/>
              </w:tabs>
              <w:overflowPunct w:val="0"/>
              <w:contextualSpacing/>
              <w:textAlignment w:val="baseline"/>
              <w:rPr>
                <w:rFonts w:eastAsiaTheme="minorEastAsia"/>
                <w:b/>
                <w:bCs/>
                <w:sz w:val="16"/>
                <w:szCs w:val="16"/>
                <w:highlight w:val="green"/>
              </w:rPr>
            </w:pPr>
            <w:r w:rsidRPr="00655F79">
              <w:rPr>
                <w:rFonts w:eastAsiaTheme="minorEastAsia"/>
                <w:b/>
                <w:bCs/>
                <w:sz w:val="16"/>
                <w:szCs w:val="16"/>
                <w:highlight w:val="green"/>
              </w:rPr>
              <w:t>Agreement</w:t>
            </w:r>
          </w:p>
          <w:p w14:paraId="63942298" w14:textId="77777777" w:rsidR="005C2DDA" w:rsidRPr="00655F79" w:rsidRDefault="005C2DDA" w:rsidP="005C2DDA">
            <w:pPr>
              <w:tabs>
                <w:tab w:val="left" w:pos="420"/>
              </w:tabs>
              <w:overflowPunct w:val="0"/>
              <w:contextualSpacing/>
              <w:textAlignment w:val="baseline"/>
              <w:rPr>
                <w:rFonts w:eastAsiaTheme="minorEastAsia"/>
                <w:sz w:val="16"/>
                <w:szCs w:val="16"/>
              </w:rPr>
            </w:pPr>
            <w:r w:rsidRPr="00655F79">
              <w:rPr>
                <w:rFonts w:eastAsiaTheme="minorEastAsia"/>
                <w:sz w:val="16"/>
                <w:szCs w:val="16"/>
              </w:rPr>
              <w:t xml:space="preserve">For M=2, 4, </w:t>
            </w:r>
            <w:r w:rsidR="00F66DCC" w:rsidRPr="00655F79">
              <w:rPr>
                <w:noProof/>
                <w:position w:val="-10"/>
                <w:sz w:val="16"/>
                <w:szCs w:val="16"/>
              </w:rPr>
              <w:object w:dxaOrig="364" w:dyaOrig="321" w14:anchorId="5CCBF3AC">
                <v:shape id="_x0000_i1026" type="#_x0000_t75" alt="" style="width:18pt;height:15.75pt;mso-width-percent:0;mso-height-percent:0;mso-width-percent:0;mso-height-percent:0" o:ole="">
                  <v:imagedata r:id="rId16" o:title=""/>
                </v:shape>
                <o:OLEObject Type="Embed" ProgID="Equation.DSMT4" ShapeID="_x0000_i1026" DrawAspect="Content" ObjectID="_1808225897" r:id="rId17"/>
              </w:object>
            </w:r>
            <w:bookmarkStart w:id="46" w:name="_Hlk190916920"/>
            <w:r w:rsidRPr="00655F79">
              <w:rPr>
                <w:rFonts w:cs="Times"/>
                <w:sz w:val="16"/>
                <w:szCs w:val="16"/>
              </w:rPr>
              <w:t>is given by the largest prime number such that</w:t>
            </w:r>
            <w:r w:rsidR="00F66DCC" w:rsidRPr="00655F79">
              <w:rPr>
                <w:noProof/>
                <w:position w:val="-10"/>
                <w:sz w:val="16"/>
                <w:szCs w:val="16"/>
              </w:rPr>
              <w:object w:dxaOrig="841" w:dyaOrig="321" w14:anchorId="5E6669D4">
                <v:shape id="_x0000_i1027" type="#_x0000_t75" alt="" style="width:42pt;height:15.75pt;mso-width-percent:0;mso-height-percent:0;mso-width-percent:0;mso-height-percent:0" o:ole="">
                  <v:imagedata r:id="rId18" o:title=""/>
                </v:shape>
                <o:OLEObject Type="Embed" ProgID="Equation.DSMT4" ShapeID="_x0000_i1027" DrawAspect="Content" ObjectID="_1808225898" r:id="rId19"/>
              </w:object>
            </w:r>
            <w:r w:rsidRPr="00655F79">
              <w:rPr>
                <w:rFonts w:cs="Times"/>
                <w:sz w:val="16"/>
                <w:szCs w:val="16"/>
              </w:rPr>
              <w:t>,</w:t>
            </w:r>
            <w:r w:rsidR="00F66DCC" w:rsidRPr="00655F79">
              <w:rPr>
                <w:noProof/>
                <w:position w:val="-10"/>
                <w:sz w:val="16"/>
                <w:szCs w:val="16"/>
              </w:rPr>
              <w:object w:dxaOrig="349" w:dyaOrig="321" w14:anchorId="2995D8DA">
                <v:shape id="_x0000_i1028" type="#_x0000_t75" alt="" style="width:17.25pt;height:15.75pt;mso-width-percent:0;mso-height-percent:0;mso-width-percent:0;mso-height-percent:0" o:ole="">
                  <v:imagedata r:id="rId20" o:title=""/>
                </v:shape>
                <o:OLEObject Type="Embed" ProgID="Equation.DSMT4" ShapeID="_x0000_i1028" DrawAspect="Content" ObjectID="_1808225899" r:id="rId21"/>
              </w:object>
            </w:r>
            <w:r w:rsidRPr="00655F79">
              <w:rPr>
                <w:rFonts w:cs="Times"/>
                <w:sz w:val="16"/>
                <w:szCs w:val="16"/>
              </w:rPr>
              <w:t>is the overlaid OFDM sequence length.</w:t>
            </w:r>
          </w:p>
          <w:bookmarkEnd w:id="46"/>
          <w:p w14:paraId="44FFFCB5" w14:textId="77777777" w:rsidR="005C2DDA" w:rsidRPr="00655F79" w:rsidRDefault="005C2DDA" w:rsidP="005C2DDA">
            <w:pPr>
              <w:pStyle w:val="ListParagraph"/>
              <w:numPr>
                <w:ilvl w:val="0"/>
                <w:numId w:val="80"/>
              </w:numPr>
              <w:tabs>
                <w:tab w:val="left" w:pos="420"/>
              </w:tabs>
              <w:overflowPunct w:val="0"/>
              <w:autoSpaceDE w:val="0"/>
              <w:autoSpaceDN w:val="0"/>
              <w:adjustRightInd w:val="0"/>
              <w:spacing w:after="0"/>
              <w:ind w:right="200"/>
              <w:textAlignment w:val="baseline"/>
              <w:rPr>
                <w:rFonts w:cs="Times"/>
                <w:sz w:val="16"/>
                <w:szCs w:val="16"/>
              </w:rPr>
            </w:pPr>
            <w:r w:rsidRPr="00655F79">
              <w:rPr>
                <w:rFonts w:cs="Times"/>
                <w:sz w:val="16"/>
                <w:szCs w:val="16"/>
              </w:rPr>
              <w:t>The base overlaid sequence</w:t>
            </w:r>
            <w:r w:rsidR="00F66DCC" w:rsidRPr="00655F79">
              <w:rPr>
                <w:rFonts w:cs="Times"/>
                <w:noProof/>
                <w:position w:val="-10"/>
                <w:sz w:val="16"/>
                <w:szCs w:val="16"/>
              </w:rPr>
              <w:object w:dxaOrig="442" w:dyaOrig="278" w14:anchorId="17A8676D">
                <v:shape id="_x0000_i1029" type="#_x0000_t75" alt="" style="width:22.5pt;height:13.5pt;mso-width-percent:0;mso-height-percent:0;mso-width-percent:0;mso-height-percent:0" o:ole="">
                  <v:imagedata r:id="rId22" o:title=""/>
                </v:shape>
                <o:OLEObject Type="Embed" ProgID="Equation.DSMT4" ShapeID="_x0000_i1029" DrawAspect="Content" ObjectID="_1808225900" r:id="rId23"/>
              </w:object>
            </w:r>
            <w:r w:rsidRPr="00655F79">
              <w:rPr>
                <w:rFonts w:cs="Times"/>
                <w:sz w:val="16"/>
                <w:szCs w:val="16"/>
              </w:rPr>
              <w:t>is generated by extension of</w:t>
            </w:r>
            <w:r w:rsidR="00F66DCC" w:rsidRPr="00655F79">
              <w:rPr>
                <w:rFonts w:cs="Times"/>
                <w:b/>
                <w:noProof/>
                <w:position w:val="-12"/>
                <w:sz w:val="16"/>
                <w:szCs w:val="16"/>
              </w:rPr>
              <w:object w:dxaOrig="321" w:dyaOrig="321" w14:anchorId="3A138210">
                <v:shape id="_x0000_i1030" type="#_x0000_t75" alt="" style="width:15.75pt;height:15.75pt;mso-width-percent:0;mso-height-percent:0;mso-width-percent:0;mso-height-percent:0" o:ole="">
                  <v:imagedata r:id="rId24" o:title=""/>
                </v:shape>
                <o:OLEObject Type="Embed" ProgID="Equation.DSMT4" ShapeID="_x0000_i1030" DrawAspect="Content" ObjectID="_1808225901" r:id="rId25"/>
              </w:object>
            </w:r>
          </w:p>
          <w:p w14:paraId="2B8E7D47" w14:textId="77777777" w:rsidR="005C2DDA" w:rsidRPr="00655F79" w:rsidRDefault="00F66DCC" w:rsidP="005C2DDA">
            <w:pPr>
              <w:pStyle w:val="ListParagraph"/>
              <w:tabs>
                <w:tab w:val="left" w:pos="0"/>
              </w:tabs>
              <w:overflowPunct w:val="0"/>
              <w:autoSpaceDE w:val="0"/>
              <w:autoSpaceDN w:val="0"/>
              <w:adjustRightInd w:val="0"/>
              <w:ind w:left="0" w:rightChars="101" w:right="222"/>
              <w:jc w:val="center"/>
              <w:textAlignment w:val="baseline"/>
              <w:rPr>
                <w:rFonts w:cs="Times"/>
                <w:sz w:val="16"/>
                <w:szCs w:val="16"/>
              </w:rPr>
            </w:pPr>
            <w:r w:rsidRPr="00F66DCC">
              <w:rPr>
                <w:rFonts w:eastAsiaTheme="minorEastAsia" w:cs="Times"/>
                <w:noProof/>
                <w:position w:val="-12"/>
                <w:sz w:val="16"/>
                <w:szCs w:val="16"/>
              </w:rPr>
              <w:object w:dxaOrig="1889" w:dyaOrig="349" w14:anchorId="4856EC31">
                <v:shape id="_x0000_i1031" type="#_x0000_t75" alt="" style="width:95.25pt;height:17.25pt;mso-width-percent:0;mso-height-percent:0;mso-width-percent:0;mso-height-percent:0" o:ole="">
                  <v:imagedata r:id="rId26" o:title=""/>
                </v:shape>
                <o:OLEObject Type="Embed" ProgID="Equation.DSMT4" ShapeID="_x0000_i1031" DrawAspect="Content" ObjectID="_1808225902" r:id="rId27"/>
              </w:object>
            </w:r>
            <w:r w:rsidR="005C2DDA" w:rsidRPr="00655F79">
              <w:rPr>
                <w:rFonts w:eastAsiaTheme="minorEastAsia" w:cs="Times"/>
                <w:sz w:val="16"/>
                <w:szCs w:val="16"/>
              </w:rPr>
              <w:t>,</w:t>
            </w:r>
            <w:r w:rsidRPr="00655F79">
              <w:rPr>
                <w:rFonts w:cs="Times"/>
                <w:noProof/>
                <w:position w:val="-10"/>
                <w:sz w:val="16"/>
                <w:szCs w:val="16"/>
              </w:rPr>
              <w:object w:dxaOrig="1319" w:dyaOrig="321" w14:anchorId="66D8A764">
                <v:shape id="_x0000_i1032" type="#_x0000_t75" alt="" style="width:66pt;height:15.75pt;mso-width-percent:0;mso-height-percent:0;mso-width-percent:0;mso-height-percent:0" o:ole="">
                  <v:imagedata r:id="rId28" o:title=""/>
                </v:shape>
                <o:OLEObject Type="Embed" ProgID="Equation.DSMT4" ShapeID="_x0000_i1032" DrawAspect="Content" ObjectID="_1808225903" r:id="rId29"/>
              </w:object>
            </w:r>
          </w:p>
          <w:p w14:paraId="1468D840" w14:textId="77777777" w:rsidR="005C2DDA" w:rsidRPr="00655F79" w:rsidRDefault="005C2DDA" w:rsidP="005C2DDA">
            <w:pPr>
              <w:pStyle w:val="ListParagraph"/>
              <w:numPr>
                <w:ilvl w:val="0"/>
                <w:numId w:val="80"/>
              </w:numPr>
              <w:tabs>
                <w:tab w:val="left" w:pos="420"/>
              </w:tabs>
              <w:overflowPunct w:val="0"/>
              <w:autoSpaceDE w:val="0"/>
              <w:autoSpaceDN w:val="0"/>
              <w:adjustRightInd w:val="0"/>
              <w:spacing w:after="0"/>
              <w:ind w:right="200"/>
              <w:textAlignment w:val="baseline"/>
              <w:rPr>
                <w:rFonts w:cs="Times"/>
                <w:sz w:val="16"/>
                <w:szCs w:val="16"/>
              </w:rPr>
            </w:pPr>
            <w:r w:rsidRPr="00655F79">
              <w:rPr>
                <w:rFonts w:cs="Times"/>
                <w:sz w:val="16"/>
                <w:szCs w:val="16"/>
              </w:rPr>
              <w:t>With CS(s) applied to the base overlaid OFDM sequence if any:</w:t>
            </w:r>
            <w:r w:rsidR="00F66DCC" w:rsidRPr="00655F79">
              <w:rPr>
                <w:rFonts w:cs="Times"/>
                <w:noProof/>
                <w:position w:val="-10"/>
                <w:sz w:val="16"/>
                <w:szCs w:val="16"/>
              </w:rPr>
              <w:object w:dxaOrig="250" w:dyaOrig="321" w14:anchorId="7A6D8E0E">
                <v:shape id="_x0000_i1033" type="#_x0000_t75" alt="" style="width:12pt;height:15.75pt;mso-width-percent:0;mso-height-percent:0;mso-width-percent:0;mso-height-percent:0" o:ole="">
                  <v:imagedata r:id="rId30" o:title=""/>
                </v:shape>
                <o:OLEObject Type="Embed" ProgID="Equation.DSMT4" ShapeID="_x0000_i1033" DrawAspect="Content" ObjectID="_1808225904" r:id="rId31"/>
              </w:object>
            </w:r>
            <w:r w:rsidRPr="00655F79">
              <w:rPr>
                <w:rFonts w:eastAsiaTheme="minorEastAsia" w:cs="Times"/>
                <w:sz w:val="16"/>
                <w:szCs w:val="16"/>
              </w:rPr>
              <w:t xml:space="preserve">denotes the potential cyclic </w:t>
            </w:r>
            <w:r w:rsidRPr="00655F79">
              <w:rPr>
                <w:rFonts w:cs="Times"/>
                <w:sz w:val="16"/>
                <w:szCs w:val="16"/>
              </w:rPr>
              <w:t>shift (s)</w:t>
            </w:r>
          </w:p>
          <w:p w14:paraId="153CBF5B" w14:textId="77777777" w:rsidR="005C2DDA" w:rsidRPr="00655F79" w:rsidRDefault="00F66DCC" w:rsidP="005C2DDA">
            <w:pPr>
              <w:pStyle w:val="ListParagraph"/>
              <w:tabs>
                <w:tab w:val="left" w:pos="0"/>
              </w:tabs>
              <w:overflowPunct w:val="0"/>
              <w:autoSpaceDE w:val="0"/>
              <w:autoSpaceDN w:val="0"/>
              <w:adjustRightInd w:val="0"/>
              <w:ind w:left="0" w:rightChars="101" w:right="222"/>
              <w:jc w:val="center"/>
              <w:textAlignment w:val="baseline"/>
              <w:rPr>
                <w:rFonts w:eastAsiaTheme="minorEastAsia" w:cs="Times"/>
                <w:sz w:val="16"/>
                <w:szCs w:val="16"/>
              </w:rPr>
            </w:pPr>
            <w:r w:rsidRPr="00F66DCC">
              <w:rPr>
                <w:rFonts w:eastAsiaTheme="minorEastAsia" w:cs="Times"/>
                <w:noProof/>
                <w:position w:val="-12"/>
                <w:sz w:val="16"/>
                <w:szCs w:val="16"/>
              </w:rPr>
              <w:object w:dxaOrig="2459" w:dyaOrig="349" w14:anchorId="3010E57B">
                <v:shape id="_x0000_i1034" type="#_x0000_t75" alt="" style="width:123pt;height:17.25pt;mso-width-percent:0;mso-height-percent:0;mso-width-percent:0;mso-height-percent:0" o:ole="">
                  <v:imagedata r:id="rId32" o:title=""/>
                </v:shape>
                <o:OLEObject Type="Embed" ProgID="Equation.DSMT4" ShapeID="_x0000_i1034" DrawAspect="Content" ObjectID="_1808225905" r:id="rId33"/>
              </w:object>
            </w:r>
            <w:r w:rsidR="005C2DDA" w:rsidRPr="00655F79">
              <w:rPr>
                <w:rFonts w:eastAsiaTheme="minorEastAsia" w:cs="Times"/>
                <w:sz w:val="16"/>
                <w:szCs w:val="16"/>
              </w:rPr>
              <w:t>,</w:t>
            </w:r>
            <w:r w:rsidRPr="00655F79">
              <w:rPr>
                <w:rFonts w:cs="Times"/>
                <w:noProof/>
                <w:position w:val="-10"/>
                <w:sz w:val="16"/>
                <w:szCs w:val="16"/>
              </w:rPr>
              <w:object w:dxaOrig="1319" w:dyaOrig="321" w14:anchorId="4DC981C2">
                <v:shape id="_x0000_i1035" type="#_x0000_t75" alt="" style="width:66pt;height:15.75pt;mso-width-percent:0;mso-height-percent:0;mso-width-percent:0;mso-height-percent:0" o:ole="">
                  <v:imagedata r:id="rId28" o:title=""/>
                </v:shape>
                <o:OLEObject Type="Embed" ProgID="Equation.DSMT4" ShapeID="_x0000_i1035" DrawAspect="Content" ObjectID="_1808225906" r:id="rId34"/>
              </w:object>
            </w:r>
          </w:p>
          <w:p w14:paraId="5685D110" w14:textId="77777777" w:rsidR="005C2DDA" w:rsidRPr="00655F79" w:rsidRDefault="005C2DDA" w:rsidP="005C2DDA">
            <w:pPr>
              <w:pStyle w:val="ListParagraph"/>
              <w:numPr>
                <w:ilvl w:val="0"/>
                <w:numId w:val="80"/>
              </w:numPr>
              <w:tabs>
                <w:tab w:val="left" w:pos="420"/>
              </w:tabs>
              <w:overflowPunct w:val="0"/>
              <w:autoSpaceDE w:val="0"/>
              <w:autoSpaceDN w:val="0"/>
              <w:adjustRightInd w:val="0"/>
              <w:spacing w:after="0"/>
              <w:ind w:right="200"/>
              <w:textAlignment w:val="baseline"/>
              <w:rPr>
                <w:rFonts w:cs="Times"/>
                <w:position w:val="-10"/>
                <w:sz w:val="16"/>
                <w:szCs w:val="16"/>
              </w:rPr>
            </w:pPr>
            <w:r w:rsidRPr="00655F79">
              <w:rPr>
                <w:rFonts w:cs="Times"/>
                <w:position w:val="-10"/>
                <w:sz w:val="16"/>
                <w:szCs w:val="16"/>
              </w:rPr>
              <w:t>Note it doesn’t preclude any pulse shaping scheme if any.</w:t>
            </w:r>
          </w:p>
          <w:p w14:paraId="66B225D5" w14:textId="77777777" w:rsidR="005C2DDA" w:rsidRPr="00655F79" w:rsidRDefault="005C2DDA" w:rsidP="005C2DDA">
            <w:pPr>
              <w:tabs>
                <w:tab w:val="left" w:pos="420"/>
              </w:tabs>
              <w:overflowPunct w:val="0"/>
              <w:contextualSpacing/>
              <w:textAlignment w:val="baseline"/>
              <w:rPr>
                <w:rFonts w:eastAsiaTheme="minorEastAsia"/>
                <w:sz w:val="16"/>
                <w:szCs w:val="16"/>
              </w:rPr>
            </w:pPr>
          </w:p>
          <w:p w14:paraId="5B62401B" w14:textId="77777777" w:rsidR="005C2DDA" w:rsidRPr="00655F79" w:rsidRDefault="005C2DDA" w:rsidP="005C2DDA">
            <w:pPr>
              <w:tabs>
                <w:tab w:val="left" w:pos="420"/>
              </w:tabs>
              <w:overflowPunct w:val="0"/>
              <w:contextualSpacing/>
              <w:textAlignment w:val="baseline"/>
              <w:rPr>
                <w:rFonts w:eastAsiaTheme="minorEastAsia" w:cs="Times"/>
                <w:b/>
                <w:bCs/>
                <w:sz w:val="16"/>
                <w:szCs w:val="16"/>
                <w:highlight w:val="green"/>
              </w:rPr>
            </w:pPr>
            <w:r w:rsidRPr="00655F79">
              <w:rPr>
                <w:rFonts w:eastAsiaTheme="minorEastAsia" w:cs="Times"/>
                <w:b/>
                <w:bCs/>
                <w:sz w:val="16"/>
                <w:szCs w:val="16"/>
                <w:highlight w:val="green"/>
              </w:rPr>
              <w:t>Agreement</w:t>
            </w:r>
          </w:p>
          <w:p w14:paraId="634242F1" w14:textId="77777777" w:rsidR="005C2DDA" w:rsidRPr="00655F79" w:rsidRDefault="005C2DDA" w:rsidP="005C2DDA">
            <w:pPr>
              <w:tabs>
                <w:tab w:val="left" w:pos="420"/>
              </w:tabs>
              <w:overflowPunct w:val="0"/>
              <w:contextualSpacing/>
              <w:textAlignment w:val="baseline"/>
              <w:rPr>
                <w:rFonts w:eastAsiaTheme="minorEastAsia" w:cs="Times"/>
                <w:sz w:val="16"/>
                <w:szCs w:val="16"/>
              </w:rPr>
            </w:pPr>
            <w:r w:rsidRPr="00655F79">
              <w:rPr>
                <w:rFonts w:eastAsiaTheme="minorEastAsia" w:cs="Times"/>
                <w:sz w:val="16"/>
                <w:szCs w:val="16"/>
              </w:rPr>
              <w:t xml:space="preserve">For RRC connected, LP-WUS frequency resource can be outside of active DL BWP but </w:t>
            </w:r>
            <w:proofErr w:type="gramStart"/>
            <w:r w:rsidRPr="00655F79">
              <w:rPr>
                <w:rFonts w:eastAsiaTheme="minorEastAsia" w:cs="Times"/>
                <w:sz w:val="16"/>
                <w:szCs w:val="16"/>
              </w:rPr>
              <w:t>has to</w:t>
            </w:r>
            <w:proofErr w:type="gramEnd"/>
            <w:r w:rsidRPr="00655F79">
              <w:rPr>
                <w:rFonts w:eastAsiaTheme="minorEastAsia" w:cs="Times"/>
                <w:sz w:val="16"/>
                <w:szCs w:val="16"/>
              </w:rPr>
              <w:t xml:space="preserve"> be within the same carrier as the active DL BWP </w:t>
            </w:r>
          </w:p>
          <w:p w14:paraId="000F106A" w14:textId="77777777" w:rsidR="005C2DDA" w:rsidRPr="00655F79" w:rsidRDefault="005C2DDA" w:rsidP="005C2DDA">
            <w:pPr>
              <w:pStyle w:val="ListParagraph"/>
              <w:numPr>
                <w:ilvl w:val="0"/>
                <w:numId w:val="85"/>
              </w:numPr>
              <w:tabs>
                <w:tab w:val="left" w:pos="420"/>
              </w:tabs>
              <w:overflowPunct w:val="0"/>
              <w:autoSpaceDE w:val="0"/>
              <w:autoSpaceDN w:val="0"/>
              <w:adjustRightInd w:val="0"/>
              <w:spacing w:after="0"/>
              <w:ind w:rightChars="101" w:right="222"/>
              <w:jc w:val="both"/>
              <w:textAlignment w:val="baseline"/>
              <w:rPr>
                <w:rFonts w:cs="Times"/>
                <w:sz w:val="16"/>
                <w:szCs w:val="16"/>
              </w:rPr>
            </w:pPr>
            <w:r w:rsidRPr="00655F79">
              <w:rPr>
                <w:rFonts w:eastAsiaTheme="minorEastAsia" w:cs="Times"/>
                <w:sz w:val="16"/>
                <w:szCs w:val="16"/>
              </w:rPr>
              <w:t xml:space="preserve">Basic capability is LP-WUS, if present, frequency resource within active DL BWP. LP-WUS frequency resource outside of active DL BWP </w:t>
            </w:r>
            <w:r w:rsidRPr="00655F79">
              <w:rPr>
                <w:rFonts w:cs="Times"/>
                <w:sz w:val="16"/>
                <w:szCs w:val="16"/>
              </w:rPr>
              <w:t>is subject to separate UE capability</w:t>
            </w:r>
          </w:p>
          <w:p w14:paraId="5CF56575" w14:textId="77777777" w:rsidR="005C2DDA" w:rsidRPr="00655F79" w:rsidRDefault="005C2DDA" w:rsidP="005C2DDA">
            <w:pPr>
              <w:pStyle w:val="ListParagraph"/>
              <w:numPr>
                <w:ilvl w:val="0"/>
                <w:numId w:val="85"/>
              </w:numPr>
              <w:tabs>
                <w:tab w:val="left" w:pos="420"/>
              </w:tabs>
              <w:overflowPunct w:val="0"/>
              <w:autoSpaceDE w:val="0"/>
              <w:autoSpaceDN w:val="0"/>
              <w:adjustRightInd w:val="0"/>
              <w:spacing w:after="0"/>
              <w:ind w:rightChars="101" w:right="222"/>
              <w:jc w:val="both"/>
              <w:textAlignment w:val="baseline"/>
              <w:rPr>
                <w:rFonts w:cs="Times"/>
                <w:sz w:val="16"/>
                <w:szCs w:val="16"/>
              </w:rPr>
            </w:pPr>
            <w:r w:rsidRPr="00655F79">
              <w:rPr>
                <w:rFonts w:eastAsiaTheme="minorEastAsia" w:cs="Times"/>
                <w:sz w:val="16"/>
                <w:szCs w:val="16"/>
              </w:rPr>
              <w:t>No RAN1 optimization specific to the case where LP-WUS frequency resource is outside of active DL BWP</w:t>
            </w:r>
          </w:p>
          <w:p w14:paraId="65579EE2" w14:textId="77777777" w:rsidR="00655F79" w:rsidRPr="00655F79" w:rsidRDefault="00655F79" w:rsidP="009D39D8">
            <w:pPr>
              <w:overflowPunct w:val="0"/>
              <w:spacing w:after="0"/>
              <w:contextualSpacing/>
              <w:textAlignment w:val="baseline"/>
              <w:rPr>
                <w:rFonts w:eastAsia="Microsoft YaHei"/>
                <w:sz w:val="16"/>
                <w:szCs w:val="16"/>
                <w:lang w:eastAsia="zh-CN"/>
              </w:rPr>
            </w:pPr>
          </w:p>
          <w:p w14:paraId="6D7741C1" w14:textId="77777777" w:rsidR="00655F79" w:rsidRPr="00655F79" w:rsidRDefault="00655F79" w:rsidP="00655F79">
            <w:pPr>
              <w:tabs>
                <w:tab w:val="left" w:pos="420"/>
              </w:tabs>
              <w:overflowPunct w:val="0"/>
              <w:contextualSpacing/>
              <w:textAlignment w:val="baseline"/>
              <w:rPr>
                <w:rFonts w:eastAsiaTheme="minorEastAsia" w:cs="Times"/>
                <w:b/>
                <w:bCs/>
                <w:sz w:val="16"/>
                <w:szCs w:val="16"/>
                <w:highlight w:val="green"/>
              </w:rPr>
            </w:pPr>
            <w:r w:rsidRPr="00655F79">
              <w:rPr>
                <w:rFonts w:eastAsiaTheme="minorEastAsia" w:cs="Times"/>
                <w:b/>
                <w:bCs/>
                <w:sz w:val="16"/>
                <w:szCs w:val="16"/>
                <w:highlight w:val="green"/>
              </w:rPr>
              <w:t>Agreement</w:t>
            </w:r>
          </w:p>
          <w:p w14:paraId="13227A68"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For M=1, L=4 (if supported), the set of LP-SS binary sequences is:</w:t>
            </w:r>
          </w:p>
          <w:p w14:paraId="2CBEB3D6"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[0 1 0 1]</w:t>
            </w:r>
          </w:p>
          <w:p w14:paraId="2B05DA3B"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[0 1 1 0]</w:t>
            </w:r>
          </w:p>
          <w:p w14:paraId="1A91D9D6"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0 1]</w:t>
            </w:r>
          </w:p>
          <w:p w14:paraId="685E9665"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1 0]</w:t>
            </w:r>
          </w:p>
          <w:p w14:paraId="0FBC8E9D"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p>
          <w:p w14:paraId="4FB7E26B" w14:textId="77777777" w:rsidR="00655F79" w:rsidRPr="00655F79" w:rsidRDefault="00655F79" w:rsidP="00655F79">
            <w:pPr>
              <w:tabs>
                <w:tab w:val="left" w:pos="420"/>
              </w:tabs>
              <w:overflowPunct w:val="0"/>
              <w:contextualSpacing/>
              <w:textAlignment w:val="baseline"/>
              <w:rPr>
                <w:rFonts w:eastAsiaTheme="minorEastAsia" w:cs="Times"/>
                <w:b/>
                <w:bCs/>
                <w:sz w:val="16"/>
                <w:szCs w:val="16"/>
                <w:highlight w:val="green"/>
              </w:rPr>
            </w:pPr>
            <w:r w:rsidRPr="00655F79">
              <w:rPr>
                <w:rFonts w:eastAsiaTheme="minorEastAsia" w:cs="Times"/>
                <w:b/>
                <w:bCs/>
                <w:sz w:val="16"/>
                <w:szCs w:val="16"/>
                <w:highlight w:val="green"/>
              </w:rPr>
              <w:t>Agreement</w:t>
            </w:r>
          </w:p>
          <w:p w14:paraId="5C76045A"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For M=1, L=6 (if supported), the set of LP-SS sequence is:</w:t>
            </w:r>
          </w:p>
          <w:p w14:paraId="3691D699"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1 0 1 0]</w:t>
            </w:r>
          </w:p>
          <w:p w14:paraId="13E2869F"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[0 1 0 1 0 1]</w:t>
            </w:r>
          </w:p>
          <w:p w14:paraId="74534FD6"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0 1 0 1]</w:t>
            </w:r>
          </w:p>
          <w:p w14:paraId="3B2AA8EC"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1 0 0 1]</w:t>
            </w:r>
          </w:p>
          <w:p w14:paraId="6E9F3A07"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p>
          <w:p w14:paraId="6D8205A4" w14:textId="77777777" w:rsidR="00655F79" w:rsidRPr="00655F79" w:rsidRDefault="00655F79" w:rsidP="00655F79">
            <w:pPr>
              <w:tabs>
                <w:tab w:val="left" w:pos="420"/>
              </w:tabs>
              <w:overflowPunct w:val="0"/>
              <w:contextualSpacing/>
              <w:textAlignment w:val="baseline"/>
              <w:rPr>
                <w:rFonts w:eastAsiaTheme="minorEastAsia" w:cs="Times"/>
                <w:b/>
                <w:bCs/>
                <w:sz w:val="16"/>
                <w:szCs w:val="16"/>
                <w:highlight w:val="green"/>
              </w:rPr>
            </w:pPr>
            <w:r w:rsidRPr="00655F79">
              <w:rPr>
                <w:rFonts w:eastAsiaTheme="minorEastAsia" w:cs="Times"/>
                <w:b/>
                <w:bCs/>
                <w:sz w:val="16"/>
                <w:szCs w:val="16"/>
                <w:highlight w:val="green"/>
              </w:rPr>
              <w:t>Agreement</w:t>
            </w:r>
          </w:p>
          <w:p w14:paraId="301F6262"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For M=1, L=8 (if supported), the set of LP-SS sequence is:</w:t>
            </w:r>
          </w:p>
          <w:p w14:paraId="3F0E228B"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1 0 0 1 0 1]</w:t>
            </w:r>
          </w:p>
          <w:p w14:paraId="1C4FF947"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1 0 1 0 0 1]</w:t>
            </w:r>
          </w:p>
          <w:p w14:paraId="431AD6E9"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0 1 0 1 0 1]</w:t>
            </w:r>
          </w:p>
          <w:p w14:paraId="77B3725F"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[0 1 0 1 0 1 0 1]</w:t>
            </w:r>
          </w:p>
          <w:p w14:paraId="3A379C86"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p>
          <w:p w14:paraId="027C9DD2" w14:textId="77777777" w:rsidR="00655F79" w:rsidRPr="00655F79" w:rsidRDefault="00655F79" w:rsidP="00655F79">
            <w:pPr>
              <w:tabs>
                <w:tab w:val="left" w:pos="420"/>
              </w:tabs>
              <w:overflowPunct w:val="0"/>
              <w:contextualSpacing/>
              <w:textAlignment w:val="baseline"/>
              <w:rPr>
                <w:rFonts w:eastAsiaTheme="minorEastAsia" w:cs="Times"/>
                <w:b/>
                <w:bCs/>
                <w:sz w:val="16"/>
                <w:szCs w:val="16"/>
                <w:highlight w:val="green"/>
              </w:rPr>
            </w:pPr>
            <w:r w:rsidRPr="00655F79">
              <w:rPr>
                <w:rFonts w:eastAsiaTheme="minorEastAsia" w:cs="Times"/>
                <w:b/>
                <w:bCs/>
                <w:sz w:val="16"/>
                <w:szCs w:val="16"/>
                <w:highlight w:val="green"/>
              </w:rPr>
              <w:t>Agreement</w:t>
            </w:r>
          </w:p>
          <w:p w14:paraId="01BF2C4D"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For M=2, L=8 (if supported), the set of LP-SS sequence is:</w:t>
            </w:r>
          </w:p>
          <w:p w14:paraId="1E13437E"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[0 1 0 1 1 0 0 1]</w:t>
            </w:r>
          </w:p>
          <w:p w14:paraId="6411081E"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[0 1 1 0 0 1 0 1]</w:t>
            </w:r>
          </w:p>
          <w:p w14:paraId="7C7146CE"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[0 1 1 0 1 0 0 1]</w:t>
            </w:r>
          </w:p>
          <w:p w14:paraId="20B639DC"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0 1 0 1 1 0]</w:t>
            </w:r>
          </w:p>
          <w:p w14:paraId="09D66B7E"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p>
          <w:p w14:paraId="01E66797" w14:textId="77777777" w:rsidR="00655F79" w:rsidRPr="00655F79" w:rsidRDefault="00655F79" w:rsidP="00655F79">
            <w:pPr>
              <w:tabs>
                <w:tab w:val="left" w:pos="420"/>
              </w:tabs>
              <w:overflowPunct w:val="0"/>
              <w:contextualSpacing/>
              <w:textAlignment w:val="baseline"/>
              <w:rPr>
                <w:rFonts w:eastAsiaTheme="minorEastAsia" w:cs="Times"/>
                <w:b/>
                <w:bCs/>
                <w:sz w:val="16"/>
                <w:szCs w:val="16"/>
                <w:highlight w:val="green"/>
              </w:rPr>
            </w:pPr>
            <w:r w:rsidRPr="00655F79">
              <w:rPr>
                <w:rFonts w:eastAsiaTheme="minorEastAsia" w:cs="Times"/>
                <w:b/>
                <w:bCs/>
                <w:sz w:val="16"/>
                <w:szCs w:val="16"/>
                <w:highlight w:val="green"/>
              </w:rPr>
              <w:t>Agreement</w:t>
            </w:r>
          </w:p>
          <w:p w14:paraId="7F20C2C6"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For M=2, L=12 (if supported), the set of LP-SS sequence is:</w:t>
            </w:r>
          </w:p>
          <w:p w14:paraId="26DD2B9B"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0 1 1 0 0 1 1 0 0 1]</w:t>
            </w:r>
          </w:p>
          <w:p w14:paraId="0DDEA584"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[0 1 1 0 1 0 0 1 1 0 0 1]</w:t>
            </w:r>
          </w:p>
          <w:p w14:paraId="31806204"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[0 1 1 0 0 1 1 0 1 0 0 1]</w:t>
            </w:r>
          </w:p>
          <w:p w14:paraId="253CFB9C"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[0 1 1 0 0 1 0 1 1 0 0 1]</w:t>
            </w:r>
          </w:p>
          <w:p w14:paraId="2F8D6671"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p>
          <w:p w14:paraId="5E9FBD90" w14:textId="77777777" w:rsidR="00655F79" w:rsidRPr="00655F79" w:rsidRDefault="00655F79" w:rsidP="00655F79">
            <w:pPr>
              <w:tabs>
                <w:tab w:val="left" w:pos="420"/>
              </w:tabs>
              <w:overflowPunct w:val="0"/>
              <w:contextualSpacing/>
              <w:textAlignment w:val="baseline"/>
              <w:rPr>
                <w:rFonts w:eastAsiaTheme="minorEastAsia" w:cs="Times"/>
                <w:b/>
                <w:bCs/>
                <w:sz w:val="16"/>
                <w:szCs w:val="16"/>
                <w:highlight w:val="green"/>
              </w:rPr>
            </w:pPr>
            <w:r w:rsidRPr="00655F79">
              <w:rPr>
                <w:rFonts w:eastAsiaTheme="minorEastAsia" w:cs="Times"/>
                <w:b/>
                <w:bCs/>
                <w:sz w:val="16"/>
                <w:szCs w:val="16"/>
                <w:highlight w:val="green"/>
              </w:rPr>
              <w:t>Agreement</w:t>
            </w:r>
          </w:p>
          <w:p w14:paraId="31382637"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For M=2, L=16 (if supported), the set of LP-SS sequence is:</w:t>
            </w:r>
          </w:p>
          <w:p w14:paraId="521ECAD8"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0 1 0 1 0 1 1 0 0 1 1 0 0 1]</w:t>
            </w:r>
          </w:p>
          <w:p w14:paraId="0258A986"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0 1 1 0 0 1 0 1 1 0 0 1 0 1]</w:t>
            </w:r>
          </w:p>
          <w:p w14:paraId="1E6C201F"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0 1 1 0 1 0 0 1 0 1 1 0 0 1]</w:t>
            </w:r>
          </w:p>
          <w:p w14:paraId="3518FFB6"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[1 0 1 0 0 1 1 0 0 1 1 0 0 1 0 1]</w:t>
            </w:r>
          </w:p>
          <w:p w14:paraId="1B16A74F"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p>
          <w:p w14:paraId="4F1D5265" w14:textId="77777777" w:rsidR="00655F79" w:rsidRPr="00655F79" w:rsidRDefault="00655F79" w:rsidP="00655F79">
            <w:pPr>
              <w:tabs>
                <w:tab w:val="left" w:pos="420"/>
              </w:tabs>
              <w:overflowPunct w:val="0"/>
              <w:contextualSpacing/>
              <w:textAlignment w:val="baseline"/>
              <w:rPr>
                <w:rFonts w:eastAsiaTheme="minorEastAsia" w:cs="Times"/>
                <w:b/>
                <w:bCs/>
                <w:sz w:val="16"/>
                <w:szCs w:val="16"/>
                <w:highlight w:val="green"/>
              </w:rPr>
            </w:pPr>
            <w:r w:rsidRPr="00655F79">
              <w:rPr>
                <w:rFonts w:eastAsiaTheme="minorEastAsia" w:cs="Times"/>
                <w:b/>
                <w:bCs/>
                <w:sz w:val="16"/>
                <w:szCs w:val="16"/>
                <w:highlight w:val="green"/>
              </w:rPr>
              <w:t>Agreement</w:t>
            </w:r>
          </w:p>
          <w:p w14:paraId="32EEDE95"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For M=4, L=16 (if supported), the set of LP-SS sequence is down-selected between:</w:t>
            </w:r>
          </w:p>
          <w:p w14:paraId="10DDD791" w14:textId="77777777" w:rsidR="00655F79" w:rsidRPr="00655F79" w:rsidRDefault="00655F79" w:rsidP="00655F79">
            <w:pPr>
              <w:pStyle w:val="ListParagraph"/>
              <w:numPr>
                <w:ilvl w:val="0"/>
                <w:numId w:val="116"/>
              </w:numPr>
              <w:tabs>
                <w:tab w:val="left" w:pos="420"/>
              </w:tabs>
              <w:overflowPunct w:val="0"/>
              <w:autoSpaceDE w:val="0"/>
              <w:autoSpaceDN w:val="0"/>
              <w:adjustRightInd w:val="0"/>
              <w:spacing w:after="0"/>
              <w:ind w:rightChars="101" w:right="222"/>
              <w:jc w:val="both"/>
              <w:textAlignment w:val="baseline"/>
              <w:rPr>
                <w:rFonts w:eastAsiaTheme="minorEastAsia" w:cs="Times"/>
                <w:sz w:val="16"/>
                <w:szCs w:val="16"/>
              </w:rPr>
            </w:pPr>
            <w:r w:rsidRPr="00655F79">
              <w:rPr>
                <w:rFonts w:eastAsiaTheme="minorEastAsia" w:cs="Times"/>
                <w:sz w:val="16"/>
                <w:szCs w:val="16"/>
              </w:rPr>
              <w:t>Set 1</w:t>
            </w:r>
          </w:p>
          <w:p w14:paraId="29A39C8F"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[0 1 1 0 1 0 0 1 1 0 1 0 1 0 1 0]</w:t>
            </w:r>
          </w:p>
          <w:p w14:paraId="04B9ED59"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[0 1 1 0 1 0 1 0 1 0 0 1 1 0 1 0]</w:t>
            </w:r>
          </w:p>
          <w:p w14:paraId="6BD3292D"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[1 0 1 0 0 1 1 0 1 0 1 0 1 0 0 1]</w:t>
            </w:r>
          </w:p>
          <w:p w14:paraId="1EDF85E1"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[1 0 1 0 1 0 0 1 1 0 1 0 0 1 1 0]</w:t>
            </w:r>
          </w:p>
          <w:p w14:paraId="001FDD30" w14:textId="77777777" w:rsidR="00655F79" w:rsidRPr="00655F79" w:rsidRDefault="00655F79" w:rsidP="00655F79">
            <w:pPr>
              <w:pStyle w:val="ListParagraph"/>
              <w:numPr>
                <w:ilvl w:val="0"/>
                <w:numId w:val="116"/>
              </w:numPr>
              <w:tabs>
                <w:tab w:val="left" w:pos="420"/>
              </w:tabs>
              <w:overflowPunct w:val="0"/>
              <w:autoSpaceDE w:val="0"/>
              <w:autoSpaceDN w:val="0"/>
              <w:adjustRightInd w:val="0"/>
              <w:spacing w:after="0"/>
              <w:ind w:rightChars="101" w:right="222"/>
              <w:jc w:val="both"/>
              <w:textAlignment w:val="baseline"/>
              <w:rPr>
                <w:rFonts w:eastAsiaTheme="minorEastAsia" w:cs="Times"/>
                <w:sz w:val="16"/>
                <w:szCs w:val="16"/>
              </w:rPr>
            </w:pPr>
            <w:r w:rsidRPr="00655F79">
              <w:rPr>
                <w:rFonts w:eastAsiaTheme="minorEastAsia" w:cs="Times"/>
                <w:sz w:val="16"/>
                <w:szCs w:val="16"/>
              </w:rPr>
              <w:t>Set 2</w:t>
            </w:r>
          </w:p>
          <w:p w14:paraId="617522BF"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[1 0 0 0 1 0 0 0 0 0 0 1 0 0 1 0]</w:t>
            </w:r>
          </w:p>
          <w:p w14:paraId="65C2EEF3"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[1 0 0 0 0 1 0 0 1 0 0 0 0 0 1 0]</w:t>
            </w:r>
          </w:p>
          <w:p w14:paraId="0255C848"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lastRenderedPageBreak/>
              <w:t>[1 0 0 0 0 1 0 0 0 1 0 0 1 0 0 0]</w:t>
            </w:r>
          </w:p>
          <w:p w14:paraId="2FF12A21"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[1 0 0 0 0 1 0 0 0 0 0 1 0 0 0 1]</w:t>
            </w:r>
          </w:p>
          <w:p w14:paraId="51EA01C4"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p>
          <w:p w14:paraId="19529B84" w14:textId="77777777" w:rsidR="00655F79" w:rsidRPr="00655F79" w:rsidRDefault="00655F79" w:rsidP="00655F79">
            <w:pPr>
              <w:tabs>
                <w:tab w:val="left" w:pos="420"/>
              </w:tabs>
              <w:overflowPunct w:val="0"/>
              <w:contextualSpacing/>
              <w:textAlignment w:val="baseline"/>
              <w:rPr>
                <w:rFonts w:eastAsiaTheme="minorEastAsia" w:cs="Times"/>
                <w:b/>
                <w:bCs/>
                <w:sz w:val="16"/>
                <w:szCs w:val="16"/>
                <w:highlight w:val="green"/>
              </w:rPr>
            </w:pPr>
            <w:r w:rsidRPr="00655F79">
              <w:rPr>
                <w:rFonts w:eastAsiaTheme="minorEastAsia" w:cs="Times"/>
                <w:b/>
                <w:bCs/>
                <w:sz w:val="16"/>
                <w:szCs w:val="16"/>
                <w:highlight w:val="green"/>
              </w:rPr>
              <w:t>Agreement</w:t>
            </w:r>
          </w:p>
          <w:p w14:paraId="1124CC3B" w14:textId="77777777" w:rsidR="00655F79" w:rsidRPr="00655F79" w:rsidRDefault="00655F79" w:rsidP="00655F79">
            <w:pPr>
              <w:tabs>
                <w:tab w:val="left" w:pos="420"/>
              </w:tabs>
              <w:overflowPunct w:val="0"/>
              <w:ind w:rightChars="101" w:right="222"/>
              <w:contextualSpacing/>
              <w:textAlignment w:val="baseline"/>
              <w:rPr>
                <w:rFonts w:eastAsiaTheme="minorEastAsia" w:cs="Times"/>
                <w:sz w:val="16"/>
                <w:szCs w:val="16"/>
              </w:rPr>
            </w:pPr>
            <w:r w:rsidRPr="00655F79">
              <w:rPr>
                <w:rFonts w:eastAsiaTheme="minorEastAsia" w:cs="Times"/>
                <w:sz w:val="16"/>
                <w:szCs w:val="16"/>
              </w:rPr>
              <w:t>For M=4, L=32(if supported), the set of LP-SS sequence is down-selected between:</w:t>
            </w:r>
          </w:p>
          <w:p w14:paraId="4BBBAC87" w14:textId="77777777" w:rsidR="00655F79" w:rsidRPr="00655F79" w:rsidRDefault="00655F79" w:rsidP="00655F79">
            <w:pPr>
              <w:pStyle w:val="ListParagraph"/>
              <w:numPr>
                <w:ilvl w:val="0"/>
                <w:numId w:val="116"/>
              </w:numPr>
              <w:tabs>
                <w:tab w:val="left" w:pos="420"/>
              </w:tabs>
              <w:overflowPunct w:val="0"/>
              <w:autoSpaceDE w:val="0"/>
              <w:autoSpaceDN w:val="0"/>
              <w:adjustRightInd w:val="0"/>
              <w:spacing w:after="0"/>
              <w:ind w:rightChars="101" w:right="222"/>
              <w:jc w:val="both"/>
              <w:textAlignment w:val="baseline"/>
              <w:rPr>
                <w:rFonts w:eastAsiaTheme="minorEastAsia" w:cs="Times"/>
                <w:sz w:val="16"/>
                <w:szCs w:val="16"/>
              </w:rPr>
            </w:pPr>
            <w:r w:rsidRPr="00655F79">
              <w:rPr>
                <w:rFonts w:eastAsiaTheme="minorEastAsia" w:cs="Times"/>
                <w:sz w:val="16"/>
                <w:szCs w:val="16"/>
              </w:rPr>
              <w:t>Set 1:</w:t>
            </w:r>
          </w:p>
          <w:p w14:paraId="79D6A09D"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[0 1 0 1 1 0 1 0 1 0 1 0 1 0 0 1 1 0 1 0 0 1 1 0 0 1 1 0 0 1 0 1]</w:t>
            </w:r>
          </w:p>
          <w:p w14:paraId="39DCA49E"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[0 1 1 0 0 1 0 1 0 1 1 0 0 1 0 1 1 0 0 1 1 0 1 0 1 0 1 0 0 1 0 1]</w:t>
            </w:r>
          </w:p>
          <w:p w14:paraId="60A4055B"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[0 1 0 1 0 1 0 1 1 0 1 0 1 0 0 1 1 0 1 0 1 0 0 1 1 0 1 0 0 1 1 0]</w:t>
            </w:r>
          </w:p>
          <w:p w14:paraId="0F6E6A99"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[0 1 0 1 0 1 1 0 0 1 0 1 1 0 1 0 0 1 1 0 0 1 1 0 1 0 1 0 0 1 0 1]</w:t>
            </w:r>
          </w:p>
          <w:p w14:paraId="19FC30B3" w14:textId="77777777" w:rsidR="00655F79" w:rsidRPr="00655F79" w:rsidRDefault="00655F79" w:rsidP="00655F79">
            <w:pPr>
              <w:pStyle w:val="ListParagraph"/>
              <w:numPr>
                <w:ilvl w:val="0"/>
                <w:numId w:val="116"/>
              </w:numPr>
              <w:tabs>
                <w:tab w:val="left" w:pos="420"/>
              </w:tabs>
              <w:overflowPunct w:val="0"/>
              <w:autoSpaceDE w:val="0"/>
              <w:autoSpaceDN w:val="0"/>
              <w:adjustRightInd w:val="0"/>
              <w:spacing w:after="0"/>
              <w:ind w:rightChars="101" w:right="222"/>
              <w:jc w:val="both"/>
              <w:textAlignment w:val="baseline"/>
              <w:rPr>
                <w:rFonts w:eastAsiaTheme="minorEastAsia" w:cs="Times"/>
                <w:sz w:val="16"/>
                <w:szCs w:val="16"/>
              </w:rPr>
            </w:pPr>
            <w:r w:rsidRPr="00655F79">
              <w:rPr>
                <w:rFonts w:eastAsiaTheme="minorEastAsia" w:cs="Times"/>
                <w:sz w:val="16"/>
                <w:szCs w:val="16"/>
              </w:rPr>
              <w:t>Set 2</w:t>
            </w:r>
          </w:p>
          <w:p w14:paraId="7AE4F095"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[0 0 0 1 1 0 0 0 0 0 0 1 0 0 0 1 1 0 0 0 0 0 0 1 0 0 0 1 0 1 0 0]</w:t>
            </w:r>
          </w:p>
          <w:p w14:paraId="3BEE6EC1"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[0 0 0 1 0 1 0 0 1 0 0 0 1 0 0 0 0 1 0 0 0 1 0 0 0 0 0 1 0 1 0 0]</w:t>
            </w:r>
          </w:p>
          <w:p w14:paraId="451BA7DF"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[0 0 1 0 0 0 1 0 1 0 0 0 0 1 0 0 1 0 0 0 0 0 0 1 0 0 1 0 0 0 1 0]</w:t>
            </w:r>
          </w:p>
          <w:p w14:paraId="5103F3F9" w14:textId="77777777" w:rsidR="00655F79" w:rsidRPr="00655F79" w:rsidRDefault="00655F79" w:rsidP="00655F79">
            <w:pPr>
              <w:tabs>
                <w:tab w:val="left" w:pos="420"/>
              </w:tabs>
              <w:overflowPunct w:val="0"/>
              <w:ind w:left="720" w:right="202"/>
              <w:contextualSpacing/>
              <w:textAlignment w:val="baseline"/>
              <w:rPr>
                <w:rFonts w:eastAsiaTheme="minorEastAsia" w:cs="Times"/>
                <w:sz w:val="16"/>
                <w:szCs w:val="16"/>
              </w:rPr>
            </w:pPr>
            <w:r w:rsidRPr="00655F79">
              <w:rPr>
                <w:rFonts w:eastAsiaTheme="minorEastAsia" w:cs="Times"/>
                <w:sz w:val="16"/>
                <w:szCs w:val="16"/>
              </w:rPr>
              <w:t>[0 0 1 0 0 1 0 0 0 0 0 1 1 0 0 0 0 0 1 0 1 0 0 0 0 1 0 0 0 0 1 0]</w:t>
            </w:r>
          </w:p>
          <w:p w14:paraId="1FB368C2" w14:textId="77777777" w:rsidR="00655F79" w:rsidRPr="00655F79" w:rsidRDefault="00655F79" w:rsidP="00655F79">
            <w:pPr>
              <w:tabs>
                <w:tab w:val="left" w:pos="420"/>
              </w:tabs>
              <w:overflowPunct w:val="0"/>
              <w:contextualSpacing/>
              <w:textAlignment w:val="baseline"/>
              <w:rPr>
                <w:rFonts w:eastAsiaTheme="minorEastAsia" w:cs="Times"/>
                <w:sz w:val="16"/>
                <w:szCs w:val="16"/>
              </w:rPr>
            </w:pPr>
          </w:p>
          <w:p w14:paraId="40C69106" w14:textId="77777777" w:rsidR="00655F79" w:rsidRPr="00655F79" w:rsidRDefault="00655F79" w:rsidP="00655F79">
            <w:pPr>
              <w:tabs>
                <w:tab w:val="left" w:pos="420"/>
              </w:tabs>
              <w:overflowPunct w:val="0"/>
              <w:contextualSpacing/>
              <w:textAlignment w:val="baseline"/>
              <w:rPr>
                <w:rFonts w:eastAsiaTheme="minorEastAsia" w:cs="Times"/>
                <w:b/>
                <w:bCs/>
                <w:sz w:val="16"/>
                <w:szCs w:val="16"/>
              </w:rPr>
            </w:pPr>
            <w:r w:rsidRPr="00655F79">
              <w:rPr>
                <w:rFonts w:eastAsiaTheme="minorEastAsia" w:cs="Times"/>
                <w:b/>
                <w:bCs/>
                <w:sz w:val="16"/>
                <w:szCs w:val="16"/>
                <w:highlight w:val="green"/>
              </w:rPr>
              <w:t>Agreement</w:t>
            </w:r>
          </w:p>
          <w:p w14:paraId="1CB67603" w14:textId="77777777" w:rsidR="00655F79" w:rsidRPr="00655F79" w:rsidRDefault="00655F79" w:rsidP="00655F79">
            <w:pPr>
              <w:tabs>
                <w:tab w:val="left" w:pos="420"/>
              </w:tabs>
              <w:overflowPunct w:val="0"/>
              <w:contextualSpacing/>
              <w:textAlignment w:val="baseline"/>
              <w:rPr>
                <w:rFonts w:eastAsiaTheme="minorEastAsia" w:cs="Times"/>
                <w:sz w:val="16"/>
                <w:szCs w:val="16"/>
              </w:rPr>
            </w:pPr>
            <w:r w:rsidRPr="00655F79">
              <w:rPr>
                <w:rFonts w:eastAsiaTheme="minorEastAsia" w:cs="Times"/>
                <w:sz w:val="16"/>
                <w:szCs w:val="16"/>
              </w:rPr>
              <w:t>For idle mode, regarding the maximum number of candidates overlaid sequences to carry LP-WUS information per OOK ON chip for one cell:</w:t>
            </w:r>
          </w:p>
          <w:p w14:paraId="1EDA1AF9" w14:textId="77777777" w:rsidR="00655F79" w:rsidRPr="00655F79" w:rsidRDefault="00655F79" w:rsidP="00655F79">
            <w:pPr>
              <w:pStyle w:val="ListParagraph"/>
              <w:numPr>
                <w:ilvl w:val="0"/>
                <w:numId w:val="85"/>
              </w:numPr>
              <w:tabs>
                <w:tab w:val="left" w:pos="420"/>
              </w:tabs>
              <w:overflowPunct w:val="0"/>
              <w:autoSpaceDE w:val="0"/>
              <w:autoSpaceDN w:val="0"/>
              <w:adjustRightInd w:val="0"/>
              <w:spacing w:after="0"/>
              <w:ind w:right="202"/>
              <w:jc w:val="both"/>
              <w:textAlignment w:val="baseline"/>
              <w:rPr>
                <w:rFonts w:cs="Times"/>
                <w:sz w:val="16"/>
                <w:szCs w:val="16"/>
              </w:rPr>
            </w:pPr>
            <w:r w:rsidRPr="00655F79">
              <w:rPr>
                <w:rFonts w:cs="Times"/>
                <w:sz w:val="16"/>
                <w:szCs w:val="16"/>
              </w:rPr>
              <w:t>support maximum 16 candidates overlaid sequences for M=1</w:t>
            </w:r>
          </w:p>
          <w:p w14:paraId="304979AE" w14:textId="77777777" w:rsidR="00655F79" w:rsidRPr="00655F79" w:rsidRDefault="00655F79" w:rsidP="00655F79">
            <w:pPr>
              <w:pStyle w:val="ListParagraph"/>
              <w:numPr>
                <w:ilvl w:val="0"/>
                <w:numId w:val="85"/>
              </w:numPr>
              <w:tabs>
                <w:tab w:val="left" w:pos="420"/>
              </w:tabs>
              <w:overflowPunct w:val="0"/>
              <w:autoSpaceDE w:val="0"/>
              <w:autoSpaceDN w:val="0"/>
              <w:adjustRightInd w:val="0"/>
              <w:spacing w:after="0"/>
              <w:ind w:right="202"/>
              <w:jc w:val="both"/>
              <w:textAlignment w:val="baseline"/>
              <w:rPr>
                <w:rFonts w:cs="Times"/>
                <w:sz w:val="16"/>
                <w:szCs w:val="16"/>
              </w:rPr>
            </w:pPr>
            <w:r w:rsidRPr="00655F79">
              <w:rPr>
                <w:rFonts w:cs="Times"/>
                <w:sz w:val="16"/>
                <w:szCs w:val="16"/>
              </w:rPr>
              <w:t>support maximum 8 candidates overlaid sequences for M=2</w:t>
            </w:r>
          </w:p>
          <w:p w14:paraId="0DCDDD08" w14:textId="77777777" w:rsidR="00655F79" w:rsidRPr="00655F79" w:rsidRDefault="00655F79" w:rsidP="00655F79">
            <w:pPr>
              <w:pStyle w:val="ListParagraph"/>
              <w:numPr>
                <w:ilvl w:val="0"/>
                <w:numId w:val="85"/>
              </w:numPr>
              <w:tabs>
                <w:tab w:val="left" w:pos="420"/>
              </w:tabs>
              <w:overflowPunct w:val="0"/>
              <w:autoSpaceDE w:val="0"/>
              <w:autoSpaceDN w:val="0"/>
              <w:adjustRightInd w:val="0"/>
              <w:spacing w:after="0"/>
              <w:ind w:right="202"/>
              <w:jc w:val="both"/>
              <w:textAlignment w:val="baseline"/>
              <w:rPr>
                <w:rFonts w:cs="Times"/>
                <w:sz w:val="16"/>
                <w:szCs w:val="16"/>
              </w:rPr>
            </w:pPr>
            <w:r w:rsidRPr="00655F79">
              <w:rPr>
                <w:rFonts w:cs="Times"/>
                <w:sz w:val="16"/>
                <w:szCs w:val="16"/>
              </w:rPr>
              <w:t xml:space="preserve">For candidate overlaid sequences across all OOK ON chips of LP-WUS, the number of roots (in specification) is up to [FFS: X], FFS whether the number of roots can be different for different M value. </w:t>
            </w:r>
          </w:p>
          <w:p w14:paraId="2DA54710" w14:textId="77777777" w:rsidR="00655F79" w:rsidRPr="00655F79" w:rsidRDefault="00655F79" w:rsidP="00655F79">
            <w:pPr>
              <w:pStyle w:val="ListParagraph"/>
              <w:numPr>
                <w:ilvl w:val="1"/>
                <w:numId w:val="85"/>
              </w:numPr>
              <w:tabs>
                <w:tab w:val="left" w:pos="420"/>
              </w:tabs>
              <w:overflowPunct w:val="0"/>
              <w:autoSpaceDE w:val="0"/>
              <w:autoSpaceDN w:val="0"/>
              <w:adjustRightInd w:val="0"/>
              <w:spacing w:after="0"/>
              <w:ind w:left="1069" w:right="202"/>
              <w:jc w:val="both"/>
              <w:textAlignment w:val="baseline"/>
              <w:rPr>
                <w:rFonts w:cs="Times"/>
                <w:sz w:val="16"/>
                <w:szCs w:val="16"/>
              </w:rPr>
            </w:pPr>
            <w:r w:rsidRPr="00655F79">
              <w:rPr>
                <w:rFonts w:cs="Times"/>
                <w:sz w:val="16"/>
                <w:szCs w:val="16"/>
              </w:rPr>
              <w:t>FFS: The number of overlaid sequences applicable for a UE is no more than 2 per OOK ON chip.</w:t>
            </w:r>
          </w:p>
          <w:p w14:paraId="38A3EB68" w14:textId="77777777" w:rsidR="00655F79" w:rsidRPr="00655F79" w:rsidRDefault="00655F79" w:rsidP="00655F79">
            <w:pPr>
              <w:tabs>
                <w:tab w:val="left" w:pos="420"/>
              </w:tabs>
              <w:overflowPunct w:val="0"/>
              <w:contextualSpacing/>
              <w:textAlignment w:val="baseline"/>
              <w:rPr>
                <w:rFonts w:eastAsiaTheme="minorEastAsia" w:cs="Times"/>
                <w:sz w:val="16"/>
                <w:szCs w:val="16"/>
              </w:rPr>
            </w:pPr>
          </w:p>
          <w:p w14:paraId="038AD046" w14:textId="77777777" w:rsidR="00655F79" w:rsidRPr="00655F79" w:rsidRDefault="00655F79" w:rsidP="00655F79">
            <w:pPr>
              <w:tabs>
                <w:tab w:val="left" w:pos="420"/>
              </w:tabs>
              <w:overflowPunct w:val="0"/>
              <w:contextualSpacing/>
              <w:textAlignment w:val="baseline"/>
              <w:rPr>
                <w:rFonts w:eastAsiaTheme="minorEastAsia" w:cs="Times"/>
                <w:b/>
                <w:bCs/>
                <w:sz w:val="16"/>
                <w:szCs w:val="16"/>
              </w:rPr>
            </w:pPr>
            <w:bookmarkStart w:id="47" w:name="_Hlk190977639"/>
            <w:r w:rsidRPr="00655F79">
              <w:rPr>
                <w:rFonts w:eastAsiaTheme="minorEastAsia" w:cs="Times"/>
                <w:b/>
                <w:bCs/>
                <w:sz w:val="16"/>
                <w:szCs w:val="16"/>
                <w:highlight w:val="green"/>
              </w:rPr>
              <w:t>Agreement</w:t>
            </w:r>
          </w:p>
          <w:p w14:paraId="7F64B896" w14:textId="77777777" w:rsidR="00655F79" w:rsidRPr="00655F79" w:rsidRDefault="00655F79" w:rsidP="00655F79">
            <w:pPr>
              <w:tabs>
                <w:tab w:val="left" w:pos="420"/>
              </w:tabs>
              <w:overflowPunct w:val="0"/>
              <w:contextualSpacing/>
              <w:textAlignment w:val="baseline"/>
              <w:rPr>
                <w:rFonts w:eastAsiaTheme="minorEastAsia" w:cs="Times"/>
                <w:sz w:val="16"/>
                <w:szCs w:val="16"/>
              </w:rPr>
            </w:pPr>
            <w:r w:rsidRPr="00655F79">
              <w:rPr>
                <w:rFonts w:eastAsiaTheme="minorEastAsia" w:cs="Times"/>
                <w:sz w:val="16"/>
                <w:szCs w:val="16"/>
              </w:rPr>
              <w:t>For WUS information carried by the overlaid OFDM sequence(s), consider at least the following alternatives:</w:t>
            </w:r>
          </w:p>
          <w:bookmarkEnd w:id="47"/>
          <w:p w14:paraId="560A444F" w14:textId="77777777" w:rsidR="00655F79" w:rsidRPr="00655F79" w:rsidRDefault="00655F79" w:rsidP="00655F79">
            <w:pPr>
              <w:pStyle w:val="ListParagraph"/>
              <w:numPr>
                <w:ilvl w:val="0"/>
                <w:numId w:val="115"/>
              </w:numPr>
              <w:overflowPunct w:val="0"/>
              <w:autoSpaceDE w:val="0"/>
              <w:autoSpaceDN w:val="0"/>
              <w:spacing w:after="0"/>
              <w:jc w:val="both"/>
              <w:rPr>
                <w:rFonts w:cs="Times"/>
                <w:sz w:val="16"/>
                <w:szCs w:val="16"/>
              </w:rPr>
            </w:pPr>
            <w:r w:rsidRPr="00655F79">
              <w:rPr>
                <w:rFonts w:cs="Times"/>
                <w:sz w:val="16"/>
                <w:szCs w:val="16"/>
              </w:rPr>
              <w:t>Alt 1: Raw information bits are mapped to sequence(s)</w:t>
            </w:r>
          </w:p>
          <w:p w14:paraId="62EB613D" w14:textId="77777777" w:rsidR="00655F79" w:rsidRPr="00655F79" w:rsidRDefault="00655F79" w:rsidP="00655F79">
            <w:pPr>
              <w:pStyle w:val="ListParagraph"/>
              <w:numPr>
                <w:ilvl w:val="0"/>
                <w:numId w:val="115"/>
              </w:numPr>
              <w:overflowPunct w:val="0"/>
              <w:autoSpaceDE w:val="0"/>
              <w:autoSpaceDN w:val="0"/>
              <w:spacing w:after="0"/>
              <w:jc w:val="both"/>
              <w:rPr>
                <w:rFonts w:cs="Times"/>
                <w:sz w:val="16"/>
                <w:szCs w:val="16"/>
              </w:rPr>
            </w:pPr>
            <w:r w:rsidRPr="00655F79">
              <w:rPr>
                <w:rFonts w:cs="Times"/>
                <w:sz w:val="16"/>
                <w:szCs w:val="16"/>
              </w:rPr>
              <w:t>Alt 2: Raw information bits are mapped to sequence(s) after channel coding</w:t>
            </w:r>
          </w:p>
          <w:p w14:paraId="7AFE597E" w14:textId="77777777" w:rsidR="00655F79" w:rsidRPr="00655F79" w:rsidRDefault="00655F79" w:rsidP="00655F79">
            <w:pPr>
              <w:pStyle w:val="ListParagraph"/>
              <w:numPr>
                <w:ilvl w:val="1"/>
                <w:numId w:val="85"/>
              </w:numPr>
              <w:tabs>
                <w:tab w:val="left" w:pos="420"/>
              </w:tabs>
              <w:overflowPunct w:val="0"/>
              <w:autoSpaceDE w:val="0"/>
              <w:autoSpaceDN w:val="0"/>
              <w:adjustRightInd w:val="0"/>
              <w:spacing w:after="0"/>
              <w:ind w:left="1069" w:rightChars="101" w:right="222"/>
              <w:jc w:val="both"/>
              <w:textAlignment w:val="baseline"/>
              <w:rPr>
                <w:rFonts w:cs="Times"/>
                <w:sz w:val="16"/>
                <w:szCs w:val="16"/>
              </w:rPr>
            </w:pPr>
            <w:r w:rsidRPr="00655F79">
              <w:rPr>
                <w:rFonts w:cs="Times"/>
                <w:sz w:val="16"/>
                <w:szCs w:val="16"/>
              </w:rPr>
              <w:t>Same channel coding scheme(s) as OOK is applied.</w:t>
            </w:r>
          </w:p>
          <w:p w14:paraId="0ABC2C0A" w14:textId="77777777" w:rsidR="00655F79" w:rsidRPr="00655F79" w:rsidRDefault="00655F79" w:rsidP="00655F79">
            <w:pPr>
              <w:pStyle w:val="ListParagraph"/>
              <w:numPr>
                <w:ilvl w:val="2"/>
                <w:numId w:val="85"/>
              </w:numPr>
              <w:tabs>
                <w:tab w:val="left" w:pos="420"/>
              </w:tabs>
              <w:overflowPunct w:val="0"/>
              <w:autoSpaceDE w:val="0"/>
              <w:autoSpaceDN w:val="0"/>
              <w:adjustRightInd w:val="0"/>
              <w:spacing w:after="0"/>
              <w:ind w:left="1353" w:rightChars="101" w:right="222"/>
              <w:jc w:val="both"/>
              <w:textAlignment w:val="baseline"/>
              <w:rPr>
                <w:rFonts w:cs="Times"/>
                <w:sz w:val="16"/>
                <w:szCs w:val="16"/>
              </w:rPr>
            </w:pPr>
            <w:r w:rsidRPr="00655F79">
              <w:rPr>
                <w:rFonts w:cs="Times"/>
                <w:sz w:val="16"/>
                <w:szCs w:val="16"/>
              </w:rPr>
              <w:t>FFS same or different rate matching and/or repetition factor as OOK</w:t>
            </w:r>
          </w:p>
          <w:p w14:paraId="6FF23972" w14:textId="77777777" w:rsidR="00655F79" w:rsidRPr="00655F79" w:rsidRDefault="00655F79" w:rsidP="00655F79">
            <w:pPr>
              <w:pStyle w:val="ListParagraph"/>
              <w:numPr>
                <w:ilvl w:val="0"/>
                <w:numId w:val="115"/>
              </w:numPr>
              <w:overflowPunct w:val="0"/>
              <w:autoSpaceDE w:val="0"/>
              <w:autoSpaceDN w:val="0"/>
              <w:spacing w:after="0"/>
              <w:jc w:val="both"/>
              <w:rPr>
                <w:rFonts w:cs="Times"/>
                <w:sz w:val="16"/>
                <w:szCs w:val="16"/>
              </w:rPr>
            </w:pPr>
            <w:r w:rsidRPr="00655F79">
              <w:rPr>
                <w:rFonts w:cs="Times"/>
                <w:sz w:val="16"/>
                <w:szCs w:val="16"/>
              </w:rPr>
              <w:t>Alt 3: Codepoint/Subgroup is mapped to sequence(s)</w:t>
            </w:r>
          </w:p>
          <w:p w14:paraId="61067426" w14:textId="294C9057" w:rsidR="005A59E1" w:rsidRPr="005C3672" w:rsidRDefault="005A59E1" w:rsidP="005C3672">
            <w:pPr>
              <w:overflowPunct w:val="0"/>
              <w:spacing w:after="0"/>
              <w:contextualSpacing/>
              <w:textAlignment w:val="baseline"/>
              <w:rPr>
                <w:rFonts w:eastAsia="Microsoft YaHei"/>
                <w:sz w:val="16"/>
                <w:szCs w:val="16"/>
                <w:lang w:eastAsia="zh-CN"/>
              </w:rPr>
            </w:pPr>
            <w:r w:rsidRPr="00867E2F">
              <w:rPr>
                <w:rFonts w:eastAsia="Microsoft YaHei"/>
                <w:sz w:val="16"/>
                <w:szCs w:val="16"/>
                <w:lang w:eastAsia="zh-CN"/>
              </w:rPr>
              <w:t xml:space="preserve">  </w:t>
            </w:r>
          </w:p>
        </w:tc>
      </w:tr>
    </w:tbl>
    <w:p w14:paraId="5CBD4847" w14:textId="77777777" w:rsidR="005A59E1" w:rsidRDefault="005A59E1" w:rsidP="00424B7C">
      <w:pPr>
        <w:pStyle w:val="B2"/>
        <w:ind w:left="0" w:firstLine="0"/>
      </w:pPr>
    </w:p>
    <w:bookmarkEnd w:id="42"/>
    <w:p w14:paraId="71E42901" w14:textId="400FA718" w:rsidR="00617F48" w:rsidRPr="00AD7D22" w:rsidRDefault="00617F48" w:rsidP="00617F48">
      <w:pPr>
        <w:pStyle w:val="Heading3"/>
        <w:numPr>
          <w:ilvl w:val="0"/>
          <w:numId w:val="0"/>
        </w:numPr>
      </w:pPr>
      <w:r>
        <w:t>RAN1#120b</w:t>
      </w:r>
    </w:p>
    <w:tbl>
      <w:tblPr>
        <w:tblStyle w:val="TableGrid"/>
        <w:tblW w:w="0" w:type="auto"/>
        <w:tblLook w:val="04A0" w:firstRow="1" w:lastRow="0" w:firstColumn="1" w:lastColumn="0" w:noHBand="0" w:noVBand="1"/>
      </w:tblPr>
      <w:tblGrid>
        <w:gridCol w:w="9307"/>
      </w:tblGrid>
      <w:tr w:rsidR="00617F48" w:rsidRPr="00617F48" w14:paraId="548EA216" w14:textId="77777777" w:rsidTr="00186F95">
        <w:tc>
          <w:tcPr>
            <w:tcW w:w="9307" w:type="dxa"/>
          </w:tcPr>
          <w:p w14:paraId="77067D10"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4EF8C0A1" w14:textId="77777777" w:rsidR="00617F48" w:rsidRPr="00266BF8" w:rsidRDefault="00617F48" w:rsidP="00266BF8">
            <w:pPr>
              <w:spacing w:after="0"/>
              <w:rPr>
                <w:sz w:val="16"/>
                <w:szCs w:val="16"/>
                <w:lang w:eastAsia="x-none"/>
              </w:rPr>
            </w:pPr>
            <w:r w:rsidRPr="00266BF8">
              <w:rPr>
                <w:sz w:val="16"/>
                <w:szCs w:val="16"/>
                <w:lang w:eastAsia="x-none"/>
              </w:rPr>
              <w:t>From specification design perspective, for both RRC idle/inactive and RRC connected mode, support up to 5 information bits and up to 32 codepoints for a LP-WUS.</w:t>
            </w:r>
          </w:p>
          <w:p w14:paraId="3802B708" w14:textId="77777777" w:rsidR="00617F48" w:rsidRPr="00266BF8" w:rsidRDefault="00617F48" w:rsidP="00266BF8">
            <w:pPr>
              <w:spacing w:after="0"/>
              <w:rPr>
                <w:sz w:val="16"/>
                <w:szCs w:val="16"/>
                <w:lang w:eastAsia="x-none"/>
              </w:rPr>
            </w:pPr>
          </w:p>
          <w:p w14:paraId="5B347FE0"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081AA9A4" w14:textId="77777777" w:rsidR="00617F48" w:rsidRPr="00266BF8" w:rsidRDefault="00617F48" w:rsidP="00266BF8">
            <w:pPr>
              <w:spacing w:after="0"/>
              <w:rPr>
                <w:sz w:val="16"/>
                <w:szCs w:val="16"/>
                <w:lang w:eastAsia="x-none"/>
              </w:rPr>
            </w:pPr>
            <w:r w:rsidRPr="00266BF8">
              <w:rPr>
                <w:sz w:val="16"/>
                <w:szCs w:val="16"/>
                <w:lang w:eastAsia="x-none"/>
              </w:rPr>
              <w:t>Support maximum length for a LP-WUS (actual OFDM symbols used) which is larger than one slot</w:t>
            </w:r>
          </w:p>
          <w:p w14:paraId="01EAB653" w14:textId="77777777" w:rsidR="00617F48" w:rsidRPr="00266BF8" w:rsidRDefault="00617F48" w:rsidP="00617F48">
            <w:pPr>
              <w:pStyle w:val="ListParagraph"/>
              <w:numPr>
                <w:ilvl w:val="0"/>
                <w:numId w:val="131"/>
              </w:numPr>
              <w:tabs>
                <w:tab w:val="left" w:pos="420"/>
              </w:tabs>
              <w:overflowPunct w:val="0"/>
              <w:autoSpaceDE w:val="0"/>
              <w:autoSpaceDN w:val="0"/>
              <w:adjustRightInd w:val="0"/>
              <w:spacing w:after="0"/>
              <w:ind w:right="202"/>
              <w:jc w:val="both"/>
              <w:textAlignment w:val="baseline"/>
              <w:rPr>
                <w:sz w:val="16"/>
                <w:szCs w:val="16"/>
              </w:rPr>
            </w:pPr>
            <w:r w:rsidRPr="00266BF8">
              <w:rPr>
                <w:sz w:val="16"/>
                <w:szCs w:val="16"/>
              </w:rPr>
              <w:t>Non-consecutive OFDM symbols at least across multiple slots can be used for a LP-WUS transmission</w:t>
            </w:r>
          </w:p>
          <w:p w14:paraId="2461350B" w14:textId="77777777" w:rsidR="00617F48" w:rsidRPr="00266BF8" w:rsidRDefault="00617F48" w:rsidP="00266BF8">
            <w:pPr>
              <w:spacing w:after="0"/>
              <w:rPr>
                <w:sz w:val="16"/>
                <w:szCs w:val="16"/>
                <w:lang w:eastAsia="x-none"/>
              </w:rPr>
            </w:pPr>
          </w:p>
          <w:p w14:paraId="403CA4E4"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718E8AA7" w14:textId="77777777" w:rsidR="00617F48" w:rsidRPr="00266BF8" w:rsidRDefault="00617F48" w:rsidP="00266BF8">
            <w:pPr>
              <w:spacing w:after="0"/>
              <w:rPr>
                <w:sz w:val="16"/>
                <w:szCs w:val="16"/>
                <w:lang w:eastAsia="x-none"/>
              </w:rPr>
            </w:pPr>
            <w:r w:rsidRPr="00266BF8">
              <w:rPr>
                <w:sz w:val="16"/>
                <w:szCs w:val="16"/>
                <w:lang w:eastAsia="x-none"/>
              </w:rPr>
              <w:t xml:space="preserve">For RRC connected mode, maximum number of candidates overlaid sequences to carry LP-WUS information per OOK ON chip for one cell, </w:t>
            </w:r>
          </w:p>
          <w:p w14:paraId="046A21FB" w14:textId="77777777" w:rsidR="00617F48" w:rsidRPr="00266BF8" w:rsidRDefault="00617F48" w:rsidP="00617F48">
            <w:pPr>
              <w:numPr>
                <w:ilvl w:val="0"/>
                <w:numId w:val="85"/>
              </w:numPr>
              <w:autoSpaceDE/>
              <w:autoSpaceDN/>
              <w:adjustRightInd/>
              <w:snapToGrid/>
              <w:spacing w:after="0"/>
              <w:rPr>
                <w:sz w:val="16"/>
                <w:szCs w:val="16"/>
              </w:rPr>
            </w:pPr>
            <w:r w:rsidRPr="00266BF8">
              <w:rPr>
                <w:sz w:val="16"/>
                <w:szCs w:val="16"/>
              </w:rPr>
              <w:t>support maximum 16 candidates overlaid sequences for M=1</w:t>
            </w:r>
          </w:p>
          <w:p w14:paraId="76A650A7" w14:textId="77777777" w:rsidR="00617F48" w:rsidRPr="00266BF8" w:rsidRDefault="00617F48" w:rsidP="00617F48">
            <w:pPr>
              <w:numPr>
                <w:ilvl w:val="0"/>
                <w:numId w:val="85"/>
              </w:numPr>
              <w:autoSpaceDE/>
              <w:autoSpaceDN/>
              <w:adjustRightInd/>
              <w:snapToGrid/>
              <w:spacing w:after="0"/>
              <w:rPr>
                <w:sz w:val="16"/>
                <w:szCs w:val="16"/>
              </w:rPr>
            </w:pPr>
            <w:r w:rsidRPr="00266BF8">
              <w:rPr>
                <w:sz w:val="16"/>
                <w:szCs w:val="16"/>
              </w:rPr>
              <w:t>support maximum 8 candidates overlaid sequences for M=2</w:t>
            </w:r>
          </w:p>
          <w:p w14:paraId="657118E4" w14:textId="77777777" w:rsidR="00617F48" w:rsidRPr="00266BF8" w:rsidRDefault="00617F48" w:rsidP="00617F48">
            <w:pPr>
              <w:numPr>
                <w:ilvl w:val="0"/>
                <w:numId w:val="85"/>
              </w:numPr>
              <w:autoSpaceDE/>
              <w:autoSpaceDN/>
              <w:adjustRightInd/>
              <w:snapToGrid/>
              <w:spacing w:after="0"/>
              <w:rPr>
                <w:sz w:val="16"/>
                <w:szCs w:val="16"/>
              </w:rPr>
            </w:pPr>
            <w:r w:rsidRPr="00266BF8">
              <w:rPr>
                <w:sz w:val="16"/>
                <w:szCs w:val="16"/>
              </w:rPr>
              <w:t>support maximum 4 candidates overlaid sequences for M=4 (agreed in RAN1#119)</w:t>
            </w:r>
          </w:p>
          <w:p w14:paraId="3ED4D731" w14:textId="77777777" w:rsidR="00617F48" w:rsidRPr="00266BF8" w:rsidRDefault="00617F48" w:rsidP="00617F48">
            <w:pPr>
              <w:numPr>
                <w:ilvl w:val="0"/>
                <w:numId w:val="85"/>
              </w:numPr>
              <w:autoSpaceDE/>
              <w:autoSpaceDN/>
              <w:adjustRightInd/>
              <w:snapToGrid/>
              <w:spacing w:after="0"/>
              <w:rPr>
                <w:sz w:val="16"/>
                <w:szCs w:val="16"/>
              </w:rPr>
            </w:pPr>
            <w:r w:rsidRPr="00266BF8">
              <w:rPr>
                <w:sz w:val="16"/>
                <w:szCs w:val="16"/>
              </w:rPr>
              <w:t xml:space="preserve">For candidate overlaid sequences across all OOK ON chips of LP-WUS, the number of roots (in specification) is up to [FFS: X], </w:t>
            </w:r>
            <w:r w:rsidRPr="00266BF8">
              <w:rPr>
                <w:color w:val="FF0000"/>
                <w:sz w:val="16"/>
                <w:szCs w:val="16"/>
              </w:rPr>
              <w:t xml:space="preserve">FFS </w:t>
            </w:r>
            <w:r w:rsidRPr="00266BF8">
              <w:rPr>
                <w:sz w:val="16"/>
                <w:szCs w:val="16"/>
              </w:rPr>
              <w:t xml:space="preserve">whether the number of roots can be different for different M value. </w:t>
            </w:r>
          </w:p>
          <w:p w14:paraId="06505004" w14:textId="77777777" w:rsidR="00617F48" w:rsidRPr="00266BF8" w:rsidRDefault="00617F48" w:rsidP="00617F48">
            <w:pPr>
              <w:numPr>
                <w:ilvl w:val="1"/>
                <w:numId w:val="85"/>
              </w:numPr>
              <w:autoSpaceDE/>
              <w:autoSpaceDN/>
              <w:adjustRightInd/>
              <w:snapToGrid/>
              <w:spacing w:after="0"/>
              <w:ind w:left="1069"/>
              <w:rPr>
                <w:sz w:val="16"/>
                <w:szCs w:val="16"/>
              </w:rPr>
            </w:pPr>
            <w:r w:rsidRPr="00266BF8">
              <w:rPr>
                <w:color w:val="FF0000"/>
                <w:sz w:val="16"/>
                <w:szCs w:val="16"/>
              </w:rPr>
              <w:t>FFS</w:t>
            </w:r>
            <w:r w:rsidRPr="00266BF8">
              <w:rPr>
                <w:sz w:val="16"/>
                <w:szCs w:val="16"/>
              </w:rPr>
              <w:t>: The number of overlaid sequences applicable for a UE is no more than 2 per OOK ON chip.</w:t>
            </w:r>
          </w:p>
          <w:p w14:paraId="521A5B6E" w14:textId="77777777" w:rsidR="00617F48" w:rsidRPr="00266BF8" w:rsidRDefault="00617F48" w:rsidP="00617F48">
            <w:pPr>
              <w:numPr>
                <w:ilvl w:val="0"/>
                <w:numId w:val="85"/>
              </w:numPr>
              <w:autoSpaceDE/>
              <w:autoSpaceDN/>
              <w:adjustRightInd/>
              <w:snapToGrid/>
              <w:spacing w:after="0"/>
              <w:rPr>
                <w:sz w:val="16"/>
                <w:szCs w:val="16"/>
              </w:rPr>
            </w:pPr>
            <w:r w:rsidRPr="00266BF8">
              <w:rPr>
                <w:color w:val="FF0000"/>
                <w:sz w:val="16"/>
                <w:szCs w:val="16"/>
              </w:rPr>
              <w:t>FFS</w:t>
            </w:r>
            <w:r w:rsidRPr="00266BF8">
              <w:rPr>
                <w:sz w:val="16"/>
                <w:szCs w:val="16"/>
              </w:rPr>
              <w:t>: Whether or not the candidate set of overlaid sequences change across OOK ON chips</w:t>
            </w:r>
          </w:p>
          <w:p w14:paraId="58326AB8" w14:textId="77777777" w:rsidR="00617F48" w:rsidRPr="00266BF8" w:rsidRDefault="00617F48" w:rsidP="00266BF8">
            <w:pPr>
              <w:spacing w:after="0"/>
              <w:rPr>
                <w:sz w:val="16"/>
                <w:szCs w:val="16"/>
                <w:lang w:eastAsia="x-none"/>
              </w:rPr>
            </w:pPr>
          </w:p>
          <w:p w14:paraId="2134F3EE"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077EB832" w14:textId="77777777" w:rsidR="00617F48" w:rsidRPr="00266BF8" w:rsidRDefault="00617F48" w:rsidP="00266BF8">
            <w:pPr>
              <w:spacing w:after="0"/>
              <w:rPr>
                <w:sz w:val="16"/>
                <w:szCs w:val="16"/>
                <w:lang w:eastAsia="zh-CN"/>
              </w:rPr>
            </w:pPr>
            <w:r w:rsidRPr="00266BF8">
              <w:rPr>
                <w:rFonts w:eastAsia="Malgun Gothic"/>
                <w:sz w:val="16"/>
                <w:szCs w:val="16"/>
              </w:rPr>
              <w:t xml:space="preserve">For M=1, </w:t>
            </w:r>
            <w:r w:rsidRPr="00266BF8">
              <w:rPr>
                <w:sz w:val="16"/>
                <w:szCs w:val="16"/>
                <w:lang w:eastAsia="zh-CN"/>
              </w:rPr>
              <w:t>the overlaid OFDM sequence length</w:t>
            </w:r>
            <w:r w:rsidRPr="00266BF8">
              <w:rPr>
                <w:rFonts w:eastAsia="Malgun Gothic"/>
                <w:sz w:val="16"/>
                <w:szCs w:val="16"/>
              </w:rPr>
              <w:t xml:space="preserve"> </w:t>
            </w:r>
            <m:oMath>
              <m:sSub>
                <m:sSubPr>
                  <m:ctrlPr>
                    <w:rPr>
                      <w:rFonts w:ascii="Cambria Math" w:hAnsi="Cambria Math"/>
                      <w:i/>
                      <w:sz w:val="16"/>
                      <w:szCs w:val="16"/>
                      <w:lang w:eastAsia="zh-CN"/>
                    </w:rPr>
                  </m:ctrlPr>
                </m:sSubPr>
                <m:e>
                  <m:r>
                    <w:rPr>
                      <w:rFonts w:ascii="Cambria Math" w:hAnsi="Cambria Math"/>
                      <w:sz w:val="16"/>
                      <w:szCs w:val="16"/>
                      <w:lang w:eastAsia="zh-CN"/>
                    </w:rPr>
                    <m:t>L</m:t>
                  </m:r>
                </m:e>
                <m:sub>
                  <m:r>
                    <w:rPr>
                      <w:rFonts w:ascii="Cambria Math" w:hAnsi="Cambria Math"/>
                      <w:sz w:val="16"/>
                      <w:szCs w:val="16"/>
                      <w:lang w:eastAsia="zh-CN"/>
                    </w:rPr>
                    <m:t>ZC</m:t>
                  </m:r>
                </m:sub>
              </m:sSub>
              <m:r>
                <w:rPr>
                  <w:rFonts w:ascii="Cambria Math" w:hAnsi="Cambria Math"/>
                  <w:sz w:val="16"/>
                  <w:szCs w:val="16"/>
                  <w:lang w:eastAsia="zh-CN"/>
                </w:rPr>
                <m:t>=12*X</m:t>
              </m:r>
            </m:oMath>
            <w:r w:rsidRPr="00266BF8">
              <w:rPr>
                <w:rFonts w:eastAsia="Malgun Gothic"/>
                <w:sz w:val="16"/>
                <w:szCs w:val="16"/>
              </w:rPr>
              <w:t xml:space="preserve">, </w:t>
            </w:r>
            <w:r w:rsidRPr="00266BF8">
              <w:rPr>
                <w:i/>
                <w:iCs/>
                <w:sz w:val="16"/>
                <w:szCs w:val="16"/>
                <w:lang w:eastAsia="zh-CN"/>
              </w:rPr>
              <w:t>X</w:t>
            </w:r>
            <w:r w:rsidRPr="00266BF8">
              <w:rPr>
                <w:sz w:val="16"/>
                <w:szCs w:val="16"/>
                <w:lang w:eastAsia="zh-CN"/>
              </w:rPr>
              <w:t xml:space="preserve"> is the number of RBs of LP-WUS/LP-SS bandwidth (blanked guard RBs are not included)</w:t>
            </w:r>
          </w:p>
          <w:p w14:paraId="236D1BA0" w14:textId="77777777" w:rsidR="00617F48" w:rsidRPr="00266BF8" w:rsidRDefault="00617F48" w:rsidP="00617F48">
            <w:pPr>
              <w:numPr>
                <w:ilvl w:val="0"/>
                <w:numId w:val="85"/>
              </w:numPr>
              <w:autoSpaceDE/>
              <w:autoSpaceDN/>
              <w:adjustRightInd/>
              <w:snapToGrid/>
              <w:spacing w:after="0"/>
              <w:rPr>
                <w:sz w:val="16"/>
                <w:szCs w:val="16"/>
                <w:lang w:eastAsia="zh-CN"/>
              </w:rPr>
            </w:pPr>
            <w:r w:rsidRPr="00266BF8">
              <w:rPr>
                <w:sz w:val="16"/>
                <w:szCs w:val="16"/>
                <w:lang w:eastAsia="zh-CN"/>
              </w:rPr>
              <w:t>The agreement overrides previous WA</w:t>
            </w:r>
          </w:p>
          <w:p w14:paraId="12137D98" w14:textId="77777777" w:rsidR="00617F48" w:rsidRPr="00617F48" w:rsidRDefault="00617F48" w:rsidP="00617F48">
            <w:pPr>
              <w:overflowPunct w:val="0"/>
              <w:spacing w:after="0"/>
              <w:contextualSpacing/>
              <w:textAlignment w:val="baseline"/>
              <w:rPr>
                <w:rFonts w:eastAsia="Microsoft YaHei"/>
                <w:sz w:val="16"/>
                <w:szCs w:val="16"/>
                <w:lang w:eastAsia="zh-CN"/>
              </w:rPr>
            </w:pPr>
          </w:p>
          <w:p w14:paraId="4E3BF84E"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6DB1A1B9" w14:textId="77777777" w:rsidR="00617F48" w:rsidRPr="00266BF8" w:rsidRDefault="00617F48" w:rsidP="00266BF8">
            <w:pPr>
              <w:spacing w:after="0"/>
              <w:rPr>
                <w:sz w:val="16"/>
                <w:szCs w:val="16"/>
                <w:lang w:eastAsia="x-none"/>
              </w:rPr>
            </w:pPr>
            <w:r w:rsidRPr="00266BF8">
              <w:rPr>
                <w:sz w:val="16"/>
                <w:szCs w:val="16"/>
                <w:lang w:eastAsia="x-none"/>
              </w:rPr>
              <w:t>Regarding whether to support additional sync signal to LP-SS, support the following for LP-WUS with M=1, M=2:</w:t>
            </w:r>
          </w:p>
          <w:p w14:paraId="52962ACB" w14:textId="77777777" w:rsidR="00617F48" w:rsidRPr="00266BF8" w:rsidRDefault="00617F48" w:rsidP="00617F48">
            <w:pPr>
              <w:numPr>
                <w:ilvl w:val="0"/>
                <w:numId w:val="85"/>
              </w:numPr>
              <w:autoSpaceDE/>
              <w:autoSpaceDN/>
              <w:adjustRightInd/>
              <w:snapToGrid/>
              <w:spacing w:after="0"/>
              <w:rPr>
                <w:rFonts w:eastAsia="Microsoft YaHei"/>
                <w:bCs/>
                <w:iCs/>
                <w:color w:val="000000" w:themeColor="text1"/>
                <w:sz w:val="16"/>
                <w:szCs w:val="16"/>
                <w:lang w:eastAsia="zh-CN"/>
              </w:rPr>
            </w:pPr>
            <w:r w:rsidRPr="00266BF8">
              <w:rPr>
                <w:rFonts w:eastAsia="Microsoft YaHei"/>
                <w:bCs/>
                <w:iCs/>
                <w:color w:val="000000" w:themeColor="text1"/>
                <w:sz w:val="16"/>
                <w:szCs w:val="16"/>
                <w:lang w:eastAsia="zh-CN"/>
              </w:rPr>
              <w:t>Option 1A: No additional sync signal, LP-SS periodicity =320ms</w:t>
            </w:r>
          </w:p>
          <w:p w14:paraId="65F49FDC" w14:textId="77777777" w:rsidR="00617F48" w:rsidRPr="00266BF8" w:rsidRDefault="00617F48" w:rsidP="00617F48">
            <w:pPr>
              <w:numPr>
                <w:ilvl w:val="1"/>
                <w:numId w:val="85"/>
              </w:numPr>
              <w:autoSpaceDE/>
              <w:autoSpaceDN/>
              <w:adjustRightInd/>
              <w:snapToGrid/>
              <w:spacing w:after="0"/>
              <w:ind w:left="1069"/>
              <w:rPr>
                <w:rFonts w:eastAsia="Microsoft YaHei"/>
                <w:bCs/>
                <w:iCs/>
                <w:color w:val="000000" w:themeColor="text1"/>
                <w:sz w:val="16"/>
                <w:szCs w:val="16"/>
                <w:lang w:eastAsia="zh-CN"/>
              </w:rPr>
            </w:pPr>
            <w:r w:rsidRPr="00266BF8">
              <w:rPr>
                <w:rFonts w:eastAsia="Microsoft YaHei"/>
                <w:bCs/>
                <w:iCs/>
                <w:color w:val="000000" w:themeColor="text1"/>
                <w:sz w:val="16"/>
                <w:szCs w:val="16"/>
                <w:lang w:eastAsia="zh-CN"/>
              </w:rPr>
              <w:t>Additionally support LP-SS periodicity of 160ms</w:t>
            </w:r>
          </w:p>
          <w:p w14:paraId="74A5AD42" w14:textId="77777777" w:rsidR="00617F48" w:rsidRPr="00266BF8" w:rsidRDefault="00617F48" w:rsidP="00266BF8">
            <w:pPr>
              <w:spacing w:after="0"/>
              <w:rPr>
                <w:sz w:val="16"/>
                <w:szCs w:val="16"/>
                <w:lang w:eastAsia="x-none"/>
              </w:rPr>
            </w:pPr>
          </w:p>
          <w:p w14:paraId="12F4C43A" w14:textId="77777777" w:rsidR="00617F48" w:rsidRPr="00266BF8" w:rsidRDefault="00617F48" w:rsidP="00266BF8">
            <w:pPr>
              <w:spacing w:after="0"/>
              <w:rPr>
                <w:b/>
                <w:bCs/>
                <w:sz w:val="16"/>
                <w:szCs w:val="16"/>
                <w:lang w:eastAsia="x-none"/>
              </w:rPr>
            </w:pPr>
            <w:r w:rsidRPr="00266BF8">
              <w:rPr>
                <w:b/>
                <w:bCs/>
                <w:sz w:val="16"/>
                <w:szCs w:val="16"/>
                <w:highlight w:val="darkYellow"/>
                <w:lang w:eastAsia="x-none"/>
              </w:rPr>
              <w:t>Working Assumption</w:t>
            </w:r>
          </w:p>
          <w:p w14:paraId="5318934D" w14:textId="77777777" w:rsidR="00617F48" w:rsidRPr="00266BF8" w:rsidRDefault="00617F48" w:rsidP="00266BF8">
            <w:pPr>
              <w:spacing w:after="0"/>
              <w:rPr>
                <w:sz w:val="16"/>
                <w:szCs w:val="16"/>
              </w:rPr>
            </w:pPr>
            <w:r w:rsidRPr="00266BF8">
              <w:rPr>
                <w:sz w:val="16"/>
                <w:szCs w:val="16"/>
              </w:rPr>
              <w:t xml:space="preserve">At least for FR1, support maximum 2 roots to be used for overlaid OFDM sequences for M=1/2/4 (max 2 for each M value). </w:t>
            </w:r>
          </w:p>
          <w:p w14:paraId="70D7CD95" w14:textId="77777777" w:rsidR="00617F48" w:rsidRPr="00266BF8" w:rsidRDefault="00617F48" w:rsidP="00617F48">
            <w:pPr>
              <w:pStyle w:val="ListParagraph"/>
              <w:numPr>
                <w:ilvl w:val="0"/>
                <w:numId w:val="80"/>
              </w:numPr>
              <w:spacing w:after="0"/>
              <w:contextualSpacing w:val="0"/>
              <w:rPr>
                <w:sz w:val="16"/>
                <w:szCs w:val="16"/>
              </w:rPr>
            </w:pPr>
            <w:r w:rsidRPr="00266BF8">
              <w:rPr>
                <w:sz w:val="16"/>
                <w:szCs w:val="16"/>
              </w:rPr>
              <w:t>Different roots can be picked for different M values.</w:t>
            </w:r>
          </w:p>
          <w:p w14:paraId="557AB8D6" w14:textId="77777777" w:rsidR="00617F48" w:rsidRPr="00617F48" w:rsidRDefault="00617F48" w:rsidP="00617F48">
            <w:pPr>
              <w:overflowPunct w:val="0"/>
              <w:spacing w:after="0"/>
              <w:contextualSpacing/>
              <w:textAlignment w:val="baseline"/>
              <w:rPr>
                <w:rFonts w:eastAsia="Microsoft YaHei"/>
                <w:sz w:val="16"/>
                <w:szCs w:val="16"/>
                <w:lang w:eastAsia="zh-CN"/>
              </w:rPr>
            </w:pPr>
          </w:p>
          <w:p w14:paraId="3C9347DE"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7938F061" w14:textId="77777777" w:rsidR="00617F48" w:rsidRPr="00266BF8" w:rsidRDefault="00617F48" w:rsidP="00266BF8">
            <w:pPr>
              <w:spacing w:after="0"/>
              <w:rPr>
                <w:rFonts w:eastAsia="Malgun Gothic"/>
                <w:sz w:val="16"/>
                <w:szCs w:val="16"/>
              </w:rPr>
            </w:pPr>
            <w:r w:rsidRPr="00266BF8">
              <w:rPr>
                <w:rFonts w:eastAsia="Malgun Gothic"/>
                <w:sz w:val="16"/>
                <w:szCs w:val="16"/>
              </w:rPr>
              <w:t>For &gt; 2 information bits with RM coding, support one of the following alternatives for rate matching after RM coding, when code block</w:t>
            </w:r>
            <w:r w:rsidRPr="00266BF8">
              <w:rPr>
                <w:sz w:val="16"/>
                <w:szCs w:val="16"/>
                <w:lang w:eastAsia="zh-CN"/>
              </w:rPr>
              <w:t xml:space="preserve"> (coded bits)</w:t>
            </w:r>
            <w:r w:rsidRPr="00266BF8">
              <w:rPr>
                <w:rFonts w:eastAsia="Malgun Gothic"/>
                <w:sz w:val="16"/>
                <w:szCs w:val="16"/>
              </w:rPr>
              <w:t xml:space="preserve"> length after rate matching &lt; 32</w:t>
            </w:r>
          </w:p>
          <w:p w14:paraId="186AA630" w14:textId="77777777" w:rsidR="00617F48" w:rsidRPr="00266BF8" w:rsidRDefault="00617F48" w:rsidP="00266BF8">
            <w:pPr>
              <w:pStyle w:val="3GPPHeader"/>
              <w:numPr>
                <w:ilvl w:val="0"/>
                <w:numId w:val="132"/>
              </w:numPr>
              <w:spacing w:after="0" w:line="240" w:lineRule="auto"/>
              <w:rPr>
                <w:rFonts w:ascii="Times New Roman" w:eastAsia="Malgun Gothic" w:hAnsi="Times New Roman"/>
                <w:b w:val="0"/>
                <w:sz w:val="16"/>
                <w:szCs w:val="16"/>
                <w:lang w:val="en-GB" w:eastAsia="en-US"/>
              </w:rPr>
            </w:pPr>
            <w:r w:rsidRPr="00266BF8">
              <w:rPr>
                <w:rFonts w:ascii="Times New Roman" w:eastAsiaTheme="minorEastAsia" w:hAnsi="Times New Roman"/>
                <w:b w:val="0"/>
                <w:sz w:val="16"/>
                <w:szCs w:val="16"/>
                <w:lang w:val="en-GB"/>
              </w:rPr>
              <w:lastRenderedPageBreak/>
              <w:t xml:space="preserve">Alt 1: Rate matching after RM coding </w:t>
            </w:r>
            <w:proofErr w:type="gramStart"/>
            <w:r w:rsidRPr="00266BF8">
              <w:rPr>
                <w:rFonts w:ascii="Times New Roman" w:eastAsiaTheme="minorEastAsia" w:hAnsi="Times New Roman"/>
                <w:b w:val="0"/>
                <w:sz w:val="16"/>
                <w:szCs w:val="16"/>
                <w:lang w:val="en-GB"/>
              </w:rPr>
              <w:t>is applied</w:t>
            </w:r>
            <w:proofErr w:type="gramEnd"/>
            <w:r w:rsidRPr="00266BF8">
              <w:rPr>
                <w:rFonts w:ascii="Times New Roman" w:eastAsiaTheme="minorEastAsia" w:hAnsi="Times New Roman"/>
                <w:b w:val="0"/>
                <w:sz w:val="16"/>
                <w:szCs w:val="16"/>
                <w:lang w:val="en-GB"/>
              </w:rPr>
              <w:t xml:space="preserve">, as </w:t>
            </w:r>
            <w:r w:rsidRPr="00266BF8">
              <w:rPr>
                <w:rFonts w:ascii="Times New Roman" w:hAnsi="Times New Roman"/>
                <w:b w:val="0"/>
                <w:bCs/>
                <w:iCs/>
                <w:sz w:val="16"/>
                <w:szCs w:val="16"/>
              </w:rPr>
              <w:t xml:space="preserve">section </w:t>
            </w:r>
            <w:r w:rsidRPr="00266BF8">
              <w:rPr>
                <w:rFonts w:ascii="Times New Roman" w:eastAsia="Malgun Gothic" w:hAnsi="Times New Roman"/>
                <w:b w:val="0"/>
                <w:sz w:val="16"/>
                <w:szCs w:val="16"/>
                <w:lang w:val="en-GB" w:eastAsia="en-US"/>
              </w:rPr>
              <w:t>5.4.3 in TS 38.212.</w:t>
            </w:r>
          </w:p>
          <w:p w14:paraId="4E7636F5" w14:textId="77777777" w:rsidR="00617F48" w:rsidRPr="00266BF8" w:rsidRDefault="00617F48" w:rsidP="00266BF8">
            <w:pPr>
              <w:spacing w:after="0"/>
              <w:rPr>
                <w:sz w:val="16"/>
                <w:szCs w:val="16"/>
                <w:lang w:eastAsia="x-none"/>
              </w:rPr>
            </w:pPr>
          </w:p>
          <w:p w14:paraId="282745B3"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05A99EB3" w14:textId="77777777" w:rsidR="00617F48" w:rsidRPr="00266BF8" w:rsidRDefault="00617F48" w:rsidP="00266BF8">
            <w:pPr>
              <w:spacing w:after="0"/>
              <w:rPr>
                <w:sz w:val="16"/>
                <w:szCs w:val="16"/>
                <w:lang w:eastAsia="x-none"/>
              </w:rPr>
            </w:pPr>
            <w:r w:rsidRPr="00266BF8">
              <w:rPr>
                <w:sz w:val="16"/>
                <w:szCs w:val="16"/>
                <w:lang w:eastAsia="x-none"/>
              </w:rPr>
              <w:t>For the length L of LP-SS binary sequence, supports</w:t>
            </w:r>
          </w:p>
          <w:p w14:paraId="5739F51E" w14:textId="77777777" w:rsidR="00617F48" w:rsidRPr="00266BF8" w:rsidRDefault="00617F48" w:rsidP="00617F48">
            <w:pPr>
              <w:numPr>
                <w:ilvl w:val="0"/>
                <w:numId w:val="85"/>
              </w:numPr>
              <w:autoSpaceDE/>
              <w:autoSpaceDN/>
              <w:adjustRightInd/>
              <w:snapToGrid/>
              <w:spacing w:after="0"/>
              <w:rPr>
                <w:rFonts w:eastAsia="Microsoft YaHei"/>
                <w:bCs/>
                <w:iCs/>
                <w:color w:val="000000" w:themeColor="text1"/>
                <w:sz w:val="16"/>
                <w:szCs w:val="16"/>
                <w:lang w:eastAsia="zh-CN"/>
              </w:rPr>
            </w:pPr>
            <w:r w:rsidRPr="00266BF8">
              <w:rPr>
                <w:rFonts w:eastAsia="Microsoft YaHei"/>
                <w:bCs/>
                <w:iCs/>
                <w:color w:val="000000" w:themeColor="text1"/>
                <w:sz w:val="16"/>
                <w:szCs w:val="16"/>
                <w:lang w:eastAsia="zh-CN"/>
              </w:rPr>
              <w:t>M=1, L= {6,8}</w:t>
            </w:r>
          </w:p>
          <w:p w14:paraId="657D73A9" w14:textId="77777777" w:rsidR="00617F48" w:rsidRPr="00266BF8" w:rsidRDefault="00617F48" w:rsidP="00617F48">
            <w:pPr>
              <w:numPr>
                <w:ilvl w:val="0"/>
                <w:numId w:val="85"/>
              </w:numPr>
              <w:autoSpaceDE/>
              <w:autoSpaceDN/>
              <w:adjustRightInd/>
              <w:snapToGrid/>
              <w:spacing w:after="0"/>
              <w:rPr>
                <w:rFonts w:eastAsia="Microsoft YaHei"/>
                <w:bCs/>
                <w:iCs/>
                <w:color w:val="000000" w:themeColor="text1"/>
                <w:sz w:val="16"/>
                <w:szCs w:val="16"/>
                <w:lang w:eastAsia="zh-CN"/>
              </w:rPr>
            </w:pPr>
            <w:r w:rsidRPr="00266BF8">
              <w:rPr>
                <w:rFonts w:eastAsia="Microsoft YaHei"/>
                <w:bCs/>
                <w:iCs/>
                <w:color w:val="000000" w:themeColor="text1"/>
                <w:sz w:val="16"/>
                <w:szCs w:val="16"/>
                <w:lang w:eastAsia="zh-CN"/>
              </w:rPr>
              <w:t>M=2, L= {12,16}</w:t>
            </w:r>
          </w:p>
          <w:p w14:paraId="18CB0C97" w14:textId="77777777" w:rsidR="00617F48" w:rsidRPr="00266BF8" w:rsidRDefault="00617F48" w:rsidP="00617F48">
            <w:pPr>
              <w:numPr>
                <w:ilvl w:val="0"/>
                <w:numId w:val="85"/>
              </w:numPr>
              <w:autoSpaceDE/>
              <w:autoSpaceDN/>
              <w:adjustRightInd/>
              <w:snapToGrid/>
              <w:spacing w:after="0"/>
              <w:rPr>
                <w:rFonts w:eastAsia="Microsoft YaHei"/>
                <w:bCs/>
                <w:iCs/>
                <w:color w:val="000000" w:themeColor="text1"/>
                <w:sz w:val="16"/>
                <w:szCs w:val="16"/>
                <w:lang w:eastAsia="zh-CN"/>
              </w:rPr>
            </w:pPr>
            <w:r w:rsidRPr="00266BF8">
              <w:rPr>
                <w:rFonts w:eastAsia="Microsoft YaHei"/>
                <w:bCs/>
                <w:iCs/>
                <w:color w:val="000000" w:themeColor="text1"/>
                <w:sz w:val="16"/>
                <w:szCs w:val="16"/>
                <w:lang w:eastAsia="zh-CN"/>
              </w:rPr>
              <w:t>M=4, L= {16,32}</w:t>
            </w:r>
          </w:p>
          <w:p w14:paraId="40AEA970" w14:textId="77777777" w:rsidR="00617F48" w:rsidRPr="00266BF8" w:rsidRDefault="00617F48" w:rsidP="00266BF8">
            <w:pPr>
              <w:spacing w:after="0"/>
              <w:rPr>
                <w:rFonts w:eastAsia="Microsoft YaHei"/>
                <w:bCs/>
                <w:iCs/>
                <w:color w:val="000000" w:themeColor="text1"/>
                <w:sz w:val="16"/>
                <w:szCs w:val="16"/>
                <w:lang w:eastAsia="zh-CN"/>
              </w:rPr>
            </w:pPr>
            <w:r w:rsidRPr="00266BF8">
              <w:rPr>
                <w:rFonts w:eastAsia="Microsoft YaHei"/>
                <w:bCs/>
                <w:iCs/>
                <w:color w:val="000000" w:themeColor="text1"/>
                <w:sz w:val="16"/>
                <w:szCs w:val="16"/>
                <w:lang w:eastAsia="zh-CN"/>
              </w:rPr>
              <w:t xml:space="preserve">Note: For each value of M, UE supports both L values – no UE capability. </w:t>
            </w:r>
          </w:p>
          <w:p w14:paraId="07A70A74" w14:textId="77777777" w:rsidR="00617F48" w:rsidRPr="00266BF8" w:rsidRDefault="00617F48" w:rsidP="00266BF8">
            <w:pPr>
              <w:spacing w:after="0"/>
              <w:rPr>
                <w:rFonts w:eastAsia="Microsoft YaHei"/>
                <w:bCs/>
                <w:iCs/>
                <w:color w:val="000000" w:themeColor="text1"/>
                <w:sz w:val="16"/>
                <w:szCs w:val="16"/>
                <w:lang w:eastAsia="zh-CN"/>
              </w:rPr>
            </w:pPr>
            <w:r w:rsidRPr="00266BF8">
              <w:rPr>
                <w:rFonts w:eastAsia="Microsoft YaHei"/>
                <w:bCs/>
                <w:iCs/>
                <w:color w:val="000000" w:themeColor="text1"/>
                <w:sz w:val="16"/>
                <w:szCs w:val="16"/>
                <w:lang w:eastAsia="zh-CN"/>
              </w:rPr>
              <w:t>Note: There is no consensus in RAN1 that SNR of -3dB can be fulfilled with the smaller value of L for each M. Definition of the proper requirements for different values of L is up to RAN4.</w:t>
            </w:r>
          </w:p>
          <w:p w14:paraId="2E48B2AC" w14:textId="77777777" w:rsidR="00617F48" w:rsidRPr="00266BF8" w:rsidRDefault="00617F48" w:rsidP="00266BF8">
            <w:pPr>
              <w:spacing w:after="0"/>
              <w:rPr>
                <w:sz w:val="16"/>
                <w:szCs w:val="16"/>
                <w:lang w:eastAsia="x-none"/>
              </w:rPr>
            </w:pPr>
          </w:p>
          <w:p w14:paraId="35FB429B"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03371126" w14:textId="77777777" w:rsidR="00617F48" w:rsidRPr="00266BF8" w:rsidRDefault="00617F48" w:rsidP="00266BF8">
            <w:pPr>
              <w:spacing w:after="0"/>
              <w:rPr>
                <w:sz w:val="16"/>
                <w:szCs w:val="16"/>
                <w:lang w:eastAsia="x-none"/>
              </w:rPr>
            </w:pPr>
            <w:r w:rsidRPr="00266BF8">
              <w:rPr>
                <w:sz w:val="16"/>
                <w:szCs w:val="16"/>
                <w:lang w:eastAsia="x-none"/>
              </w:rPr>
              <w:t>For LP-SS with M=4, supports set1 (balanced).</w:t>
            </w:r>
          </w:p>
          <w:p w14:paraId="20A6D383" w14:textId="77777777" w:rsidR="00617F48" w:rsidRPr="00617F48" w:rsidRDefault="00617F48" w:rsidP="00617F48">
            <w:pPr>
              <w:overflowPunct w:val="0"/>
              <w:spacing w:after="0"/>
              <w:contextualSpacing/>
              <w:textAlignment w:val="baseline"/>
              <w:rPr>
                <w:rFonts w:eastAsia="Microsoft YaHei"/>
                <w:sz w:val="16"/>
                <w:szCs w:val="16"/>
                <w:lang w:eastAsia="zh-CN"/>
              </w:rPr>
            </w:pPr>
          </w:p>
          <w:p w14:paraId="6FF49241"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149BC0ED" w14:textId="77777777" w:rsidR="00617F48" w:rsidRPr="00266BF8" w:rsidRDefault="00617F48" w:rsidP="00266BF8">
            <w:pPr>
              <w:spacing w:after="0"/>
              <w:rPr>
                <w:sz w:val="16"/>
                <w:szCs w:val="16"/>
                <w:lang w:eastAsia="zh-CN"/>
              </w:rPr>
            </w:pPr>
            <w:r w:rsidRPr="00266BF8">
              <w:rPr>
                <w:rFonts w:eastAsia="Microsoft YaHei"/>
                <w:iCs/>
                <w:sz w:val="16"/>
                <w:szCs w:val="16"/>
                <w:lang w:eastAsia="zh-CN"/>
              </w:rPr>
              <w:t xml:space="preserve">For the root(s) </w:t>
            </w:r>
            <w:r w:rsidRPr="00266BF8">
              <w:rPr>
                <w:rFonts w:eastAsiaTheme="minorEastAsia"/>
                <w:iCs/>
                <w:sz w:val="16"/>
                <w:szCs w:val="16"/>
                <w:lang w:eastAsia="zh-CN"/>
              </w:rPr>
              <w:t xml:space="preserve">used for overlaid OFDM sequences, gNB can configure any value from </w:t>
            </w:r>
            <w:r w:rsidRPr="00266BF8">
              <w:rPr>
                <w:rFonts w:eastAsia="Microsoft YaHei"/>
                <w:iCs/>
                <w:sz w:val="16"/>
                <w:szCs w:val="16"/>
                <w:lang w:eastAsia="zh-CN"/>
              </w:rPr>
              <w:t>1 ~ (</w:t>
            </w:r>
            <w:r w:rsidRPr="00266BF8">
              <w:rPr>
                <w:rFonts w:eastAsiaTheme="minorEastAsia"/>
                <w:iCs/>
                <w:sz w:val="16"/>
                <w:szCs w:val="16"/>
                <w:lang w:eastAsia="zh-CN"/>
              </w:rPr>
              <w:t>B</w:t>
            </w:r>
            <w:r w:rsidRPr="00266BF8">
              <w:rPr>
                <w:rFonts w:eastAsiaTheme="minorEastAsia"/>
                <w:iCs/>
                <w:sz w:val="16"/>
                <w:szCs w:val="16"/>
                <w:vertAlign w:val="subscript"/>
                <w:lang w:eastAsia="zh-CN"/>
              </w:rPr>
              <w:t xml:space="preserve">zc </w:t>
            </w:r>
            <w:r w:rsidRPr="00266BF8">
              <w:rPr>
                <w:rFonts w:eastAsiaTheme="minorEastAsia"/>
                <w:iCs/>
                <w:sz w:val="16"/>
                <w:szCs w:val="16"/>
                <w:lang w:eastAsia="zh-CN"/>
              </w:rPr>
              <w:t xml:space="preserve">-1), </w:t>
            </w:r>
            <w:r w:rsidRPr="00266BF8">
              <w:rPr>
                <w:sz w:val="16"/>
                <w:szCs w:val="16"/>
                <w:lang w:eastAsia="zh-CN"/>
              </w:rPr>
              <w:t xml:space="preserve">where Bzc is given by the largest prime number such that </w:t>
            </w:r>
            <m:oMath>
              <m:sSub>
                <m:sSubPr>
                  <m:ctrlPr>
                    <w:rPr>
                      <w:rFonts w:ascii="Cambria Math" w:hAnsi="Cambria Math"/>
                      <w:i/>
                      <w:sz w:val="16"/>
                      <w:szCs w:val="16"/>
                    </w:rPr>
                  </m:ctrlPr>
                </m:sSubPr>
                <m:e>
                  <m:r>
                    <w:rPr>
                      <w:rFonts w:ascii="Cambria Math" w:hAnsi="Cambria Math"/>
                      <w:sz w:val="16"/>
                      <w:szCs w:val="16"/>
                    </w:rPr>
                    <m:t>B</m:t>
                  </m:r>
                </m:e>
                <m:sub>
                  <m:r>
                    <w:rPr>
                      <w:rFonts w:ascii="Cambria Math" w:hAnsi="Cambria Math"/>
                      <w:sz w:val="16"/>
                      <w:szCs w:val="16"/>
                    </w:rPr>
                    <m:t>ZC</m:t>
                  </m:r>
                </m:sub>
              </m:sSub>
              <m:r>
                <w:rPr>
                  <w:rFonts w:ascii="Cambria Math" w:hAnsi="Cambria Math"/>
                  <w:sz w:val="16"/>
                  <w:szCs w:val="16"/>
                </w:rPr>
                <m:t>&lt;</m:t>
              </m:r>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ZC</m:t>
                  </m:r>
                </m:sub>
              </m:sSub>
            </m:oMath>
            <w:r w:rsidRPr="00266BF8">
              <w:rPr>
                <w:sz w:val="16"/>
                <w:szCs w:val="16"/>
                <w:lang w:eastAsia="zh-CN"/>
              </w:rPr>
              <w:t>,</w:t>
            </w:r>
            <m:oMath>
              <m:sSub>
                <m:sSubPr>
                  <m:ctrlPr>
                    <w:rPr>
                      <w:rFonts w:ascii="Cambria Math" w:hAnsi="Cambria Math"/>
                      <w:i/>
                      <w:sz w:val="16"/>
                      <w:szCs w:val="16"/>
                    </w:rPr>
                  </m:ctrlPr>
                </m:sSubPr>
                <m:e>
                  <m:r>
                    <m:rPr>
                      <m:sty m:val="p"/>
                    </m:rPr>
                    <w:rPr>
                      <w:rFonts w:ascii="Cambria Math" w:hAnsi="Cambria Math"/>
                      <w:sz w:val="16"/>
                      <w:szCs w:val="16"/>
                    </w:rPr>
                    <m:t xml:space="preserve"> where</m:t>
                  </m:r>
                  <m:r>
                    <w:rPr>
                      <w:rFonts w:ascii="Cambria Math" w:hAnsi="Cambria Math"/>
                      <w:sz w:val="16"/>
                      <w:szCs w:val="16"/>
                    </w:rPr>
                    <m:t xml:space="preserve">  L</m:t>
                  </m:r>
                </m:e>
                <m:sub>
                  <m:r>
                    <w:rPr>
                      <w:rFonts w:ascii="Cambria Math" w:hAnsi="Cambria Math"/>
                      <w:sz w:val="16"/>
                      <w:szCs w:val="16"/>
                    </w:rPr>
                    <m:t>ZC</m:t>
                  </m:r>
                </m:sub>
              </m:sSub>
            </m:oMath>
            <w:r w:rsidRPr="00266BF8">
              <w:rPr>
                <w:sz w:val="16"/>
                <w:szCs w:val="16"/>
                <w:lang w:eastAsia="zh-CN"/>
              </w:rPr>
              <w:t xml:space="preserve"> is the overlaid OFDM sequence length.</w:t>
            </w:r>
          </w:p>
          <w:p w14:paraId="3644FA92" w14:textId="77777777" w:rsidR="00617F48" w:rsidRPr="00266BF8" w:rsidRDefault="00617F48" w:rsidP="00266BF8">
            <w:pPr>
              <w:spacing w:after="0"/>
              <w:rPr>
                <w:sz w:val="16"/>
                <w:szCs w:val="16"/>
                <w:lang w:eastAsia="x-none"/>
              </w:rPr>
            </w:pPr>
          </w:p>
          <w:p w14:paraId="0F4D8EE8"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2D7001EB" w14:textId="77777777" w:rsidR="00617F48" w:rsidRPr="00266BF8" w:rsidRDefault="00617F48" w:rsidP="00266BF8">
            <w:pPr>
              <w:spacing w:after="0"/>
              <w:rPr>
                <w:rFonts w:eastAsiaTheme="minorEastAsia"/>
                <w:sz w:val="16"/>
                <w:szCs w:val="16"/>
                <w:lang w:eastAsia="zh-CN"/>
              </w:rPr>
            </w:pPr>
            <w:r w:rsidRPr="00266BF8">
              <w:rPr>
                <w:rFonts w:eastAsiaTheme="minorEastAsia"/>
                <w:sz w:val="16"/>
                <w:szCs w:val="16"/>
              </w:rPr>
              <w:t xml:space="preserve">For WUS information carried by the overlaid OFDM sequence(s), </w:t>
            </w:r>
            <w:r w:rsidRPr="00266BF8">
              <w:rPr>
                <w:rFonts w:eastAsiaTheme="minorEastAsia"/>
                <w:sz w:val="16"/>
                <w:szCs w:val="16"/>
                <w:lang w:eastAsia="zh-CN"/>
              </w:rPr>
              <w:t>down-select between</w:t>
            </w:r>
            <w:r w:rsidRPr="00266BF8">
              <w:rPr>
                <w:rFonts w:eastAsiaTheme="minorEastAsia"/>
                <w:sz w:val="16"/>
                <w:szCs w:val="16"/>
              </w:rPr>
              <w:t xml:space="preserve"> Alt 1</w:t>
            </w:r>
            <w:r w:rsidRPr="00266BF8">
              <w:rPr>
                <w:rFonts w:eastAsiaTheme="minorEastAsia"/>
                <w:sz w:val="16"/>
                <w:szCs w:val="16"/>
                <w:lang w:eastAsia="zh-CN"/>
              </w:rPr>
              <w:t xml:space="preserve"> and Alt2:</w:t>
            </w:r>
          </w:p>
          <w:p w14:paraId="3D067195" w14:textId="77777777" w:rsidR="00617F48" w:rsidRPr="00266BF8" w:rsidRDefault="00617F48" w:rsidP="00617F48">
            <w:pPr>
              <w:pStyle w:val="ListParagraph"/>
              <w:numPr>
                <w:ilvl w:val="0"/>
                <w:numId w:val="115"/>
              </w:numPr>
              <w:overflowPunct w:val="0"/>
              <w:autoSpaceDE w:val="0"/>
              <w:autoSpaceDN w:val="0"/>
              <w:spacing w:after="0"/>
              <w:jc w:val="both"/>
              <w:rPr>
                <w:color w:val="000000" w:themeColor="text1"/>
                <w:sz w:val="16"/>
                <w:szCs w:val="16"/>
              </w:rPr>
            </w:pPr>
            <w:r w:rsidRPr="00266BF8">
              <w:rPr>
                <w:sz w:val="16"/>
                <w:szCs w:val="16"/>
              </w:rPr>
              <w:t>A</w:t>
            </w:r>
            <w:r w:rsidRPr="00266BF8">
              <w:rPr>
                <w:color w:val="000000" w:themeColor="text1"/>
                <w:sz w:val="16"/>
                <w:szCs w:val="16"/>
              </w:rPr>
              <w:t>lt 1: Raw information bits are mapped to sequence(s)</w:t>
            </w:r>
          </w:p>
          <w:p w14:paraId="3B403978" w14:textId="77777777" w:rsidR="00617F48" w:rsidRPr="00266BF8" w:rsidRDefault="00617F48" w:rsidP="00617F48">
            <w:pPr>
              <w:pStyle w:val="ListParagraph"/>
              <w:numPr>
                <w:ilvl w:val="1"/>
                <w:numId w:val="85"/>
              </w:numPr>
              <w:tabs>
                <w:tab w:val="left" w:pos="420"/>
              </w:tabs>
              <w:overflowPunct w:val="0"/>
              <w:autoSpaceDE w:val="0"/>
              <w:autoSpaceDN w:val="0"/>
              <w:adjustRightInd w:val="0"/>
              <w:spacing w:after="0"/>
              <w:ind w:left="1069" w:rightChars="101" w:right="222"/>
              <w:jc w:val="both"/>
              <w:textAlignment w:val="baseline"/>
              <w:rPr>
                <w:color w:val="000000" w:themeColor="text1"/>
                <w:sz w:val="16"/>
                <w:szCs w:val="16"/>
              </w:rPr>
            </w:pPr>
            <w:r w:rsidRPr="00266BF8">
              <w:rPr>
                <w:color w:val="000000" w:themeColor="text1"/>
                <w:sz w:val="16"/>
                <w:szCs w:val="16"/>
              </w:rPr>
              <w:t>N raw information bits are divided into K segments from MSB to LSB, where K= ceil (N/log</w:t>
            </w:r>
            <w:r w:rsidRPr="00266BF8">
              <w:rPr>
                <w:color w:val="000000" w:themeColor="text1"/>
                <w:sz w:val="16"/>
                <w:szCs w:val="16"/>
                <w:vertAlign w:val="subscript"/>
              </w:rPr>
              <w:t>2</w:t>
            </w:r>
            <w:r w:rsidRPr="00266BF8">
              <w:rPr>
                <w:color w:val="000000" w:themeColor="text1"/>
                <w:sz w:val="16"/>
                <w:szCs w:val="16"/>
              </w:rPr>
              <w:t>L), L is the number of candidate overlaid OFDM sequences for one OOK ON chip.</w:t>
            </w:r>
          </w:p>
          <w:p w14:paraId="29E9905B" w14:textId="77777777" w:rsidR="00617F48" w:rsidRPr="00266BF8" w:rsidRDefault="00617F48" w:rsidP="00617F48">
            <w:pPr>
              <w:pStyle w:val="ListParagraph"/>
              <w:numPr>
                <w:ilvl w:val="1"/>
                <w:numId w:val="85"/>
              </w:numPr>
              <w:tabs>
                <w:tab w:val="left" w:pos="420"/>
              </w:tabs>
              <w:overflowPunct w:val="0"/>
              <w:autoSpaceDE w:val="0"/>
              <w:autoSpaceDN w:val="0"/>
              <w:adjustRightInd w:val="0"/>
              <w:spacing w:after="0"/>
              <w:ind w:left="1069" w:rightChars="101" w:right="222"/>
              <w:jc w:val="both"/>
              <w:textAlignment w:val="baseline"/>
              <w:rPr>
                <w:color w:val="000000" w:themeColor="text1"/>
                <w:sz w:val="16"/>
                <w:szCs w:val="16"/>
              </w:rPr>
            </w:pPr>
            <w:r w:rsidRPr="00266BF8">
              <w:rPr>
                <w:color w:val="000000" w:themeColor="text1"/>
                <w:sz w:val="16"/>
                <w:szCs w:val="16"/>
              </w:rPr>
              <w:t xml:space="preserve">In one OOK ON chip, a segment of information bits is mapped to one sequence sequentially, e.g., for a segment of 2 information bits, 00 is mapped to sequence #1, 01 is mapped to seq #2. </w:t>
            </w:r>
          </w:p>
          <w:p w14:paraId="0053ABC9" w14:textId="77777777" w:rsidR="00617F48" w:rsidRPr="00266BF8" w:rsidRDefault="00617F48" w:rsidP="00617F48">
            <w:pPr>
              <w:pStyle w:val="ListParagraph"/>
              <w:numPr>
                <w:ilvl w:val="1"/>
                <w:numId w:val="85"/>
              </w:numPr>
              <w:spacing w:after="0"/>
              <w:ind w:left="1069"/>
              <w:contextualSpacing w:val="0"/>
              <w:rPr>
                <w:color w:val="000000" w:themeColor="text1"/>
                <w:sz w:val="16"/>
                <w:szCs w:val="16"/>
              </w:rPr>
            </w:pPr>
            <w:r w:rsidRPr="00266BF8">
              <w:rPr>
                <w:color w:val="000000" w:themeColor="text1"/>
                <w:sz w:val="16"/>
                <w:szCs w:val="16"/>
              </w:rPr>
              <w:t>In case N/log</w:t>
            </w:r>
            <w:r w:rsidRPr="00266BF8">
              <w:rPr>
                <w:color w:val="000000" w:themeColor="text1"/>
                <w:sz w:val="16"/>
                <w:szCs w:val="16"/>
                <w:vertAlign w:val="subscript"/>
              </w:rPr>
              <w:t>2</w:t>
            </w:r>
            <w:r w:rsidRPr="00266BF8">
              <w:rPr>
                <w:color w:val="000000" w:themeColor="text1"/>
                <w:sz w:val="16"/>
                <w:szCs w:val="16"/>
              </w:rPr>
              <w:t>L is not an integer, Bit 0 as MSB is used for padding</w:t>
            </w:r>
          </w:p>
          <w:p w14:paraId="24F1DE64" w14:textId="77777777" w:rsidR="00617F48" w:rsidRPr="00266BF8" w:rsidRDefault="00617F48" w:rsidP="00266BF8">
            <w:pPr>
              <w:spacing w:after="0"/>
              <w:rPr>
                <w:sz w:val="16"/>
                <w:szCs w:val="16"/>
                <w:lang w:eastAsia="x-none"/>
              </w:rPr>
            </w:pPr>
          </w:p>
          <w:p w14:paraId="6DED67C9"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47B380DB" w14:textId="77777777" w:rsidR="00617F48" w:rsidRPr="00266BF8" w:rsidRDefault="00617F48" w:rsidP="00266BF8">
            <w:pPr>
              <w:spacing w:after="0"/>
              <w:rPr>
                <w:sz w:val="16"/>
                <w:szCs w:val="16"/>
              </w:rPr>
            </w:pPr>
            <w:r w:rsidRPr="00266BF8">
              <w:rPr>
                <w:rFonts w:eastAsia="Malgun Gothic"/>
                <w:sz w:val="16"/>
                <w:szCs w:val="16"/>
              </w:rPr>
              <w:t>For &gt; 2 information bits with RM coding, support candidate code block</w:t>
            </w:r>
            <w:r w:rsidRPr="00266BF8">
              <w:rPr>
                <w:sz w:val="16"/>
                <w:szCs w:val="16"/>
                <w:lang w:eastAsia="zh-CN"/>
              </w:rPr>
              <w:t xml:space="preserve"> </w:t>
            </w:r>
            <w:r w:rsidRPr="00266BF8">
              <w:rPr>
                <w:rFonts w:eastAsiaTheme="minorEastAsia"/>
                <w:sz w:val="16"/>
                <w:szCs w:val="16"/>
              </w:rPr>
              <w:t>(coded bits)</w:t>
            </w:r>
            <w:r w:rsidRPr="00266BF8">
              <w:rPr>
                <w:rFonts w:eastAsiaTheme="minorEastAsia"/>
                <w:sz w:val="16"/>
                <w:szCs w:val="16"/>
                <w:lang w:eastAsia="zh-CN"/>
              </w:rPr>
              <w:t xml:space="preserve"> </w:t>
            </w:r>
            <w:r w:rsidRPr="00266BF8">
              <w:rPr>
                <w:rFonts w:eastAsia="Malgun Gothic"/>
                <w:sz w:val="16"/>
                <w:szCs w:val="16"/>
              </w:rPr>
              <w:t>length after rate matching</w:t>
            </w:r>
            <w:r w:rsidRPr="00266BF8">
              <w:rPr>
                <w:sz w:val="16"/>
                <w:szCs w:val="16"/>
                <w:lang w:eastAsia="zh-CN"/>
              </w:rPr>
              <w:t xml:space="preserve"> within the below range:</w:t>
            </w:r>
          </w:p>
          <w:p w14:paraId="4C632E8B" w14:textId="77777777" w:rsidR="00617F48" w:rsidRPr="00266BF8" w:rsidRDefault="00617F48" w:rsidP="00266BF8">
            <w:pPr>
              <w:pStyle w:val="3GPPHeader"/>
              <w:numPr>
                <w:ilvl w:val="0"/>
                <w:numId w:val="132"/>
              </w:numPr>
              <w:spacing w:after="0" w:line="240" w:lineRule="auto"/>
              <w:jc w:val="left"/>
              <w:rPr>
                <w:rFonts w:ascii="Times New Roman" w:eastAsiaTheme="minorEastAsia" w:hAnsi="Times New Roman"/>
                <w:b w:val="0"/>
                <w:sz w:val="16"/>
                <w:szCs w:val="16"/>
                <w:lang w:val="en-GB"/>
              </w:rPr>
            </w:pPr>
            <w:r w:rsidRPr="00266BF8">
              <w:rPr>
                <w:rFonts w:ascii="Times New Roman" w:eastAsiaTheme="minorEastAsia" w:hAnsi="Times New Roman"/>
                <w:b w:val="0"/>
                <w:sz w:val="16"/>
                <w:szCs w:val="16"/>
              </w:rPr>
              <w:t xml:space="preserve">Alt 1a: </w:t>
            </w:r>
            <w:r w:rsidRPr="00266BF8">
              <w:rPr>
                <w:rFonts w:ascii="Times New Roman" w:eastAsiaTheme="minorEastAsia" w:hAnsi="Times New Roman"/>
                <w:b w:val="0"/>
                <w:sz w:val="16"/>
                <w:szCs w:val="16"/>
                <w:lang w:val="en-GB"/>
              </w:rPr>
              <w:t>code block</w:t>
            </w:r>
            <w:r w:rsidRPr="00266BF8">
              <w:rPr>
                <w:rFonts w:ascii="Times New Roman" w:eastAsiaTheme="minorEastAsia" w:hAnsi="Times New Roman"/>
                <w:b w:val="0"/>
                <w:sz w:val="16"/>
                <w:szCs w:val="16"/>
              </w:rPr>
              <w:t xml:space="preserve"> (coded bits)</w:t>
            </w:r>
            <w:r w:rsidRPr="00266BF8">
              <w:rPr>
                <w:rFonts w:ascii="Times New Roman" w:eastAsiaTheme="minorEastAsia" w:hAnsi="Times New Roman"/>
                <w:b w:val="0"/>
                <w:sz w:val="16"/>
                <w:szCs w:val="16"/>
                <w:lang w:val="en-GB"/>
              </w:rPr>
              <w:t xml:space="preserve"> length</w:t>
            </w:r>
            <w:r w:rsidRPr="00266BF8">
              <w:rPr>
                <w:rFonts w:ascii="Times New Roman" w:eastAsiaTheme="minorEastAsia" w:hAnsi="Times New Roman"/>
                <w:b w:val="0"/>
                <w:sz w:val="16"/>
                <w:szCs w:val="16"/>
              </w:rPr>
              <w:t>: [3,4]~[32,64]</w:t>
            </w:r>
          </w:p>
          <w:p w14:paraId="13FD744C" w14:textId="77777777" w:rsidR="00617F48" w:rsidRPr="00266BF8" w:rsidRDefault="00617F48" w:rsidP="00617F48">
            <w:pPr>
              <w:pStyle w:val="ListParagraph"/>
              <w:numPr>
                <w:ilvl w:val="1"/>
                <w:numId w:val="85"/>
              </w:numPr>
              <w:tabs>
                <w:tab w:val="left" w:pos="420"/>
              </w:tabs>
              <w:overflowPunct w:val="0"/>
              <w:autoSpaceDE w:val="0"/>
              <w:autoSpaceDN w:val="0"/>
              <w:adjustRightInd w:val="0"/>
              <w:spacing w:after="0"/>
              <w:ind w:left="1069" w:rightChars="101" w:right="222"/>
              <w:jc w:val="both"/>
              <w:textAlignment w:val="baseline"/>
              <w:rPr>
                <w:sz w:val="16"/>
                <w:szCs w:val="16"/>
              </w:rPr>
            </w:pPr>
            <w:r w:rsidRPr="00266BF8">
              <w:rPr>
                <w:rFonts w:eastAsia="SimSun"/>
                <w:color w:val="FF0000"/>
                <w:sz w:val="16"/>
                <w:szCs w:val="16"/>
              </w:rPr>
              <w:t>FFS</w:t>
            </w:r>
            <w:r w:rsidRPr="00266BF8">
              <w:rPr>
                <w:sz w:val="16"/>
                <w:szCs w:val="16"/>
                <w:lang w:eastAsia="zh-CN"/>
              </w:rPr>
              <w:t xml:space="preserve"> whether all or a subset of lengths is selected.</w:t>
            </w:r>
          </w:p>
          <w:p w14:paraId="7D634D5D" w14:textId="77777777" w:rsidR="00617F48" w:rsidRPr="00266BF8" w:rsidRDefault="00617F48" w:rsidP="00617F48">
            <w:pPr>
              <w:pStyle w:val="ListParagraph"/>
              <w:numPr>
                <w:ilvl w:val="1"/>
                <w:numId w:val="85"/>
              </w:numPr>
              <w:tabs>
                <w:tab w:val="left" w:pos="420"/>
              </w:tabs>
              <w:overflowPunct w:val="0"/>
              <w:autoSpaceDE w:val="0"/>
              <w:autoSpaceDN w:val="0"/>
              <w:adjustRightInd w:val="0"/>
              <w:spacing w:after="0"/>
              <w:ind w:left="1069" w:rightChars="101" w:right="222"/>
              <w:jc w:val="both"/>
              <w:textAlignment w:val="baseline"/>
              <w:rPr>
                <w:sz w:val="16"/>
                <w:szCs w:val="16"/>
              </w:rPr>
            </w:pPr>
            <w:r w:rsidRPr="00266BF8">
              <w:rPr>
                <w:rFonts w:eastAsia="SimSun"/>
                <w:color w:val="FF0000"/>
                <w:sz w:val="16"/>
                <w:szCs w:val="16"/>
              </w:rPr>
              <w:t>FFS</w:t>
            </w:r>
            <w:r w:rsidRPr="00266BF8">
              <w:rPr>
                <w:sz w:val="16"/>
                <w:szCs w:val="16"/>
                <w:lang w:eastAsia="zh-CN"/>
              </w:rPr>
              <w:t xml:space="preserve"> whether same range applies to all M values</w:t>
            </w:r>
          </w:p>
          <w:p w14:paraId="659BED1B" w14:textId="77777777" w:rsidR="00617F48" w:rsidRPr="00266BF8" w:rsidRDefault="00617F48" w:rsidP="00617F48">
            <w:pPr>
              <w:pStyle w:val="ListParagraph"/>
              <w:numPr>
                <w:ilvl w:val="1"/>
                <w:numId w:val="85"/>
              </w:numPr>
              <w:spacing w:after="0"/>
              <w:ind w:left="1069"/>
              <w:contextualSpacing w:val="0"/>
              <w:rPr>
                <w:sz w:val="16"/>
                <w:szCs w:val="16"/>
              </w:rPr>
            </w:pPr>
            <w:r w:rsidRPr="00266BF8">
              <w:rPr>
                <w:rFonts w:eastAsia="SimSun"/>
                <w:color w:val="FF0000"/>
                <w:sz w:val="16"/>
                <w:szCs w:val="16"/>
              </w:rPr>
              <w:t>FFS</w:t>
            </w:r>
            <w:r w:rsidRPr="00266BF8">
              <w:rPr>
                <w:sz w:val="16"/>
                <w:szCs w:val="16"/>
              </w:rPr>
              <w:t>: above lengths do not consider repetition (if supported) after rate matching</w:t>
            </w:r>
          </w:p>
          <w:p w14:paraId="29E41C79" w14:textId="77777777" w:rsidR="00617F48" w:rsidRPr="00266BF8" w:rsidRDefault="00617F48" w:rsidP="00266BF8">
            <w:pPr>
              <w:spacing w:after="0"/>
              <w:rPr>
                <w:sz w:val="16"/>
                <w:szCs w:val="16"/>
                <w:lang w:eastAsia="x-none"/>
              </w:rPr>
            </w:pPr>
          </w:p>
          <w:p w14:paraId="1B80D26F"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3815BE60" w14:textId="77777777" w:rsidR="00617F48" w:rsidRPr="00266BF8" w:rsidRDefault="00617F48" w:rsidP="00266BF8">
            <w:pPr>
              <w:spacing w:after="0"/>
              <w:rPr>
                <w:sz w:val="16"/>
                <w:szCs w:val="16"/>
                <w:lang w:eastAsia="x-none"/>
              </w:rPr>
            </w:pPr>
            <w:r w:rsidRPr="00266BF8">
              <w:rPr>
                <w:sz w:val="16"/>
                <w:szCs w:val="16"/>
                <w:lang w:eastAsia="x-none"/>
              </w:rPr>
              <w:t>For RRC idle/inactive, support Alt 1 for both Redcap and non-redcap UEs:</w:t>
            </w:r>
          </w:p>
          <w:p w14:paraId="35352F62" w14:textId="77777777" w:rsidR="00617F48" w:rsidRPr="00266BF8" w:rsidRDefault="00617F48" w:rsidP="00617F48">
            <w:pPr>
              <w:numPr>
                <w:ilvl w:val="0"/>
                <w:numId w:val="85"/>
              </w:numPr>
              <w:tabs>
                <w:tab w:val="left" w:pos="720"/>
              </w:tabs>
              <w:overflowPunct w:val="0"/>
              <w:snapToGrid/>
              <w:spacing w:after="0"/>
              <w:ind w:left="714" w:hanging="357"/>
              <w:contextualSpacing/>
              <w:textAlignment w:val="baseline"/>
              <w:rPr>
                <w:rFonts w:eastAsia="Malgun Gothic"/>
                <w:color w:val="000000"/>
                <w:kern w:val="24"/>
                <w:sz w:val="16"/>
                <w:szCs w:val="16"/>
                <w:lang w:eastAsia="zh-CN"/>
              </w:rPr>
            </w:pPr>
            <w:r w:rsidRPr="00266BF8">
              <w:rPr>
                <w:rFonts w:eastAsia="Malgun Gothic"/>
                <w:color w:val="000000"/>
                <w:kern w:val="24"/>
                <w:sz w:val="16"/>
                <w:szCs w:val="16"/>
                <w:lang w:eastAsia="zh-CN"/>
              </w:rPr>
              <w:t>Alt 2: LP-WUS/LP-SS frequency resource can be out of initial DL BWP where UE receives paging but within the same carrier.</w:t>
            </w:r>
          </w:p>
          <w:p w14:paraId="54679984" w14:textId="77777777" w:rsidR="00617F48" w:rsidRPr="00266BF8" w:rsidRDefault="00617F48" w:rsidP="00617F48">
            <w:pPr>
              <w:numPr>
                <w:ilvl w:val="2"/>
                <w:numId w:val="85"/>
              </w:numPr>
              <w:tabs>
                <w:tab w:val="left" w:pos="320"/>
              </w:tabs>
              <w:overflowPunct w:val="0"/>
              <w:snapToGrid/>
              <w:spacing w:afterLines="100" w:after="240"/>
              <w:ind w:left="1353"/>
              <w:contextualSpacing/>
              <w:textAlignment w:val="baseline"/>
              <w:rPr>
                <w:sz w:val="16"/>
                <w:szCs w:val="16"/>
              </w:rPr>
            </w:pPr>
            <w:r w:rsidRPr="00266BF8">
              <w:rPr>
                <w:color w:val="FF0000"/>
                <w:sz w:val="16"/>
                <w:szCs w:val="16"/>
              </w:rPr>
              <w:t>FFS</w:t>
            </w:r>
            <w:r w:rsidRPr="00266BF8">
              <w:rPr>
                <w:rFonts w:eastAsia="Malgun Gothic"/>
                <w:color w:val="000000"/>
                <w:kern w:val="24"/>
                <w:sz w:val="16"/>
                <w:szCs w:val="16"/>
                <w:lang w:eastAsia="zh-CN"/>
              </w:rPr>
              <w:t xml:space="preserve"> whether to define the maximum frequency gap between LP-WUS/LP-SS and SSB </w:t>
            </w:r>
          </w:p>
          <w:p w14:paraId="257951C5" w14:textId="77777777" w:rsidR="00617F48" w:rsidRPr="00266BF8" w:rsidRDefault="00617F48" w:rsidP="00266BF8">
            <w:pPr>
              <w:spacing w:after="0"/>
              <w:rPr>
                <w:sz w:val="16"/>
                <w:szCs w:val="16"/>
                <w:lang w:eastAsia="x-none"/>
              </w:rPr>
            </w:pPr>
          </w:p>
          <w:p w14:paraId="3A42ACDC" w14:textId="77777777" w:rsidR="00617F48" w:rsidRPr="00266BF8" w:rsidRDefault="00617F48" w:rsidP="00266BF8">
            <w:pPr>
              <w:spacing w:after="0"/>
              <w:rPr>
                <w:b/>
                <w:bCs/>
                <w:sz w:val="16"/>
                <w:szCs w:val="16"/>
                <w:lang w:eastAsia="x-none"/>
              </w:rPr>
            </w:pPr>
            <w:r w:rsidRPr="00266BF8">
              <w:rPr>
                <w:b/>
                <w:bCs/>
                <w:sz w:val="16"/>
                <w:szCs w:val="16"/>
                <w:highlight w:val="darkYellow"/>
                <w:lang w:eastAsia="x-none"/>
              </w:rPr>
              <w:t>Working Assumption</w:t>
            </w:r>
          </w:p>
          <w:p w14:paraId="2AEE59E7" w14:textId="77777777" w:rsidR="00617F48" w:rsidRPr="00266BF8" w:rsidRDefault="00617F48" w:rsidP="00266BF8">
            <w:pPr>
              <w:spacing w:after="0"/>
              <w:rPr>
                <w:sz w:val="16"/>
                <w:szCs w:val="16"/>
                <w:lang w:eastAsia="x-none"/>
              </w:rPr>
            </w:pPr>
            <w:r w:rsidRPr="00266BF8">
              <w:rPr>
                <w:sz w:val="16"/>
                <w:szCs w:val="16"/>
                <w:lang w:eastAsia="x-none"/>
              </w:rPr>
              <w:t>Support 1 &amp; 2 information bits for LP-WUS. No additional restriction is introduced on the supported number of subgroups/codepoints by LP-WUS.</w:t>
            </w:r>
          </w:p>
          <w:p w14:paraId="14FBAE90" w14:textId="77777777" w:rsidR="00617F48" w:rsidRPr="00266BF8" w:rsidRDefault="00617F48" w:rsidP="00617F48">
            <w:pPr>
              <w:numPr>
                <w:ilvl w:val="0"/>
                <w:numId w:val="85"/>
              </w:numPr>
              <w:overflowPunct w:val="0"/>
              <w:autoSpaceDE/>
              <w:autoSpaceDN/>
              <w:snapToGrid/>
              <w:spacing w:after="0"/>
              <w:contextualSpacing/>
              <w:jc w:val="left"/>
              <w:textAlignment w:val="baseline"/>
              <w:rPr>
                <w:sz w:val="16"/>
                <w:szCs w:val="16"/>
              </w:rPr>
            </w:pPr>
            <w:r w:rsidRPr="00266BF8">
              <w:rPr>
                <w:sz w:val="16"/>
                <w:szCs w:val="16"/>
              </w:rPr>
              <w:t>2 information bits: coding is done as described in the first row in the table in section 5.3.3.2 of 38.212 (scrambling is not applied)</w:t>
            </w:r>
          </w:p>
          <w:p w14:paraId="16649445" w14:textId="77777777" w:rsidR="00617F48" w:rsidRPr="00266BF8" w:rsidRDefault="00617F48" w:rsidP="00617F48">
            <w:pPr>
              <w:numPr>
                <w:ilvl w:val="0"/>
                <w:numId w:val="85"/>
              </w:numPr>
              <w:overflowPunct w:val="0"/>
              <w:autoSpaceDE/>
              <w:autoSpaceDN/>
              <w:snapToGrid/>
              <w:spacing w:after="0"/>
              <w:contextualSpacing/>
              <w:jc w:val="left"/>
              <w:textAlignment w:val="baseline"/>
              <w:rPr>
                <w:sz w:val="16"/>
                <w:szCs w:val="16"/>
              </w:rPr>
            </w:pPr>
            <w:r w:rsidRPr="00266BF8">
              <w:rPr>
                <w:sz w:val="16"/>
                <w:szCs w:val="16"/>
              </w:rPr>
              <w:t>1 information bit: repetition is done as described in the first row in the table in section 5.3.3.1 of 38.212 (scrambling is not applied)</w:t>
            </w:r>
          </w:p>
          <w:p w14:paraId="2B98D942" w14:textId="77777777" w:rsidR="00617F48" w:rsidRPr="00266BF8" w:rsidRDefault="00617F48" w:rsidP="00266BF8">
            <w:pPr>
              <w:spacing w:after="0"/>
              <w:rPr>
                <w:sz w:val="16"/>
                <w:szCs w:val="16"/>
                <w:lang w:eastAsia="x-none"/>
              </w:rPr>
            </w:pPr>
          </w:p>
          <w:p w14:paraId="21D389AD" w14:textId="77777777" w:rsidR="00617F48" w:rsidRPr="00266BF8" w:rsidRDefault="00617F48" w:rsidP="00266BF8">
            <w:pPr>
              <w:spacing w:after="0"/>
              <w:rPr>
                <w:b/>
                <w:bCs/>
                <w:sz w:val="16"/>
                <w:szCs w:val="16"/>
                <w:lang w:eastAsia="x-none"/>
              </w:rPr>
            </w:pPr>
            <w:r w:rsidRPr="00266BF8">
              <w:rPr>
                <w:b/>
                <w:bCs/>
                <w:sz w:val="16"/>
                <w:szCs w:val="16"/>
                <w:highlight w:val="green"/>
                <w:lang w:eastAsia="x-none"/>
              </w:rPr>
              <w:t>Agreement</w:t>
            </w:r>
          </w:p>
          <w:p w14:paraId="4B557D60" w14:textId="77777777" w:rsidR="00617F48" w:rsidRPr="00266BF8" w:rsidRDefault="00617F48" w:rsidP="00266BF8">
            <w:pPr>
              <w:spacing w:after="0"/>
              <w:rPr>
                <w:sz w:val="16"/>
                <w:szCs w:val="16"/>
                <w:lang w:eastAsia="x-none"/>
              </w:rPr>
            </w:pPr>
            <w:r w:rsidRPr="00266BF8">
              <w:rPr>
                <w:sz w:val="16"/>
                <w:szCs w:val="16"/>
                <w:lang w:eastAsia="x-none"/>
              </w:rPr>
              <w:t>For the M value for LP-WUS and LP-SS, supports:</w:t>
            </w:r>
          </w:p>
          <w:p w14:paraId="29B7A950" w14:textId="77777777" w:rsidR="00617F48" w:rsidRPr="00266BF8" w:rsidRDefault="00617F48" w:rsidP="00617F48">
            <w:pPr>
              <w:numPr>
                <w:ilvl w:val="0"/>
                <w:numId w:val="85"/>
              </w:numPr>
              <w:autoSpaceDE/>
              <w:autoSpaceDN/>
              <w:adjustRightInd/>
              <w:snapToGrid/>
              <w:spacing w:after="0"/>
              <w:rPr>
                <w:rFonts w:eastAsia="Microsoft YaHei"/>
                <w:bCs/>
                <w:iCs/>
                <w:color w:val="000000" w:themeColor="text1"/>
                <w:sz w:val="16"/>
                <w:szCs w:val="16"/>
                <w:lang w:eastAsia="zh-CN"/>
              </w:rPr>
            </w:pPr>
            <w:r w:rsidRPr="00266BF8">
              <w:rPr>
                <w:rFonts w:eastAsia="Microsoft YaHei"/>
                <w:bCs/>
                <w:iCs/>
                <w:color w:val="000000" w:themeColor="text1"/>
                <w:sz w:val="16"/>
                <w:szCs w:val="16"/>
                <w:lang w:eastAsia="zh-CN"/>
              </w:rPr>
              <w:t xml:space="preserve">Alt2: The M values for LP-WUS and LP-SS can be configured to be same or different. M value for LP-WUS cannot be larger than that of LP-SS. </w:t>
            </w:r>
          </w:p>
          <w:p w14:paraId="05E728F3" w14:textId="77777777" w:rsidR="00617F48" w:rsidRPr="00266BF8" w:rsidRDefault="00617F48" w:rsidP="00617F48">
            <w:pPr>
              <w:numPr>
                <w:ilvl w:val="1"/>
                <w:numId w:val="85"/>
              </w:numPr>
              <w:autoSpaceDE/>
              <w:autoSpaceDN/>
              <w:adjustRightInd/>
              <w:snapToGrid/>
              <w:spacing w:after="0"/>
              <w:ind w:left="1069"/>
              <w:rPr>
                <w:rFonts w:eastAsia="Microsoft YaHei"/>
                <w:bCs/>
                <w:iCs/>
                <w:color w:val="000000" w:themeColor="text1"/>
                <w:sz w:val="16"/>
                <w:szCs w:val="16"/>
                <w:lang w:eastAsia="zh-CN"/>
              </w:rPr>
            </w:pPr>
            <w:r w:rsidRPr="00266BF8">
              <w:rPr>
                <w:rFonts w:eastAsia="Microsoft YaHei"/>
                <w:bCs/>
                <w:iCs/>
                <w:color w:val="000000" w:themeColor="text1"/>
                <w:sz w:val="16"/>
                <w:szCs w:val="16"/>
                <w:lang w:eastAsia="zh-CN"/>
              </w:rPr>
              <w:t>At least for M values larger than 1 (applies to both LP-WUS and LP-SS)</w:t>
            </w:r>
          </w:p>
          <w:p w14:paraId="101A9F50" w14:textId="77777777" w:rsidR="00617F48" w:rsidRPr="00266BF8" w:rsidRDefault="00617F48" w:rsidP="00617F48">
            <w:pPr>
              <w:numPr>
                <w:ilvl w:val="1"/>
                <w:numId w:val="85"/>
              </w:numPr>
              <w:autoSpaceDE/>
              <w:autoSpaceDN/>
              <w:adjustRightInd/>
              <w:snapToGrid/>
              <w:spacing w:after="0"/>
              <w:ind w:left="1069"/>
              <w:rPr>
                <w:rFonts w:eastAsia="Microsoft YaHei"/>
                <w:bCs/>
                <w:iCs/>
                <w:color w:val="000000" w:themeColor="text1"/>
                <w:sz w:val="16"/>
                <w:szCs w:val="16"/>
                <w:lang w:eastAsia="zh-CN"/>
              </w:rPr>
            </w:pPr>
            <w:r w:rsidRPr="00266BF8">
              <w:rPr>
                <w:color w:val="FF0000"/>
                <w:sz w:val="16"/>
                <w:szCs w:val="16"/>
              </w:rPr>
              <w:t>FFS</w:t>
            </w:r>
            <w:r w:rsidRPr="00266BF8">
              <w:rPr>
                <w:rFonts w:eastAsia="Microsoft YaHei"/>
                <w:bCs/>
                <w:iCs/>
                <w:color w:val="000000" w:themeColor="text1"/>
                <w:sz w:val="16"/>
                <w:szCs w:val="16"/>
                <w:lang w:eastAsia="zh-CN"/>
              </w:rPr>
              <w:t>: If M=1 is configured for either of LP-WUS or LP-SS, M=1 is configured for both</w:t>
            </w:r>
          </w:p>
          <w:p w14:paraId="4DE7E6D0" w14:textId="655281DB" w:rsidR="00617F48" w:rsidRPr="005C3672" w:rsidRDefault="00617F48" w:rsidP="005C3672">
            <w:pPr>
              <w:overflowPunct w:val="0"/>
              <w:spacing w:after="0"/>
              <w:contextualSpacing/>
              <w:textAlignment w:val="baseline"/>
              <w:rPr>
                <w:rFonts w:eastAsia="Microsoft YaHei"/>
                <w:sz w:val="16"/>
                <w:szCs w:val="16"/>
                <w:lang w:eastAsia="zh-CN"/>
              </w:rPr>
            </w:pPr>
            <w:r w:rsidRPr="00617F48">
              <w:rPr>
                <w:rFonts w:eastAsia="Microsoft YaHei"/>
                <w:sz w:val="16"/>
                <w:szCs w:val="16"/>
                <w:lang w:eastAsia="zh-CN"/>
              </w:rPr>
              <w:t xml:space="preserve">  </w:t>
            </w:r>
          </w:p>
        </w:tc>
      </w:tr>
    </w:tbl>
    <w:p w14:paraId="651EA3A9" w14:textId="77777777" w:rsidR="00FE4042" w:rsidRDefault="00FE4042" w:rsidP="004161FF">
      <w:pPr>
        <w:pStyle w:val="References"/>
        <w:numPr>
          <w:ilvl w:val="0"/>
          <w:numId w:val="0"/>
        </w:numPr>
        <w:ind w:left="360" w:hanging="360"/>
        <w:rPr>
          <w:lang w:eastAsia="zh-CN"/>
        </w:rPr>
      </w:pPr>
    </w:p>
    <w:p w14:paraId="053D6FF6" w14:textId="7B366DD5" w:rsidR="00D12541" w:rsidRPr="004D4FBB" w:rsidRDefault="00D12541" w:rsidP="00266BF8">
      <w:pPr>
        <w:pStyle w:val="0Maintext"/>
        <w:ind w:firstLine="0"/>
      </w:pPr>
    </w:p>
    <w:sectPr w:rsidR="00D12541" w:rsidRPr="004D4FBB" w:rsidSect="0019157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3994E" w14:textId="77777777" w:rsidR="00F53015" w:rsidRDefault="00F53015">
      <w:r>
        <w:separator/>
      </w:r>
    </w:p>
  </w:endnote>
  <w:endnote w:type="continuationSeparator" w:id="0">
    <w:p w14:paraId="2F9AE2B6" w14:textId="77777777" w:rsidR="00F53015" w:rsidRDefault="00F53015">
      <w:r>
        <w:continuationSeparator/>
      </w:r>
    </w:p>
  </w:endnote>
  <w:endnote w:type="continuationNotice" w:id="1">
    <w:p w14:paraId="40AF8D66" w14:textId="77777777" w:rsidR="00F53015" w:rsidRDefault="00F53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Ÿà–¾’©"/>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54D6" w14:textId="77777777" w:rsidR="00F53015" w:rsidRDefault="00F53015">
      <w:r>
        <w:separator/>
      </w:r>
    </w:p>
  </w:footnote>
  <w:footnote w:type="continuationSeparator" w:id="0">
    <w:p w14:paraId="04F18B7C" w14:textId="77777777" w:rsidR="00F53015" w:rsidRDefault="00F53015">
      <w:r>
        <w:continuationSeparator/>
      </w:r>
    </w:p>
  </w:footnote>
  <w:footnote w:type="continuationNotice" w:id="1">
    <w:p w14:paraId="04031666" w14:textId="77777777" w:rsidR="00F53015" w:rsidRDefault="00F530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3E1F1B"/>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270DB"/>
    <w:multiLevelType w:val="hybridMultilevel"/>
    <w:tmpl w:val="C352D644"/>
    <w:lvl w:ilvl="0" w:tplc="20000001">
      <w:start w:val="1"/>
      <w:numFmt w:val="bullet"/>
      <w:lvlText w:val=""/>
      <w:lvlJc w:val="left"/>
      <w:pPr>
        <w:ind w:left="723" w:hanging="360"/>
      </w:pPr>
      <w:rPr>
        <w:rFonts w:ascii="Symbol" w:hAnsi="Symbol" w:hint="default"/>
      </w:rPr>
    </w:lvl>
    <w:lvl w:ilvl="1" w:tplc="20000003">
      <w:start w:val="1"/>
      <w:numFmt w:val="bullet"/>
      <w:lvlText w:val="o"/>
      <w:lvlJc w:val="left"/>
      <w:pPr>
        <w:ind w:left="1443" w:hanging="360"/>
      </w:pPr>
      <w:rPr>
        <w:rFonts w:ascii="Courier New" w:hAnsi="Courier New" w:cs="Courier New" w:hint="default"/>
      </w:rPr>
    </w:lvl>
    <w:lvl w:ilvl="2" w:tplc="20000005">
      <w:start w:val="1"/>
      <w:numFmt w:val="bullet"/>
      <w:lvlText w:val=""/>
      <w:lvlJc w:val="left"/>
      <w:pPr>
        <w:ind w:left="2163" w:hanging="360"/>
      </w:pPr>
      <w:rPr>
        <w:rFonts w:ascii="Wingdings" w:hAnsi="Wingdings" w:hint="default"/>
      </w:rPr>
    </w:lvl>
    <w:lvl w:ilvl="3" w:tplc="20000001" w:tentative="1">
      <w:start w:val="1"/>
      <w:numFmt w:val="bullet"/>
      <w:lvlText w:val=""/>
      <w:lvlJc w:val="left"/>
      <w:pPr>
        <w:ind w:left="2883" w:hanging="360"/>
      </w:pPr>
      <w:rPr>
        <w:rFonts w:ascii="Symbol" w:hAnsi="Symbol" w:hint="default"/>
      </w:rPr>
    </w:lvl>
    <w:lvl w:ilvl="4" w:tplc="20000003" w:tentative="1">
      <w:start w:val="1"/>
      <w:numFmt w:val="bullet"/>
      <w:lvlText w:val="o"/>
      <w:lvlJc w:val="left"/>
      <w:pPr>
        <w:ind w:left="3603" w:hanging="360"/>
      </w:pPr>
      <w:rPr>
        <w:rFonts w:ascii="Courier New" w:hAnsi="Courier New" w:cs="Courier New" w:hint="default"/>
      </w:rPr>
    </w:lvl>
    <w:lvl w:ilvl="5" w:tplc="20000005" w:tentative="1">
      <w:start w:val="1"/>
      <w:numFmt w:val="bullet"/>
      <w:lvlText w:val=""/>
      <w:lvlJc w:val="left"/>
      <w:pPr>
        <w:ind w:left="4323" w:hanging="360"/>
      </w:pPr>
      <w:rPr>
        <w:rFonts w:ascii="Wingdings" w:hAnsi="Wingdings" w:hint="default"/>
      </w:rPr>
    </w:lvl>
    <w:lvl w:ilvl="6" w:tplc="20000001" w:tentative="1">
      <w:start w:val="1"/>
      <w:numFmt w:val="bullet"/>
      <w:lvlText w:val=""/>
      <w:lvlJc w:val="left"/>
      <w:pPr>
        <w:ind w:left="5043" w:hanging="360"/>
      </w:pPr>
      <w:rPr>
        <w:rFonts w:ascii="Symbol" w:hAnsi="Symbol" w:hint="default"/>
      </w:rPr>
    </w:lvl>
    <w:lvl w:ilvl="7" w:tplc="20000003" w:tentative="1">
      <w:start w:val="1"/>
      <w:numFmt w:val="bullet"/>
      <w:lvlText w:val="o"/>
      <w:lvlJc w:val="left"/>
      <w:pPr>
        <w:ind w:left="5763" w:hanging="360"/>
      </w:pPr>
      <w:rPr>
        <w:rFonts w:ascii="Courier New" w:hAnsi="Courier New" w:cs="Courier New" w:hint="default"/>
      </w:rPr>
    </w:lvl>
    <w:lvl w:ilvl="8" w:tplc="20000005" w:tentative="1">
      <w:start w:val="1"/>
      <w:numFmt w:val="bullet"/>
      <w:lvlText w:val=""/>
      <w:lvlJc w:val="left"/>
      <w:pPr>
        <w:ind w:left="6483" w:hanging="360"/>
      </w:pPr>
      <w:rPr>
        <w:rFonts w:ascii="Wingdings" w:hAnsi="Wingdings" w:hint="default"/>
      </w:rPr>
    </w:lvl>
  </w:abstractNum>
  <w:abstractNum w:abstractNumId="4" w15:restartNumberingAfterBreak="0">
    <w:nsid w:val="06B21996"/>
    <w:multiLevelType w:val="multilevel"/>
    <w:tmpl w:val="06B21996"/>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9356872"/>
    <w:multiLevelType w:val="hybridMultilevel"/>
    <w:tmpl w:val="DB549F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49093A"/>
    <w:multiLevelType w:val="hybridMultilevel"/>
    <w:tmpl w:val="122A59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F8D41E8"/>
    <w:multiLevelType w:val="multilevel"/>
    <w:tmpl w:val="C91A87A0"/>
    <w:styleLink w:val="CurrentList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BC0814"/>
    <w:multiLevelType w:val="hybridMultilevel"/>
    <w:tmpl w:val="D6C6EB72"/>
    <w:lvl w:ilvl="0" w:tplc="93744D1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1779B"/>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1"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8824A9"/>
    <w:multiLevelType w:val="hybridMultilevel"/>
    <w:tmpl w:val="56E28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15A87"/>
    <w:multiLevelType w:val="hybridMultilevel"/>
    <w:tmpl w:val="E6C6CFA0"/>
    <w:lvl w:ilvl="0" w:tplc="0B9226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B66D7"/>
    <w:multiLevelType w:val="hybridMultilevel"/>
    <w:tmpl w:val="341215FC"/>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E61A0"/>
    <w:multiLevelType w:val="hybridMultilevel"/>
    <w:tmpl w:val="F498F91A"/>
    <w:lvl w:ilvl="0" w:tplc="1CD45BC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092FB2"/>
    <w:multiLevelType w:val="hybridMultilevel"/>
    <w:tmpl w:val="A48292A8"/>
    <w:lvl w:ilvl="0" w:tplc="DC0415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733855"/>
    <w:multiLevelType w:val="hybridMultilevel"/>
    <w:tmpl w:val="A79A62B4"/>
    <w:lvl w:ilvl="0" w:tplc="E7C283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DB4FF9"/>
    <w:multiLevelType w:val="multilevel"/>
    <w:tmpl w:val="232EF582"/>
    <w:styleLink w:val="ArticleSection"/>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3" w15:restartNumberingAfterBreak="0">
    <w:nsid w:val="368D077B"/>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4" w15:restartNumberingAfterBreak="0">
    <w:nsid w:val="38380496"/>
    <w:multiLevelType w:val="multilevel"/>
    <w:tmpl w:val="EFA65B4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A616A3A"/>
    <w:multiLevelType w:val="hybridMultilevel"/>
    <w:tmpl w:val="C91A87A0"/>
    <w:lvl w:ilvl="0" w:tplc="C4BE4F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37"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DE371C0"/>
    <w:multiLevelType w:val="hybridMultilevel"/>
    <w:tmpl w:val="D598E9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F486A9E"/>
    <w:multiLevelType w:val="hybridMultilevel"/>
    <w:tmpl w:val="A79A62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0525E29"/>
    <w:multiLevelType w:val="hybridMultilevel"/>
    <w:tmpl w:val="8674970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4EC5BE3"/>
    <w:multiLevelType w:val="hybridMultilevel"/>
    <w:tmpl w:val="99EEBFF2"/>
    <w:lvl w:ilvl="0" w:tplc="106A284E">
      <w:start w:val="1"/>
      <w:numFmt w:val="lowerLetter"/>
      <w:lvlText w:val="(%1)"/>
      <w:lvlJc w:val="left"/>
      <w:pPr>
        <w:ind w:left="1080" w:hanging="360"/>
      </w:pPr>
      <w:rPr>
        <w:rFonts w:ascii="Cambria" w:hAnsi="Cambria" w:cs="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5F5798C"/>
    <w:multiLevelType w:val="multilevel"/>
    <w:tmpl w:val="765E976A"/>
    <w:lvl w:ilvl="0">
      <w:start w:val="1"/>
      <w:numFmt w:val="decimal"/>
      <w:lvlText w:val="%1."/>
      <w:lvlJc w:val="left"/>
      <w:pPr>
        <w:ind w:left="-72" w:hanging="360"/>
      </w:pPr>
      <w:rPr>
        <w:rFonts w:hint="default"/>
      </w:rPr>
    </w:lvl>
    <w:lvl w:ilvl="1">
      <w:start w:val="1"/>
      <w:numFmt w:val="decimal"/>
      <w:lvlText w:val="%1.%2"/>
      <w:lvlJc w:val="left"/>
      <w:pPr>
        <w:ind w:left="360" w:hanging="432"/>
      </w:pPr>
      <w:rPr>
        <w:rFonts w:hint="default"/>
      </w:rPr>
    </w:lvl>
    <w:lvl w:ilvl="2">
      <w:start w:val="1"/>
      <w:numFmt w:val="decimal"/>
      <w:lvlText w:val="%1.%2.%3"/>
      <w:lvlJc w:val="left"/>
      <w:pPr>
        <w:ind w:left="792" w:hanging="504"/>
      </w:pPr>
      <w:rPr>
        <w:rFonts w:hint="default"/>
      </w:rPr>
    </w:lvl>
    <w:lvl w:ilvl="3">
      <w:start w:val="1"/>
      <w:numFmt w:val="decimal"/>
      <w:pStyle w:val="Heading4"/>
      <w:isLgl/>
      <w:lvlText w:val="%1.%2.%3.%4"/>
      <w:lvlJc w:val="left"/>
      <w:pPr>
        <w:ind w:left="1296" w:hanging="648"/>
      </w:pPr>
      <w:rPr>
        <w:rFonts w:hint="default"/>
      </w:rPr>
    </w:lvl>
    <w:lvl w:ilvl="4">
      <w:start w:val="1"/>
      <w:numFmt w:val="decimal"/>
      <w:lvlText w:val="%1.%2.%3.%4.%5."/>
      <w:lvlJc w:val="left"/>
      <w:pPr>
        <w:ind w:left="1800" w:hanging="792"/>
      </w:pPr>
      <w:rPr>
        <w:rFonts w:hint="default"/>
      </w:rPr>
    </w:lvl>
    <w:lvl w:ilvl="5">
      <w:start w:val="1"/>
      <w:numFmt w:val="decimal"/>
      <w:lvlText w:val="%1.%2.%3.%4.%5.%6."/>
      <w:lvlJc w:val="left"/>
      <w:pPr>
        <w:ind w:left="2304" w:hanging="936"/>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312" w:hanging="1224"/>
      </w:pPr>
      <w:rPr>
        <w:rFonts w:hint="default"/>
      </w:rPr>
    </w:lvl>
    <w:lvl w:ilvl="8">
      <w:start w:val="1"/>
      <w:numFmt w:val="decimal"/>
      <w:lvlText w:val="%1.%2.%3.%4.%5.%6.%7.%8.%9."/>
      <w:lvlJc w:val="left"/>
      <w:pPr>
        <w:ind w:left="3888" w:hanging="1440"/>
      </w:pPr>
      <w:rPr>
        <w:rFonts w:hint="default"/>
      </w:rPr>
    </w:lvl>
  </w:abstractNum>
  <w:abstractNum w:abstractNumId="46" w15:restartNumberingAfterBreak="0">
    <w:nsid w:val="482755A9"/>
    <w:multiLevelType w:val="hybridMultilevel"/>
    <w:tmpl w:val="9EA0DCAC"/>
    <w:lvl w:ilvl="0" w:tplc="F6F4B0D6">
      <w:start w:val="16"/>
      <w:numFmt w:val="bullet"/>
      <w:lvlText w:val="-"/>
      <w:lvlJc w:val="left"/>
      <w:pPr>
        <w:ind w:left="686" w:hanging="360"/>
      </w:pPr>
      <w:rPr>
        <w:rFonts w:ascii="Arial" w:eastAsia="Times New Roman" w:hAnsi="Arial" w:cs="Arial" w:hint="default"/>
      </w:rPr>
    </w:lvl>
    <w:lvl w:ilvl="1" w:tplc="FFFFFFFF">
      <w:start w:val="1"/>
      <w:numFmt w:val="bullet"/>
      <w:lvlText w:val="o"/>
      <w:lvlJc w:val="left"/>
      <w:pPr>
        <w:ind w:left="1406" w:hanging="360"/>
      </w:pPr>
      <w:rPr>
        <w:rFonts w:ascii="Courier New" w:hAnsi="Courier New" w:cs="Courier New" w:hint="default"/>
      </w:rPr>
    </w:lvl>
    <w:lvl w:ilvl="2" w:tplc="FFFFFFFF" w:tentative="1">
      <w:start w:val="1"/>
      <w:numFmt w:val="bullet"/>
      <w:lvlText w:val=""/>
      <w:lvlJc w:val="left"/>
      <w:pPr>
        <w:ind w:left="2126" w:hanging="360"/>
      </w:pPr>
      <w:rPr>
        <w:rFonts w:ascii="Wingdings" w:hAnsi="Wingdings" w:hint="default"/>
      </w:rPr>
    </w:lvl>
    <w:lvl w:ilvl="3" w:tplc="FFFFFFFF" w:tentative="1">
      <w:start w:val="1"/>
      <w:numFmt w:val="bullet"/>
      <w:lvlText w:val=""/>
      <w:lvlJc w:val="left"/>
      <w:pPr>
        <w:ind w:left="2846" w:hanging="360"/>
      </w:pPr>
      <w:rPr>
        <w:rFonts w:ascii="Symbol" w:hAnsi="Symbol" w:hint="default"/>
      </w:rPr>
    </w:lvl>
    <w:lvl w:ilvl="4" w:tplc="FFFFFFFF" w:tentative="1">
      <w:start w:val="1"/>
      <w:numFmt w:val="bullet"/>
      <w:lvlText w:val="o"/>
      <w:lvlJc w:val="left"/>
      <w:pPr>
        <w:ind w:left="3566" w:hanging="360"/>
      </w:pPr>
      <w:rPr>
        <w:rFonts w:ascii="Courier New" w:hAnsi="Courier New" w:cs="Courier New" w:hint="default"/>
      </w:rPr>
    </w:lvl>
    <w:lvl w:ilvl="5" w:tplc="FFFFFFFF" w:tentative="1">
      <w:start w:val="1"/>
      <w:numFmt w:val="bullet"/>
      <w:lvlText w:val=""/>
      <w:lvlJc w:val="left"/>
      <w:pPr>
        <w:ind w:left="4286" w:hanging="360"/>
      </w:pPr>
      <w:rPr>
        <w:rFonts w:ascii="Wingdings" w:hAnsi="Wingdings" w:hint="default"/>
      </w:rPr>
    </w:lvl>
    <w:lvl w:ilvl="6" w:tplc="FFFFFFFF" w:tentative="1">
      <w:start w:val="1"/>
      <w:numFmt w:val="bullet"/>
      <w:lvlText w:val=""/>
      <w:lvlJc w:val="left"/>
      <w:pPr>
        <w:ind w:left="5006" w:hanging="360"/>
      </w:pPr>
      <w:rPr>
        <w:rFonts w:ascii="Symbol" w:hAnsi="Symbol" w:hint="default"/>
      </w:rPr>
    </w:lvl>
    <w:lvl w:ilvl="7" w:tplc="FFFFFFFF" w:tentative="1">
      <w:start w:val="1"/>
      <w:numFmt w:val="bullet"/>
      <w:lvlText w:val="o"/>
      <w:lvlJc w:val="left"/>
      <w:pPr>
        <w:ind w:left="5726" w:hanging="360"/>
      </w:pPr>
      <w:rPr>
        <w:rFonts w:ascii="Courier New" w:hAnsi="Courier New" w:cs="Courier New" w:hint="default"/>
      </w:rPr>
    </w:lvl>
    <w:lvl w:ilvl="8" w:tplc="FFFFFFFF" w:tentative="1">
      <w:start w:val="1"/>
      <w:numFmt w:val="bullet"/>
      <w:lvlText w:val=""/>
      <w:lvlJc w:val="left"/>
      <w:pPr>
        <w:ind w:left="6446" w:hanging="360"/>
      </w:pPr>
      <w:rPr>
        <w:rFonts w:ascii="Wingdings" w:hAnsi="Wingdings" w:hint="default"/>
      </w:rPr>
    </w:lvl>
  </w:abstractNum>
  <w:abstractNum w:abstractNumId="47"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8" w15:restartNumberingAfterBreak="0">
    <w:nsid w:val="4A2A7E96"/>
    <w:multiLevelType w:val="hybridMultilevel"/>
    <w:tmpl w:val="090C6926"/>
    <w:lvl w:ilvl="0" w:tplc="54E65820">
      <w:start w:val="1"/>
      <w:numFmt w:val="bullet"/>
      <w:lvlText w:val=""/>
      <w:lvlJc w:val="left"/>
      <w:pPr>
        <w:tabs>
          <w:tab w:val="num" w:pos="720"/>
        </w:tabs>
        <w:ind w:left="720" w:hanging="360"/>
      </w:pPr>
      <w:rPr>
        <w:rFonts w:ascii="Symbol" w:hAnsi="Symbol" w:hint="default"/>
      </w:rPr>
    </w:lvl>
    <w:lvl w:ilvl="1" w:tplc="5F6AFD5E">
      <w:start w:val="1"/>
      <w:numFmt w:val="bullet"/>
      <w:lvlText w:val=""/>
      <w:lvlJc w:val="left"/>
      <w:pPr>
        <w:tabs>
          <w:tab w:val="num" w:pos="1440"/>
        </w:tabs>
        <w:ind w:left="1440" w:hanging="360"/>
      </w:pPr>
      <w:rPr>
        <w:rFonts w:ascii="Symbol" w:hAnsi="Symbol" w:hint="default"/>
      </w:rPr>
    </w:lvl>
    <w:lvl w:ilvl="2" w:tplc="93E4F64C" w:tentative="1">
      <w:start w:val="1"/>
      <w:numFmt w:val="bullet"/>
      <w:lvlText w:val=""/>
      <w:lvlJc w:val="left"/>
      <w:pPr>
        <w:tabs>
          <w:tab w:val="num" w:pos="2160"/>
        </w:tabs>
        <w:ind w:left="2160" w:hanging="360"/>
      </w:pPr>
      <w:rPr>
        <w:rFonts w:ascii="Symbol" w:hAnsi="Symbol" w:hint="default"/>
      </w:rPr>
    </w:lvl>
    <w:lvl w:ilvl="3" w:tplc="43825EAC" w:tentative="1">
      <w:start w:val="1"/>
      <w:numFmt w:val="bullet"/>
      <w:lvlText w:val=""/>
      <w:lvlJc w:val="left"/>
      <w:pPr>
        <w:tabs>
          <w:tab w:val="num" w:pos="2880"/>
        </w:tabs>
        <w:ind w:left="2880" w:hanging="360"/>
      </w:pPr>
      <w:rPr>
        <w:rFonts w:ascii="Symbol" w:hAnsi="Symbol" w:hint="default"/>
      </w:rPr>
    </w:lvl>
    <w:lvl w:ilvl="4" w:tplc="577A773A" w:tentative="1">
      <w:start w:val="1"/>
      <w:numFmt w:val="bullet"/>
      <w:lvlText w:val=""/>
      <w:lvlJc w:val="left"/>
      <w:pPr>
        <w:tabs>
          <w:tab w:val="num" w:pos="3600"/>
        </w:tabs>
        <w:ind w:left="3600" w:hanging="360"/>
      </w:pPr>
      <w:rPr>
        <w:rFonts w:ascii="Symbol" w:hAnsi="Symbol" w:hint="default"/>
      </w:rPr>
    </w:lvl>
    <w:lvl w:ilvl="5" w:tplc="5338F9BA" w:tentative="1">
      <w:start w:val="1"/>
      <w:numFmt w:val="bullet"/>
      <w:lvlText w:val=""/>
      <w:lvlJc w:val="left"/>
      <w:pPr>
        <w:tabs>
          <w:tab w:val="num" w:pos="4320"/>
        </w:tabs>
        <w:ind w:left="4320" w:hanging="360"/>
      </w:pPr>
      <w:rPr>
        <w:rFonts w:ascii="Symbol" w:hAnsi="Symbol" w:hint="default"/>
      </w:rPr>
    </w:lvl>
    <w:lvl w:ilvl="6" w:tplc="F7D8A2EE" w:tentative="1">
      <w:start w:val="1"/>
      <w:numFmt w:val="bullet"/>
      <w:lvlText w:val=""/>
      <w:lvlJc w:val="left"/>
      <w:pPr>
        <w:tabs>
          <w:tab w:val="num" w:pos="5040"/>
        </w:tabs>
        <w:ind w:left="5040" w:hanging="360"/>
      </w:pPr>
      <w:rPr>
        <w:rFonts w:ascii="Symbol" w:hAnsi="Symbol" w:hint="default"/>
      </w:rPr>
    </w:lvl>
    <w:lvl w:ilvl="7" w:tplc="1EA6221E" w:tentative="1">
      <w:start w:val="1"/>
      <w:numFmt w:val="bullet"/>
      <w:lvlText w:val=""/>
      <w:lvlJc w:val="left"/>
      <w:pPr>
        <w:tabs>
          <w:tab w:val="num" w:pos="5760"/>
        </w:tabs>
        <w:ind w:left="5760" w:hanging="360"/>
      </w:pPr>
      <w:rPr>
        <w:rFonts w:ascii="Symbol" w:hAnsi="Symbol" w:hint="default"/>
      </w:rPr>
    </w:lvl>
    <w:lvl w:ilvl="8" w:tplc="5EAA27A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AA7924"/>
    <w:multiLevelType w:val="hybridMultilevel"/>
    <w:tmpl w:val="C736F9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A0035F"/>
    <w:multiLevelType w:val="hybridMultilevel"/>
    <w:tmpl w:val="74181DCC"/>
    <w:lvl w:ilvl="0" w:tplc="F71C6D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507466C"/>
    <w:multiLevelType w:val="hybridMultilevel"/>
    <w:tmpl w:val="A79A62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56554E1"/>
    <w:multiLevelType w:val="hybridMultilevel"/>
    <w:tmpl w:val="5412CF9A"/>
    <w:lvl w:ilvl="0" w:tplc="E45884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8B0EF6"/>
    <w:multiLevelType w:val="hybridMultilevel"/>
    <w:tmpl w:val="3E4C32B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6D860B6"/>
    <w:multiLevelType w:val="hybridMultilevel"/>
    <w:tmpl w:val="3EF0E762"/>
    <w:lvl w:ilvl="0" w:tplc="872ABF88">
      <w:start w:val="1"/>
      <w:numFmt w:val="bullet"/>
      <w:lvlText w:val=""/>
      <w:lvlJc w:val="left"/>
      <w:pPr>
        <w:ind w:left="1080" w:hanging="360"/>
      </w:pPr>
      <w:rPr>
        <w:rFonts w:ascii="Wingdings" w:eastAsia="DengXi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9"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6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6" w15:restartNumberingAfterBreak="0">
    <w:nsid w:val="60016251"/>
    <w:multiLevelType w:val="hybridMultilevel"/>
    <w:tmpl w:val="2F182454"/>
    <w:lvl w:ilvl="0" w:tplc="C64E3F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0"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4892C1B"/>
    <w:multiLevelType w:val="hybridMultilevel"/>
    <w:tmpl w:val="DA3A5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09483D"/>
    <w:multiLevelType w:val="multilevel"/>
    <w:tmpl w:val="071E7A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5CD3A05"/>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75" w15:restartNumberingAfterBreak="0">
    <w:nsid w:val="65ED7A37"/>
    <w:multiLevelType w:val="hybridMultilevel"/>
    <w:tmpl w:val="535A2144"/>
    <w:lvl w:ilvl="0" w:tplc="F0D4BC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6E93363"/>
    <w:multiLevelType w:val="hybridMultilevel"/>
    <w:tmpl w:val="3594FC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687B7FC1"/>
    <w:multiLevelType w:val="multilevel"/>
    <w:tmpl w:val="687B7FC1"/>
    <w:lvl w:ilvl="0">
      <w:start w:val="1"/>
      <w:numFmt w:val="bullet"/>
      <w:lvlText w:val="-"/>
      <w:lvlJc w:val="left"/>
      <w:pPr>
        <w:tabs>
          <w:tab w:val="left" w:pos="852"/>
        </w:tabs>
        <w:ind w:left="852" w:hanging="360"/>
      </w:pPr>
      <w:rPr>
        <w:rFonts w:ascii="Times New Roman" w:hAnsi="Times New Roman" w:hint="default"/>
      </w:rPr>
    </w:lvl>
    <w:lvl w:ilvl="1">
      <w:start w:val="1"/>
      <w:numFmt w:val="bullet"/>
      <w:lvlText w:val="-"/>
      <w:lvlJc w:val="left"/>
      <w:pPr>
        <w:tabs>
          <w:tab w:val="left" w:pos="1572"/>
        </w:tabs>
        <w:ind w:left="1572" w:hanging="360"/>
      </w:pPr>
      <w:rPr>
        <w:rFonts w:ascii="Times New Roman" w:hAnsi="Times New Roman" w:hint="default"/>
      </w:rPr>
    </w:lvl>
    <w:lvl w:ilvl="2">
      <w:start w:val="1"/>
      <w:numFmt w:val="bullet"/>
      <w:lvlText w:val="-"/>
      <w:lvlJc w:val="left"/>
      <w:pPr>
        <w:tabs>
          <w:tab w:val="left" w:pos="2292"/>
        </w:tabs>
        <w:ind w:left="2292" w:hanging="360"/>
      </w:pPr>
      <w:rPr>
        <w:rFonts w:ascii="Times New Roman" w:hAnsi="Times New Roman" w:hint="default"/>
      </w:rPr>
    </w:lvl>
    <w:lvl w:ilvl="3">
      <w:start w:val="1"/>
      <w:numFmt w:val="bullet"/>
      <w:lvlText w:val="-"/>
      <w:lvlJc w:val="left"/>
      <w:pPr>
        <w:tabs>
          <w:tab w:val="left" w:pos="3012"/>
        </w:tabs>
        <w:ind w:left="3012" w:hanging="360"/>
      </w:pPr>
      <w:rPr>
        <w:rFonts w:ascii="Times New Roman" w:hAnsi="Times New Roman" w:hint="default"/>
      </w:rPr>
    </w:lvl>
    <w:lvl w:ilvl="4">
      <w:start w:val="1"/>
      <w:numFmt w:val="bullet"/>
      <w:lvlText w:val="-"/>
      <w:lvlJc w:val="left"/>
      <w:pPr>
        <w:tabs>
          <w:tab w:val="left" w:pos="3732"/>
        </w:tabs>
        <w:ind w:left="3732" w:hanging="360"/>
      </w:pPr>
      <w:rPr>
        <w:rFonts w:ascii="Times New Roman" w:hAnsi="Times New Roman" w:hint="default"/>
      </w:rPr>
    </w:lvl>
    <w:lvl w:ilvl="5">
      <w:start w:val="1"/>
      <w:numFmt w:val="bullet"/>
      <w:lvlText w:val="-"/>
      <w:lvlJc w:val="left"/>
      <w:pPr>
        <w:tabs>
          <w:tab w:val="left" w:pos="4452"/>
        </w:tabs>
        <w:ind w:left="4452" w:hanging="360"/>
      </w:pPr>
      <w:rPr>
        <w:rFonts w:ascii="Times New Roman" w:hAnsi="Times New Roman" w:hint="default"/>
      </w:rPr>
    </w:lvl>
    <w:lvl w:ilvl="6">
      <w:start w:val="1"/>
      <w:numFmt w:val="bullet"/>
      <w:lvlText w:val="-"/>
      <w:lvlJc w:val="left"/>
      <w:pPr>
        <w:tabs>
          <w:tab w:val="left" w:pos="5172"/>
        </w:tabs>
        <w:ind w:left="5172" w:hanging="360"/>
      </w:pPr>
      <w:rPr>
        <w:rFonts w:ascii="Times New Roman" w:hAnsi="Times New Roman" w:hint="default"/>
      </w:rPr>
    </w:lvl>
    <w:lvl w:ilvl="7">
      <w:start w:val="1"/>
      <w:numFmt w:val="bullet"/>
      <w:lvlText w:val="-"/>
      <w:lvlJc w:val="left"/>
      <w:pPr>
        <w:tabs>
          <w:tab w:val="left" w:pos="5892"/>
        </w:tabs>
        <w:ind w:left="5892" w:hanging="360"/>
      </w:pPr>
      <w:rPr>
        <w:rFonts w:ascii="Times New Roman" w:hAnsi="Times New Roman" w:hint="default"/>
      </w:rPr>
    </w:lvl>
    <w:lvl w:ilvl="8">
      <w:start w:val="1"/>
      <w:numFmt w:val="bullet"/>
      <w:lvlText w:val="-"/>
      <w:lvlJc w:val="left"/>
      <w:pPr>
        <w:tabs>
          <w:tab w:val="left" w:pos="6612"/>
        </w:tabs>
        <w:ind w:left="6612" w:hanging="360"/>
      </w:pPr>
      <w:rPr>
        <w:rFonts w:ascii="Times New Roman" w:hAnsi="Times New Roman" w:hint="default"/>
      </w:rPr>
    </w:lvl>
  </w:abstractNum>
  <w:abstractNum w:abstractNumId="79" w15:restartNumberingAfterBreak="0">
    <w:nsid w:val="689F5EED"/>
    <w:multiLevelType w:val="hybridMultilevel"/>
    <w:tmpl w:val="D598E9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9250753"/>
    <w:multiLevelType w:val="hybridMultilevel"/>
    <w:tmpl w:val="5E2A0AF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B9F7686"/>
    <w:multiLevelType w:val="hybridMultilevel"/>
    <w:tmpl w:val="9764589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6E3112B2"/>
    <w:multiLevelType w:val="hybridMultilevel"/>
    <w:tmpl w:val="152E08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86" w15:restartNumberingAfterBreak="0">
    <w:nsid w:val="70D85943"/>
    <w:multiLevelType w:val="hybridMultilevel"/>
    <w:tmpl w:val="3E4C32B6"/>
    <w:lvl w:ilvl="0" w:tplc="01321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12E382C"/>
    <w:multiLevelType w:val="multilevel"/>
    <w:tmpl w:val="104A3558"/>
    <w:lvl w:ilvl="0">
      <w:start w:val="1"/>
      <w:numFmt w:val="decimal"/>
      <w:pStyle w:val="Heading1"/>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pStyle w:val="Heading3"/>
      <w:lvlText w:val="%1.%2.%3."/>
      <w:lvlJc w:val="left"/>
      <w:pPr>
        <w:ind w:left="864" w:hanging="504"/>
      </w:pPr>
      <w:rPr>
        <w:rFonts w:hint="default"/>
      </w:rPr>
    </w:lvl>
    <w:lvl w:ilvl="3">
      <w:start w:val="1"/>
      <w:numFmt w:val="decimal"/>
      <w:pStyle w:val="Head4-Corrected"/>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88"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72B849B3"/>
    <w:multiLevelType w:val="hybridMultilevel"/>
    <w:tmpl w:val="5CE8B336"/>
    <w:lvl w:ilvl="0" w:tplc="EDEC32BA">
      <w:start w:val="1"/>
      <w:numFmt w:val="bullet"/>
      <w:lvlText w:val="−"/>
      <w:lvlJc w:val="left"/>
      <w:pPr>
        <w:ind w:left="686" w:hanging="360"/>
      </w:pPr>
      <w:rPr>
        <w:rFonts w:ascii="Arial" w:eastAsia="SimSun" w:hAnsi="Arial"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90" w15:restartNumberingAfterBreak="0">
    <w:nsid w:val="75A91EB1"/>
    <w:multiLevelType w:val="hybridMultilevel"/>
    <w:tmpl w:val="3E4C32B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66309C5"/>
    <w:multiLevelType w:val="multilevel"/>
    <w:tmpl w:val="87183674"/>
    <w:styleLink w:val="CurrentList2"/>
    <w:lvl w:ilvl="0">
      <w:start w:val="1"/>
      <w:numFmt w:val="decimal"/>
      <w:lvlText w:val="%1."/>
      <w:lvlJc w:val="left"/>
      <w:pPr>
        <w:ind w:left="-72" w:hanging="360"/>
      </w:pPr>
      <w:rPr>
        <w:rFonts w:hint="default"/>
      </w:rPr>
    </w:lvl>
    <w:lvl w:ilvl="1">
      <w:start w:val="1"/>
      <w:numFmt w:val="decimal"/>
      <w:lvlText w:val="%1.%2"/>
      <w:lvlJc w:val="left"/>
      <w:pPr>
        <w:ind w:left="360" w:hanging="432"/>
      </w:pPr>
      <w:rPr>
        <w:rFonts w:hint="default"/>
      </w:rPr>
    </w:lvl>
    <w:lvl w:ilvl="2">
      <w:start w:val="1"/>
      <w:numFmt w:val="decimal"/>
      <w:lvlText w:val="%1.%2.%3"/>
      <w:lvlJc w:val="left"/>
      <w:pPr>
        <w:ind w:left="792" w:hanging="504"/>
      </w:pPr>
      <w:rPr>
        <w:rFonts w:hint="default"/>
      </w:rPr>
    </w:lvl>
    <w:lvl w:ilvl="3">
      <w:start w:val="1"/>
      <w:numFmt w:val="decimal"/>
      <w:lvlText w:val="%1.%2.%3.%4"/>
      <w:lvlJc w:val="left"/>
      <w:pPr>
        <w:ind w:left="1296" w:hanging="648"/>
      </w:pPr>
      <w:rPr>
        <w:rFonts w:hint="default"/>
      </w:rPr>
    </w:lvl>
    <w:lvl w:ilvl="4">
      <w:start w:val="1"/>
      <w:numFmt w:val="decimal"/>
      <w:lvlText w:val="%1.%2.%3.%4.%5."/>
      <w:lvlJc w:val="left"/>
      <w:pPr>
        <w:ind w:left="1800" w:hanging="792"/>
      </w:pPr>
      <w:rPr>
        <w:rFonts w:hint="default"/>
      </w:rPr>
    </w:lvl>
    <w:lvl w:ilvl="5">
      <w:start w:val="1"/>
      <w:numFmt w:val="decimal"/>
      <w:lvlText w:val="%1.%2.%3.%4.%5.%6."/>
      <w:lvlJc w:val="left"/>
      <w:pPr>
        <w:ind w:left="2304" w:hanging="936"/>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312" w:hanging="1224"/>
      </w:pPr>
      <w:rPr>
        <w:rFonts w:hint="default"/>
      </w:rPr>
    </w:lvl>
    <w:lvl w:ilvl="8">
      <w:start w:val="1"/>
      <w:numFmt w:val="decimal"/>
      <w:lvlText w:val="%1.%2.%3.%4.%5.%6.%7.%8.%9."/>
      <w:lvlJc w:val="left"/>
      <w:pPr>
        <w:ind w:left="3888" w:hanging="1440"/>
      </w:pPr>
      <w:rPr>
        <w:rFonts w:hint="default"/>
      </w:rPr>
    </w:lvl>
  </w:abstractNum>
  <w:abstractNum w:abstractNumId="92"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3"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4"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E77789A"/>
    <w:multiLevelType w:val="hybridMultilevel"/>
    <w:tmpl w:val="21147406"/>
    <w:lvl w:ilvl="0" w:tplc="B7027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EC07270"/>
    <w:multiLevelType w:val="hybridMultilevel"/>
    <w:tmpl w:val="A13AAE26"/>
    <w:lvl w:ilvl="0" w:tplc="B0D2DE5A">
      <w:numFmt w:val="bullet"/>
      <w:lvlText w:val="-"/>
      <w:lvlJc w:val="left"/>
      <w:pPr>
        <w:ind w:left="686" w:hanging="360"/>
      </w:pPr>
      <w:rPr>
        <w:rFonts w:ascii="Calibri" w:eastAsiaTheme="minorEastAsia" w:hAnsi="Calibri" w:cs="Calibri" w:hint="default"/>
      </w:rPr>
    </w:lvl>
    <w:lvl w:ilvl="1" w:tplc="FFFFFFFF" w:tentative="1">
      <w:start w:val="1"/>
      <w:numFmt w:val="bullet"/>
      <w:lvlText w:val="o"/>
      <w:lvlJc w:val="left"/>
      <w:pPr>
        <w:ind w:left="1406" w:hanging="360"/>
      </w:pPr>
      <w:rPr>
        <w:rFonts w:ascii="Courier New" w:hAnsi="Courier New" w:cs="Courier New" w:hint="default"/>
      </w:rPr>
    </w:lvl>
    <w:lvl w:ilvl="2" w:tplc="FFFFFFFF" w:tentative="1">
      <w:start w:val="1"/>
      <w:numFmt w:val="bullet"/>
      <w:lvlText w:val=""/>
      <w:lvlJc w:val="left"/>
      <w:pPr>
        <w:ind w:left="2126" w:hanging="360"/>
      </w:pPr>
      <w:rPr>
        <w:rFonts w:ascii="Wingdings" w:hAnsi="Wingdings" w:hint="default"/>
      </w:rPr>
    </w:lvl>
    <w:lvl w:ilvl="3" w:tplc="FFFFFFFF" w:tentative="1">
      <w:start w:val="1"/>
      <w:numFmt w:val="bullet"/>
      <w:lvlText w:val=""/>
      <w:lvlJc w:val="left"/>
      <w:pPr>
        <w:ind w:left="2846" w:hanging="360"/>
      </w:pPr>
      <w:rPr>
        <w:rFonts w:ascii="Symbol" w:hAnsi="Symbol" w:hint="default"/>
      </w:rPr>
    </w:lvl>
    <w:lvl w:ilvl="4" w:tplc="FFFFFFFF" w:tentative="1">
      <w:start w:val="1"/>
      <w:numFmt w:val="bullet"/>
      <w:lvlText w:val="o"/>
      <w:lvlJc w:val="left"/>
      <w:pPr>
        <w:ind w:left="3566" w:hanging="360"/>
      </w:pPr>
      <w:rPr>
        <w:rFonts w:ascii="Courier New" w:hAnsi="Courier New" w:cs="Courier New" w:hint="default"/>
      </w:rPr>
    </w:lvl>
    <w:lvl w:ilvl="5" w:tplc="FFFFFFFF" w:tentative="1">
      <w:start w:val="1"/>
      <w:numFmt w:val="bullet"/>
      <w:lvlText w:val=""/>
      <w:lvlJc w:val="left"/>
      <w:pPr>
        <w:ind w:left="4286" w:hanging="360"/>
      </w:pPr>
      <w:rPr>
        <w:rFonts w:ascii="Wingdings" w:hAnsi="Wingdings" w:hint="default"/>
      </w:rPr>
    </w:lvl>
    <w:lvl w:ilvl="6" w:tplc="FFFFFFFF" w:tentative="1">
      <w:start w:val="1"/>
      <w:numFmt w:val="bullet"/>
      <w:lvlText w:val=""/>
      <w:lvlJc w:val="left"/>
      <w:pPr>
        <w:ind w:left="5006" w:hanging="360"/>
      </w:pPr>
      <w:rPr>
        <w:rFonts w:ascii="Symbol" w:hAnsi="Symbol" w:hint="default"/>
      </w:rPr>
    </w:lvl>
    <w:lvl w:ilvl="7" w:tplc="FFFFFFFF" w:tentative="1">
      <w:start w:val="1"/>
      <w:numFmt w:val="bullet"/>
      <w:lvlText w:val="o"/>
      <w:lvlJc w:val="left"/>
      <w:pPr>
        <w:ind w:left="5726" w:hanging="360"/>
      </w:pPr>
      <w:rPr>
        <w:rFonts w:ascii="Courier New" w:hAnsi="Courier New" w:cs="Courier New" w:hint="default"/>
      </w:rPr>
    </w:lvl>
    <w:lvl w:ilvl="8" w:tplc="FFFFFFFF" w:tentative="1">
      <w:start w:val="1"/>
      <w:numFmt w:val="bullet"/>
      <w:lvlText w:val=""/>
      <w:lvlJc w:val="left"/>
      <w:pPr>
        <w:ind w:left="6446" w:hanging="360"/>
      </w:pPr>
      <w:rPr>
        <w:rFonts w:ascii="Wingdings" w:hAnsi="Wingdings" w:hint="default"/>
      </w:rPr>
    </w:lvl>
  </w:abstractNum>
  <w:abstractNum w:abstractNumId="9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8782434">
    <w:abstractNumId w:val="36"/>
  </w:num>
  <w:num w:numId="2" w16cid:durableId="1081172045">
    <w:abstractNumId w:val="65"/>
  </w:num>
  <w:num w:numId="3" w16cid:durableId="931086567">
    <w:abstractNumId w:val="85"/>
  </w:num>
  <w:num w:numId="4" w16cid:durableId="993027660">
    <w:abstractNumId w:val="37"/>
  </w:num>
  <w:num w:numId="5" w16cid:durableId="678699288">
    <w:abstractNumId w:val="3"/>
  </w:num>
  <w:num w:numId="6" w16cid:durableId="1303080936">
    <w:abstractNumId w:val="18"/>
  </w:num>
  <w:num w:numId="7" w16cid:durableId="332102591">
    <w:abstractNumId w:val="98"/>
  </w:num>
  <w:num w:numId="8" w16cid:durableId="1359621788">
    <w:abstractNumId w:val="60"/>
  </w:num>
  <w:num w:numId="9" w16cid:durableId="1883983205">
    <w:abstractNumId w:val="48"/>
  </w:num>
  <w:num w:numId="10" w16cid:durableId="433136773">
    <w:abstractNumId w:val="34"/>
  </w:num>
  <w:num w:numId="11" w16cid:durableId="163857176">
    <w:abstractNumId w:val="32"/>
    <w:lvlOverride w:ilvl="3">
      <w:lvl w:ilvl="3">
        <w:start w:val="1"/>
        <w:numFmt w:val="decimal"/>
        <w:lvlText w:val="%1.%2.%3.%4."/>
        <w:lvlJc w:val="left"/>
        <w:pPr>
          <w:ind w:left="1368" w:hanging="648"/>
        </w:pPr>
        <w:rPr>
          <w:rFonts w:hint="default"/>
        </w:rPr>
      </w:lvl>
    </w:lvlOverride>
  </w:num>
  <w:num w:numId="12" w16cid:durableId="838691316">
    <w:abstractNumId w:val="1"/>
  </w:num>
  <w:num w:numId="13" w16cid:durableId="891424914">
    <w:abstractNumId w:val="87"/>
  </w:num>
  <w:num w:numId="14" w16cid:durableId="440150648">
    <w:abstractNumId w:val="96"/>
  </w:num>
  <w:num w:numId="15" w16cid:durableId="1174681561">
    <w:abstractNumId w:val="45"/>
  </w:num>
  <w:num w:numId="16" w16cid:durableId="1007295768">
    <w:abstractNumId w:val="26"/>
  </w:num>
  <w:num w:numId="17" w16cid:durableId="1770655285">
    <w:abstractNumId w:val="49"/>
  </w:num>
  <w:num w:numId="18" w16cid:durableId="761993926">
    <w:abstractNumId w:val="30"/>
  </w:num>
  <w:num w:numId="19" w16cid:durableId="1157457085">
    <w:abstractNumId w:val="70"/>
  </w:num>
  <w:num w:numId="20" w16cid:durableId="1864126171">
    <w:abstractNumId w:val="88"/>
  </w:num>
  <w:num w:numId="21" w16cid:durableId="97220813">
    <w:abstractNumId w:val="77"/>
  </w:num>
  <w:num w:numId="22" w16cid:durableId="66194714">
    <w:abstractNumId w:val="62"/>
  </w:num>
  <w:num w:numId="23" w16cid:durableId="1280067727">
    <w:abstractNumId w:val="16"/>
  </w:num>
  <w:num w:numId="24" w16cid:durableId="1277372537">
    <w:abstractNumId w:val="68"/>
  </w:num>
  <w:num w:numId="25" w16cid:durableId="1787192017">
    <w:abstractNumId w:val="64"/>
  </w:num>
  <w:num w:numId="26" w16cid:durableId="1748186454">
    <w:abstractNumId w:val="28"/>
  </w:num>
  <w:num w:numId="27" w16cid:durableId="1712916255">
    <w:abstractNumId w:val="50"/>
  </w:num>
  <w:num w:numId="28" w16cid:durableId="408383037">
    <w:abstractNumId w:val="67"/>
  </w:num>
  <w:num w:numId="29" w16cid:durableId="1827087086">
    <w:abstractNumId w:val="42"/>
  </w:num>
  <w:num w:numId="30" w16cid:durableId="1219050690">
    <w:abstractNumId w:val="39"/>
  </w:num>
  <w:num w:numId="31" w16cid:durableId="212885050">
    <w:abstractNumId w:val="95"/>
  </w:num>
  <w:num w:numId="32" w16cid:durableId="349645707">
    <w:abstractNumId w:val="81"/>
  </w:num>
  <w:num w:numId="33" w16cid:durableId="1432627979">
    <w:abstractNumId w:val="53"/>
  </w:num>
  <w:num w:numId="34" w16cid:durableId="881751454">
    <w:abstractNumId w:val="29"/>
  </w:num>
  <w:num w:numId="35" w16cid:durableId="1984696104">
    <w:abstractNumId w:val="7"/>
  </w:num>
  <w:num w:numId="36" w16cid:durableId="742871715">
    <w:abstractNumId w:val="21"/>
  </w:num>
  <w:num w:numId="37" w16cid:durableId="79835640">
    <w:abstractNumId w:val="11"/>
  </w:num>
  <w:num w:numId="38" w16cid:durableId="888497244">
    <w:abstractNumId w:val="93"/>
  </w:num>
  <w:num w:numId="39" w16cid:durableId="1886486026">
    <w:abstractNumId w:val="63"/>
  </w:num>
  <w:num w:numId="40" w16cid:durableId="276060614">
    <w:abstractNumId w:val="83"/>
  </w:num>
  <w:num w:numId="41" w16cid:durableId="1338383014">
    <w:abstractNumId w:val="52"/>
  </w:num>
  <w:num w:numId="42" w16cid:durableId="199589385">
    <w:abstractNumId w:val="71"/>
  </w:num>
  <w:num w:numId="43" w16cid:durableId="1822037170">
    <w:abstractNumId w:val="38"/>
  </w:num>
  <w:num w:numId="44" w16cid:durableId="119419006">
    <w:abstractNumId w:val="74"/>
  </w:num>
  <w:num w:numId="45" w16cid:durableId="1742871916">
    <w:abstractNumId w:val="45"/>
  </w:num>
  <w:num w:numId="46" w16cid:durableId="1283807264">
    <w:abstractNumId w:val="10"/>
  </w:num>
  <w:num w:numId="47" w16cid:durableId="1567951942">
    <w:abstractNumId w:val="45"/>
  </w:num>
  <w:num w:numId="48" w16cid:durableId="1012949309">
    <w:abstractNumId w:val="45"/>
  </w:num>
  <w:num w:numId="49" w16cid:durableId="1252355920">
    <w:abstractNumId w:val="45"/>
  </w:num>
  <w:num w:numId="50" w16cid:durableId="1881241539">
    <w:abstractNumId w:val="45"/>
  </w:num>
  <w:num w:numId="51" w16cid:durableId="1261640938">
    <w:abstractNumId w:val="45"/>
  </w:num>
  <w:num w:numId="52" w16cid:durableId="195584726">
    <w:abstractNumId w:val="45"/>
  </w:num>
  <w:num w:numId="53" w16cid:durableId="1664119814">
    <w:abstractNumId w:val="79"/>
  </w:num>
  <w:num w:numId="54" w16cid:durableId="413430590">
    <w:abstractNumId w:val="40"/>
  </w:num>
  <w:num w:numId="55" w16cid:durableId="909733975">
    <w:abstractNumId w:val="33"/>
  </w:num>
  <w:num w:numId="56" w16cid:durableId="1412698347">
    <w:abstractNumId w:val="45"/>
  </w:num>
  <w:num w:numId="57" w16cid:durableId="1633364117">
    <w:abstractNumId w:val="45"/>
  </w:num>
  <w:num w:numId="58" w16cid:durableId="2038391408">
    <w:abstractNumId w:val="0"/>
  </w:num>
  <w:num w:numId="59" w16cid:durableId="69154930">
    <w:abstractNumId w:val="15"/>
  </w:num>
  <w:num w:numId="60" w16cid:durableId="803622214">
    <w:abstractNumId w:val="45"/>
  </w:num>
  <w:num w:numId="61" w16cid:durableId="1566839664">
    <w:abstractNumId w:val="45"/>
  </w:num>
  <w:num w:numId="62" w16cid:durableId="1052386642">
    <w:abstractNumId w:val="51"/>
  </w:num>
  <w:num w:numId="63" w16cid:durableId="842746634">
    <w:abstractNumId w:val="13"/>
  </w:num>
  <w:num w:numId="64" w16cid:durableId="1672298199">
    <w:abstractNumId w:val="6"/>
  </w:num>
  <w:num w:numId="65" w16cid:durableId="776945820">
    <w:abstractNumId w:val="5"/>
  </w:num>
  <w:num w:numId="66" w16cid:durableId="77756459">
    <w:abstractNumId w:val="9"/>
  </w:num>
  <w:num w:numId="67" w16cid:durableId="326056144">
    <w:abstractNumId w:val="57"/>
  </w:num>
  <w:num w:numId="68" w16cid:durableId="256182672">
    <w:abstractNumId w:val="75"/>
  </w:num>
  <w:num w:numId="69" w16cid:durableId="88046863">
    <w:abstractNumId w:val="96"/>
  </w:num>
  <w:num w:numId="70" w16cid:durableId="1786466429">
    <w:abstractNumId w:val="84"/>
  </w:num>
  <w:num w:numId="71" w16cid:durableId="43724845">
    <w:abstractNumId w:val="45"/>
  </w:num>
  <w:num w:numId="72" w16cid:durableId="1945110636">
    <w:abstractNumId w:val="45"/>
  </w:num>
  <w:num w:numId="73" w16cid:durableId="61829560">
    <w:abstractNumId w:val="89"/>
  </w:num>
  <w:num w:numId="74" w16cid:durableId="186450458">
    <w:abstractNumId w:val="97"/>
  </w:num>
  <w:num w:numId="75" w16cid:durableId="240678351">
    <w:abstractNumId w:val="46"/>
  </w:num>
  <w:num w:numId="76" w16cid:durableId="1314022302">
    <w:abstractNumId w:val="23"/>
  </w:num>
  <w:num w:numId="77" w16cid:durableId="1023090775">
    <w:abstractNumId w:val="80"/>
  </w:num>
  <w:num w:numId="78" w16cid:durableId="298733164">
    <w:abstractNumId w:val="22"/>
  </w:num>
  <w:num w:numId="79" w16cid:durableId="963540485">
    <w:abstractNumId w:val="61"/>
  </w:num>
  <w:num w:numId="80" w16cid:durableId="1137793973">
    <w:abstractNumId w:val="24"/>
  </w:num>
  <w:num w:numId="81" w16cid:durableId="1649623902">
    <w:abstractNumId w:val="25"/>
  </w:num>
  <w:num w:numId="82" w16cid:durableId="53643338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93361624">
    <w:abstractNumId w:val="2"/>
  </w:num>
  <w:num w:numId="84" w16cid:durableId="494956054">
    <w:abstractNumId w:val="17"/>
  </w:num>
  <w:num w:numId="85" w16cid:durableId="1424716291">
    <w:abstractNumId w:val="73"/>
  </w:num>
  <w:num w:numId="86" w16cid:durableId="1416900838">
    <w:abstractNumId w:val="19"/>
  </w:num>
  <w:num w:numId="87" w16cid:durableId="1269434224">
    <w:abstractNumId w:val="92"/>
  </w:num>
  <w:num w:numId="88" w16cid:durableId="1309364229">
    <w:abstractNumId w:val="78"/>
  </w:num>
  <w:num w:numId="89" w16cid:durableId="222789232">
    <w:abstractNumId w:val="31"/>
  </w:num>
  <w:num w:numId="90" w16cid:durableId="1309751754">
    <w:abstractNumId w:val="54"/>
  </w:num>
  <w:num w:numId="91" w16cid:durableId="2126532048">
    <w:abstractNumId w:val="35"/>
  </w:num>
  <w:num w:numId="92" w16cid:durableId="1377313816">
    <w:abstractNumId w:val="55"/>
  </w:num>
  <w:num w:numId="93" w16cid:durableId="493766248">
    <w:abstractNumId w:val="8"/>
  </w:num>
  <w:num w:numId="94" w16cid:durableId="1114254368">
    <w:abstractNumId w:val="44"/>
  </w:num>
  <w:num w:numId="95" w16cid:durableId="1889805092">
    <w:abstractNumId w:val="66"/>
  </w:num>
  <w:num w:numId="96" w16cid:durableId="437018980">
    <w:abstractNumId w:val="86"/>
  </w:num>
  <w:num w:numId="97" w16cid:durableId="302194838">
    <w:abstractNumId w:val="90"/>
  </w:num>
  <w:num w:numId="98" w16cid:durableId="761489256">
    <w:abstractNumId w:val="56"/>
  </w:num>
  <w:num w:numId="99" w16cid:durableId="874931764">
    <w:abstractNumId w:val="20"/>
  </w:num>
  <w:num w:numId="100" w16cid:durableId="55400226">
    <w:abstractNumId w:val="91"/>
  </w:num>
  <w:num w:numId="101" w16cid:durableId="1103648098">
    <w:abstractNumId w:val="45"/>
  </w:num>
  <w:num w:numId="102" w16cid:durableId="80370697">
    <w:abstractNumId w:val="45"/>
  </w:num>
  <w:num w:numId="103" w16cid:durableId="1832865204">
    <w:abstractNumId w:val="45"/>
  </w:num>
  <w:num w:numId="104" w16cid:durableId="486020203">
    <w:abstractNumId w:val="45"/>
  </w:num>
  <w:num w:numId="105" w16cid:durableId="1559627403">
    <w:abstractNumId w:val="45"/>
  </w:num>
  <w:num w:numId="106" w16cid:durableId="682511055">
    <w:abstractNumId w:val="76"/>
  </w:num>
  <w:num w:numId="107" w16cid:durableId="2104719663">
    <w:abstractNumId w:val="32"/>
    <w:lvlOverride w:ilvl="3">
      <w:lvl w:ilvl="3">
        <w:start w:val="1"/>
        <w:numFmt w:val="decimal"/>
        <w:lvlText w:val="%1.%2.%3.%4."/>
        <w:lvlJc w:val="left"/>
        <w:pPr>
          <w:ind w:left="1368" w:hanging="648"/>
        </w:pPr>
        <w:rPr>
          <w:rFonts w:hint="default"/>
        </w:rPr>
      </w:lvl>
    </w:lvlOverride>
  </w:num>
  <w:num w:numId="108" w16cid:durableId="386028630">
    <w:abstractNumId w:val="32"/>
    <w:lvlOverride w:ilvl="3">
      <w:lvl w:ilvl="3">
        <w:start w:val="1"/>
        <w:numFmt w:val="decimal"/>
        <w:lvlText w:val="%1.%2.%3.%4."/>
        <w:lvlJc w:val="left"/>
        <w:pPr>
          <w:ind w:left="1368" w:hanging="648"/>
        </w:pPr>
        <w:rPr>
          <w:rFonts w:hint="default"/>
        </w:rPr>
      </w:lvl>
    </w:lvlOverride>
  </w:num>
  <w:num w:numId="109" w16cid:durableId="1091316851">
    <w:abstractNumId w:val="32"/>
    <w:lvlOverride w:ilvl="3">
      <w:lvl w:ilvl="3">
        <w:start w:val="1"/>
        <w:numFmt w:val="decimal"/>
        <w:lvlText w:val="%1.%2.%3.%4."/>
        <w:lvlJc w:val="left"/>
        <w:pPr>
          <w:ind w:left="1368" w:hanging="648"/>
        </w:pPr>
        <w:rPr>
          <w:rFonts w:hint="default"/>
        </w:rPr>
      </w:lvl>
    </w:lvlOverride>
  </w:num>
  <w:num w:numId="110" w16cid:durableId="1233277368">
    <w:abstractNumId w:val="32"/>
    <w:lvlOverride w:ilvl="3">
      <w:lvl w:ilvl="3">
        <w:start w:val="1"/>
        <w:numFmt w:val="decimal"/>
        <w:lvlText w:val="%1.%2.%3.%4."/>
        <w:lvlJc w:val="left"/>
        <w:pPr>
          <w:ind w:left="1368" w:hanging="648"/>
        </w:pPr>
        <w:rPr>
          <w:rFonts w:hint="default"/>
        </w:rPr>
      </w:lvl>
    </w:lvlOverride>
  </w:num>
  <w:num w:numId="111" w16cid:durableId="136187210">
    <w:abstractNumId w:val="41"/>
  </w:num>
  <w:num w:numId="112" w16cid:durableId="317616170">
    <w:abstractNumId w:val="32"/>
    <w:lvlOverride w:ilvl="3">
      <w:lvl w:ilvl="3">
        <w:start w:val="1"/>
        <w:numFmt w:val="decimal"/>
        <w:lvlText w:val="%1.%2.%3.%4."/>
        <w:lvlJc w:val="left"/>
        <w:pPr>
          <w:ind w:left="1368" w:hanging="648"/>
        </w:pPr>
        <w:rPr>
          <w:rFonts w:hint="default"/>
        </w:rPr>
      </w:lvl>
    </w:lvlOverride>
  </w:num>
  <w:num w:numId="113" w16cid:durableId="1526819976">
    <w:abstractNumId w:val="32"/>
  </w:num>
  <w:num w:numId="114" w16cid:durableId="1456603713">
    <w:abstractNumId w:val="94"/>
  </w:num>
  <w:num w:numId="115" w16cid:durableId="1895776147">
    <w:abstractNumId w:val="27"/>
  </w:num>
  <w:num w:numId="116" w16cid:durableId="801770645">
    <w:abstractNumId w:val="72"/>
  </w:num>
  <w:num w:numId="117" w16cid:durableId="1814440560">
    <w:abstractNumId w:val="32"/>
    <w:lvlOverride w:ilvl="3">
      <w:lvl w:ilvl="3">
        <w:start w:val="1"/>
        <w:numFmt w:val="decimal"/>
        <w:lvlText w:val="%1.%2.%3.%4."/>
        <w:lvlJc w:val="left"/>
        <w:pPr>
          <w:ind w:left="1368" w:hanging="648"/>
        </w:pPr>
        <w:rPr>
          <w:rFonts w:hint="default"/>
        </w:rPr>
      </w:lvl>
    </w:lvlOverride>
  </w:num>
  <w:num w:numId="118" w16cid:durableId="1979069027">
    <w:abstractNumId w:val="32"/>
    <w:lvlOverride w:ilvl="3">
      <w:lvl w:ilvl="3">
        <w:start w:val="1"/>
        <w:numFmt w:val="decimal"/>
        <w:lvlText w:val="%1.%2.%3.%4."/>
        <w:lvlJc w:val="left"/>
        <w:pPr>
          <w:ind w:left="1368" w:hanging="648"/>
        </w:pPr>
        <w:rPr>
          <w:rFonts w:hint="default"/>
        </w:rPr>
      </w:lvl>
    </w:lvlOverride>
  </w:num>
  <w:num w:numId="119" w16cid:durableId="300040029">
    <w:abstractNumId w:val="32"/>
    <w:lvlOverride w:ilvl="3">
      <w:lvl w:ilvl="3">
        <w:start w:val="1"/>
        <w:numFmt w:val="decimal"/>
        <w:lvlText w:val="%1.%2.%3.%4."/>
        <w:lvlJc w:val="left"/>
        <w:pPr>
          <w:ind w:left="1368" w:hanging="648"/>
        </w:pPr>
        <w:rPr>
          <w:rFonts w:hint="default"/>
        </w:rPr>
      </w:lvl>
    </w:lvlOverride>
  </w:num>
  <w:num w:numId="120" w16cid:durableId="1714691046">
    <w:abstractNumId w:val="32"/>
    <w:lvlOverride w:ilvl="3">
      <w:lvl w:ilvl="3">
        <w:start w:val="1"/>
        <w:numFmt w:val="decimal"/>
        <w:lvlText w:val="%1.%2.%3.%4."/>
        <w:lvlJc w:val="left"/>
        <w:pPr>
          <w:ind w:left="1368" w:hanging="648"/>
        </w:pPr>
        <w:rPr>
          <w:rFonts w:hint="default"/>
        </w:rPr>
      </w:lvl>
    </w:lvlOverride>
  </w:num>
  <w:num w:numId="121" w16cid:durableId="2111776194">
    <w:abstractNumId w:val="32"/>
    <w:lvlOverride w:ilvl="3">
      <w:lvl w:ilvl="3">
        <w:start w:val="1"/>
        <w:numFmt w:val="decimal"/>
        <w:lvlText w:val="%1.%2.%3.%4."/>
        <w:lvlJc w:val="left"/>
        <w:pPr>
          <w:ind w:left="1368" w:hanging="648"/>
        </w:pPr>
        <w:rPr>
          <w:rFonts w:hint="default"/>
        </w:rPr>
      </w:lvl>
    </w:lvlOverride>
  </w:num>
  <w:num w:numId="122" w16cid:durableId="1402409945">
    <w:abstractNumId w:val="14"/>
  </w:num>
  <w:num w:numId="123" w16cid:durableId="725180582">
    <w:abstractNumId w:val="47"/>
  </w:num>
  <w:num w:numId="124" w16cid:durableId="1463304436">
    <w:abstractNumId w:val="12"/>
  </w:num>
  <w:num w:numId="125" w16cid:durableId="864945403">
    <w:abstractNumId w:val="82"/>
  </w:num>
  <w:num w:numId="126" w16cid:durableId="392124738">
    <w:abstractNumId w:val="43"/>
  </w:num>
  <w:num w:numId="127" w16cid:durableId="756247291">
    <w:abstractNumId w:val="87"/>
  </w:num>
  <w:num w:numId="128" w16cid:durableId="1549686763">
    <w:abstractNumId w:val="87"/>
  </w:num>
  <w:num w:numId="129" w16cid:durableId="1983342864">
    <w:abstractNumId w:val="87"/>
  </w:num>
  <w:num w:numId="130" w16cid:durableId="36855410">
    <w:abstractNumId w:val="87"/>
  </w:num>
  <w:num w:numId="131" w16cid:durableId="1112550821">
    <w:abstractNumId w:val="59"/>
  </w:num>
  <w:num w:numId="132" w16cid:durableId="368918273">
    <w:abstractNumId w:val="58"/>
  </w:num>
  <w:num w:numId="133" w16cid:durableId="226772135">
    <w:abstractNumId w:val="4"/>
  </w:num>
  <w:num w:numId="134" w16cid:durableId="725226509">
    <w:abstractNumId w:val="87"/>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6"/>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ja-JP" w:vendorID="64" w:dllVersion="0"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3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58B"/>
    <w:rsid w:val="00000664"/>
    <w:rsid w:val="00000A49"/>
    <w:rsid w:val="00000B4B"/>
    <w:rsid w:val="00000C11"/>
    <w:rsid w:val="00000D04"/>
    <w:rsid w:val="00000DB2"/>
    <w:rsid w:val="0000110E"/>
    <w:rsid w:val="0000143E"/>
    <w:rsid w:val="00001718"/>
    <w:rsid w:val="0000187C"/>
    <w:rsid w:val="00001996"/>
    <w:rsid w:val="00001A6E"/>
    <w:rsid w:val="00001CCD"/>
    <w:rsid w:val="00001D92"/>
    <w:rsid w:val="00001EAB"/>
    <w:rsid w:val="00002064"/>
    <w:rsid w:val="000020F6"/>
    <w:rsid w:val="000024FD"/>
    <w:rsid w:val="00002893"/>
    <w:rsid w:val="00002971"/>
    <w:rsid w:val="00002A76"/>
    <w:rsid w:val="00002BB1"/>
    <w:rsid w:val="00002CB0"/>
    <w:rsid w:val="00002CF4"/>
    <w:rsid w:val="000030A3"/>
    <w:rsid w:val="000033A3"/>
    <w:rsid w:val="00003605"/>
    <w:rsid w:val="000037CA"/>
    <w:rsid w:val="00003B0B"/>
    <w:rsid w:val="00003C56"/>
    <w:rsid w:val="00003EC2"/>
    <w:rsid w:val="00003FD2"/>
    <w:rsid w:val="000040A9"/>
    <w:rsid w:val="000040AC"/>
    <w:rsid w:val="000040D7"/>
    <w:rsid w:val="0000451C"/>
    <w:rsid w:val="0000458E"/>
    <w:rsid w:val="0000492C"/>
    <w:rsid w:val="00004A5B"/>
    <w:rsid w:val="00004E70"/>
    <w:rsid w:val="00004F39"/>
    <w:rsid w:val="00005178"/>
    <w:rsid w:val="0000524D"/>
    <w:rsid w:val="000056C4"/>
    <w:rsid w:val="00005742"/>
    <w:rsid w:val="00005C10"/>
    <w:rsid w:val="00005CE0"/>
    <w:rsid w:val="00005D43"/>
    <w:rsid w:val="00005E66"/>
    <w:rsid w:val="00005F1E"/>
    <w:rsid w:val="00005F4B"/>
    <w:rsid w:val="00005FB9"/>
    <w:rsid w:val="00006134"/>
    <w:rsid w:val="000063B8"/>
    <w:rsid w:val="0000659F"/>
    <w:rsid w:val="000067A9"/>
    <w:rsid w:val="000067E8"/>
    <w:rsid w:val="00006B4B"/>
    <w:rsid w:val="00007086"/>
    <w:rsid w:val="000072B6"/>
    <w:rsid w:val="000072DD"/>
    <w:rsid w:val="000073C9"/>
    <w:rsid w:val="00007813"/>
    <w:rsid w:val="00007904"/>
    <w:rsid w:val="0000790C"/>
    <w:rsid w:val="00007A72"/>
    <w:rsid w:val="00007B1E"/>
    <w:rsid w:val="00007EA5"/>
    <w:rsid w:val="000102D7"/>
    <w:rsid w:val="000103D6"/>
    <w:rsid w:val="000109E6"/>
    <w:rsid w:val="00010CD9"/>
    <w:rsid w:val="00010E3B"/>
    <w:rsid w:val="0001116D"/>
    <w:rsid w:val="00011278"/>
    <w:rsid w:val="0001158D"/>
    <w:rsid w:val="00011747"/>
    <w:rsid w:val="0001191B"/>
    <w:rsid w:val="00011CE1"/>
    <w:rsid w:val="00011D52"/>
    <w:rsid w:val="00011F1B"/>
    <w:rsid w:val="00011F67"/>
    <w:rsid w:val="00012335"/>
    <w:rsid w:val="00012345"/>
    <w:rsid w:val="00012862"/>
    <w:rsid w:val="000128E6"/>
    <w:rsid w:val="00012F77"/>
    <w:rsid w:val="00012F7F"/>
    <w:rsid w:val="00013371"/>
    <w:rsid w:val="000133E4"/>
    <w:rsid w:val="00013612"/>
    <w:rsid w:val="00013CB9"/>
    <w:rsid w:val="0001410B"/>
    <w:rsid w:val="0001411C"/>
    <w:rsid w:val="00014278"/>
    <w:rsid w:val="00014395"/>
    <w:rsid w:val="00014779"/>
    <w:rsid w:val="00014B9E"/>
    <w:rsid w:val="00014BE2"/>
    <w:rsid w:val="00015032"/>
    <w:rsid w:val="00015198"/>
    <w:rsid w:val="000157F0"/>
    <w:rsid w:val="00015A05"/>
    <w:rsid w:val="00015BB6"/>
    <w:rsid w:val="00015BEC"/>
    <w:rsid w:val="00015EFB"/>
    <w:rsid w:val="000162CA"/>
    <w:rsid w:val="000165A0"/>
    <w:rsid w:val="000165E2"/>
    <w:rsid w:val="0001678E"/>
    <w:rsid w:val="0001698E"/>
    <w:rsid w:val="00016B0E"/>
    <w:rsid w:val="00016BCE"/>
    <w:rsid w:val="00016C9D"/>
    <w:rsid w:val="00016EF9"/>
    <w:rsid w:val="00017128"/>
    <w:rsid w:val="000172BE"/>
    <w:rsid w:val="00017519"/>
    <w:rsid w:val="00017823"/>
    <w:rsid w:val="00017963"/>
    <w:rsid w:val="00017A35"/>
    <w:rsid w:val="00017D8A"/>
    <w:rsid w:val="0002023F"/>
    <w:rsid w:val="00020297"/>
    <w:rsid w:val="0002030C"/>
    <w:rsid w:val="00020A39"/>
    <w:rsid w:val="00020C79"/>
    <w:rsid w:val="000214B5"/>
    <w:rsid w:val="00021654"/>
    <w:rsid w:val="000224D1"/>
    <w:rsid w:val="00022530"/>
    <w:rsid w:val="00022563"/>
    <w:rsid w:val="000227D0"/>
    <w:rsid w:val="00022A52"/>
    <w:rsid w:val="00023361"/>
    <w:rsid w:val="00023388"/>
    <w:rsid w:val="00023425"/>
    <w:rsid w:val="00023685"/>
    <w:rsid w:val="00023749"/>
    <w:rsid w:val="00023C5A"/>
    <w:rsid w:val="00023E05"/>
    <w:rsid w:val="0002408C"/>
    <w:rsid w:val="000241BE"/>
    <w:rsid w:val="0002422B"/>
    <w:rsid w:val="000242F2"/>
    <w:rsid w:val="000247FA"/>
    <w:rsid w:val="0002495E"/>
    <w:rsid w:val="00025199"/>
    <w:rsid w:val="00025584"/>
    <w:rsid w:val="00025778"/>
    <w:rsid w:val="00025DF5"/>
    <w:rsid w:val="00026084"/>
    <w:rsid w:val="000261A8"/>
    <w:rsid w:val="000267C3"/>
    <w:rsid w:val="00026875"/>
    <w:rsid w:val="00026C44"/>
    <w:rsid w:val="00026D4B"/>
    <w:rsid w:val="000275C6"/>
    <w:rsid w:val="00027929"/>
    <w:rsid w:val="00027AD6"/>
    <w:rsid w:val="00027BEE"/>
    <w:rsid w:val="00027C82"/>
    <w:rsid w:val="00027E53"/>
    <w:rsid w:val="00027F99"/>
    <w:rsid w:val="0003024C"/>
    <w:rsid w:val="00030276"/>
    <w:rsid w:val="00030533"/>
    <w:rsid w:val="0003083D"/>
    <w:rsid w:val="0003095F"/>
    <w:rsid w:val="00030D6B"/>
    <w:rsid w:val="00030DE9"/>
    <w:rsid w:val="00030F7D"/>
    <w:rsid w:val="0003137C"/>
    <w:rsid w:val="000317B4"/>
    <w:rsid w:val="0003182D"/>
    <w:rsid w:val="000318C6"/>
    <w:rsid w:val="00031ADB"/>
    <w:rsid w:val="00031BF6"/>
    <w:rsid w:val="00031CF7"/>
    <w:rsid w:val="00032056"/>
    <w:rsid w:val="000321A7"/>
    <w:rsid w:val="00032644"/>
    <w:rsid w:val="000328CA"/>
    <w:rsid w:val="00032B54"/>
    <w:rsid w:val="00032E40"/>
    <w:rsid w:val="00033469"/>
    <w:rsid w:val="0003376B"/>
    <w:rsid w:val="0003391B"/>
    <w:rsid w:val="000339CC"/>
    <w:rsid w:val="0003411E"/>
    <w:rsid w:val="000344E1"/>
    <w:rsid w:val="000345D4"/>
    <w:rsid w:val="00034676"/>
    <w:rsid w:val="000346E6"/>
    <w:rsid w:val="00034870"/>
    <w:rsid w:val="0003512C"/>
    <w:rsid w:val="000352B3"/>
    <w:rsid w:val="00035A1E"/>
    <w:rsid w:val="00035DFA"/>
    <w:rsid w:val="00035EFA"/>
    <w:rsid w:val="00035FFF"/>
    <w:rsid w:val="00036449"/>
    <w:rsid w:val="00036652"/>
    <w:rsid w:val="00036660"/>
    <w:rsid w:val="00036709"/>
    <w:rsid w:val="00036763"/>
    <w:rsid w:val="00036C5B"/>
    <w:rsid w:val="00036C98"/>
    <w:rsid w:val="00036D57"/>
    <w:rsid w:val="00036E55"/>
    <w:rsid w:val="000371DD"/>
    <w:rsid w:val="00037545"/>
    <w:rsid w:val="000375F2"/>
    <w:rsid w:val="00037714"/>
    <w:rsid w:val="00037C6A"/>
    <w:rsid w:val="00037F17"/>
    <w:rsid w:val="00037FE6"/>
    <w:rsid w:val="00040180"/>
    <w:rsid w:val="0004023E"/>
    <w:rsid w:val="0004024B"/>
    <w:rsid w:val="000404D2"/>
    <w:rsid w:val="000406BA"/>
    <w:rsid w:val="00040774"/>
    <w:rsid w:val="00040BBC"/>
    <w:rsid w:val="0004113F"/>
    <w:rsid w:val="000411B4"/>
    <w:rsid w:val="00041457"/>
    <w:rsid w:val="000418C1"/>
    <w:rsid w:val="00041C10"/>
    <w:rsid w:val="00041C57"/>
    <w:rsid w:val="00041D96"/>
    <w:rsid w:val="00041EBE"/>
    <w:rsid w:val="0004284A"/>
    <w:rsid w:val="00042ADB"/>
    <w:rsid w:val="00042DE4"/>
    <w:rsid w:val="0004302B"/>
    <w:rsid w:val="000433A3"/>
    <w:rsid w:val="000433AD"/>
    <w:rsid w:val="000434B7"/>
    <w:rsid w:val="000435E4"/>
    <w:rsid w:val="0004363D"/>
    <w:rsid w:val="0004368A"/>
    <w:rsid w:val="000441FD"/>
    <w:rsid w:val="000448C0"/>
    <w:rsid w:val="00044A6E"/>
    <w:rsid w:val="00044C68"/>
    <w:rsid w:val="00044FD8"/>
    <w:rsid w:val="00045314"/>
    <w:rsid w:val="00045538"/>
    <w:rsid w:val="000457EC"/>
    <w:rsid w:val="00045848"/>
    <w:rsid w:val="0004589B"/>
    <w:rsid w:val="00045D98"/>
    <w:rsid w:val="00045E1C"/>
    <w:rsid w:val="00045FB1"/>
    <w:rsid w:val="00046101"/>
    <w:rsid w:val="00046189"/>
    <w:rsid w:val="00046564"/>
    <w:rsid w:val="00046796"/>
    <w:rsid w:val="000467FD"/>
    <w:rsid w:val="0004680D"/>
    <w:rsid w:val="0004682C"/>
    <w:rsid w:val="00046AAF"/>
    <w:rsid w:val="000471AB"/>
    <w:rsid w:val="00047225"/>
    <w:rsid w:val="0004724D"/>
    <w:rsid w:val="000472B3"/>
    <w:rsid w:val="0004749E"/>
    <w:rsid w:val="00047779"/>
    <w:rsid w:val="00047B98"/>
    <w:rsid w:val="00047C18"/>
    <w:rsid w:val="00047D21"/>
    <w:rsid w:val="00047D47"/>
    <w:rsid w:val="00047E60"/>
    <w:rsid w:val="000501AF"/>
    <w:rsid w:val="00050592"/>
    <w:rsid w:val="00050A48"/>
    <w:rsid w:val="00050D8A"/>
    <w:rsid w:val="00050D8D"/>
    <w:rsid w:val="0005123F"/>
    <w:rsid w:val="000512E3"/>
    <w:rsid w:val="00051645"/>
    <w:rsid w:val="000516F0"/>
    <w:rsid w:val="000517F3"/>
    <w:rsid w:val="00051934"/>
    <w:rsid w:val="00051D59"/>
    <w:rsid w:val="00051E94"/>
    <w:rsid w:val="00052100"/>
    <w:rsid w:val="00052144"/>
    <w:rsid w:val="0005215D"/>
    <w:rsid w:val="0005239E"/>
    <w:rsid w:val="000525A8"/>
    <w:rsid w:val="000526D4"/>
    <w:rsid w:val="00052937"/>
    <w:rsid w:val="00052A34"/>
    <w:rsid w:val="00052AD2"/>
    <w:rsid w:val="00052C56"/>
    <w:rsid w:val="00052F2F"/>
    <w:rsid w:val="00052FEE"/>
    <w:rsid w:val="000530DF"/>
    <w:rsid w:val="000536A5"/>
    <w:rsid w:val="00053DF2"/>
    <w:rsid w:val="00053ECB"/>
    <w:rsid w:val="00053FA9"/>
    <w:rsid w:val="000543DD"/>
    <w:rsid w:val="000543FC"/>
    <w:rsid w:val="00054707"/>
    <w:rsid w:val="0005476E"/>
    <w:rsid w:val="00054BBB"/>
    <w:rsid w:val="00054E0C"/>
    <w:rsid w:val="00055029"/>
    <w:rsid w:val="0005529B"/>
    <w:rsid w:val="0005541D"/>
    <w:rsid w:val="00055B33"/>
    <w:rsid w:val="00055D01"/>
    <w:rsid w:val="00055D27"/>
    <w:rsid w:val="00056112"/>
    <w:rsid w:val="000561F5"/>
    <w:rsid w:val="000565C8"/>
    <w:rsid w:val="00056628"/>
    <w:rsid w:val="00056733"/>
    <w:rsid w:val="000567A3"/>
    <w:rsid w:val="000567AD"/>
    <w:rsid w:val="000568EF"/>
    <w:rsid w:val="00056A1D"/>
    <w:rsid w:val="00056EAF"/>
    <w:rsid w:val="0005748D"/>
    <w:rsid w:val="00057BDF"/>
    <w:rsid w:val="00057C3F"/>
    <w:rsid w:val="00057DC8"/>
    <w:rsid w:val="00060527"/>
    <w:rsid w:val="0006087F"/>
    <w:rsid w:val="00060AB2"/>
    <w:rsid w:val="00060ADC"/>
    <w:rsid w:val="00060E7E"/>
    <w:rsid w:val="000612E1"/>
    <w:rsid w:val="000614FE"/>
    <w:rsid w:val="00061617"/>
    <w:rsid w:val="00061624"/>
    <w:rsid w:val="000619E6"/>
    <w:rsid w:val="00061C0B"/>
    <w:rsid w:val="0006211B"/>
    <w:rsid w:val="0006259F"/>
    <w:rsid w:val="00062839"/>
    <w:rsid w:val="000628C9"/>
    <w:rsid w:val="0006295E"/>
    <w:rsid w:val="00063914"/>
    <w:rsid w:val="00063C08"/>
    <w:rsid w:val="000640AB"/>
    <w:rsid w:val="0006422F"/>
    <w:rsid w:val="000642D5"/>
    <w:rsid w:val="00065240"/>
    <w:rsid w:val="00065397"/>
    <w:rsid w:val="000655D0"/>
    <w:rsid w:val="00065789"/>
    <w:rsid w:val="00065819"/>
    <w:rsid w:val="00065867"/>
    <w:rsid w:val="00065B47"/>
    <w:rsid w:val="00065C5A"/>
    <w:rsid w:val="00065D38"/>
    <w:rsid w:val="00065D42"/>
    <w:rsid w:val="000660AB"/>
    <w:rsid w:val="000661FE"/>
    <w:rsid w:val="000666EC"/>
    <w:rsid w:val="00066741"/>
    <w:rsid w:val="0006694E"/>
    <w:rsid w:val="00066AF9"/>
    <w:rsid w:val="00066F59"/>
    <w:rsid w:val="000671BB"/>
    <w:rsid w:val="00067B2F"/>
    <w:rsid w:val="00067DD1"/>
    <w:rsid w:val="00067E9B"/>
    <w:rsid w:val="000702E6"/>
    <w:rsid w:val="00070447"/>
    <w:rsid w:val="000706E7"/>
    <w:rsid w:val="00070C73"/>
    <w:rsid w:val="00070EF8"/>
    <w:rsid w:val="00070EF9"/>
    <w:rsid w:val="00070F3B"/>
    <w:rsid w:val="00071192"/>
    <w:rsid w:val="00071245"/>
    <w:rsid w:val="000712C7"/>
    <w:rsid w:val="000713A7"/>
    <w:rsid w:val="00071661"/>
    <w:rsid w:val="00071776"/>
    <w:rsid w:val="0007183A"/>
    <w:rsid w:val="00072574"/>
    <w:rsid w:val="0007258D"/>
    <w:rsid w:val="00072708"/>
    <w:rsid w:val="0007272F"/>
    <w:rsid w:val="00072844"/>
    <w:rsid w:val="00072A80"/>
    <w:rsid w:val="000731A0"/>
    <w:rsid w:val="0007348B"/>
    <w:rsid w:val="00073504"/>
    <w:rsid w:val="0007353C"/>
    <w:rsid w:val="000736C1"/>
    <w:rsid w:val="00073797"/>
    <w:rsid w:val="00073A82"/>
    <w:rsid w:val="00073AFB"/>
    <w:rsid w:val="00073DEC"/>
    <w:rsid w:val="0007458B"/>
    <w:rsid w:val="000745AA"/>
    <w:rsid w:val="00074B07"/>
    <w:rsid w:val="00074E86"/>
    <w:rsid w:val="00074EEB"/>
    <w:rsid w:val="0007518B"/>
    <w:rsid w:val="00075553"/>
    <w:rsid w:val="0007557C"/>
    <w:rsid w:val="000755CD"/>
    <w:rsid w:val="00075631"/>
    <w:rsid w:val="000757EA"/>
    <w:rsid w:val="00075D02"/>
    <w:rsid w:val="00076097"/>
    <w:rsid w:val="00076181"/>
    <w:rsid w:val="0007624B"/>
    <w:rsid w:val="00076541"/>
    <w:rsid w:val="00076584"/>
    <w:rsid w:val="0007676D"/>
    <w:rsid w:val="00076E44"/>
    <w:rsid w:val="00076EDA"/>
    <w:rsid w:val="000772F4"/>
    <w:rsid w:val="000776EB"/>
    <w:rsid w:val="0007795E"/>
    <w:rsid w:val="00077FED"/>
    <w:rsid w:val="000803C5"/>
    <w:rsid w:val="000803D7"/>
    <w:rsid w:val="000803FA"/>
    <w:rsid w:val="00080B01"/>
    <w:rsid w:val="00081220"/>
    <w:rsid w:val="000812A9"/>
    <w:rsid w:val="00081899"/>
    <w:rsid w:val="000819AB"/>
    <w:rsid w:val="00081BF5"/>
    <w:rsid w:val="00081DCE"/>
    <w:rsid w:val="00081E4C"/>
    <w:rsid w:val="000823B0"/>
    <w:rsid w:val="00082F35"/>
    <w:rsid w:val="0008335B"/>
    <w:rsid w:val="00083379"/>
    <w:rsid w:val="00083587"/>
    <w:rsid w:val="00083838"/>
    <w:rsid w:val="00083B6A"/>
    <w:rsid w:val="00083D0E"/>
    <w:rsid w:val="00083F62"/>
    <w:rsid w:val="00083F7A"/>
    <w:rsid w:val="00084822"/>
    <w:rsid w:val="000852EE"/>
    <w:rsid w:val="00085311"/>
    <w:rsid w:val="0008568D"/>
    <w:rsid w:val="000858D7"/>
    <w:rsid w:val="00085E04"/>
    <w:rsid w:val="00085E47"/>
    <w:rsid w:val="00085E71"/>
    <w:rsid w:val="000860A7"/>
    <w:rsid w:val="00086763"/>
    <w:rsid w:val="00086800"/>
    <w:rsid w:val="00086AA0"/>
    <w:rsid w:val="00086FD1"/>
    <w:rsid w:val="00086FE4"/>
    <w:rsid w:val="00087170"/>
    <w:rsid w:val="000873BA"/>
    <w:rsid w:val="00087913"/>
    <w:rsid w:val="00087F03"/>
    <w:rsid w:val="00087FD5"/>
    <w:rsid w:val="000900C8"/>
    <w:rsid w:val="000902DC"/>
    <w:rsid w:val="000904CB"/>
    <w:rsid w:val="0009066D"/>
    <w:rsid w:val="0009072C"/>
    <w:rsid w:val="00090946"/>
    <w:rsid w:val="00090A53"/>
    <w:rsid w:val="00090ADF"/>
    <w:rsid w:val="00090FBD"/>
    <w:rsid w:val="000911AE"/>
    <w:rsid w:val="00091CE4"/>
    <w:rsid w:val="00091E0B"/>
    <w:rsid w:val="00092545"/>
    <w:rsid w:val="00092951"/>
    <w:rsid w:val="000929F0"/>
    <w:rsid w:val="00092BBE"/>
    <w:rsid w:val="00092DF7"/>
    <w:rsid w:val="00093697"/>
    <w:rsid w:val="0009371C"/>
    <w:rsid w:val="00093903"/>
    <w:rsid w:val="00093BAE"/>
    <w:rsid w:val="00093BCC"/>
    <w:rsid w:val="00093D42"/>
    <w:rsid w:val="00093DD0"/>
    <w:rsid w:val="00094096"/>
    <w:rsid w:val="000940BC"/>
    <w:rsid w:val="000940EE"/>
    <w:rsid w:val="0009428E"/>
    <w:rsid w:val="00094A16"/>
    <w:rsid w:val="00094BDF"/>
    <w:rsid w:val="00094CDE"/>
    <w:rsid w:val="00094DE6"/>
    <w:rsid w:val="00095148"/>
    <w:rsid w:val="00095159"/>
    <w:rsid w:val="00095182"/>
    <w:rsid w:val="000951B8"/>
    <w:rsid w:val="00095799"/>
    <w:rsid w:val="000957F1"/>
    <w:rsid w:val="00095E23"/>
    <w:rsid w:val="00096274"/>
    <w:rsid w:val="000962AA"/>
    <w:rsid w:val="00096356"/>
    <w:rsid w:val="00096372"/>
    <w:rsid w:val="0009640A"/>
    <w:rsid w:val="00096499"/>
    <w:rsid w:val="00096824"/>
    <w:rsid w:val="00096A09"/>
    <w:rsid w:val="00096C95"/>
    <w:rsid w:val="00096E2E"/>
    <w:rsid w:val="00096F01"/>
    <w:rsid w:val="00096F31"/>
    <w:rsid w:val="00097260"/>
    <w:rsid w:val="000973E3"/>
    <w:rsid w:val="0009798B"/>
    <w:rsid w:val="00097BA2"/>
    <w:rsid w:val="00097C40"/>
    <w:rsid w:val="00097C99"/>
    <w:rsid w:val="00097F54"/>
    <w:rsid w:val="000A0429"/>
    <w:rsid w:val="000A054F"/>
    <w:rsid w:val="000A0B2A"/>
    <w:rsid w:val="000A0C2F"/>
    <w:rsid w:val="000A0F14"/>
    <w:rsid w:val="000A1111"/>
    <w:rsid w:val="000A1421"/>
    <w:rsid w:val="000A1441"/>
    <w:rsid w:val="000A15A2"/>
    <w:rsid w:val="000A1664"/>
    <w:rsid w:val="000A1732"/>
    <w:rsid w:val="000A1868"/>
    <w:rsid w:val="000A189E"/>
    <w:rsid w:val="000A1A06"/>
    <w:rsid w:val="000A1B60"/>
    <w:rsid w:val="000A1B74"/>
    <w:rsid w:val="000A21B4"/>
    <w:rsid w:val="000A22DC"/>
    <w:rsid w:val="000A2340"/>
    <w:rsid w:val="000A2507"/>
    <w:rsid w:val="000A2634"/>
    <w:rsid w:val="000A2CC7"/>
    <w:rsid w:val="000A2ED6"/>
    <w:rsid w:val="000A4178"/>
    <w:rsid w:val="000A4185"/>
    <w:rsid w:val="000A41D1"/>
    <w:rsid w:val="000A4205"/>
    <w:rsid w:val="000A4226"/>
    <w:rsid w:val="000A437E"/>
    <w:rsid w:val="000A4A19"/>
    <w:rsid w:val="000A4DEA"/>
    <w:rsid w:val="000A504E"/>
    <w:rsid w:val="000A54B7"/>
    <w:rsid w:val="000A56AE"/>
    <w:rsid w:val="000A56BD"/>
    <w:rsid w:val="000A5BDB"/>
    <w:rsid w:val="000A5E1D"/>
    <w:rsid w:val="000A6040"/>
    <w:rsid w:val="000A6351"/>
    <w:rsid w:val="000A63D6"/>
    <w:rsid w:val="000A66B4"/>
    <w:rsid w:val="000A6A02"/>
    <w:rsid w:val="000A6F8D"/>
    <w:rsid w:val="000A7783"/>
    <w:rsid w:val="000A7A64"/>
    <w:rsid w:val="000A7ABF"/>
    <w:rsid w:val="000A7B38"/>
    <w:rsid w:val="000A7C8C"/>
    <w:rsid w:val="000A7E9E"/>
    <w:rsid w:val="000A7F09"/>
    <w:rsid w:val="000A7F11"/>
    <w:rsid w:val="000B02A1"/>
    <w:rsid w:val="000B0343"/>
    <w:rsid w:val="000B07AC"/>
    <w:rsid w:val="000B0D0A"/>
    <w:rsid w:val="000B0FD4"/>
    <w:rsid w:val="000B1184"/>
    <w:rsid w:val="000B13B8"/>
    <w:rsid w:val="000B1739"/>
    <w:rsid w:val="000B1919"/>
    <w:rsid w:val="000B19A9"/>
    <w:rsid w:val="000B1FE1"/>
    <w:rsid w:val="000B2063"/>
    <w:rsid w:val="000B2895"/>
    <w:rsid w:val="000B2985"/>
    <w:rsid w:val="000B2C88"/>
    <w:rsid w:val="000B31D3"/>
    <w:rsid w:val="000B32CC"/>
    <w:rsid w:val="000B3309"/>
    <w:rsid w:val="000B3342"/>
    <w:rsid w:val="000B3443"/>
    <w:rsid w:val="000B3905"/>
    <w:rsid w:val="000B3A59"/>
    <w:rsid w:val="000B3B37"/>
    <w:rsid w:val="000B3D2F"/>
    <w:rsid w:val="000B429A"/>
    <w:rsid w:val="000B4409"/>
    <w:rsid w:val="000B4760"/>
    <w:rsid w:val="000B4BC4"/>
    <w:rsid w:val="000B4D45"/>
    <w:rsid w:val="000B4E59"/>
    <w:rsid w:val="000B4EEE"/>
    <w:rsid w:val="000B51FA"/>
    <w:rsid w:val="000B56AB"/>
    <w:rsid w:val="000B5905"/>
    <w:rsid w:val="000B5975"/>
    <w:rsid w:val="000B5DD0"/>
    <w:rsid w:val="000B5F3C"/>
    <w:rsid w:val="000B60CF"/>
    <w:rsid w:val="000B60DB"/>
    <w:rsid w:val="000B6245"/>
    <w:rsid w:val="000B66B4"/>
    <w:rsid w:val="000B675D"/>
    <w:rsid w:val="000B686C"/>
    <w:rsid w:val="000B6A82"/>
    <w:rsid w:val="000B6D48"/>
    <w:rsid w:val="000B6E2C"/>
    <w:rsid w:val="000B7157"/>
    <w:rsid w:val="000B7286"/>
    <w:rsid w:val="000B7398"/>
    <w:rsid w:val="000B749B"/>
    <w:rsid w:val="000B74D2"/>
    <w:rsid w:val="000B76C5"/>
    <w:rsid w:val="000B76F1"/>
    <w:rsid w:val="000B7893"/>
    <w:rsid w:val="000B7A10"/>
    <w:rsid w:val="000B7A65"/>
    <w:rsid w:val="000B7EAB"/>
    <w:rsid w:val="000B7FE6"/>
    <w:rsid w:val="000C013C"/>
    <w:rsid w:val="000C036E"/>
    <w:rsid w:val="000C055B"/>
    <w:rsid w:val="000C0676"/>
    <w:rsid w:val="000C0B17"/>
    <w:rsid w:val="000C0BEB"/>
    <w:rsid w:val="000C0E19"/>
    <w:rsid w:val="000C115D"/>
    <w:rsid w:val="000C13AE"/>
    <w:rsid w:val="000C149B"/>
    <w:rsid w:val="000C14A0"/>
    <w:rsid w:val="000C1535"/>
    <w:rsid w:val="000C1663"/>
    <w:rsid w:val="000C1A5A"/>
    <w:rsid w:val="000C1CF2"/>
    <w:rsid w:val="000C1EDA"/>
    <w:rsid w:val="000C1F42"/>
    <w:rsid w:val="000C1F4B"/>
    <w:rsid w:val="000C252B"/>
    <w:rsid w:val="000C2C99"/>
    <w:rsid w:val="000C2FBD"/>
    <w:rsid w:val="000C3481"/>
    <w:rsid w:val="000C349B"/>
    <w:rsid w:val="000C3B0C"/>
    <w:rsid w:val="000C4204"/>
    <w:rsid w:val="000C422D"/>
    <w:rsid w:val="000C466B"/>
    <w:rsid w:val="000C485D"/>
    <w:rsid w:val="000C4C1B"/>
    <w:rsid w:val="000C529E"/>
    <w:rsid w:val="000C53CD"/>
    <w:rsid w:val="000C57F7"/>
    <w:rsid w:val="000C5A78"/>
    <w:rsid w:val="000C5ADD"/>
    <w:rsid w:val="000C5C2C"/>
    <w:rsid w:val="000C5F91"/>
    <w:rsid w:val="000C6025"/>
    <w:rsid w:val="000C6792"/>
    <w:rsid w:val="000C6BBE"/>
    <w:rsid w:val="000C6C6E"/>
    <w:rsid w:val="000C6EE9"/>
    <w:rsid w:val="000C6EFA"/>
    <w:rsid w:val="000C711D"/>
    <w:rsid w:val="000C7345"/>
    <w:rsid w:val="000C793C"/>
    <w:rsid w:val="000C7CD2"/>
    <w:rsid w:val="000C7F85"/>
    <w:rsid w:val="000D02E7"/>
    <w:rsid w:val="000D0565"/>
    <w:rsid w:val="000D065B"/>
    <w:rsid w:val="000D0811"/>
    <w:rsid w:val="000D0B76"/>
    <w:rsid w:val="000D0E4E"/>
    <w:rsid w:val="000D0E69"/>
    <w:rsid w:val="000D113C"/>
    <w:rsid w:val="000D1199"/>
    <w:rsid w:val="000D121D"/>
    <w:rsid w:val="000D12D1"/>
    <w:rsid w:val="000D159A"/>
    <w:rsid w:val="000D16FF"/>
    <w:rsid w:val="000D1796"/>
    <w:rsid w:val="000D1F91"/>
    <w:rsid w:val="000D20EA"/>
    <w:rsid w:val="000D22CC"/>
    <w:rsid w:val="000D2740"/>
    <w:rsid w:val="000D2938"/>
    <w:rsid w:val="000D296E"/>
    <w:rsid w:val="000D2A4D"/>
    <w:rsid w:val="000D2C3C"/>
    <w:rsid w:val="000D31B0"/>
    <w:rsid w:val="000D31C8"/>
    <w:rsid w:val="000D32E7"/>
    <w:rsid w:val="000D36AE"/>
    <w:rsid w:val="000D38A1"/>
    <w:rsid w:val="000D3976"/>
    <w:rsid w:val="000D3C4B"/>
    <w:rsid w:val="000D4063"/>
    <w:rsid w:val="000D4211"/>
    <w:rsid w:val="000D4463"/>
    <w:rsid w:val="000D477C"/>
    <w:rsid w:val="000D488B"/>
    <w:rsid w:val="000D49D6"/>
    <w:rsid w:val="000D4B26"/>
    <w:rsid w:val="000D4C4E"/>
    <w:rsid w:val="000D502B"/>
    <w:rsid w:val="000D5077"/>
    <w:rsid w:val="000D51C3"/>
    <w:rsid w:val="000D5362"/>
    <w:rsid w:val="000D5693"/>
    <w:rsid w:val="000D57F8"/>
    <w:rsid w:val="000D5851"/>
    <w:rsid w:val="000D5A8A"/>
    <w:rsid w:val="000D5C60"/>
    <w:rsid w:val="000D67CB"/>
    <w:rsid w:val="000D691E"/>
    <w:rsid w:val="000D694B"/>
    <w:rsid w:val="000D6E00"/>
    <w:rsid w:val="000D6E67"/>
    <w:rsid w:val="000D6ECA"/>
    <w:rsid w:val="000D710A"/>
    <w:rsid w:val="000D715A"/>
    <w:rsid w:val="000D71E2"/>
    <w:rsid w:val="000D73A5"/>
    <w:rsid w:val="000D74CA"/>
    <w:rsid w:val="000D78F4"/>
    <w:rsid w:val="000D7ABA"/>
    <w:rsid w:val="000D7C5D"/>
    <w:rsid w:val="000E025B"/>
    <w:rsid w:val="000E05E3"/>
    <w:rsid w:val="000E071F"/>
    <w:rsid w:val="000E07D6"/>
    <w:rsid w:val="000E090F"/>
    <w:rsid w:val="000E0989"/>
    <w:rsid w:val="000E0CBE"/>
    <w:rsid w:val="000E0D7C"/>
    <w:rsid w:val="000E0FC1"/>
    <w:rsid w:val="000E12C1"/>
    <w:rsid w:val="000E1380"/>
    <w:rsid w:val="000E17DF"/>
    <w:rsid w:val="000E18DF"/>
    <w:rsid w:val="000E1A27"/>
    <w:rsid w:val="000E1CC7"/>
    <w:rsid w:val="000E1CF0"/>
    <w:rsid w:val="000E237E"/>
    <w:rsid w:val="000E2BD7"/>
    <w:rsid w:val="000E2CC7"/>
    <w:rsid w:val="000E304A"/>
    <w:rsid w:val="000E3123"/>
    <w:rsid w:val="000E3322"/>
    <w:rsid w:val="000E34C3"/>
    <w:rsid w:val="000E3DB1"/>
    <w:rsid w:val="000E4179"/>
    <w:rsid w:val="000E4202"/>
    <w:rsid w:val="000E4730"/>
    <w:rsid w:val="000E4761"/>
    <w:rsid w:val="000E48AF"/>
    <w:rsid w:val="000E4B0F"/>
    <w:rsid w:val="000E4ECE"/>
    <w:rsid w:val="000E5148"/>
    <w:rsid w:val="000E59A0"/>
    <w:rsid w:val="000E59EA"/>
    <w:rsid w:val="000E6720"/>
    <w:rsid w:val="000E6B10"/>
    <w:rsid w:val="000E71DC"/>
    <w:rsid w:val="000E7403"/>
    <w:rsid w:val="000E77C7"/>
    <w:rsid w:val="000E7928"/>
    <w:rsid w:val="000E7A84"/>
    <w:rsid w:val="000F0B0C"/>
    <w:rsid w:val="000F1096"/>
    <w:rsid w:val="000F10F0"/>
    <w:rsid w:val="000F1214"/>
    <w:rsid w:val="000F1235"/>
    <w:rsid w:val="000F15BC"/>
    <w:rsid w:val="000F17B3"/>
    <w:rsid w:val="000F180A"/>
    <w:rsid w:val="000F1C54"/>
    <w:rsid w:val="000F1C92"/>
    <w:rsid w:val="000F1E81"/>
    <w:rsid w:val="000F24CE"/>
    <w:rsid w:val="000F289D"/>
    <w:rsid w:val="000F2D25"/>
    <w:rsid w:val="000F2EEE"/>
    <w:rsid w:val="000F3238"/>
    <w:rsid w:val="000F33A2"/>
    <w:rsid w:val="000F3697"/>
    <w:rsid w:val="000F396B"/>
    <w:rsid w:val="000F407D"/>
    <w:rsid w:val="000F44F1"/>
    <w:rsid w:val="000F4797"/>
    <w:rsid w:val="000F4BD7"/>
    <w:rsid w:val="000F4F9C"/>
    <w:rsid w:val="000F51CB"/>
    <w:rsid w:val="000F52E8"/>
    <w:rsid w:val="000F5959"/>
    <w:rsid w:val="000F5A58"/>
    <w:rsid w:val="000F5AFF"/>
    <w:rsid w:val="000F5B5E"/>
    <w:rsid w:val="000F5BC8"/>
    <w:rsid w:val="000F5FB0"/>
    <w:rsid w:val="000F6169"/>
    <w:rsid w:val="000F631C"/>
    <w:rsid w:val="000F637B"/>
    <w:rsid w:val="000F6387"/>
    <w:rsid w:val="000F645C"/>
    <w:rsid w:val="000F65A0"/>
    <w:rsid w:val="000F6CAA"/>
    <w:rsid w:val="000F7326"/>
    <w:rsid w:val="000F751C"/>
    <w:rsid w:val="000F75A1"/>
    <w:rsid w:val="000F76B7"/>
    <w:rsid w:val="000F7F58"/>
    <w:rsid w:val="00100128"/>
    <w:rsid w:val="00100167"/>
    <w:rsid w:val="00100CDC"/>
    <w:rsid w:val="00100FF3"/>
    <w:rsid w:val="00101753"/>
    <w:rsid w:val="001018F3"/>
    <w:rsid w:val="001019A7"/>
    <w:rsid w:val="001019EF"/>
    <w:rsid w:val="00101CB8"/>
    <w:rsid w:val="00101E57"/>
    <w:rsid w:val="00101EB7"/>
    <w:rsid w:val="001021D7"/>
    <w:rsid w:val="001022A0"/>
    <w:rsid w:val="001023F1"/>
    <w:rsid w:val="00102487"/>
    <w:rsid w:val="001026CA"/>
    <w:rsid w:val="001026EB"/>
    <w:rsid w:val="001029D8"/>
    <w:rsid w:val="00103074"/>
    <w:rsid w:val="00103267"/>
    <w:rsid w:val="001032FF"/>
    <w:rsid w:val="001033E1"/>
    <w:rsid w:val="00103776"/>
    <w:rsid w:val="001039A4"/>
    <w:rsid w:val="00104210"/>
    <w:rsid w:val="00104326"/>
    <w:rsid w:val="001043C2"/>
    <w:rsid w:val="001043E1"/>
    <w:rsid w:val="00104676"/>
    <w:rsid w:val="001046C3"/>
    <w:rsid w:val="0010471D"/>
    <w:rsid w:val="0010488D"/>
    <w:rsid w:val="001048D0"/>
    <w:rsid w:val="00104B45"/>
    <w:rsid w:val="0010505A"/>
    <w:rsid w:val="00105277"/>
    <w:rsid w:val="0010532D"/>
    <w:rsid w:val="00105702"/>
    <w:rsid w:val="001058CA"/>
    <w:rsid w:val="00105A43"/>
    <w:rsid w:val="00105CC7"/>
    <w:rsid w:val="00105F62"/>
    <w:rsid w:val="0010614D"/>
    <w:rsid w:val="001061EE"/>
    <w:rsid w:val="0010636E"/>
    <w:rsid w:val="001063FE"/>
    <w:rsid w:val="0010677E"/>
    <w:rsid w:val="00106A83"/>
    <w:rsid w:val="00106ADE"/>
    <w:rsid w:val="00106E41"/>
    <w:rsid w:val="0010736C"/>
    <w:rsid w:val="001073B6"/>
    <w:rsid w:val="001076A0"/>
    <w:rsid w:val="00107779"/>
    <w:rsid w:val="001077BA"/>
    <w:rsid w:val="00107857"/>
    <w:rsid w:val="001078C2"/>
    <w:rsid w:val="00107ABA"/>
    <w:rsid w:val="00107E1C"/>
    <w:rsid w:val="00107FF7"/>
    <w:rsid w:val="00110067"/>
    <w:rsid w:val="001100C5"/>
    <w:rsid w:val="00110243"/>
    <w:rsid w:val="00110252"/>
    <w:rsid w:val="0011072C"/>
    <w:rsid w:val="00110C38"/>
    <w:rsid w:val="001112C4"/>
    <w:rsid w:val="001113D1"/>
    <w:rsid w:val="00111444"/>
    <w:rsid w:val="00111614"/>
    <w:rsid w:val="00111723"/>
    <w:rsid w:val="00111860"/>
    <w:rsid w:val="00111B8B"/>
    <w:rsid w:val="00111C27"/>
    <w:rsid w:val="00111CC3"/>
    <w:rsid w:val="001120A9"/>
    <w:rsid w:val="00112143"/>
    <w:rsid w:val="001121C6"/>
    <w:rsid w:val="001122CD"/>
    <w:rsid w:val="0011250E"/>
    <w:rsid w:val="001127C4"/>
    <w:rsid w:val="001129B5"/>
    <w:rsid w:val="00112AD7"/>
    <w:rsid w:val="00112B9A"/>
    <w:rsid w:val="00112BAD"/>
    <w:rsid w:val="00112BE6"/>
    <w:rsid w:val="00112D62"/>
    <w:rsid w:val="00112FE5"/>
    <w:rsid w:val="00113C24"/>
    <w:rsid w:val="00113F0E"/>
    <w:rsid w:val="001141E3"/>
    <w:rsid w:val="001144C7"/>
    <w:rsid w:val="001144D0"/>
    <w:rsid w:val="001144DF"/>
    <w:rsid w:val="0011475A"/>
    <w:rsid w:val="00114930"/>
    <w:rsid w:val="00114B18"/>
    <w:rsid w:val="00114BF1"/>
    <w:rsid w:val="00114F1B"/>
    <w:rsid w:val="001152A0"/>
    <w:rsid w:val="001152B9"/>
    <w:rsid w:val="0011557B"/>
    <w:rsid w:val="00115662"/>
    <w:rsid w:val="001156D4"/>
    <w:rsid w:val="00115B5D"/>
    <w:rsid w:val="00115C6E"/>
    <w:rsid w:val="00115EE5"/>
    <w:rsid w:val="001160C4"/>
    <w:rsid w:val="001161A4"/>
    <w:rsid w:val="00116585"/>
    <w:rsid w:val="001169EC"/>
    <w:rsid w:val="00116C6D"/>
    <w:rsid w:val="00116C7D"/>
    <w:rsid w:val="00116CA1"/>
    <w:rsid w:val="00116F1C"/>
    <w:rsid w:val="00117141"/>
    <w:rsid w:val="0011765F"/>
    <w:rsid w:val="00117678"/>
    <w:rsid w:val="0011769E"/>
    <w:rsid w:val="001179BC"/>
    <w:rsid w:val="00117C85"/>
    <w:rsid w:val="00117CC5"/>
    <w:rsid w:val="00120028"/>
    <w:rsid w:val="001201B5"/>
    <w:rsid w:val="001203A0"/>
    <w:rsid w:val="001205DD"/>
    <w:rsid w:val="00120915"/>
    <w:rsid w:val="00120B06"/>
    <w:rsid w:val="00120B13"/>
    <w:rsid w:val="00120CB2"/>
    <w:rsid w:val="00121032"/>
    <w:rsid w:val="00121162"/>
    <w:rsid w:val="0012168E"/>
    <w:rsid w:val="00121765"/>
    <w:rsid w:val="0012225A"/>
    <w:rsid w:val="001223CC"/>
    <w:rsid w:val="00122412"/>
    <w:rsid w:val="00122B25"/>
    <w:rsid w:val="0012326A"/>
    <w:rsid w:val="001232FA"/>
    <w:rsid w:val="001233BB"/>
    <w:rsid w:val="0012354F"/>
    <w:rsid w:val="0012358E"/>
    <w:rsid w:val="001237EA"/>
    <w:rsid w:val="001238FB"/>
    <w:rsid w:val="00124258"/>
    <w:rsid w:val="0012449B"/>
    <w:rsid w:val="00124875"/>
    <w:rsid w:val="00124954"/>
    <w:rsid w:val="00124D84"/>
    <w:rsid w:val="00124D97"/>
    <w:rsid w:val="00124DFE"/>
    <w:rsid w:val="00124FE7"/>
    <w:rsid w:val="001250DD"/>
    <w:rsid w:val="001251AE"/>
    <w:rsid w:val="00125482"/>
    <w:rsid w:val="00125733"/>
    <w:rsid w:val="00125EDA"/>
    <w:rsid w:val="001260D2"/>
    <w:rsid w:val="001263AA"/>
    <w:rsid w:val="00126B25"/>
    <w:rsid w:val="00127213"/>
    <w:rsid w:val="001273F3"/>
    <w:rsid w:val="00127612"/>
    <w:rsid w:val="001279C9"/>
    <w:rsid w:val="00130779"/>
    <w:rsid w:val="001307A1"/>
    <w:rsid w:val="001307C6"/>
    <w:rsid w:val="00130983"/>
    <w:rsid w:val="00130D24"/>
    <w:rsid w:val="00130F5A"/>
    <w:rsid w:val="0013122B"/>
    <w:rsid w:val="001314A8"/>
    <w:rsid w:val="0013160D"/>
    <w:rsid w:val="00131630"/>
    <w:rsid w:val="0013183B"/>
    <w:rsid w:val="00131850"/>
    <w:rsid w:val="00131984"/>
    <w:rsid w:val="00131CE4"/>
    <w:rsid w:val="001321D3"/>
    <w:rsid w:val="001321E0"/>
    <w:rsid w:val="00132483"/>
    <w:rsid w:val="0013281C"/>
    <w:rsid w:val="001328C4"/>
    <w:rsid w:val="00132BA5"/>
    <w:rsid w:val="00132F25"/>
    <w:rsid w:val="00132F6C"/>
    <w:rsid w:val="00132FAA"/>
    <w:rsid w:val="00133129"/>
    <w:rsid w:val="00133254"/>
    <w:rsid w:val="00133380"/>
    <w:rsid w:val="00133549"/>
    <w:rsid w:val="00133599"/>
    <w:rsid w:val="001335B4"/>
    <w:rsid w:val="00133815"/>
    <w:rsid w:val="00133BF7"/>
    <w:rsid w:val="00133E2B"/>
    <w:rsid w:val="00133E69"/>
    <w:rsid w:val="00133FED"/>
    <w:rsid w:val="00134184"/>
    <w:rsid w:val="001342E5"/>
    <w:rsid w:val="00134824"/>
    <w:rsid w:val="00134B88"/>
    <w:rsid w:val="00134FEE"/>
    <w:rsid w:val="00135352"/>
    <w:rsid w:val="00135556"/>
    <w:rsid w:val="0013572E"/>
    <w:rsid w:val="00135743"/>
    <w:rsid w:val="001357D2"/>
    <w:rsid w:val="00135A01"/>
    <w:rsid w:val="00136228"/>
    <w:rsid w:val="0013636C"/>
    <w:rsid w:val="00136580"/>
    <w:rsid w:val="00136A23"/>
    <w:rsid w:val="00136B99"/>
    <w:rsid w:val="00136CB6"/>
    <w:rsid w:val="00137712"/>
    <w:rsid w:val="00137846"/>
    <w:rsid w:val="00137983"/>
    <w:rsid w:val="00137D2A"/>
    <w:rsid w:val="00137FF5"/>
    <w:rsid w:val="0014063E"/>
    <w:rsid w:val="001406C0"/>
    <w:rsid w:val="0014084A"/>
    <w:rsid w:val="0014087D"/>
    <w:rsid w:val="00140F74"/>
    <w:rsid w:val="00141037"/>
    <w:rsid w:val="00141191"/>
    <w:rsid w:val="001411C6"/>
    <w:rsid w:val="0014159C"/>
    <w:rsid w:val="001417F2"/>
    <w:rsid w:val="00141BCD"/>
    <w:rsid w:val="00141C30"/>
    <w:rsid w:val="00141DCA"/>
    <w:rsid w:val="00141E52"/>
    <w:rsid w:val="00141F37"/>
    <w:rsid w:val="00141FA7"/>
    <w:rsid w:val="001421AF"/>
    <w:rsid w:val="00142310"/>
    <w:rsid w:val="00142665"/>
    <w:rsid w:val="00142820"/>
    <w:rsid w:val="001428AE"/>
    <w:rsid w:val="00142A24"/>
    <w:rsid w:val="00143123"/>
    <w:rsid w:val="0014384A"/>
    <w:rsid w:val="00143B16"/>
    <w:rsid w:val="00143C00"/>
    <w:rsid w:val="00143C0C"/>
    <w:rsid w:val="00143C71"/>
    <w:rsid w:val="00143D12"/>
    <w:rsid w:val="00143F9A"/>
    <w:rsid w:val="00144371"/>
    <w:rsid w:val="001443DB"/>
    <w:rsid w:val="001444E1"/>
    <w:rsid w:val="0014450F"/>
    <w:rsid w:val="00144556"/>
    <w:rsid w:val="001446CE"/>
    <w:rsid w:val="00144900"/>
    <w:rsid w:val="001449E0"/>
    <w:rsid w:val="00144CE3"/>
    <w:rsid w:val="00144D25"/>
    <w:rsid w:val="00144D8F"/>
    <w:rsid w:val="00144DCF"/>
    <w:rsid w:val="00144EDC"/>
    <w:rsid w:val="0014501D"/>
    <w:rsid w:val="00145352"/>
    <w:rsid w:val="0014536C"/>
    <w:rsid w:val="001453EB"/>
    <w:rsid w:val="001453EC"/>
    <w:rsid w:val="0014588F"/>
    <w:rsid w:val="00145C74"/>
    <w:rsid w:val="00145D57"/>
    <w:rsid w:val="00145E53"/>
    <w:rsid w:val="001462E9"/>
    <w:rsid w:val="00146387"/>
    <w:rsid w:val="00146534"/>
    <w:rsid w:val="00146B4B"/>
    <w:rsid w:val="00146E32"/>
    <w:rsid w:val="001471A8"/>
    <w:rsid w:val="0014737D"/>
    <w:rsid w:val="00147E79"/>
    <w:rsid w:val="00147ECD"/>
    <w:rsid w:val="00150037"/>
    <w:rsid w:val="0015005A"/>
    <w:rsid w:val="00150673"/>
    <w:rsid w:val="001506E6"/>
    <w:rsid w:val="001507FC"/>
    <w:rsid w:val="00150B3A"/>
    <w:rsid w:val="00150C0B"/>
    <w:rsid w:val="00150C48"/>
    <w:rsid w:val="00150CE4"/>
    <w:rsid w:val="00151058"/>
    <w:rsid w:val="001511BA"/>
    <w:rsid w:val="00151467"/>
    <w:rsid w:val="00151619"/>
    <w:rsid w:val="001519A2"/>
    <w:rsid w:val="00151CA4"/>
    <w:rsid w:val="00151FDC"/>
    <w:rsid w:val="00152008"/>
    <w:rsid w:val="001520FA"/>
    <w:rsid w:val="00152183"/>
    <w:rsid w:val="001521C5"/>
    <w:rsid w:val="001524A7"/>
    <w:rsid w:val="00152835"/>
    <w:rsid w:val="00152CFF"/>
    <w:rsid w:val="00153057"/>
    <w:rsid w:val="0015323B"/>
    <w:rsid w:val="00153B48"/>
    <w:rsid w:val="00153C48"/>
    <w:rsid w:val="00154116"/>
    <w:rsid w:val="00154B0A"/>
    <w:rsid w:val="00154B5C"/>
    <w:rsid w:val="001551BD"/>
    <w:rsid w:val="00155700"/>
    <w:rsid w:val="001559FA"/>
    <w:rsid w:val="00156320"/>
    <w:rsid w:val="00156374"/>
    <w:rsid w:val="0015647C"/>
    <w:rsid w:val="001564EB"/>
    <w:rsid w:val="0015673F"/>
    <w:rsid w:val="00156994"/>
    <w:rsid w:val="00156DB0"/>
    <w:rsid w:val="001572C1"/>
    <w:rsid w:val="001577D8"/>
    <w:rsid w:val="00157819"/>
    <w:rsid w:val="0015789F"/>
    <w:rsid w:val="0015790C"/>
    <w:rsid w:val="00157FC3"/>
    <w:rsid w:val="00160210"/>
    <w:rsid w:val="00160655"/>
    <w:rsid w:val="001606A3"/>
    <w:rsid w:val="00160739"/>
    <w:rsid w:val="00160777"/>
    <w:rsid w:val="001608B5"/>
    <w:rsid w:val="00160C09"/>
    <w:rsid w:val="00161970"/>
    <w:rsid w:val="00161BAA"/>
    <w:rsid w:val="00161D8A"/>
    <w:rsid w:val="00161FE4"/>
    <w:rsid w:val="001620DB"/>
    <w:rsid w:val="001624E5"/>
    <w:rsid w:val="0016271E"/>
    <w:rsid w:val="00162D7A"/>
    <w:rsid w:val="0016307C"/>
    <w:rsid w:val="001633C3"/>
    <w:rsid w:val="0016349A"/>
    <w:rsid w:val="001634A5"/>
    <w:rsid w:val="00163CD9"/>
    <w:rsid w:val="00163F53"/>
    <w:rsid w:val="00164229"/>
    <w:rsid w:val="001645E7"/>
    <w:rsid w:val="001645F6"/>
    <w:rsid w:val="00164839"/>
    <w:rsid w:val="0016484A"/>
    <w:rsid w:val="0016497C"/>
    <w:rsid w:val="00164DAB"/>
    <w:rsid w:val="0016541D"/>
    <w:rsid w:val="00165718"/>
    <w:rsid w:val="001657FA"/>
    <w:rsid w:val="00165810"/>
    <w:rsid w:val="001658A1"/>
    <w:rsid w:val="00165A24"/>
    <w:rsid w:val="00165BBB"/>
    <w:rsid w:val="00165C72"/>
    <w:rsid w:val="00165EBE"/>
    <w:rsid w:val="00165FEB"/>
    <w:rsid w:val="0016613F"/>
    <w:rsid w:val="00166215"/>
    <w:rsid w:val="0016624C"/>
    <w:rsid w:val="00166487"/>
    <w:rsid w:val="00166591"/>
    <w:rsid w:val="00166592"/>
    <w:rsid w:val="001666C4"/>
    <w:rsid w:val="0016671C"/>
    <w:rsid w:val="00166BBC"/>
    <w:rsid w:val="001670B2"/>
    <w:rsid w:val="00167679"/>
    <w:rsid w:val="00167A37"/>
    <w:rsid w:val="00167C3C"/>
    <w:rsid w:val="00167E56"/>
    <w:rsid w:val="001700EF"/>
    <w:rsid w:val="0017015B"/>
    <w:rsid w:val="001707D2"/>
    <w:rsid w:val="00170E24"/>
    <w:rsid w:val="00171143"/>
    <w:rsid w:val="00171CE6"/>
    <w:rsid w:val="00172649"/>
    <w:rsid w:val="00172731"/>
    <w:rsid w:val="001727D9"/>
    <w:rsid w:val="00172864"/>
    <w:rsid w:val="00172B82"/>
    <w:rsid w:val="00172EFA"/>
    <w:rsid w:val="001733C3"/>
    <w:rsid w:val="00173608"/>
    <w:rsid w:val="001739C9"/>
    <w:rsid w:val="001739FF"/>
    <w:rsid w:val="00173BB7"/>
    <w:rsid w:val="00173C05"/>
    <w:rsid w:val="00173F51"/>
    <w:rsid w:val="001743C0"/>
    <w:rsid w:val="001745EC"/>
    <w:rsid w:val="00174785"/>
    <w:rsid w:val="001747B7"/>
    <w:rsid w:val="00174B63"/>
    <w:rsid w:val="00174D38"/>
    <w:rsid w:val="00175107"/>
    <w:rsid w:val="001751D3"/>
    <w:rsid w:val="0017533C"/>
    <w:rsid w:val="00175446"/>
    <w:rsid w:val="00175572"/>
    <w:rsid w:val="0017566C"/>
    <w:rsid w:val="00175C30"/>
    <w:rsid w:val="00175D71"/>
    <w:rsid w:val="001762F8"/>
    <w:rsid w:val="0017652D"/>
    <w:rsid w:val="001769B4"/>
    <w:rsid w:val="00176A21"/>
    <w:rsid w:val="00177069"/>
    <w:rsid w:val="00177098"/>
    <w:rsid w:val="0017709D"/>
    <w:rsid w:val="0017710D"/>
    <w:rsid w:val="0017713E"/>
    <w:rsid w:val="0017785D"/>
    <w:rsid w:val="00177D36"/>
    <w:rsid w:val="00177E3B"/>
    <w:rsid w:val="00177FC1"/>
    <w:rsid w:val="0018014F"/>
    <w:rsid w:val="001806C1"/>
    <w:rsid w:val="0018070A"/>
    <w:rsid w:val="00180807"/>
    <w:rsid w:val="00180AAF"/>
    <w:rsid w:val="00180AC2"/>
    <w:rsid w:val="00180AD6"/>
    <w:rsid w:val="00180C12"/>
    <w:rsid w:val="00180EDB"/>
    <w:rsid w:val="0018155F"/>
    <w:rsid w:val="001815A2"/>
    <w:rsid w:val="0018199C"/>
    <w:rsid w:val="00181BB7"/>
    <w:rsid w:val="00181C65"/>
    <w:rsid w:val="00181E7A"/>
    <w:rsid w:val="00181FC1"/>
    <w:rsid w:val="001820ED"/>
    <w:rsid w:val="001822F1"/>
    <w:rsid w:val="001823C3"/>
    <w:rsid w:val="001823D5"/>
    <w:rsid w:val="0018258F"/>
    <w:rsid w:val="001825EB"/>
    <w:rsid w:val="001828C2"/>
    <w:rsid w:val="00182F13"/>
    <w:rsid w:val="00183034"/>
    <w:rsid w:val="001830F7"/>
    <w:rsid w:val="0018371D"/>
    <w:rsid w:val="00183EE6"/>
    <w:rsid w:val="00183FA4"/>
    <w:rsid w:val="001844E5"/>
    <w:rsid w:val="00184839"/>
    <w:rsid w:val="00184E75"/>
    <w:rsid w:val="0018528A"/>
    <w:rsid w:val="0018557C"/>
    <w:rsid w:val="0018588A"/>
    <w:rsid w:val="00185C4C"/>
    <w:rsid w:val="00185FC2"/>
    <w:rsid w:val="00185FF3"/>
    <w:rsid w:val="00186BE6"/>
    <w:rsid w:val="00187252"/>
    <w:rsid w:val="0018729E"/>
    <w:rsid w:val="00187A22"/>
    <w:rsid w:val="00187DE5"/>
    <w:rsid w:val="00187E43"/>
    <w:rsid w:val="00190008"/>
    <w:rsid w:val="001904AA"/>
    <w:rsid w:val="001906CC"/>
    <w:rsid w:val="001907F2"/>
    <w:rsid w:val="00190A89"/>
    <w:rsid w:val="00190DA8"/>
    <w:rsid w:val="00190EA9"/>
    <w:rsid w:val="00190F0A"/>
    <w:rsid w:val="001910FF"/>
    <w:rsid w:val="00191578"/>
    <w:rsid w:val="00191C91"/>
    <w:rsid w:val="00192217"/>
    <w:rsid w:val="00192767"/>
    <w:rsid w:val="00192D6A"/>
    <w:rsid w:val="00192DD9"/>
    <w:rsid w:val="001931F7"/>
    <w:rsid w:val="00193312"/>
    <w:rsid w:val="001933E7"/>
    <w:rsid w:val="00193442"/>
    <w:rsid w:val="00193878"/>
    <w:rsid w:val="00193DB3"/>
    <w:rsid w:val="00193FF3"/>
    <w:rsid w:val="00194195"/>
    <w:rsid w:val="00194339"/>
    <w:rsid w:val="001943FD"/>
    <w:rsid w:val="001946BF"/>
    <w:rsid w:val="00194848"/>
    <w:rsid w:val="0019486A"/>
    <w:rsid w:val="00194A47"/>
    <w:rsid w:val="00194B16"/>
    <w:rsid w:val="00194BA9"/>
    <w:rsid w:val="00194BC1"/>
    <w:rsid w:val="00194E9E"/>
    <w:rsid w:val="00194F68"/>
    <w:rsid w:val="0019585D"/>
    <w:rsid w:val="001958EA"/>
    <w:rsid w:val="00195B1D"/>
    <w:rsid w:val="00195C34"/>
    <w:rsid w:val="00195E0E"/>
    <w:rsid w:val="00195F9D"/>
    <w:rsid w:val="001963FD"/>
    <w:rsid w:val="0019642B"/>
    <w:rsid w:val="00196B7E"/>
    <w:rsid w:val="00196F66"/>
    <w:rsid w:val="0019718C"/>
    <w:rsid w:val="00197536"/>
    <w:rsid w:val="00197803"/>
    <w:rsid w:val="00197CAE"/>
    <w:rsid w:val="00197CCF"/>
    <w:rsid w:val="00197DF0"/>
    <w:rsid w:val="00197EF0"/>
    <w:rsid w:val="001A00FD"/>
    <w:rsid w:val="001A01A5"/>
    <w:rsid w:val="001A01E7"/>
    <w:rsid w:val="001A0539"/>
    <w:rsid w:val="001A0617"/>
    <w:rsid w:val="001A097A"/>
    <w:rsid w:val="001A0CDA"/>
    <w:rsid w:val="001A0E0D"/>
    <w:rsid w:val="001A154C"/>
    <w:rsid w:val="001A1776"/>
    <w:rsid w:val="001A180D"/>
    <w:rsid w:val="001A1B43"/>
    <w:rsid w:val="001A1B64"/>
    <w:rsid w:val="001A1BAC"/>
    <w:rsid w:val="001A1C91"/>
    <w:rsid w:val="001A1EFE"/>
    <w:rsid w:val="001A2127"/>
    <w:rsid w:val="001A23CE"/>
    <w:rsid w:val="001A2522"/>
    <w:rsid w:val="001A2B22"/>
    <w:rsid w:val="001A2C89"/>
    <w:rsid w:val="001A358E"/>
    <w:rsid w:val="001A36A6"/>
    <w:rsid w:val="001A383D"/>
    <w:rsid w:val="001A3AF7"/>
    <w:rsid w:val="001A3BA1"/>
    <w:rsid w:val="001A3BB2"/>
    <w:rsid w:val="001A403C"/>
    <w:rsid w:val="001A488C"/>
    <w:rsid w:val="001A4965"/>
    <w:rsid w:val="001A4995"/>
    <w:rsid w:val="001A49DA"/>
    <w:rsid w:val="001A4A37"/>
    <w:rsid w:val="001A4C73"/>
    <w:rsid w:val="001A4D55"/>
    <w:rsid w:val="001A511C"/>
    <w:rsid w:val="001A5495"/>
    <w:rsid w:val="001A57EE"/>
    <w:rsid w:val="001A5941"/>
    <w:rsid w:val="001A5C71"/>
    <w:rsid w:val="001A5CF7"/>
    <w:rsid w:val="001A5D67"/>
    <w:rsid w:val="001A606E"/>
    <w:rsid w:val="001A63D5"/>
    <w:rsid w:val="001A673E"/>
    <w:rsid w:val="001A6774"/>
    <w:rsid w:val="001A6FE7"/>
    <w:rsid w:val="001A70E5"/>
    <w:rsid w:val="001A729D"/>
    <w:rsid w:val="001A7504"/>
    <w:rsid w:val="001A7763"/>
    <w:rsid w:val="001A783D"/>
    <w:rsid w:val="001A79CC"/>
    <w:rsid w:val="001A7CB3"/>
    <w:rsid w:val="001A7DA9"/>
    <w:rsid w:val="001A7FAA"/>
    <w:rsid w:val="001B0525"/>
    <w:rsid w:val="001B0BE5"/>
    <w:rsid w:val="001B0DDF"/>
    <w:rsid w:val="001B1853"/>
    <w:rsid w:val="001B1B39"/>
    <w:rsid w:val="001B1C60"/>
    <w:rsid w:val="001B1CF5"/>
    <w:rsid w:val="001B1F57"/>
    <w:rsid w:val="001B22F1"/>
    <w:rsid w:val="001B22F7"/>
    <w:rsid w:val="001B23EE"/>
    <w:rsid w:val="001B2439"/>
    <w:rsid w:val="001B27A5"/>
    <w:rsid w:val="001B2EF0"/>
    <w:rsid w:val="001B2F89"/>
    <w:rsid w:val="001B3069"/>
    <w:rsid w:val="001B31DB"/>
    <w:rsid w:val="001B345B"/>
    <w:rsid w:val="001B37C5"/>
    <w:rsid w:val="001B3879"/>
    <w:rsid w:val="001B3964"/>
    <w:rsid w:val="001B3AB8"/>
    <w:rsid w:val="001B3DAF"/>
    <w:rsid w:val="001B4057"/>
    <w:rsid w:val="001B436A"/>
    <w:rsid w:val="001B4388"/>
    <w:rsid w:val="001B4452"/>
    <w:rsid w:val="001B456E"/>
    <w:rsid w:val="001B463A"/>
    <w:rsid w:val="001B464A"/>
    <w:rsid w:val="001B466C"/>
    <w:rsid w:val="001B4AAF"/>
    <w:rsid w:val="001B4E6D"/>
    <w:rsid w:val="001B4F34"/>
    <w:rsid w:val="001B52EC"/>
    <w:rsid w:val="001B53F6"/>
    <w:rsid w:val="001B54EC"/>
    <w:rsid w:val="001B554A"/>
    <w:rsid w:val="001B590F"/>
    <w:rsid w:val="001B5BB8"/>
    <w:rsid w:val="001B5BBD"/>
    <w:rsid w:val="001B6304"/>
    <w:rsid w:val="001B63C1"/>
    <w:rsid w:val="001B647C"/>
    <w:rsid w:val="001B64C4"/>
    <w:rsid w:val="001B6564"/>
    <w:rsid w:val="001B6583"/>
    <w:rsid w:val="001B67AD"/>
    <w:rsid w:val="001B687A"/>
    <w:rsid w:val="001B691A"/>
    <w:rsid w:val="001B69ED"/>
    <w:rsid w:val="001B6EFB"/>
    <w:rsid w:val="001B71BA"/>
    <w:rsid w:val="001B72E7"/>
    <w:rsid w:val="001B7436"/>
    <w:rsid w:val="001B7520"/>
    <w:rsid w:val="001B7D23"/>
    <w:rsid w:val="001C0072"/>
    <w:rsid w:val="001C0078"/>
    <w:rsid w:val="001C00DA"/>
    <w:rsid w:val="001C02D8"/>
    <w:rsid w:val="001C04E3"/>
    <w:rsid w:val="001C063A"/>
    <w:rsid w:val="001C0832"/>
    <w:rsid w:val="001C0A52"/>
    <w:rsid w:val="001C105C"/>
    <w:rsid w:val="001C1777"/>
    <w:rsid w:val="001C18AA"/>
    <w:rsid w:val="001C1D40"/>
    <w:rsid w:val="001C2378"/>
    <w:rsid w:val="001C269D"/>
    <w:rsid w:val="001C2706"/>
    <w:rsid w:val="001C2E91"/>
    <w:rsid w:val="001C2F79"/>
    <w:rsid w:val="001C3134"/>
    <w:rsid w:val="001C34EB"/>
    <w:rsid w:val="001C3946"/>
    <w:rsid w:val="001C3959"/>
    <w:rsid w:val="001C3A1A"/>
    <w:rsid w:val="001C3EE9"/>
    <w:rsid w:val="001C3F13"/>
    <w:rsid w:val="001C3FA4"/>
    <w:rsid w:val="001C3FAF"/>
    <w:rsid w:val="001C40F9"/>
    <w:rsid w:val="001C40FC"/>
    <w:rsid w:val="001C4183"/>
    <w:rsid w:val="001C41B6"/>
    <w:rsid w:val="001C42BB"/>
    <w:rsid w:val="001C458B"/>
    <w:rsid w:val="001C4733"/>
    <w:rsid w:val="001C47FB"/>
    <w:rsid w:val="001C491F"/>
    <w:rsid w:val="001C4BDD"/>
    <w:rsid w:val="001C4CF0"/>
    <w:rsid w:val="001C5061"/>
    <w:rsid w:val="001C50F9"/>
    <w:rsid w:val="001C5389"/>
    <w:rsid w:val="001C542A"/>
    <w:rsid w:val="001C552B"/>
    <w:rsid w:val="001C554C"/>
    <w:rsid w:val="001C5851"/>
    <w:rsid w:val="001C5C7C"/>
    <w:rsid w:val="001C5D4F"/>
    <w:rsid w:val="001C5FD0"/>
    <w:rsid w:val="001C6262"/>
    <w:rsid w:val="001C64C0"/>
    <w:rsid w:val="001C64D6"/>
    <w:rsid w:val="001C67D0"/>
    <w:rsid w:val="001C69C7"/>
    <w:rsid w:val="001C69DA"/>
    <w:rsid w:val="001C69E9"/>
    <w:rsid w:val="001C6CE3"/>
    <w:rsid w:val="001C6F06"/>
    <w:rsid w:val="001C6F6F"/>
    <w:rsid w:val="001C75A6"/>
    <w:rsid w:val="001C75AF"/>
    <w:rsid w:val="001C7611"/>
    <w:rsid w:val="001C7AC3"/>
    <w:rsid w:val="001D01F8"/>
    <w:rsid w:val="001D0422"/>
    <w:rsid w:val="001D0447"/>
    <w:rsid w:val="001D0555"/>
    <w:rsid w:val="001D0A54"/>
    <w:rsid w:val="001D0BA7"/>
    <w:rsid w:val="001D0F1F"/>
    <w:rsid w:val="001D10D2"/>
    <w:rsid w:val="001D13B9"/>
    <w:rsid w:val="001D15B6"/>
    <w:rsid w:val="001D1CEE"/>
    <w:rsid w:val="001D2360"/>
    <w:rsid w:val="001D2372"/>
    <w:rsid w:val="001D2454"/>
    <w:rsid w:val="001D26E0"/>
    <w:rsid w:val="001D270E"/>
    <w:rsid w:val="001D2CE6"/>
    <w:rsid w:val="001D2DD5"/>
    <w:rsid w:val="001D3109"/>
    <w:rsid w:val="001D332E"/>
    <w:rsid w:val="001D34D9"/>
    <w:rsid w:val="001D34FA"/>
    <w:rsid w:val="001D3914"/>
    <w:rsid w:val="001D3CC9"/>
    <w:rsid w:val="001D3E17"/>
    <w:rsid w:val="001D3E20"/>
    <w:rsid w:val="001D3F51"/>
    <w:rsid w:val="001D40C4"/>
    <w:rsid w:val="001D47F2"/>
    <w:rsid w:val="001D49BF"/>
    <w:rsid w:val="001D4C6D"/>
    <w:rsid w:val="001D4ECA"/>
    <w:rsid w:val="001D5033"/>
    <w:rsid w:val="001D5058"/>
    <w:rsid w:val="001D5178"/>
    <w:rsid w:val="001D5453"/>
    <w:rsid w:val="001D5468"/>
    <w:rsid w:val="001D58E7"/>
    <w:rsid w:val="001D5B1E"/>
    <w:rsid w:val="001D5C88"/>
    <w:rsid w:val="001D601A"/>
    <w:rsid w:val="001D6202"/>
    <w:rsid w:val="001D6567"/>
    <w:rsid w:val="001D65A0"/>
    <w:rsid w:val="001D684E"/>
    <w:rsid w:val="001D695C"/>
    <w:rsid w:val="001D6FD9"/>
    <w:rsid w:val="001D780E"/>
    <w:rsid w:val="001D7A29"/>
    <w:rsid w:val="001D7BCE"/>
    <w:rsid w:val="001E044D"/>
    <w:rsid w:val="001E05C3"/>
    <w:rsid w:val="001E061E"/>
    <w:rsid w:val="001E0983"/>
    <w:rsid w:val="001E0AB0"/>
    <w:rsid w:val="001E0AD3"/>
    <w:rsid w:val="001E0DF4"/>
    <w:rsid w:val="001E1046"/>
    <w:rsid w:val="001E1443"/>
    <w:rsid w:val="001E1982"/>
    <w:rsid w:val="001E1D1C"/>
    <w:rsid w:val="001E1E92"/>
    <w:rsid w:val="001E2182"/>
    <w:rsid w:val="001E232C"/>
    <w:rsid w:val="001E35D0"/>
    <w:rsid w:val="001E3681"/>
    <w:rsid w:val="001E36E4"/>
    <w:rsid w:val="001E379D"/>
    <w:rsid w:val="001E3A3C"/>
    <w:rsid w:val="001E3E3C"/>
    <w:rsid w:val="001E406F"/>
    <w:rsid w:val="001E4380"/>
    <w:rsid w:val="001E43D2"/>
    <w:rsid w:val="001E4608"/>
    <w:rsid w:val="001E462D"/>
    <w:rsid w:val="001E48B0"/>
    <w:rsid w:val="001E4BCE"/>
    <w:rsid w:val="001E5291"/>
    <w:rsid w:val="001E5570"/>
    <w:rsid w:val="001E57DB"/>
    <w:rsid w:val="001E5C23"/>
    <w:rsid w:val="001E5E21"/>
    <w:rsid w:val="001E606F"/>
    <w:rsid w:val="001E6354"/>
    <w:rsid w:val="001E6657"/>
    <w:rsid w:val="001E678D"/>
    <w:rsid w:val="001E6CCF"/>
    <w:rsid w:val="001E6F7D"/>
    <w:rsid w:val="001E6F93"/>
    <w:rsid w:val="001E7504"/>
    <w:rsid w:val="001E76DF"/>
    <w:rsid w:val="001E772B"/>
    <w:rsid w:val="001E77D2"/>
    <w:rsid w:val="001E7BB9"/>
    <w:rsid w:val="001E7D04"/>
    <w:rsid w:val="001E7ED7"/>
    <w:rsid w:val="001F04B8"/>
    <w:rsid w:val="001F0A3F"/>
    <w:rsid w:val="001F106B"/>
    <w:rsid w:val="001F1308"/>
    <w:rsid w:val="001F1525"/>
    <w:rsid w:val="001F1856"/>
    <w:rsid w:val="001F1E87"/>
    <w:rsid w:val="001F1EB6"/>
    <w:rsid w:val="001F1FDB"/>
    <w:rsid w:val="001F272E"/>
    <w:rsid w:val="001F284C"/>
    <w:rsid w:val="001F29E0"/>
    <w:rsid w:val="001F2A13"/>
    <w:rsid w:val="001F2A7D"/>
    <w:rsid w:val="001F2B9A"/>
    <w:rsid w:val="001F2C8C"/>
    <w:rsid w:val="001F2E23"/>
    <w:rsid w:val="001F2E3D"/>
    <w:rsid w:val="001F2F3B"/>
    <w:rsid w:val="001F3180"/>
    <w:rsid w:val="001F341F"/>
    <w:rsid w:val="001F3489"/>
    <w:rsid w:val="001F369F"/>
    <w:rsid w:val="001F36B8"/>
    <w:rsid w:val="001F3911"/>
    <w:rsid w:val="001F3F09"/>
    <w:rsid w:val="001F3F1A"/>
    <w:rsid w:val="001F3FEE"/>
    <w:rsid w:val="001F403B"/>
    <w:rsid w:val="001F40E6"/>
    <w:rsid w:val="001F42C4"/>
    <w:rsid w:val="001F4315"/>
    <w:rsid w:val="001F4514"/>
    <w:rsid w:val="001F4C47"/>
    <w:rsid w:val="001F4CBD"/>
    <w:rsid w:val="001F502A"/>
    <w:rsid w:val="001F5035"/>
    <w:rsid w:val="001F527E"/>
    <w:rsid w:val="001F5458"/>
    <w:rsid w:val="001F5545"/>
    <w:rsid w:val="001F5777"/>
    <w:rsid w:val="001F5937"/>
    <w:rsid w:val="001F59E3"/>
    <w:rsid w:val="001F59ED"/>
    <w:rsid w:val="001F5A1B"/>
    <w:rsid w:val="001F5CD2"/>
    <w:rsid w:val="001F6491"/>
    <w:rsid w:val="001F6AC7"/>
    <w:rsid w:val="001F7121"/>
    <w:rsid w:val="001F72A3"/>
    <w:rsid w:val="001F7534"/>
    <w:rsid w:val="001F7688"/>
    <w:rsid w:val="001F78BD"/>
    <w:rsid w:val="001F7B9A"/>
    <w:rsid w:val="001F7D26"/>
    <w:rsid w:val="001F7F70"/>
    <w:rsid w:val="0020038C"/>
    <w:rsid w:val="002005E0"/>
    <w:rsid w:val="0020096A"/>
    <w:rsid w:val="002009BC"/>
    <w:rsid w:val="00200A62"/>
    <w:rsid w:val="00200D2C"/>
    <w:rsid w:val="00200EAA"/>
    <w:rsid w:val="00200F27"/>
    <w:rsid w:val="00201708"/>
    <w:rsid w:val="00201921"/>
    <w:rsid w:val="002019D8"/>
    <w:rsid w:val="00201A24"/>
    <w:rsid w:val="00201D90"/>
    <w:rsid w:val="00201EC7"/>
    <w:rsid w:val="00201F5F"/>
    <w:rsid w:val="00202033"/>
    <w:rsid w:val="00202336"/>
    <w:rsid w:val="0020234B"/>
    <w:rsid w:val="0020259E"/>
    <w:rsid w:val="002030F0"/>
    <w:rsid w:val="00203165"/>
    <w:rsid w:val="002031CA"/>
    <w:rsid w:val="002033B8"/>
    <w:rsid w:val="0020349A"/>
    <w:rsid w:val="002034B4"/>
    <w:rsid w:val="00203568"/>
    <w:rsid w:val="00203623"/>
    <w:rsid w:val="002038A7"/>
    <w:rsid w:val="00204032"/>
    <w:rsid w:val="002040A3"/>
    <w:rsid w:val="00204468"/>
    <w:rsid w:val="002048C2"/>
    <w:rsid w:val="002048F1"/>
    <w:rsid w:val="00204AFE"/>
    <w:rsid w:val="00204BAD"/>
    <w:rsid w:val="00204D60"/>
    <w:rsid w:val="00204EB8"/>
    <w:rsid w:val="00204F48"/>
    <w:rsid w:val="00205627"/>
    <w:rsid w:val="002056D0"/>
    <w:rsid w:val="00205892"/>
    <w:rsid w:val="00205A0F"/>
    <w:rsid w:val="00205E70"/>
    <w:rsid w:val="00205F92"/>
    <w:rsid w:val="0020613A"/>
    <w:rsid w:val="00206389"/>
    <w:rsid w:val="002065BC"/>
    <w:rsid w:val="0020688B"/>
    <w:rsid w:val="00206976"/>
    <w:rsid w:val="00206DAA"/>
    <w:rsid w:val="00206FC7"/>
    <w:rsid w:val="00207118"/>
    <w:rsid w:val="00207958"/>
    <w:rsid w:val="00207A66"/>
    <w:rsid w:val="00207B78"/>
    <w:rsid w:val="00207C71"/>
    <w:rsid w:val="00210459"/>
    <w:rsid w:val="00210860"/>
    <w:rsid w:val="00210948"/>
    <w:rsid w:val="00210979"/>
    <w:rsid w:val="00210B6A"/>
    <w:rsid w:val="00210D05"/>
    <w:rsid w:val="00211019"/>
    <w:rsid w:val="00211087"/>
    <w:rsid w:val="002110B8"/>
    <w:rsid w:val="0021120F"/>
    <w:rsid w:val="002114DC"/>
    <w:rsid w:val="002118B3"/>
    <w:rsid w:val="002119D2"/>
    <w:rsid w:val="00211B65"/>
    <w:rsid w:val="00211C26"/>
    <w:rsid w:val="00211C40"/>
    <w:rsid w:val="00211DA6"/>
    <w:rsid w:val="00211DAC"/>
    <w:rsid w:val="00211E0B"/>
    <w:rsid w:val="00212024"/>
    <w:rsid w:val="002125A4"/>
    <w:rsid w:val="0021277C"/>
    <w:rsid w:val="00212A0D"/>
    <w:rsid w:val="00212B61"/>
    <w:rsid w:val="00212CB6"/>
    <w:rsid w:val="00212E37"/>
    <w:rsid w:val="00212FC0"/>
    <w:rsid w:val="0021394F"/>
    <w:rsid w:val="00213B5D"/>
    <w:rsid w:val="00213BF1"/>
    <w:rsid w:val="00213F68"/>
    <w:rsid w:val="002140FF"/>
    <w:rsid w:val="00214187"/>
    <w:rsid w:val="00214265"/>
    <w:rsid w:val="002144E5"/>
    <w:rsid w:val="002146D0"/>
    <w:rsid w:val="002148BA"/>
    <w:rsid w:val="00214A9F"/>
    <w:rsid w:val="00214E2D"/>
    <w:rsid w:val="00215567"/>
    <w:rsid w:val="00215E90"/>
    <w:rsid w:val="00215EAB"/>
    <w:rsid w:val="00215FCD"/>
    <w:rsid w:val="00216142"/>
    <w:rsid w:val="0021634C"/>
    <w:rsid w:val="0021634E"/>
    <w:rsid w:val="002164D8"/>
    <w:rsid w:val="00216934"/>
    <w:rsid w:val="00216B99"/>
    <w:rsid w:val="00216BF0"/>
    <w:rsid w:val="00216C00"/>
    <w:rsid w:val="00216C4B"/>
    <w:rsid w:val="00216C8D"/>
    <w:rsid w:val="00217779"/>
    <w:rsid w:val="00217850"/>
    <w:rsid w:val="00217EC3"/>
    <w:rsid w:val="00220103"/>
    <w:rsid w:val="00220894"/>
    <w:rsid w:val="0022095C"/>
    <w:rsid w:val="002209C8"/>
    <w:rsid w:val="00220CC6"/>
    <w:rsid w:val="00221084"/>
    <w:rsid w:val="002211CB"/>
    <w:rsid w:val="00221772"/>
    <w:rsid w:val="00221BA8"/>
    <w:rsid w:val="0022212E"/>
    <w:rsid w:val="00222598"/>
    <w:rsid w:val="00222C09"/>
    <w:rsid w:val="00223043"/>
    <w:rsid w:val="0022337E"/>
    <w:rsid w:val="00223408"/>
    <w:rsid w:val="00223529"/>
    <w:rsid w:val="00223669"/>
    <w:rsid w:val="00223E73"/>
    <w:rsid w:val="002240D7"/>
    <w:rsid w:val="00224952"/>
    <w:rsid w:val="00224C9F"/>
    <w:rsid w:val="00224CD2"/>
    <w:rsid w:val="00224DD2"/>
    <w:rsid w:val="002252C6"/>
    <w:rsid w:val="0022565B"/>
    <w:rsid w:val="00225905"/>
    <w:rsid w:val="00225A6A"/>
    <w:rsid w:val="00225AC7"/>
    <w:rsid w:val="00225ACC"/>
    <w:rsid w:val="00225BDD"/>
    <w:rsid w:val="00225C0D"/>
    <w:rsid w:val="00225C54"/>
    <w:rsid w:val="00225D02"/>
    <w:rsid w:val="00225DE1"/>
    <w:rsid w:val="002261F2"/>
    <w:rsid w:val="0022655B"/>
    <w:rsid w:val="00226594"/>
    <w:rsid w:val="002266D6"/>
    <w:rsid w:val="00226A7B"/>
    <w:rsid w:val="0022746C"/>
    <w:rsid w:val="0022780F"/>
    <w:rsid w:val="00227DBD"/>
    <w:rsid w:val="002302EC"/>
    <w:rsid w:val="00230F88"/>
    <w:rsid w:val="00231489"/>
    <w:rsid w:val="00231C25"/>
    <w:rsid w:val="00231C6F"/>
    <w:rsid w:val="0023223B"/>
    <w:rsid w:val="0023244C"/>
    <w:rsid w:val="002329C4"/>
    <w:rsid w:val="00232A90"/>
    <w:rsid w:val="00232B3B"/>
    <w:rsid w:val="00232B70"/>
    <w:rsid w:val="00232CA8"/>
    <w:rsid w:val="00232DBB"/>
    <w:rsid w:val="002330ED"/>
    <w:rsid w:val="0023338F"/>
    <w:rsid w:val="00233A28"/>
    <w:rsid w:val="00233A2C"/>
    <w:rsid w:val="00234151"/>
    <w:rsid w:val="00234423"/>
    <w:rsid w:val="00234F8C"/>
    <w:rsid w:val="0023506E"/>
    <w:rsid w:val="00235080"/>
    <w:rsid w:val="0023535E"/>
    <w:rsid w:val="00235542"/>
    <w:rsid w:val="00235780"/>
    <w:rsid w:val="00235BC5"/>
    <w:rsid w:val="00235CB9"/>
    <w:rsid w:val="00235DAD"/>
    <w:rsid w:val="00235E55"/>
    <w:rsid w:val="002360A3"/>
    <w:rsid w:val="0023617F"/>
    <w:rsid w:val="002362CD"/>
    <w:rsid w:val="0023671E"/>
    <w:rsid w:val="00236843"/>
    <w:rsid w:val="00236862"/>
    <w:rsid w:val="002369B0"/>
    <w:rsid w:val="00236AD8"/>
    <w:rsid w:val="00236B3F"/>
    <w:rsid w:val="00236F6F"/>
    <w:rsid w:val="00237065"/>
    <w:rsid w:val="00237081"/>
    <w:rsid w:val="00237208"/>
    <w:rsid w:val="0023738C"/>
    <w:rsid w:val="00237B59"/>
    <w:rsid w:val="00237C98"/>
    <w:rsid w:val="002401F5"/>
    <w:rsid w:val="002407C9"/>
    <w:rsid w:val="00240863"/>
    <w:rsid w:val="00240A25"/>
    <w:rsid w:val="00240E54"/>
    <w:rsid w:val="00241458"/>
    <w:rsid w:val="00241490"/>
    <w:rsid w:val="00241650"/>
    <w:rsid w:val="002419CC"/>
    <w:rsid w:val="00241C68"/>
    <w:rsid w:val="00241CFB"/>
    <w:rsid w:val="0024208F"/>
    <w:rsid w:val="00242295"/>
    <w:rsid w:val="00242380"/>
    <w:rsid w:val="00242436"/>
    <w:rsid w:val="00242498"/>
    <w:rsid w:val="002427E1"/>
    <w:rsid w:val="002429A0"/>
    <w:rsid w:val="00242F5D"/>
    <w:rsid w:val="00243304"/>
    <w:rsid w:val="0024342B"/>
    <w:rsid w:val="0024367F"/>
    <w:rsid w:val="002437BE"/>
    <w:rsid w:val="002439B6"/>
    <w:rsid w:val="00243CA8"/>
    <w:rsid w:val="00244043"/>
    <w:rsid w:val="00244140"/>
    <w:rsid w:val="002444B6"/>
    <w:rsid w:val="00244675"/>
    <w:rsid w:val="00244C2D"/>
    <w:rsid w:val="002451C5"/>
    <w:rsid w:val="002456A4"/>
    <w:rsid w:val="00245719"/>
    <w:rsid w:val="002459BB"/>
    <w:rsid w:val="00245B51"/>
    <w:rsid w:val="00245C09"/>
    <w:rsid w:val="00245E6C"/>
    <w:rsid w:val="00245F1F"/>
    <w:rsid w:val="00245F5E"/>
    <w:rsid w:val="00246335"/>
    <w:rsid w:val="0024663B"/>
    <w:rsid w:val="00246A23"/>
    <w:rsid w:val="00246CE1"/>
    <w:rsid w:val="00246F24"/>
    <w:rsid w:val="00247103"/>
    <w:rsid w:val="00247174"/>
    <w:rsid w:val="00247236"/>
    <w:rsid w:val="0024729C"/>
    <w:rsid w:val="002475B2"/>
    <w:rsid w:val="00247C85"/>
    <w:rsid w:val="00247DD3"/>
    <w:rsid w:val="00250067"/>
    <w:rsid w:val="0025025A"/>
    <w:rsid w:val="00250493"/>
    <w:rsid w:val="00250961"/>
    <w:rsid w:val="00250AE9"/>
    <w:rsid w:val="00250C79"/>
    <w:rsid w:val="00250D95"/>
    <w:rsid w:val="00250FCC"/>
    <w:rsid w:val="0025151C"/>
    <w:rsid w:val="002516DE"/>
    <w:rsid w:val="0025171F"/>
    <w:rsid w:val="00251936"/>
    <w:rsid w:val="00251F81"/>
    <w:rsid w:val="0025242B"/>
    <w:rsid w:val="002525D7"/>
    <w:rsid w:val="002528CC"/>
    <w:rsid w:val="00252A66"/>
    <w:rsid w:val="00252A6A"/>
    <w:rsid w:val="00252BE0"/>
    <w:rsid w:val="00252E97"/>
    <w:rsid w:val="00252FEB"/>
    <w:rsid w:val="00253242"/>
    <w:rsid w:val="0025340A"/>
    <w:rsid w:val="002534F9"/>
    <w:rsid w:val="00253583"/>
    <w:rsid w:val="00253588"/>
    <w:rsid w:val="00253C1D"/>
    <w:rsid w:val="0025415A"/>
    <w:rsid w:val="002542AE"/>
    <w:rsid w:val="0025437B"/>
    <w:rsid w:val="002543FC"/>
    <w:rsid w:val="002546F4"/>
    <w:rsid w:val="00254B51"/>
    <w:rsid w:val="00254E37"/>
    <w:rsid w:val="002551D0"/>
    <w:rsid w:val="00255374"/>
    <w:rsid w:val="002553A9"/>
    <w:rsid w:val="00255780"/>
    <w:rsid w:val="00255799"/>
    <w:rsid w:val="0025583B"/>
    <w:rsid w:val="0025584A"/>
    <w:rsid w:val="00255965"/>
    <w:rsid w:val="002559BE"/>
    <w:rsid w:val="00255A5E"/>
    <w:rsid w:val="00255AAA"/>
    <w:rsid w:val="00255BA9"/>
    <w:rsid w:val="00255E36"/>
    <w:rsid w:val="0025622F"/>
    <w:rsid w:val="002564D1"/>
    <w:rsid w:val="002568DA"/>
    <w:rsid w:val="00256E74"/>
    <w:rsid w:val="00257003"/>
    <w:rsid w:val="00257B00"/>
    <w:rsid w:val="00257BF4"/>
    <w:rsid w:val="00260003"/>
    <w:rsid w:val="00260140"/>
    <w:rsid w:val="00260236"/>
    <w:rsid w:val="0026035D"/>
    <w:rsid w:val="002606D6"/>
    <w:rsid w:val="00260A2C"/>
    <w:rsid w:val="00260AD7"/>
    <w:rsid w:val="00260CAB"/>
    <w:rsid w:val="00260D66"/>
    <w:rsid w:val="00260F70"/>
    <w:rsid w:val="0026168F"/>
    <w:rsid w:val="002617C8"/>
    <w:rsid w:val="00261A04"/>
    <w:rsid w:val="00261C98"/>
    <w:rsid w:val="0026248E"/>
    <w:rsid w:val="00262914"/>
    <w:rsid w:val="00262ACF"/>
    <w:rsid w:val="00262E24"/>
    <w:rsid w:val="002637C0"/>
    <w:rsid w:val="00263A29"/>
    <w:rsid w:val="00263DBF"/>
    <w:rsid w:val="00263F38"/>
    <w:rsid w:val="00263FFA"/>
    <w:rsid w:val="002647BF"/>
    <w:rsid w:val="002647D5"/>
    <w:rsid w:val="00265032"/>
    <w:rsid w:val="002651CA"/>
    <w:rsid w:val="002651FB"/>
    <w:rsid w:val="0026532C"/>
    <w:rsid w:val="0026538C"/>
    <w:rsid w:val="002653A9"/>
    <w:rsid w:val="0026558C"/>
    <w:rsid w:val="00265781"/>
    <w:rsid w:val="00265933"/>
    <w:rsid w:val="00265CBE"/>
    <w:rsid w:val="0026683B"/>
    <w:rsid w:val="00266B13"/>
    <w:rsid w:val="00266B23"/>
    <w:rsid w:val="00266BF8"/>
    <w:rsid w:val="00266D0E"/>
    <w:rsid w:val="002671F5"/>
    <w:rsid w:val="002672CB"/>
    <w:rsid w:val="00267648"/>
    <w:rsid w:val="0026771C"/>
    <w:rsid w:val="00267BD4"/>
    <w:rsid w:val="00267C32"/>
    <w:rsid w:val="00267C43"/>
    <w:rsid w:val="00267CF2"/>
    <w:rsid w:val="002700B1"/>
    <w:rsid w:val="00270728"/>
    <w:rsid w:val="00270BC0"/>
    <w:rsid w:val="00270D42"/>
    <w:rsid w:val="00270FA0"/>
    <w:rsid w:val="002714D5"/>
    <w:rsid w:val="0027195D"/>
    <w:rsid w:val="00271B7B"/>
    <w:rsid w:val="00271BF6"/>
    <w:rsid w:val="00271FEC"/>
    <w:rsid w:val="002720B2"/>
    <w:rsid w:val="002722B4"/>
    <w:rsid w:val="00272330"/>
    <w:rsid w:val="002724CE"/>
    <w:rsid w:val="00272870"/>
    <w:rsid w:val="00272A5C"/>
    <w:rsid w:val="00272B03"/>
    <w:rsid w:val="00272B71"/>
    <w:rsid w:val="0027328B"/>
    <w:rsid w:val="00273303"/>
    <w:rsid w:val="0027332D"/>
    <w:rsid w:val="002733E2"/>
    <w:rsid w:val="0027391F"/>
    <w:rsid w:val="00273955"/>
    <w:rsid w:val="00273C0D"/>
    <w:rsid w:val="00273F2D"/>
    <w:rsid w:val="00274542"/>
    <w:rsid w:val="00274693"/>
    <w:rsid w:val="00274A90"/>
    <w:rsid w:val="00274F22"/>
    <w:rsid w:val="002750B1"/>
    <w:rsid w:val="002755A6"/>
    <w:rsid w:val="00275632"/>
    <w:rsid w:val="002762BD"/>
    <w:rsid w:val="002766F4"/>
    <w:rsid w:val="00276851"/>
    <w:rsid w:val="0027686E"/>
    <w:rsid w:val="00276A35"/>
    <w:rsid w:val="00276D35"/>
    <w:rsid w:val="00276D8B"/>
    <w:rsid w:val="00276DE6"/>
    <w:rsid w:val="00276F36"/>
    <w:rsid w:val="0027746E"/>
    <w:rsid w:val="00277499"/>
    <w:rsid w:val="002774DD"/>
    <w:rsid w:val="00277624"/>
    <w:rsid w:val="00277835"/>
    <w:rsid w:val="00277A83"/>
    <w:rsid w:val="00277A9B"/>
    <w:rsid w:val="00277CD7"/>
    <w:rsid w:val="00280043"/>
    <w:rsid w:val="00280136"/>
    <w:rsid w:val="00280221"/>
    <w:rsid w:val="00280277"/>
    <w:rsid w:val="00280AB1"/>
    <w:rsid w:val="002811A6"/>
    <w:rsid w:val="00281274"/>
    <w:rsid w:val="002815C7"/>
    <w:rsid w:val="00281730"/>
    <w:rsid w:val="00281949"/>
    <w:rsid w:val="00281BF9"/>
    <w:rsid w:val="002822B5"/>
    <w:rsid w:val="0028266F"/>
    <w:rsid w:val="00282A9D"/>
    <w:rsid w:val="00282E30"/>
    <w:rsid w:val="0028344F"/>
    <w:rsid w:val="00283571"/>
    <w:rsid w:val="0028361E"/>
    <w:rsid w:val="00283745"/>
    <w:rsid w:val="00283A3A"/>
    <w:rsid w:val="00283AD1"/>
    <w:rsid w:val="00283B24"/>
    <w:rsid w:val="00283E24"/>
    <w:rsid w:val="00283E5D"/>
    <w:rsid w:val="00284358"/>
    <w:rsid w:val="00284484"/>
    <w:rsid w:val="002846CE"/>
    <w:rsid w:val="002848DB"/>
    <w:rsid w:val="002849FD"/>
    <w:rsid w:val="00284A43"/>
    <w:rsid w:val="00284AF9"/>
    <w:rsid w:val="00284B4D"/>
    <w:rsid w:val="00284BAE"/>
    <w:rsid w:val="00284D53"/>
    <w:rsid w:val="00285655"/>
    <w:rsid w:val="002859AF"/>
    <w:rsid w:val="00285D5C"/>
    <w:rsid w:val="00285F67"/>
    <w:rsid w:val="002860BE"/>
    <w:rsid w:val="0028634D"/>
    <w:rsid w:val="002866AD"/>
    <w:rsid w:val="0028680A"/>
    <w:rsid w:val="00286AE7"/>
    <w:rsid w:val="00286BD6"/>
    <w:rsid w:val="00287243"/>
    <w:rsid w:val="00287552"/>
    <w:rsid w:val="00287603"/>
    <w:rsid w:val="00290647"/>
    <w:rsid w:val="00290BE8"/>
    <w:rsid w:val="00291385"/>
    <w:rsid w:val="002913F0"/>
    <w:rsid w:val="00291422"/>
    <w:rsid w:val="00291469"/>
    <w:rsid w:val="0029169D"/>
    <w:rsid w:val="0029180D"/>
    <w:rsid w:val="0029195D"/>
    <w:rsid w:val="00291CE5"/>
    <w:rsid w:val="00291FD2"/>
    <w:rsid w:val="0029237F"/>
    <w:rsid w:val="00292715"/>
    <w:rsid w:val="002927F9"/>
    <w:rsid w:val="0029297C"/>
    <w:rsid w:val="00292EEB"/>
    <w:rsid w:val="00292F1F"/>
    <w:rsid w:val="00293452"/>
    <w:rsid w:val="0029370D"/>
    <w:rsid w:val="002937D6"/>
    <w:rsid w:val="00293809"/>
    <w:rsid w:val="00293A4C"/>
    <w:rsid w:val="00293CEA"/>
    <w:rsid w:val="00293E57"/>
    <w:rsid w:val="0029412D"/>
    <w:rsid w:val="00294256"/>
    <w:rsid w:val="00294504"/>
    <w:rsid w:val="00294744"/>
    <w:rsid w:val="002947D1"/>
    <w:rsid w:val="002948DF"/>
    <w:rsid w:val="00294D90"/>
    <w:rsid w:val="00294EDB"/>
    <w:rsid w:val="00295409"/>
    <w:rsid w:val="0029546B"/>
    <w:rsid w:val="002955E3"/>
    <w:rsid w:val="002959DD"/>
    <w:rsid w:val="00295C05"/>
    <w:rsid w:val="0029628D"/>
    <w:rsid w:val="0029643A"/>
    <w:rsid w:val="00296838"/>
    <w:rsid w:val="002969D4"/>
    <w:rsid w:val="00296A75"/>
    <w:rsid w:val="00296D15"/>
    <w:rsid w:val="00297148"/>
    <w:rsid w:val="0029736D"/>
    <w:rsid w:val="002976E5"/>
    <w:rsid w:val="00297808"/>
    <w:rsid w:val="0029796E"/>
    <w:rsid w:val="002979F4"/>
    <w:rsid w:val="00297DB0"/>
    <w:rsid w:val="00297DB9"/>
    <w:rsid w:val="00297EB6"/>
    <w:rsid w:val="00297F70"/>
    <w:rsid w:val="002A0348"/>
    <w:rsid w:val="002A04CC"/>
    <w:rsid w:val="002A05B7"/>
    <w:rsid w:val="002A0749"/>
    <w:rsid w:val="002A0AAE"/>
    <w:rsid w:val="002A0AD7"/>
    <w:rsid w:val="002A0B8D"/>
    <w:rsid w:val="002A0BCA"/>
    <w:rsid w:val="002A0E29"/>
    <w:rsid w:val="002A16D5"/>
    <w:rsid w:val="002A1794"/>
    <w:rsid w:val="002A19A4"/>
    <w:rsid w:val="002A1E92"/>
    <w:rsid w:val="002A1E9C"/>
    <w:rsid w:val="002A204D"/>
    <w:rsid w:val="002A22C0"/>
    <w:rsid w:val="002A2616"/>
    <w:rsid w:val="002A26E1"/>
    <w:rsid w:val="002A2C30"/>
    <w:rsid w:val="002A2E16"/>
    <w:rsid w:val="002A2EB2"/>
    <w:rsid w:val="002A2ED4"/>
    <w:rsid w:val="002A2ED9"/>
    <w:rsid w:val="002A2F52"/>
    <w:rsid w:val="002A335E"/>
    <w:rsid w:val="002A368A"/>
    <w:rsid w:val="002A379A"/>
    <w:rsid w:val="002A37B7"/>
    <w:rsid w:val="002A384F"/>
    <w:rsid w:val="002A4065"/>
    <w:rsid w:val="002A41ED"/>
    <w:rsid w:val="002A4235"/>
    <w:rsid w:val="002A4B4D"/>
    <w:rsid w:val="002A4E11"/>
    <w:rsid w:val="002A4EC6"/>
    <w:rsid w:val="002A51A0"/>
    <w:rsid w:val="002A51BC"/>
    <w:rsid w:val="002A55CC"/>
    <w:rsid w:val="002A5619"/>
    <w:rsid w:val="002A59F0"/>
    <w:rsid w:val="002A5FBE"/>
    <w:rsid w:val="002A6432"/>
    <w:rsid w:val="002A6904"/>
    <w:rsid w:val="002A6C87"/>
    <w:rsid w:val="002A6F25"/>
    <w:rsid w:val="002A6FD3"/>
    <w:rsid w:val="002A760F"/>
    <w:rsid w:val="002A7651"/>
    <w:rsid w:val="002A76C6"/>
    <w:rsid w:val="002A77B6"/>
    <w:rsid w:val="002A7B8D"/>
    <w:rsid w:val="002B013C"/>
    <w:rsid w:val="002B0411"/>
    <w:rsid w:val="002B0A7D"/>
    <w:rsid w:val="002B0B0A"/>
    <w:rsid w:val="002B0BC8"/>
    <w:rsid w:val="002B11EB"/>
    <w:rsid w:val="002B12D6"/>
    <w:rsid w:val="002B1A69"/>
    <w:rsid w:val="002B1BD3"/>
    <w:rsid w:val="002B1F96"/>
    <w:rsid w:val="002B1FAA"/>
    <w:rsid w:val="002B20D7"/>
    <w:rsid w:val="002B2141"/>
    <w:rsid w:val="002B25C0"/>
    <w:rsid w:val="002B2723"/>
    <w:rsid w:val="002B275A"/>
    <w:rsid w:val="002B2778"/>
    <w:rsid w:val="002B2D27"/>
    <w:rsid w:val="002B2DBC"/>
    <w:rsid w:val="002B2E4A"/>
    <w:rsid w:val="002B303A"/>
    <w:rsid w:val="002B3066"/>
    <w:rsid w:val="002B3616"/>
    <w:rsid w:val="002B394F"/>
    <w:rsid w:val="002B3C37"/>
    <w:rsid w:val="002B3D70"/>
    <w:rsid w:val="002B3D85"/>
    <w:rsid w:val="002B3DB3"/>
    <w:rsid w:val="002B419A"/>
    <w:rsid w:val="002B41ED"/>
    <w:rsid w:val="002B4240"/>
    <w:rsid w:val="002B425B"/>
    <w:rsid w:val="002B4889"/>
    <w:rsid w:val="002B4D8C"/>
    <w:rsid w:val="002B538E"/>
    <w:rsid w:val="002B5461"/>
    <w:rsid w:val="002B5638"/>
    <w:rsid w:val="002B5DCA"/>
    <w:rsid w:val="002B6BDC"/>
    <w:rsid w:val="002B6CB1"/>
    <w:rsid w:val="002B6ECA"/>
    <w:rsid w:val="002B73B9"/>
    <w:rsid w:val="002B7419"/>
    <w:rsid w:val="002B75B0"/>
    <w:rsid w:val="002B75F6"/>
    <w:rsid w:val="002B76EA"/>
    <w:rsid w:val="002B7760"/>
    <w:rsid w:val="002B779D"/>
    <w:rsid w:val="002B794C"/>
    <w:rsid w:val="002B7C9E"/>
    <w:rsid w:val="002B7EAF"/>
    <w:rsid w:val="002C0115"/>
    <w:rsid w:val="002C045A"/>
    <w:rsid w:val="002C04D7"/>
    <w:rsid w:val="002C099C"/>
    <w:rsid w:val="002C0A6E"/>
    <w:rsid w:val="002C0B74"/>
    <w:rsid w:val="002C0B9B"/>
    <w:rsid w:val="002C0C5B"/>
    <w:rsid w:val="002C0C8B"/>
    <w:rsid w:val="002C0CBB"/>
    <w:rsid w:val="002C11D7"/>
    <w:rsid w:val="002C1201"/>
    <w:rsid w:val="002C126D"/>
    <w:rsid w:val="002C12AF"/>
    <w:rsid w:val="002C1460"/>
    <w:rsid w:val="002C160D"/>
    <w:rsid w:val="002C1FF8"/>
    <w:rsid w:val="002C20F2"/>
    <w:rsid w:val="002C22FD"/>
    <w:rsid w:val="002C259E"/>
    <w:rsid w:val="002C2698"/>
    <w:rsid w:val="002C2A16"/>
    <w:rsid w:val="002C2C77"/>
    <w:rsid w:val="002C2DB0"/>
    <w:rsid w:val="002C2E1D"/>
    <w:rsid w:val="002C30EA"/>
    <w:rsid w:val="002C3165"/>
    <w:rsid w:val="002C32E1"/>
    <w:rsid w:val="002C337B"/>
    <w:rsid w:val="002C38B2"/>
    <w:rsid w:val="002C3DC2"/>
    <w:rsid w:val="002C3F54"/>
    <w:rsid w:val="002C3F9C"/>
    <w:rsid w:val="002C455D"/>
    <w:rsid w:val="002C47EA"/>
    <w:rsid w:val="002C4E18"/>
    <w:rsid w:val="002C51A7"/>
    <w:rsid w:val="002C5429"/>
    <w:rsid w:val="002C5842"/>
    <w:rsid w:val="002C5AFA"/>
    <w:rsid w:val="002C60F8"/>
    <w:rsid w:val="002C64BC"/>
    <w:rsid w:val="002C6592"/>
    <w:rsid w:val="002C6688"/>
    <w:rsid w:val="002C68AE"/>
    <w:rsid w:val="002C72C5"/>
    <w:rsid w:val="002C73E3"/>
    <w:rsid w:val="002C7DF5"/>
    <w:rsid w:val="002C7ED1"/>
    <w:rsid w:val="002D0439"/>
    <w:rsid w:val="002D0536"/>
    <w:rsid w:val="002D084A"/>
    <w:rsid w:val="002D0B44"/>
    <w:rsid w:val="002D11B7"/>
    <w:rsid w:val="002D13CB"/>
    <w:rsid w:val="002D18FC"/>
    <w:rsid w:val="002D1B07"/>
    <w:rsid w:val="002D1DEC"/>
    <w:rsid w:val="002D20D0"/>
    <w:rsid w:val="002D21CD"/>
    <w:rsid w:val="002D22B2"/>
    <w:rsid w:val="002D26A3"/>
    <w:rsid w:val="002D26B4"/>
    <w:rsid w:val="002D29ED"/>
    <w:rsid w:val="002D2BF7"/>
    <w:rsid w:val="002D2D24"/>
    <w:rsid w:val="002D3055"/>
    <w:rsid w:val="002D312B"/>
    <w:rsid w:val="002D361F"/>
    <w:rsid w:val="002D379B"/>
    <w:rsid w:val="002D37F2"/>
    <w:rsid w:val="002D3AD2"/>
    <w:rsid w:val="002D3AF5"/>
    <w:rsid w:val="002D3BBC"/>
    <w:rsid w:val="002D3C29"/>
    <w:rsid w:val="002D3D3F"/>
    <w:rsid w:val="002D410E"/>
    <w:rsid w:val="002D4171"/>
    <w:rsid w:val="002D42A2"/>
    <w:rsid w:val="002D438A"/>
    <w:rsid w:val="002D44C1"/>
    <w:rsid w:val="002D4E79"/>
    <w:rsid w:val="002D5152"/>
    <w:rsid w:val="002D51F8"/>
    <w:rsid w:val="002D53C8"/>
    <w:rsid w:val="002D558A"/>
    <w:rsid w:val="002D55B7"/>
    <w:rsid w:val="002D56E4"/>
    <w:rsid w:val="002D5738"/>
    <w:rsid w:val="002D5A89"/>
    <w:rsid w:val="002D5E53"/>
    <w:rsid w:val="002D5EEA"/>
    <w:rsid w:val="002D603E"/>
    <w:rsid w:val="002D615C"/>
    <w:rsid w:val="002D62BA"/>
    <w:rsid w:val="002D63D4"/>
    <w:rsid w:val="002D63F9"/>
    <w:rsid w:val="002D66CC"/>
    <w:rsid w:val="002D6771"/>
    <w:rsid w:val="002D6D6D"/>
    <w:rsid w:val="002D6F3A"/>
    <w:rsid w:val="002D7215"/>
    <w:rsid w:val="002D72CC"/>
    <w:rsid w:val="002D784C"/>
    <w:rsid w:val="002D788E"/>
    <w:rsid w:val="002D79E0"/>
    <w:rsid w:val="002D7D71"/>
    <w:rsid w:val="002D7D8D"/>
    <w:rsid w:val="002E0038"/>
    <w:rsid w:val="002E00A3"/>
    <w:rsid w:val="002E0319"/>
    <w:rsid w:val="002E0AF8"/>
    <w:rsid w:val="002E1093"/>
    <w:rsid w:val="002E111E"/>
    <w:rsid w:val="002E1296"/>
    <w:rsid w:val="002E1496"/>
    <w:rsid w:val="002E179B"/>
    <w:rsid w:val="002E1897"/>
    <w:rsid w:val="002E1C9E"/>
    <w:rsid w:val="002E1D9F"/>
    <w:rsid w:val="002E1EDC"/>
    <w:rsid w:val="002E2017"/>
    <w:rsid w:val="002E215A"/>
    <w:rsid w:val="002E257B"/>
    <w:rsid w:val="002E294F"/>
    <w:rsid w:val="002E3075"/>
    <w:rsid w:val="002E310C"/>
    <w:rsid w:val="002E3341"/>
    <w:rsid w:val="002E3C65"/>
    <w:rsid w:val="002E3D31"/>
    <w:rsid w:val="002E3EF8"/>
    <w:rsid w:val="002E3F5B"/>
    <w:rsid w:val="002E4040"/>
    <w:rsid w:val="002E4362"/>
    <w:rsid w:val="002E441D"/>
    <w:rsid w:val="002E4482"/>
    <w:rsid w:val="002E45EB"/>
    <w:rsid w:val="002E4820"/>
    <w:rsid w:val="002E4A17"/>
    <w:rsid w:val="002E4F6D"/>
    <w:rsid w:val="002E566A"/>
    <w:rsid w:val="002E57CB"/>
    <w:rsid w:val="002E5A7E"/>
    <w:rsid w:val="002E5B07"/>
    <w:rsid w:val="002E6336"/>
    <w:rsid w:val="002E63D9"/>
    <w:rsid w:val="002E63EA"/>
    <w:rsid w:val="002E640E"/>
    <w:rsid w:val="002E646C"/>
    <w:rsid w:val="002E685D"/>
    <w:rsid w:val="002E68A0"/>
    <w:rsid w:val="002E6D4A"/>
    <w:rsid w:val="002E710E"/>
    <w:rsid w:val="002E7187"/>
    <w:rsid w:val="002E739D"/>
    <w:rsid w:val="002E7576"/>
    <w:rsid w:val="002E7674"/>
    <w:rsid w:val="002E76D0"/>
    <w:rsid w:val="002F00EA"/>
    <w:rsid w:val="002F038C"/>
    <w:rsid w:val="002F03B6"/>
    <w:rsid w:val="002F0603"/>
    <w:rsid w:val="002F0AFE"/>
    <w:rsid w:val="002F0C28"/>
    <w:rsid w:val="002F120F"/>
    <w:rsid w:val="002F16E4"/>
    <w:rsid w:val="002F1752"/>
    <w:rsid w:val="002F21D1"/>
    <w:rsid w:val="002F2341"/>
    <w:rsid w:val="002F281C"/>
    <w:rsid w:val="002F289A"/>
    <w:rsid w:val="002F2999"/>
    <w:rsid w:val="002F2BA8"/>
    <w:rsid w:val="002F2F16"/>
    <w:rsid w:val="002F3482"/>
    <w:rsid w:val="002F3BBB"/>
    <w:rsid w:val="002F3CDE"/>
    <w:rsid w:val="002F402D"/>
    <w:rsid w:val="002F45A5"/>
    <w:rsid w:val="002F4AFB"/>
    <w:rsid w:val="002F5213"/>
    <w:rsid w:val="002F5535"/>
    <w:rsid w:val="002F559A"/>
    <w:rsid w:val="002F5DD6"/>
    <w:rsid w:val="002F5FEA"/>
    <w:rsid w:val="002F6354"/>
    <w:rsid w:val="002F63E7"/>
    <w:rsid w:val="002F67BE"/>
    <w:rsid w:val="002F718C"/>
    <w:rsid w:val="002F728B"/>
    <w:rsid w:val="002F732B"/>
    <w:rsid w:val="002F7653"/>
    <w:rsid w:val="002F7B80"/>
    <w:rsid w:val="002F7BE3"/>
    <w:rsid w:val="002F7DAD"/>
    <w:rsid w:val="002F7E6A"/>
    <w:rsid w:val="002F7FEB"/>
    <w:rsid w:val="00300165"/>
    <w:rsid w:val="00300363"/>
    <w:rsid w:val="00300445"/>
    <w:rsid w:val="003006FA"/>
    <w:rsid w:val="00300884"/>
    <w:rsid w:val="003008C7"/>
    <w:rsid w:val="00300978"/>
    <w:rsid w:val="003009DE"/>
    <w:rsid w:val="00300C31"/>
    <w:rsid w:val="00300F00"/>
    <w:rsid w:val="00300F7D"/>
    <w:rsid w:val="003010CF"/>
    <w:rsid w:val="00301393"/>
    <w:rsid w:val="00301697"/>
    <w:rsid w:val="0030194F"/>
    <w:rsid w:val="0030258A"/>
    <w:rsid w:val="00302617"/>
    <w:rsid w:val="0030299E"/>
    <w:rsid w:val="00302C53"/>
    <w:rsid w:val="00303398"/>
    <w:rsid w:val="00303440"/>
    <w:rsid w:val="003042E0"/>
    <w:rsid w:val="0030434F"/>
    <w:rsid w:val="00304503"/>
    <w:rsid w:val="003046C6"/>
    <w:rsid w:val="003046D9"/>
    <w:rsid w:val="00304808"/>
    <w:rsid w:val="00304AD5"/>
    <w:rsid w:val="00304B5C"/>
    <w:rsid w:val="00304D9B"/>
    <w:rsid w:val="00304E72"/>
    <w:rsid w:val="00304E75"/>
    <w:rsid w:val="00304E7F"/>
    <w:rsid w:val="00305421"/>
    <w:rsid w:val="003055FF"/>
    <w:rsid w:val="003057D8"/>
    <w:rsid w:val="00305C43"/>
    <w:rsid w:val="00305D2F"/>
    <w:rsid w:val="00305FF9"/>
    <w:rsid w:val="00306075"/>
    <w:rsid w:val="003063A7"/>
    <w:rsid w:val="003063BB"/>
    <w:rsid w:val="0030651E"/>
    <w:rsid w:val="00306696"/>
    <w:rsid w:val="00306827"/>
    <w:rsid w:val="00306D29"/>
    <w:rsid w:val="00306DC1"/>
    <w:rsid w:val="00306E1D"/>
    <w:rsid w:val="00306E6B"/>
    <w:rsid w:val="003070E5"/>
    <w:rsid w:val="0030723C"/>
    <w:rsid w:val="00307362"/>
    <w:rsid w:val="00307572"/>
    <w:rsid w:val="003076F6"/>
    <w:rsid w:val="00307962"/>
    <w:rsid w:val="00307BF9"/>
    <w:rsid w:val="00307C16"/>
    <w:rsid w:val="00310017"/>
    <w:rsid w:val="003100C8"/>
    <w:rsid w:val="00310141"/>
    <w:rsid w:val="003107C2"/>
    <w:rsid w:val="00310961"/>
    <w:rsid w:val="003109FD"/>
    <w:rsid w:val="00310DEF"/>
    <w:rsid w:val="00311067"/>
    <w:rsid w:val="00311161"/>
    <w:rsid w:val="003112D2"/>
    <w:rsid w:val="00311815"/>
    <w:rsid w:val="003118CF"/>
    <w:rsid w:val="00311B24"/>
    <w:rsid w:val="00311C7B"/>
    <w:rsid w:val="00312089"/>
    <w:rsid w:val="0031239F"/>
    <w:rsid w:val="00312400"/>
    <w:rsid w:val="00312418"/>
    <w:rsid w:val="00312484"/>
    <w:rsid w:val="00312739"/>
    <w:rsid w:val="00312D10"/>
    <w:rsid w:val="00313123"/>
    <w:rsid w:val="00313221"/>
    <w:rsid w:val="003138D0"/>
    <w:rsid w:val="00313BFF"/>
    <w:rsid w:val="00313C7D"/>
    <w:rsid w:val="00313DED"/>
    <w:rsid w:val="00314372"/>
    <w:rsid w:val="003143E5"/>
    <w:rsid w:val="00314A18"/>
    <w:rsid w:val="00314DD6"/>
    <w:rsid w:val="00314E9E"/>
    <w:rsid w:val="00314E9F"/>
    <w:rsid w:val="00315EE8"/>
    <w:rsid w:val="00316149"/>
    <w:rsid w:val="00316559"/>
    <w:rsid w:val="00316885"/>
    <w:rsid w:val="00316B07"/>
    <w:rsid w:val="00316DFF"/>
    <w:rsid w:val="0031701B"/>
    <w:rsid w:val="003170C5"/>
    <w:rsid w:val="00317155"/>
    <w:rsid w:val="003171D3"/>
    <w:rsid w:val="003178DA"/>
    <w:rsid w:val="00317DB8"/>
    <w:rsid w:val="00317E6F"/>
    <w:rsid w:val="00320085"/>
    <w:rsid w:val="003203AC"/>
    <w:rsid w:val="00320618"/>
    <w:rsid w:val="00320922"/>
    <w:rsid w:val="00320CA7"/>
    <w:rsid w:val="00320F61"/>
    <w:rsid w:val="0032100B"/>
    <w:rsid w:val="003210C4"/>
    <w:rsid w:val="0032113C"/>
    <w:rsid w:val="00321287"/>
    <w:rsid w:val="003212C7"/>
    <w:rsid w:val="00321433"/>
    <w:rsid w:val="00321486"/>
    <w:rsid w:val="00321507"/>
    <w:rsid w:val="00321592"/>
    <w:rsid w:val="003218D6"/>
    <w:rsid w:val="00321BD7"/>
    <w:rsid w:val="00322146"/>
    <w:rsid w:val="00322207"/>
    <w:rsid w:val="00322217"/>
    <w:rsid w:val="00322402"/>
    <w:rsid w:val="0032260F"/>
    <w:rsid w:val="003228DA"/>
    <w:rsid w:val="00322B78"/>
    <w:rsid w:val="00322DCE"/>
    <w:rsid w:val="00323125"/>
    <w:rsid w:val="003233CF"/>
    <w:rsid w:val="00323447"/>
    <w:rsid w:val="0032377E"/>
    <w:rsid w:val="00323C2D"/>
    <w:rsid w:val="00323D6B"/>
    <w:rsid w:val="00323E89"/>
    <w:rsid w:val="00323EF5"/>
    <w:rsid w:val="003245D2"/>
    <w:rsid w:val="0032473F"/>
    <w:rsid w:val="00325061"/>
    <w:rsid w:val="0032518F"/>
    <w:rsid w:val="003258F7"/>
    <w:rsid w:val="00325F69"/>
    <w:rsid w:val="003261AE"/>
    <w:rsid w:val="00326907"/>
    <w:rsid w:val="00326957"/>
    <w:rsid w:val="00326A81"/>
    <w:rsid w:val="00326AE2"/>
    <w:rsid w:val="00326E13"/>
    <w:rsid w:val="00327792"/>
    <w:rsid w:val="003277BB"/>
    <w:rsid w:val="003277E2"/>
    <w:rsid w:val="00330381"/>
    <w:rsid w:val="003309B7"/>
    <w:rsid w:val="00330A4D"/>
    <w:rsid w:val="00330B8D"/>
    <w:rsid w:val="00330D56"/>
    <w:rsid w:val="00330D6B"/>
    <w:rsid w:val="00330F9D"/>
    <w:rsid w:val="003311E9"/>
    <w:rsid w:val="00331426"/>
    <w:rsid w:val="0033165C"/>
    <w:rsid w:val="0033171D"/>
    <w:rsid w:val="00331949"/>
    <w:rsid w:val="0033197B"/>
    <w:rsid w:val="00331AB0"/>
    <w:rsid w:val="00331AF2"/>
    <w:rsid w:val="00331EE8"/>
    <w:rsid w:val="00331EF6"/>
    <w:rsid w:val="00331F28"/>
    <w:rsid w:val="00331FC3"/>
    <w:rsid w:val="0033200E"/>
    <w:rsid w:val="0033243C"/>
    <w:rsid w:val="00332E41"/>
    <w:rsid w:val="003336B3"/>
    <w:rsid w:val="00333896"/>
    <w:rsid w:val="00334379"/>
    <w:rsid w:val="003343EC"/>
    <w:rsid w:val="0033440E"/>
    <w:rsid w:val="003347C1"/>
    <w:rsid w:val="00334F26"/>
    <w:rsid w:val="00335448"/>
    <w:rsid w:val="003354BF"/>
    <w:rsid w:val="00335B75"/>
    <w:rsid w:val="00335BE5"/>
    <w:rsid w:val="00335D8C"/>
    <w:rsid w:val="00335DA8"/>
    <w:rsid w:val="00336072"/>
    <w:rsid w:val="003362EB"/>
    <w:rsid w:val="003363A1"/>
    <w:rsid w:val="0033668B"/>
    <w:rsid w:val="0033733E"/>
    <w:rsid w:val="00337365"/>
    <w:rsid w:val="003373D2"/>
    <w:rsid w:val="0033752E"/>
    <w:rsid w:val="0033777D"/>
    <w:rsid w:val="00337EAD"/>
    <w:rsid w:val="00337F31"/>
    <w:rsid w:val="00340715"/>
    <w:rsid w:val="0034076E"/>
    <w:rsid w:val="00341095"/>
    <w:rsid w:val="003415FF"/>
    <w:rsid w:val="00341749"/>
    <w:rsid w:val="00341F43"/>
    <w:rsid w:val="003420D6"/>
    <w:rsid w:val="0034226D"/>
    <w:rsid w:val="0034253C"/>
    <w:rsid w:val="003428E7"/>
    <w:rsid w:val="00342972"/>
    <w:rsid w:val="00342AC6"/>
    <w:rsid w:val="00342AD0"/>
    <w:rsid w:val="00342F17"/>
    <w:rsid w:val="00342FDD"/>
    <w:rsid w:val="00343118"/>
    <w:rsid w:val="003437F6"/>
    <w:rsid w:val="0034393A"/>
    <w:rsid w:val="00343997"/>
    <w:rsid w:val="00343D93"/>
    <w:rsid w:val="00343DB9"/>
    <w:rsid w:val="00343FC6"/>
    <w:rsid w:val="00344000"/>
    <w:rsid w:val="0034429B"/>
    <w:rsid w:val="003442D8"/>
    <w:rsid w:val="00344673"/>
    <w:rsid w:val="00344866"/>
    <w:rsid w:val="00344AA1"/>
    <w:rsid w:val="00344F6D"/>
    <w:rsid w:val="003450B8"/>
    <w:rsid w:val="00345133"/>
    <w:rsid w:val="0034550E"/>
    <w:rsid w:val="00345668"/>
    <w:rsid w:val="003457AB"/>
    <w:rsid w:val="00345847"/>
    <w:rsid w:val="00345C56"/>
    <w:rsid w:val="00345CCF"/>
    <w:rsid w:val="003460DD"/>
    <w:rsid w:val="0034625C"/>
    <w:rsid w:val="0034638C"/>
    <w:rsid w:val="003469BA"/>
    <w:rsid w:val="003469F0"/>
    <w:rsid w:val="00346B5A"/>
    <w:rsid w:val="00346F7F"/>
    <w:rsid w:val="00347005"/>
    <w:rsid w:val="00347656"/>
    <w:rsid w:val="00347715"/>
    <w:rsid w:val="00347A2E"/>
    <w:rsid w:val="00347F4C"/>
    <w:rsid w:val="00350108"/>
    <w:rsid w:val="003505B7"/>
    <w:rsid w:val="003506AA"/>
    <w:rsid w:val="00350762"/>
    <w:rsid w:val="003507C4"/>
    <w:rsid w:val="00350840"/>
    <w:rsid w:val="0035100F"/>
    <w:rsid w:val="0035152D"/>
    <w:rsid w:val="003517E3"/>
    <w:rsid w:val="003519A1"/>
    <w:rsid w:val="00352480"/>
    <w:rsid w:val="003524B7"/>
    <w:rsid w:val="003526AA"/>
    <w:rsid w:val="0035275F"/>
    <w:rsid w:val="00352837"/>
    <w:rsid w:val="00352AEE"/>
    <w:rsid w:val="00352BBC"/>
    <w:rsid w:val="00352CE3"/>
    <w:rsid w:val="00352F64"/>
    <w:rsid w:val="003530D2"/>
    <w:rsid w:val="003530D3"/>
    <w:rsid w:val="0035331A"/>
    <w:rsid w:val="00353336"/>
    <w:rsid w:val="00353486"/>
    <w:rsid w:val="003534E1"/>
    <w:rsid w:val="00353774"/>
    <w:rsid w:val="0035382D"/>
    <w:rsid w:val="0035384B"/>
    <w:rsid w:val="00353943"/>
    <w:rsid w:val="00353AE7"/>
    <w:rsid w:val="00353D9D"/>
    <w:rsid w:val="00353DDC"/>
    <w:rsid w:val="00353E6A"/>
    <w:rsid w:val="00353F59"/>
    <w:rsid w:val="0035463B"/>
    <w:rsid w:val="003548D8"/>
    <w:rsid w:val="00354B63"/>
    <w:rsid w:val="00355252"/>
    <w:rsid w:val="0035545A"/>
    <w:rsid w:val="003554CA"/>
    <w:rsid w:val="003557FC"/>
    <w:rsid w:val="00355918"/>
    <w:rsid w:val="00355DB0"/>
    <w:rsid w:val="00355E5F"/>
    <w:rsid w:val="00356014"/>
    <w:rsid w:val="00356245"/>
    <w:rsid w:val="0035635C"/>
    <w:rsid w:val="0035641C"/>
    <w:rsid w:val="0035676D"/>
    <w:rsid w:val="00356A5A"/>
    <w:rsid w:val="00356A6B"/>
    <w:rsid w:val="00356C12"/>
    <w:rsid w:val="00357038"/>
    <w:rsid w:val="00357122"/>
    <w:rsid w:val="0035717F"/>
    <w:rsid w:val="0035739F"/>
    <w:rsid w:val="00357471"/>
    <w:rsid w:val="0035767D"/>
    <w:rsid w:val="00357680"/>
    <w:rsid w:val="00357988"/>
    <w:rsid w:val="00357EAC"/>
    <w:rsid w:val="0036016A"/>
    <w:rsid w:val="00360232"/>
    <w:rsid w:val="003602E0"/>
    <w:rsid w:val="003606FC"/>
    <w:rsid w:val="00360843"/>
    <w:rsid w:val="00360A4F"/>
    <w:rsid w:val="00360D01"/>
    <w:rsid w:val="00360E1D"/>
    <w:rsid w:val="003616C7"/>
    <w:rsid w:val="00361C11"/>
    <w:rsid w:val="00362468"/>
    <w:rsid w:val="003624FB"/>
    <w:rsid w:val="00362569"/>
    <w:rsid w:val="0036257C"/>
    <w:rsid w:val="003625F3"/>
    <w:rsid w:val="00362834"/>
    <w:rsid w:val="003628D4"/>
    <w:rsid w:val="00362A0F"/>
    <w:rsid w:val="00363008"/>
    <w:rsid w:val="003634E4"/>
    <w:rsid w:val="00363678"/>
    <w:rsid w:val="003636CD"/>
    <w:rsid w:val="00363758"/>
    <w:rsid w:val="003637E1"/>
    <w:rsid w:val="00363955"/>
    <w:rsid w:val="00363A48"/>
    <w:rsid w:val="00363ABF"/>
    <w:rsid w:val="00364429"/>
    <w:rsid w:val="00364573"/>
    <w:rsid w:val="00364860"/>
    <w:rsid w:val="0036487C"/>
    <w:rsid w:val="00364AD0"/>
    <w:rsid w:val="00364D56"/>
    <w:rsid w:val="00364DFB"/>
    <w:rsid w:val="00365411"/>
    <w:rsid w:val="003655E9"/>
    <w:rsid w:val="00365904"/>
    <w:rsid w:val="00365BA1"/>
    <w:rsid w:val="00365FA2"/>
    <w:rsid w:val="00365FCE"/>
    <w:rsid w:val="0036601C"/>
    <w:rsid w:val="00366469"/>
    <w:rsid w:val="003664B0"/>
    <w:rsid w:val="003668FE"/>
    <w:rsid w:val="00366A1C"/>
    <w:rsid w:val="00366A36"/>
    <w:rsid w:val="00366BBB"/>
    <w:rsid w:val="00366C69"/>
    <w:rsid w:val="00366CDD"/>
    <w:rsid w:val="00367441"/>
    <w:rsid w:val="0036753A"/>
    <w:rsid w:val="003675C8"/>
    <w:rsid w:val="00367B1D"/>
    <w:rsid w:val="00367FF1"/>
    <w:rsid w:val="003704BE"/>
    <w:rsid w:val="003707F6"/>
    <w:rsid w:val="00370BC2"/>
    <w:rsid w:val="00370E4F"/>
    <w:rsid w:val="00370F4E"/>
    <w:rsid w:val="0037100E"/>
    <w:rsid w:val="00371032"/>
    <w:rsid w:val="00371215"/>
    <w:rsid w:val="00371557"/>
    <w:rsid w:val="00371CB1"/>
    <w:rsid w:val="00372630"/>
    <w:rsid w:val="00372AA1"/>
    <w:rsid w:val="00372CA6"/>
    <w:rsid w:val="00372F0D"/>
    <w:rsid w:val="00372FEB"/>
    <w:rsid w:val="0037317E"/>
    <w:rsid w:val="0037321C"/>
    <w:rsid w:val="003733DD"/>
    <w:rsid w:val="003735C4"/>
    <w:rsid w:val="003735EF"/>
    <w:rsid w:val="00373C7B"/>
    <w:rsid w:val="00373D35"/>
    <w:rsid w:val="00373E8A"/>
    <w:rsid w:val="00374059"/>
    <w:rsid w:val="003741BD"/>
    <w:rsid w:val="0037432C"/>
    <w:rsid w:val="00374780"/>
    <w:rsid w:val="003748F7"/>
    <w:rsid w:val="003749A4"/>
    <w:rsid w:val="00374BF8"/>
    <w:rsid w:val="00374F16"/>
    <w:rsid w:val="0037535B"/>
    <w:rsid w:val="00375394"/>
    <w:rsid w:val="0037552D"/>
    <w:rsid w:val="003756DB"/>
    <w:rsid w:val="00375AD7"/>
    <w:rsid w:val="00375DE9"/>
    <w:rsid w:val="0037610B"/>
    <w:rsid w:val="00376991"/>
    <w:rsid w:val="00376E07"/>
    <w:rsid w:val="003770BB"/>
    <w:rsid w:val="0037771A"/>
    <w:rsid w:val="00377769"/>
    <w:rsid w:val="003777AA"/>
    <w:rsid w:val="00377EAF"/>
    <w:rsid w:val="003800BA"/>
    <w:rsid w:val="003800EA"/>
    <w:rsid w:val="003802DC"/>
    <w:rsid w:val="003804EE"/>
    <w:rsid w:val="003807A6"/>
    <w:rsid w:val="003807F0"/>
    <w:rsid w:val="003809F8"/>
    <w:rsid w:val="00380C08"/>
    <w:rsid w:val="00380C2D"/>
    <w:rsid w:val="00380C62"/>
    <w:rsid w:val="00380E4E"/>
    <w:rsid w:val="00380FBF"/>
    <w:rsid w:val="00381156"/>
    <w:rsid w:val="00381391"/>
    <w:rsid w:val="0038179F"/>
    <w:rsid w:val="00381CD3"/>
    <w:rsid w:val="003820E9"/>
    <w:rsid w:val="00382123"/>
    <w:rsid w:val="003825B1"/>
    <w:rsid w:val="0038270E"/>
    <w:rsid w:val="003828DC"/>
    <w:rsid w:val="00382939"/>
    <w:rsid w:val="003829F2"/>
    <w:rsid w:val="00382A43"/>
    <w:rsid w:val="00382AD3"/>
    <w:rsid w:val="00382D60"/>
    <w:rsid w:val="00382F29"/>
    <w:rsid w:val="003834F9"/>
    <w:rsid w:val="0038365E"/>
    <w:rsid w:val="0038392A"/>
    <w:rsid w:val="003839B8"/>
    <w:rsid w:val="00383C8D"/>
    <w:rsid w:val="00384367"/>
    <w:rsid w:val="00384591"/>
    <w:rsid w:val="00384648"/>
    <w:rsid w:val="0038477C"/>
    <w:rsid w:val="00384997"/>
    <w:rsid w:val="00384C1D"/>
    <w:rsid w:val="003852FB"/>
    <w:rsid w:val="00385429"/>
    <w:rsid w:val="0038560A"/>
    <w:rsid w:val="003856C2"/>
    <w:rsid w:val="003857FE"/>
    <w:rsid w:val="0038599B"/>
    <w:rsid w:val="00385B05"/>
    <w:rsid w:val="00385D0B"/>
    <w:rsid w:val="00385F0F"/>
    <w:rsid w:val="00386289"/>
    <w:rsid w:val="00386382"/>
    <w:rsid w:val="00386528"/>
    <w:rsid w:val="003865EF"/>
    <w:rsid w:val="0038674B"/>
    <w:rsid w:val="00386BA9"/>
    <w:rsid w:val="00386C14"/>
    <w:rsid w:val="00386DE5"/>
    <w:rsid w:val="00387228"/>
    <w:rsid w:val="003875E0"/>
    <w:rsid w:val="0038776D"/>
    <w:rsid w:val="003879E3"/>
    <w:rsid w:val="00390017"/>
    <w:rsid w:val="003901A0"/>
    <w:rsid w:val="003901A3"/>
    <w:rsid w:val="003905DA"/>
    <w:rsid w:val="003906A7"/>
    <w:rsid w:val="003906CA"/>
    <w:rsid w:val="0039072F"/>
    <w:rsid w:val="00390B6F"/>
    <w:rsid w:val="00390E64"/>
    <w:rsid w:val="00390EC7"/>
    <w:rsid w:val="0039100F"/>
    <w:rsid w:val="003915AF"/>
    <w:rsid w:val="0039196E"/>
    <w:rsid w:val="003919F6"/>
    <w:rsid w:val="00391A80"/>
    <w:rsid w:val="00391C61"/>
    <w:rsid w:val="00391D79"/>
    <w:rsid w:val="0039218D"/>
    <w:rsid w:val="00392370"/>
    <w:rsid w:val="00392934"/>
    <w:rsid w:val="00392B93"/>
    <w:rsid w:val="00392C7E"/>
    <w:rsid w:val="00392F36"/>
    <w:rsid w:val="00393919"/>
    <w:rsid w:val="00393A5C"/>
    <w:rsid w:val="003940CE"/>
    <w:rsid w:val="003946D6"/>
    <w:rsid w:val="00394739"/>
    <w:rsid w:val="003948F2"/>
    <w:rsid w:val="00394A93"/>
    <w:rsid w:val="00394CEB"/>
    <w:rsid w:val="003951A0"/>
    <w:rsid w:val="003952C7"/>
    <w:rsid w:val="00395826"/>
    <w:rsid w:val="00396463"/>
    <w:rsid w:val="003964B6"/>
    <w:rsid w:val="0039696A"/>
    <w:rsid w:val="00396CED"/>
    <w:rsid w:val="00396D33"/>
    <w:rsid w:val="00396F22"/>
    <w:rsid w:val="00397091"/>
    <w:rsid w:val="0039738B"/>
    <w:rsid w:val="00397551"/>
    <w:rsid w:val="00397A0C"/>
    <w:rsid w:val="00397A90"/>
    <w:rsid w:val="00397C1D"/>
    <w:rsid w:val="00397C44"/>
    <w:rsid w:val="00397D21"/>
    <w:rsid w:val="00397D3B"/>
    <w:rsid w:val="00397F52"/>
    <w:rsid w:val="003A015A"/>
    <w:rsid w:val="003A046C"/>
    <w:rsid w:val="003A048B"/>
    <w:rsid w:val="003A0C5D"/>
    <w:rsid w:val="003A11CE"/>
    <w:rsid w:val="003A13D8"/>
    <w:rsid w:val="003A180F"/>
    <w:rsid w:val="003A1843"/>
    <w:rsid w:val="003A18DD"/>
    <w:rsid w:val="003A1C34"/>
    <w:rsid w:val="003A20C8"/>
    <w:rsid w:val="003A244B"/>
    <w:rsid w:val="003A2A53"/>
    <w:rsid w:val="003A2C29"/>
    <w:rsid w:val="003A2CFC"/>
    <w:rsid w:val="003A2EC3"/>
    <w:rsid w:val="003A32DF"/>
    <w:rsid w:val="003A333F"/>
    <w:rsid w:val="003A36F2"/>
    <w:rsid w:val="003A39D5"/>
    <w:rsid w:val="003A3A75"/>
    <w:rsid w:val="003A3D39"/>
    <w:rsid w:val="003A3DE7"/>
    <w:rsid w:val="003A3EC7"/>
    <w:rsid w:val="003A40B4"/>
    <w:rsid w:val="003A4952"/>
    <w:rsid w:val="003A49C8"/>
    <w:rsid w:val="003A4A17"/>
    <w:rsid w:val="003A4C3F"/>
    <w:rsid w:val="003A4F3D"/>
    <w:rsid w:val="003A571A"/>
    <w:rsid w:val="003A597E"/>
    <w:rsid w:val="003A5A11"/>
    <w:rsid w:val="003A5A88"/>
    <w:rsid w:val="003A5BAD"/>
    <w:rsid w:val="003A665C"/>
    <w:rsid w:val="003A717B"/>
    <w:rsid w:val="003A7430"/>
    <w:rsid w:val="003A7497"/>
    <w:rsid w:val="003A7498"/>
    <w:rsid w:val="003A7646"/>
    <w:rsid w:val="003A7702"/>
    <w:rsid w:val="003A775F"/>
    <w:rsid w:val="003A7834"/>
    <w:rsid w:val="003A7D6D"/>
    <w:rsid w:val="003A7D81"/>
    <w:rsid w:val="003A7E8A"/>
    <w:rsid w:val="003B03D9"/>
    <w:rsid w:val="003B0B5B"/>
    <w:rsid w:val="003B0CE2"/>
    <w:rsid w:val="003B0D8E"/>
    <w:rsid w:val="003B0E79"/>
    <w:rsid w:val="003B1103"/>
    <w:rsid w:val="003B122A"/>
    <w:rsid w:val="003B14B9"/>
    <w:rsid w:val="003B1765"/>
    <w:rsid w:val="003B19A2"/>
    <w:rsid w:val="003B1D51"/>
    <w:rsid w:val="003B1F15"/>
    <w:rsid w:val="003B219A"/>
    <w:rsid w:val="003B2783"/>
    <w:rsid w:val="003B2DA3"/>
    <w:rsid w:val="003B2FFF"/>
    <w:rsid w:val="003B31B1"/>
    <w:rsid w:val="003B3575"/>
    <w:rsid w:val="003B38D1"/>
    <w:rsid w:val="003B3F60"/>
    <w:rsid w:val="003B3F77"/>
    <w:rsid w:val="003B4377"/>
    <w:rsid w:val="003B4858"/>
    <w:rsid w:val="003B4868"/>
    <w:rsid w:val="003B4AB0"/>
    <w:rsid w:val="003B4EE5"/>
    <w:rsid w:val="003B501A"/>
    <w:rsid w:val="003B50BC"/>
    <w:rsid w:val="003B510A"/>
    <w:rsid w:val="003B52A0"/>
    <w:rsid w:val="003B5395"/>
    <w:rsid w:val="003B54E4"/>
    <w:rsid w:val="003B5542"/>
    <w:rsid w:val="003B567C"/>
    <w:rsid w:val="003B5994"/>
    <w:rsid w:val="003B5B02"/>
    <w:rsid w:val="003B5C79"/>
    <w:rsid w:val="003B5D97"/>
    <w:rsid w:val="003B5EB8"/>
    <w:rsid w:val="003B5F93"/>
    <w:rsid w:val="003B5FD7"/>
    <w:rsid w:val="003B6013"/>
    <w:rsid w:val="003B63A4"/>
    <w:rsid w:val="003B63BA"/>
    <w:rsid w:val="003B6566"/>
    <w:rsid w:val="003B681E"/>
    <w:rsid w:val="003B68CC"/>
    <w:rsid w:val="003B68FE"/>
    <w:rsid w:val="003B6D54"/>
    <w:rsid w:val="003B6D7D"/>
    <w:rsid w:val="003B788C"/>
    <w:rsid w:val="003B7D7E"/>
    <w:rsid w:val="003B7FA6"/>
    <w:rsid w:val="003C04B9"/>
    <w:rsid w:val="003C0848"/>
    <w:rsid w:val="003C0954"/>
    <w:rsid w:val="003C0AFC"/>
    <w:rsid w:val="003C1012"/>
    <w:rsid w:val="003C11C9"/>
    <w:rsid w:val="003C1229"/>
    <w:rsid w:val="003C12B0"/>
    <w:rsid w:val="003C149B"/>
    <w:rsid w:val="003C16F9"/>
    <w:rsid w:val="003C17C2"/>
    <w:rsid w:val="003C1AB8"/>
    <w:rsid w:val="003C1F20"/>
    <w:rsid w:val="003C1FD4"/>
    <w:rsid w:val="003C213D"/>
    <w:rsid w:val="003C243C"/>
    <w:rsid w:val="003C25AD"/>
    <w:rsid w:val="003C25F3"/>
    <w:rsid w:val="003C291D"/>
    <w:rsid w:val="003C298B"/>
    <w:rsid w:val="003C2B3A"/>
    <w:rsid w:val="003C2D21"/>
    <w:rsid w:val="003C3559"/>
    <w:rsid w:val="003C3F62"/>
    <w:rsid w:val="003C401E"/>
    <w:rsid w:val="003C4135"/>
    <w:rsid w:val="003C445B"/>
    <w:rsid w:val="003C4481"/>
    <w:rsid w:val="003C4501"/>
    <w:rsid w:val="003C4503"/>
    <w:rsid w:val="003C4A0B"/>
    <w:rsid w:val="003C4ABA"/>
    <w:rsid w:val="003C4B80"/>
    <w:rsid w:val="003C4D1A"/>
    <w:rsid w:val="003C5288"/>
    <w:rsid w:val="003C52AA"/>
    <w:rsid w:val="003C535F"/>
    <w:rsid w:val="003C56F7"/>
    <w:rsid w:val="003C59CC"/>
    <w:rsid w:val="003C5CDD"/>
    <w:rsid w:val="003C5DD3"/>
    <w:rsid w:val="003C5E58"/>
    <w:rsid w:val="003C5E6B"/>
    <w:rsid w:val="003C5ED6"/>
    <w:rsid w:val="003C645E"/>
    <w:rsid w:val="003C652F"/>
    <w:rsid w:val="003C6B63"/>
    <w:rsid w:val="003C6B81"/>
    <w:rsid w:val="003C6BC0"/>
    <w:rsid w:val="003C730C"/>
    <w:rsid w:val="003C7828"/>
    <w:rsid w:val="003C78C1"/>
    <w:rsid w:val="003C7989"/>
    <w:rsid w:val="003C7AD7"/>
    <w:rsid w:val="003D019B"/>
    <w:rsid w:val="003D0936"/>
    <w:rsid w:val="003D0992"/>
    <w:rsid w:val="003D0AD2"/>
    <w:rsid w:val="003D0DCC"/>
    <w:rsid w:val="003D0FC3"/>
    <w:rsid w:val="003D12D0"/>
    <w:rsid w:val="003D1717"/>
    <w:rsid w:val="003D17FD"/>
    <w:rsid w:val="003D1902"/>
    <w:rsid w:val="003D19D5"/>
    <w:rsid w:val="003D1FB3"/>
    <w:rsid w:val="003D2C1D"/>
    <w:rsid w:val="003D2C34"/>
    <w:rsid w:val="003D31B9"/>
    <w:rsid w:val="003D335B"/>
    <w:rsid w:val="003D3538"/>
    <w:rsid w:val="003D3568"/>
    <w:rsid w:val="003D39B4"/>
    <w:rsid w:val="003D3DDD"/>
    <w:rsid w:val="003D4022"/>
    <w:rsid w:val="003D447F"/>
    <w:rsid w:val="003D44D5"/>
    <w:rsid w:val="003D45E0"/>
    <w:rsid w:val="003D46F1"/>
    <w:rsid w:val="003D4720"/>
    <w:rsid w:val="003D4751"/>
    <w:rsid w:val="003D4A40"/>
    <w:rsid w:val="003D4B54"/>
    <w:rsid w:val="003D4E0E"/>
    <w:rsid w:val="003D4F21"/>
    <w:rsid w:val="003D51F5"/>
    <w:rsid w:val="003D5314"/>
    <w:rsid w:val="003D59F2"/>
    <w:rsid w:val="003D5AB0"/>
    <w:rsid w:val="003D5CBF"/>
    <w:rsid w:val="003D5DAB"/>
    <w:rsid w:val="003D60B6"/>
    <w:rsid w:val="003D6335"/>
    <w:rsid w:val="003D66D2"/>
    <w:rsid w:val="003D67ED"/>
    <w:rsid w:val="003D6CF6"/>
    <w:rsid w:val="003D6E4F"/>
    <w:rsid w:val="003D6E7A"/>
    <w:rsid w:val="003D71C9"/>
    <w:rsid w:val="003D722B"/>
    <w:rsid w:val="003D7291"/>
    <w:rsid w:val="003D729E"/>
    <w:rsid w:val="003D7327"/>
    <w:rsid w:val="003D735B"/>
    <w:rsid w:val="003D73B5"/>
    <w:rsid w:val="003D7990"/>
    <w:rsid w:val="003D7EF9"/>
    <w:rsid w:val="003D7FAC"/>
    <w:rsid w:val="003E0282"/>
    <w:rsid w:val="003E0374"/>
    <w:rsid w:val="003E03A0"/>
    <w:rsid w:val="003E0473"/>
    <w:rsid w:val="003E0767"/>
    <w:rsid w:val="003E07AE"/>
    <w:rsid w:val="003E0878"/>
    <w:rsid w:val="003E0A3C"/>
    <w:rsid w:val="003E114B"/>
    <w:rsid w:val="003E12AE"/>
    <w:rsid w:val="003E14FC"/>
    <w:rsid w:val="003E18AB"/>
    <w:rsid w:val="003E1D0B"/>
    <w:rsid w:val="003E2145"/>
    <w:rsid w:val="003E28A5"/>
    <w:rsid w:val="003E2976"/>
    <w:rsid w:val="003E2A3D"/>
    <w:rsid w:val="003E2B4D"/>
    <w:rsid w:val="003E2C50"/>
    <w:rsid w:val="003E2D4F"/>
    <w:rsid w:val="003E33B8"/>
    <w:rsid w:val="003E349D"/>
    <w:rsid w:val="003E359B"/>
    <w:rsid w:val="003E388A"/>
    <w:rsid w:val="003E3B8E"/>
    <w:rsid w:val="003E3C2D"/>
    <w:rsid w:val="003E3C8E"/>
    <w:rsid w:val="003E45CC"/>
    <w:rsid w:val="003E45E2"/>
    <w:rsid w:val="003E4858"/>
    <w:rsid w:val="003E4A83"/>
    <w:rsid w:val="003E4CA8"/>
    <w:rsid w:val="003E4D01"/>
    <w:rsid w:val="003E4D6A"/>
    <w:rsid w:val="003E53B0"/>
    <w:rsid w:val="003E5440"/>
    <w:rsid w:val="003E557D"/>
    <w:rsid w:val="003E56A6"/>
    <w:rsid w:val="003E5DBA"/>
    <w:rsid w:val="003E5E38"/>
    <w:rsid w:val="003E6316"/>
    <w:rsid w:val="003E6323"/>
    <w:rsid w:val="003E64DB"/>
    <w:rsid w:val="003E6884"/>
    <w:rsid w:val="003E6AC5"/>
    <w:rsid w:val="003E6E3A"/>
    <w:rsid w:val="003E71A1"/>
    <w:rsid w:val="003E71A6"/>
    <w:rsid w:val="003E7ADE"/>
    <w:rsid w:val="003E7DD2"/>
    <w:rsid w:val="003F0036"/>
    <w:rsid w:val="003F005E"/>
    <w:rsid w:val="003F0096"/>
    <w:rsid w:val="003F00E2"/>
    <w:rsid w:val="003F0381"/>
    <w:rsid w:val="003F0549"/>
    <w:rsid w:val="003F0566"/>
    <w:rsid w:val="003F06D2"/>
    <w:rsid w:val="003F0850"/>
    <w:rsid w:val="003F0D12"/>
    <w:rsid w:val="003F0FC7"/>
    <w:rsid w:val="003F10BF"/>
    <w:rsid w:val="003F12C3"/>
    <w:rsid w:val="003F1339"/>
    <w:rsid w:val="003F1345"/>
    <w:rsid w:val="003F149E"/>
    <w:rsid w:val="003F157F"/>
    <w:rsid w:val="003F15A3"/>
    <w:rsid w:val="003F15A9"/>
    <w:rsid w:val="003F160C"/>
    <w:rsid w:val="003F2241"/>
    <w:rsid w:val="003F278D"/>
    <w:rsid w:val="003F2A18"/>
    <w:rsid w:val="003F2AE2"/>
    <w:rsid w:val="003F2B82"/>
    <w:rsid w:val="003F2EAE"/>
    <w:rsid w:val="003F31E6"/>
    <w:rsid w:val="003F324F"/>
    <w:rsid w:val="003F33BC"/>
    <w:rsid w:val="003F3643"/>
    <w:rsid w:val="003F396F"/>
    <w:rsid w:val="003F3B1F"/>
    <w:rsid w:val="003F3C2A"/>
    <w:rsid w:val="003F3D4E"/>
    <w:rsid w:val="003F3E75"/>
    <w:rsid w:val="003F4271"/>
    <w:rsid w:val="003F42AA"/>
    <w:rsid w:val="003F477E"/>
    <w:rsid w:val="003F4837"/>
    <w:rsid w:val="003F4950"/>
    <w:rsid w:val="003F4DC9"/>
    <w:rsid w:val="003F518C"/>
    <w:rsid w:val="003F53BA"/>
    <w:rsid w:val="003F53BC"/>
    <w:rsid w:val="003F5639"/>
    <w:rsid w:val="003F57E1"/>
    <w:rsid w:val="003F58E5"/>
    <w:rsid w:val="003F5B73"/>
    <w:rsid w:val="003F5F86"/>
    <w:rsid w:val="003F60F7"/>
    <w:rsid w:val="003F62CB"/>
    <w:rsid w:val="003F65E0"/>
    <w:rsid w:val="003F6621"/>
    <w:rsid w:val="003F68E6"/>
    <w:rsid w:val="003F6A52"/>
    <w:rsid w:val="003F6CD2"/>
    <w:rsid w:val="003F6CD4"/>
    <w:rsid w:val="003F728D"/>
    <w:rsid w:val="003F72F8"/>
    <w:rsid w:val="003F788D"/>
    <w:rsid w:val="003F7936"/>
    <w:rsid w:val="003F7966"/>
    <w:rsid w:val="003F7FCA"/>
    <w:rsid w:val="00400664"/>
    <w:rsid w:val="004008FE"/>
    <w:rsid w:val="00400C31"/>
    <w:rsid w:val="0040116F"/>
    <w:rsid w:val="004011BB"/>
    <w:rsid w:val="0040126E"/>
    <w:rsid w:val="00401747"/>
    <w:rsid w:val="00401B57"/>
    <w:rsid w:val="004020D4"/>
    <w:rsid w:val="004021B6"/>
    <w:rsid w:val="0040261F"/>
    <w:rsid w:val="0040274F"/>
    <w:rsid w:val="00403911"/>
    <w:rsid w:val="00403917"/>
    <w:rsid w:val="004039EC"/>
    <w:rsid w:val="00403AD1"/>
    <w:rsid w:val="00403B70"/>
    <w:rsid w:val="00403F9A"/>
    <w:rsid w:val="00404527"/>
    <w:rsid w:val="004047A8"/>
    <w:rsid w:val="004047C4"/>
    <w:rsid w:val="00404AD1"/>
    <w:rsid w:val="00404BA3"/>
    <w:rsid w:val="0040523D"/>
    <w:rsid w:val="00405354"/>
    <w:rsid w:val="004053CB"/>
    <w:rsid w:val="00405555"/>
    <w:rsid w:val="0040570B"/>
    <w:rsid w:val="00405B16"/>
    <w:rsid w:val="00405C9C"/>
    <w:rsid w:val="00405EDB"/>
    <w:rsid w:val="00405FB1"/>
    <w:rsid w:val="004061E2"/>
    <w:rsid w:val="0040633B"/>
    <w:rsid w:val="00406460"/>
    <w:rsid w:val="00406882"/>
    <w:rsid w:val="004068E4"/>
    <w:rsid w:val="00407084"/>
    <w:rsid w:val="004070A1"/>
    <w:rsid w:val="00407AE3"/>
    <w:rsid w:val="00407E5A"/>
    <w:rsid w:val="004104F9"/>
    <w:rsid w:val="004105F6"/>
    <w:rsid w:val="004106E4"/>
    <w:rsid w:val="00411407"/>
    <w:rsid w:val="00411574"/>
    <w:rsid w:val="00411903"/>
    <w:rsid w:val="00411B81"/>
    <w:rsid w:val="00412238"/>
    <w:rsid w:val="00412461"/>
    <w:rsid w:val="00412546"/>
    <w:rsid w:val="00412D57"/>
    <w:rsid w:val="00413053"/>
    <w:rsid w:val="0041319C"/>
    <w:rsid w:val="00413308"/>
    <w:rsid w:val="0041362B"/>
    <w:rsid w:val="0041362E"/>
    <w:rsid w:val="004137B6"/>
    <w:rsid w:val="00413A54"/>
    <w:rsid w:val="00413C10"/>
    <w:rsid w:val="00413CD9"/>
    <w:rsid w:val="00413CFD"/>
    <w:rsid w:val="00413F9A"/>
    <w:rsid w:val="004140CA"/>
    <w:rsid w:val="0041421E"/>
    <w:rsid w:val="0041447C"/>
    <w:rsid w:val="004148E9"/>
    <w:rsid w:val="00414C65"/>
    <w:rsid w:val="00415017"/>
    <w:rsid w:val="0041508D"/>
    <w:rsid w:val="004155F7"/>
    <w:rsid w:val="00415735"/>
    <w:rsid w:val="00415ACB"/>
    <w:rsid w:val="00415AFE"/>
    <w:rsid w:val="00415D76"/>
    <w:rsid w:val="00415F9F"/>
    <w:rsid w:val="004161FF"/>
    <w:rsid w:val="004164C6"/>
    <w:rsid w:val="00416665"/>
    <w:rsid w:val="00416A67"/>
    <w:rsid w:val="00416ACB"/>
    <w:rsid w:val="004178C8"/>
    <w:rsid w:val="00417A9F"/>
    <w:rsid w:val="00417BB1"/>
    <w:rsid w:val="00417F6C"/>
    <w:rsid w:val="00420003"/>
    <w:rsid w:val="00420313"/>
    <w:rsid w:val="004204EC"/>
    <w:rsid w:val="004204F3"/>
    <w:rsid w:val="00420616"/>
    <w:rsid w:val="00420805"/>
    <w:rsid w:val="00420CB3"/>
    <w:rsid w:val="00420DAD"/>
    <w:rsid w:val="00420EBF"/>
    <w:rsid w:val="004212BE"/>
    <w:rsid w:val="0042199D"/>
    <w:rsid w:val="00421D1B"/>
    <w:rsid w:val="00421DCF"/>
    <w:rsid w:val="00421F52"/>
    <w:rsid w:val="00422341"/>
    <w:rsid w:val="004226CC"/>
    <w:rsid w:val="00422A37"/>
    <w:rsid w:val="00422D41"/>
    <w:rsid w:val="0042300D"/>
    <w:rsid w:val="00423339"/>
    <w:rsid w:val="00423392"/>
    <w:rsid w:val="00423641"/>
    <w:rsid w:val="0042373E"/>
    <w:rsid w:val="004237F1"/>
    <w:rsid w:val="00423AA6"/>
    <w:rsid w:val="00423D58"/>
    <w:rsid w:val="00423DA5"/>
    <w:rsid w:val="00423DD8"/>
    <w:rsid w:val="00423EEC"/>
    <w:rsid w:val="00424150"/>
    <w:rsid w:val="004244F3"/>
    <w:rsid w:val="00424604"/>
    <w:rsid w:val="00424B7C"/>
    <w:rsid w:val="00424CAA"/>
    <w:rsid w:val="00425401"/>
    <w:rsid w:val="004258E8"/>
    <w:rsid w:val="004259F4"/>
    <w:rsid w:val="00425AA9"/>
    <w:rsid w:val="00425B05"/>
    <w:rsid w:val="00425D6B"/>
    <w:rsid w:val="00426266"/>
    <w:rsid w:val="004265F2"/>
    <w:rsid w:val="00426FFB"/>
    <w:rsid w:val="00427318"/>
    <w:rsid w:val="004276D3"/>
    <w:rsid w:val="004300D9"/>
    <w:rsid w:val="00430139"/>
    <w:rsid w:val="004305FB"/>
    <w:rsid w:val="00430841"/>
    <w:rsid w:val="00430A2D"/>
    <w:rsid w:val="00430BF4"/>
    <w:rsid w:val="00430D72"/>
    <w:rsid w:val="00430E6B"/>
    <w:rsid w:val="004310DA"/>
    <w:rsid w:val="0043114A"/>
    <w:rsid w:val="004312AC"/>
    <w:rsid w:val="004312B0"/>
    <w:rsid w:val="004314DC"/>
    <w:rsid w:val="00431505"/>
    <w:rsid w:val="004315F2"/>
    <w:rsid w:val="0043190D"/>
    <w:rsid w:val="00431A28"/>
    <w:rsid w:val="00431AC1"/>
    <w:rsid w:val="00431AF0"/>
    <w:rsid w:val="00431EBE"/>
    <w:rsid w:val="00431ECC"/>
    <w:rsid w:val="0043213A"/>
    <w:rsid w:val="004323B9"/>
    <w:rsid w:val="00432567"/>
    <w:rsid w:val="0043260B"/>
    <w:rsid w:val="004327DD"/>
    <w:rsid w:val="004328CF"/>
    <w:rsid w:val="00432DEB"/>
    <w:rsid w:val="004330F4"/>
    <w:rsid w:val="004332B8"/>
    <w:rsid w:val="004332D1"/>
    <w:rsid w:val="00433590"/>
    <w:rsid w:val="0043393D"/>
    <w:rsid w:val="0043397E"/>
    <w:rsid w:val="00433E4F"/>
    <w:rsid w:val="004344C7"/>
    <w:rsid w:val="00434B2F"/>
    <w:rsid w:val="004350B2"/>
    <w:rsid w:val="00435274"/>
    <w:rsid w:val="004352AD"/>
    <w:rsid w:val="00435406"/>
    <w:rsid w:val="0043545D"/>
    <w:rsid w:val="0043547E"/>
    <w:rsid w:val="0043560A"/>
    <w:rsid w:val="00435FE2"/>
    <w:rsid w:val="0043651C"/>
    <w:rsid w:val="00436A16"/>
    <w:rsid w:val="00436C94"/>
    <w:rsid w:val="00436CC9"/>
    <w:rsid w:val="00436E2F"/>
    <w:rsid w:val="00436EAB"/>
    <w:rsid w:val="00436F34"/>
    <w:rsid w:val="00436FFD"/>
    <w:rsid w:val="00437546"/>
    <w:rsid w:val="004376CE"/>
    <w:rsid w:val="004379C7"/>
    <w:rsid w:val="00437A91"/>
    <w:rsid w:val="00437C42"/>
    <w:rsid w:val="00437DEF"/>
    <w:rsid w:val="004403E4"/>
    <w:rsid w:val="00440D2F"/>
    <w:rsid w:val="004413B0"/>
    <w:rsid w:val="00441687"/>
    <w:rsid w:val="00441741"/>
    <w:rsid w:val="00441AA6"/>
    <w:rsid w:val="0044216D"/>
    <w:rsid w:val="004423FF"/>
    <w:rsid w:val="004424E0"/>
    <w:rsid w:val="00442E51"/>
    <w:rsid w:val="00443028"/>
    <w:rsid w:val="0044319A"/>
    <w:rsid w:val="004431CF"/>
    <w:rsid w:val="004434F4"/>
    <w:rsid w:val="004439ED"/>
    <w:rsid w:val="00443C48"/>
    <w:rsid w:val="00443D0E"/>
    <w:rsid w:val="00443EFE"/>
    <w:rsid w:val="00444015"/>
    <w:rsid w:val="00444095"/>
    <w:rsid w:val="00444332"/>
    <w:rsid w:val="004444F5"/>
    <w:rsid w:val="0044455D"/>
    <w:rsid w:val="00444604"/>
    <w:rsid w:val="0044482D"/>
    <w:rsid w:val="00444DDE"/>
    <w:rsid w:val="0044575C"/>
    <w:rsid w:val="00445E81"/>
    <w:rsid w:val="004461A4"/>
    <w:rsid w:val="004461D9"/>
    <w:rsid w:val="00446280"/>
    <w:rsid w:val="004468F8"/>
    <w:rsid w:val="00446994"/>
    <w:rsid w:val="00446AC6"/>
    <w:rsid w:val="00447481"/>
    <w:rsid w:val="00447545"/>
    <w:rsid w:val="0044759B"/>
    <w:rsid w:val="00447780"/>
    <w:rsid w:val="00447A0D"/>
    <w:rsid w:val="00447F54"/>
    <w:rsid w:val="0045037E"/>
    <w:rsid w:val="004505BF"/>
    <w:rsid w:val="00450B7E"/>
    <w:rsid w:val="00450BE3"/>
    <w:rsid w:val="00450E41"/>
    <w:rsid w:val="00450E95"/>
    <w:rsid w:val="004511F0"/>
    <w:rsid w:val="0045127A"/>
    <w:rsid w:val="0045134F"/>
    <w:rsid w:val="0045136B"/>
    <w:rsid w:val="00451375"/>
    <w:rsid w:val="0045163E"/>
    <w:rsid w:val="00451714"/>
    <w:rsid w:val="00451C7E"/>
    <w:rsid w:val="00451E46"/>
    <w:rsid w:val="00452E5A"/>
    <w:rsid w:val="00453013"/>
    <w:rsid w:val="00453022"/>
    <w:rsid w:val="00453BB6"/>
    <w:rsid w:val="00453CAA"/>
    <w:rsid w:val="00453F0E"/>
    <w:rsid w:val="00453F73"/>
    <w:rsid w:val="00454358"/>
    <w:rsid w:val="00454434"/>
    <w:rsid w:val="00454624"/>
    <w:rsid w:val="00454886"/>
    <w:rsid w:val="0045490D"/>
    <w:rsid w:val="00455113"/>
    <w:rsid w:val="0045578B"/>
    <w:rsid w:val="0045586D"/>
    <w:rsid w:val="00455D4E"/>
    <w:rsid w:val="00455FE1"/>
    <w:rsid w:val="00456175"/>
    <w:rsid w:val="00456421"/>
    <w:rsid w:val="00456549"/>
    <w:rsid w:val="00456C81"/>
    <w:rsid w:val="00456DAB"/>
    <w:rsid w:val="004570C1"/>
    <w:rsid w:val="00457656"/>
    <w:rsid w:val="00457825"/>
    <w:rsid w:val="00457D9A"/>
    <w:rsid w:val="00460368"/>
    <w:rsid w:val="004606B1"/>
    <w:rsid w:val="00460BBD"/>
    <w:rsid w:val="00460BE3"/>
    <w:rsid w:val="00460C52"/>
    <w:rsid w:val="00460CC3"/>
    <w:rsid w:val="00460E86"/>
    <w:rsid w:val="00460F3A"/>
    <w:rsid w:val="0046115B"/>
    <w:rsid w:val="004611F1"/>
    <w:rsid w:val="0046186D"/>
    <w:rsid w:val="00461C54"/>
    <w:rsid w:val="00462324"/>
    <w:rsid w:val="0046235D"/>
    <w:rsid w:val="00462745"/>
    <w:rsid w:val="004630A6"/>
    <w:rsid w:val="004633EA"/>
    <w:rsid w:val="00463690"/>
    <w:rsid w:val="00463B51"/>
    <w:rsid w:val="00463C0A"/>
    <w:rsid w:val="004646B4"/>
    <w:rsid w:val="00464A88"/>
    <w:rsid w:val="00464B01"/>
    <w:rsid w:val="00464D76"/>
    <w:rsid w:val="004651A0"/>
    <w:rsid w:val="00465393"/>
    <w:rsid w:val="004653A4"/>
    <w:rsid w:val="00465401"/>
    <w:rsid w:val="00465587"/>
    <w:rsid w:val="00465742"/>
    <w:rsid w:val="00465E4B"/>
    <w:rsid w:val="00466047"/>
    <w:rsid w:val="004660D8"/>
    <w:rsid w:val="00466184"/>
    <w:rsid w:val="00466209"/>
    <w:rsid w:val="00466443"/>
    <w:rsid w:val="00466532"/>
    <w:rsid w:val="00466597"/>
    <w:rsid w:val="0046679D"/>
    <w:rsid w:val="00466852"/>
    <w:rsid w:val="00466B0E"/>
    <w:rsid w:val="00466F5B"/>
    <w:rsid w:val="00467488"/>
    <w:rsid w:val="00467564"/>
    <w:rsid w:val="004677D9"/>
    <w:rsid w:val="0047005C"/>
    <w:rsid w:val="0047083E"/>
    <w:rsid w:val="004709A1"/>
    <w:rsid w:val="00470ACB"/>
    <w:rsid w:val="00470B8A"/>
    <w:rsid w:val="00470EB5"/>
    <w:rsid w:val="00471030"/>
    <w:rsid w:val="00471085"/>
    <w:rsid w:val="0047116C"/>
    <w:rsid w:val="004711CA"/>
    <w:rsid w:val="004713C3"/>
    <w:rsid w:val="0047141B"/>
    <w:rsid w:val="00471500"/>
    <w:rsid w:val="00471E7D"/>
    <w:rsid w:val="00471ED1"/>
    <w:rsid w:val="00471F83"/>
    <w:rsid w:val="00472397"/>
    <w:rsid w:val="00472419"/>
    <w:rsid w:val="00472641"/>
    <w:rsid w:val="0047286B"/>
    <w:rsid w:val="00472D21"/>
    <w:rsid w:val="00472E27"/>
    <w:rsid w:val="00472E55"/>
    <w:rsid w:val="00473356"/>
    <w:rsid w:val="00473A69"/>
    <w:rsid w:val="00473DD8"/>
    <w:rsid w:val="00473FE3"/>
    <w:rsid w:val="004740FC"/>
    <w:rsid w:val="004741D3"/>
    <w:rsid w:val="00474220"/>
    <w:rsid w:val="004746A0"/>
    <w:rsid w:val="00474801"/>
    <w:rsid w:val="00474913"/>
    <w:rsid w:val="00474B96"/>
    <w:rsid w:val="00474BB2"/>
    <w:rsid w:val="00474DA2"/>
    <w:rsid w:val="00474DA5"/>
    <w:rsid w:val="00474E54"/>
    <w:rsid w:val="00474FBB"/>
    <w:rsid w:val="004752D3"/>
    <w:rsid w:val="004753D6"/>
    <w:rsid w:val="0047542A"/>
    <w:rsid w:val="004754E1"/>
    <w:rsid w:val="004756AA"/>
    <w:rsid w:val="00475B86"/>
    <w:rsid w:val="00475BF5"/>
    <w:rsid w:val="00475C3B"/>
    <w:rsid w:val="00475CE0"/>
    <w:rsid w:val="00475F8D"/>
    <w:rsid w:val="0047620F"/>
    <w:rsid w:val="004766D4"/>
    <w:rsid w:val="00476827"/>
    <w:rsid w:val="0047694A"/>
    <w:rsid w:val="00476A56"/>
    <w:rsid w:val="00476ABC"/>
    <w:rsid w:val="00476AD2"/>
    <w:rsid w:val="00476B36"/>
    <w:rsid w:val="00476BD4"/>
    <w:rsid w:val="00476DA7"/>
    <w:rsid w:val="004771F4"/>
    <w:rsid w:val="0047730F"/>
    <w:rsid w:val="00477383"/>
    <w:rsid w:val="00477AFD"/>
    <w:rsid w:val="00477C35"/>
    <w:rsid w:val="00477E5A"/>
    <w:rsid w:val="00477F38"/>
    <w:rsid w:val="00477FB9"/>
    <w:rsid w:val="004801C6"/>
    <w:rsid w:val="004804E8"/>
    <w:rsid w:val="0048094C"/>
    <w:rsid w:val="0048094D"/>
    <w:rsid w:val="00480988"/>
    <w:rsid w:val="00480A11"/>
    <w:rsid w:val="00480E05"/>
    <w:rsid w:val="00480F25"/>
    <w:rsid w:val="00480FBD"/>
    <w:rsid w:val="00481121"/>
    <w:rsid w:val="0048126C"/>
    <w:rsid w:val="00481397"/>
    <w:rsid w:val="00481407"/>
    <w:rsid w:val="0048150E"/>
    <w:rsid w:val="004815FC"/>
    <w:rsid w:val="00481684"/>
    <w:rsid w:val="004816BE"/>
    <w:rsid w:val="00481945"/>
    <w:rsid w:val="0048216B"/>
    <w:rsid w:val="00482438"/>
    <w:rsid w:val="004825ED"/>
    <w:rsid w:val="00482BA7"/>
    <w:rsid w:val="00482BBE"/>
    <w:rsid w:val="00482BF6"/>
    <w:rsid w:val="00482FE8"/>
    <w:rsid w:val="00483293"/>
    <w:rsid w:val="00483A12"/>
    <w:rsid w:val="00483B56"/>
    <w:rsid w:val="00483BBB"/>
    <w:rsid w:val="00483C32"/>
    <w:rsid w:val="00483DE2"/>
    <w:rsid w:val="00483F89"/>
    <w:rsid w:val="0048481F"/>
    <w:rsid w:val="004848BA"/>
    <w:rsid w:val="00484998"/>
    <w:rsid w:val="00484A77"/>
    <w:rsid w:val="00484E75"/>
    <w:rsid w:val="00484F84"/>
    <w:rsid w:val="00485024"/>
    <w:rsid w:val="0048540F"/>
    <w:rsid w:val="004855E1"/>
    <w:rsid w:val="004858CF"/>
    <w:rsid w:val="00485970"/>
    <w:rsid w:val="00485BA7"/>
    <w:rsid w:val="00485C0D"/>
    <w:rsid w:val="00485C35"/>
    <w:rsid w:val="00485C5B"/>
    <w:rsid w:val="00485F47"/>
    <w:rsid w:val="00486028"/>
    <w:rsid w:val="004864CD"/>
    <w:rsid w:val="00486575"/>
    <w:rsid w:val="004866D0"/>
    <w:rsid w:val="0048683D"/>
    <w:rsid w:val="00486936"/>
    <w:rsid w:val="00486B8B"/>
    <w:rsid w:val="00486C45"/>
    <w:rsid w:val="00486CA2"/>
    <w:rsid w:val="00486D9A"/>
    <w:rsid w:val="0048708F"/>
    <w:rsid w:val="004871C9"/>
    <w:rsid w:val="00487A9B"/>
    <w:rsid w:val="00487B59"/>
    <w:rsid w:val="00490589"/>
    <w:rsid w:val="004905F4"/>
    <w:rsid w:val="004909C7"/>
    <w:rsid w:val="00490B7B"/>
    <w:rsid w:val="0049145F"/>
    <w:rsid w:val="0049147B"/>
    <w:rsid w:val="0049162F"/>
    <w:rsid w:val="00491741"/>
    <w:rsid w:val="00491BD8"/>
    <w:rsid w:val="00491DD9"/>
    <w:rsid w:val="004920B8"/>
    <w:rsid w:val="0049216D"/>
    <w:rsid w:val="004922A9"/>
    <w:rsid w:val="0049257F"/>
    <w:rsid w:val="004927EF"/>
    <w:rsid w:val="00492994"/>
    <w:rsid w:val="00492AC9"/>
    <w:rsid w:val="00492D44"/>
    <w:rsid w:val="00492FB4"/>
    <w:rsid w:val="004932FC"/>
    <w:rsid w:val="00493632"/>
    <w:rsid w:val="00493895"/>
    <w:rsid w:val="00493C77"/>
    <w:rsid w:val="00494242"/>
    <w:rsid w:val="0049458A"/>
    <w:rsid w:val="00494A33"/>
    <w:rsid w:val="00494E8E"/>
    <w:rsid w:val="00494F26"/>
    <w:rsid w:val="0049509D"/>
    <w:rsid w:val="0049546C"/>
    <w:rsid w:val="004954A7"/>
    <w:rsid w:val="004955BC"/>
    <w:rsid w:val="00495676"/>
    <w:rsid w:val="004956BC"/>
    <w:rsid w:val="00495888"/>
    <w:rsid w:val="004959BE"/>
    <w:rsid w:val="00495C23"/>
    <w:rsid w:val="00495CB2"/>
    <w:rsid w:val="00495D63"/>
    <w:rsid w:val="00496081"/>
    <w:rsid w:val="0049629E"/>
    <w:rsid w:val="00496378"/>
    <w:rsid w:val="0049648F"/>
    <w:rsid w:val="004965F9"/>
    <w:rsid w:val="00496606"/>
    <w:rsid w:val="00496A66"/>
    <w:rsid w:val="00496AC5"/>
    <w:rsid w:val="00496C47"/>
    <w:rsid w:val="00496F05"/>
    <w:rsid w:val="00497370"/>
    <w:rsid w:val="004974FA"/>
    <w:rsid w:val="00497A67"/>
    <w:rsid w:val="00497D0B"/>
    <w:rsid w:val="004A00BC"/>
    <w:rsid w:val="004A0D40"/>
    <w:rsid w:val="004A0F39"/>
    <w:rsid w:val="004A11B7"/>
    <w:rsid w:val="004A152B"/>
    <w:rsid w:val="004A1555"/>
    <w:rsid w:val="004A164D"/>
    <w:rsid w:val="004A16C7"/>
    <w:rsid w:val="004A1B5B"/>
    <w:rsid w:val="004A1D5F"/>
    <w:rsid w:val="004A202F"/>
    <w:rsid w:val="004A203E"/>
    <w:rsid w:val="004A2171"/>
    <w:rsid w:val="004A22BE"/>
    <w:rsid w:val="004A23D0"/>
    <w:rsid w:val="004A251F"/>
    <w:rsid w:val="004A2A9D"/>
    <w:rsid w:val="004A2B6F"/>
    <w:rsid w:val="004A2C8C"/>
    <w:rsid w:val="004A2F75"/>
    <w:rsid w:val="004A3081"/>
    <w:rsid w:val="004A3329"/>
    <w:rsid w:val="004A33DA"/>
    <w:rsid w:val="004A3874"/>
    <w:rsid w:val="004A3891"/>
    <w:rsid w:val="004A3B6B"/>
    <w:rsid w:val="004A3BF1"/>
    <w:rsid w:val="004A3D4F"/>
    <w:rsid w:val="004A3E42"/>
    <w:rsid w:val="004A3E58"/>
    <w:rsid w:val="004A3E5E"/>
    <w:rsid w:val="004A4045"/>
    <w:rsid w:val="004A436E"/>
    <w:rsid w:val="004A45B8"/>
    <w:rsid w:val="004A466A"/>
    <w:rsid w:val="004A46B1"/>
    <w:rsid w:val="004A4715"/>
    <w:rsid w:val="004A499A"/>
    <w:rsid w:val="004A4A69"/>
    <w:rsid w:val="004A4B0C"/>
    <w:rsid w:val="004A4F9F"/>
    <w:rsid w:val="004A5046"/>
    <w:rsid w:val="004A50EE"/>
    <w:rsid w:val="004A5175"/>
    <w:rsid w:val="004A565E"/>
    <w:rsid w:val="004A5852"/>
    <w:rsid w:val="004A58DD"/>
    <w:rsid w:val="004A5AD5"/>
    <w:rsid w:val="004A5D55"/>
    <w:rsid w:val="004A5D73"/>
    <w:rsid w:val="004A5DF3"/>
    <w:rsid w:val="004A6134"/>
    <w:rsid w:val="004A615B"/>
    <w:rsid w:val="004A68AB"/>
    <w:rsid w:val="004A6F54"/>
    <w:rsid w:val="004A7092"/>
    <w:rsid w:val="004A7427"/>
    <w:rsid w:val="004A7437"/>
    <w:rsid w:val="004A74BB"/>
    <w:rsid w:val="004A74BE"/>
    <w:rsid w:val="004A7647"/>
    <w:rsid w:val="004A765D"/>
    <w:rsid w:val="004A776F"/>
    <w:rsid w:val="004A79B4"/>
    <w:rsid w:val="004A7BD4"/>
    <w:rsid w:val="004A7D50"/>
    <w:rsid w:val="004B0691"/>
    <w:rsid w:val="004B07CD"/>
    <w:rsid w:val="004B0808"/>
    <w:rsid w:val="004B12CA"/>
    <w:rsid w:val="004B1615"/>
    <w:rsid w:val="004B1700"/>
    <w:rsid w:val="004B1C92"/>
    <w:rsid w:val="004B220D"/>
    <w:rsid w:val="004B2233"/>
    <w:rsid w:val="004B257F"/>
    <w:rsid w:val="004B25CA"/>
    <w:rsid w:val="004B29C3"/>
    <w:rsid w:val="004B2AC1"/>
    <w:rsid w:val="004B320D"/>
    <w:rsid w:val="004B3422"/>
    <w:rsid w:val="004B3650"/>
    <w:rsid w:val="004B3A0F"/>
    <w:rsid w:val="004B3DBC"/>
    <w:rsid w:val="004B3FB8"/>
    <w:rsid w:val="004B43DB"/>
    <w:rsid w:val="004B44D6"/>
    <w:rsid w:val="004B463C"/>
    <w:rsid w:val="004B49E6"/>
    <w:rsid w:val="004B4D69"/>
    <w:rsid w:val="004B4DE4"/>
    <w:rsid w:val="004B52FB"/>
    <w:rsid w:val="004B5570"/>
    <w:rsid w:val="004B55FD"/>
    <w:rsid w:val="004B6077"/>
    <w:rsid w:val="004B6750"/>
    <w:rsid w:val="004B6A5A"/>
    <w:rsid w:val="004B6C16"/>
    <w:rsid w:val="004B6C6D"/>
    <w:rsid w:val="004B6DFA"/>
    <w:rsid w:val="004B7848"/>
    <w:rsid w:val="004B78B4"/>
    <w:rsid w:val="004B79AF"/>
    <w:rsid w:val="004B7D17"/>
    <w:rsid w:val="004B7E99"/>
    <w:rsid w:val="004C01A8"/>
    <w:rsid w:val="004C087B"/>
    <w:rsid w:val="004C0C37"/>
    <w:rsid w:val="004C0ECD"/>
    <w:rsid w:val="004C0F94"/>
    <w:rsid w:val="004C14EB"/>
    <w:rsid w:val="004C177E"/>
    <w:rsid w:val="004C1840"/>
    <w:rsid w:val="004C1B4D"/>
    <w:rsid w:val="004C1BD0"/>
    <w:rsid w:val="004C1E1C"/>
    <w:rsid w:val="004C1ED1"/>
    <w:rsid w:val="004C208E"/>
    <w:rsid w:val="004C24C9"/>
    <w:rsid w:val="004C252E"/>
    <w:rsid w:val="004C2B04"/>
    <w:rsid w:val="004C2C79"/>
    <w:rsid w:val="004C2FF5"/>
    <w:rsid w:val="004C318E"/>
    <w:rsid w:val="004C31A7"/>
    <w:rsid w:val="004C31B6"/>
    <w:rsid w:val="004C3657"/>
    <w:rsid w:val="004C38BE"/>
    <w:rsid w:val="004C3C80"/>
    <w:rsid w:val="004C4257"/>
    <w:rsid w:val="004C4582"/>
    <w:rsid w:val="004C47CD"/>
    <w:rsid w:val="004C495C"/>
    <w:rsid w:val="004C4989"/>
    <w:rsid w:val="004C4A2C"/>
    <w:rsid w:val="004C4B1E"/>
    <w:rsid w:val="004C4B71"/>
    <w:rsid w:val="004C4C59"/>
    <w:rsid w:val="004C4D39"/>
    <w:rsid w:val="004C5319"/>
    <w:rsid w:val="004C5395"/>
    <w:rsid w:val="004C5BAE"/>
    <w:rsid w:val="004C5C2F"/>
    <w:rsid w:val="004C60D1"/>
    <w:rsid w:val="004C61F0"/>
    <w:rsid w:val="004C621F"/>
    <w:rsid w:val="004C630E"/>
    <w:rsid w:val="004C639F"/>
    <w:rsid w:val="004C642A"/>
    <w:rsid w:val="004C6C17"/>
    <w:rsid w:val="004C6FF7"/>
    <w:rsid w:val="004C71E2"/>
    <w:rsid w:val="004C73E6"/>
    <w:rsid w:val="004C7819"/>
    <w:rsid w:val="004C7948"/>
    <w:rsid w:val="004C7BB8"/>
    <w:rsid w:val="004C7C60"/>
    <w:rsid w:val="004C7F6B"/>
    <w:rsid w:val="004C7F99"/>
    <w:rsid w:val="004D000E"/>
    <w:rsid w:val="004D0331"/>
    <w:rsid w:val="004D099E"/>
    <w:rsid w:val="004D0C61"/>
    <w:rsid w:val="004D0DFE"/>
    <w:rsid w:val="004D1003"/>
    <w:rsid w:val="004D1380"/>
    <w:rsid w:val="004D15C9"/>
    <w:rsid w:val="004D1CA8"/>
    <w:rsid w:val="004D1D91"/>
    <w:rsid w:val="004D1D9E"/>
    <w:rsid w:val="004D1E41"/>
    <w:rsid w:val="004D1F83"/>
    <w:rsid w:val="004D2178"/>
    <w:rsid w:val="004D22C3"/>
    <w:rsid w:val="004D25D9"/>
    <w:rsid w:val="004D25F6"/>
    <w:rsid w:val="004D2708"/>
    <w:rsid w:val="004D2D7B"/>
    <w:rsid w:val="004D2D8A"/>
    <w:rsid w:val="004D2E1A"/>
    <w:rsid w:val="004D324D"/>
    <w:rsid w:val="004D3395"/>
    <w:rsid w:val="004D3EFF"/>
    <w:rsid w:val="004D40AE"/>
    <w:rsid w:val="004D41C6"/>
    <w:rsid w:val="004D4417"/>
    <w:rsid w:val="004D4924"/>
    <w:rsid w:val="004D4D31"/>
    <w:rsid w:val="004D4FBB"/>
    <w:rsid w:val="004D5052"/>
    <w:rsid w:val="004D50AA"/>
    <w:rsid w:val="004D5323"/>
    <w:rsid w:val="004D5915"/>
    <w:rsid w:val="004D616C"/>
    <w:rsid w:val="004D619F"/>
    <w:rsid w:val="004D6A70"/>
    <w:rsid w:val="004D6B11"/>
    <w:rsid w:val="004D6B36"/>
    <w:rsid w:val="004D6BA8"/>
    <w:rsid w:val="004D6C2D"/>
    <w:rsid w:val="004D6F4D"/>
    <w:rsid w:val="004D6F95"/>
    <w:rsid w:val="004D70CF"/>
    <w:rsid w:val="004D72FE"/>
    <w:rsid w:val="004D7358"/>
    <w:rsid w:val="004D7551"/>
    <w:rsid w:val="004D7559"/>
    <w:rsid w:val="004D7681"/>
    <w:rsid w:val="004D77A8"/>
    <w:rsid w:val="004D7A41"/>
    <w:rsid w:val="004D7B99"/>
    <w:rsid w:val="004D7C89"/>
    <w:rsid w:val="004D7E91"/>
    <w:rsid w:val="004D7EFF"/>
    <w:rsid w:val="004E003A"/>
    <w:rsid w:val="004E02FF"/>
    <w:rsid w:val="004E0664"/>
    <w:rsid w:val="004E0768"/>
    <w:rsid w:val="004E1228"/>
    <w:rsid w:val="004E1A31"/>
    <w:rsid w:val="004E1A62"/>
    <w:rsid w:val="004E1C6F"/>
    <w:rsid w:val="004E1CD8"/>
    <w:rsid w:val="004E1E33"/>
    <w:rsid w:val="004E2413"/>
    <w:rsid w:val="004E2971"/>
    <w:rsid w:val="004E298C"/>
    <w:rsid w:val="004E2B15"/>
    <w:rsid w:val="004E2DE0"/>
    <w:rsid w:val="004E31A2"/>
    <w:rsid w:val="004E32F0"/>
    <w:rsid w:val="004E3889"/>
    <w:rsid w:val="004E3DE9"/>
    <w:rsid w:val="004E4060"/>
    <w:rsid w:val="004E409A"/>
    <w:rsid w:val="004E40B5"/>
    <w:rsid w:val="004E41A7"/>
    <w:rsid w:val="004E4456"/>
    <w:rsid w:val="004E44A3"/>
    <w:rsid w:val="004E4752"/>
    <w:rsid w:val="004E5192"/>
    <w:rsid w:val="004E5B3B"/>
    <w:rsid w:val="004E5E44"/>
    <w:rsid w:val="004E60E4"/>
    <w:rsid w:val="004E62CC"/>
    <w:rsid w:val="004E67BC"/>
    <w:rsid w:val="004E691C"/>
    <w:rsid w:val="004E6B05"/>
    <w:rsid w:val="004E70E7"/>
    <w:rsid w:val="004E7128"/>
    <w:rsid w:val="004E76A7"/>
    <w:rsid w:val="004E7A42"/>
    <w:rsid w:val="004E7B01"/>
    <w:rsid w:val="004E7B58"/>
    <w:rsid w:val="004E7C7A"/>
    <w:rsid w:val="004E7F04"/>
    <w:rsid w:val="004F016D"/>
    <w:rsid w:val="004F02EF"/>
    <w:rsid w:val="004F049F"/>
    <w:rsid w:val="004F0608"/>
    <w:rsid w:val="004F0632"/>
    <w:rsid w:val="004F07DA"/>
    <w:rsid w:val="004F0965"/>
    <w:rsid w:val="004F0C7C"/>
    <w:rsid w:val="004F0E25"/>
    <w:rsid w:val="004F0FB9"/>
    <w:rsid w:val="004F1500"/>
    <w:rsid w:val="004F1C3B"/>
    <w:rsid w:val="004F1C8E"/>
    <w:rsid w:val="004F256B"/>
    <w:rsid w:val="004F2868"/>
    <w:rsid w:val="004F2910"/>
    <w:rsid w:val="004F2CA8"/>
    <w:rsid w:val="004F2F7E"/>
    <w:rsid w:val="004F2F8F"/>
    <w:rsid w:val="004F32B5"/>
    <w:rsid w:val="004F33D2"/>
    <w:rsid w:val="004F35FE"/>
    <w:rsid w:val="004F3635"/>
    <w:rsid w:val="004F3967"/>
    <w:rsid w:val="004F3B87"/>
    <w:rsid w:val="004F3C4F"/>
    <w:rsid w:val="004F3D35"/>
    <w:rsid w:val="004F407E"/>
    <w:rsid w:val="004F41A0"/>
    <w:rsid w:val="004F41E5"/>
    <w:rsid w:val="004F44A8"/>
    <w:rsid w:val="004F454A"/>
    <w:rsid w:val="004F46D9"/>
    <w:rsid w:val="004F480D"/>
    <w:rsid w:val="004F4A4B"/>
    <w:rsid w:val="004F4DA6"/>
    <w:rsid w:val="004F4FAA"/>
    <w:rsid w:val="004F517A"/>
    <w:rsid w:val="004F51CD"/>
    <w:rsid w:val="004F52B6"/>
    <w:rsid w:val="004F5479"/>
    <w:rsid w:val="004F5588"/>
    <w:rsid w:val="004F5BE6"/>
    <w:rsid w:val="004F5BF3"/>
    <w:rsid w:val="004F5EEE"/>
    <w:rsid w:val="004F6161"/>
    <w:rsid w:val="004F6222"/>
    <w:rsid w:val="004F65F7"/>
    <w:rsid w:val="004F6A04"/>
    <w:rsid w:val="004F6C73"/>
    <w:rsid w:val="004F6FFA"/>
    <w:rsid w:val="004F7289"/>
    <w:rsid w:val="004F73F1"/>
    <w:rsid w:val="004F745E"/>
    <w:rsid w:val="004F748E"/>
    <w:rsid w:val="004F7497"/>
    <w:rsid w:val="004F7528"/>
    <w:rsid w:val="004F7BCA"/>
    <w:rsid w:val="004F7BED"/>
    <w:rsid w:val="004F7D89"/>
    <w:rsid w:val="0050037D"/>
    <w:rsid w:val="0050060A"/>
    <w:rsid w:val="0050080A"/>
    <w:rsid w:val="005008E0"/>
    <w:rsid w:val="0050099D"/>
    <w:rsid w:val="005009F3"/>
    <w:rsid w:val="00500A0F"/>
    <w:rsid w:val="0050100F"/>
    <w:rsid w:val="00501072"/>
    <w:rsid w:val="005011EA"/>
    <w:rsid w:val="00501468"/>
    <w:rsid w:val="00501981"/>
    <w:rsid w:val="00501A85"/>
    <w:rsid w:val="00501BB3"/>
    <w:rsid w:val="00501FE6"/>
    <w:rsid w:val="005021DD"/>
    <w:rsid w:val="005026CA"/>
    <w:rsid w:val="00502ACF"/>
    <w:rsid w:val="00502B72"/>
    <w:rsid w:val="00502D50"/>
    <w:rsid w:val="00502FB1"/>
    <w:rsid w:val="005030F1"/>
    <w:rsid w:val="0050335B"/>
    <w:rsid w:val="0050347E"/>
    <w:rsid w:val="0050376D"/>
    <w:rsid w:val="005037CB"/>
    <w:rsid w:val="00504009"/>
    <w:rsid w:val="0050438C"/>
    <w:rsid w:val="00504BC1"/>
    <w:rsid w:val="00504D67"/>
    <w:rsid w:val="00505134"/>
    <w:rsid w:val="005056C9"/>
    <w:rsid w:val="005059A9"/>
    <w:rsid w:val="00505C04"/>
    <w:rsid w:val="005062B1"/>
    <w:rsid w:val="0050668A"/>
    <w:rsid w:val="0050677E"/>
    <w:rsid w:val="00506853"/>
    <w:rsid w:val="00506A75"/>
    <w:rsid w:val="00506AD1"/>
    <w:rsid w:val="00506CF3"/>
    <w:rsid w:val="005070DE"/>
    <w:rsid w:val="0050733A"/>
    <w:rsid w:val="00507669"/>
    <w:rsid w:val="005076EC"/>
    <w:rsid w:val="00507A45"/>
    <w:rsid w:val="00507A66"/>
    <w:rsid w:val="00507C4F"/>
    <w:rsid w:val="005100B2"/>
    <w:rsid w:val="00510230"/>
    <w:rsid w:val="005109C3"/>
    <w:rsid w:val="00511277"/>
    <w:rsid w:val="005112D6"/>
    <w:rsid w:val="0051145E"/>
    <w:rsid w:val="005114B7"/>
    <w:rsid w:val="0051154E"/>
    <w:rsid w:val="0051172B"/>
    <w:rsid w:val="00511876"/>
    <w:rsid w:val="005118E5"/>
    <w:rsid w:val="00511CB8"/>
    <w:rsid w:val="00511DA3"/>
    <w:rsid w:val="00511F15"/>
    <w:rsid w:val="00512084"/>
    <w:rsid w:val="00512489"/>
    <w:rsid w:val="005124BC"/>
    <w:rsid w:val="005124CD"/>
    <w:rsid w:val="0051261A"/>
    <w:rsid w:val="00512D7A"/>
    <w:rsid w:val="0051318C"/>
    <w:rsid w:val="0051344E"/>
    <w:rsid w:val="00513646"/>
    <w:rsid w:val="00513681"/>
    <w:rsid w:val="005140F5"/>
    <w:rsid w:val="00514163"/>
    <w:rsid w:val="0051424E"/>
    <w:rsid w:val="005142CD"/>
    <w:rsid w:val="005143C9"/>
    <w:rsid w:val="0051472E"/>
    <w:rsid w:val="00514864"/>
    <w:rsid w:val="0051488E"/>
    <w:rsid w:val="005149B1"/>
    <w:rsid w:val="00514B80"/>
    <w:rsid w:val="00514C72"/>
    <w:rsid w:val="00514D5A"/>
    <w:rsid w:val="0051522D"/>
    <w:rsid w:val="00515261"/>
    <w:rsid w:val="005153BA"/>
    <w:rsid w:val="005157A9"/>
    <w:rsid w:val="005158DD"/>
    <w:rsid w:val="00515901"/>
    <w:rsid w:val="00516489"/>
    <w:rsid w:val="005165E5"/>
    <w:rsid w:val="0051685C"/>
    <w:rsid w:val="00516951"/>
    <w:rsid w:val="00516B16"/>
    <w:rsid w:val="00516C91"/>
    <w:rsid w:val="00517007"/>
    <w:rsid w:val="0051713A"/>
    <w:rsid w:val="005173A7"/>
    <w:rsid w:val="005176D7"/>
    <w:rsid w:val="00517742"/>
    <w:rsid w:val="005177E1"/>
    <w:rsid w:val="005179DE"/>
    <w:rsid w:val="00520075"/>
    <w:rsid w:val="005200C8"/>
    <w:rsid w:val="005201E9"/>
    <w:rsid w:val="005205DF"/>
    <w:rsid w:val="005208A1"/>
    <w:rsid w:val="00520C0A"/>
    <w:rsid w:val="00520D7A"/>
    <w:rsid w:val="00520F92"/>
    <w:rsid w:val="00521042"/>
    <w:rsid w:val="005218B6"/>
    <w:rsid w:val="005219AF"/>
    <w:rsid w:val="00521C33"/>
    <w:rsid w:val="00522589"/>
    <w:rsid w:val="00522835"/>
    <w:rsid w:val="0052283C"/>
    <w:rsid w:val="00522A32"/>
    <w:rsid w:val="005232CC"/>
    <w:rsid w:val="005234C2"/>
    <w:rsid w:val="0052361E"/>
    <w:rsid w:val="0052371E"/>
    <w:rsid w:val="00523B07"/>
    <w:rsid w:val="00524053"/>
    <w:rsid w:val="00524204"/>
    <w:rsid w:val="0052442E"/>
    <w:rsid w:val="00524489"/>
    <w:rsid w:val="00524545"/>
    <w:rsid w:val="005246AA"/>
    <w:rsid w:val="00524845"/>
    <w:rsid w:val="00524937"/>
    <w:rsid w:val="005249EB"/>
    <w:rsid w:val="00524EDF"/>
    <w:rsid w:val="005255BF"/>
    <w:rsid w:val="00525640"/>
    <w:rsid w:val="005257DE"/>
    <w:rsid w:val="00525960"/>
    <w:rsid w:val="00525CCD"/>
    <w:rsid w:val="00525D23"/>
    <w:rsid w:val="005264AA"/>
    <w:rsid w:val="00526590"/>
    <w:rsid w:val="00526A8E"/>
    <w:rsid w:val="00526C15"/>
    <w:rsid w:val="005270F1"/>
    <w:rsid w:val="0052712F"/>
    <w:rsid w:val="00527200"/>
    <w:rsid w:val="0052743B"/>
    <w:rsid w:val="00527779"/>
    <w:rsid w:val="00527802"/>
    <w:rsid w:val="00527B83"/>
    <w:rsid w:val="00527C41"/>
    <w:rsid w:val="00527DB3"/>
    <w:rsid w:val="00527DBA"/>
    <w:rsid w:val="00527E32"/>
    <w:rsid w:val="00530157"/>
    <w:rsid w:val="005303DC"/>
    <w:rsid w:val="00530A34"/>
    <w:rsid w:val="00530AFD"/>
    <w:rsid w:val="00530FEB"/>
    <w:rsid w:val="00531029"/>
    <w:rsid w:val="0053135D"/>
    <w:rsid w:val="00531491"/>
    <w:rsid w:val="005314CD"/>
    <w:rsid w:val="0053150B"/>
    <w:rsid w:val="005319D4"/>
    <w:rsid w:val="00531DC6"/>
    <w:rsid w:val="00531EBE"/>
    <w:rsid w:val="0053217E"/>
    <w:rsid w:val="005328C6"/>
    <w:rsid w:val="00532F8B"/>
    <w:rsid w:val="005335C8"/>
    <w:rsid w:val="00533737"/>
    <w:rsid w:val="005337D6"/>
    <w:rsid w:val="00533BDD"/>
    <w:rsid w:val="00533C1F"/>
    <w:rsid w:val="00533D90"/>
    <w:rsid w:val="00533E9A"/>
    <w:rsid w:val="00533FD1"/>
    <w:rsid w:val="005342CF"/>
    <w:rsid w:val="0053467B"/>
    <w:rsid w:val="005346C6"/>
    <w:rsid w:val="005346FE"/>
    <w:rsid w:val="00535079"/>
    <w:rsid w:val="005353F2"/>
    <w:rsid w:val="0053556A"/>
    <w:rsid w:val="0053562D"/>
    <w:rsid w:val="0053591F"/>
    <w:rsid w:val="00535B4F"/>
    <w:rsid w:val="00535B79"/>
    <w:rsid w:val="00535D03"/>
    <w:rsid w:val="00535D7C"/>
    <w:rsid w:val="00535EB1"/>
    <w:rsid w:val="0053647E"/>
    <w:rsid w:val="00536579"/>
    <w:rsid w:val="00536987"/>
    <w:rsid w:val="00536C1E"/>
    <w:rsid w:val="00536DCF"/>
    <w:rsid w:val="005370EF"/>
    <w:rsid w:val="00537252"/>
    <w:rsid w:val="005373F0"/>
    <w:rsid w:val="00537D06"/>
    <w:rsid w:val="00537D8A"/>
    <w:rsid w:val="00540327"/>
    <w:rsid w:val="0054046C"/>
    <w:rsid w:val="005405C1"/>
    <w:rsid w:val="0054062F"/>
    <w:rsid w:val="00540756"/>
    <w:rsid w:val="00540763"/>
    <w:rsid w:val="00540ECC"/>
    <w:rsid w:val="005411F6"/>
    <w:rsid w:val="005416FC"/>
    <w:rsid w:val="0054174A"/>
    <w:rsid w:val="00541A2F"/>
    <w:rsid w:val="00541B25"/>
    <w:rsid w:val="00541EFB"/>
    <w:rsid w:val="005420A3"/>
    <w:rsid w:val="005421A1"/>
    <w:rsid w:val="005427E2"/>
    <w:rsid w:val="005427F3"/>
    <w:rsid w:val="0054285F"/>
    <w:rsid w:val="00542C54"/>
    <w:rsid w:val="00542C5F"/>
    <w:rsid w:val="00543424"/>
    <w:rsid w:val="0054343A"/>
    <w:rsid w:val="00543695"/>
    <w:rsid w:val="005436C0"/>
    <w:rsid w:val="005437F3"/>
    <w:rsid w:val="0054385B"/>
    <w:rsid w:val="00543966"/>
    <w:rsid w:val="00543974"/>
    <w:rsid w:val="00543A40"/>
    <w:rsid w:val="00543B32"/>
    <w:rsid w:val="00543CA0"/>
    <w:rsid w:val="00543DCD"/>
    <w:rsid w:val="00543E1F"/>
    <w:rsid w:val="00543EBF"/>
    <w:rsid w:val="0054426C"/>
    <w:rsid w:val="005444EA"/>
    <w:rsid w:val="00544759"/>
    <w:rsid w:val="00544939"/>
    <w:rsid w:val="00544A10"/>
    <w:rsid w:val="00544ABA"/>
    <w:rsid w:val="00544E2A"/>
    <w:rsid w:val="005457C8"/>
    <w:rsid w:val="0054593A"/>
    <w:rsid w:val="0054615C"/>
    <w:rsid w:val="0054622F"/>
    <w:rsid w:val="005467FB"/>
    <w:rsid w:val="00546AC8"/>
    <w:rsid w:val="00546AE9"/>
    <w:rsid w:val="00546CA8"/>
    <w:rsid w:val="00546FD1"/>
    <w:rsid w:val="005471DB"/>
    <w:rsid w:val="00547454"/>
    <w:rsid w:val="00547532"/>
    <w:rsid w:val="00547588"/>
    <w:rsid w:val="00547989"/>
    <w:rsid w:val="00547C87"/>
    <w:rsid w:val="00547F68"/>
    <w:rsid w:val="00550975"/>
    <w:rsid w:val="00550B30"/>
    <w:rsid w:val="00550B4C"/>
    <w:rsid w:val="00551320"/>
    <w:rsid w:val="005513D0"/>
    <w:rsid w:val="005513F2"/>
    <w:rsid w:val="005514B2"/>
    <w:rsid w:val="005518A4"/>
    <w:rsid w:val="005519E1"/>
    <w:rsid w:val="005519F7"/>
    <w:rsid w:val="00551EB2"/>
    <w:rsid w:val="00551F5E"/>
    <w:rsid w:val="00551FB1"/>
    <w:rsid w:val="00552183"/>
    <w:rsid w:val="00552196"/>
    <w:rsid w:val="005524A1"/>
    <w:rsid w:val="00552768"/>
    <w:rsid w:val="00552935"/>
    <w:rsid w:val="00552A30"/>
    <w:rsid w:val="00553127"/>
    <w:rsid w:val="005533BC"/>
    <w:rsid w:val="00553493"/>
    <w:rsid w:val="005537D5"/>
    <w:rsid w:val="00553AE1"/>
    <w:rsid w:val="00553DF2"/>
    <w:rsid w:val="00553E6C"/>
    <w:rsid w:val="0055407C"/>
    <w:rsid w:val="005547C5"/>
    <w:rsid w:val="00554973"/>
    <w:rsid w:val="005549FB"/>
    <w:rsid w:val="00554AE0"/>
    <w:rsid w:val="00554BE7"/>
    <w:rsid w:val="00554D25"/>
    <w:rsid w:val="00554FF8"/>
    <w:rsid w:val="00555067"/>
    <w:rsid w:val="00555324"/>
    <w:rsid w:val="005553F4"/>
    <w:rsid w:val="0055556C"/>
    <w:rsid w:val="005555EB"/>
    <w:rsid w:val="005556F9"/>
    <w:rsid w:val="005557ED"/>
    <w:rsid w:val="00555991"/>
    <w:rsid w:val="00555AB2"/>
    <w:rsid w:val="00555CB8"/>
    <w:rsid w:val="00555DD0"/>
    <w:rsid w:val="00555E4D"/>
    <w:rsid w:val="00555FCA"/>
    <w:rsid w:val="00556368"/>
    <w:rsid w:val="005566F8"/>
    <w:rsid w:val="005567A6"/>
    <w:rsid w:val="00556BAC"/>
    <w:rsid w:val="00556D54"/>
    <w:rsid w:val="00556D68"/>
    <w:rsid w:val="00556EDC"/>
    <w:rsid w:val="00556FA2"/>
    <w:rsid w:val="00557173"/>
    <w:rsid w:val="00557455"/>
    <w:rsid w:val="005575FE"/>
    <w:rsid w:val="005576A1"/>
    <w:rsid w:val="00557A64"/>
    <w:rsid w:val="00557F2E"/>
    <w:rsid w:val="00557FAD"/>
    <w:rsid w:val="00557FE1"/>
    <w:rsid w:val="00560171"/>
    <w:rsid w:val="005603CA"/>
    <w:rsid w:val="00560401"/>
    <w:rsid w:val="005605C0"/>
    <w:rsid w:val="00560D23"/>
    <w:rsid w:val="00560E4F"/>
    <w:rsid w:val="00561399"/>
    <w:rsid w:val="00561465"/>
    <w:rsid w:val="005615D8"/>
    <w:rsid w:val="00561B5E"/>
    <w:rsid w:val="00561C06"/>
    <w:rsid w:val="00561C8D"/>
    <w:rsid w:val="00562152"/>
    <w:rsid w:val="005624BE"/>
    <w:rsid w:val="005626D6"/>
    <w:rsid w:val="0056279A"/>
    <w:rsid w:val="00562A81"/>
    <w:rsid w:val="00562CAB"/>
    <w:rsid w:val="00562FE8"/>
    <w:rsid w:val="00563298"/>
    <w:rsid w:val="005633C5"/>
    <w:rsid w:val="005636D2"/>
    <w:rsid w:val="005638D4"/>
    <w:rsid w:val="00563A36"/>
    <w:rsid w:val="005643CA"/>
    <w:rsid w:val="00564B11"/>
    <w:rsid w:val="00564C3C"/>
    <w:rsid w:val="005654C5"/>
    <w:rsid w:val="005656ED"/>
    <w:rsid w:val="00565C9E"/>
    <w:rsid w:val="00565F83"/>
    <w:rsid w:val="0056602D"/>
    <w:rsid w:val="0056653E"/>
    <w:rsid w:val="00566544"/>
    <w:rsid w:val="0056655A"/>
    <w:rsid w:val="00566608"/>
    <w:rsid w:val="00566956"/>
    <w:rsid w:val="00566C83"/>
    <w:rsid w:val="005671B8"/>
    <w:rsid w:val="005672FF"/>
    <w:rsid w:val="0056746E"/>
    <w:rsid w:val="00570066"/>
    <w:rsid w:val="005700FE"/>
    <w:rsid w:val="005704E6"/>
    <w:rsid w:val="00570E24"/>
    <w:rsid w:val="00570FF8"/>
    <w:rsid w:val="00571430"/>
    <w:rsid w:val="0057178B"/>
    <w:rsid w:val="00571AB7"/>
    <w:rsid w:val="00571BF7"/>
    <w:rsid w:val="00572081"/>
    <w:rsid w:val="00572737"/>
    <w:rsid w:val="00572760"/>
    <w:rsid w:val="005729AF"/>
    <w:rsid w:val="00572B31"/>
    <w:rsid w:val="00572D9F"/>
    <w:rsid w:val="0057320B"/>
    <w:rsid w:val="005735F9"/>
    <w:rsid w:val="0057384D"/>
    <w:rsid w:val="005739E0"/>
    <w:rsid w:val="00573B04"/>
    <w:rsid w:val="00573FC5"/>
    <w:rsid w:val="005743DE"/>
    <w:rsid w:val="00574704"/>
    <w:rsid w:val="0057475C"/>
    <w:rsid w:val="00574D59"/>
    <w:rsid w:val="00574D95"/>
    <w:rsid w:val="00574E8A"/>
    <w:rsid w:val="00574F3F"/>
    <w:rsid w:val="00575196"/>
    <w:rsid w:val="005755AB"/>
    <w:rsid w:val="0057562C"/>
    <w:rsid w:val="005759F6"/>
    <w:rsid w:val="00575E3E"/>
    <w:rsid w:val="00575FE7"/>
    <w:rsid w:val="005763B2"/>
    <w:rsid w:val="00576486"/>
    <w:rsid w:val="00576596"/>
    <w:rsid w:val="005765F5"/>
    <w:rsid w:val="00576D6C"/>
    <w:rsid w:val="00576E9C"/>
    <w:rsid w:val="0057748A"/>
    <w:rsid w:val="00577701"/>
    <w:rsid w:val="0057790E"/>
    <w:rsid w:val="00577A2E"/>
    <w:rsid w:val="00577ABA"/>
    <w:rsid w:val="0058028D"/>
    <w:rsid w:val="00580384"/>
    <w:rsid w:val="005809A4"/>
    <w:rsid w:val="00580C20"/>
    <w:rsid w:val="00580E48"/>
    <w:rsid w:val="00580EB2"/>
    <w:rsid w:val="00580F0A"/>
    <w:rsid w:val="00580F2E"/>
    <w:rsid w:val="00581239"/>
    <w:rsid w:val="00581246"/>
    <w:rsid w:val="00581316"/>
    <w:rsid w:val="00581B6C"/>
    <w:rsid w:val="00581E89"/>
    <w:rsid w:val="00581F39"/>
    <w:rsid w:val="00582252"/>
    <w:rsid w:val="00582946"/>
    <w:rsid w:val="00582A6B"/>
    <w:rsid w:val="00582C3A"/>
    <w:rsid w:val="00582CE5"/>
    <w:rsid w:val="00582E1A"/>
    <w:rsid w:val="00582ED5"/>
    <w:rsid w:val="00583147"/>
    <w:rsid w:val="00583156"/>
    <w:rsid w:val="005837DC"/>
    <w:rsid w:val="00583938"/>
    <w:rsid w:val="0058424F"/>
    <w:rsid w:val="00584416"/>
    <w:rsid w:val="00584804"/>
    <w:rsid w:val="00584874"/>
    <w:rsid w:val="00584B39"/>
    <w:rsid w:val="00584F77"/>
    <w:rsid w:val="00585028"/>
    <w:rsid w:val="00585253"/>
    <w:rsid w:val="0058542E"/>
    <w:rsid w:val="005854D1"/>
    <w:rsid w:val="005856A2"/>
    <w:rsid w:val="005858EC"/>
    <w:rsid w:val="0058590B"/>
    <w:rsid w:val="00585F5B"/>
    <w:rsid w:val="0058620A"/>
    <w:rsid w:val="00586303"/>
    <w:rsid w:val="005867F4"/>
    <w:rsid w:val="00586877"/>
    <w:rsid w:val="00586A73"/>
    <w:rsid w:val="0058796E"/>
    <w:rsid w:val="00587FC0"/>
    <w:rsid w:val="00590006"/>
    <w:rsid w:val="005900A0"/>
    <w:rsid w:val="005900BD"/>
    <w:rsid w:val="0059019B"/>
    <w:rsid w:val="005901B6"/>
    <w:rsid w:val="005902E9"/>
    <w:rsid w:val="00590603"/>
    <w:rsid w:val="00590679"/>
    <w:rsid w:val="005906AD"/>
    <w:rsid w:val="005906D9"/>
    <w:rsid w:val="00590985"/>
    <w:rsid w:val="00590A63"/>
    <w:rsid w:val="00590DA6"/>
    <w:rsid w:val="00590FF4"/>
    <w:rsid w:val="0059100E"/>
    <w:rsid w:val="005910E3"/>
    <w:rsid w:val="005914D9"/>
    <w:rsid w:val="00591C7D"/>
    <w:rsid w:val="00592171"/>
    <w:rsid w:val="005921BF"/>
    <w:rsid w:val="0059239D"/>
    <w:rsid w:val="00592835"/>
    <w:rsid w:val="005928F2"/>
    <w:rsid w:val="00592A47"/>
    <w:rsid w:val="00592B03"/>
    <w:rsid w:val="00592F62"/>
    <w:rsid w:val="00593099"/>
    <w:rsid w:val="00593379"/>
    <w:rsid w:val="00593380"/>
    <w:rsid w:val="005935FD"/>
    <w:rsid w:val="005936EC"/>
    <w:rsid w:val="005937FB"/>
    <w:rsid w:val="00593AB9"/>
    <w:rsid w:val="0059415D"/>
    <w:rsid w:val="0059491C"/>
    <w:rsid w:val="005949A6"/>
    <w:rsid w:val="00594ABB"/>
    <w:rsid w:val="00594BCB"/>
    <w:rsid w:val="00594D1C"/>
    <w:rsid w:val="00594E36"/>
    <w:rsid w:val="00594F0A"/>
    <w:rsid w:val="005950F0"/>
    <w:rsid w:val="00595255"/>
    <w:rsid w:val="0059525E"/>
    <w:rsid w:val="00595659"/>
    <w:rsid w:val="00595771"/>
    <w:rsid w:val="0059581D"/>
    <w:rsid w:val="00595887"/>
    <w:rsid w:val="00596093"/>
    <w:rsid w:val="005960E1"/>
    <w:rsid w:val="00596123"/>
    <w:rsid w:val="005961F7"/>
    <w:rsid w:val="005962AD"/>
    <w:rsid w:val="0059645C"/>
    <w:rsid w:val="005964BE"/>
    <w:rsid w:val="00596504"/>
    <w:rsid w:val="00596B9C"/>
    <w:rsid w:val="00597442"/>
    <w:rsid w:val="00597570"/>
    <w:rsid w:val="005979A9"/>
    <w:rsid w:val="00597A94"/>
    <w:rsid w:val="00597B97"/>
    <w:rsid w:val="005A0251"/>
    <w:rsid w:val="005A033B"/>
    <w:rsid w:val="005A04BA"/>
    <w:rsid w:val="005A054D"/>
    <w:rsid w:val="005A0A46"/>
    <w:rsid w:val="005A10B9"/>
    <w:rsid w:val="005A11EA"/>
    <w:rsid w:val="005A136C"/>
    <w:rsid w:val="005A14CD"/>
    <w:rsid w:val="005A1BF0"/>
    <w:rsid w:val="005A1DB7"/>
    <w:rsid w:val="005A20C7"/>
    <w:rsid w:val="005A23CD"/>
    <w:rsid w:val="005A2431"/>
    <w:rsid w:val="005A269F"/>
    <w:rsid w:val="005A2762"/>
    <w:rsid w:val="005A2C8C"/>
    <w:rsid w:val="005A305E"/>
    <w:rsid w:val="005A30BB"/>
    <w:rsid w:val="005A35BE"/>
    <w:rsid w:val="005A372A"/>
    <w:rsid w:val="005A3887"/>
    <w:rsid w:val="005A398A"/>
    <w:rsid w:val="005A3A63"/>
    <w:rsid w:val="005A3A9D"/>
    <w:rsid w:val="005A3E23"/>
    <w:rsid w:val="005A4660"/>
    <w:rsid w:val="005A4783"/>
    <w:rsid w:val="005A497D"/>
    <w:rsid w:val="005A4A3C"/>
    <w:rsid w:val="005A4CCB"/>
    <w:rsid w:val="005A4FF1"/>
    <w:rsid w:val="005A55BF"/>
    <w:rsid w:val="005A5702"/>
    <w:rsid w:val="005A57B8"/>
    <w:rsid w:val="005A57EA"/>
    <w:rsid w:val="005A58CD"/>
    <w:rsid w:val="005A59E1"/>
    <w:rsid w:val="005A5DA5"/>
    <w:rsid w:val="005A5E23"/>
    <w:rsid w:val="005A5F4C"/>
    <w:rsid w:val="005A6410"/>
    <w:rsid w:val="005A6521"/>
    <w:rsid w:val="005A65E3"/>
    <w:rsid w:val="005A6809"/>
    <w:rsid w:val="005A6AA0"/>
    <w:rsid w:val="005A7058"/>
    <w:rsid w:val="005A7678"/>
    <w:rsid w:val="005A7E11"/>
    <w:rsid w:val="005A7F7F"/>
    <w:rsid w:val="005B02C1"/>
    <w:rsid w:val="005B0542"/>
    <w:rsid w:val="005B0640"/>
    <w:rsid w:val="005B093E"/>
    <w:rsid w:val="005B0E52"/>
    <w:rsid w:val="005B0F59"/>
    <w:rsid w:val="005B1C65"/>
    <w:rsid w:val="005B1DD6"/>
    <w:rsid w:val="005B1FD1"/>
    <w:rsid w:val="005B2225"/>
    <w:rsid w:val="005B271E"/>
    <w:rsid w:val="005B2799"/>
    <w:rsid w:val="005B27D7"/>
    <w:rsid w:val="005B28A0"/>
    <w:rsid w:val="005B2997"/>
    <w:rsid w:val="005B2AB9"/>
    <w:rsid w:val="005B2B77"/>
    <w:rsid w:val="005B3330"/>
    <w:rsid w:val="005B39F0"/>
    <w:rsid w:val="005B3CA9"/>
    <w:rsid w:val="005B3D18"/>
    <w:rsid w:val="005B3D4A"/>
    <w:rsid w:val="005B4A4C"/>
    <w:rsid w:val="005B4B47"/>
    <w:rsid w:val="005B4CCA"/>
    <w:rsid w:val="005B4D87"/>
    <w:rsid w:val="005B4F38"/>
    <w:rsid w:val="005B519B"/>
    <w:rsid w:val="005B5267"/>
    <w:rsid w:val="005B537A"/>
    <w:rsid w:val="005B54CD"/>
    <w:rsid w:val="005B60C5"/>
    <w:rsid w:val="005B60ED"/>
    <w:rsid w:val="005B6111"/>
    <w:rsid w:val="005B626A"/>
    <w:rsid w:val="005B6577"/>
    <w:rsid w:val="005B6922"/>
    <w:rsid w:val="005B709D"/>
    <w:rsid w:val="005B734E"/>
    <w:rsid w:val="005B7366"/>
    <w:rsid w:val="005B7465"/>
    <w:rsid w:val="005B761E"/>
    <w:rsid w:val="005B770D"/>
    <w:rsid w:val="005B774F"/>
    <w:rsid w:val="005B77D9"/>
    <w:rsid w:val="005B7DAA"/>
    <w:rsid w:val="005B7DD1"/>
    <w:rsid w:val="005C0059"/>
    <w:rsid w:val="005C00A0"/>
    <w:rsid w:val="005C086C"/>
    <w:rsid w:val="005C0A1E"/>
    <w:rsid w:val="005C0BF2"/>
    <w:rsid w:val="005C11F0"/>
    <w:rsid w:val="005C11FC"/>
    <w:rsid w:val="005C1400"/>
    <w:rsid w:val="005C1F42"/>
    <w:rsid w:val="005C21A9"/>
    <w:rsid w:val="005C2567"/>
    <w:rsid w:val="005C27AF"/>
    <w:rsid w:val="005C28FA"/>
    <w:rsid w:val="005C2B26"/>
    <w:rsid w:val="005C2DDA"/>
    <w:rsid w:val="005C2F68"/>
    <w:rsid w:val="005C3672"/>
    <w:rsid w:val="005C36FD"/>
    <w:rsid w:val="005C37E4"/>
    <w:rsid w:val="005C3BEB"/>
    <w:rsid w:val="005C3D45"/>
    <w:rsid w:val="005C3DC5"/>
    <w:rsid w:val="005C40F4"/>
    <w:rsid w:val="005C43BE"/>
    <w:rsid w:val="005C44F3"/>
    <w:rsid w:val="005C45E7"/>
    <w:rsid w:val="005C4BBD"/>
    <w:rsid w:val="005C4C33"/>
    <w:rsid w:val="005C500B"/>
    <w:rsid w:val="005C558A"/>
    <w:rsid w:val="005C5967"/>
    <w:rsid w:val="005C5CCE"/>
    <w:rsid w:val="005C5D34"/>
    <w:rsid w:val="005C5DC7"/>
    <w:rsid w:val="005C649A"/>
    <w:rsid w:val="005C658D"/>
    <w:rsid w:val="005C65DC"/>
    <w:rsid w:val="005C67E4"/>
    <w:rsid w:val="005C697F"/>
    <w:rsid w:val="005C6C52"/>
    <w:rsid w:val="005C6E4A"/>
    <w:rsid w:val="005C712D"/>
    <w:rsid w:val="005C7293"/>
    <w:rsid w:val="005C73F1"/>
    <w:rsid w:val="005C7B39"/>
    <w:rsid w:val="005C7BB3"/>
    <w:rsid w:val="005C7C75"/>
    <w:rsid w:val="005C7D83"/>
    <w:rsid w:val="005C7E84"/>
    <w:rsid w:val="005D00ED"/>
    <w:rsid w:val="005D02ED"/>
    <w:rsid w:val="005D06A1"/>
    <w:rsid w:val="005D0784"/>
    <w:rsid w:val="005D09FA"/>
    <w:rsid w:val="005D0E4F"/>
    <w:rsid w:val="005D112A"/>
    <w:rsid w:val="005D13D0"/>
    <w:rsid w:val="005D14B9"/>
    <w:rsid w:val="005D18C0"/>
    <w:rsid w:val="005D1E27"/>
    <w:rsid w:val="005D1E32"/>
    <w:rsid w:val="005D1E47"/>
    <w:rsid w:val="005D206B"/>
    <w:rsid w:val="005D2100"/>
    <w:rsid w:val="005D22B7"/>
    <w:rsid w:val="005D2AF1"/>
    <w:rsid w:val="005D2BDE"/>
    <w:rsid w:val="005D2C64"/>
    <w:rsid w:val="005D345F"/>
    <w:rsid w:val="005D34C1"/>
    <w:rsid w:val="005D3AEA"/>
    <w:rsid w:val="005D3B7C"/>
    <w:rsid w:val="005D3D76"/>
    <w:rsid w:val="005D4578"/>
    <w:rsid w:val="005D4760"/>
    <w:rsid w:val="005D4B87"/>
    <w:rsid w:val="005D4EDD"/>
    <w:rsid w:val="005D4EFA"/>
    <w:rsid w:val="005D4F01"/>
    <w:rsid w:val="005D5455"/>
    <w:rsid w:val="005D5507"/>
    <w:rsid w:val="005D55BA"/>
    <w:rsid w:val="005D56DA"/>
    <w:rsid w:val="005D573B"/>
    <w:rsid w:val="005D58D3"/>
    <w:rsid w:val="005D5934"/>
    <w:rsid w:val="005D5A84"/>
    <w:rsid w:val="005D5ADB"/>
    <w:rsid w:val="005D5F34"/>
    <w:rsid w:val="005D619B"/>
    <w:rsid w:val="005D648A"/>
    <w:rsid w:val="005D64C1"/>
    <w:rsid w:val="005D64F3"/>
    <w:rsid w:val="005D66F1"/>
    <w:rsid w:val="005D6959"/>
    <w:rsid w:val="005D6E06"/>
    <w:rsid w:val="005D706C"/>
    <w:rsid w:val="005D7289"/>
    <w:rsid w:val="005D7631"/>
    <w:rsid w:val="005D7AB2"/>
    <w:rsid w:val="005D7AB6"/>
    <w:rsid w:val="005D7DF1"/>
    <w:rsid w:val="005D7E0D"/>
    <w:rsid w:val="005D7FF5"/>
    <w:rsid w:val="005E0355"/>
    <w:rsid w:val="005E0623"/>
    <w:rsid w:val="005E0670"/>
    <w:rsid w:val="005E09FE"/>
    <w:rsid w:val="005E0B3F"/>
    <w:rsid w:val="005E1035"/>
    <w:rsid w:val="005E15F0"/>
    <w:rsid w:val="005E1830"/>
    <w:rsid w:val="005E18DC"/>
    <w:rsid w:val="005E19F7"/>
    <w:rsid w:val="005E1A57"/>
    <w:rsid w:val="005E1E6B"/>
    <w:rsid w:val="005E1FBC"/>
    <w:rsid w:val="005E20A8"/>
    <w:rsid w:val="005E221B"/>
    <w:rsid w:val="005E2240"/>
    <w:rsid w:val="005E232E"/>
    <w:rsid w:val="005E234A"/>
    <w:rsid w:val="005E26CF"/>
    <w:rsid w:val="005E26FA"/>
    <w:rsid w:val="005E2739"/>
    <w:rsid w:val="005E283C"/>
    <w:rsid w:val="005E2867"/>
    <w:rsid w:val="005E2872"/>
    <w:rsid w:val="005E2BD4"/>
    <w:rsid w:val="005E2F30"/>
    <w:rsid w:val="005E35CC"/>
    <w:rsid w:val="005E371E"/>
    <w:rsid w:val="005E389D"/>
    <w:rsid w:val="005E3A43"/>
    <w:rsid w:val="005E3B5F"/>
    <w:rsid w:val="005E40DC"/>
    <w:rsid w:val="005E4140"/>
    <w:rsid w:val="005E418B"/>
    <w:rsid w:val="005E435A"/>
    <w:rsid w:val="005E4A79"/>
    <w:rsid w:val="005E5389"/>
    <w:rsid w:val="005E53F9"/>
    <w:rsid w:val="005E5A63"/>
    <w:rsid w:val="005E5BB6"/>
    <w:rsid w:val="005E5E9E"/>
    <w:rsid w:val="005E6268"/>
    <w:rsid w:val="005E6536"/>
    <w:rsid w:val="005E6737"/>
    <w:rsid w:val="005E68E1"/>
    <w:rsid w:val="005E69DE"/>
    <w:rsid w:val="005E6BBA"/>
    <w:rsid w:val="005E6C4E"/>
    <w:rsid w:val="005E6CD2"/>
    <w:rsid w:val="005E6DA3"/>
    <w:rsid w:val="005E6DD6"/>
    <w:rsid w:val="005E6EE7"/>
    <w:rsid w:val="005E705C"/>
    <w:rsid w:val="005E7519"/>
    <w:rsid w:val="005E75CD"/>
    <w:rsid w:val="005E7614"/>
    <w:rsid w:val="005E775D"/>
    <w:rsid w:val="005E7837"/>
    <w:rsid w:val="005E79FA"/>
    <w:rsid w:val="005E7FEC"/>
    <w:rsid w:val="005F0127"/>
    <w:rsid w:val="005F0134"/>
    <w:rsid w:val="005F03BD"/>
    <w:rsid w:val="005F0551"/>
    <w:rsid w:val="005F0A43"/>
    <w:rsid w:val="005F0D40"/>
    <w:rsid w:val="005F0E55"/>
    <w:rsid w:val="005F0E8B"/>
    <w:rsid w:val="005F0E91"/>
    <w:rsid w:val="005F1498"/>
    <w:rsid w:val="005F1678"/>
    <w:rsid w:val="005F18A0"/>
    <w:rsid w:val="005F18FC"/>
    <w:rsid w:val="005F1C11"/>
    <w:rsid w:val="005F25A0"/>
    <w:rsid w:val="005F2626"/>
    <w:rsid w:val="005F27BF"/>
    <w:rsid w:val="005F291A"/>
    <w:rsid w:val="005F29AF"/>
    <w:rsid w:val="005F2CBE"/>
    <w:rsid w:val="005F30E7"/>
    <w:rsid w:val="005F351A"/>
    <w:rsid w:val="005F3520"/>
    <w:rsid w:val="005F36AC"/>
    <w:rsid w:val="005F3C9A"/>
    <w:rsid w:val="005F3D1F"/>
    <w:rsid w:val="005F3F04"/>
    <w:rsid w:val="005F4171"/>
    <w:rsid w:val="005F46D6"/>
    <w:rsid w:val="005F4B64"/>
    <w:rsid w:val="005F4DD6"/>
    <w:rsid w:val="005F50B4"/>
    <w:rsid w:val="005F50D8"/>
    <w:rsid w:val="005F5324"/>
    <w:rsid w:val="005F53A1"/>
    <w:rsid w:val="005F548A"/>
    <w:rsid w:val="005F56A7"/>
    <w:rsid w:val="005F5879"/>
    <w:rsid w:val="005F5982"/>
    <w:rsid w:val="005F5A56"/>
    <w:rsid w:val="005F6492"/>
    <w:rsid w:val="005F6A49"/>
    <w:rsid w:val="005F6B77"/>
    <w:rsid w:val="005F72C1"/>
    <w:rsid w:val="005F7487"/>
    <w:rsid w:val="005F753E"/>
    <w:rsid w:val="005F7625"/>
    <w:rsid w:val="005F7925"/>
    <w:rsid w:val="005F7F93"/>
    <w:rsid w:val="006001C5"/>
    <w:rsid w:val="006002C7"/>
    <w:rsid w:val="00600605"/>
    <w:rsid w:val="00600820"/>
    <w:rsid w:val="00600DD9"/>
    <w:rsid w:val="00600EFB"/>
    <w:rsid w:val="00600F3A"/>
    <w:rsid w:val="00600F95"/>
    <w:rsid w:val="00601725"/>
    <w:rsid w:val="00601743"/>
    <w:rsid w:val="00601839"/>
    <w:rsid w:val="0060216E"/>
    <w:rsid w:val="00602759"/>
    <w:rsid w:val="0060277A"/>
    <w:rsid w:val="00602788"/>
    <w:rsid w:val="00602B7C"/>
    <w:rsid w:val="00602D9E"/>
    <w:rsid w:val="00603312"/>
    <w:rsid w:val="006034A9"/>
    <w:rsid w:val="00603863"/>
    <w:rsid w:val="006039BB"/>
    <w:rsid w:val="00603D51"/>
    <w:rsid w:val="00603FB5"/>
    <w:rsid w:val="006046BF"/>
    <w:rsid w:val="00604D51"/>
    <w:rsid w:val="00604DC7"/>
    <w:rsid w:val="00604E47"/>
    <w:rsid w:val="00605441"/>
    <w:rsid w:val="00605979"/>
    <w:rsid w:val="00605E03"/>
    <w:rsid w:val="00605FC4"/>
    <w:rsid w:val="00606610"/>
    <w:rsid w:val="00606772"/>
    <w:rsid w:val="006068A8"/>
    <w:rsid w:val="00606939"/>
    <w:rsid w:val="00606954"/>
    <w:rsid w:val="00606970"/>
    <w:rsid w:val="00606A20"/>
    <w:rsid w:val="00606AC4"/>
    <w:rsid w:val="00606EAA"/>
    <w:rsid w:val="006072C6"/>
    <w:rsid w:val="006079F9"/>
    <w:rsid w:val="00607A2E"/>
    <w:rsid w:val="00607AA4"/>
    <w:rsid w:val="00607D8D"/>
    <w:rsid w:val="00607DCE"/>
    <w:rsid w:val="00607F2E"/>
    <w:rsid w:val="00610717"/>
    <w:rsid w:val="006109B2"/>
    <w:rsid w:val="00610D72"/>
    <w:rsid w:val="00610EB0"/>
    <w:rsid w:val="00611189"/>
    <w:rsid w:val="00611495"/>
    <w:rsid w:val="0061160B"/>
    <w:rsid w:val="00611A36"/>
    <w:rsid w:val="00612024"/>
    <w:rsid w:val="00612069"/>
    <w:rsid w:val="00612137"/>
    <w:rsid w:val="006121AB"/>
    <w:rsid w:val="006121CB"/>
    <w:rsid w:val="00612387"/>
    <w:rsid w:val="006123C3"/>
    <w:rsid w:val="006123FC"/>
    <w:rsid w:val="006128F9"/>
    <w:rsid w:val="00612A6A"/>
    <w:rsid w:val="00612C5B"/>
    <w:rsid w:val="006130F7"/>
    <w:rsid w:val="00613201"/>
    <w:rsid w:val="0061341A"/>
    <w:rsid w:val="00613AF8"/>
    <w:rsid w:val="00613D8E"/>
    <w:rsid w:val="006142E0"/>
    <w:rsid w:val="006143A6"/>
    <w:rsid w:val="0061444B"/>
    <w:rsid w:val="00614454"/>
    <w:rsid w:val="0061446E"/>
    <w:rsid w:val="00614BCE"/>
    <w:rsid w:val="00614C1B"/>
    <w:rsid w:val="0061563E"/>
    <w:rsid w:val="00616052"/>
    <w:rsid w:val="00616112"/>
    <w:rsid w:val="00616375"/>
    <w:rsid w:val="00616615"/>
    <w:rsid w:val="00616768"/>
    <w:rsid w:val="00616E03"/>
    <w:rsid w:val="00616E79"/>
    <w:rsid w:val="00617066"/>
    <w:rsid w:val="00617234"/>
    <w:rsid w:val="00617332"/>
    <w:rsid w:val="006173CF"/>
    <w:rsid w:val="006175A0"/>
    <w:rsid w:val="006179D8"/>
    <w:rsid w:val="006179E9"/>
    <w:rsid w:val="00617A0D"/>
    <w:rsid w:val="00617CF5"/>
    <w:rsid w:val="00617D31"/>
    <w:rsid w:val="00617F48"/>
    <w:rsid w:val="00620035"/>
    <w:rsid w:val="006200AE"/>
    <w:rsid w:val="00620147"/>
    <w:rsid w:val="006204C9"/>
    <w:rsid w:val="006205C3"/>
    <w:rsid w:val="006205CA"/>
    <w:rsid w:val="006208BE"/>
    <w:rsid w:val="00620AC0"/>
    <w:rsid w:val="00620DC4"/>
    <w:rsid w:val="00620ECC"/>
    <w:rsid w:val="00621029"/>
    <w:rsid w:val="00621067"/>
    <w:rsid w:val="00621CF4"/>
    <w:rsid w:val="00621D55"/>
    <w:rsid w:val="00621F53"/>
    <w:rsid w:val="00622055"/>
    <w:rsid w:val="006228D9"/>
    <w:rsid w:val="00622BB1"/>
    <w:rsid w:val="00622E2A"/>
    <w:rsid w:val="00622FD6"/>
    <w:rsid w:val="00623089"/>
    <w:rsid w:val="0062308E"/>
    <w:rsid w:val="006232E4"/>
    <w:rsid w:val="006234C4"/>
    <w:rsid w:val="006234FD"/>
    <w:rsid w:val="00623878"/>
    <w:rsid w:val="006239C7"/>
    <w:rsid w:val="006239D8"/>
    <w:rsid w:val="00623A6F"/>
    <w:rsid w:val="00623B34"/>
    <w:rsid w:val="00623BBB"/>
    <w:rsid w:val="00623BE8"/>
    <w:rsid w:val="00623DBE"/>
    <w:rsid w:val="00623E04"/>
    <w:rsid w:val="00623E7E"/>
    <w:rsid w:val="006240C3"/>
    <w:rsid w:val="00624174"/>
    <w:rsid w:val="00624211"/>
    <w:rsid w:val="00624314"/>
    <w:rsid w:val="006244C9"/>
    <w:rsid w:val="006245F6"/>
    <w:rsid w:val="0062475D"/>
    <w:rsid w:val="0062495F"/>
    <w:rsid w:val="0062496B"/>
    <w:rsid w:val="00624C55"/>
    <w:rsid w:val="00624FAB"/>
    <w:rsid w:val="006254D6"/>
    <w:rsid w:val="00625C0B"/>
    <w:rsid w:val="00625CBE"/>
    <w:rsid w:val="00625F5E"/>
    <w:rsid w:val="006261D6"/>
    <w:rsid w:val="0062632A"/>
    <w:rsid w:val="00626366"/>
    <w:rsid w:val="0062651B"/>
    <w:rsid w:val="0062660B"/>
    <w:rsid w:val="00626AD1"/>
    <w:rsid w:val="00627112"/>
    <w:rsid w:val="006272A4"/>
    <w:rsid w:val="00627A58"/>
    <w:rsid w:val="00627B11"/>
    <w:rsid w:val="00627B28"/>
    <w:rsid w:val="006300E9"/>
    <w:rsid w:val="006304BC"/>
    <w:rsid w:val="006305D4"/>
    <w:rsid w:val="00630DCE"/>
    <w:rsid w:val="00630DEB"/>
    <w:rsid w:val="00630F36"/>
    <w:rsid w:val="0063120A"/>
    <w:rsid w:val="0063150B"/>
    <w:rsid w:val="00631585"/>
    <w:rsid w:val="0063176B"/>
    <w:rsid w:val="00631A7C"/>
    <w:rsid w:val="00631CE5"/>
    <w:rsid w:val="00632303"/>
    <w:rsid w:val="00632625"/>
    <w:rsid w:val="00632D19"/>
    <w:rsid w:val="00633780"/>
    <w:rsid w:val="00633BC1"/>
    <w:rsid w:val="006340CC"/>
    <w:rsid w:val="00634156"/>
    <w:rsid w:val="00634595"/>
    <w:rsid w:val="006348EE"/>
    <w:rsid w:val="00634ACF"/>
    <w:rsid w:val="00634BC4"/>
    <w:rsid w:val="00635035"/>
    <w:rsid w:val="0063580D"/>
    <w:rsid w:val="0063599C"/>
    <w:rsid w:val="006359FD"/>
    <w:rsid w:val="00635C77"/>
    <w:rsid w:val="00635CAE"/>
    <w:rsid w:val="00635CB2"/>
    <w:rsid w:val="00635DBC"/>
    <w:rsid w:val="00635E6D"/>
    <w:rsid w:val="00636925"/>
    <w:rsid w:val="00636D95"/>
    <w:rsid w:val="00637240"/>
    <w:rsid w:val="00637331"/>
    <w:rsid w:val="0063747B"/>
    <w:rsid w:val="00637720"/>
    <w:rsid w:val="0063793A"/>
    <w:rsid w:val="00637C5D"/>
    <w:rsid w:val="00637D1F"/>
    <w:rsid w:val="00640781"/>
    <w:rsid w:val="00640BE5"/>
    <w:rsid w:val="00641457"/>
    <w:rsid w:val="006414C6"/>
    <w:rsid w:val="00641870"/>
    <w:rsid w:val="006418E1"/>
    <w:rsid w:val="00641B15"/>
    <w:rsid w:val="00641C5E"/>
    <w:rsid w:val="00641E70"/>
    <w:rsid w:val="006424A8"/>
    <w:rsid w:val="006425F7"/>
    <w:rsid w:val="006429D5"/>
    <w:rsid w:val="00643607"/>
    <w:rsid w:val="00643660"/>
    <w:rsid w:val="00643D72"/>
    <w:rsid w:val="00643F37"/>
    <w:rsid w:val="006441B9"/>
    <w:rsid w:val="00644534"/>
    <w:rsid w:val="006446AD"/>
    <w:rsid w:val="006446E6"/>
    <w:rsid w:val="006447DC"/>
    <w:rsid w:val="00644863"/>
    <w:rsid w:val="006448FD"/>
    <w:rsid w:val="00644C95"/>
    <w:rsid w:val="006450EE"/>
    <w:rsid w:val="00645361"/>
    <w:rsid w:val="00645817"/>
    <w:rsid w:val="00645BB0"/>
    <w:rsid w:val="00645C3E"/>
    <w:rsid w:val="00646437"/>
    <w:rsid w:val="00646711"/>
    <w:rsid w:val="00646A82"/>
    <w:rsid w:val="00646E54"/>
    <w:rsid w:val="006472BE"/>
    <w:rsid w:val="006475AB"/>
    <w:rsid w:val="00647934"/>
    <w:rsid w:val="00647C81"/>
    <w:rsid w:val="00647CBC"/>
    <w:rsid w:val="00647ED4"/>
    <w:rsid w:val="00647FDC"/>
    <w:rsid w:val="00650139"/>
    <w:rsid w:val="006503A2"/>
    <w:rsid w:val="00650478"/>
    <w:rsid w:val="006504F1"/>
    <w:rsid w:val="0065078C"/>
    <w:rsid w:val="006507A3"/>
    <w:rsid w:val="006509D6"/>
    <w:rsid w:val="00650CAE"/>
    <w:rsid w:val="00650CD7"/>
    <w:rsid w:val="0065102E"/>
    <w:rsid w:val="006511B8"/>
    <w:rsid w:val="00651317"/>
    <w:rsid w:val="006514AE"/>
    <w:rsid w:val="00651704"/>
    <w:rsid w:val="00651834"/>
    <w:rsid w:val="0065185B"/>
    <w:rsid w:val="006519FD"/>
    <w:rsid w:val="00651DBC"/>
    <w:rsid w:val="00651FD8"/>
    <w:rsid w:val="006524E4"/>
    <w:rsid w:val="00652756"/>
    <w:rsid w:val="0065278F"/>
    <w:rsid w:val="00652AD8"/>
    <w:rsid w:val="00652B79"/>
    <w:rsid w:val="00652BFE"/>
    <w:rsid w:val="00652D9E"/>
    <w:rsid w:val="00653205"/>
    <w:rsid w:val="006532E3"/>
    <w:rsid w:val="006533C3"/>
    <w:rsid w:val="0065366E"/>
    <w:rsid w:val="00653D8A"/>
    <w:rsid w:val="00654068"/>
    <w:rsid w:val="00654285"/>
    <w:rsid w:val="0065478D"/>
    <w:rsid w:val="0065479C"/>
    <w:rsid w:val="00654B38"/>
    <w:rsid w:val="00654B83"/>
    <w:rsid w:val="00655061"/>
    <w:rsid w:val="0065510C"/>
    <w:rsid w:val="00655125"/>
    <w:rsid w:val="006555D3"/>
    <w:rsid w:val="0065565F"/>
    <w:rsid w:val="0065589D"/>
    <w:rsid w:val="00655B63"/>
    <w:rsid w:val="00655B7D"/>
    <w:rsid w:val="00655EDB"/>
    <w:rsid w:val="00655F79"/>
    <w:rsid w:val="0065600E"/>
    <w:rsid w:val="00656328"/>
    <w:rsid w:val="006564B6"/>
    <w:rsid w:val="006564DF"/>
    <w:rsid w:val="00656ABC"/>
    <w:rsid w:val="00656C8C"/>
    <w:rsid w:val="006571F6"/>
    <w:rsid w:val="00657E56"/>
    <w:rsid w:val="00660069"/>
    <w:rsid w:val="006608C7"/>
    <w:rsid w:val="00660926"/>
    <w:rsid w:val="00660CDF"/>
    <w:rsid w:val="00660DDD"/>
    <w:rsid w:val="006613F4"/>
    <w:rsid w:val="0066151A"/>
    <w:rsid w:val="006618CC"/>
    <w:rsid w:val="006619E1"/>
    <w:rsid w:val="00661ACB"/>
    <w:rsid w:val="00661D80"/>
    <w:rsid w:val="00661E09"/>
    <w:rsid w:val="00661E62"/>
    <w:rsid w:val="00661F16"/>
    <w:rsid w:val="00661FD3"/>
    <w:rsid w:val="00662111"/>
    <w:rsid w:val="00662118"/>
    <w:rsid w:val="006621C4"/>
    <w:rsid w:val="006622FC"/>
    <w:rsid w:val="0066275C"/>
    <w:rsid w:val="00662E2F"/>
    <w:rsid w:val="006631AE"/>
    <w:rsid w:val="0066330B"/>
    <w:rsid w:val="0066344C"/>
    <w:rsid w:val="006634FC"/>
    <w:rsid w:val="0066352C"/>
    <w:rsid w:val="006635D5"/>
    <w:rsid w:val="006638AD"/>
    <w:rsid w:val="00664048"/>
    <w:rsid w:val="00664186"/>
    <w:rsid w:val="006647B0"/>
    <w:rsid w:val="00664B27"/>
    <w:rsid w:val="0066508A"/>
    <w:rsid w:val="00665248"/>
    <w:rsid w:val="006652EC"/>
    <w:rsid w:val="0066535B"/>
    <w:rsid w:val="006653C2"/>
    <w:rsid w:val="006656A1"/>
    <w:rsid w:val="00665DCF"/>
    <w:rsid w:val="00666079"/>
    <w:rsid w:val="00666487"/>
    <w:rsid w:val="00666B6C"/>
    <w:rsid w:val="00666BC8"/>
    <w:rsid w:val="00666C68"/>
    <w:rsid w:val="00666E16"/>
    <w:rsid w:val="00666EF5"/>
    <w:rsid w:val="0066732C"/>
    <w:rsid w:val="0066734E"/>
    <w:rsid w:val="00667503"/>
    <w:rsid w:val="006679F5"/>
    <w:rsid w:val="00667B1C"/>
    <w:rsid w:val="00667B74"/>
    <w:rsid w:val="00667B77"/>
    <w:rsid w:val="00667C3F"/>
    <w:rsid w:val="00667D81"/>
    <w:rsid w:val="00667E52"/>
    <w:rsid w:val="00670011"/>
    <w:rsid w:val="0067013A"/>
    <w:rsid w:val="0067014F"/>
    <w:rsid w:val="006706F5"/>
    <w:rsid w:val="0067083A"/>
    <w:rsid w:val="00670F07"/>
    <w:rsid w:val="0067126A"/>
    <w:rsid w:val="00671348"/>
    <w:rsid w:val="006713EC"/>
    <w:rsid w:val="006714D9"/>
    <w:rsid w:val="0067150C"/>
    <w:rsid w:val="006716DA"/>
    <w:rsid w:val="0067198F"/>
    <w:rsid w:val="00671B51"/>
    <w:rsid w:val="00671C77"/>
    <w:rsid w:val="006720FC"/>
    <w:rsid w:val="00672893"/>
    <w:rsid w:val="006728ED"/>
    <w:rsid w:val="00672C42"/>
    <w:rsid w:val="00672DF1"/>
    <w:rsid w:val="00672FDB"/>
    <w:rsid w:val="00673091"/>
    <w:rsid w:val="006732B1"/>
    <w:rsid w:val="00673980"/>
    <w:rsid w:val="00673C32"/>
    <w:rsid w:val="00673DA5"/>
    <w:rsid w:val="006742D9"/>
    <w:rsid w:val="0067446F"/>
    <w:rsid w:val="006745A0"/>
    <w:rsid w:val="0067462C"/>
    <w:rsid w:val="006746A4"/>
    <w:rsid w:val="006749CF"/>
    <w:rsid w:val="006749DB"/>
    <w:rsid w:val="00674A51"/>
    <w:rsid w:val="00674D86"/>
    <w:rsid w:val="00675396"/>
    <w:rsid w:val="00675558"/>
    <w:rsid w:val="00675611"/>
    <w:rsid w:val="00675A60"/>
    <w:rsid w:val="00675AFF"/>
    <w:rsid w:val="00675BA2"/>
    <w:rsid w:val="00675BE2"/>
    <w:rsid w:val="00675C22"/>
    <w:rsid w:val="00675DDE"/>
    <w:rsid w:val="00675E82"/>
    <w:rsid w:val="00676038"/>
    <w:rsid w:val="006763D7"/>
    <w:rsid w:val="006765C1"/>
    <w:rsid w:val="0067691F"/>
    <w:rsid w:val="0067697E"/>
    <w:rsid w:val="00676ABC"/>
    <w:rsid w:val="00676B55"/>
    <w:rsid w:val="00676B8C"/>
    <w:rsid w:val="00676E68"/>
    <w:rsid w:val="0067721A"/>
    <w:rsid w:val="006773DD"/>
    <w:rsid w:val="00677443"/>
    <w:rsid w:val="0067769A"/>
    <w:rsid w:val="00677844"/>
    <w:rsid w:val="00677B6A"/>
    <w:rsid w:val="00677C3C"/>
    <w:rsid w:val="00677E0F"/>
    <w:rsid w:val="00680022"/>
    <w:rsid w:val="00680139"/>
    <w:rsid w:val="00680216"/>
    <w:rsid w:val="0068042A"/>
    <w:rsid w:val="006806A3"/>
    <w:rsid w:val="006806A6"/>
    <w:rsid w:val="006807FF"/>
    <w:rsid w:val="0068081C"/>
    <w:rsid w:val="0068093F"/>
    <w:rsid w:val="00680A6E"/>
    <w:rsid w:val="00680AE9"/>
    <w:rsid w:val="00680AEE"/>
    <w:rsid w:val="00680BA3"/>
    <w:rsid w:val="00680C38"/>
    <w:rsid w:val="00680C69"/>
    <w:rsid w:val="00680DDA"/>
    <w:rsid w:val="0068118B"/>
    <w:rsid w:val="00681211"/>
    <w:rsid w:val="0068125F"/>
    <w:rsid w:val="00681464"/>
    <w:rsid w:val="0068176D"/>
    <w:rsid w:val="00681B36"/>
    <w:rsid w:val="00681BBA"/>
    <w:rsid w:val="006829F9"/>
    <w:rsid w:val="00682D81"/>
    <w:rsid w:val="00682E14"/>
    <w:rsid w:val="0068347C"/>
    <w:rsid w:val="006834BB"/>
    <w:rsid w:val="00683705"/>
    <w:rsid w:val="00683739"/>
    <w:rsid w:val="006837D9"/>
    <w:rsid w:val="006839A0"/>
    <w:rsid w:val="00683B5F"/>
    <w:rsid w:val="00683F5A"/>
    <w:rsid w:val="00683F65"/>
    <w:rsid w:val="00683FE7"/>
    <w:rsid w:val="0068424E"/>
    <w:rsid w:val="0068436C"/>
    <w:rsid w:val="0068465B"/>
    <w:rsid w:val="00684AE8"/>
    <w:rsid w:val="00684C95"/>
    <w:rsid w:val="00684CFE"/>
    <w:rsid w:val="00684FD3"/>
    <w:rsid w:val="006851C4"/>
    <w:rsid w:val="00685233"/>
    <w:rsid w:val="0068545E"/>
    <w:rsid w:val="00685474"/>
    <w:rsid w:val="00685A6E"/>
    <w:rsid w:val="00685C05"/>
    <w:rsid w:val="00685C2A"/>
    <w:rsid w:val="00685DA2"/>
    <w:rsid w:val="00685FD4"/>
    <w:rsid w:val="00686076"/>
    <w:rsid w:val="006860A2"/>
    <w:rsid w:val="0068626B"/>
    <w:rsid w:val="006862BD"/>
    <w:rsid w:val="00686430"/>
    <w:rsid w:val="00686612"/>
    <w:rsid w:val="0068661E"/>
    <w:rsid w:val="00686F50"/>
    <w:rsid w:val="006874F0"/>
    <w:rsid w:val="00687550"/>
    <w:rsid w:val="00687804"/>
    <w:rsid w:val="0069000F"/>
    <w:rsid w:val="00690A49"/>
    <w:rsid w:val="00690AED"/>
    <w:rsid w:val="00690B11"/>
    <w:rsid w:val="00690BB6"/>
    <w:rsid w:val="00691255"/>
    <w:rsid w:val="0069135B"/>
    <w:rsid w:val="00691610"/>
    <w:rsid w:val="00691B30"/>
    <w:rsid w:val="00691CCE"/>
    <w:rsid w:val="00691E5A"/>
    <w:rsid w:val="00691F01"/>
    <w:rsid w:val="00692012"/>
    <w:rsid w:val="006926AE"/>
    <w:rsid w:val="00692AAE"/>
    <w:rsid w:val="00692CA4"/>
    <w:rsid w:val="00692D4D"/>
    <w:rsid w:val="00692F9F"/>
    <w:rsid w:val="00692FF6"/>
    <w:rsid w:val="006930C9"/>
    <w:rsid w:val="0069334D"/>
    <w:rsid w:val="006935EA"/>
    <w:rsid w:val="00693767"/>
    <w:rsid w:val="006939D7"/>
    <w:rsid w:val="00693AFA"/>
    <w:rsid w:val="00693C6D"/>
    <w:rsid w:val="00693E1F"/>
    <w:rsid w:val="00693ECB"/>
    <w:rsid w:val="00694040"/>
    <w:rsid w:val="00694097"/>
    <w:rsid w:val="006943F1"/>
    <w:rsid w:val="00694482"/>
    <w:rsid w:val="00694797"/>
    <w:rsid w:val="00694CA0"/>
    <w:rsid w:val="00694F2D"/>
    <w:rsid w:val="006950AC"/>
    <w:rsid w:val="00695246"/>
    <w:rsid w:val="00695257"/>
    <w:rsid w:val="0069569D"/>
    <w:rsid w:val="0069576B"/>
    <w:rsid w:val="00695887"/>
    <w:rsid w:val="00695C40"/>
    <w:rsid w:val="00695F6D"/>
    <w:rsid w:val="00696455"/>
    <w:rsid w:val="00696D18"/>
    <w:rsid w:val="0069705E"/>
    <w:rsid w:val="00697068"/>
    <w:rsid w:val="00697107"/>
    <w:rsid w:val="006974FA"/>
    <w:rsid w:val="00697636"/>
    <w:rsid w:val="00697733"/>
    <w:rsid w:val="00697971"/>
    <w:rsid w:val="006A00FB"/>
    <w:rsid w:val="006A03AD"/>
    <w:rsid w:val="006A103E"/>
    <w:rsid w:val="006A112B"/>
    <w:rsid w:val="006A11B6"/>
    <w:rsid w:val="006A11D2"/>
    <w:rsid w:val="006A11F9"/>
    <w:rsid w:val="006A126B"/>
    <w:rsid w:val="006A12B2"/>
    <w:rsid w:val="006A139F"/>
    <w:rsid w:val="006A1423"/>
    <w:rsid w:val="006A1E1F"/>
    <w:rsid w:val="006A247A"/>
    <w:rsid w:val="006A254E"/>
    <w:rsid w:val="006A262D"/>
    <w:rsid w:val="006A27AF"/>
    <w:rsid w:val="006A285F"/>
    <w:rsid w:val="006A2A57"/>
    <w:rsid w:val="006A2B68"/>
    <w:rsid w:val="006A2BC3"/>
    <w:rsid w:val="006A2C30"/>
    <w:rsid w:val="006A301C"/>
    <w:rsid w:val="006A307F"/>
    <w:rsid w:val="006A3185"/>
    <w:rsid w:val="006A3276"/>
    <w:rsid w:val="006A36DB"/>
    <w:rsid w:val="006A397E"/>
    <w:rsid w:val="006A39F7"/>
    <w:rsid w:val="006A3E2B"/>
    <w:rsid w:val="006A3FF2"/>
    <w:rsid w:val="006A416E"/>
    <w:rsid w:val="006A444C"/>
    <w:rsid w:val="006A448E"/>
    <w:rsid w:val="006A4DED"/>
    <w:rsid w:val="006A4E44"/>
    <w:rsid w:val="006A5459"/>
    <w:rsid w:val="006A554D"/>
    <w:rsid w:val="006A564A"/>
    <w:rsid w:val="006A5B1C"/>
    <w:rsid w:val="006A5D84"/>
    <w:rsid w:val="006A6262"/>
    <w:rsid w:val="006A6370"/>
    <w:rsid w:val="006A6B19"/>
    <w:rsid w:val="006A6B8E"/>
    <w:rsid w:val="006A6BA7"/>
    <w:rsid w:val="006A6BF9"/>
    <w:rsid w:val="006A6E17"/>
    <w:rsid w:val="006A6FE2"/>
    <w:rsid w:val="006A775D"/>
    <w:rsid w:val="006A7872"/>
    <w:rsid w:val="006A798A"/>
    <w:rsid w:val="006A7A79"/>
    <w:rsid w:val="006A7ADE"/>
    <w:rsid w:val="006A7CB6"/>
    <w:rsid w:val="006B01C2"/>
    <w:rsid w:val="006B078E"/>
    <w:rsid w:val="006B11FC"/>
    <w:rsid w:val="006B120D"/>
    <w:rsid w:val="006B17A7"/>
    <w:rsid w:val="006B17E7"/>
    <w:rsid w:val="006B19E8"/>
    <w:rsid w:val="006B1A8A"/>
    <w:rsid w:val="006B1D9C"/>
    <w:rsid w:val="006B1FD5"/>
    <w:rsid w:val="006B203F"/>
    <w:rsid w:val="006B24D6"/>
    <w:rsid w:val="006B27BF"/>
    <w:rsid w:val="006B28E1"/>
    <w:rsid w:val="006B2C57"/>
    <w:rsid w:val="006B2C5E"/>
    <w:rsid w:val="006B2CF2"/>
    <w:rsid w:val="006B2E47"/>
    <w:rsid w:val="006B2F57"/>
    <w:rsid w:val="006B2F7F"/>
    <w:rsid w:val="006B36D9"/>
    <w:rsid w:val="006B3A71"/>
    <w:rsid w:val="006B3B9C"/>
    <w:rsid w:val="006B41DC"/>
    <w:rsid w:val="006B41F5"/>
    <w:rsid w:val="006B4544"/>
    <w:rsid w:val="006B46A4"/>
    <w:rsid w:val="006B475C"/>
    <w:rsid w:val="006B48E0"/>
    <w:rsid w:val="006B4981"/>
    <w:rsid w:val="006B4BF1"/>
    <w:rsid w:val="006B4CC4"/>
    <w:rsid w:val="006B4EF8"/>
    <w:rsid w:val="006B506C"/>
    <w:rsid w:val="006B555A"/>
    <w:rsid w:val="006B55EC"/>
    <w:rsid w:val="006B5870"/>
    <w:rsid w:val="006B58B8"/>
    <w:rsid w:val="006B5BD6"/>
    <w:rsid w:val="006B5CEC"/>
    <w:rsid w:val="006B600A"/>
    <w:rsid w:val="006B61ED"/>
    <w:rsid w:val="006B6341"/>
    <w:rsid w:val="006B65BD"/>
    <w:rsid w:val="006B6635"/>
    <w:rsid w:val="006B6AA1"/>
    <w:rsid w:val="006B6D3E"/>
    <w:rsid w:val="006B6F98"/>
    <w:rsid w:val="006B7466"/>
    <w:rsid w:val="006B74C5"/>
    <w:rsid w:val="006B7797"/>
    <w:rsid w:val="006B79F6"/>
    <w:rsid w:val="006B7A69"/>
    <w:rsid w:val="006B7D22"/>
    <w:rsid w:val="006B7D2C"/>
    <w:rsid w:val="006C0166"/>
    <w:rsid w:val="006C087A"/>
    <w:rsid w:val="006C0957"/>
    <w:rsid w:val="006C0A5D"/>
    <w:rsid w:val="006C0A70"/>
    <w:rsid w:val="006C0D2F"/>
    <w:rsid w:val="006C1019"/>
    <w:rsid w:val="006C1462"/>
    <w:rsid w:val="006C1977"/>
    <w:rsid w:val="006C1E9F"/>
    <w:rsid w:val="006C1F40"/>
    <w:rsid w:val="006C2006"/>
    <w:rsid w:val="006C222C"/>
    <w:rsid w:val="006C2273"/>
    <w:rsid w:val="006C29A0"/>
    <w:rsid w:val="006C2BB5"/>
    <w:rsid w:val="006C2BEE"/>
    <w:rsid w:val="006C2C71"/>
    <w:rsid w:val="006C2D1A"/>
    <w:rsid w:val="006C2E78"/>
    <w:rsid w:val="006C3104"/>
    <w:rsid w:val="006C31CB"/>
    <w:rsid w:val="006C3529"/>
    <w:rsid w:val="006C3AD8"/>
    <w:rsid w:val="006C3EE2"/>
    <w:rsid w:val="006C40F0"/>
    <w:rsid w:val="006C4516"/>
    <w:rsid w:val="006C454B"/>
    <w:rsid w:val="006C455E"/>
    <w:rsid w:val="006C45BB"/>
    <w:rsid w:val="006C4C2C"/>
    <w:rsid w:val="006C4D45"/>
    <w:rsid w:val="006C4E32"/>
    <w:rsid w:val="006C5393"/>
    <w:rsid w:val="006C5958"/>
    <w:rsid w:val="006C59C8"/>
    <w:rsid w:val="006C5AAE"/>
    <w:rsid w:val="006C5B4F"/>
    <w:rsid w:val="006C5CDA"/>
    <w:rsid w:val="006C5F03"/>
    <w:rsid w:val="006C643C"/>
    <w:rsid w:val="006C662D"/>
    <w:rsid w:val="006C6708"/>
    <w:rsid w:val="006C6C2D"/>
    <w:rsid w:val="006C6E3A"/>
    <w:rsid w:val="006C6E72"/>
    <w:rsid w:val="006C6FD7"/>
    <w:rsid w:val="006C7937"/>
    <w:rsid w:val="006D00DB"/>
    <w:rsid w:val="006D0327"/>
    <w:rsid w:val="006D0361"/>
    <w:rsid w:val="006D03BF"/>
    <w:rsid w:val="006D0ACC"/>
    <w:rsid w:val="006D0CCE"/>
    <w:rsid w:val="006D0E17"/>
    <w:rsid w:val="006D0E6A"/>
    <w:rsid w:val="006D143D"/>
    <w:rsid w:val="006D14F3"/>
    <w:rsid w:val="006D16B0"/>
    <w:rsid w:val="006D1D54"/>
    <w:rsid w:val="006D1FDD"/>
    <w:rsid w:val="006D2182"/>
    <w:rsid w:val="006D222A"/>
    <w:rsid w:val="006D2444"/>
    <w:rsid w:val="006D254B"/>
    <w:rsid w:val="006D2736"/>
    <w:rsid w:val="006D2835"/>
    <w:rsid w:val="006D289B"/>
    <w:rsid w:val="006D2B4E"/>
    <w:rsid w:val="006D2EFE"/>
    <w:rsid w:val="006D2F48"/>
    <w:rsid w:val="006D31F9"/>
    <w:rsid w:val="006D323C"/>
    <w:rsid w:val="006D3A5D"/>
    <w:rsid w:val="006D3BE1"/>
    <w:rsid w:val="006D3CB6"/>
    <w:rsid w:val="006D41C4"/>
    <w:rsid w:val="006D44A5"/>
    <w:rsid w:val="006D48D6"/>
    <w:rsid w:val="006D48FC"/>
    <w:rsid w:val="006D49BC"/>
    <w:rsid w:val="006D4D8D"/>
    <w:rsid w:val="006D4E78"/>
    <w:rsid w:val="006D51F5"/>
    <w:rsid w:val="006D5340"/>
    <w:rsid w:val="006D54ED"/>
    <w:rsid w:val="006D5874"/>
    <w:rsid w:val="006D5D0E"/>
    <w:rsid w:val="006D5D96"/>
    <w:rsid w:val="006D6055"/>
    <w:rsid w:val="006D62BC"/>
    <w:rsid w:val="006D62C1"/>
    <w:rsid w:val="006D6450"/>
    <w:rsid w:val="006D6528"/>
    <w:rsid w:val="006D6692"/>
    <w:rsid w:val="006D66FF"/>
    <w:rsid w:val="006D6939"/>
    <w:rsid w:val="006D6B77"/>
    <w:rsid w:val="006D6F42"/>
    <w:rsid w:val="006D75A1"/>
    <w:rsid w:val="006D7943"/>
    <w:rsid w:val="006D7EB0"/>
    <w:rsid w:val="006E0081"/>
    <w:rsid w:val="006E0088"/>
    <w:rsid w:val="006E0138"/>
    <w:rsid w:val="006E06E9"/>
    <w:rsid w:val="006E0B28"/>
    <w:rsid w:val="006E0BB0"/>
    <w:rsid w:val="006E0E14"/>
    <w:rsid w:val="006E11CF"/>
    <w:rsid w:val="006E12C3"/>
    <w:rsid w:val="006E1596"/>
    <w:rsid w:val="006E17EF"/>
    <w:rsid w:val="006E1956"/>
    <w:rsid w:val="006E1BA2"/>
    <w:rsid w:val="006E1BFB"/>
    <w:rsid w:val="006E1EA8"/>
    <w:rsid w:val="006E20DA"/>
    <w:rsid w:val="006E2407"/>
    <w:rsid w:val="006E2529"/>
    <w:rsid w:val="006E25F9"/>
    <w:rsid w:val="006E26BA"/>
    <w:rsid w:val="006E2A36"/>
    <w:rsid w:val="006E2AA5"/>
    <w:rsid w:val="006E2AD0"/>
    <w:rsid w:val="006E2B19"/>
    <w:rsid w:val="006E3165"/>
    <w:rsid w:val="006E3343"/>
    <w:rsid w:val="006E3717"/>
    <w:rsid w:val="006E3B65"/>
    <w:rsid w:val="006E3DA8"/>
    <w:rsid w:val="006E411B"/>
    <w:rsid w:val="006E4156"/>
    <w:rsid w:val="006E4206"/>
    <w:rsid w:val="006E445F"/>
    <w:rsid w:val="006E45F3"/>
    <w:rsid w:val="006E4A2F"/>
    <w:rsid w:val="006E4BD4"/>
    <w:rsid w:val="006E4D29"/>
    <w:rsid w:val="006E4E3C"/>
    <w:rsid w:val="006E4ED4"/>
    <w:rsid w:val="006E5519"/>
    <w:rsid w:val="006E5DCE"/>
    <w:rsid w:val="006E5E19"/>
    <w:rsid w:val="006E5E1C"/>
    <w:rsid w:val="006E61C3"/>
    <w:rsid w:val="006E6577"/>
    <w:rsid w:val="006E6764"/>
    <w:rsid w:val="006E688C"/>
    <w:rsid w:val="006E695E"/>
    <w:rsid w:val="006E6C2C"/>
    <w:rsid w:val="006E7014"/>
    <w:rsid w:val="006E7137"/>
    <w:rsid w:val="006E7299"/>
    <w:rsid w:val="006E75E3"/>
    <w:rsid w:val="006E799D"/>
    <w:rsid w:val="006F00C4"/>
    <w:rsid w:val="006F0102"/>
    <w:rsid w:val="006F01BA"/>
    <w:rsid w:val="006F0301"/>
    <w:rsid w:val="006F0532"/>
    <w:rsid w:val="006F0593"/>
    <w:rsid w:val="006F07E4"/>
    <w:rsid w:val="006F1011"/>
    <w:rsid w:val="006F1064"/>
    <w:rsid w:val="006F119D"/>
    <w:rsid w:val="006F1399"/>
    <w:rsid w:val="006F168A"/>
    <w:rsid w:val="006F1AB5"/>
    <w:rsid w:val="006F1B76"/>
    <w:rsid w:val="006F1B98"/>
    <w:rsid w:val="006F1E40"/>
    <w:rsid w:val="006F1EB7"/>
    <w:rsid w:val="006F1FFC"/>
    <w:rsid w:val="006F209E"/>
    <w:rsid w:val="006F21CC"/>
    <w:rsid w:val="006F21F5"/>
    <w:rsid w:val="006F2C89"/>
    <w:rsid w:val="006F329F"/>
    <w:rsid w:val="006F35BA"/>
    <w:rsid w:val="006F3B44"/>
    <w:rsid w:val="006F45DF"/>
    <w:rsid w:val="006F49EF"/>
    <w:rsid w:val="006F4BE0"/>
    <w:rsid w:val="006F4C2B"/>
    <w:rsid w:val="006F4F99"/>
    <w:rsid w:val="006F50EA"/>
    <w:rsid w:val="006F52E5"/>
    <w:rsid w:val="006F52FF"/>
    <w:rsid w:val="006F54E1"/>
    <w:rsid w:val="006F56B5"/>
    <w:rsid w:val="006F5BA6"/>
    <w:rsid w:val="006F6066"/>
    <w:rsid w:val="006F60DA"/>
    <w:rsid w:val="006F615E"/>
    <w:rsid w:val="006F656D"/>
    <w:rsid w:val="006F6850"/>
    <w:rsid w:val="006F6930"/>
    <w:rsid w:val="006F6CAF"/>
    <w:rsid w:val="006F6D64"/>
    <w:rsid w:val="006F7038"/>
    <w:rsid w:val="006F707E"/>
    <w:rsid w:val="006F7310"/>
    <w:rsid w:val="006F765B"/>
    <w:rsid w:val="006F7C6E"/>
    <w:rsid w:val="007001DC"/>
    <w:rsid w:val="007002B5"/>
    <w:rsid w:val="007003D1"/>
    <w:rsid w:val="007009A2"/>
    <w:rsid w:val="00700A43"/>
    <w:rsid w:val="00700E74"/>
    <w:rsid w:val="007012AC"/>
    <w:rsid w:val="0070144B"/>
    <w:rsid w:val="007015D6"/>
    <w:rsid w:val="0070177F"/>
    <w:rsid w:val="00701DA2"/>
    <w:rsid w:val="00701DBF"/>
    <w:rsid w:val="00701E23"/>
    <w:rsid w:val="007021E9"/>
    <w:rsid w:val="0070234E"/>
    <w:rsid w:val="007024F9"/>
    <w:rsid w:val="0070251B"/>
    <w:rsid w:val="007025CB"/>
    <w:rsid w:val="00702A17"/>
    <w:rsid w:val="00703023"/>
    <w:rsid w:val="00703054"/>
    <w:rsid w:val="00703177"/>
    <w:rsid w:val="007034AA"/>
    <w:rsid w:val="007038CC"/>
    <w:rsid w:val="0070396A"/>
    <w:rsid w:val="00703C5D"/>
    <w:rsid w:val="00703C9D"/>
    <w:rsid w:val="0070451C"/>
    <w:rsid w:val="00704898"/>
    <w:rsid w:val="0070490C"/>
    <w:rsid w:val="00704ADF"/>
    <w:rsid w:val="00705252"/>
    <w:rsid w:val="0070525A"/>
    <w:rsid w:val="007053D1"/>
    <w:rsid w:val="007054F5"/>
    <w:rsid w:val="00705662"/>
    <w:rsid w:val="007056B3"/>
    <w:rsid w:val="0070574E"/>
    <w:rsid w:val="00705C38"/>
    <w:rsid w:val="007060B1"/>
    <w:rsid w:val="00706222"/>
    <w:rsid w:val="00706259"/>
    <w:rsid w:val="00706465"/>
    <w:rsid w:val="007065AE"/>
    <w:rsid w:val="0070667B"/>
    <w:rsid w:val="0070695A"/>
    <w:rsid w:val="00706B18"/>
    <w:rsid w:val="00706C57"/>
    <w:rsid w:val="00706DB3"/>
    <w:rsid w:val="00706F62"/>
    <w:rsid w:val="00706FBC"/>
    <w:rsid w:val="007072EB"/>
    <w:rsid w:val="0070749A"/>
    <w:rsid w:val="0070774F"/>
    <w:rsid w:val="0070782D"/>
    <w:rsid w:val="00707887"/>
    <w:rsid w:val="00707BE2"/>
    <w:rsid w:val="00707C58"/>
    <w:rsid w:val="00707D16"/>
    <w:rsid w:val="00707D42"/>
    <w:rsid w:val="00710150"/>
    <w:rsid w:val="00710252"/>
    <w:rsid w:val="00710457"/>
    <w:rsid w:val="007108FC"/>
    <w:rsid w:val="007109C2"/>
    <w:rsid w:val="00710C0B"/>
    <w:rsid w:val="00710EB4"/>
    <w:rsid w:val="0071111F"/>
    <w:rsid w:val="00711250"/>
    <w:rsid w:val="00711340"/>
    <w:rsid w:val="007113EC"/>
    <w:rsid w:val="00711475"/>
    <w:rsid w:val="00711901"/>
    <w:rsid w:val="00711D0C"/>
    <w:rsid w:val="00711EC9"/>
    <w:rsid w:val="007122EA"/>
    <w:rsid w:val="00712A12"/>
    <w:rsid w:val="00712AB8"/>
    <w:rsid w:val="00712C42"/>
    <w:rsid w:val="0071312C"/>
    <w:rsid w:val="007132FC"/>
    <w:rsid w:val="00713534"/>
    <w:rsid w:val="00713695"/>
    <w:rsid w:val="007136E0"/>
    <w:rsid w:val="00713B2D"/>
    <w:rsid w:val="00713DE4"/>
    <w:rsid w:val="00714106"/>
    <w:rsid w:val="00714131"/>
    <w:rsid w:val="00714481"/>
    <w:rsid w:val="0071451D"/>
    <w:rsid w:val="00714BDB"/>
    <w:rsid w:val="00714C47"/>
    <w:rsid w:val="00714FD5"/>
    <w:rsid w:val="0071554B"/>
    <w:rsid w:val="0071564E"/>
    <w:rsid w:val="007157CD"/>
    <w:rsid w:val="00715A9F"/>
    <w:rsid w:val="00715D38"/>
    <w:rsid w:val="0071613F"/>
    <w:rsid w:val="007161CC"/>
    <w:rsid w:val="00716462"/>
    <w:rsid w:val="00716778"/>
    <w:rsid w:val="00716D4E"/>
    <w:rsid w:val="00716FA3"/>
    <w:rsid w:val="00717064"/>
    <w:rsid w:val="00717CCE"/>
    <w:rsid w:val="00717E40"/>
    <w:rsid w:val="00717EDB"/>
    <w:rsid w:val="00720038"/>
    <w:rsid w:val="00720093"/>
    <w:rsid w:val="00720426"/>
    <w:rsid w:val="00720445"/>
    <w:rsid w:val="007204E0"/>
    <w:rsid w:val="00720518"/>
    <w:rsid w:val="007207B2"/>
    <w:rsid w:val="00720873"/>
    <w:rsid w:val="00721084"/>
    <w:rsid w:val="00721262"/>
    <w:rsid w:val="007212E4"/>
    <w:rsid w:val="0072148D"/>
    <w:rsid w:val="00721860"/>
    <w:rsid w:val="007218D9"/>
    <w:rsid w:val="00721935"/>
    <w:rsid w:val="00721D9B"/>
    <w:rsid w:val="00721E63"/>
    <w:rsid w:val="00721EB0"/>
    <w:rsid w:val="00722121"/>
    <w:rsid w:val="00722345"/>
    <w:rsid w:val="007224B9"/>
    <w:rsid w:val="00722794"/>
    <w:rsid w:val="00722A3C"/>
    <w:rsid w:val="00722C9E"/>
    <w:rsid w:val="00722F94"/>
    <w:rsid w:val="00722FC3"/>
    <w:rsid w:val="00723013"/>
    <w:rsid w:val="00723331"/>
    <w:rsid w:val="007237EC"/>
    <w:rsid w:val="00723AA7"/>
    <w:rsid w:val="00723BFD"/>
    <w:rsid w:val="0072432E"/>
    <w:rsid w:val="00724388"/>
    <w:rsid w:val="00724B77"/>
    <w:rsid w:val="00724D46"/>
    <w:rsid w:val="00724EE9"/>
    <w:rsid w:val="00725033"/>
    <w:rsid w:val="0072509D"/>
    <w:rsid w:val="0072530E"/>
    <w:rsid w:val="00725415"/>
    <w:rsid w:val="00725600"/>
    <w:rsid w:val="00725897"/>
    <w:rsid w:val="007259CB"/>
    <w:rsid w:val="00725A60"/>
    <w:rsid w:val="00725C99"/>
    <w:rsid w:val="00726036"/>
    <w:rsid w:val="00726110"/>
    <w:rsid w:val="00726279"/>
    <w:rsid w:val="00726690"/>
    <w:rsid w:val="0072677F"/>
    <w:rsid w:val="007268F6"/>
    <w:rsid w:val="0072692D"/>
    <w:rsid w:val="00726A9B"/>
    <w:rsid w:val="00726D75"/>
    <w:rsid w:val="00726E28"/>
    <w:rsid w:val="00726F9D"/>
    <w:rsid w:val="0072708A"/>
    <w:rsid w:val="007270F5"/>
    <w:rsid w:val="007271E6"/>
    <w:rsid w:val="00727530"/>
    <w:rsid w:val="0072757A"/>
    <w:rsid w:val="007275F1"/>
    <w:rsid w:val="0072767A"/>
    <w:rsid w:val="00727907"/>
    <w:rsid w:val="00727924"/>
    <w:rsid w:val="00727DCB"/>
    <w:rsid w:val="00730837"/>
    <w:rsid w:val="007308A4"/>
    <w:rsid w:val="00730AE0"/>
    <w:rsid w:val="00730E9A"/>
    <w:rsid w:val="0073115A"/>
    <w:rsid w:val="007311C4"/>
    <w:rsid w:val="00731314"/>
    <w:rsid w:val="007314DD"/>
    <w:rsid w:val="007314F0"/>
    <w:rsid w:val="007317D6"/>
    <w:rsid w:val="00731D7E"/>
    <w:rsid w:val="00731E7C"/>
    <w:rsid w:val="00731FAB"/>
    <w:rsid w:val="00732694"/>
    <w:rsid w:val="00732852"/>
    <w:rsid w:val="007329EF"/>
    <w:rsid w:val="00732DB0"/>
    <w:rsid w:val="00732E20"/>
    <w:rsid w:val="0073322B"/>
    <w:rsid w:val="0073327A"/>
    <w:rsid w:val="00733797"/>
    <w:rsid w:val="00733B7D"/>
    <w:rsid w:val="00733E84"/>
    <w:rsid w:val="00733EDA"/>
    <w:rsid w:val="00733EE7"/>
    <w:rsid w:val="00734048"/>
    <w:rsid w:val="00734463"/>
    <w:rsid w:val="00734539"/>
    <w:rsid w:val="007347A5"/>
    <w:rsid w:val="00734EBE"/>
    <w:rsid w:val="00734F68"/>
    <w:rsid w:val="00735398"/>
    <w:rsid w:val="00735549"/>
    <w:rsid w:val="00735CC8"/>
    <w:rsid w:val="00735D0A"/>
    <w:rsid w:val="00735DD7"/>
    <w:rsid w:val="00735EA8"/>
    <w:rsid w:val="00735FC6"/>
    <w:rsid w:val="007363B0"/>
    <w:rsid w:val="0073675C"/>
    <w:rsid w:val="007368FD"/>
    <w:rsid w:val="0073693D"/>
    <w:rsid w:val="0073697B"/>
    <w:rsid w:val="00736B1A"/>
    <w:rsid w:val="00736DD8"/>
    <w:rsid w:val="0073717A"/>
    <w:rsid w:val="0073740B"/>
    <w:rsid w:val="00737832"/>
    <w:rsid w:val="00737E38"/>
    <w:rsid w:val="00740106"/>
    <w:rsid w:val="00740362"/>
    <w:rsid w:val="0074076A"/>
    <w:rsid w:val="00740ADB"/>
    <w:rsid w:val="00740DA3"/>
    <w:rsid w:val="0074165B"/>
    <w:rsid w:val="007416F8"/>
    <w:rsid w:val="00741795"/>
    <w:rsid w:val="00741AF4"/>
    <w:rsid w:val="00741C55"/>
    <w:rsid w:val="00741CCC"/>
    <w:rsid w:val="00741DCC"/>
    <w:rsid w:val="00741E52"/>
    <w:rsid w:val="00741EB9"/>
    <w:rsid w:val="0074203A"/>
    <w:rsid w:val="007423B8"/>
    <w:rsid w:val="0074253B"/>
    <w:rsid w:val="007427B5"/>
    <w:rsid w:val="00742865"/>
    <w:rsid w:val="0074296C"/>
    <w:rsid w:val="00742C56"/>
    <w:rsid w:val="00742C83"/>
    <w:rsid w:val="00743077"/>
    <w:rsid w:val="007430B3"/>
    <w:rsid w:val="007430D8"/>
    <w:rsid w:val="0074315A"/>
    <w:rsid w:val="0074346C"/>
    <w:rsid w:val="0074360F"/>
    <w:rsid w:val="00743982"/>
    <w:rsid w:val="00743B8B"/>
    <w:rsid w:val="00744107"/>
    <w:rsid w:val="007441D4"/>
    <w:rsid w:val="00744278"/>
    <w:rsid w:val="007444D7"/>
    <w:rsid w:val="00744556"/>
    <w:rsid w:val="007448CE"/>
    <w:rsid w:val="00744A26"/>
    <w:rsid w:val="00744A64"/>
    <w:rsid w:val="00744C61"/>
    <w:rsid w:val="00744D47"/>
    <w:rsid w:val="00744EA0"/>
    <w:rsid w:val="007451CB"/>
    <w:rsid w:val="007458AF"/>
    <w:rsid w:val="00745E0C"/>
    <w:rsid w:val="00746327"/>
    <w:rsid w:val="0074638D"/>
    <w:rsid w:val="00746484"/>
    <w:rsid w:val="007464F4"/>
    <w:rsid w:val="007465B7"/>
    <w:rsid w:val="00746BAB"/>
    <w:rsid w:val="00746F99"/>
    <w:rsid w:val="0074704F"/>
    <w:rsid w:val="0074787C"/>
    <w:rsid w:val="00747C23"/>
    <w:rsid w:val="00747CC2"/>
    <w:rsid w:val="00747F48"/>
    <w:rsid w:val="00747F4C"/>
    <w:rsid w:val="00747F6B"/>
    <w:rsid w:val="0075029A"/>
    <w:rsid w:val="00750536"/>
    <w:rsid w:val="00750581"/>
    <w:rsid w:val="00750721"/>
    <w:rsid w:val="00750CD2"/>
    <w:rsid w:val="00751091"/>
    <w:rsid w:val="00751311"/>
    <w:rsid w:val="007516AC"/>
    <w:rsid w:val="00751A97"/>
    <w:rsid w:val="00751B83"/>
    <w:rsid w:val="00751CF0"/>
    <w:rsid w:val="00752192"/>
    <w:rsid w:val="0075268B"/>
    <w:rsid w:val="00752696"/>
    <w:rsid w:val="007528C4"/>
    <w:rsid w:val="00752A3D"/>
    <w:rsid w:val="00752D13"/>
    <w:rsid w:val="00752D81"/>
    <w:rsid w:val="00753191"/>
    <w:rsid w:val="0075367A"/>
    <w:rsid w:val="00753909"/>
    <w:rsid w:val="00753CD2"/>
    <w:rsid w:val="00754061"/>
    <w:rsid w:val="007540DA"/>
    <w:rsid w:val="00754359"/>
    <w:rsid w:val="00754366"/>
    <w:rsid w:val="00754411"/>
    <w:rsid w:val="00754811"/>
    <w:rsid w:val="00754AC3"/>
    <w:rsid w:val="00754BD9"/>
    <w:rsid w:val="00754E7A"/>
    <w:rsid w:val="00754F5A"/>
    <w:rsid w:val="0075506D"/>
    <w:rsid w:val="0075540C"/>
    <w:rsid w:val="007554F0"/>
    <w:rsid w:val="00755BE4"/>
    <w:rsid w:val="00755C0C"/>
    <w:rsid w:val="00755DB1"/>
    <w:rsid w:val="00756285"/>
    <w:rsid w:val="0075634F"/>
    <w:rsid w:val="00756376"/>
    <w:rsid w:val="00756537"/>
    <w:rsid w:val="00756B2B"/>
    <w:rsid w:val="00756CFC"/>
    <w:rsid w:val="00756D57"/>
    <w:rsid w:val="00756DB4"/>
    <w:rsid w:val="00757050"/>
    <w:rsid w:val="007574FC"/>
    <w:rsid w:val="00757BA1"/>
    <w:rsid w:val="00757DA3"/>
    <w:rsid w:val="00757E19"/>
    <w:rsid w:val="007603F1"/>
    <w:rsid w:val="00760975"/>
    <w:rsid w:val="00760A57"/>
    <w:rsid w:val="00760F3E"/>
    <w:rsid w:val="0076112E"/>
    <w:rsid w:val="0076146B"/>
    <w:rsid w:val="007614E2"/>
    <w:rsid w:val="007616C6"/>
    <w:rsid w:val="00761A5B"/>
    <w:rsid w:val="00761FDA"/>
    <w:rsid w:val="00762067"/>
    <w:rsid w:val="007620E8"/>
    <w:rsid w:val="007621FF"/>
    <w:rsid w:val="007622DA"/>
    <w:rsid w:val="00762A0F"/>
    <w:rsid w:val="007634E3"/>
    <w:rsid w:val="00763684"/>
    <w:rsid w:val="00763E17"/>
    <w:rsid w:val="00763FD3"/>
    <w:rsid w:val="0076415E"/>
    <w:rsid w:val="00764194"/>
    <w:rsid w:val="0076443E"/>
    <w:rsid w:val="00764741"/>
    <w:rsid w:val="00764D0D"/>
    <w:rsid w:val="007650B3"/>
    <w:rsid w:val="0076548A"/>
    <w:rsid w:val="0076548B"/>
    <w:rsid w:val="00765706"/>
    <w:rsid w:val="00765793"/>
    <w:rsid w:val="007657C0"/>
    <w:rsid w:val="00765890"/>
    <w:rsid w:val="00765944"/>
    <w:rsid w:val="007659CE"/>
    <w:rsid w:val="00765AFF"/>
    <w:rsid w:val="00765C61"/>
    <w:rsid w:val="00765ED3"/>
    <w:rsid w:val="00766160"/>
    <w:rsid w:val="00766178"/>
    <w:rsid w:val="0076617C"/>
    <w:rsid w:val="00766304"/>
    <w:rsid w:val="0076680B"/>
    <w:rsid w:val="0076681D"/>
    <w:rsid w:val="0076692F"/>
    <w:rsid w:val="00766A65"/>
    <w:rsid w:val="00766B4A"/>
    <w:rsid w:val="00766DE5"/>
    <w:rsid w:val="00766F25"/>
    <w:rsid w:val="007670BB"/>
    <w:rsid w:val="007671F5"/>
    <w:rsid w:val="007676B8"/>
    <w:rsid w:val="0076791E"/>
    <w:rsid w:val="00767E0C"/>
    <w:rsid w:val="0077002B"/>
    <w:rsid w:val="0077073A"/>
    <w:rsid w:val="00770C8E"/>
    <w:rsid w:val="00771560"/>
    <w:rsid w:val="00771723"/>
    <w:rsid w:val="0077175C"/>
    <w:rsid w:val="00771869"/>
    <w:rsid w:val="00771870"/>
    <w:rsid w:val="00771BF9"/>
    <w:rsid w:val="00771D1A"/>
    <w:rsid w:val="00772009"/>
    <w:rsid w:val="00772190"/>
    <w:rsid w:val="007728C0"/>
    <w:rsid w:val="00772BB3"/>
    <w:rsid w:val="00772F8A"/>
    <w:rsid w:val="00773007"/>
    <w:rsid w:val="0077305E"/>
    <w:rsid w:val="0077333F"/>
    <w:rsid w:val="00773641"/>
    <w:rsid w:val="00773698"/>
    <w:rsid w:val="0077371D"/>
    <w:rsid w:val="007739C6"/>
    <w:rsid w:val="00773DB7"/>
    <w:rsid w:val="0077451B"/>
    <w:rsid w:val="00774889"/>
    <w:rsid w:val="007749C2"/>
    <w:rsid w:val="00774A83"/>
    <w:rsid w:val="00774AE9"/>
    <w:rsid w:val="00774FF5"/>
    <w:rsid w:val="007750B3"/>
    <w:rsid w:val="007758CA"/>
    <w:rsid w:val="00775B6D"/>
    <w:rsid w:val="00775C33"/>
    <w:rsid w:val="00775F76"/>
    <w:rsid w:val="0077663C"/>
    <w:rsid w:val="007768AA"/>
    <w:rsid w:val="00776AEA"/>
    <w:rsid w:val="00776E03"/>
    <w:rsid w:val="00776F87"/>
    <w:rsid w:val="00777B3E"/>
    <w:rsid w:val="00777BA0"/>
    <w:rsid w:val="00777DFB"/>
    <w:rsid w:val="00777EDC"/>
    <w:rsid w:val="007803BD"/>
    <w:rsid w:val="00780507"/>
    <w:rsid w:val="007805BB"/>
    <w:rsid w:val="0078090D"/>
    <w:rsid w:val="00780AAC"/>
    <w:rsid w:val="00780E14"/>
    <w:rsid w:val="007811DC"/>
    <w:rsid w:val="007814EF"/>
    <w:rsid w:val="00781C62"/>
    <w:rsid w:val="007820FA"/>
    <w:rsid w:val="00782371"/>
    <w:rsid w:val="0078285F"/>
    <w:rsid w:val="00782A74"/>
    <w:rsid w:val="00782FCB"/>
    <w:rsid w:val="00783207"/>
    <w:rsid w:val="0078346F"/>
    <w:rsid w:val="0078365D"/>
    <w:rsid w:val="00783A82"/>
    <w:rsid w:val="00783BB4"/>
    <w:rsid w:val="00783CCD"/>
    <w:rsid w:val="00783DA5"/>
    <w:rsid w:val="00783E1D"/>
    <w:rsid w:val="00783F0F"/>
    <w:rsid w:val="0078416B"/>
    <w:rsid w:val="007846A9"/>
    <w:rsid w:val="007847F0"/>
    <w:rsid w:val="0078483B"/>
    <w:rsid w:val="00784929"/>
    <w:rsid w:val="00784B57"/>
    <w:rsid w:val="00784C52"/>
    <w:rsid w:val="00784DC1"/>
    <w:rsid w:val="00784EED"/>
    <w:rsid w:val="007851E8"/>
    <w:rsid w:val="0078526C"/>
    <w:rsid w:val="007853FE"/>
    <w:rsid w:val="007856FD"/>
    <w:rsid w:val="00785900"/>
    <w:rsid w:val="00785B69"/>
    <w:rsid w:val="00785D3A"/>
    <w:rsid w:val="00785EC5"/>
    <w:rsid w:val="0078658C"/>
    <w:rsid w:val="00786606"/>
    <w:rsid w:val="00786810"/>
    <w:rsid w:val="00786958"/>
    <w:rsid w:val="0078696D"/>
    <w:rsid w:val="00786A97"/>
    <w:rsid w:val="00786DD3"/>
    <w:rsid w:val="00786E71"/>
    <w:rsid w:val="00786EDD"/>
    <w:rsid w:val="007876B4"/>
    <w:rsid w:val="00787DCD"/>
    <w:rsid w:val="00787E04"/>
    <w:rsid w:val="007905CF"/>
    <w:rsid w:val="007906C7"/>
    <w:rsid w:val="007908F8"/>
    <w:rsid w:val="00790BBD"/>
    <w:rsid w:val="00790C64"/>
    <w:rsid w:val="00791183"/>
    <w:rsid w:val="007911A6"/>
    <w:rsid w:val="007913FE"/>
    <w:rsid w:val="0079162F"/>
    <w:rsid w:val="00791D7F"/>
    <w:rsid w:val="00792682"/>
    <w:rsid w:val="0079271A"/>
    <w:rsid w:val="00792AC4"/>
    <w:rsid w:val="00792B43"/>
    <w:rsid w:val="00792D83"/>
    <w:rsid w:val="00793117"/>
    <w:rsid w:val="0079317F"/>
    <w:rsid w:val="007931A0"/>
    <w:rsid w:val="007931AF"/>
    <w:rsid w:val="0079367E"/>
    <w:rsid w:val="00794579"/>
    <w:rsid w:val="007948B2"/>
    <w:rsid w:val="00794924"/>
    <w:rsid w:val="0079506E"/>
    <w:rsid w:val="007956B8"/>
    <w:rsid w:val="0079580F"/>
    <w:rsid w:val="00795838"/>
    <w:rsid w:val="00796005"/>
    <w:rsid w:val="007963FD"/>
    <w:rsid w:val="00796752"/>
    <w:rsid w:val="00796A8E"/>
    <w:rsid w:val="00796B53"/>
    <w:rsid w:val="007972EE"/>
    <w:rsid w:val="007973CC"/>
    <w:rsid w:val="00797804"/>
    <w:rsid w:val="00797EB3"/>
    <w:rsid w:val="007A0229"/>
    <w:rsid w:val="007A0803"/>
    <w:rsid w:val="007A09A1"/>
    <w:rsid w:val="007A0BC2"/>
    <w:rsid w:val="007A1023"/>
    <w:rsid w:val="007A147D"/>
    <w:rsid w:val="007A1E01"/>
    <w:rsid w:val="007A1F44"/>
    <w:rsid w:val="007A1FE9"/>
    <w:rsid w:val="007A2115"/>
    <w:rsid w:val="007A2329"/>
    <w:rsid w:val="007A23FF"/>
    <w:rsid w:val="007A2425"/>
    <w:rsid w:val="007A25D6"/>
    <w:rsid w:val="007A26FB"/>
    <w:rsid w:val="007A2818"/>
    <w:rsid w:val="007A295B"/>
    <w:rsid w:val="007A2F1B"/>
    <w:rsid w:val="007A30B6"/>
    <w:rsid w:val="007A3424"/>
    <w:rsid w:val="007A35EF"/>
    <w:rsid w:val="007A3890"/>
    <w:rsid w:val="007A3AAB"/>
    <w:rsid w:val="007A40BB"/>
    <w:rsid w:val="007A42AD"/>
    <w:rsid w:val="007A4336"/>
    <w:rsid w:val="007A43A2"/>
    <w:rsid w:val="007A48DA"/>
    <w:rsid w:val="007A4931"/>
    <w:rsid w:val="007A4AAE"/>
    <w:rsid w:val="007A4ABA"/>
    <w:rsid w:val="007A4C2A"/>
    <w:rsid w:val="007A4C6C"/>
    <w:rsid w:val="007A4D04"/>
    <w:rsid w:val="007A57D3"/>
    <w:rsid w:val="007A59F6"/>
    <w:rsid w:val="007A5B64"/>
    <w:rsid w:val="007A5CF4"/>
    <w:rsid w:val="007A5D01"/>
    <w:rsid w:val="007A65AB"/>
    <w:rsid w:val="007A6941"/>
    <w:rsid w:val="007A6AD9"/>
    <w:rsid w:val="007A6CC2"/>
    <w:rsid w:val="007A6D62"/>
    <w:rsid w:val="007A77C2"/>
    <w:rsid w:val="007A7A96"/>
    <w:rsid w:val="007A7BA9"/>
    <w:rsid w:val="007A7CF5"/>
    <w:rsid w:val="007B0085"/>
    <w:rsid w:val="007B03AF"/>
    <w:rsid w:val="007B07EE"/>
    <w:rsid w:val="007B0D3C"/>
    <w:rsid w:val="007B0D96"/>
    <w:rsid w:val="007B0F2C"/>
    <w:rsid w:val="007B10CE"/>
    <w:rsid w:val="007B1424"/>
    <w:rsid w:val="007B1543"/>
    <w:rsid w:val="007B1AC0"/>
    <w:rsid w:val="007B1B9F"/>
    <w:rsid w:val="007B1CED"/>
    <w:rsid w:val="007B21C2"/>
    <w:rsid w:val="007B22F7"/>
    <w:rsid w:val="007B2333"/>
    <w:rsid w:val="007B25A8"/>
    <w:rsid w:val="007B270A"/>
    <w:rsid w:val="007B2D3B"/>
    <w:rsid w:val="007B2F7F"/>
    <w:rsid w:val="007B2FB4"/>
    <w:rsid w:val="007B32A9"/>
    <w:rsid w:val="007B32D5"/>
    <w:rsid w:val="007B3734"/>
    <w:rsid w:val="007B383E"/>
    <w:rsid w:val="007B384A"/>
    <w:rsid w:val="007B39F0"/>
    <w:rsid w:val="007B4149"/>
    <w:rsid w:val="007B41F3"/>
    <w:rsid w:val="007B4384"/>
    <w:rsid w:val="007B44D9"/>
    <w:rsid w:val="007B4E18"/>
    <w:rsid w:val="007B4F90"/>
    <w:rsid w:val="007B5018"/>
    <w:rsid w:val="007B52CD"/>
    <w:rsid w:val="007B5410"/>
    <w:rsid w:val="007B567F"/>
    <w:rsid w:val="007B5724"/>
    <w:rsid w:val="007B587E"/>
    <w:rsid w:val="007B58B5"/>
    <w:rsid w:val="007B58C4"/>
    <w:rsid w:val="007B58CD"/>
    <w:rsid w:val="007B5FC9"/>
    <w:rsid w:val="007B5FD3"/>
    <w:rsid w:val="007B63C9"/>
    <w:rsid w:val="007B67C4"/>
    <w:rsid w:val="007B6A88"/>
    <w:rsid w:val="007B6B68"/>
    <w:rsid w:val="007B72FA"/>
    <w:rsid w:val="007B74F9"/>
    <w:rsid w:val="007B774F"/>
    <w:rsid w:val="007B7AA0"/>
    <w:rsid w:val="007B7D72"/>
    <w:rsid w:val="007B7DC1"/>
    <w:rsid w:val="007B7EDB"/>
    <w:rsid w:val="007C015D"/>
    <w:rsid w:val="007C0718"/>
    <w:rsid w:val="007C0A02"/>
    <w:rsid w:val="007C0E09"/>
    <w:rsid w:val="007C1153"/>
    <w:rsid w:val="007C1208"/>
    <w:rsid w:val="007C15D4"/>
    <w:rsid w:val="007C19AD"/>
    <w:rsid w:val="007C19E5"/>
    <w:rsid w:val="007C1F2C"/>
    <w:rsid w:val="007C1F83"/>
    <w:rsid w:val="007C27C8"/>
    <w:rsid w:val="007C292A"/>
    <w:rsid w:val="007C296E"/>
    <w:rsid w:val="007C2977"/>
    <w:rsid w:val="007C2A16"/>
    <w:rsid w:val="007C2ABC"/>
    <w:rsid w:val="007C3598"/>
    <w:rsid w:val="007C3BD8"/>
    <w:rsid w:val="007C3CFD"/>
    <w:rsid w:val="007C3D6D"/>
    <w:rsid w:val="007C3E52"/>
    <w:rsid w:val="007C3F09"/>
    <w:rsid w:val="007C3F23"/>
    <w:rsid w:val="007C3FA8"/>
    <w:rsid w:val="007C417E"/>
    <w:rsid w:val="007C432B"/>
    <w:rsid w:val="007C4376"/>
    <w:rsid w:val="007C4A8A"/>
    <w:rsid w:val="007C4CBE"/>
    <w:rsid w:val="007C4F15"/>
    <w:rsid w:val="007C56CE"/>
    <w:rsid w:val="007C574A"/>
    <w:rsid w:val="007C5956"/>
    <w:rsid w:val="007C5CCC"/>
    <w:rsid w:val="007C5E13"/>
    <w:rsid w:val="007C5F1A"/>
    <w:rsid w:val="007C62C1"/>
    <w:rsid w:val="007C6552"/>
    <w:rsid w:val="007C669D"/>
    <w:rsid w:val="007C68DA"/>
    <w:rsid w:val="007C68E7"/>
    <w:rsid w:val="007C6989"/>
    <w:rsid w:val="007C6BF6"/>
    <w:rsid w:val="007C6DAD"/>
    <w:rsid w:val="007C6F93"/>
    <w:rsid w:val="007C7036"/>
    <w:rsid w:val="007C70BF"/>
    <w:rsid w:val="007C750F"/>
    <w:rsid w:val="007C7B3B"/>
    <w:rsid w:val="007C7BA9"/>
    <w:rsid w:val="007C7BB9"/>
    <w:rsid w:val="007C7ECA"/>
    <w:rsid w:val="007C7F8A"/>
    <w:rsid w:val="007D0155"/>
    <w:rsid w:val="007D01D9"/>
    <w:rsid w:val="007D020D"/>
    <w:rsid w:val="007D02FF"/>
    <w:rsid w:val="007D0BB4"/>
    <w:rsid w:val="007D0EB2"/>
    <w:rsid w:val="007D1613"/>
    <w:rsid w:val="007D176E"/>
    <w:rsid w:val="007D196E"/>
    <w:rsid w:val="007D1C9B"/>
    <w:rsid w:val="007D1EAC"/>
    <w:rsid w:val="007D2179"/>
    <w:rsid w:val="007D229A"/>
    <w:rsid w:val="007D24D3"/>
    <w:rsid w:val="007D26F2"/>
    <w:rsid w:val="007D2A8D"/>
    <w:rsid w:val="007D2F44"/>
    <w:rsid w:val="007D2F4D"/>
    <w:rsid w:val="007D34E3"/>
    <w:rsid w:val="007D36E7"/>
    <w:rsid w:val="007D3917"/>
    <w:rsid w:val="007D39ED"/>
    <w:rsid w:val="007D3C97"/>
    <w:rsid w:val="007D3DA4"/>
    <w:rsid w:val="007D4178"/>
    <w:rsid w:val="007D43D3"/>
    <w:rsid w:val="007D479A"/>
    <w:rsid w:val="007D4A00"/>
    <w:rsid w:val="007D4C58"/>
    <w:rsid w:val="007D4D33"/>
    <w:rsid w:val="007D53B6"/>
    <w:rsid w:val="007D5403"/>
    <w:rsid w:val="007D5C21"/>
    <w:rsid w:val="007D5D27"/>
    <w:rsid w:val="007D61F4"/>
    <w:rsid w:val="007D63D3"/>
    <w:rsid w:val="007D6B47"/>
    <w:rsid w:val="007D6B4A"/>
    <w:rsid w:val="007D6BDC"/>
    <w:rsid w:val="007D6BEC"/>
    <w:rsid w:val="007D703D"/>
    <w:rsid w:val="007D7175"/>
    <w:rsid w:val="007D71B7"/>
    <w:rsid w:val="007D71DA"/>
    <w:rsid w:val="007D7ADE"/>
    <w:rsid w:val="007D7E56"/>
    <w:rsid w:val="007E02A5"/>
    <w:rsid w:val="007E02D0"/>
    <w:rsid w:val="007E08F5"/>
    <w:rsid w:val="007E092C"/>
    <w:rsid w:val="007E1369"/>
    <w:rsid w:val="007E15CC"/>
    <w:rsid w:val="007E16E5"/>
    <w:rsid w:val="007E17A2"/>
    <w:rsid w:val="007E1A1B"/>
    <w:rsid w:val="007E1A88"/>
    <w:rsid w:val="007E1EE6"/>
    <w:rsid w:val="007E208E"/>
    <w:rsid w:val="007E21BF"/>
    <w:rsid w:val="007E244E"/>
    <w:rsid w:val="007E27EB"/>
    <w:rsid w:val="007E288D"/>
    <w:rsid w:val="007E2F3D"/>
    <w:rsid w:val="007E2F4C"/>
    <w:rsid w:val="007E331F"/>
    <w:rsid w:val="007E3445"/>
    <w:rsid w:val="007E394F"/>
    <w:rsid w:val="007E39CE"/>
    <w:rsid w:val="007E3B71"/>
    <w:rsid w:val="007E3BB3"/>
    <w:rsid w:val="007E3C08"/>
    <w:rsid w:val="007E3C84"/>
    <w:rsid w:val="007E40C8"/>
    <w:rsid w:val="007E40CC"/>
    <w:rsid w:val="007E4450"/>
    <w:rsid w:val="007E4782"/>
    <w:rsid w:val="007E47E9"/>
    <w:rsid w:val="007E48C3"/>
    <w:rsid w:val="007E494C"/>
    <w:rsid w:val="007E4A63"/>
    <w:rsid w:val="007E4A78"/>
    <w:rsid w:val="007E4AF3"/>
    <w:rsid w:val="007E4C88"/>
    <w:rsid w:val="007E4E05"/>
    <w:rsid w:val="007E52BF"/>
    <w:rsid w:val="007E542E"/>
    <w:rsid w:val="007E5785"/>
    <w:rsid w:val="007E585E"/>
    <w:rsid w:val="007E5C51"/>
    <w:rsid w:val="007E5FD9"/>
    <w:rsid w:val="007E612E"/>
    <w:rsid w:val="007E635F"/>
    <w:rsid w:val="007E6763"/>
    <w:rsid w:val="007E67C8"/>
    <w:rsid w:val="007E6C28"/>
    <w:rsid w:val="007E6D6A"/>
    <w:rsid w:val="007E6E00"/>
    <w:rsid w:val="007E75A3"/>
    <w:rsid w:val="007E7940"/>
    <w:rsid w:val="007E7A22"/>
    <w:rsid w:val="007E7B35"/>
    <w:rsid w:val="007E7D52"/>
    <w:rsid w:val="007E7DDF"/>
    <w:rsid w:val="007E7F36"/>
    <w:rsid w:val="007F06AF"/>
    <w:rsid w:val="007F070A"/>
    <w:rsid w:val="007F0B2A"/>
    <w:rsid w:val="007F0CC9"/>
    <w:rsid w:val="007F11C8"/>
    <w:rsid w:val="007F1205"/>
    <w:rsid w:val="007F121C"/>
    <w:rsid w:val="007F17EA"/>
    <w:rsid w:val="007F18FB"/>
    <w:rsid w:val="007F1CFB"/>
    <w:rsid w:val="007F1EF9"/>
    <w:rsid w:val="007F1F1C"/>
    <w:rsid w:val="007F2146"/>
    <w:rsid w:val="007F220B"/>
    <w:rsid w:val="007F22F5"/>
    <w:rsid w:val="007F234C"/>
    <w:rsid w:val="007F2392"/>
    <w:rsid w:val="007F2460"/>
    <w:rsid w:val="007F2478"/>
    <w:rsid w:val="007F2483"/>
    <w:rsid w:val="007F25C6"/>
    <w:rsid w:val="007F27DD"/>
    <w:rsid w:val="007F2826"/>
    <w:rsid w:val="007F28C9"/>
    <w:rsid w:val="007F2CB2"/>
    <w:rsid w:val="007F30B9"/>
    <w:rsid w:val="007F3124"/>
    <w:rsid w:val="007F3504"/>
    <w:rsid w:val="007F3ED2"/>
    <w:rsid w:val="007F4247"/>
    <w:rsid w:val="007F4AB4"/>
    <w:rsid w:val="007F4C0A"/>
    <w:rsid w:val="007F4F11"/>
    <w:rsid w:val="007F50B1"/>
    <w:rsid w:val="007F5116"/>
    <w:rsid w:val="007F58C6"/>
    <w:rsid w:val="007F5B1E"/>
    <w:rsid w:val="007F5B21"/>
    <w:rsid w:val="007F5E7E"/>
    <w:rsid w:val="007F5EC6"/>
    <w:rsid w:val="007F628A"/>
    <w:rsid w:val="007F62D3"/>
    <w:rsid w:val="007F6851"/>
    <w:rsid w:val="007F6880"/>
    <w:rsid w:val="007F6BA3"/>
    <w:rsid w:val="007F6E07"/>
    <w:rsid w:val="007F6F73"/>
    <w:rsid w:val="007F730E"/>
    <w:rsid w:val="007F7689"/>
    <w:rsid w:val="007F76B4"/>
    <w:rsid w:val="007F7B2E"/>
    <w:rsid w:val="007F7DB5"/>
    <w:rsid w:val="007F7E00"/>
    <w:rsid w:val="008001B4"/>
    <w:rsid w:val="008002B9"/>
    <w:rsid w:val="008002CF"/>
    <w:rsid w:val="008003BF"/>
    <w:rsid w:val="00800715"/>
    <w:rsid w:val="00800769"/>
    <w:rsid w:val="00800ED2"/>
    <w:rsid w:val="00800F2E"/>
    <w:rsid w:val="00801033"/>
    <w:rsid w:val="0080115D"/>
    <w:rsid w:val="0080125C"/>
    <w:rsid w:val="0080131C"/>
    <w:rsid w:val="00801363"/>
    <w:rsid w:val="0080137C"/>
    <w:rsid w:val="008013A4"/>
    <w:rsid w:val="0080179E"/>
    <w:rsid w:val="00801AB2"/>
    <w:rsid w:val="00801AD0"/>
    <w:rsid w:val="00801CFF"/>
    <w:rsid w:val="00801D3E"/>
    <w:rsid w:val="0080245F"/>
    <w:rsid w:val="00802BFD"/>
    <w:rsid w:val="00802CEC"/>
    <w:rsid w:val="00802E74"/>
    <w:rsid w:val="00802F47"/>
    <w:rsid w:val="008030FE"/>
    <w:rsid w:val="00803A4E"/>
    <w:rsid w:val="00803A9F"/>
    <w:rsid w:val="00803B36"/>
    <w:rsid w:val="0080439D"/>
    <w:rsid w:val="00804412"/>
    <w:rsid w:val="00804617"/>
    <w:rsid w:val="008046C4"/>
    <w:rsid w:val="00804853"/>
    <w:rsid w:val="00804B92"/>
    <w:rsid w:val="00804D03"/>
    <w:rsid w:val="00804DA1"/>
    <w:rsid w:val="00804E21"/>
    <w:rsid w:val="00804E7A"/>
    <w:rsid w:val="00805092"/>
    <w:rsid w:val="0080524F"/>
    <w:rsid w:val="00805399"/>
    <w:rsid w:val="008053AD"/>
    <w:rsid w:val="008053C8"/>
    <w:rsid w:val="008058C3"/>
    <w:rsid w:val="00805C4B"/>
    <w:rsid w:val="00805C70"/>
    <w:rsid w:val="00805F15"/>
    <w:rsid w:val="0080615A"/>
    <w:rsid w:val="0080656A"/>
    <w:rsid w:val="00806A03"/>
    <w:rsid w:val="00806AAF"/>
    <w:rsid w:val="00806D6E"/>
    <w:rsid w:val="008070AC"/>
    <w:rsid w:val="00807169"/>
    <w:rsid w:val="008074A5"/>
    <w:rsid w:val="008074C6"/>
    <w:rsid w:val="00807A7B"/>
    <w:rsid w:val="00807B73"/>
    <w:rsid w:val="00807D99"/>
    <w:rsid w:val="0081007A"/>
    <w:rsid w:val="0081015F"/>
    <w:rsid w:val="008101FD"/>
    <w:rsid w:val="00810D26"/>
    <w:rsid w:val="00810D8D"/>
    <w:rsid w:val="00811835"/>
    <w:rsid w:val="00811E58"/>
    <w:rsid w:val="00811EE5"/>
    <w:rsid w:val="0081219B"/>
    <w:rsid w:val="008122D2"/>
    <w:rsid w:val="0081246F"/>
    <w:rsid w:val="008128B1"/>
    <w:rsid w:val="00812ADB"/>
    <w:rsid w:val="00812DA6"/>
    <w:rsid w:val="00812FCD"/>
    <w:rsid w:val="00813C12"/>
    <w:rsid w:val="00813D22"/>
    <w:rsid w:val="00813FD5"/>
    <w:rsid w:val="00814317"/>
    <w:rsid w:val="0081452D"/>
    <w:rsid w:val="00814E3E"/>
    <w:rsid w:val="00814F60"/>
    <w:rsid w:val="008156F8"/>
    <w:rsid w:val="0081581D"/>
    <w:rsid w:val="00815D50"/>
    <w:rsid w:val="00816225"/>
    <w:rsid w:val="0081653C"/>
    <w:rsid w:val="00816622"/>
    <w:rsid w:val="0081667C"/>
    <w:rsid w:val="008168B9"/>
    <w:rsid w:val="00816A81"/>
    <w:rsid w:val="00816B6E"/>
    <w:rsid w:val="00816C4B"/>
    <w:rsid w:val="00816C8A"/>
    <w:rsid w:val="00816DF1"/>
    <w:rsid w:val="00816E9B"/>
    <w:rsid w:val="00816F41"/>
    <w:rsid w:val="00816FCB"/>
    <w:rsid w:val="0081726C"/>
    <w:rsid w:val="008172BE"/>
    <w:rsid w:val="00817955"/>
    <w:rsid w:val="00817B71"/>
    <w:rsid w:val="00817D74"/>
    <w:rsid w:val="0082001D"/>
    <w:rsid w:val="00820244"/>
    <w:rsid w:val="008203AD"/>
    <w:rsid w:val="008205E8"/>
    <w:rsid w:val="00820973"/>
    <w:rsid w:val="00820AD1"/>
    <w:rsid w:val="00820C37"/>
    <w:rsid w:val="00820DCE"/>
    <w:rsid w:val="00820EF7"/>
    <w:rsid w:val="0082102D"/>
    <w:rsid w:val="00821099"/>
    <w:rsid w:val="008212E2"/>
    <w:rsid w:val="008215AE"/>
    <w:rsid w:val="00821B22"/>
    <w:rsid w:val="00821E4F"/>
    <w:rsid w:val="008220CE"/>
    <w:rsid w:val="008221B3"/>
    <w:rsid w:val="0082232D"/>
    <w:rsid w:val="0082248E"/>
    <w:rsid w:val="008224EA"/>
    <w:rsid w:val="00822898"/>
    <w:rsid w:val="008228D4"/>
    <w:rsid w:val="00822944"/>
    <w:rsid w:val="00822C09"/>
    <w:rsid w:val="00822E2E"/>
    <w:rsid w:val="00822F4A"/>
    <w:rsid w:val="0082347F"/>
    <w:rsid w:val="00823488"/>
    <w:rsid w:val="008235ED"/>
    <w:rsid w:val="00823FB6"/>
    <w:rsid w:val="008240B6"/>
    <w:rsid w:val="008240DA"/>
    <w:rsid w:val="00824462"/>
    <w:rsid w:val="0082464F"/>
    <w:rsid w:val="008246F3"/>
    <w:rsid w:val="00824825"/>
    <w:rsid w:val="00824855"/>
    <w:rsid w:val="00824947"/>
    <w:rsid w:val="00824B6F"/>
    <w:rsid w:val="00824E0E"/>
    <w:rsid w:val="00824FDF"/>
    <w:rsid w:val="0082501B"/>
    <w:rsid w:val="008250DD"/>
    <w:rsid w:val="00825125"/>
    <w:rsid w:val="0082518E"/>
    <w:rsid w:val="00825230"/>
    <w:rsid w:val="0082538C"/>
    <w:rsid w:val="008255AD"/>
    <w:rsid w:val="00825749"/>
    <w:rsid w:val="008257CC"/>
    <w:rsid w:val="00825ACE"/>
    <w:rsid w:val="00825F5C"/>
    <w:rsid w:val="00826345"/>
    <w:rsid w:val="00826609"/>
    <w:rsid w:val="008268F2"/>
    <w:rsid w:val="00826BE5"/>
    <w:rsid w:val="00826DCA"/>
    <w:rsid w:val="00826E33"/>
    <w:rsid w:val="008273B9"/>
    <w:rsid w:val="008274BF"/>
    <w:rsid w:val="008278DE"/>
    <w:rsid w:val="00827EC1"/>
    <w:rsid w:val="00830263"/>
    <w:rsid w:val="0083091B"/>
    <w:rsid w:val="00830AC1"/>
    <w:rsid w:val="00830B81"/>
    <w:rsid w:val="00830DC3"/>
    <w:rsid w:val="00830F4F"/>
    <w:rsid w:val="00831555"/>
    <w:rsid w:val="00831900"/>
    <w:rsid w:val="00831EB7"/>
    <w:rsid w:val="00831F52"/>
    <w:rsid w:val="0083212B"/>
    <w:rsid w:val="00832154"/>
    <w:rsid w:val="008329F9"/>
    <w:rsid w:val="00832A6B"/>
    <w:rsid w:val="00832A94"/>
    <w:rsid w:val="00832DC3"/>
    <w:rsid w:val="00832ED9"/>
    <w:rsid w:val="00832F5B"/>
    <w:rsid w:val="00832F5C"/>
    <w:rsid w:val="00833121"/>
    <w:rsid w:val="008339CF"/>
    <w:rsid w:val="00833E76"/>
    <w:rsid w:val="00833F3B"/>
    <w:rsid w:val="00834046"/>
    <w:rsid w:val="00834489"/>
    <w:rsid w:val="00834547"/>
    <w:rsid w:val="008345C3"/>
    <w:rsid w:val="00834658"/>
    <w:rsid w:val="00834A34"/>
    <w:rsid w:val="00834DE6"/>
    <w:rsid w:val="00834ECD"/>
    <w:rsid w:val="00835107"/>
    <w:rsid w:val="008359E0"/>
    <w:rsid w:val="00835F2D"/>
    <w:rsid w:val="008365B1"/>
    <w:rsid w:val="0083689A"/>
    <w:rsid w:val="00836B72"/>
    <w:rsid w:val="00836D84"/>
    <w:rsid w:val="00836ED6"/>
    <w:rsid w:val="008373CA"/>
    <w:rsid w:val="008376F6"/>
    <w:rsid w:val="00837D5B"/>
    <w:rsid w:val="00837E96"/>
    <w:rsid w:val="008400A4"/>
    <w:rsid w:val="008401DE"/>
    <w:rsid w:val="00840607"/>
    <w:rsid w:val="00840631"/>
    <w:rsid w:val="00840A16"/>
    <w:rsid w:val="00841126"/>
    <w:rsid w:val="008412C3"/>
    <w:rsid w:val="0084198E"/>
    <w:rsid w:val="00841A48"/>
    <w:rsid w:val="00841A89"/>
    <w:rsid w:val="00841CD2"/>
    <w:rsid w:val="008420FC"/>
    <w:rsid w:val="00842117"/>
    <w:rsid w:val="00842666"/>
    <w:rsid w:val="00842764"/>
    <w:rsid w:val="00842899"/>
    <w:rsid w:val="00842B77"/>
    <w:rsid w:val="00842B92"/>
    <w:rsid w:val="0084309F"/>
    <w:rsid w:val="008433CB"/>
    <w:rsid w:val="00843471"/>
    <w:rsid w:val="008435CF"/>
    <w:rsid w:val="00843CF8"/>
    <w:rsid w:val="0084417D"/>
    <w:rsid w:val="008444FC"/>
    <w:rsid w:val="00844C50"/>
    <w:rsid w:val="0084556E"/>
    <w:rsid w:val="00845AD1"/>
    <w:rsid w:val="00845B5C"/>
    <w:rsid w:val="00845C12"/>
    <w:rsid w:val="0084638E"/>
    <w:rsid w:val="0084660F"/>
    <w:rsid w:val="00846791"/>
    <w:rsid w:val="008468FF"/>
    <w:rsid w:val="00846918"/>
    <w:rsid w:val="008469D9"/>
    <w:rsid w:val="00846D85"/>
    <w:rsid w:val="00846DC0"/>
    <w:rsid w:val="00847247"/>
    <w:rsid w:val="008474A7"/>
    <w:rsid w:val="00847854"/>
    <w:rsid w:val="00847AE3"/>
    <w:rsid w:val="008500E5"/>
    <w:rsid w:val="008506B6"/>
    <w:rsid w:val="00850AE0"/>
    <w:rsid w:val="00850EB2"/>
    <w:rsid w:val="00850FE3"/>
    <w:rsid w:val="0085196E"/>
    <w:rsid w:val="008519DC"/>
    <w:rsid w:val="00851F4F"/>
    <w:rsid w:val="00852072"/>
    <w:rsid w:val="00852093"/>
    <w:rsid w:val="008524D2"/>
    <w:rsid w:val="008528D1"/>
    <w:rsid w:val="00852B94"/>
    <w:rsid w:val="00852CB5"/>
    <w:rsid w:val="00852E19"/>
    <w:rsid w:val="008530B1"/>
    <w:rsid w:val="00854055"/>
    <w:rsid w:val="0085428A"/>
    <w:rsid w:val="008544D7"/>
    <w:rsid w:val="00854AF6"/>
    <w:rsid w:val="008551A3"/>
    <w:rsid w:val="008553BB"/>
    <w:rsid w:val="00855839"/>
    <w:rsid w:val="0085583D"/>
    <w:rsid w:val="00855B38"/>
    <w:rsid w:val="00855C0D"/>
    <w:rsid w:val="008560CC"/>
    <w:rsid w:val="00856441"/>
    <w:rsid w:val="00856833"/>
    <w:rsid w:val="00856840"/>
    <w:rsid w:val="008568D6"/>
    <w:rsid w:val="00856C4F"/>
    <w:rsid w:val="00856EA5"/>
    <w:rsid w:val="00856ED7"/>
    <w:rsid w:val="0085703C"/>
    <w:rsid w:val="0085723D"/>
    <w:rsid w:val="0085724E"/>
    <w:rsid w:val="00857262"/>
    <w:rsid w:val="00857376"/>
    <w:rsid w:val="00857833"/>
    <w:rsid w:val="00857A2F"/>
    <w:rsid w:val="00857EAD"/>
    <w:rsid w:val="008600B9"/>
    <w:rsid w:val="0086011F"/>
    <w:rsid w:val="0086022C"/>
    <w:rsid w:val="00860488"/>
    <w:rsid w:val="00860496"/>
    <w:rsid w:val="0086074B"/>
    <w:rsid w:val="0086087C"/>
    <w:rsid w:val="008608B7"/>
    <w:rsid w:val="0086099F"/>
    <w:rsid w:val="00860D8B"/>
    <w:rsid w:val="00860D8E"/>
    <w:rsid w:val="00861562"/>
    <w:rsid w:val="00861B25"/>
    <w:rsid w:val="00861D51"/>
    <w:rsid w:val="0086235C"/>
    <w:rsid w:val="00862548"/>
    <w:rsid w:val="008625C2"/>
    <w:rsid w:val="0086275E"/>
    <w:rsid w:val="00862B9D"/>
    <w:rsid w:val="00862F03"/>
    <w:rsid w:val="00864384"/>
    <w:rsid w:val="00864440"/>
    <w:rsid w:val="008648F3"/>
    <w:rsid w:val="00864D76"/>
    <w:rsid w:val="00864F3F"/>
    <w:rsid w:val="00865065"/>
    <w:rsid w:val="008650FC"/>
    <w:rsid w:val="008652CF"/>
    <w:rsid w:val="0086540F"/>
    <w:rsid w:val="00865C3B"/>
    <w:rsid w:val="00865CF6"/>
    <w:rsid w:val="00865FB9"/>
    <w:rsid w:val="00866194"/>
    <w:rsid w:val="008666C4"/>
    <w:rsid w:val="00866780"/>
    <w:rsid w:val="00866E61"/>
    <w:rsid w:val="00866EB3"/>
    <w:rsid w:val="0086701A"/>
    <w:rsid w:val="00867835"/>
    <w:rsid w:val="0086786A"/>
    <w:rsid w:val="00867BD2"/>
    <w:rsid w:val="00867CA3"/>
    <w:rsid w:val="00867CB4"/>
    <w:rsid w:val="00867D44"/>
    <w:rsid w:val="00867DDF"/>
    <w:rsid w:val="00867E2F"/>
    <w:rsid w:val="0087000E"/>
    <w:rsid w:val="0087003E"/>
    <w:rsid w:val="008703BA"/>
    <w:rsid w:val="0087041A"/>
    <w:rsid w:val="008707F7"/>
    <w:rsid w:val="008712FD"/>
    <w:rsid w:val="008716A1"/>
    <w:rsid w:val="00871756"/>
    <w:rsid w:val="00871FEB"/>
    <w:rsid w:val="00872081"/>
    <w:rsid w:val="00872959"/>
    <w:rsid w:val="0087298E"/>
    <w:rsid w:val="00872AA7"/>
    <w:rsid w:val="00872D3F"/>
    <w:rsid w:val="0087332C"/>
    <w:rsid w:val="0087334A"/>
    <w:rsid w:val="0087339D"/>
    <w:rsid w:val="008733AA"/>
    <w:rsid w:val="008733E4"/>
    <w:rsid w:val="00873419"/>
    <w:rsid w:val="00873D22"/>
    <w:rsid w:val="00873E17"/>
    <w:rsid w:val="00873F15"/>
    <w:rsid w:val="00874096"/>
    <w:rsid w:val="0087415B"/>
    <w:rsid w:val="00874A3A"/>
    <w:rsid w:val="00874ECD"/>
    <w:rsid w:val="00875003"/>
    <w:rsid w:val="0087559A"/>
    <w:rsid w:val="008756A4"/>
    <w:rsid w:val="00875793"/>
    <w:rsid w:val="00875846"/>
    <w:rsid w:val="008758B2"/>
    <w:rsid w:val="00875942"/>
    <w:rsid w:val="008759F5"/>
    <w:rsid w:val="00875B7B"/>
    <w:rsid w:val="00875D7C"/>
    <w:rsid w:val="00875E0D"/>
    <w:rsid w:val="00875E9A"/>
    <w:rsid w:val="00875F73"/>
    <w:rsid w:val="00876530"/>
    <w:rsid w:val="008766AC"/>
    <w:rsid w:val="008766C8"/>
    <w:rsid w:val="00876A0B"/>
    <w:rsid w:val="00877049"/>
    <w:rsid w:val="00877214"/>
    <w:rsid w:val="0087782C"/>
    <w:rsid w:val="008778B1"/>
    <w:rsid w:val="00877F4F"/>
    <w:rsid w:val="00877F56"/>
    <w:rsid w:val="00880389"/>
    <w:rsid w:val="008803EF"/>
    <w:rsid w:val="008807FD"/>
    <w:rsid w:val="00880933"/>
    <w:rsid w:val="00880969"/>
    <w:rsid w:val="00880D53"/>
    <w:rsid w:val="00880F30"/>
    <w:rsid w:val="008813BA"/>
    <w:rsid w:val="00881A2F"/>
    <w:rsid w:val="00881BCA"/>
    <w:rsid w:val="00881CF4"/>
    <w:rsid w:val="00881D85"/>
    <w:rsid w:val="00882238"/>
    <w:rsid w:val="008822FA"/>
    <w:rsid w:val="0088247C"/>
    <w:rsid w:val="008824D9"/>
    <w:rsid w:val="00882548"/>
    <w:rsid w:val="00882B01"/>
    <w:rsid w:val="00882C12"/>
    <w:rsid w:val="008833E8"/>
    <w:rsid w:val="0088494F"/>
    <w:rsid w:val="00884A70"/>
    <w:rsid w:val="00884D0B"/>
    <w:rsid w:val="00885329"/>
    <w:rsid w:val="00885457"/>
    <w:rsid w:val="008856DD"/>
    <w:rsid w:val="00885752"/>
    <w:rsid w:val="008859DE"/>
    <w:rsid w:val="00885AF8"/>
    <w:rsid w:val="00886333"/>
    <w:rsid w:val="008865C8"/>
    <w:rsid w:val="00886BDC"/>
    <w:rsid w:val="00886C13"/>
    <w:rsid w:val="00886E7E"/>
    <w:rsid w:val="00887358"/>
    <w:rsid w:val="008874FF"/>
    <w:rsid w:val="0088750B"/>
    <w:rsid w:val="0088759F"/>
    <w:rsid w:val="008876F8"/>
    <w:rsid w:val="0088786C"/>
    <w:rsid w:val="00887B48"/>
    <w:rsid w:val="008905CF"/>
    <w:rsid w:val="00890C3C"/>
    <w:rsid w:val="00890D89"/>
    <w:rsid w:val="00890E76"/>
    <w:rsid w:val="00890EC6"/>
    <w:rsid w:val="00890EE0"/>
    <w:rsid w:val="0089111A"/>
    <w:rsid w:val="0089112C"/>
    <w:rsid w:val="00891516"/>
    <w:rsid w:val="0089176E"/>
    <w:rsid w:val="008917E0"/>
    <w:rsid w:val="008918B6"/>
    <w:rsid w:val="00891D06"/>
    <w:rsid w:val="00891FBC"/>
    <w:rsid w:val="00892208"/>
    <w:rsid w:val="0089230F"/>
    <w:rsid w:val="00892365"/>
    <w:rsid w:val="00892457"/>
    <w:rsid w:val="0089278A"/>
    <w:rsid w:val="00892899"/>
    <w:rsid w:val="008928EF"/>
    <w:rsid w:val="00892BE5"/>
    <w:rsid w:val="00892C24"/>
    <w:rsid w:val="00893592"/>
    <w:rsid w:val="0089387C"/>
    <w:rsid w:val="00893CD6"/>
    <w:rsid w:val="00893FC3"/>
    <w:rsid w:val="00894029"/>
    <w:rsid w:val="008940FA"/>
    <w:rsid w:val="0089425D"/>
    <w:rsid w:val="0089444E"/>
    <w:rsid w:val="008947A4"/>
    <w:rsid w:val="008949DF"/>
    <w:rsid w:val="008951DB"/>
    <w:rsid w:val="008952E3"/>
    <w:rsid w:val="00895722"/>
    <w:rsid w:val="00895B7E"/>
    <w:rsid w:val="00895E17"/>
    <w:rsid w:val="00896160"/>
    <w:rsid w:val="0089655A"/>
    <w:rsid w:val="0089666D"/>
    <w:rsid w:val="0089691B"/>
    <w:rsid w:val="00896960"/>
    <w:rsid w:val="008969AC"/>
    <w:rsid w:val="00896C02"/>
    <w:rsid w:val="00896C81"/>
    <w:rsid w:val="00896C94"/>
    <w:rsid w:val="00896D83"/>
    <w:rsid w:val="0089717C"/>
    <w:rsid w:val="008973A1"/>
    <w:rsid w:val="00897508"/>
    <w:rsid w:val="00897924"/>
    <w:rsid w:val="00897A17"/>
    <w:rsid w:val="00897C27"/>
    <w:rsid w:val="00897F9B"/>
    <w:rsid w:val="008A0167"/>
    <w:rsid w:val="008A02BD"/>
    <w:rsid w:val="008A03D1"/>
    <w:rsid w:val="008A0618"/>
    <w:rsid w:val="008A064F"/>
    <w:rsid w:val="008A0831"/>
    <w:rsid w:val="008A0AB2"/>
    <w:rsid w:val="008A0CE3"/>
    <w:rsid w:val="008A0CFC"/>
    <w:rsid w:val="008A0E2D"/>
    <w:rsid w:val="008A12FE"/>
    <w:rsid w:val="008A18A4"/>
    <w:rsid w:val="008A1A2B"/>
    <w:rsid w:val="008A1CC9"/>
    <w:rsid w:val="008A2282"/>
    <w:rsid w:val="008A2548"/>
    <w:rsid w:val="008A2885"/>
    <w:rsid w:val="008A28B6"/>
    <w:rsid w:val="008A2B2E"/>
    <w:rsid w:val="008A2BB1"/>
    <w:rsid w:val="008A2C91"/>
    <w:rsid w:val="008A313F"/>
    <w:rsid w:val="008A3304"/>
    <w:rsid w:val="008A3466"/>
    <w:rsid w:val="008A389F"/>
    <w:rsid w:val="008A38A0"/>
    <w:rsid w:val="008A3A9E"/>
    <w:rsid w:val="008A3BA3"/>
    <w:rsid w:val="008A3C75"/>
    <w:rsid w:val="008A3D02"/>
    <w:rsid w:val="008A3F1E"/>
    <w:rsid w:val="008A428C"/>
    <w:rsid w:val="008A42E0"/>
    <w:rsid w:val="008A44A9"/>
    <w:rsid w:val="008A459A"/>
    <w:rsid w:val="008A463D"/>
    <w:rsid w:val="008A479E"/>
    <w:rsid w:val="008A489F"/>
    <w:rsid w:val="008A4B7C"/>
    <w:rsid w:val="008A4D2D"/>
    <w:rsid w:val="008A4FEB"/>
    <w:rsid w:val="008A505D"/>
    <w:rsid w:val="008A50C4"/>
    <w:rsid w:val="008A576F"/>
    <w:rsid w:val="008A583D"/>
    <w:rsid w:val="008A5940"/>
    <w:rsid w:val="008A5B39"/>
    <w:rsid w:val="008A5BB8"/>
    <w:rsid w:val="008A62B1"/>
    <w:rsid w:val="008A66FC"/>
    <w:rsid w:val="008A6A34"/>
    <w:rsid w:val="008A732B"/>
    <w:rsid w:val="008A73B2"/>
    <w:rsid w:val="008A7425"/>
    <w:rsid w:val="008A777F"/>
    <w:rsid w:val="008A7D28"/>
    <w:rsid w:val="008A7D72"/>
    <w:rsid w:val="008A7EFF"/>
    <w:rsid w:val="008A7F7D"/>
    <w:rsid w:val="008B0095"/>
    <w:rsid w:val="008B0359"/>
    <w:rsid w:val="008B040B"/>
    <w:rsid w:val="008B043F"/>
    <w:rsid w:val="008B0808"/>
    <w:rsid w:val="008B0AE5"/>
    <w:rsid w:val="008B0AEC"/>
    <w:rsid w:val="008B0EE7"/>
    <w:rsid w:val="008B0FB4"/>
    <w:rsid w:val="008B101F"/>
    <w:rsid w:val="008B1439"/>
    <w:rsid w:val="008B165F"/>
    <w:rsid w:val="008B1828"/>
    <w:rsid w:val="008B18ED"/>
    <w:rsid w:val="008B1E53"/>
    <w:rsid w:val="008B1E5B"/>
    <w:rsid w:val="008B24DC"/>
    <w:rsid w:val="008B2CCB"/>
    <w:rsid w:val="008B2E11"/>
    <w:rsid w:val="008B37A3"/>
    <w:rsid w:val="008B389D"/>
    <w:rsid w:val="008B38A7"/>
    <w:rsid w:val="008B3C5C"/>
    <w:rsid w:val="008B3E08"/>
    <w:rsid w:val="008B3E6D"/>
    <w:rsid w:val="008B3FCA"/>
    <w:rsid w:val="008B41C2"/>
    <w:rsid w:val="008B41C6"/>
    <w:rsid w:val="008B421E"/>
    <w:rsid w:val="008B4DD7"/>
    <w:rsid w:val="008B4FFC"/>
    <w:rsid w:val="008B50E1"/>
    <w:rsid w:val="008B515B"/>
    <w:rsid w:val="008B5299"/>
    <w:rsid w:val="008B5384"/>
    <w:rsid w:val="008B5683"/>
    <w:rsid w:val="008B57CA"/>
    <w:rsid w:val="008B57EB"/>
    <w:rsid w:val="008B5A5F"/>
    <w:rsid w:val="008B5AB0"/>
    <w:rsid w:val="008B5D36"/>
    <w:rsid w:val="008B6054"/>
    <w:rsid w:val="008B6D03"/>
    <w:rsid w:val="008B7009"/>
    <w:rsid w:val="008B73EA"/>
    <w:rsid w:val="008B78BD"/>
    <w:rsid w:val="008B7B08"/>
    <w:rsid w:val="008B7BC5"/>
    <w:rsid w:val="008B7E20"/>
    <w:rsid w:val="008C01FF"/>
    <w:rsid w:val="008C048B"/>
    <w:rsid w:val="008C068D"/>
    <w:rsid w:val="008C06CF"/>
    <w:rsid w:val="008C0724"/>
    <w:rsid w:val="008C0890"/>
    <w:rsid w:val="008C09A8"/>
    <w:rsid w:val="008C09C2"/>
    <w:rsid w:val="008C0EBB"/>
    <w:rsid w:val="008C0F57"/>
    <w:rsid w:val="008C118E"/>
    <w:rsid w:val="008C11BA"/>
    <w:rsid w:val="008C13F0"/>
    <w:rsid w:val="008C157B"/>
    <w:rsid w:val="008C1D4F"/>
    <w:rsid w:val="008C1F26"/>
    <w:rsid w:val="008C1F57"/>
    <w:rsid w:val="008C1FCF"/>
    <w:rsid w:val="008C1FE9"/>
    <w:rsid w:val="008C2A3A"/>
    <w:rsid w:val="008C33E5"/>
    <w:rsid w:val="008C376C"/>
    <w:rsid w:val="008C3D8B"/>
    <w:rsid w:val="008C4363"/>
    <w:rsid w:val="008C44D1"/>
    <w:rsid w:val="008C4519"/>
    <w:rsid w:val="008C45FD"/>
    <w:rsid w:val="008C4604"/>
    <w:rsid w:val="008C477A"/>
    <w:rsid w:val="008C47A0"/>
    <w:rsid w:val="008C4855"/>
    <w:rsid w:val="008C4C7E"/>
    <w:rsid w:val="008C5179"/>
    <w:rsid w:val="008C57B8"/>
    <w:rsid w:val="008C5AFE"/>
    <w:rsid w:val="008C5C46"/>
    <w:rsid w:val="008C6184"/>
    <w:rsid w:val="008C6865"/>
    <w:rsid w:val="008C6E04"/>
    <w:rsid w:val="008C7008"/>
    <w:rsid w:val="008C70F7"/>
    <w:rsid w:val="008C7369"/>
    <w:rsid w:val="008C785E"/>
    <w:rsid w:val="008C7ACE"/>
    <w:rsid w:val="008C7DA8"/>
    <w:rsid w:val="008C7DD4"/>
    <w:rsid w:val="008D063C"/>
    <w:rsid w:val="008D0863"/>
    <w:rsid w:val="008D0990"/>
    <w:rsid w:val="008D0AFB"/>
    <w:rsid w:val="008D0E37"/>
    <w:rsid w:val="008D12FE"/>
    <w:rsid w:val="008D14CF"/>
    <w:rsid w:val="008D1511"/>
    <w:rsid w:val="008D17D9"/>
    <w:rsid w:val="008D1867"/>
    <w:rsid w:val="008D18E5"/>
    <w:rsid w:val="008D1AF5"/>
    <w:rsid w:val="008D2256"/>
    <w:rsid w:val="008D27E2"/>
    <w:rsid w:val="008D2803"/>
    <w:rsid w:val="008D29C9"/>
    <w:rsid w:val="008D32DF"/>
    <w:rsid w:val="008D35E9"/>
    <w:rsid w:val="008D3745"/>
    <w:rsid w:val="008D375E"/>
    <w:rsid w:val="008D37EF"/>
    <w:rsid w:val="008D3959"/>
    <w:rsid w:val="008D3966"/>
    <w:rsid w:val="008D3B18"/>
    <w:rsid w:val="008D3BDF"/>
    <w:rsid w:val="008D3E46"/>
    <w:rsid w:val="008D4244"/>
    <w:rsid w:val="008D4352"/>
    <w:rsid w:val="008D4433"/>
    <w:rsid w:val="008D4AC4"/>
    <w:rsid w:val="008D4B15"/>
    <w:rsid w:val="008D5141"/>
    <w:rsid w:val="008D52F6"/>
    <w:rsid w:val="008D5A60"/>
    <w:rsid w:val="008D5D5C"/>
    <w:rsid w:val="008D5EF8"/>
    <w:rsid w:val="008D60BC"/>
    <w:rsid w:val="008D6132"/>
    <w:rsid w:val="008D6214"/>
    <w:rsid w:val="008D636B"/>
    <w:rsid w:val="008D6516"/>
    <w:rsid w:val="008D6631"/>
    <w:rsid w:val="008D665E"/>
    <w:rsid w:val="008D6946"/>
    <w:rsid w:val="008D6B37"/>
    <w:rsid w:val="008D6D62"/>
    <w:rsid w:val="008D6D7B"/>
    <w:rsid w:val="008D6EA4"/>
    <w:rsid w:val="008D6EB2"/>
    <w:rsid w:val="008D7041"/>
    <w:rsid w:val="008D70B3"/>
    <w:rsid w:val="008D7D04"/>
    <w:rsid w:val="008D7EB7"/>
    <w:rsid w:val="008E002B"/>
    <w:rsid w:val="008E03AD"/>
    <w:rsid w:val="008E0430"/>
    <w:rsid w:val="008E0582"/>
    <w:rsid w:val="008E0BA1"/>
    <w:rsid w:val="008E0C68"/>
    <w:rsid w:val="008E0CEB"/>
    <w:rsid w:val="008E0E60"/>
    <w:rsid w:val="008E0EB8"/>
    <w:rsid w:val="008E0EDE"/>
    <w:rsid w:val="008E0F3F"/>
    <w:rsid w:val="008E109E"/>
    <w:rsid w:val="008E10A6"/>
    <w:rsid w:val="008E1225"/>
    <w:rsid w:val="008E1271"/>
    <w:rsid w:val="008E1342"/>
    <w:rsid w:val="008E17B0"/>
    <w:rsid w:val="008E1897"/>
    <w:rsid w:val="008E1A5B"/>
    <w:rsid w:val="008E1D9F"/>
    <w:rsid w:val="008E2251"/>
    <w:rsid w:val="008E24B3"/>
    <w:rsid w:val="008E24CA"/>
    <w:rsid w:val="008E25ED"/>
    <w:rsid w:val="008E28EB"/>
    <w:rsid w:val="008E29BA"/>
    <w:rsid w:val="008E2A24"/>
    <w:rsid w:val="008E2F6E"/>
    <w:rsid w:val="008E318C"/>
    <w:rsid w:val="008E333F"/>
    <w:rsid w:val="008E3359"/>
    <w:rsid w:val="008E38AD"/>
    <w:rsid w:val="008E3B16"/>
    <w:rsid w:val="008E3CA3"/>
    <w:rsid w:val="008E3EEC"/>
    <w:rsid w:val="008E4504"/>
    <w:rsid w:val="008E455A"/>
    <w:rsid w:val="008E46AE"/>
    <w:rsid w:val="008E47E6"/>
    <w:rsid w:val="008E4965"/>
    <w:rsid w:val="008E4BB8"/>
    <w:rsid w:val="008E4F2C"/>
    <w:rsid w:val="008E50AB"/>
    <w:rsid w:val="008E546D"/>
    <w:rsid w:val="008E5662"/>
    <w:rsid w:val="008E567C"/>
    <w:rsid w:val="008E5741"/>
    <w:rsid w:val="008E5B3E"/>
    <w:rsid w:val="008E5BF2"/>
    <w:rsid w:val="008E5C81"/>
    <w:rsid w:val="008E6179"/>
    <w:rsid w:val="008E61F9"/>
    <w:rsid w:val="008E660B"/>
    <w:rsid w:val="008E691B"/>
    <w:rsid w:val="008E6A9D"/>
    <w:rsid w:val="008E6B99"/>
    <w:rsid w:val="008E6DC7"/>
    <w:rsid w:val="008E6E2B"/>
    <w:rsid w:val="008E6E80"/>
    <w:rsid w:val="008F0A38"/>
    <w:rsid w:val="008F0D96"/>
    <w:rsid w:val="008F0F84"/>
    <w:rsid w:val="008F1014"/>
    <w:rsid w:val="008F11C9"/>
    <w:rsid w:val="008F1282"/>
    <w:rsid w:val="008F14BD"/>
    <w:rsid w:val="008F190E"/>
    <w:rsid w:val="008F1B7D"/>
    <w:rsid w:val="008F2176"/>
    <w:rsid w:val="008F22AB"/>
    <w:rsid w:val="008F2396"/>
    <w:rsid w:val="008F23D8"/>
    <w:rsid w:val="008F25C2"/>
    <w:rsid w:val="008F288F"/>
    <w:rsid w:val="008F2A5E"/>
    <w:rsid w:val="008F2BE3"/>
    <w:rsid w:val="008F2C30"/>
    <w:rsid w:val="008F2C88"/>
    <w:rsid w:val="008F2C90"/>
    <w:rsid w:val="008F2FD5"/>
    <w:rsid w:val="008F31F2"/>
    <w:rsid w:val="008F37E5"/>
    <w:rsid w:val="008F397D"/>
    <w:rsid w:val="008F4170"/>
    <w:rsid w:val="008F436E"/>
    <w:rsid w:val="008F47A4"/>
    <w:rsid w:val="008F48C2"/>
    <w:rsid w:val="008F4BE3"/>
    <w:rsid w:val="008F4D38"/>
    <w:rsid w:val="008F4DF9"/>
    <w:rsid w:val="008F5386"/>
    <w:rsid w:val="008F5466"/>
    <w:rsid w:val="008F5545"/>
    <w:rsid w:val="008F5840"/>
    <w:rsid w:val="008F5EEF"/>
    <w:rsid w:val="008F5FD8"/>
    <w:rsid w:val="008F5FF2"/>
    <w:rsid w:val="008F66FE"/>
    <w:rsid w:val="008F67F1"/>
    <w:rsid w:val="008F6FF6"/>
    <w:rsid w:val="008F72CC"/>
    <w:rsid w:val="008F72CD"/>
    <w:rsid w:val="008F746B"/>
    <w:rsid w:val="008F7575"/>
    <w:rsid w:val="008F77E2"/>
    <w:rsid w:val="008F798C"/>
    <w:rsid w:val="008F7A35"/>
    <w:rsid w:val="008F7A45"/>
    <w:rsid w:val="008F7C42"/>
    <w:rsid w:val="008F7D40"/>
    <w:rsid w:val="008F7EEC"/>
    <w:rsid w:val="0090008C"/>
    <w:rsid w:val="00900239"/>
    <w:rsid w:val="0090044E"/>
    <w:rsid w:val="00900512"/>
    <w:rsid w:val="00900712"/>
    <w:rsid w:val="00900727"/>
    <w:rsid w:val="00900DA8"/>
    <w:rsid w:val="00901274"/>
    <w:rsid w:val="009014A9"/>
    <w:rsid w:val="00901AA5"/>
    <w:rsid w:val="00901C6A"/>
    <w:rsid w:val="00901D29"/>
    <w:rsid w:val="00901D93"/>
    <w:rsid w:val="00901FCF"/>
    <w:rsid w:val="0090202B"/>
    <w:rsid w:val="00902049"/>
    <w:rsid w:val="00902222"/>
    <w:rsid w:val="00902232"/>
    <w:rsid w:val="009022E6"/>
    <w:rsid w:val="00902666"/>
    <w:rsid w:val="009027C8"/>
    <w:rsid w:val="009027CC"/>
    <w:rsid w:val="00902C77"/>
    <w:rsid w:val="00902CEE"/>
    <w:rsid w:val="00902D33"/>
    <w:rsid w:val="00903802"/>
    <w:rsid w:val="0090391C"/>
    <w:rsid w:val="00903E52"/>
    <w:rsid w:val="00903F05"/>
    <w:rsid w:val="009042CC"/>
    <w:rsid w:val="00904341"/>
    <w:rsid w:val="009043A6"/>
    <w:rsid w:val="00904584"/>
    <w:rsid w:val="00904640"/>
    <w:rsid w:val="00904720"/>
    <w:rsid w:val="00904748"/>
    <w:rsid w:val="0090483C"/>
    <w:rsid w:val="00904B35"/>
    <w:rsid w:val="00904FF4"/>
    <w:rsid w:val="009052A9"/>
    <w:rsid w:val="00905BCE"/>
    <w:rsid w:val="00905F2A"/>
    <w:rsid w:val="0090610B"/>
    <w:rsid w:val="009064E9"/>
    <w:rsid w:val="0090658F"/>
    <w:rsid w:val="009065C9"/>
    <w:rsid w:val="0090696D"/>
    <w:rsid w:val="00906B53"/>
    <w:rsid w:val="00906B7E"/>
    <w:rsid w:val="00906CD6"/>
    <w:rsid w:val="00906E4D"/>
    <w:rsid w:val="00906E5D"/>
    <w:rsid w:val="00906F31"/>
    <w:rsid w:val="0090717C"/>
    <w:rsid w:val="0090729B"/>
    <w:rsid w:val="00907576"/>
    <w:rsid w:val="00907656"/>
    <w:rsid w:val="0090779E"/>
    <w:rsid w:val="009078B3"/>
    <w:rsid w:val="00907A4F"/>
    <w:rsid w:val="00907A77"/>
    <w:rsid w:val="00907BDC"/>
    <w:rsid w:val="00907C68"/>
    <w:rsid w:val="00907E00"/>
    <w:rsid w:val="00910145"/>
    <w:rsid w:val="009103CA"/>
    <w:rsid w:val="009105C1"/>
    <w:rsid w:val="00910606"/>
    <w:rsid w:val="00910737"/>
    <w:rsid w:val="0091088D"/>
    <w:rsid w:val="00910A09"/>
    <w:rsid w:val="00910B5B"/>
    <w:rsid w:val="00910B80"/>
    <w:rsid w:val="00910FC9"/>
    <w:rsid w:val="009110BB"/>
    <w:rsid w:val="009112C7"/>
    <w:rsid w:val="009113E9"/>
    <w:rsid w:val="0091178B"/>
    <w:rsid w:val="00911BF0"/>
    <w:rsid w:val="00911CF6"/>
    <w:rsid w:val="00912012"/>
    <w:rsid w:val="009122A6"/>
    <w:rsid w:val="0091275C"/>
    <w:rsid w:val="009128AA"/>
    <w:rsid w:val="0091291A"/>
    <w:rsid w:val="00912953"/>
    <w:rsid w:val="00912988"/>
    <w:rsid w:val="00912A39"/>
    <w:rsid w:val="00912B68"/>
    <w:rsid w:val="00912E48"/>
    <w:rsid w:val="00913144"/>
    <w:rsid w:val="009133A6"/>
    <w:rsid w:val="009133EA"/>
    <w:rsid w:val="0091343B"/>
    <w:rsid w:val="00913612"/>
    <w:rsid w:val="0091362B"/>
    <w:rsid w:val="0091366A"/>
    <w:rsid w:val="00913824"/>
    <w:rsid w:val="00913AB8"/>
    <w:rsid w:val="00914626"/>
    <w:rsid w:val="009146C3"/>
    <w:rsid w:val="00914D23"/>
    <w:rsid w:val="00915757"/>
    <w:rsid w:val="009159B3"/>
    <w:rsid w:val="00915E44"/>
    <w:rsid w:val="00915FC5"/>
    <w:rsid w:val="0091607D"/>
    <w:rsid w:val="00916181"/>
    <w:rsid w:val="00916367"/>
    <w:rsid w:val="00916B60"/>
    <w:rsid w:val="00916F2A"/>
    <w:rsid w:val="00916F35"/>
    <w:rsid w:val="0091722F"/>
    <w:rsid w:val="009174D1"/>
    <w:rsid w:val="009175D3"/>
    <w:rsid w:val="00917832"/>
    <w:rsid w:val="00917833"/>
    <w:rsid w:val="0092029E"/>
    <w:rsid w:val="009204C5"/>
    <w:rsid w:val="009204E2"/>
    <w:rsid w:val="0092051D"/>
    <w:rsid w:val="00920BCF"/>
    <w:rsid w:val="00920D76"/>
    <w:rsid w:val="009211A6"/>
    <w:rsid w:val="0092180D"/>
    <w:rsid w:val="009218BD"/>
    <w:rsid w:val="00921AED"/>
    <w:rsid w:val="00921E47"/>
    <w:rsid w:val="00922230"/>
    <w:rsid w:val="0092270F"/>
    <w:rsid w:val="00922748"/>
    <w:rsid w:val="009229D1"/>
    <w:rsid w:val="00922E5E"/>
    <w:rsid w:val="00922F17"/>
    <w:rsid w:val="00922F6C"/>
    <w:rsid w:val="009232C9"/>
    <w:rsid w:val="00923375"/>
    <w:rsid w:val="009235C3"/>
    <w:rsid w:val="00923608"/>
    <w:rsid w:val="009238E5"/>
    <w:rsid w:val="00923B15"/>
    <w:rsid w:val="00923EDC"/>
    <w:rsid w:val="00923F12"/>
    <w:rsid w:val="009245B1"/>
    <w:rsid w:val="009245C3"/>
    <w:rsid w:val="00924669"/>
    <w:rsid w:val="00924D33"/>
    <w:rsid w:val="00924D88"/>
    <w:rsid w:val="00924FF8"/>
    <w:rsid w:val="00925333"/>
    <w:rsid w:val="009258AE"/>
    <w:rsid w:val="00925B4D"/>
    <w:rsid w:val="00925BA8"/>
    <w:rsid w:val="00926C0E"/>
    <w:rsid w:val="00926D47"/>
    <w:rsid w:val="00926DA7"/>
    <w:rsid w:val="0092704D"/>
    <w:rsid w:val="009276D3"/>
    <w:rsid w:val="009277E1"/>
    <w:rsid w:val="00927F41"/>
    <w:rsid w:val="00927F8B"/>
    <w:rsid w:val="00930060"/>
    <w:rsid w:val="009300F6"/>
    <w:rsid w:val="00930179"/>
    <w:rsid w:val="00930285"/>
    <w:rsid w:val="009303AF"/>
    <w:rsid w:val="0093094D"/>
    <w:rsid w:val="00930F6D"/>
    <w:rsid w:val="00931133"/>
    <w:rsid w:val="009312BE"/>
    <w:rsid w:val="00931630"/>
    <w:rsid w:val="009316CA"/>
    <w:rsid w:val="00931719"/>
    <w:rsid w:val="00931A6A"/>
    <w:rsid w:val="00931DCE"/>
    <w:rsid w:val="009321ED"/>
    <w:rsid w:val="00932227"/>
    <w:rsid w:val="00932522"/>
    <w:rsid w:val="0093256A"/>
    <w:rsid w:val="009327AD"/>
    <w:rsid w:val="009328C7"/>
    <w:rsid w:val="00932B31"/>
    <w:rsid w:val="00932E11"/>
    <w:rsid w:val="009336EC"/>
    <w:rsid w:val="0093387F"/>
    <w:rsid w:val="00933998"/>
    <w:rsid w:val="00933B78"/>
    <w:rsid w:val="00933E32"/>
    <w:rsid w:val="00933F56"/>
    <w:rsid w:val="009346EE"/>
    <w:rsid w:val="00934B38"/>
    <w:rsid w:val="00934C13"/>
    <w:rsid w:val="00934F54"/>
    <w:rsid w:val="0093515C"/>
    <w:rsid w:val="009351BB"/>
    <w:rsid w:val="00935228"/>
    <w:rsid w:val="009353CC"/>
    <w:rsid w:val="009354CE"/>
    <w:rsid w:val="009355A2"/>
    <w:rsid w:val="00935848"/>
    <w:rsid w:val="0093585C"/>
    <w:rsid w:val="009359CE"/>
    <w:rsid w:val="00935F9E"/>
    <w:rsid w:val="0093694E"/>
    <w:rsid w:val="00936B49"/>
    <w:rsid w:val="00936C1E"/>
    <w:rsid w:val="00936D98"/>
    <w:rsid w:val="0093765A"/>
    <w:rsid w:val="00937982"/>
    <w:rsid w:val="00937AA8"/>
    <w:rsid w:val="00940324"/>
    <w:rsid w:val="0094042F"/>
    <w:rsid w:val="00940566"/>
    <w:rsid w:val="00940977"/>
    <w:rsid w:val="009409C1"/>
    <w:rsid w:val="00940C24"/>
    <w:rsid w:val="009414B6"/>
    <w:rsid w:val="00941523"/>
    <w:rsid w:val="009417E4"/>
    <w:rsid w:val="009419B5"/>
    <w:rsid w:val="00941A2C"/>
    <w:rsid w:val="00941AD7"/>
    <w:rsid w:val="00941BEB"/>
    <w:rsid w:val="0094225E"/>
    <w:rsid w:val="0094226B"/>
    <w:rsid w:val="00942316"/>
    <w:rsid w:val="00942330"/>
    <w:rsid w:val="00942523"/>
    <w:rsid w:val="009425CA"/>
    <w:rsid w:val="0094265B"/>
    <w:rsid w:val="00942C80"/>
    <w:rsid w:val="00943029"/>
    <w:rsid w:val="00943197"/>
    <w:rsid w:val="009431CD"/>
    <w:rsid w:val="00943460"/>
    <w:rsid w:val="00943577"/>
    <w:rsid w:val="009435F2"/>
    <w:rsid w:val="009435FD"/>
    <w:rsid w:val="00943AFB"/>
    <w:rsid w:val="00943C94"/>
    <w:rsid w:val="009442DC"/>
    <w:rsid w:val="009446D2"/>
    <w:rsid w:val="009447F6"/>
    <w:rsid w:val="00944856"/>
    <w:rsid w:val="0094503B"/>
    <w:rsid w:val="00945180"/>
    <w:rsid w:val="009455BF"/>
    <w:rsid w:val="00945745"/>
    <w:rsid w:val="0094590C"/>
    <w:rsid w:val="00945A63"/>
    <w:rsid w:val="00946124"/>
    <w:rsid w:val="009462A4"/>
    <w:rsid w:val="0094634F"/>
    <w:rsid w:val="00946355"/>
    <w:rsid w:val="009468B7"/>
    <w:rsid w:val="00946ACC"/>
    <w:rsid w:val="00946E13"/>
    <w:rsid w:val="00946F84"/>
    <w:rsid w:val="0094724E"/>
    <w:rsid w:val="00947973"/>
    <w:rsid w:val="009479BB"/>
    <w:rsid w:val="00947BAC"/>
    <w:rsid w:val="00947BE6"/>
    <w:rsid w:val="0095001B"/>
    <w:rsid w:val="00950480"/>
    <w:rsid w:val="0095048D"/>
    <w:rsid w:val="00950729"/>
    <w:rsid w:val="00950A10"/>
    <w:rsid w:val="00950BB5"/>
    <w:rsid w:val="00951252"/>
    <w:rsid w:val="00951300"/>
    <w:rsid w:val="0095145D"/>
    <w:rsid w:val="00951ADB"/>
    <w:rsid w:val="00951E23"/>
    <w:rsid w:val="0095201B"/>
    <w:rsid w:val="00952207"/>
    <w:rsid w:val="00952253"/>
    <w:rsid w:val="00952815"/>
    <w:rsid w:val="0095288C"/>
    <w:rsid w:val="009528E2"/>
    <w:rsid w:val="00952D8F"/>
    <w:rsid w:val="00952D91"/>
    <w:rsid w:val="0095336B"/>
    <w:rsid w:val="0095380C"/>
    <w:rsid w:val="00953F1C"/>
    <w:rsid w:val="00954041"/>
    <w:rsid w:val="009540C0"/>
    <w:rsid w:val="00954353"/>
    <w:rsid w:val="00954610"/>
    <w:rsid w:val="0095478E"/>
    <w:rsid w:val="00954833"/>
    <w:rsid w:val="00954C90"/>
    <w:rsid w:val="009550FF"/>
    <w:rsid w:val="00955C0A"/>
    <w:rsid w:val="00955C4F"/>
    <w:rsid w:val="00956109"/>
    <w:rsid w:val="00956174"/>
    <w:rsid w:val="0095662A"/>
    <w:rsid w:val="00956861"/>
    <w:rsid w:val="009568DC"/>
    <w:rsid w:val="00956B1F"/>
    <w:rsid w:val="00956CEA"/>
    <w:rsid w:val="009575AA"/>
    <w:rsid w:val="00957945"/>
    <w:rsid w:val="00957B62"/>
    <w:rsid w:val="00957D91"/>
    <w:rsid w:val="0096032A"/>
    <w:rsid w:val="0096036F"/>
    <w:rsid w:val="00960980"/>
    <w:rsid w:val="00960CE7"/>
    <w:rsid w:val="00960FA7"/>
    <w:rsid w:val="0096102A"/>
    <w:rsid w:val="009610FE"/>
    <w:rsid w:val="00961262"/>
    <w:rsid w:val="00961943"/>
    <w:rsid w:val="00961994"/>
    <w:rsid w:val="009619C1"/>
    <w:rsid w:val="00961A13"/>
    <w:rsid w:val="00961A56"/>
    <w:rsid w:val="00961ACF"/>
    <w:rsid w:val="00961B36"/>
    <w:rsid w:val="00961CB7"/>
    <w:rsid w:val="00962025"/>
    <w:rsid w:val="009620FD"/>
    <w:rsid w:val="0096229D"/>
    <w:rsid w:val="00962942"/>
    <w:rsid w:val="009629F2"/>
    <w:rsid w:val="00962B9B"/>
    <w:rsid w:val="00962EB2"/>
    <w:rsid w:val="00962F6F"/>
    <w:rsid w:val="009631C1"/>
    <w:rsid w:val="00963B2C"/>
    <w:rsid w:val="00963B42"/>
    <w:rsid w:val="00963B86"/>
    <w:rsid w:val="00964478"/>
    <w:rsid w:val="00964777"/>
    <w:rsid w:val="009650AC"/>
    <w:rsid w:val="009657F1"/>
    <w:rsid w:val="0096587E"/>
    <w:rsid w:val="00965A76"/>
    <w:rsid w:val="00965ACF"/>
    <w:rsid w:val="00965C8A"/>
    <w:rsid w:val="0096625D"/>
    <w:rsid w:val="00966263"/>
    <w:rsid w:val="0096648B"/>
    <w:rsid w:val="009664F5"/>
    <w:rsid w:val="00966CC0"/>
    <w:rsid w:val="00966D6F"/>
    <w:rsid w:val="00966EC9"/>
    <w:rsid w:val="0096700A"/>
    <w:rsid w:val="0096739D"/>
    <w:rsid w:val="0096762A"/>
    <w:rsid w:val="009677F0"/>
    <w:rsid w:val="00967801"/>
    <w:rsid w:val="009679CA"/>
    <w:rsid w:val="00967E37"/>
    <w:rsid w:val="00967EF5"/>
    <w:rsid w:val="00967FBE"/>
    <w:rsid w:val="00970033"/>
    <w:rsid w:val="00970086"/>
    <w:rsid w:val="00970460"/>
    <w:rsid w:val="009704AF"/>
    <w:rsid w:val="009705D8"/>
    <w:rsid w:val="009708FF"/>
    <w:rsid w:val="009709F8"/>
    <w:rsid w:val="00970A01"/>
    <w:rsid w:val="00970B21"/>
    <w:rsid w:val="00970BD4"/>
    <w:rsid w:val="00970EDB"/>
    <w:rsid w:val="00971683"/>
    <w:rsid w:val="00971781"/>
    <w:rsid w:val="00971AEF"/>
    <w:rsid w:val="00971F8D"/>
    <w:rsid w:val="009720BD"/>
    <w:rsid w:val="0097216C"/>
    <w:rsid w:val="009724E2"/>
    <w:rsid w:val="0097271B"/>
    <w:rsid w:val="009728F6"/>
    <w:rsid w:val="00972929"/>
    <w:rsid w:val="00972992"/>
    <w:rsid w:val="00972F91"/>
    <w:rsid w:val="00972FE8"/>
    <w:rsid w:val="0097317C"/>
    <w:rsid w:val="00973223"/>
    <w:rsid w:val="00973827"/>
    <w:rsid w:val="009738B6"/>
    <w:rsid w:val="009739F2"/>
    <w:rsid w:val="00973D63"/>
    <w:rsid w:val="00973EAB"/>
    <w:rsid w:val="00973F01"/>
    <w:rsid w:val="00974225"/>
    <w:rsid w:val="00974298"/>
    <w:rsid w:val="009742D3"/>
    <w:rsid w:val="009749D1"/>
    <w:rsid w:val="00975138"/>
    <w:rsid w:val="0097515E"/>
    <w:rsid w:val="0097543C"/>
    <w:rsid w:val="009755AF"/>
    <w:rsid w:val="0097584E"/>
    <w:rsid w:val="00975927"/>
    <w:rsid w:val="0097597B"/>
    <w:rsid w:val="00975D99"/>
    <w:rsid w:val="00975E6D"/>
    <w:rsid w:val="00975ED7"/>
    <w:rsid w:val="0097609E"/>
    <w:rsid w:val="0097629F"/>
    <w:rsid w:val="00976717"/>
    <w:rsid w:val="00976DBD"/>
    <w:rsid w:val="00976DBE"/>
    <w:rsid w:val="00976E5E"/>
    <w:rsid w:val="00976ED4"/>
    <w:rsid w:val="00976F32"/>
    <w:rsid w:val="00977356"/>
    <w:rsid w:val="00977953"/>
    <w:rsid w:val="00977B71"/>
    <w:rsid w:val="00977B85"/>
    <w:rsid w:val="00977BA7"/>
    <w:rsid w:val="00977C2B"/>
    <w:rsid w:val="00977C85"/>
    <w:rsid w:val="00977DCC"/>
    <w:rsid w:val="00977E45"/>
    <w:rsid w:val="00977EB0"/>
    <w:rsid w:val="00977FA3"/>
    <w:rsid w:val="009801D4"/>
    <w:rsid w:val="00980506"/>
    <w:rsid w:val="00980517"/>
    <w:rsid w:val="0098086D"/>
    <w:rsid w:val="00980C72"/>
    <w:rsid w:val="00980CF9"/>
    <w:rsid w:val="009817CB"/>
    <w:rsid w:val="0098194F"/>
    <w:rsid w:val="00981C21"/>
    <w:rsid w:val="00981C66"/>
    <w:rsid w:val="00982223"/>
    <w:rsid w:val="009826C8"/>
    <w:rsid w:val="00982742"/>
    <w:rsid w:val="00982B17"/>
    <w:rsid w:val="00982F56"/>
    <w:rsid w:val="00982F5C"/>
    <w:rsid w:val="0098316A"/>
    <w:rsid w:val="0098329A"/>
    <w:rsid w:val="009834BD"/>
    <w:rsid w:val="00983680"/>
    <w:rsid w:val="00983686"/>
    <w:rsid w:val="009836B9"/>
    <w:rsid w:val="009836E4"/>
    <w:rsid w:val="00983E4F"/>
    <w:rsid w:val="009840D1"/>
    <w:rsid w:val="0098412F"/>
    <w:rsid w:val="00984835"/>
    <w:rsid w:val="00984956"/>
    <w:rsid w:val="00984A3D"/>
    <w:rsid w:val="00984AED"/>
    <w:rsid w:val="00984F6D"/>
    <w:rsid w:val="00985047"/>
    <w:rsid w:val="00985303"/>
    <w:rsid w:val="009856AE"/>
    <w:rsid w:val="00985719"/>
    <w:rsid w:val="00985720"/>
    <w:rsid w:val="009857AD"/>
    <w:rsid w:val="00985BE8"/>
    <w:rsid w:val="00985D0B"/>
    <w:rsid w:val="00985DB1"/>
    <w:rsid w:val="00985DDA"/>
    <w:rsid w:val="00985EDF"/>
    <w:rsid w:val="00985F28"/>
    <w:rsid w:val="00986045"/>
    <w:rsid w:val="00986149"/>
    <w:rsid w:val="00986176"/>
    <w:rsid w:val="009864F0"/>
    <w:rsid w:val="00986537"/>
    <w:rsid w:val="0098660A"/>
    <w:rsid w:val="009866A7"/>
    <w:rsid w:val="0098686E"/>
    <w:rsid w:val="00986E7F"/>
    <w:rsid w:val="0098732A"/>
    <w:rsid w:val="00987536"/>
    <w:rsid w:val="00987B6C"/>
    <w:rsid w:val="009903EB"/>
    <w:rsid w:val="00990AD7"/>
    <w:rsid w:val="00990BD5"/>
    <w:rsid w:val="00991532"/>
    <w:rsid w:val="0099196F"/>
    <w:rsid w:val="00991C46"/>
    <w:rsid w:val="00991CD6"/>
    <w:rsid w:val="00991D17"/>
    <w:rsid w:val="00991E04"/>
    <w:rsid w:val="0099203F"/>
    <w:rsid w:val="009922CC"/>
    <w:rsid w:val="009923BA"/>
    <w:rsid w:val="009926C0"/>
    <w:rsid w:val="00992795"/>
    <w:rsid w:val="00992B13"/>
    <w:rsid w:val="00992B98"/>
    <w:rsid w:val="00993319"/>
    <w:rsid w:val="0099342D"/>
    <w:rsid w:val="0099359F"/>
    <w:rsid w:val="00993E64"/>
    <w:rsid w:val="00994376"/>
    <w:rsid w:val="00994505"/>
    <w:rsid w:val="00994871"/>
    <w:rsid w:val="00994924"/>
    <w:rsid w:val="00994CB8"/>
    <w:rsid w:val="00994D36"/>
    <w:rsid w:val="00994E08"/>
    <w:rsid w:val="00994F63"/>
    <w:rsid w:val="009951E6"/>
    <w:rsid w:val="009951F9"/>
    <w:rsid w:val="009953DB"/>
    <w:rsid w:val="00995658"/>
    <w:rsid w:val="0099575A"/>
    <w:rsid w:val="00995768"/>
    <w:rsid w:val="00995C95"/>
    <w:rsid w:val="00995E85"/>
    <w:rsid w:val="00996468"/>
    <w:rsid w:val="0099658B"/>
    <w:rsid w:val="0099660D"/>
    <w:rsid w:val="00996876"/>
    <w:rsid w:val="0099691D"/>
    <w:rsid w:val="0099694B"/>
    <w:rsid w:val="00996DF4"/>
    <w:rsid w:val="00996FFA"/>
    <w:rsid w:val="0099723D"/>
    <w:rsid w:val="009972E0"/>
    <w:rsid w:val="009973F1"/>
    <w:rsid w:val="009973F3"/>
    <w:rsid w:val="009975A3"/>
    <w:rsid w:val="00997601"/>
    <w:rsid w:val="00997E2C"/>
    <w:rsid w:val="009A00F1"/>
    <w:rsid w:val="009A010D"/>
    <w:rsid w:val="009A0A54"/>
    <w:rsid w:val="009A0C6F"/>
    <w:rsid w:val="009A0DCF"/>
    <w:rsid w:val="009A124B"/>
    <w:rsid w:val="009A1361"/>
    <w:rsid w:val="009A14EF"/>
    <w:rsid w:val="009A1729"/>
    <w:rsid w:val="009A1748"/>
    <w:rsid w:val="009A1810"/>
    <w:rsid w:val="009A1A4C"/>
    <w:rsid w:val="009A1B4A"/>
    <w:rsid w:val="009A1CC9"/>
    <w:rsid w:val="009A1D24"/>
    <w:rsid w:val="009A1E22"/>
    <w:rsid w:val="009A2438"/>
    <w:rsid w:val="009A2A90"/>
    <w:rsid w:val="009A2DF9"/>
    <w:rsid w:val="009A3326"/>
    <w:rsid w:val="009A345E"/>
    <w:rsid w:val="009A367B"/>
    <w:rsid w:val="009A373B"/>
    <w:rsid w:val="009A3A86"/>
    <w:rsid w:val="009A3DB8"/>
    <w:rsid w:val="009A3E0B"/>
    <w:rsid w:val="009A3F4B"/>
    <w:rsid w:val="009A40F0"/>
    <w:rsid w:val="009A4282"/>
    <w:rsid w:val="009A448D"/>
    <w:rsid w:val="009A4869"/>
    <w:rsid w:val="009A496F"/>
    <w:rsid w:val="009A4DD5"/>
    <w:rsid w:val="009A5091"/>
    <w:rsid w:val="009A5835"/>
    <w:rsid w:val="009A5842"/>
    <w:rsid w:val="009A586D"/>
    <w:rsid w:val="009A5A1E"/>
    <w:rsid w:val="009A5B28"/>
    <w:rsid w:val="009A5B79"/>
    <w:rsid w:val="009A5C9B"/>
    <w:rsid w:val="009A5D8D"/>
    <w:rsid w:val="009A5F28"/>
    <w:rsid w:val="009A681B"/>
    <w:rsid w:val="009A6A6B"/>
    <w:rsid w:val="009A6FF1"/>
    <w:rsid w:val="009A777F"/>
    <w:rsid w:val="009A7929"/>
    <w:rsid w:val="009A7A0B"/>
    <w:rsid w:val="009A7DAA"/>
    <w:rsid w:val="009B0270"/>
    <w:rsid w:val="009B03F6"/>
    <w:rsid w:val="009B044B"/>
    <w:rsid w:val="009B04CA"/>
    <w:rsid w:val="009B08B8"/>
    <w:rsid w:val="009B0DEC"/>
    <w:rsid w:val="009B0E81"/>
    <w:rsid w:val="009B0F3E"/>
    <w:rsid w:val="009B1321"/>
    <w:rsid w:val="009B1348"/>
    <w:rsid w:val="009B138A"/>
    <w:rsid w:val="009B168C"/>
    <w:rsid w:val="009B1EF9"/>
    <w:rsid w:val="009B24D8"/>
    <w:rsid w:val="009B24E0"/>
    <w:rsid w:val="009B262F"/>
    <w:rsid w:val="009B26AC"/>
    <w:rsid w:val="009B2A15"/>
    <w:rsid w:val="009B2A83"/>
    <w:rsid w:val="009B2EF8"/>
    <w:rsid w:val="009B3085"/>
    <w:rsid w:val="009B31E4"/>
    <w:rsid w:val="009B31EC"/>
    <w:rsid w:val="009B3407"/>
    <w:rsid w:val="009B35E9"/>
    <w:rsid w:val="009B37E2"/>
    <w:rsid w:val="009B3900"/>
    <w:rsid w:val="009B4519"/>
    <w:rsid w:val="009B46F7"/>
    <w:rsid w:val="009B48B6"/>
    <w:rsid w:val="009B4936"/>
    <w:rsid w:val="009B49B1"/>
    <w:rsid w:val="009B4D13"/>
    <w:rsid w:val="009B4E49"/>
    <w:rsid w:val="009B506B"/>
    <w:rsid w:val="009B526B"/>
    <w:rsid w:val="009B52F2"/>
    <w:rsid w:val="009B53B9"/>
    <w:rsid w:val="009B56EA"/>
    <w:rsid w:val="009B57EF"/>
    <w:rsid w:val="009B5B67"/>
    <w:rsid w:val="009B5B85"/>
    <w:rsid w:val="009B600F"/>
    <w:rsid w:val="009B611B"/>
    <w:rsid w:val="009B6141"/>
    <w:rsid w:val="009B6223"/>
    <w:rsid w:val="009B62D3"/>
    <w:rsid w:val="009B6467"/>
    <w:rsid w:val="009B650C"/>
    <w:rsid w:val="009B66AF"/>
    <w:rsid w:val="009B6D48"/>
    <w:rsid w:val="009B6DAC"/>
    <w:rsid w:val="009B6DF7"/>
    <w:rsid w:val="009B6FE9"/>
    <w:rsid w:val="009B7204"/>
    <w:rsid w:val="009B725F"/>
    <w:rsid w:val="009B7281"/>
    <w:rsid w:val="009B7300"/>
    <w:rsid w:val="009B765A"/>
    <w:rsid w:val="009B7B5B"/>
    <w:rsid w:val="009B7BB3"/>
    <w:rsid w:val="009B7D19"/>
    <w:rsid w:val="009B7E83"/>
    <w:rsid w:val="009C0074"/>
    <w:rsid w:val="009C03E7"/>
    <w:rsid w:val="009C048B"/>
    <w:rsid w:val="009C0564"/>
    <w:rsid w:val="009C061F"/>
    <w:rsid w:val="009C0D3D"/>
    <w:rsid w:val="009C0E42"/>
    <w:rsid w:val="009C0F04"/>
    <w:rsid w:val="009C1096"/>
    <w:rsid w:val="009C1113"/>
    <w:rsid w:val="009C118C"/>
    <w:rsid w:val="009C1410"/>
    <w:rsid w:val="009C14B5"/>
    <w:rsid w:val="009C17DA"/>
    <w:rsid w:val="009C19F3"/>
    <w:rsid w:val="009C1DA0"/>
    <w:rsid w:val="009C2685"/>
    <w:rsid w:val="009C274C"/>
    <w:rsid w:val="009C2CE0"/>
    <w:rsid w:val="009C3021"/>
    <w:rsid w:val="009C326E"/>
    <w:rsid w:val="009C330C"/>
    <w:rsid w:val="009C33D7"/>
    <w:rsid w:val="009C3408"/>
    <w:rsid w:val="009C37ED"/>
    <w:rsid w:val="009C3851"/>
    <w:rsid w:val="009C39BC"/>
    <w:rsid w:val="009C3A66"/>
    <w:rsid w:val="009C4439"/>
    <w:rsid w:val="009C4607"/>
    <w:rsid w:val="009C4B5B"/>
    <w:rsid w:val="009C4B9F"/>
    <w:rsid w:val="009C4BC2"/>
    <w:rsid w:val="009C4BC8"/>
    <w:rsid w:val="009C4D1E"/>
    <w:rsid w:val="009C4D22"/>
    <w:rsid w:val="009C5049"/>
    <w:rsid w:val="009C5144"/>
    <w:rsid w:val="009C52B0"/>
    <w:rsid w:val="009C536F"/>
    <w:rsid w:val="009C53A2"/>
    <w:rsid w:val="009C5644"/>
    <w:rsid w:val="009C5E0C"/>
    <w:rsid w:val="009C6009"/>
    <w:rsid w:val="009C6283"/>
    <w:rsid w:val="009C65E8"/>
    <w:rsid w:val="009C692F"/>
    <w:rsid w:val="009C6B1B"/>
    <w:rsid w:val="009C7249"/>
    <w:rsid w:val="009C7320"/>
    <w:rsid w:val="009C736C"/>
    <w:rsid w:val="009C76FC"/>
    <w:rsid w:val="009C7856"/>
    <w:rsid w:val="009C7DA3"/>
    <w:rsid w:val="009D027A"/>
    <w:rsid w:val="009D0283"/>
    <w:rsid w:val="009D0637"/>
    <w:rsid w:val="009D0729"/>
    <w:rsid w:val="009D0B1D"/>
    <w:rsid w:val="009D0C83"/>
    <w:rsid w:val="009D0D15"/>
    <w:rsid w:val="009D0DC2"/>
    <w:rsid w:val="009D0DC6"/>
    <w:rsid w:val="009D0F66"/>
    <w:rsid w:val="009D1002"/>
    <w:rsid w:val="009D11CE"/>
    <w:rsid w:val="009D11E1"/>
    <w:rsid w:val="009D164A"/>
    <w:rsid w:val="009D1A06"/>
    <w:rsid w:val="009D1B19"/>
    <w:rsid w:val="009D1BA4"/>
    <w:rsid w:val="009D20A9"/>
    <w:rsid w:val="009D20C9"/>
    <w:rsid w:val="009D20D1"/>
    <w:rsid w:val="009D22E4"/>
    <w:rsid w:val="009D22F7"/>
    <w:rsid w:val="009D2415"/>
    <w:rsid w:val="009D2EC0"/>
    <w:rsid w:val="009D319C"/>
    <w:rsid w:val="009D329D"/>
    <w:rsid w:val="009D357F"/>
    <w:rsid w:val="009D35B6"/>
    <w:rsid w:val="009D3ADA"/>
    <w:rsid w:val="009D4C59"/>
    <w:rsid w:val="009D4CBF"/>
    <w:rsid w:val="009D4F16"/>
    <w:rsid w:val="009D552E"/>
    <w:rsid w:val="009D563F"/>
    <w:rsid w:val="009D590D"/>
    <w:rsid w:val="009D5BAB"/>
    <w:rsid w:val="009D5E71"/>
    <w:rsid w:val="009D5FF6"/>
    <w:rsid w:val="009D6051"/>
    <w:rsid w:val="009D6063"/>
    <w:rsid w:val="009D62C1"/>
    <w:rsid w:val="009D6A0A"/>
    <w:rsid w:val="009D71F2"/>
    <w:rsid w:val="009D7580"/>
    <w:rsid w:val="009D76FD"/>
    <w:rsid w:val="009D7799"/>
    <w:rsid w:val="009E0242"/>
    <w:rsid w:val="009E058F"/>
    <w:rsid w:val="009E061F"/>
    <w:rsid w:val="009E0A3B"/>
    <w:rsid w:val="009E0A9E"/>
    <w:rsid w:val="009E0BCE"/>
    <w:rsid w:val="009E0D9C"/>
    <w:rsid w:val="009E17D4"/>
    <w:rsid w:val="009E19A2"/>
    <w:rsid w:val="009E1FAD"/>
    <w:rsid w:val="009E222D"/>
    <w:rsid w:val="009E2DB1"/>
    <w:rsid w:val="009E2E22"/>
    <w:rsid w:val="009E2E72"/>
    <w:rsid w:val="009E34DE"/>
    <w:rsid w:val="009E35E4"/>
    <w:rsid w:val="009E37F6"/>
    <w:rsid w:val="009E38D4"/>
    <w:rsid w:val="009E3A88"/>
    <w:rsid w:val="009E3AFD"/>
    <w:rsid w:val="009E3C60"/>
    <w:rsid w:val="009E3CDD"/>
    <w:rsid w:val="009E4A12"/>
    <w:rsid w:val="009E4B16"/>
    <w:rsid w:val="009E4F07"/>
    <w:rsid w:val="009E52D0"/>
    <w:rsid w:val="009E538C"/>
    <w:rsid w:val="009E5913"/>
    <w:rsid w:val="009E5AFC"/>
    <w:rsid w:val="009E5C30"/>
    <w:rsid w:val="009E5C60"/>
    <w:rsid w:val="009E5C6C"/>
    <w:rsid w:val="009E6032"/>
    <w:rsid w:val="009E62FF"/>
    <w:rsid w:val="009E632E"/>
    <w:rsid w:val="009E64DB"/>
    <w:rsid w:val="009E6794"/>
    <w:rsid w:val="009E706F"/>
    <w:rsid w:val="009E7189"/>
    <w:rsid w:val="009E71C8"/>
    <w:rsid w:val="009E725F"/>
    <w:rsid w:val="009E75F1"/>
    <w:rsid w:val="009E7620"/>
    <w:rsid w:val="009E7916"/>
    <w:rsid w:val="009E79CB"/>
    <w:rsid w:val="009E7A35"/>
    <w:rsid w:val="009E7B54"/>
    <w:rsid w:val="009E7C75"/>
    <w:rsid w:val="009E7C89"/>
    <w:rsid w:val="009E7E46"/>
    <w:rsid w:val="009E7FB5"/>
    <w:rsid w:val="009E7FC1"/>
    <w:rsid w:val="009F0027"/>
    <w:rsid w:val="009F01E1"/>
    <w:rsid w:val="009F03C1"/>
    <w:rsid w:val="009F05B6"/>
    <w:rsid w:val="009F0B4D"/>
    <w:rsid w:val="009F0DE7"/>
    <w:rsid w:val="009F1096"/>
    <w:rsid w:val="009F1111"/>
    <w:rsid w:val="009F130B"/>
    <w:rsid w:val="009F142F"/>
    <w:rsid w:val="009F14F9"/>
    <w:rsid w:val="009F150E"/>
    <w:rsid w:val="009F177C"/>
    <w:rsid w:val="009F2009"/>
    <w:rsid w:val="009F209A"/>
    <w:rsid w:val="009F23FB"/>
    <w:rsid w:val="009F2490"/>
    <w:rsid w:val="009F25A4"/>
    <w:rsid w:val="009F266E"/>
    <w:rsid w:val="009F27AD"/>
    <w:rsid w:val="009F27ED"/>
    <w:rsid w:val="009F2805"/>
    <w:rsid w:val="009F2A0C"/>
    <w:rsid w:val="009F2A8B"/>
    <w:rsid w:val="009F2AC2"/>
    <w:rsid w:val="009F2AE2"/>
    <w:rsid w:val="009F2D28"/>
    <w:rsid w:val="009F304C"/>
    <w:rsid w:val="009F32FF"/>
    <w:rsid w:val="009F3544"/>
    <w:rsid w:val="009F3BCE"/>
    <w:rsid w:val="009F3C31"/>
    <w:rsid w:val="009F3C3F"/>
    <w:rsid w:val="009F3D37"/>
    <w:rsid w:val="009F3FB5"/>
    <w:rsid w:val="009F4129"/>
    <w:rsid w:val="009F413C"/>
    <w:rsid w:val="009F47C9"/>
    <w:rsid w:val="009F4A55"/>
    <w:rsid w:val="009F4A77"/>
    <w:rsid w:val="009F4C9D"/>
    <w:rsid w:val="009F4DFF"/>
    <w:rsid w:val="009F4E17"/>
    <w:rsid w:val="009F521F"/>
    <w:rsid w:val="009F5356"/>
    <w:rsid w:val="009F543A"/>
    <w:rsid w:val="009F54A0"/>
    <w:rsid w:val="009F553C"/>
    <w:rsid w:val="009F56EC"/>
    <w:rsid w:val="009F59F8"/>
    <w:rsid w:val="009F5B9C"/>
    <w:rsid w:val="009F5BEF"/>
    <w:rsid w:val="009F5DB9"/>
    <w:rsid w:val="009F5F87"/>
    <w:rsid w:val="009F62AD"/>
    <w:rsid w:val="009F6AA8"/>
    <w:rsid w:val="009F6AF2"/>
    <w:rsid w:val="009F70BC"/>
    <w:rsid w:val="009F71C8"/>
    <w:rsid w:val="009F72F7"/>
    <w:rsid w:val="009F73D4"/>
    <w:rsid w:val="009F778D"/>
    <w:rsid w:val="009F7904"/>
    <w:rsid w:val="009F79A5"/>
    <w:rsid w:val="009F7A01"/>
    <w:rsid w:val="00A00457"/>
    <w:rsid w:val="00A00593"/>
    <w:rsid w:val="00A005B0"/>
    <w:rsid w:val="00A00B8C"/>
    <w:rsid w:val="00A00BA2"/>
    <w:rsid w:val="00A00D7C"/>
    <w:rsid w:val="00A0107A"/>
    <w:rsid w:val="00A01319"/>
    <w:rsid w:val="00A01370"/>
    <w:rsid w:val="00A01373"/>
    <w:rsid w:val="00A01514"/>
    <w:rsid w:val="00A01B00"/>
    <w:rsid w:val="00A01B51"/>
    <w:rsid w:val="00A01CBF"/>
    <w:rsid w:val="00A01F17"/>
    <w:rsid w:val="00A02292"/>
    <w:rsid w:val="00A022A5"/>
    <w:rsid w:val="00A02666"/>
    <w:rsid w:val="00A027E1"/>
    <w:rsid w:val="00A02A50"/>
    <w:rsid w:val="00A02CC0"/>
    <w:rsid w:val="00A0352C"/>
    <w:rsid w:val="00A03699"/>
    <w:rsid w:val="00A037D6"/>
    <w:rsid w:val="00A03A22"/>
    <w:rsid w:val="00A03F1B"/>
    <w:rsid w:val="00A041D6"/>
    <w:rsid w:val="00A04294"/>
    <w:rsid w:val="00A04419"/>
    <w:rsid w:val="00A044CC"/>
    <w:rsid w:val="00A04634"/>
    <w:rsid w:val="00A0497B"/>
    <w:rsid w:val="00A04D2D"/>
    <w:rsid w:val="00A04D67"/>
    <w:rsid w:val="00A04F25"/>
    <w:rsid w:val="00A0544F"/>
    <w:rsid w:val="00A0556E"/>
    <w:rsid w:val="00A05672"/>
    <w:rsid w:val="00A05DE2"/>
    <w:rsid w:val="00A06119"/>
    <w:rsid w:val="00A0643D"/>
    <w:rsid w:val="00A064B2"/>
    <w:rsid w:val="00A06C2A"/>
    <w:rsid w:val="00A06E12"/>
    <w:rsid w:val="00A06F02"/>
    <w:rsid w:val="00A06F20"/>
    <w:rsid w:val="00A0703A"/>
    <w:rsid w:val="00A07249"/>
    <w:rsid w:val="00A072AC"/>
    <w:rsid w:val="00A074C2"/>
    <w:rsid w:val="00A074E5"/>
    <w:rsid w:val="00A07882"/>
    <w:rsid w:val="00A07895"/>
    <w:rsid w:val="00A078D3"/>
    <w:rsid w:val="00A079CF"/>
    <w:rsid w:val="00A07A48"/>
    <w:rsid w:val="00A07C20"/>
    <w:rsid w:val="00A102BB"/>
    <w:rsid w:val="00A10486"/>
    <w:rsid w:val="00A106B9"/>
    <w:rsid w:val="00A108EE"/>
    <w:rsid w:val="00A109E8"/>
    <w:rsid w:val="00A10BB8"/>
    <w:rsid w:val="00A10D05"/>
    <w:rsid w:val="00A11BBE"/>
    <w:rsid w:val="00A11C08"/>
    <w:rsid w:val="00A11C19"/>
    <w:rsid w:val="00A11CD6"/>
    <w:rsid w:val="00A11F8C"/>
    <w:rsid w:val="00A1200D"/>
    <w:rsid w:val="00A1201A"/>
    <w:rsid w:val="00A120DF"/>
    <w:rsid w:val="00A12303"/>
    <w:rsid w:val="00A126C9"/>
    <w:rsid w:val="00A1284E"/>
    <w:rsid w:val="00A129D8"/>
    <w:rsid w:val="00A12C3C"/>
    <w:rsid w:val="00A12DA1"/>
    <w:rsid w:val="00A1328E"/>
    <w:rsid w:val="00A132A1"/>
    <w:rsid w:val="00A13415"/>
    <w:rsid w:val="00A13540"/>
    <w:rsid w:val="00A13610"/>
    <w:rsid w:val="00A137E4"/>
    <w:rsid w:val="00A138AE"/>
    <w:rsid w:val="00A13913"/>
    <w:rsid w:val="00A1396C"/>
    <w:rsid w:val="00A13ADA"/>
    <w:rsid w:val="00A13CEB"/>
    <w:rsid w:val="00A13DDD"/>
    <w:rsid w:val="00A14008"/>
    <w:rsid w:val="00A14296"/>
    <w:rsid w:val="00A1443A"/>
    <w:rsid w:val="00A145A4"/>
    <w:rsid w:val="00A14813"/>
    <w:rsid w:val="00A1500E"/>
    <w:rsid w:val="00A150B2"/>
    <w:rsid w:val="00A15312"/>
    <w:rsid w:val="00A15337"/>
    <w:rsid w:val="00A15555"/>
    <w:rsid w:val="00A15657"/>
    <w:rsid w:val="00A1566A"/>
    <w:rsid w:val="00A157AD"/>
    <w:rsid w:val="00A164A8"/>
    <w:rsid w:val="00A165BF"/>
    <w:rsid w:val="00A16AE6"/>
    <w:rsid w:val="00A16D53"/>
    <w:rsid w:val="00A16E58"/>
    <w:rsid w:val="00A16E83"/>
    <w:rsid w:val="00A16EBF"/>
    <w:rsid w:val="00A172E8"/>
    <w:rsid w:val="00A174B4"/>
    <w:rsid w:val="00A17705"/>
    <w:rsid w:val="00A179FF"/>
    <w:rsid w:val="00A17AE6"/>
    <w:rsid w:val="00A17BB2"/>
    <w:rsid w:val="00A17DF7"/>
    <w:rsid w:val="00A2003C"/>
    <w:rsid w:val="00A2009D"/>
    <w:rsid w:val="00A201E6"/>
    <w:rsid w:val="00A20427"/>
    <w:rsid w:val="00A2044F"/>
    <w:rsid w:val="00A20E51"/>
    <w:rsid w:val="00A20EF2"/>
    <w:rsid w:val="00A21129"/>
    <w:rsid w:val="00A2126F"/>
    <w:rsid w:val="00A21487"/>
    <w:rsid w:val="00A217F2"/>
    <w:rsid w:val="00A21828"/>
    <w:rsid w:val="00A21A36"/>
    <w:rsid w:val="00A21BB8"/>
    <w:rsid w:val="00A21DF7"/>
    <w:rsid w:val="00A221EE"/>
    <w:rsid w:val="00A22401"/>
    <w:rsid w:val="00A226DF"/>
    <w:rsid w:val="00A2275C"/>
    <w:rsid w:val="00A22A44"/>
    <w:rsid w:val="00A22C51"/>
    <w:rsid w:val="00A22E60"/>
    <w:rsid w:val="00A22EBB"/>
    <w:rsid w:val="00A23063"/>
    <w:rsid w:val="00A231E7"/>
    <w:rsid w:val="00A2393A"/>
    <w:rsid w:val="00A23C0B"/>
    <w:rsid w:val="00A23E18"/>
    <w:rsid w:val="00A241F4"/>
    <w:rsid w:val="00A24347"/>
    <w:rsid w:val="00A24716"/>
    <w:rsid w:val="00A24839"/>
    <w:rsid w:val="00A24B9F"/>
    <w:rsid w:val="00A24F31"/>
    <w:rsid w:val="00A25294"/>
    <w:rsid w:val="00A254EE"/>
    <w:rsid w:val="00A259AC"/>
    <w:rsid w:val="00A25BE7"/>
    <w:rsid w:val="00A25DC8"/>
    <w:rsid w:val="00A2631D"/>
    <w:rsid w:val="00A26475"/>
    <w:rsid w:val="00A265D0"/>
    <w:rsid w:val="00A26D6B"/>
    <w:rsid w:val="00A27008"/>
    <w:rsid w:val="00A27113"/>
    <w:rsid w:val="00A27139"/>
    <w:rsid w:val="00A273DB"/>
    <w:rsid w:val="00A2787E"/>
    <w:rsid w:val="00A27AD5"/>
    <w:rsid w:val="00A27CDF"/>
    <w:rsid w:val="00A3001A"/>
    <w:rsid w:val="00A3042A"/>
    <w:rsid w:val="00A309C6"/>
    <w:rsid w:val="00A30D13"/>
    <w:rsid w:val="00A3105C"/>
    <w:rsid w:val="00A3146E"/>
    <w:rsid w:val="00A314F9"/>
    <w:rsid w:val="00A31536"/>
    <w:rsid w:val="00A31693"/>
    <w:rsid w:val="00A3186F"/>
    <w:rsid w:val="00A319D0"/>
    <w:rsid w:val="00A31BB3"/>
    <w:rsid w:val="00A31C78"/>
    <w:rsid w:val="00A31EA3"/>
    <w:rsid w:val="00A31F92"/>
    <w:rsid w:val="00A320E3"/>
    <w:rsid w:val="00A32316"/>
    <w:rsid w:val="00A323F4"/>
    <w:rsid w:val="00A3241C"/>
    <w:rsid w:val="00A32A43"/>
    <w:rsid w:val="00A32A44"/>
    <w:rsid w:val="00A32A53"/>
    <w:rsid w:val="00A32A63"/>
    <w:rsid w:val="00A32AA9"/>
    <w:rsid w:val="00A32E97"/>
    <w:rsid w:val="00A33172"/>
    <w:rsid w:val="00A33198"/>
    <w:rsid w:val="00A3358D"/>
    <w:rsid w:val="00A3368C"/>
    <w:rsid w:val="00A3381D"/>
    <w:rsid w:val="00A33C39"/>
    <w:rsid w:val="00A33CB3"/>
    <w:rsid w:val="00A340E3"/>
    <w:rsid w:val="00A3432B"/>
    <w:rsid w:val="00A34346"/>
    <w:rsid w:val="00A346BA"/>
    <w:rsid w:val="00A34863"/>
    <w:rsid w:val="00A349B8"/>
    <w:rsid w:val="00A349F0"/>
    <w:rsid w:val="00A34BC4"/>
    <w:rsid w:val="00A34C59"/>
    <w:rsid w:val="00A34C67"/>
    <w:rsid w:val="00A34C8C"/>
    <w:rsid w:val="00A34D3C"/>
    <w:rsid w:val="00A34D62"/>
    <w:rsid w:val="00A34D90"/>
    <w:rsid w:val="00A34E1B"/>
    <w:rsid w:val="00A35B18"/>
    <w:rsid w:val="00A3611D"/>
    <w:rsid w:val="00A36339"/>
    <w:rsid w:val="00A366E4"/>
    <w:rsid w:val="00A36871"/>
    <w:rsid w:val="00A36D11"/>
    <w:rsid w:val="00A36E32"/>
    <w:rsid w:val="00A36E3C"/>
    <w:rsid w:val="00A377FD"/>
    <w:rsid w:val="00A37BED"/>
    <w:rsid w:val="00A37EDA"/>
    <w:rsid w:val="00A409DE"/>
    <w:rsid w:val="00A40A98"/>
    <w:rsid w:val="00A40C79"/>
    <w:rsid w:val="00A410F0"/>
    <w:rsid w:val="00A4112D"/>
    <w:rsid w:val="00A41221"/>
    <w:rsid w:val="00A41278"/>
    <w:rsid w:val="00A41B09"/>
    <w:rsid w:val="00A41E2A"/>
    <w:rsid w:val="00A41EEF"/>
    <w:rsid w:val="00A428AE"/>
    <w:rsid w:val="00A428FB"/>
    <w:rsid w:val="00A42B9D"/>
    <w:rsid w:val="00A42ED3"/>
    <w:rsid w:val="00A43170"/>
    <w:rsid w:val="00A43256"/>
    <w:rsid w:val="00A43403"/>
    <w:rsid w:val="00A43460"/>
    <w:rsid w:val="00A43652"/>
    <w:rsid w:val="00A4376F"/>
    <w:rsid w:val="00A43F56"/>
    <w:rsid w:val="00A43FD0"/>
    <w:rsid w:val="00A44919"/>
    <w:rsid w:val="00A44C29"/>
    <w:rsid w:val="00A4549F"/>
    <w:rsid w:val="00A45850"/>
    <w:rsid w:val="00A45B9B"/>
    <w:rsid w:val="00A45C7E"/>
    <w:rsid w:val="00A45C93"/>
    <w:rsid w:val="00A45D9A"/>
    <w:rsid w:val="00A460BF"/>
    <w:rsid w:val="00A462FE"/>
    <w:rsid w:val="00A464FF"/>
    <w:rsid w:val="00A465E9"/>
    <w:rsid w:val="00A4684E"/>
    <w:rsid w:val="00A46EFA"/>
    <w:rsid w:val="00A4787E"/>
    <w:rsid w:val="00A4795A"/>
    <w:rsid w:val="00A47B33"/>
    <w:rsid w:val="00A47B39"/>
    <w:rsid w:val="00A47C9B"/>
    <w:rsid w:val="00A500CA"/>
    <w:rsid w:val="00A501C9"/>
    <w:rsid w:val="00A50506"/>
    <w:rsid w:val="00A50C36"/>
    <w:rsid w:val="00A50F0F"/>
    <w:rsid w:val="00A510AE"/>
    <w:rsid w:val="00A5170D"/>
    <w:rsid w:val="00A51C4A"/>
    <w:rsid w:val="00A51C95"/>
    <w:rsid w:val="00A51C97"/>
    <w:rsid w:val="00A51CC9"/>
    <w:rsid w:val="00A51EB3"/>
    <w:rsid w:val="00A51F95"/>
    <w:rsid w:val="00A51FAC"/>
    <w:rsid w:val="00A5208E"/>
    <w:rsid w:val="00A5220E"/>
    <w:rsid w:val="00A52258"/>
    <w:rsid w:val="00A522AD"/>
    <w:rsid w:val="00A522E5"/>
    <w:rsid w:val="00A529D2"/>
    <w:rsid w:val="00A52A3E"/>
    <w:rsid w:val="00A52CA0"/>
    <w:rsid w:val="00A52E1F"/>
    <w:rsid w:val="00A531DF"/>
    <w:rsid w:val="00A53399"/>
    <w:rsid w:val="00A53413"/>
    <w:rsid w:val="00A53A88"/>
    <w:rsid w:val="00A53A8E"/>
    <w:rsid w:val="00A53C82"/>
    <w:rsid w:val="00A53CEE"/>
    <w:rsid w:val="00A53F55"/>
    <w:rsid w:val="00A540F6"/>
    <w:rsid w:val="00A5417B"/>
    <w:rsid w:val="00A542B1"/>
    <w:rsid w:val="00A544C8"/>
    <w:rsid w:val="00A54599"/>
    <w:rsid w:val="00A54969"/>
    <w:rsid w:val="00A54B82"/>
    <w:rsid w:val="00A552CC"/>
    <w:rsid w:val="00A552EF"/>
    <w:rsid w:val="00A55317"/>
    <w:rsid w:val="00A55416"/>
    <w:rsid w:val="00A55C9B"/>
    <w:rsid w:val="00A55CA0"/>
    <w:rsid w:val="00A55D7D"/>
    <w:rsid w:val="00A55E2B"/>
    <w:rsid w:val="00A55EAB"/>
    <w:rsid w:val="00A55F27"/>
    <w:rsid w:val="00A5621F"/>
    <w:rsid w:val="00A569D4"/>
    <w:rsid w:val="00A56A44"/>
    <w:rsid w:val="00A56B6B"/>
    <w:rsid w:val="00A56C77"/>
    <w:rsid w:val="00A570C6"/>
    <w:rsid w:val="00A5720B"/>
    <w:rsid w:val="00A5723F"/>
    <w:rsid w:val="00A57413"/>
    <w:rsid w:val="00A57484"/>
    <w:rsid w:val="00A574D6"/>
    <w:rsid w:val="00A575E9"/>
    <w:rsid w:val="00A57DC7"/>
    <w:rsid w:val="00A57F1A"/>
    <w:rsid w:val="00A60163"/>
    <w:rsid w:val="00A6038D"/>
    <w:rsid w:val="00A6062E"/>
    <w:rsid w:val="00A60CF0"/>
    <w:rsid w:val="00A60E7C"/>
    <w:rsid w:val="00A61175"/>
    <w:rsid w:val="00A61429"/>
    <w:rsid w:val="00A61514"/>
    <w:rsid w:val="00A61645"/>
    <w:rsid w:val="00A616A1"/>
    <w:rsid w:val="00A61D26"/>
    <w:rsid w:val="00A61D74"/>
    <w:rsid w:val="00A61E86"/>
    <w:rsid w:val="00A62080"/>
    <w:rsid w:val="00A6213D"/>
    <w:rsid w:val="00A6225B"/>
    <w:rsid w:val="00A62322"/>
    <w:rsid w:val="00A62768"/>
    <w:rsid w:val="00A62D2E"/>
    <w:rsid w:val="00A630A2"/>
    <w:rsid w:val="00A63181"/>
    <w:rsid w:val="00A632B8"/>
    <w:rsid w:val="00A63369"/>
    <w:rsid w:val="00A634DF"/>
    <w:rsid w:val="00A638A7"/>
    <w:rsid w:val="00A63A25"/>
    <w:rsid w:val="00A63BF3"/>
    <w:rsid w:val="00A63D6C"/>
    <w:rsid w:val="00A63E32"/>
    <w:rsid w:val="00A641E6"/>
    <w:rsid w:val="00A64841"/>
    <w:rsid w:val="00A648C2"/>
    <w:rsid w:val="00A64942"/>
    <w:rsid w:val="00A64DA7"/>
    <w:rsid w:val="00A64E36"/>
    <w:rsid w:val="00A64F71"/>
    <w:rsid w:val="00A65356"/>
    <w:rsid w:val="00A654B2"/>
    <w:rsid w:val="00A65911"/>
    <w:rsid w:val="00A6594E"/>
    <w:rsid w:val="00A65C0A"/>
    <w:rsid w:val="00A65CE0"/>
    <w:rsid w:val="00A6643C"/>
    <w:rsid w:val="00A664E3"/>
    <w:rsid w:val="00A6653C"/>
    <w:rsid w:val="00A66F8E"/>
    <w:rsid w:val="00A6713B"/>
    <w:rsid w:val="00A67544"/>
    <w:rsid w:val="00A67678"/>
    <w:rsid w:val="00A67DD2"/>
    <w:rsid w:val="00A7000A"/>
    <w:rsid w:val="00A70034"/>
    <w:rsid w:val="00A701EC"/>
    <w:rsid w:val="00A70438"/>
    <w:rsid w:val="00A705DF"/>
    <w:rsid w:val="00A7075B"/>
    <w:rsid w:val="00A709B0"/>
    <w:rsid w:val="00A70A8A"/>
    <w:rsid w:val="00A70DB0"/>
    <w:rsid w:val="00A7100B"/>
    <w:rsid w:val="00A7108C"/>
    <w:rsid w:val="00A71584"/>
    <w:rsid w:val="00A71629"/>
    <w:rsid w:val="00A71A3A"/>
    <w:rsid w:val="00A71B1A"/>
    <w:rsid w:val="00A71CE6"/>
    <w:rsid w:val="00A71D23"/>
    <w:rsid w:val="00A71E64"/>
    <w:rsid w:val="00A72520"/>
    <w:rsid w:val="00A725EE"/>
    <w:rsid w:val="00A72C2A"/>
    <w:rsid w:val="00A72DC1"/>
    <w:rsid w:val="00A73020"/>
    <w:rsid w:val="00A7333A"/>
    <w:rsid w:val="00A7334C"/>
    <w:rsid w:val="00A7357C"/>
    <w:rsid w:val="00A73632"/>
    <w:rsid w:val="00A736B2"/>
    <w:rsid w:val="00A7379F"/>
    <w:rsid w:val="00A739DB"/>
    <w:rsid w:val="00A73D0D"/>
    <w:rsid w:val="00A73FE5"/>
    <w:rsid w:val="00A7497D"/>
    <w:rsid w:val="00A74A92"/>
    <w:rsid w:val="00A74E31"/>
    <w:rsid w:val="00A75399"/>
    <w:rsid w:val="00A75CC1"/>
    <w:rsid w:val="00A75CF7"/>
    <w:rsid w:val="00A75E88"/>
    <w:rsid w:val="00A75FB5"/>
    <w:rsid w:val="00A7611B"/>
    <w:rsid w:val="00A76538"/>
    <w:rsid w:val="00A765CD"/>
    <w:rsid w:val="00A766E4"/>
    <w:rsid w:val="00A76763"/>
    <w:rsid w:val="00A76A93"/>
    <w:rsid w:val="00A76B22"/>
    <w:rsid w:val="00A76D0D"/>
    <w:rsid w:val="00A775B8"/>
    <w:rsid w:val="00A77668"/>
    <w:rsid w:val="00A77AED"/>
    <w:rsid w:val="00A77B7B"/>
    <w:rsid w:val="00A77E38"/>
    <w:rsid w:val="00A801F6"/>
    <w:rsid w:val="00A80322"/>
    <w:rsid w:val="00A80442"/>
    <w:rsid w:val="00A8056E"/>
    <w:rsid w:val="00A806EF"/>
    <w:rsid w:val="00A80A62"/>
    <w:rsid w:val="00A80AA0"/>
    <w:rsid w:val="00A811FF"/>
    <w:rsid w:val="00A814BC"/>
    <w:rsid w:val="00A816A4"/>
    <w:rsid w:val="00A81751"/>
    <w:rsid w:val="00A817F1"/>
    <w:rsid w:val="00A82D58"/>
    <w:rsid w:val="00A82FE0"/>
    <w:rsid w:val="00A835B9"/>
    <w:rsid w:val="00A8399D"/>
    <w:rsid w:val="00A83E3D"/>
    <w:rsid w:val="00A840D2"/>
    <w:rsid w:val="00A8438F"/>
    <w:rsid w:val="00A8443A"/>
    <w:rsid w:val="00A8465A"/>
    <w:rsid w:val="00A84750"/>
    <w:rsid w:val="00A8479C"/>
    <w:rsid w:val="00A84A4E"/>
    <w:rsid w:val="00A84E90"/>
    <w:rsid w:val="00A853DD"/>
    <w:rsid w:val="00A853EA"/>
    <w:rsid w:val="00A854F4"/>
    <w:rsid w:val="00A8557B"/>
    <w:rsid w:val="00A855A6"/>
    <w:rsid w:val="00A85816"/>
    <w:rsid w:val="00A858BD"/>
    <w:rsid w:val="00A85A05"/>
    <w:rsid w:val="00A85B5A"/>
    <w:rsid w:val="00A85D99"/>
    <w:rsid w:val="00A85EA5"/>
    <w:rsid w:val="00A865C7"/>
    <w:rsid w:val="00A86800"/>
    <w:rsid w:val="00A8691B"/>
    <w:rsid w:val="00A86D63"/>
    <w:rsid w:val="00A87256"/>
    <w:rsid w:val="00A87670"/>
    <w:rsid w:val="00A8777F"/>
    <w:rsid w:val="00A87797"/>
    <w:rsid w:val="00A87CA6"/>
    <w:rsid w:val="00A90165"/>
    <w:rsid w:val="00A90553"/>
    <w:rsid w:val="00A90E72"/>
    <w:rsid w:val="00A910A6"/>
    <w:rsid w:val="00A9128D"/>
    <w:rsid w:val="00A9192E"/>
    <w:rsid w:val="00A92286"/>
    <w:rsid w:val="00A922A2"/>
    <w:rsid w:val="00A9298F"/>
    <w:rsid w:val="00A93050"/>
    <w:rsid w:val="00A931F9"/>
    <w:rsid w:val="00A9327B"/>
    <w:rsid w:val="00A932A2"/>
    <w:rsid w:val="00A9361B"/>
    <w:rsid w:val="00A9372F"/>
    <w:rsid w:val="00A93B69"/>
    <w:rsid w:val="00A94189"/>
    <w:rsid w:val="00A94335"/>
    <w:rsid w:val="00A945A0"/>
    <w:rsid w:val="00A945D9"/>
    <w:rsid w:val="00A948C1"/>
    <w:rsid w:val="00A954C4"/>
    <w:rsid w:val="00A956AA"/>
    <w:rsid w:val="00A9585B"/>
    <w:rsid w:val="00A95C8A"/>
    <w:rsid w:val="00A95D77"/>
    <w:rsid w:val="00A95E2F"/>
    <w:rsid w:val="00A963C7"/>
    <w:rsid w:val="00A965C8"/>
    <w:rsid w:val="00A96677"/>
    <w:rsid w:val="00A96780"/>
    <w:rsid w:val="00A96C23"/>
    <w:rsid w:val="00A96EA8"/>
    <w:rsid w:val="00A97066"/>
    <w:rsid w:val="00A972C9"/>
    <w:rsid w:val="00A97C1E"/>
    <w:rsid w:val="00AA01F3"/>
    <w:rsid w:val="00AA06B1"/>
    <w:rsid w:val="00AA06F7"/>
    <w:rsid w:val="00AA07A5"/>
    <w:rsid w:val="00AA080D"/>
    <w:rsid w:val="00AA08E5"/>
    <w:rsid w:val="00AA0A41"/>
    <w:rsid w:val="00AA0AF1"/>
    <w:rsid w:val="00AA0BF5"/>
    <w:rsid w:val="00AA13D1"/>
    <w:rsid w:val="00AA1626"/>
    <w:rsid w:val="00AA1A15"/>
    <w:rsid w:val="00AA1C25"/>
    <w:rsid w:val="00AA1C7A"/>
    <w:rsid w:val="00AA2133"/>
    <w:rsid w:val="00AA2301"/>
    <w:rsid w:val="00AA292C"/>
    <w:rsid w:val="00AA323E"/>
    <w:rsid w:val="00AA3B66"/>
    <w:rsid w:val="00AA3D20"/>
    <w:rsid w:val="00AA3DB7"/>
    <w:rsid w:val="00AA4073"/>
    <w:rsid w:val="00AA4251"/>
    <w:rsid w:val="00AA431A"/>
    <w:rsid w:val="00AA4358"/>
    <w:rsid w:val="00AA45A6"/>
    <w:rsid w:val="00AA46B3"/>
    <w:rsid w:val="00AA4F35"/>
    <w:rsid w:val="00AA4FE9"/>
    <w:rsid w:val="00AA50EB"/>
    <w:rsid w:val="00AA51F5"/>
    <w:rsid w:val="00AA52F5"/>
    <w:rsid w:val="00AA58AE"/>
    <w:rsid w:val="00AA5E3B"/>
    <w:rsid w:val="00AA66CA"/>
    <w:rsid w:val="00AA6752"/>
    <w:rsid w:val="00AA6798"/>
    <w:rsid w:val="00AA67D8"/>
    <w:rsid w:val="00AA68B4"/>
    <w:rsid w:val="00AA690C"/>
    <w:rsid w:val="00AA6C75"/>
    <w:rsid w:val="00AA772B"/>
    <w:rsid w:val="00AA7A1D"/>
    <w:rsid w:val="00AA7D6C"/>
    <w:rsid w:val="00AA7DA9"/>
    <w:rsid w:val="00AA7E56"/>
    <w:rsid w:val="00AB00EA"/>
    <w:rsid w:val="00AB0543"/>
    <w:rsid w:val="00AB0881"/>
    <w:rsid w:val="00AB0AA5"/>
    <w:rsid w:val="00AB0AC9"/>
    <w:rsid w:val="00AB0B77"/>
    <w:rsid w:val="00AB1045"/>
    <w:rsid w:val="00AB1176"/>
    <w:rsid w:val="00AB185A"/>
    <w:rsid w:val="00AB18AE"/>
    <w:rsid w:val="00AB1BA7"/>
    <w:rsid w:val="00AB1E04"/>
    <w:rsid w:val="00AB29CF"/>
    <w:rsid w:val="00AB2D4A"/>
    <w:rsid w:val="00AB2EB9"/>
    <w:rsid w:val="00AB3113"/>
    <w:rsid w:val="00AB32C3"/>
    <w:rsid w:val="00AB32D8"/>
    <w:rsid w:val="00AB3358"/>
    <w:rsid w:val="00AB348A"/>
    <w:rsid w:val="00AB358D"/>
    <w:rsid w:val="00AB389F"/>
    <w:rsid w:val="00AB39F4"/>
    <w:rsid w:val="00AB3DE1"/>
    <w:rsid w:val="00AB3E56"/>
    <w:rsid w:val="00AB3E7F"/>
    <w:rsid w:val="00AB3F38"/>
    <w:rsid w:val="00AB40E4"/>
    <w:rsid w:val="00AB4375"/>
    <w:rsid w:val="00AB43EC"/>
    <w:rsid w:val="00AB44C1"/>
    <w:rsid w:val="00AB488E"/>
    <w:rsid w:val="00AB48FF"/>
    <w:rsid w:val="00AB4A5B"/>
    <w:rsid w:val="00AB4BF4"/>
    <w:rsid w:val="00AB4C35"/>
    <w:rsid w:val="00AB4CA4"/>
    <w:rsid w:val="00AB50AF"/>
    <w:rsid w:val="00AB50FC"/>
    <w:rsid w:val="00AB577C"/>
    <w:rsid w:val="00AB58CA"/>
    <w:rsid w:val="00AB5ADF"/>
    <w:rsid w:val="00AB5C2E"/>
    <w:rsid w:val="00AB5D3A"/>
    <w:rsid w:val="00AB5E57"/>
    <w:rsid w:val="00AB5FB8"/>
    <w:rsid w:val="00AB61A8"/>
    <w:rsid w:val="00AB669D"/>
    <w:rsid w:val="00AB6EAD"/>
    <w:rsid w:val="00AB725F"/>
    <w:rsid w:val="00AB7525"/>
    <w:rsid w:val="00AB79ED"/>
    <w:rsid w:val="00AC00EF"/>
    <w:rsid w:val="00AC06DA"/>
    <w:rsid w:val="00AC0705"/>
    <w:rsid w:val="00AC087D"/>
    <w:rsid w:val="00AC109B"/>
    <w:rsid w:val="00AC15D9"/>
    <w:rsid w:val="00AC1843"/>
    <w:rsid w:val="00AC1CEC"/>
    <w:rsid w:val="00AC209E"/>
    <w:rsid w:val="00AC2107"/>
    <w:rsid w:val="00AC237E"/>
    <w:rsid w:val="00AC27CE"/>
    <w:rsid w:val="00AC2A5E"/>
    <w:rsid w:val="00AC2BD2"/>
    <w:rsid w:val="00AC3456"/>
    <w:rsid w:val="00AC36A6"/>
    <w:rsid w:val="00AC38BF"/>
    <w:rsid w:val="00AC3A05"/>
    <w:rsid w:val="00AC3FB4"/>
    <w:rsid w:val="00AC44D0"/>
    <w:rsid w:val="00AC44EA"/>
    <w:rsid w:val="00AC47BD"/>
    <w:rsid w:val="00AC4B24"/>
    <w:rsid w:val="00AC4D74"/>
    <w:rsid w:val="00AC4E94"/>
    <w:rsid w:val="00AC5636"/>
    <w:rsid w:val="00AC56F8"/>
    <w:rsid w:val="00AC5A93"/>
    <w:rsid w:val="00AC5CDC"/>
    <w:rsid w:val="00AC5FD6"/>
    <w:rsid w:val="00AC6069"/>
    <w:rsid w:val="00AC6629"/>
    <w:rsid w:val="00AC6647"/>
    <w:rsid w:val="00AC67A8"/>
    <w:rsid w:val="00AC6972"/>
    <w:rsid w:val="00AC69F9"/>
    <w:rsid w:val="00AC6A93"/>
    <w:rsid w:val="00AC7125"/>
    <w:rsid w:val="00AC7212"/>
    <w:rsid w:val="00AC731E"/>
    <w:rsid w:val="00AC74DA"/>
    <w:rsid w:val="00AC7582"/>
    <w:rsid w:val="00AC7601"/>
    <w:rsid w:val="00AC7A2B"/>
    <w:rsid w:val="00AC7C25"/>
    <w:rsid w:val="00AC7E69"/>
    <w:rsid w:val="00AC7ECB"/>
    <w:rsid w:val="00AD0080"/>
    <w:rsid w:val="00AD00F9"/>
    <w:rsid w:val="00AD020A"/>
    <w:rsid w:val="00AD0214"/>
    <w:rsid w:val="00AD0281"/>
    <w:rsid w:val="00AD032F"/>
    <w:rsid w:val="00AD05C5"/>
    <w:rsid w:val="00AD08E5"/>
    <w:rsid w:val="00AD0914"/>
    <w:rsid w:val="00AD0A51"/>
    <w:rsid w:val="00AD0A88"/>
    <w:rsid w:val="00AD0ADC"/>
    <w:rsid w:val="00AD0B37"/>
    <w:rsid w:val="00AD0EB6"/>
    <w:rsid w:val="00AD11AE"/>
    <w:rsid w:val="00AD11DF"/>
    <w:rsid w:val="00AD11F7"/>
    <w:rsid w:val="00AD1AF9"/>
    <w:rsid w:val="00AD1D45"/>
    <w:rsid w:val="00AD1DB7"/>
    <w:rsid w:val="00AD1E29"/>
    <w:rsid w:val="00AD20CD"/>
    <w:rsid w:val="00AD2244"/>
    <w:rsid w:val="00AD224A"/>
    <w:rsid w:val="00AD2852"/>
    <w:rsid w:val="00AD2C5F"/>
    <w:rsid w:val="00AD2E13"/>
    <w:rsid w:val="00AD2EB4"/>
    <w:rsid w:val="00AD38F7"/>
    <w:rsid w:val="00AD3976"/>
    <w:rsid w:val="00AD3B7F"/>
    <w:rsid w:val="00AD3FE5"/>
    <w:rsid w:val="00AD40A9"/>
    <w:rsid w:val="00AD40DF"/>
    <w:rsid w:val="00AD4754"/>
    <w:rsid w:val="00AD4860"/>
    <w:rsid w:val="00AD4B56"/>
    <w:rsid w:val="00AD4D2A"/>
    <w:rsid w:val="00AD4E88"/>
    <w:rsid w:val="00AD542F"/>
    <w:rsid w:val="00AD5D0A"/>
    <w:rsid w:val="00AD5D8E"/>
    <w:rsid w:val="00AD5FBE"/>
    <w:rsid w:val="00AD60FE"/>
    <w:rsid w:val="00AD6123"/>
    <w:rsid w:val="00AD6141"/>
    <w:rsid w:val="00AD61FB"/>
    <w:rsid w:val="00AD62C3"/>
    <w:rsid w:val="00AD6335"/>
    <w:rsid w:val="00AD6598"/>
    <w:rsid w:val="00AD6630"/>
    <w:rsid w:val="00AD6795"/>
    <w:rsid w:val="00AD6C45"/>
    <w:rsid w:val="00AD6CD5"/>
    <w:rsid w:val="00AD7305"/>
    <w:rsid w:val="00AD74F7"/>
    <w:rsid w:val="00AD75B2"/>
    <w:rsid w:val="00AD76F5"/>
    <w:rsid w:val="00AD7D6C"/>
    <w:rsid w:val="00AD7E09"/>
    <w:rsid w:val="00AD7E64"/>
    <w:rsid w:val="00AD7EB0"/>
    <w:rsid w:val="00AE0206"/>
    <w:rsid w:val="00AE0290"/>
    <w:rsid w:val="00AE0426"/>
    <w:rsid w:val="00AE0469"/>
    <w:rsid w:val="00AE0599"/>
    <w:rsid w:val="00AE098D"/>
    <w:rsid w:val="00AE0A8C"/>
    <w:rsid w:val="00AE0C56"/>
    <w:rsid w:val="00AE10E1"/>
    <w:rsid w:val="00AE141B"/>
    <w:rsid w:val="00AE149E"/>
    <w:rsid w:val="00AE14D0"/>
    <w:rsid w:val="00AE1A1D"/>
    <w:rsid w:val="00AE1DB4"/>
    <w:rsid w:val="00AE2263"/>
    <w:rsid w:val="00AE22F2"/>
    <w:rsid w:val="00AE23D1"/>
    <w:rsid w:val="00AE2579"/>
    <w:rsid w:val="00AE2708"/>
    <w:rsid w:val="00AE2784"/>
    <w:rsid w:val="00AE28C5"/>
    <w:rsid w:val="00AE2951"/>
    <w:rsid w:val="00AE29FC"/>
    <w:rsid w:val="00AE2ADF"/>
    <w:rsid w:val="00AE2B1F"/>
    <w:rsid w:val="00AE2B81"/>
    <w:rsid w:val="00AE2C7A"/>
    <w:rsid w:val="00AE2E04"/>
    <w:rsid w:val="00AE2F3F"/>
    <w:rsid w:val="00AE3530"/>
    <w:rsid w:val="00AE3606"/>
    <w:rsid w:val="00AE3B4E"/>
    <w:rsid w:val="00AE3C20"/>
    <w:rsid w:val="00AE3DF2"/>
    <w:rsid w:val="00AE3EE3"/>
    <w:rsid w:val="00AE4714"/>
    <w:rsid w:val="00AE4DDA"/>
    <w:rsid w:val="00AE4FEE"/>
    <w:rsid w:val="00AE5187"/>
    <w:rsid w:val="00AE52D0"/>
    <w:rsid w:val="00AE5936"/>
    <w:rsid w:val="00AE5989"/>
    <w:rsid w:val="00AE59EC"/>
    <w:rsid w:val="00AE5D27"/>
    <w:rsid w:val="00AE5E26"/>
    <w:rsid w:val="00AE5FB5"/>
    <w:rsid w:val="00AE60C3"/>
    <w:rsid w:val="00AE6321"/>
    <w:rsid w:val="00AE6350"/>
    <w:rsid w:val="00AE66C4"/>
    <w:rsid w:val="00AE67B3"/>
    <w:rsid w:val="00AE6B0D"/>
    <w:rsid w:val="00AE6FAF"/>
    <w:rsid w:val="00AE7006"/>
    <w:rsid w:val="00AE704D"/>
    <w:rsid w:val="00AE70B0"/>
    <w:rsid w:val="00AE718A"/>
    <w:rsid w:val="00AE7313"/>
    <w:rsid w:val="00AE7397"/>
    <w:rsid w:val="00AE74F2"/>
    <w:rsid w:val="00AE754F"/>
    <w:rsid w:val="00AE77E5"/>
    <w:rsid w:val="00AE7864"/>
    <w:rsid w:val="00AE787A"/>
    <w:rsid w:val="00AE7933"/>
    <w:rsid w:val="00AE7949"/>
    <w:rsid w:val="00AE796E"/>
    <w:rsid w:val="00AE79E4"/>
    <w:rsid w:val="00AE7F29"/>
    <w:rsid w:val="00AF0355"/>
    <w:rsid w:val="00AF04FA"/>
    <w:rsid w:val="00AF0A81"/>
    <w:rsid w:val="00AF0B1F"/>
    <w:rsid w:val="00AF0B68"/>
    <w:rsid w:val="00AF0E06"/>
    <w:rsid w:val="00AF0F0D"/>
    <w:rsid w:val="00AF13AC"/>
    <w:rsid w:val="00AF1528"/>
    <w:rsid w:val="00AF195A"/>
    <w:rsid w:val="00AF1C6C"/>
    <w:rsid w:val="00AF1F45"/>
    <w:rsid w:val="00AF1F48"/>
    <w:rsid w:val="00AF2148"/>
    <w:rsid w:val="00AF2492"/>
    <w:rsid w:val="00AF25D5"/>
    <w:rsid w:val="00AF26F1"/>
    <w:rsid w:val="00AF29FB"/>
    <w:rsid w:val="00AF2AFC"/>
    <w:rsid w:val="00AF3457"/>
    <w:rsid w:val="00AF3508"/>
    <w:rsid w:val="00AF3563"/>
    <w:rsid w:val="00AF3895"/>
    <w:rsid w:val="00AF3B2B"/>
    <w:rsid w:val="00AF3DBB"/>
    <w:rsid w:val="00AF3F55"/>
    <w:rsid w:val="00AF4394"/>
    <w:rsid w:val="00AF4814"/>
    <w:rsid w:val="00AF4B8D"/>
    <w:rsid w:val="00AF4CEB"/>
    <w:rsid w:val="00AF4E08"/>
    <w:rsid w:val="00AF4F3A"/>
    <w:rsid w:val="00AF4FF7"/>
    <w:rsid w:val="00AF5021"/>
    <w:rsid w:val="00AF5194"/>
    <w:rsid w:val="00AF51A5"/>
    <w:rsid w:val="00AF53EF"/>
    <w:rsid w:val="00AF5425"/>
    <w:rsid w:val="00AF54B9"/>
    <w:rsid w:val="00AF5531"/>
    <w:rsid w:val="00AF55CE"/>
    <w:rsid w:val="00AF58C1"/>
    <w:rsid w:val="00AF5A56"/>
    <w:rsid w:val="00AF5AE4"/>
    <w:rsid w:val="00AF5B07"/>
    <w:rsid w:val="00AF5C9B"/>
    <w:rsid w:val="00AF5F40"/>
    <w:rsid w:val="00AF5FDE"/>
    <w:rsid w:val="00AF6051"/>
    <w:rsid w:val="00AF60E1"/>
    <w:rsid w:val="00AF6472"/>
    <w:rsid w:val="00AF664B"/>
    <w:rsid w:val="00AF6C43"/>
    <w:rsid w:val="00AF6FB7"/>
    <w:rsid w:val="00AF703C"/>
    <w:rsid w:val="00AF73C3"/>
    <w:rsid w:val="00AF795C"/>
    <w:rsid w:val="00AF7ADA"/>
    <w:rsid w:val="00AF7B40"/>
    <w:rsid w:val="00AF7E29"/>
    <w:rsid w:val="00B001DD"/>
    <w:rsid w:val="00B0020D"/>
    <w:rsid w:val="00B0028E"/>
    <w:rsid w:val="00B004A7"/>
    <w:rsid w:val="00B00626"/>
    <w:rsid w:val="00B00752"/>
    <w:rsid w:val="00B00A3D"/>
    <w:rsid w:val="00B01461"/>
    <w:rsid w:val="00B0167F"/>
    <w:rsid w:val="00B017E2"/>
    <w:rsid w:val="00B0193D"/>
    <w:rsid w:val="00B01972"/>
    <w:rsid w:val="00B01B03"/>
    <w:rsid w:val="00B026C1"/>
    <w:rsid w:val="00B02B9C"/>
    <w:rsid w:val="00B02C61"/>
    <w:rsid w:val="00B02C89"/>
    <w:rsid w:val="00B02D41"/>
    <w:rsid w:val="00B02DD5"/>
    <w:rsid w:val="00B0353B"/>
    <w:rsid w:val="00B0361D"/>
    <w:rsid w:val="00B03BC3"/>
    <w:rsid w:val="00B040B2"/>
    <w:rsid w:val="00B04184"/>
    <w:rsid w:val="00B04507"/>
    <w:rsid w:val="00B04C7D"/>
    <w:rsid w:val="00B04D88"/>
    <w:rsid w:val="00B04DDA"/>
    <w:rsid w:val="00B0531B"/>
    <w:rsid w:val="00B057F2"/>
    <w:rsid w:val="00B058A5"/>
    <w:rsid w:val="00B0598F"/>
    <w:rsid w:val="00B05BC0"/>
    <w:rsid w:val="00B05CA3"/>
    <w:rsid w:val="00B06010"/>
    <w:rsid w:val="00B0605A"/>
    <w:rsid w:val="00B069D8"/>
    <w:rsid w:val="00B07150"/>
    <w:rsid w:val="00B07254"/>
    <w:rsid w:val="00B073F2"/>
    <w:rsid w:val="00B07698"/>
    <w:rsid w:val="00B077DB"/>
    <w:rsid w:val="00B07A30"/>
    <w:rsid w:val="00B07A6D"/>
    <w:rsid w:val="00B07CC1"/>
    <w:rsid w:val="00B07D1B"/>
    <w:rsid w:val="00B07F2C"/>
    <w:rsid w:val="00B1001C"/>
    <w:rsid w:val="00B10157"/>
    <w:rsid w:val="00B10332"/>
    <w:rsid w:val="00B10544"/>
    <w:rsid w:val="00B10558"/>
    <w:rsid w:val="00B108C4"/>
    <w:rsid w:val="00B1110F"/>
    <w:rsid w:val="00B11237"/>
    <w:rsid w:val="00B1153D"/>
    <w:rsid w:val="00B11D2B"/>
    <w:rsid w:val="00B120D2"/>
    <w:rsid w:val="00B1212F"/>
    <w:rsid w:val="00B121BF"/>
    <w:rsid w:val="00B12355"/>
    <w:rsid w:val="00B12EF9"/>
    <w:rsid w:val="00B12F76"/>
    <w:rsid w:val="00B12FBD"/>
    <w:rsid w:val="00B13777"/>
    <w:rsid w:val="00B137EF"/>
    <w:rsid w:val="00B139A5"/>
    <w:rsid w:val="00B13A4A"/>
    <w:rsid w:val="00B13B47"/>
    <w:rsid w:val="00B13E36"/>
    <w:rsid w:val="00B13EFE"/>
    <w:rsid w:val="00B13FE2"/>
    <w:rsid w:val="00B141CA"/>
    <w:rsid w:val="00B143EF"/>
    <w:rsid w:val="00B14680"/>
    <w:rsid w:val="00B149F1"/>
    <w:rsid w:val="00B14B8F"/>
    <w:rsid w:val="00B15156"/>
    <w:rsid w:val="00B152A9"/>
    <w:rsid w:val="00B156A9"/>
    <w:rsid w:val="00B15F83"/>
    <w:rsid w:val="00B15FC2"/>
    <w:rsid w:val="00B160D7"/>
    <w:rsid w:val="00B160FF"/>
    <w:rsid w:val="00B161B4"/>
    <w:rsid w:val="00B16275"/>
    <w:rsid w:val="00B16322"/>
    <w:rsid w:val="00B16596"/>
    <w:rsid w:val="00B1662E"/>
    <w:rsid w:val="00B16667"/>
    <w:rsid w:val="00B16A6F"/>
    <w:rsid w:val="00B16F14"/>
    <w:rsid w:val="00B17032"/>
    <w:rsid w:val="00B1734E"/>
    <w:rsid w:val="00B176B8"/>
    <w:rsid w:val="00B176DC"/>
    <w:rsid w:val="00B1779D"/>
    <w:rsid w:val="00B17F2F"/>
    <w:rsid w:val="00B17FAF"/>
    <w:rsid w:val="00B200F8"/>
    <w:rsid w:val="00B204A9"/>
    <w:rsid w:val="00B206BF"/>
    <w:rsid w:val="00B20D41"/>
    <w:rsid w:val="00B21118"/>
    <w:rsid w:val="00B2119F"/>
    <w:rsid w:val="00B21203"/>
    <w:rsid w:val="00B2156A"/>
    <w:rsid w:val="00B22630"/>
    <w:rsid w:val="00B226C7"/>
    <w:rsid w:val="00B22743"/>
    <w:rsid w:val="00B22C0D"/>
    <w:rsid w:val="00B22D33"/>
    <w:rsid w:val="00B22FB9"/>
    <w:rsid w:val="00B2309B"/>
    <w:rsid w:val="00B2334E"/>
    <w:rsid w:val="00B2348F"/>
    <w:rsid w:val="00B23927"/>
    <w:rsid w:val="00B23AF4"/>
    <w:rsid w:val="00B23C15"/>
    <w:rsid w:val="00B23F99"/>
    <w:rsid w:val="00B243F2"/>
    <w:rsid w:val="00B24614"/>
    <w:rsid w:val="00B246AB"/>
    <w:rsid w:val="00B248B2"/>
    <w:rsid w:val="00B24A6C"/>
    <w:rsid w:val="00B25280"/>
    <w:rsid w:val="00B253C2"/>
    <w:rsid w:val="00B2542E"/>
    <w:rsid w:val="00B254A2"/>
    <w:rsid w:val="00B2558C"/>
    <w:rsid w:val="00B25762"/>
    <w:rsid w:val="00B25981"/>
    <w:rsid w:val="00B25B40"/>
    <w:rsid w:val="00B25EA8"/>
    <w:rsid w:val="00B25FDE"/>
    <w:rsid w:val="00B2604B"/>
    <w:rsid w:val="00B2617E"/>
    <w:rsid w:val="00B261AB"/>
    <w:rsid w:val="00B26AB0"/>
    <w:rsid w:val="00B26AD2"/>
    <w:rsid w:val="00B26C4E"/>
    <w:rsid w:val="00B26CA2"/>
    <w:rsid w:val="00B26F15"/>
    <w:rsid w:val="00B26F70"/>
    <w:rsid w:val="00B27086"/>
    <w:rsid w:val="00B271F1"/>
    <w:rsid w:val="00B2746D"/>
    <w:rsid w:val="00B2749F"/>
    <w:rsid w:val="00B27947"/>
    <w:rsid w:val="00B27BA4"/>
    <w:rsid w:val="00B27D24"/>
    <w:rsid w:val="00B27FEA"/>
    <w:rsid w:val="00B30181"/>
    <w:rsid w:val="00B30B44"/>
    <w:rsid w:val="00B30B4E"/>
    <w:rsid w:val="00B30B5B"/>
    <w:rsid w:val="00B30E51"/>
    <w:rsid w:val="00B3118F"/>
    <w:rsid w:val="00B31246"/>
    <w:rsid w:val="00B315E3"/>
    <w:rsid w:val="00B319C7"/>
    <w:rsid w:val="00B31C11"/>
    <w:rsid w:val="00B31D6D"/>
    <w:rsid w:val="00B31FBB"/>
    <w:rsid w:val="00B32347"/>
    <w:rsid w:val="00B326FF"/>
    <w:rsid w:val="00B32864"/>
    <w:rsid w:val="00B3291A"/>
    <w:rsid w:val="00B32EAB"/>
    <w:rsid w:val="00B33175"/>
    <w:rsid w:val="00B3378D"/>
    <w:rsid w:val="00B33AFC"/>
    <w:rsid w:val="00B33CD4"/>
    <w:rsid w:val="00B33CEE"/>
    <w:rsid w:val="00B340AA"/>
    <w:rsid w:val="00B340BB"/>
    <w:rsid w:val="00B34220"/>
    <w:rsid w:val="00B3436B"/>
    <w:rsid w:val="00B3455B"/>
    <w:rsid w:val="00B34A9F"/>
    <w:rsid w:val="00B34B80"/>
    <w:rsid w:val="00B35016"/>
    <w:rsid w:val="00B3501B"/>
    <w:rsid w:val="00B35147"/>
    <w:rsid w:val="00B351DF"/>
    <w:rsid w:val="00B354DC"/>
    <w:rsid w:val="00B358DC"/>
    <w:rsid w:val="00B35CDA"/>
    <w:rsid w:val="00B35E83"/>
    <w:rsid w:val="00B3690B"/>
    <w:rsid w:val="00B36DE8"/>
    <w:rsid w:val="00B37039"/>
    <w:rsid w:val="00B371DC"/>
    <w:rsid w:val="00B372F2"/>
    <w:rsid w:val="00B3736C"/>
    <w:rsid w:val="00B3766A"/>
    <w:rsid w:val="00B376B3"/>
    <w:rsid w:val="00B376D3"/>
    <w:rsid w:val="00B37868"/>
    <w:rsid w:val="00B3789F"/>
    <w:rsid w:val="00B37927"/>
    <w:rsid w:val="00B37D97"/>
    <w:rsid w:val="00B37DBF"/>
    <w:rsid w:val="00B4050D"/>
    <w:rsid w:val="00B4075E"/>
    <w:rsid w:val="00B40BC3"/>
    <w:rsid w:val="00B4112E"/>
    <w:rsid w:val="00B4116C"/>
    <w:rsid w:val="00B411BD"/>
    <w:rsid w:val="00B41389"/>
    <w:rsid w:val="00B41392"/>
    <w:rsid w:val="00B41559"/>
    <w:rsid w:val="00B41599"/>
    <w:rsid w:val="00B418E8"/>
    <w:rsid w:val="00B41E6E"/>
    <w:rsid w:val="00B41F6D"/>
    <w:rsid w:val="00B42285"/>
    <w:rsid w:val="00B4229B"/>
    <w:rsid w:val="00B4274B"/>
    <w:rsid w:val="00B42D2A"/>
    <w:rsid w:val="00B42E38"/>
    <w:rsid w:val="00B42F12"/>
    <w:rsid w:val="00B42F32"/>
    <w:rsid w:val="00B42F4F"/>
    <w:rsid w:val="00B430EE"/>
    <w:rsid w:val="00B4344A"/>
    <w:rsid w:val="00B43491"/>
    <w:rsid w:val="00B435B1"/>
    <w:rsid w:val="00B43657"/>
    <w:rsid w:val="00B4367F"/>
    <w:rsid w:val="00B43701"/>
    <w:rsid w:val="00B43863"/>
    <w:rsid w:val="00B4388F"/>
    <w:rsid w:val="00B438BA"/>
    <w:rsid w:val="00B4399C"/>
    <w:rsid w:val="00B439E3"/>
    <w:rsid w:val="00B43AED"/>
    <w:rsid w:val="00B43D81"/>
    <w:rsid w:val="00B43D8E"/>
    <w:rsid w:val="00B43F4E"/>
    <w:rsid w:val="00B4419B"/>
    <w:rsid w:val="00B441B4"/>
    <w:rsid w:val="00B441B6"/>
    <w:rsid w:val="00B44202"/>
    <w:rsid w:val="00B44264"/>
    <w:rsid w:val="00B44493"/>
    <w:rsid w:val="00B445E3"/>
    <w:rsid w:val="00B4469B"/>
    <w:rsid w:val="00B44F99"/>
    <w:rsid w:val="00B4502A"/>
    <w:rsid w:val="00B4559A"/>
    <w:rsid w:val="00B45679"/>
    <w:rsid w:val="00B4571E"/>
    <w:rsid w:val="00B45876"/>
    <w:rsid w:val="00B45D08"/>
    <w:rsid w:val="00B45DF7"/>
    <w:rsid w:val="00B46082"/>
    <w:rsid w:val="00B464FA"/>
    <w:rsid w:val="00B46976"/>
    <w:rsid w:val="00B470EC"/>
    <w:rsid w:val="00B47173"/>
    <w:rsid w:val="00B4732E"/>
    <w:rsid w:val="00B4758D"/>
    <w:rsid w:val="00B47A15"/>
    <w:rsid w:val="00B47CB6"/>
    <w:rsid w:val="00B47CB7"/>
    <w:rsid w:val="00B47DB0"/>
    <w:rsid w:val="00B47DB7"/>
    <w:rsid w:val="00B505C1"/>
    <w:rsid w:val="00B50767"/>
    <w:rsid w:val="00B508A3"/>
    <w:rsid w:val="00B50B31"/>
    <w:rsid w:val="00B50C5E"/>
    <w:rsid w:val="00B50FC3"/>
    <w:rsid w:val="00B5103A"/>
    <w:rsid w:val="00B51130"/>
    <w:rsid w:val="00B5115A"/>
    <w:rsid w:val="00B51385"/>
    <w:rsid w:val="00B51542"/>
    <w:rsid w:val="00B518AC"/>
    <w:rsid w:val="00B51ACF"/>
    <w:rsid w:val="00B51D1D"/>
    <w:rsid w:val="00B51F21"/>
    <w:rsid w:val="00B522F4"/>
    <w:rsid w:val="00B5231B"/>
    <w:rsid w:val="00B52347"/>
    <w:rsid w:val="00B523FC"/>
    <w:rsid w:val="00B527C6"/>
    <w:rsid w:val="00B529DF"/>
    <w:rsid w:val="00B5310E"/>
    <w:rsid w:val="00B53117"/>
    <w:rsid w:val="00B53140"/>
    <w:rsid w:val="00B5321B"/>
    <w:rsid w:val="00B532D6"/>
    <w:rsid w:val="00B538FF"/>
    <w:rsid w:val="00B53F3A"/>
    <w:rsid w:val="00B5447A"/>
    <w:rsid w:val="00B54A76"/>
    <w:rsid w:val="00B54AA7"/>
    <w:rsid w:val="00B54ACC"/>
    <w:rsid w:val="00B54B63"/>
    <w:rsid w:val="00B54DCB"/>
    <w:rsid w:val="00B5528A"/>
    <w:rsid w:val="00B55497"/>
    <w:rsid w:val="00B55518"/>
    <w:rsid w:val="00B556D8"/>
    <w:rsid w:val="00B55AC2"/>
    <w:rsid w:val="00B55AC4"/>
    <w:rsid w:val="00B560C9"/>
    <w:rsid w:val="00B561C6"/>
    <w:rsid w:val="00B56372"/>
    <w:rsid w:val="00B5641C"/>
    <w:rsid w:val="00B56533"/>
    <w:rsid w:val="00B56569"/>
    <w:rsid w:val="00B56795"/>
    <w:rsid w:val="00B56CFC"/>
    <w:rsid w:val="00B56F2C"/>
    <w:rsid w:val="00B572BE"/>
    <w:rsid w:val="00B57495"/>
    <w:rsid w:val="00B57756"/>
    <w:rsid w:val="00B57777"/>
    <w:rsid w:val="00B57929"/>
    <w:rsid w:val="00B5794B"/>
    <w:rsid w:val="00B57A17"/>
    <w:rsid w:val="00B57A37"/>
    <w:rsid w:val="00B6012B"/>
    <w:rsid w:val="00B60477"/>
    <w:rsid w:val="00B6073B"/>
    <w:rsid w:val="00B60D0B"/>
    <w:rsid w:val="00B61196"/>
    <w:rsid w:val="00B613E2"/>
    <w:rsid w:val="00B6186B"/>
    <w:rsid w:val="00B61BE2"/>
    <w:rsid w:val="00B61C41"/>
    <w:rsid w:val="00B62478"/>
    <w:rsid w:val="00B6266F"/>
    <w:rsid w:val="00B62907"/>
    <w:rsid w:val="00B629E8"/>
    <w:rsid w:val="00B62CE6"/>
    <w:rsid w:val="00B62E0B"/>
    <w:rsid w:val="00B62EEE"/>
    <w:rsid w:val="00B63430"/>
    <w:rsid w:val="00B63B57"/>
    <w:rsid w:val="00B63BC2"/>
    <w:rsid w:val="00B63C32"/>
    <w:rsid w:val="00B6404C"/>
    <w:rsid w:val="00B64434"/>
    <w:rsid w:val="00B64AEF"/>
    <w:rsid w:val="00B64B30"/>
    <w:rsid w:val="00B64CD9"/>
    <w:rsid w:val="00B6512C"/>
    <w:rsid w:val="00B6542F"/>
    <w:rsid w:val="00B654BD"/>
    <w:rsid w:val="00B6553D"/>
    <w:rsid w:val="00B6568A"/>
    <w:rsid w:val="00B65741"/>
    <w:rsid w:val="00B657E1"/>
    <w:rsid w:val="00B659C5"/>
    <w:rsid w:val="00B65B91"/>
    <w:rsid w:val="00B65BC8"/>
    <w:rsid w:val="00B65CB5"/>
    <w:rsid w:val="00B65DA2"/>
    <w:rsid w:val="00B66559"/>
    <w:rsid w:val="00B66979"/>
    <w:rsid w:val="00B669C2"/>
    <w:rsid w:val="00B66CB6"/>
    <w:rsid w:val="00B66CCA"/>
    <w:rsid w:val="00B66CF9"/>
    <w:rsid w:val="00B66E1B"/>
    <w:rsid w:val="00B66F50"/>
    <w:rsid w:val="00B6715F"/>
    <w:rsid w:val="00B67424"/>
    <w:rsid w:val="00B67581"/>
    <w:rsid w:val="00B678A4"/>
    <w:rsid w:val="00B67AE7"/>
    <w:rsid w:val="00B67D81"/>
    <w:rsid w:val="00B67DEC"/>
    <w:rsid w:val="00B70260"/>
    <w:rsid w:val="00B70304"/>
    <w:rsid w:val="00B704AE"/>
    <w:rsid w:val="00B70B00"/>
    <w:rsid w:val="00B70B0D"/>
    <w:rsid w:val="00B70D58"/>
    <w:rsid w:val="00B70E08"/>
    <w:rsid w:val="00B70F3A"/>
    <w:rsid w:val="00B70F4B"/>
    <w:rsid w:val="00B7107B"/>
    <w:rsid w:val="00B711CE"/>
    <w:rsid w:val="00B71314"/>
    <w:rsid w:val="00B714F0"/>
    <w:rsid w:val="00B716F2"/>
    <w:rsid w:val="00B71CA8"/>
    <w:rsid w:val="00B71DC8"/>
    <w:rsid w:val="00B722A4"/>
    <w:rsid w:val="00B727A2"/>
    <w:rsid w:val="00B729A0"/>
    <w:rsid w:val="00B72D9B"/>
    <w:rsid w:val="00B72F6F"/>
    <w:rsid w:val="00B73226"/>
    <w:rsid w:val="00B732EE"/>
    <w:rsid w:val="00B736D1"/>
    <w:rsid w:val="00B73A6A"/>
    <w:rsid w:val="00B73DAA"/>
    <w:rsid w:val="00B73E05"/>
    <w:rsid w:val="00B7443B"/>
    <w:rsid w:val="00B745B4"/>
    <w:rsid w:val="00B746C6"/>
    <w:rsid w:val="00B74B5B"/>
    <w:rsid w:val="00B74C0F"/>
    <w:rsid w:val="00B7604C"/>
    <w:rsid w:val="00B760FE"/>
    <w:rsid w:val="00B7652C"/>
    <w:rsid w:val="00B76639"/>
    <w:rsid w:val="00B766BF"/>
    <w:rsid w:val="00B768C4"/>
    <w:rsid w:val="00B76AED"/>
    <w:rsid w:val="00B76CC4"/>
    <w:rsid w:val="00B76FA6"/>
    <w:rsid w:val="00B773F0"/>
    <w:rsid w:val="00B774B7"/>
    <w:rsid w:val="00B77780"/>
    <w:rsid w:val="00B8025E"/>
    <w:rsid w:val="00B8037A"/>
    <w:rsid w:val="00B8048E"/>
    <w:rsid w:val="00B80837"/>
    <w:rsid w:val="00B80910"/>
    <w:rsid w:val="00B80B71"/>
    <w:rsid w:val="00B80BB6"/>
    <w:rsid w:val="00B80F7F"/>
    <w:rsid w:val="00B81043"/>
    <w:rsid w:val="00B8125C"/>
    <w:rsid w:val="00B81386"/>
    <w:rsid w:val="00B814A5"/>
    <w:rsid w:val="00B817E0"/>
    <w:rsid w:val="00B818F4"/>
    <w:rsid w:val="00B8192C"/>
    <w:rsid w:val="00B81BC9"/>
    <w:rsid w:val="00B81BFF"/>
    <w:rsid w:val="00B8201A"/>
    <w:rsid w:val="00B8220F"/>
    <w:rsid w:val="00B8222F"/>
    <w:rsid w:val="00B82615"/>
    <w:rsid w:val="00B829BE"/>
    <w:rsid w:val="00B82ADF"/>
    <w:rsid w:val="00B82CF3"/>
    <w:rsid w:val="00B8303B"/>
    <w:rsid w:val="00B830DB"/>
    <w:rsid w:val="00B83444"/>
    <w:rsid w:val="00B8362A"/>
    <w:rsid w:val="00B836ED"/>
    <w:rsid w:val="00B83758"/>
    <w:rsid w:val="00B8389B"/>
    <w:rsid w:val="00B838CA"/>
    <w:rsid w:val="00B842B0"/>
    <w:rsid w:val="00B84306"/>
    <w:rsid w:val="00B8432F"/>
    <w:rsid w:val="00B84439"/>
    <w:rsid w:val="00B84720"/>
    <w:rsid w:val="00B84BFE"/>
    <w:rsid w:val="00B84E82"/>
    <w:rsid w:val="00B84FE7"/>
    <w:rsid w:val="00B851C3"/>
    <w:rsid w:val="00B853BE"/>
    <w:rsid w:val="00B85573"/>
    <w:rsid w:val="00B8579F"/>
    <w:rsid w:val="00B85846"/>
    <w:rsid w:val="00B86476"/>
    <w:rsid w:val="00B8658F"/>
    <w:rsid w:val="00B865B9"/>
    <w:rsid w:val="00B86896"/>
    <w:rsid w:val="00B86A3D"/>
    <w:rsid w:val="00B86A65"/>
    <w:rsid w:val="00B8711C"/>
    <w:rsid w:val="00B87387"/>
    <w:rsid w:val="00B87498"/>
    <w:rsid w:val="00B875C7"/>
    <w:rsid w:val="00B879BB"/>
    <w:rsid w:val="00B87C56"/>
    <w:rsid w:val="00B87EC9"/>
    <w:rsid w:val="00B9056F"/>
    <w:rsid w:val="00B907BD"/>
    <w:rsid w:val="00B90D10"/>
    <w:rsid w:val="00B90F37"/>
    <w:rsid w:val="00B90FE5"/>
    <w:rsid w:val="00B910C7"/>
    <w:rsid w:val="00B913C6"/>
    <w:rsid w:val="00B919AD"/>
    <w:rsid w:val="00B919FA"/>
    <w:rsid w:val="00B91A2B"/>
    <w:rsid w:val="00B91B61"/>
    <w:rsid w:val="00B922A2"/>
    <w:rsid w:val="00B92440"/>
    <w:rsid w:val="00B925E3"/>
    <w:rsid w:val="00B92AF7"/>
    <w:rsid w:val="00B92BA3"/>
    <w:rsid w:val="00B92C4A"/>
    <w:rsid w:val="00B9310A"/>
    <w:rsid w:val="00B93204"/>
    <w:rsid w:val="00B93779"/>
    <w:rsid w:val="00B93974"/>
    <w:rsid w:val="00B939DF"/>
    <w:rsid w:val="00B93D78"/>
    <w:rsid w:val="00B9455D"/>
    <w:rsid w:val="00B949ED"/>
    <w:rsid w:val="00B94CE4"/>
    <w:rsid w:val="00B94E17"/>
    <w:rsid w:val="00B95328"/>
    <w:rsid w:val="00B953DB"/>
    <w:rsid w:val="00B95745"/>
    <w:rsid w:val="00B957FE"/>
    <w:rsid w:val="00B958CD"/>
    <w:rsid w:val="00B959ED"/>
    <w:rsid w:val="00B95A79"/>
    <w:rsid w:val="00B95F02"/>
    <w:rsid w:val="00B96BEF"/>
    <w:rsid w:val="00B96D20"/>
    <w:rsid w:val="00B96FC0"/>
    <w:rsid w:val="00B9703B"/>
    <w:rsid w:val="00B97260"/>
    <w:rsid w:val="00B974E0"/>
    <w:rsid w:val="00B97618"/>
    <w:rsid w:val="00B97747"/>
    <w:rsid w:val="00B97A4E"/>
    <w:rsid w:val="00B97A69"/>
    <w:rsid w:val="00B97EE9"/>
    <w:rsid w:val="00B97FBE"/>
    <w:rsid w:val="00BA0112"/>
    <w:rsid w:val="00BA029E"/>
    <w:rsid w:val="00BA0375"/>
    <w:rsid w:val="00BA0632"/>
    <w:rsid w:val="00BA076D"/>
    <w:rsid w:val="00BA09B7"/>
    <w:rsid w:val="00BA0A0C"/>
    <w:rsid w:val="00BA0A86"/>
    <w:rsid w:val="00BA0AAA"/>
    <w:rsid w:val="00BA0AE9"/>
    <w:rsid w:val="00BA0DFB"/>
    <w:rsid w:val="00BA0FD1"/>
    <w:rsid w:val="00BA10A2"/>
    <w:rsid w:val="00BA22C6"/>
    <w:rsid w:val="00BA2A42"/>
    <w:rsid w:val="00BA2D76"/>
    <w:rsid w:val="00BA2E5F"/>
    <w:rsid w:val="00BA2F3D"/>
    <w:rsid w:val="00BA2FEF"/>
    <w:rsid w:val="00BA30B0"/>
    <w:rsid w:val="00BA355B"/>
    <w:rsid w:val="00BA3B3F"/>
    <w:rsid w:val="00BA3D6F"/>
    <w:rsid w:val="00BA3EF7"/>
    <w:rsid w:val="00BA40FD"/>
    <w:rsid w:val="00BA4AA8"/>
    <w:rsid w:val="00BA4F1C"/>
    <w:rsid w:val="00BA555E"/>
    <w:rsid w:val="00BA584C"/>
    <w:rsid w:val="00BA5990"/>
    <w:rsid w:val="00BA5E62"/>
    <w:rsid w:val="00BA6425"/>
    <w:rsid w:val="00BA66A2"/>
    <w:rsid w:val="00BA6B88"/>
    <w:rsid w:val="00BA6D52"/>
    <w:rsid w:val="00BA7346"/>
    <w:rsid w:val="00BA7DE5"/>
    <w:rsid w:val="00BA7E34"/>
    <w:rsid w:val="00BA7E4E"/>
    <w:rsid w:val="00BA7E92"/>
    <w:rsid w:val="00BA7F10"/>
    <w:rsid w:val="00BB001A"/>
    <w:rsid w:val="00BB0149"/>
    <w:rsid w:val="00BB0A97"/>
    <w:rsid w:val="00BB1145"/>
    <w:rsid w:val="00BB1216"/>
    <w:rsid w:val="00BB1488"/>
    <w:rsid w:val="00BB14FD"/>
    <w:rsid w:val="00BB1548"/>
    <w:rsid w:val="00BB18A9"/>
    <w:rsid w:val="00BB1B0A"/>
    <w:rsid w:val="00BB1CC4"/>
    <w:rsid w:val="00BB1CE7"/>
    <w:rsid w:val="00BB1E45"/>
    <w:rsid w:val="00BB1F4A"/>
    <w:rsid w:val="00BB230A"/>
    <w:rsid w:val="00BB23C5"/>
    <w:rsid w:val="00BB26A8"/>
    <w:rsid w:val="00BB29FE"/>
    <w:rsid w:val="00BB2FD3"/>
    <w:rsid w:val="00BB2FDF"/>
    <w:rsid w:val="00BB2FFF"/>
    <w:rsid w:val="00BB30F1"/>
    <w:rsid w:val="00BB37E5"/>
    <w:rsid w:val="00BB3AAA"/>
    <w:rsid w:val="00BB3BB3"/>
    <w:rsid w:val="00BB3FA5"/>
    <w:rsid w:val="00BB4196"/>
    <w:rsid w:val="00BB41C0"/>
    <w:rsid w:val="00BB420C"/>
    <w:rsid w:val="00BB48B7"/>
    <w:rsid w:val="00BB4F85"/>
    <w:rsid w:val="00BB53A2"/>
    <w:rsid w:val="00BB53A7"/>
    <w:rsid w:val="00BB53DE"/>
    <w:rsid w:val="00BB5A7E"/>
    <w:rsid w:val="00BB5F24"/>
    <w:rsid w:val="00BB5FCB"/>
    <w:rsid w:val="00BB604B"/>
    <w:rsid w:val="00BB6681"/>
    <w:rsid w:val="00BB66AA"/>
    <w:rsid w:val="00BB6BF9"/>
    <w:rsid w:val="00BB71DC"/>
    <w:rsid w:val="00BB7402"/>
    <w:rsid w:val="00BB784E"/>
    <w:rsid w:val="00BB784F"/>
    <w:rsid w:val="00BB79C0"/>
    <w:rsid w:val="00BB7A15"/>
    <w:rsid w:val="00BB7A6B"/>
    <w:rsid w:val="00BB7D0C"/>
    <w:rsid w:val="00BB7DC5"/>
    <w:rsid w:val="00BB7E40"/>
    <w:rsid w:val="00BB7F55"/>
    <w:rsid w:val="00BC00EC"/>
    <w:rsid w:val="00BC01DD"/>
    <w:rsid w:val="00BC0432"/>
    <w:rsid w:val="00BC04E1"/>
    <w:rsid w:val="00BC061F"/>
    <w:rsid w:val="00BC08C5"/>
    <w:rsid w:val="00BC0C25"/>
    <w:rsid w:val="00BC0D76"/>
    <w:rsid w:val="00BC1141"/>
    <w:rsid w:val="00BC1206"/>
    <w:rsid w:val="00BC1282"/>
    <w:rsid w:val="00BC12FB"/>
    <w:rsid w:val="00BC13BA"/>
    <w:rsid w:val="00BC1426"/>
    <w:rsid w:val="00BC160A"/>
    <w:rsid w:val="00BC197D"/>
    <w:rsid w:val="00BC1C3C"/>
    <w:rsid w:val="00BC1CF2"/>
    <w:rsid w:val="00BC1F2A"/>
    <w:rsid w:val="00BC2346"/>
    <w:rsid w:val="00BC2575"/>
    <w:rsid w:val="00BC25AE"/>
    <w:rsid w:val="00BC28A5"/>
    <w:rsid w:val="00BC2A22"/>
    <w:rsid w:val="00BC307F"/>
    <w:rsid w:val="00BC3159"/>
    <w:rsid w:val="00BC31A1"/>
    <w:rsid w:val="00BC3257"/>
    <w:rsid w:val="00BC39DB"/>
    <w:rsid w:val="00BC3A32"/>
    <w:rsid w:val="00BC3B07"/>
    <w:rsid w:val="00BC3D67"/>
    <w:rsid w:val="00BC3DA9"/>
    <w:rsid w:val="00BC400D"/>
    <w:rsid w:val="00BC4343"/>
    <w:rsid w:val="00BC442C"/>
    <w:rsid w:val="00BC4449"/>
    <w:rsid w:val="00BC4451"/>
    <w:rsid w:val="00BC4643"/>
    <w:rsid w:val="00BC46EF"/>
    <w:rsid w:val="00BC472C"/>
    <w:rsid w:val="00BC49FE"/>
    <w:rsid w:val="00BC4A0D"/>
    <w:rsid w:val="00BC4B01"/>
    <w:rsid w:val="00BC4B93"/>
    <w:rsid w:val="00BC4BB7"/>
    <w:rsid w:val="00BC4DCD"/>
    <w:rsid w:val="00BC4F2B"/>
    <w:rsid w:val="00BC52CB"/>
    <w:rsid w:val="00BC553A"/>
    <w:rsid w:val="00BC5B3A"/>
    <w:rsid w:val="00BC5B6D"/>
    <w:rsid w:val="00BC5F1B"/>
    <w:rsid w:val="00BC6005"/>
    <w:rsid w:val="00BC60DF"/>
    <w:rsid w:val="00BC63E3"/>
    <w:rsid w:val="00BC66FA"/>
    <w:rsid w:val="00BC6AD2"/>
    <w:rsid w:val="00BC6BC1"/>
    <w:rsid w:val="00BC6BED"/>
    <w:rsid w:val="00BC6FD6"/>
    <w:rsid w:val="00BC7444"/>
    <w:rsid w:val="00BC75A9"/>
    <w:rsid w:val="00BC7737"/>
    <w:rsid w:val="00BC793D"/>
    <w:rsid w:val="00BC7F83"/>
    <w:rsid w:val="00BD008E"/>
    <w:rsid w:val="00BD0444"/>
    <w:rsid w:val="00BD051B"/>
    <w:rsid w:val="00BD0A5A"/>
    <w:rsid w:val="00BD0C0F"/>
    <w:rsid w:val="00BD0F02"/>
    <w:rsid w:val="00BD0F16"/>
    <w:rsid w:val="00BD16CA"/>
    <w:rsid w:val="00BD18B8"/>
    <w:rsid w:val="00BD20C7"/>
    <w:rsid w:val="00BD2278"/>
    <w:rsid w:val="00BD2650"/>
    <w:rsid w:val="00BD28AA"/>
    <w:rsid w:val="00BD28D3"/>
    <w:rsid w:val="00BD2F3B"/>
    <w:rsid w:val="00BD3038"/>
    <w:rsid w:val="00BD3124"/>
    <w:rsid w:val="00BD328D"/>
    <w:rsid w:val="00BD3372"/>
    <w:rsid w:val="00BD33A9"/>
    <w:rsid w:val="00BD3441"/>
    <w:rsid w:val="00BD349B"/>
    <w:rsid w:val="00BD3CAE"/>
    <w:rsid w:val="00BD3FA4"/>
    <w:rsid w:val="00BD4708"/>
    <w:rsid w:val="00BD4798"/>
    <w:rsid w:val="00BD4A53"/>
    <w:rsid w:val="00BD4B18"/>
    <w:rsid w:val="00BD4BCD"/>
    <w:rsid w:val="00BD50AA"/>
    <w:rsid w:val="00BD5135"/>
    <w:rsid w:val="00BD54A2"/>
    <w:rsid w:val="00BD596B"/>
    <w:rsid w:val="00BD5F76"/>
    <w:rsid w:val="00BD6240"/>
    <w:rsid w:val="00BD6F06"/>
    <w:rsid w:val="00BD6F97"/>
    <w:rsid w:val="00BD7000"/>
    <w:rsid w:val="00BD7291"/>
    <w:rsid w:val="00BD76A1"/>
    <w:rsid w:val="00BD7A02"/>
    <w:rsid w:val="00BD7AB5"/>
    <w:rsid w:val="00BD7C7E"/>
    <w:rsid w:val="00BD7CE4"/>
    <w:rsid w:val="00BD7E7D"/>
    <w:rsid w:val="00BD7EA3"/>
    <w:rsid w:val="00BD7FE2"/>
    <w:rsid w:val="00BE0B19"/>
    <w:rsid w:val="00BE0DD8"/>
    <w:rsid w:val="00BE0DEF"/>
    <w:rsid w:val="00BE1229"/>
    <w:rsid w:val="00BE1325"/>
    <w:rsid w:val="00BE13F0"/>
    <w:rsid w:val="00BE1D42"/>
    <w:rsid w:val="00BE1D82"/>
    <w:rsid w:val="00BE1EE4"/>
    <w:rsid w:val="00BE1F8B"/>
    <w:rsid w:val="00BE2382"/>
    <w:rsid w:val="00BE2544"/>
    <w:rsid w:val="00BE26EC"/>
    <w:rsid w:val="00BE27E4"/>
    <w:rsid w:val="00BE2832"/>
    <w:rsid w:val="00BE29E8"/>
    <w:rsid w:val="00BE2A18"/>
    <w:rsid w:val="00BE2B4F"/>
    <w:rsid w:val="00BE2EE4"/>
    <w:rsid w:val="00BE2F39"/>
    <w:rsid w:val="00BE321B"/>
    <w:rsid w:val="00BE32A2"/>
    <w:rsid w:val="00BE332D"/>
    <w:rsid w:val="00BE3808"/>
    <w:rsid w:val="00BE386B"/>
    <w:rsid w:val="00BE3ADF"/>
    <w:rsid w:val="00BE3B21"/>
    <w:rsid w:val="00BE3CF1"/>
    <w:rsid w:val="00BE3DC2"/>
    <w:rsid w:val="00BE406A"/>
    <w:rsid w:val="00BE4211"/>
    <w:rsid w:val="00BE43B0"/>
    <w:rsid w:val="00BE4B20"/>
    <w:rsid w:val="00BE4E50"/>
    <w:rsid w:val="00BE4F91"/>
    <w:rsid w:val="00BE5327"/>
    <w:rsid w:val="00BE544A"/>
    <w:rsid w:val="00BE550B"/>
    <w:rsid w:val="00BE5786"/>
    <w:rsid w:val="00BE5A0D"/>
    <w:rsid w:val="00BE5ABC"/>
    <w:rsid w:val="00BE5CBD"/>
    <w:rsid w:val="00BE5FC4"/>
    <w:rsid w:val="00BE60C5"/>
    <w:rsid w:val="00BE6231"/>
    <w:rsid w:val="00BE6261"/>
    <w:rsid w:val="00BE65AF"/>
    <w:rsid w:val="00BE6BCF"/>
    <w:rsid w:val="00BE6C02"/>
    <w:rsid w:val="00BE6EA1"/>
    <w:rsid w:val="00BE7529"/>
    <w:rsid w:val="00BE752F"/>
    <w:rsid w:val="00BE7653"/>
    <w:rsid w:val="00BE7B11"/>
    <w:rsid w:val="00BE7C4D"/>
    <w:rsid w:val="00BE7D16"/>
    <w:rsid w:val="00BE7D1F"/>
    <w:rsid w:val="00BE7F6A"/>
    <w:rsid w:val="00BF00E9"/>
    <w:rsid w:val="00BF0268"/>
    <w:rsid w:val="00BF0274"/>
    <w:rsid w:val="00BF0296"/>
    <w:rsid w:val="00BF056E"/>
    <w:rsid w:val="00BF0746"/>
    <w:rsid w:val="00BF08C4"/>
    <w:rsid w:val="00BF0953"/>
    <w:rsid w:val="00BF0BAF"/>
    <w:rsid w:val="00BF0D17"/>
    <w:rsid w:val="00BF1389"/>
    <w:rsid w:val="00BF13F9"/>
    <w:rsid w:val="00BF1775"/>
    <w:rsid w:val="00BF19CE"/>
    <w:rsid w:val="00BF1BEF"/>
    <w:rsid w:val="00BF1DCB"/>
    <w:rsid w:val="00BF1EE3"/>
    <w:rsid w:val="00BF1FEB"/>
    <w:rsid w:val="00BF2466"/>
    <w:rsid w:val="00BF2A35"/>
    <w:rsid w:val="00BF2B6F"/>
    <w:rsid w:val="00BF2B9C"/>
    <w:rsid w:val="00BF3071"/>
    <w:rsid w:val="00BF31BA"/>
    <w:rsid w:val="00BF32D9"/>
    <w:rsid w:val="00BF34B6"/>
    <w:rsid w:val="00BF351A"/>
    <w:rsid w:val="00BF3914"/>
    <w:rsid w:val="00BF41C1"/>
    <w:rsid w:val="00BF4597"/>
    <w:rsid w:val="00BF4633"/>
    <w:rsid w:val="00BF47EE"/>
    <w:rsid w:val="00BF492B"/>
    <w:rsid w:val="00BF49B1"/>
    <w:rsid w:val="00BF4E6F"/>
    <w:rsid w:val="00BF507C"/>
    <w:rsid w:val="00BF52D2"/>
    <w:rsid w:val="00BF5552"/>
    <w:rsid w:val="00BF5579"/>
    <w:rsid w:val="00BF559B"/>
    <w:rsid w:val="00BF5A18"/>
    <w:rsid w:val="00BF5ABE"/>
    <w:rsid w:val="00BF5CC9"/>
    <w:rsid w:val="00BF5D9F"/>
    <w:rsid w:val="00BF616A"/>
    <w:rsid w:val="00BF6196"/>
    <w:rsid w:val="00BF63B5"/>
    <w:rsid w:val="00BF69C0"/>
    <w:rsid w:val="00BF6A84"/>
    <w:rsid w:val="00BF6CBF"/>
    <w:rsid w:val="00BF6E77"/>
    <w:rsid w:val="00BF719B"/>
    <w:rsid w:val="00BF720C"/>
    <w:rsid w:val="00BF73F2"/>
    <w:rsid w:val="00BF74CD"/>
    <w:rsid w:val="00BF760D"/>
    <w:rsid w:val="00C00585"/>
    <w:rsid w:val="00C00A97"/>
    <w:rsid w:val="00C010A2"/>
    <w:rsid w:val="00C01274"/>
    <w:rsid w:val="00C01671"/>
    <w:rsid w:val="00C016E3"/>
    <w:rsid w:val="00C01B1A"/>
    <w:rsid w:val="00C01D57"/>
    <w:rsid w:val="00C01EA0"/>
    <w:rsid w:val="00C02419"/>
    <w:rsid w:val="00C0265F"/>
    <w:rsid w:val="00C02766"/>
    <w:rsid w:val="00C027DD"/>
    <w:rsid w:val="00C029E5"/>
    <w:rsid w:val="00C02F76"/>
    <w:rsid w:val="00C031D9"/>
    <w:rsid w:val="00C03231"/>
    <w:rsid w:val="00C032FF"/>
    <w:rsid w:val="00C0373A"/>
    <w:rsid w:val="00C03770"/>
    <w:rsid w:val="00C03E7B"/>
    <w:rsid w:val="00C03E7F"/>
    <w:rsid w:val="00C03EE8"/>
    <w:rsid w:val="00C0427C"/>
    <w:rsid w:val="00C0432F"/>
    <w:rsid w:val="00C04870"/>
    <w:rsid w:val="00C049A2"/>
    <w:rsid w:val="00C04AAF"/>
    <w:rsid w:val="00C05356"/>
    <w:rsid w:val="00C053EA"/>
    <w:rsid w:val="00C05434"/>
    <w:rsid w:val="00C058D9"/>
    <w:rsid w:val="00C059B0"/>
    <w:rsid w:val="00C05AD9"/>
    <w:rsid w:val="00C05B7F"/>
    <w:rsid w:val="00C05BEC"/>
    <w:rsid w:val="00C06077"/>
    <w:rsid w:val="00C0635A"/>
    <w:rsid w:val="00C063DB"/>
    <w:rsid w:val="00C06E7D"/>
    <w:rsid w:val="00C070AA"/>
    <w:rsid w:val="00C07167"/>
    <w:rsid w:val="00C074DC"/>
    <w:rsid w:val="00C07738"/>
    <w:rsid w:val="00C102A2"/>
    <w:rsid w:val="00C10432"/>
    <w:rsid w:val="00C10561"/>
    <w:rsid w:val="00C10594"/>
    <w:rsid w:val="00C106DD"/>
    <w:rsid w:val="00C1092A"/>
    <w:rsid w:val="00C109C5"/>
    <w:rsid w:val="00C10AD9"/>
    <w:rsid w:val="00C10D35"/>
    <w:rsid w:val="00C10FDB"/>
    <w:rsid w:val="00C1108E"/>
    <w:rsid w:val="00C1112B"/>
    <w:rsid w:val="00C11780"/>
    <w:rsid w:val="00C11933"/>
    <w:rsid w:val="00C11A49"/>
    <w:rsid w:val="00C11A88"/>
    <w:rsid w:val="00C11BED"/>
    <w:rsid w:val="00C11C55"/>
    <w:rsid w:val="00C12012"/>
    <w:rsid w:val="00C12320"/>
    <w:rsid w:val="00C123A3"/>
    <w:rsid w:val="00C12838"/>
    <w:rsid w:val="00C12874"/>
    <w:rsid w:val="00C12990"/>
    <w:rsid w:val="00C12BC1"/>
    <w:rsid w:val="00C12C46"/>
    <w:rsid w:val="00C12D71"/>
    <w:rsid w:val="00C13021"/>
    <w:rsid w:val="00C133FF"/>
    <w:rsid w:val="00C13A71"/>
    <w:rsid w:val="00C13BDA"/>
    <w:rsid w:val="00C13C9B"/>
    <w:rsid w:val="00C13E13"/>
    <w:rsid w:val="00C13FFD"/>
    <w:rsid w:val="00C14083"/>
    <w:rsid w:val="00C14094"/>
    <w:rsid w:val="00C14632"/>
    <w:rsid w:val="00C14722"/>
    <w:rsid w:val="00C147BE"/>
    <w:rsid w:val="00C14D59"/>
    <w:rsid w:val="00C14E13"/>
    <w:rsid w:val="00C14EA6"/>
    <w:rsid w:val="00C153E2"/>
    <w:rsid w:val="00C1562D"/>
    <w:rsid w:val="00C1575E"/>
    <w:rsid w:val="00C15AB6"/>
    <w:rsid w:val="00C15D02"/>
    <w:rsid w:val="00C15F08"/>
    <w:rsid w:val="00C1605D"/>
    <w:rsid w:val="00C164A7"/>
    <w:rsid w:val="00C167DB"/>
    <w:rsid w:val="00C16C30"/>
    <w:rsid w:val="00C17522"/>
    <w:rsid w:val="00C1780D"/>
    <w:rsid w:val="00C17952"/>
    <w:rsid w:val="00C17F89"/>
    <w:rsid w:val="00C17FDB"/>
    <w:rsid w:val="00C200AD"/>
    <w:rsid w:val="00C20290"/>
    <w:rsid w:val="00C20362"/>
    <w:rsid w:val="00C20458"/>
    <w:rsid w:val="00C206CC"/>
    <w:rsid w:val="00C2075E"/>
    <w:rsid w:val="00C20A00"/>
    <w:rsid w:val="00C20BA6"/>
    <w:rsid w:val="00C20C16"/>
    <w:rsid w:val="00C21190"/>
    <w:rsid w:val="00C21198"/>
    <w:rsid w:val="00C21541"/>
    <w:rsid w:val="00C215F2"/>
    <w:rsid w:val="00C2161F"/>
    <w:rsid w:val="00C21673"/>
    <w:rsid w:val="00C2192D"/>
    <w:rsid w:val="00C21C7A"/>
    <w:rsid w:val="00C22264"/>
    <w:rsid w:val="00C2241F"/>
    <w:rsid w:val="00C2256E"/>
    <w:rsid w:val="00C226B1"/>
    <w:rsid w:val="00C22EDE"/>
    <w:rsid w:val="00C23130"/>
    <w:rsid w:val="00C23132"/>
    <w:rsid w:val="00C232F1"/>
    <w:rsid w:val="00C234BC"/>
    <w:rsid w:val="00C235BD"/>
    <w:rsid w:val="00C238E6"/>
    <w:rsid w:val="00C23C89"/>
    <w:rsid w:val="00C23CB6"/>
    <w:rsid w:val="00C2428B"/>
    <w:rsid w:val="00C24631"/>
    <w:rsid w:val="00C24B52"/>
    <w:rsid w:val="00C24D4E"/>
    <w:rsid w:val="00C24E0C"/>
    <w:rsid w:val="00C25288"/>
    <w:rsid w:val="00C255A5"/>
    <w:rsid w:val="00C25758"/>
    <w:rsid w:val="00C2584B"/>
    <w:rsid w:val="00C258F3"/>
    <w:rsid w:val="00C25942"/>
    <w:rsid w:val="00C25962"/>
    <w:rsid w:val="00C25CD7"/>
    <w:rsid w:val="00C25D34"/>
    <w:rsid w:val="00C25D65"/>
    <w:rsid w:val="00C25DD9"/>
    <w:rsid w:val="00C25EF0"/>
    <w:rsid w:val="00C25F31"/>
    <w:rsid w:val="00C25F72"/>
    <w:rsid w:val="00C2663F"/>
    <w:rsid w:val="00C266D0"/>
    <w:rsid w:val="00C267CC"/>
    <w:rsid w:val="00C269B0"/>
    <w:rsid w:val="00C26DB8"/>
    <w:rsid w:val="00C2709A"/>
    <w:rsid w:val="00C270BA"/>
    <w:rsid w:val="00C271AE"/>
    <w:rsid w:val="00C272EF"/>
    <w:rsid w:val="00C27663"/>
    <w:rsid w:val="00C27E2D"/>
    <w:rsid w:val="00C27F92"/>
    <w:rsid w:val="00C30094"/>
    <w:rsid w:val="00C301F3"/>
    <w:rsid w:val="00C30838"/>
    <w:rsid w:val="00C30E58"/>
    <w:rsid w:val="00C30FDD"/>
    <w:rsid w:val="00C3109B"/>
    <w:rsid w:val="00C312BD"/>
    <w:rsid w:val="00C313AF"/>
    <w:rsid w:val="00C31640"/>
    <w:rsid w:val="00C31BFF"/>
    <w:rsid w:val="00C31CB3"/>
    <w:rsid w:val="00C320C0"/>
    <w:rsid w:val="00C32217"/>
    <w:rsid w:val="00C322C1"/>
    <w:rsid w:val="00C3240A"/>
    <w:rsid w:val="00C327E7"/>
    <w:rsid w:val="00C3286F"/>
    <w:rsid w:val="00C32989"/>
    <w:rsid w:val="00C32A85"/>
    <w:rsid w:val="00C32ADB"/>
    <w:rsid w:val="00C32B82"/>
    <w:rsid w:val="00C331AD"/>
    <w:rsid w:val="00C335A4"/>
    <w:rsid w:val="00C33808"/>
    <w:rsid w:val="00C3385A"/>
    <w:rsid w:val="00C33BD5"/>
    <w:rsid w:val="00C33F05"/>
    <w:rsid w:val="00C3400F"/>
    <w:rsid w:val="00C344A0"/>
    <w:rsid w:val="00C3460C"/>
    <w:rsid w:val="00C34878"/>
    <w:rsid w:val="00C34B64"/>
    <w:rsid w:val="00C34C36"/>
    <w:rsid w:val="00C34E52"/>
    <w:rsid w:val="00C3512A"/>
    <w:rsid w:val="00C351BF"/>
    <w:rsid w:val="00C352B3"/>
    <w:rsid w:val="00C3534E"/>
    <w:rsid w:val="00C353E1"/>
    <w:rsid w:val="00C3552A"/>
    <w:rsid w:val="00C3560D"/>
    <w:rsid w:val="00C35724"/>
    <w:rsid w:val="00C35F82"/>
    <w:rsid w:val="00C364F3"/>
    <w:rsid w:val="00C3654C"/>
    <w:rsid w:val="00C36837"/>
    <w:rsid w:val="00C36A04"/>
    <w:rsid w:val="00C36BF5"/>
    <w:rsid w:val="00C36CC4"/>
    <w:rsid w:val="00C36DBC"/>
    <w:rsid w:val="00C37002"/>
    <w:rsid w:val="00C370E3"/>
    <w:rsid w:val="00C376BA"/>
    <w:rsid w:val="00C376F4"/>
    <w:rsid w:val="00C3787F"/>
    <w:rsid w:val="00C37A02"/>
    <w:rsid w:val="00C37D5B"/>
    <w:rsid w:val="00C37ED3"/>
    <w:rsid w:val="00C4010B"/>
    <w:rsid w:val="00C4015F"/>
    <w:rsid w:val="00C401C7"/>
    <w:rsid w:val="00C40373"/>
    <w:rsid w:val="00C4082D"/>
    <w:rsid w:val="00C40971"/>
    <w:rsid w:val="00C40AA9"/>
    <w:rsid w:val="00C40AE6"/>
    <w:rsid w:val="00C40BB9"/>
    <w:rsid w:val="00C411AF"/>
    <w:rsid w:val="00C41385"/>
    <w:rsid w:val="00C4138D"/>
    <w:rsid w:val="00C413CB"/>
    <w:rsid w:val="00C415BC"/>
    <w:rsid w:val="00C416AD"/>
    <w:rsid w:val="00C41C16"/>
    <w:rsid w:val="00C41D0E"/>
    <w:rsid w:val="00C41D4B"/>
    <w:rsid w:val="00C41E3A"/>
    <w:rsid w:val="00C4204D"/>
    <w:rsid w:val="00C4206A"/>
    <w:rsid w:val="00C4208D"/>
    <w:rsid w:val="00C424C1"/>
    <w:rsid w:val="00C4262F"/>
    <w:rsid w:val="00C427FF"/>
    <w:rsid w:val="00C42BE4"/>
    <w:rsid w:val="00C42D3A"/>
    <w:rsid w:val="00C4304C"/>
    <w:rsid w:val="00C43315"/>
    <w:rsid w:val="00C433EE"/>
    <w:rsid w:val="00C43512"/>
    <w:rsid w:val="00C4392E"/>
    <w:rsid w:val="00C43F62"/>
    <w:rsid w:val="00C441EA"/>
    <w:rsid w:val="00C44677"/>
    <w:rsid w:val="00C4476F"/>
    <w:rsid w:val="00C44884"/>
    <w:rsid w:val="00C44EA4"/>
    <w:rsid w:val="00C452F5"/>
    <w:rsid w:val="00C453E6"/>
    <w:rsid w:val="00C45465"/>
    <w:rsid w:val="00C454AC"/>
    <w:rsid w:val="00C45C19"/>
    <w:rsid w:val="00C45DB8"/>
    <w:rsid w:val="00C45F98"/>
    <w:rsid w:val="00C46555"/>
    <w:rsid w:val="00C46657"/>
    <w:rsid w:val="00C46B15"/>
    <w:rsid w:val="00C46E43"/>
    <w:rsid w:val="00C46F3C"/>
    <w:rsid w:val="00C46F68"/>
    <w:rsid w:val="00C46F7D"/>
    <w:rsid w:val="00C47273"/>
    <w:rsid w:val="00C472D8"/>
    <w:rsid w:val="00C476E6"/>
    <w:rsid w:val="00C479B5"/>
    <w:rsid w:val="00C500B2"/>
    <w:rsid w:val="00C50242"/>
    <w:rsid w:val="00C5034D"/>
    <w:rsid w:val="00C5050E"/>
    <w:rsid w:val="00C50A2F"/>
    <w:rsid w:val="00C50E99"/>
    <w:rsid w:val="00C50F74"/>
    <w:rsid w:val="00C5158A"/>
    <w:rsid w:val="00C515C8"/>
    <w:rsid w:val="00C516E0"/>
    <w:rsid w:val="00C51CAB"/>
    <w:rsid w:val="00C51E83"/>
    <w:rsid w:val="00C52468"/>
    <w:rsid w:val="00C52654"/>
    <w:rsid w:val="00C52744"/>
    <w:rsid w:val="00C52C78"/>
    <w:rsid w:val="00C52D45"/>
    <w:rsid w:val="00C53158"/>
    <w:rsid w:val="00C5327D"/>
    <w:rsid w:val="00C53464"/>
    <w:rsid w:val="00C539D2"/>
    <w:rsid w:val="00C53A1D"/>
    <w:rsid w:val="00C53BCD"/>
    <w:rsid w:val="00C53BE4"/>
    <w:rsid w:val="00C53EB3"/>
    <w:rsid w:val="00C542D4"/>
    <w:rsid w:val="00C54545"/>
    <w:rsid w:val="00C54D71"/>
    <w:rsid w:val="00C54E25"/>
    <w:rsid w:val="00C55076"/>
    <w:rsid w:val="00C55178"/>
    <w:rsid w:val="00C552DA"/>
    <w:rsid w:val="00C55751"/>
    <w:rsid w:val="00C55787"/>
    <w:rsid w:val="00C55832"/>
    <w:rsid w:val="00C55E7C"/>
    <w:rsid w:val="00C5615F"/>
    <w:rsid w:val="00C561DE"/>
    <w:rsid w:val="00C5630B"/>
    <w:rsid w:val="00C563F5"/>
    <w:rsid w:val="00C56567"/>
    <w:rsid w:val="00C5675D"/>
    <w:rsid w:val="00C56DDA"/>
    <w:rsid w:val="00C570F7"/>
    <w:rsid w:val="00C574BB"/>
    <w:rsid w:val="00C57886"/>
    <w:rsid w:val="00C600F0"/>
    <w:rsid w:val="00C6014B"/>
    <w:rsid w:val="00C604E6"/>
    <w:rsid w:val="00C607CB"/>
    <w:rsid w:val="00C60D23"/>
    <w:rsid w:val="00C60EE5"/>
    <w:rsid w:val="00C61118"/>
    <w:rsid w:val="00C61A40"/>
    <w:rsid w:val="00C61AB6"/>
    <w:rsid w:val="00C61C91"/>
    <w:rsid w:val="00C61D22"/>
    <w:rsid w:val="00C61E91"/>
    <w:rsid w:val="00C62254"/>
    <w:rsid w:val="00C62CD5"/>
    <w:rsid w:val="00C631AC"/>
    <w:rsid w:val="00C636C9"/>
    <w:rsid w:val="00C636E6"/>
    <w:rsid w:val="00C639D6"/>
    <w:rsid w:val="00C63E20"/>
    <w:rsid w:val="00C63F8E"/>
    <w:rsid w:val="00C6421B"/>
    <w:rsid w:val="00C647D0"/>
    <w:rsid w:val="00C647FB"/>
    <w:rsid w:val="00C6488B"/>
    <w:rsid w:val="00C64937"/>
    <w:rsid w:val="00C64A33"/>
    <w:rsid w:val="00C64CB5"/>
    <w:rsid w:val="00C6540A"/>
    <w:rsid w:val="00C654E0"/>
    <w:rsid w:val="00C659A7"/>
    <w:rsid w:val="00C65B37"/>
    <w:rsid w:val="00C660C9"/>
    <w:rsid w:val="00C6610F"/>
    <w:rsid w:val="00C66953"/>
    <w:rsid w:val="00C66A0C"/>
    <w:rsid w:val="00C66AD2"/>
    <w:rsid w:val="00C67719"/>
    <w:rsid w:val="00C67B0B"/>
    <w:rsid w:val="00C67B26"/>
    <w:rsid w:val="00C67E20"/>
    <w:rsid w:val="00C67E7B"/>
    <w:rsid w:val="00C67EAB"/>
    <w:rsid w:val="00C7056E"/>
    <w:rsid w:val="00C70A51"/>
    <w:rsid w:val="00C70CD1"/>
    <w:rsid w:val="00C70DFF"/>
    <w:rsid w:val="00C7161F"/>
    <w:rsid w:val="00C71A38"/>
    <w:rsid w:val="00C71E84"/>
    <w:rsid w:val="00C71EBB"/>
    <w:rsid w:val="00C7241A"/>
    <w:rsid w:val="00C72B94"/>
    <w:rsid w:val="00C72D64"/>
    <w:rsid w:val="00C738D1"/>
    <w:rsid w:val="00C741E1"/>
    <w:rsid w:val="00C745E6"/>
    <w:rsid w:val="00C747A8"/>
    <w:rsid w:val="00C748E3"/>
    <w:rsid w:val="00C7499D"/>
    <w:rsid w:val="00C749B3"/>
    <w:rsid w:val="00C74F2B"/>
    <w:rsid w:val="00C74FEE"/>
    <w:rsid w:val="00C750FE"/>
    <w:rsid w:val="00C75200"/>
    <w:rsid w:val="00C7542E"/>
    <w:rsid w:val="00C75A6B"/>
    <w:rsid w:val="00C76375"/>
    <w:rsid w:val="00C763B6"/>
    <w:rsid w:val="00C7644F"/>
    <w:rsid w:val="00C76637"/>
    <w:rsid w:val="00C76827"/>
    <w:rsid w:val="00C768E9"/>
    <w:rsid w:val="00C768F6"/>
    <w:rsid w:val="00C76A93"/>
    <w:rsid w:val="00C76ABF"/>
    <w:rsid w:val="00C76B97"/>
    <w:rsid w:val="00C76C40"/>
    <w:rsid w:val="00C76CDB"/>
    <w:rsid w:val="00C76FF3"/>
    <w:rsid w:val="00C77377"/>
    <w:rsid w:val="00C774F8"/>
    <w:rsid w:val="00C77848"/>
    <w:rsid w:val="00C77A24"/>
    <w:rsid w:val="00C77A7B"/>
    <w:rsid w:val="00C77C48"/>
    <w:rsid w:val="00C80073"/>
    <w:rsid w:val="00C800C3"/>
    <w:rsid w:val="00C80364"/>
    <w:rsid w:val="00C80470"/>
    <w:rsid w:val="00C805E7"/>
    <w:rsid w:val="00C80B8A"/>
    <w:rsid w:val="00C80CBE"/>
    <w:rsid w:val="00C80DA4"/>
    <w:rsid w:val="00C80DEA"/>
    <w:rsid w:val="00C80ED7"/>
    <w:rsid w:val="00C80EF1"/>
    <w:rsid w:val="00C81083"/>
    <w:rsid w:val="00C81254"/>
    <w:rsid w:val="00C8126C"/>
    <w:rsid w:val="00C81664"/>
    <w:rsid w:val="00C817D8"/>
    <w:rsid w:val="00C8193C"/>
    <w:rsid w:val="00C81ACB"/>
    <w:rsid w:val="00C8232B"/>
    <w:rsid w:val="00C826F1"/>
    <w:rsid w:val="00C82709"/>
    <w:rsid w:val="00C828F8"/>
    <w:rsid w:val="00C82EAA"/>
    <w:rsid w:val="00C831DC"/>
    <w:rsid w:val="00C832DC"/>
    <w:rsid w:val="00C833FE"/>
    <w:rsid w:val="00C8377F"/>
    <w:rsid w:val="00C83D54"/>
    <w:rsid w:val="00C8481F"/>
    <w:rsid w:val="00C84CB4"/>
    <w:rsid w:val="00C84D02"/>
    <w:rsid w:val="00C852A9"/>
    <w:rsid w:val="00C85665"/>
    <w:rsid w:val="00C8568F"/>
    <w:rsid w:val="00C85EE0"/>
    <w:rsid w:val="00C8646D"/>
    <w:rsid w:val="00C864DD"/>
    <w:rsid w:val="00C8655D"/>
    <w:rsid w:val="00C86748"/>
    <w:rsid w:val="00C868C8"/>
    <w:rsid w:val="00C86A41"/>
    <w:rsid w:val="00C86D00"/>
    <w:rsid w:val="00C86F4D"/>
    <w:rsid w:val="00C8710F"/>
    <w:rsid w:val="00C8726F"/>
    <w:rsid w:val="00C872BA"/>
    <w:rsid w:val="00C87412"/>
    <w:rsid w:val="00C875D5"/>
    <w:rsid w:val="00C876BC"/>
    <w:rsid w:val="00C87CC8"/>
    <w:rsid w:val="00C90627"/>
    <w:rsid w:val="00C909D3"/>
    <w:rsid w:val="00C90C8E"/>
    <w:rsid w:val="00C90FCF"/>
    <w:rsid w:val="00C91233"/>
    <w:rsid w:val="00C91595"/>
    <w:rsid w:val="00C91610"/>
    <w:rsid w:val="00C91DE3"/>
    <w:rsid w:val="00C92C7F"/>
    <w:rsid w:val="00C92CA3"/>
    <w:rsid w:val="00C93625"/>
    <w:rsid w:val="00C9369D"/>
    <w:rsid w:val="00C9383D"/>
    <w:rsid w:val="00C93D4D"/>
    <w:rsid w:val="00C94400"/>
    <w:rsid w:val="00C944FA"/>
    <w:rsid w:val="00C949A3"/>
    <w:rsid w:val="00C95854"/>
    <w:rsid w:val="00C959FD"/>
    <w:rsid w:val="00C95D24"/>
    <w:rsid w:val="00C95EFF"/>
    <w:rsid w:val="00C962FF"/>
    <w:rsid w:val="00C96349"/>
    <w:rsid w:val="00C9661F"/>
    <w:rsid w:val="00C96856"/>
    <w:rsid w:val="00C96974"/>
    <w:rsid w:val="00C96AE7"/>
    <w:rsid w:val="00C96AF2"/>
    <w:rsid w:val="00C96C45"/>
    <w:rsid w:val="00C96E6F"/>
    <w:rsid w:val="00C96FA1"/>
    <w:rsid w:val="00C97189"/>
    <w:rsid w:val="00C973D3"/>
    <w:rsid w:val="00C976A2"/>
    <w:rsid w:val="00C97872"/>
    <w:rsid w:val="00C97C63"/>
    <w:rsid w:val="00CA03AB"/>
    <w:rsid w:val="00CA0532"/>
    <w:rsid w:val="00CA07D5"/>
    <w:rsid w:val="00CA0818"/>
    <w:rsid w:val="00CA0B4C"/>
    <w:rsid w:val="00CA1066"/>
    <w:rsid w:val="00CA15F5"/>
    <w:rsid w:val="00CA17DE"/>
    <w:rsid w:val="00CA18F8"/>
    <w:rsid w:val="00CA1C56"/>
    <w:rsid w:val="00CA206C"/>
    <w:rsid w:val="00CA221D"/>
    <w:rsid w:val="00CA2241"/>
    <w:rsid w:val="00CA28AA"/>
    <w:rsid w:val="00CA2C99"/>
    <w:rsid w:val="00CA2FE0"/>
    <w:rsid w:val="00CA3266"/>
    <w:rsid w:val="00CA381D"/>
    <w:rsid w:val="00CA391B"/>
    <w:rsid w:val="00CA3CDD"/>
    <w:rsid w:val="00CA402A"/>
    <w:rsid w:val="00CA403B"/>
    <w:rsid w:val="00CA4063"/>
    <w:rsid w:val="00CA411B"/>
    <w:rsid w:val="00CA46C8"/>
    <w:rsid w:val="00CA4777"/>
    <w:rsid w:val="00CA4ECA"/>
    <w:rsid w:val="00CA505A"/>
    <w:rsid w:val="00CA50DA"/>
    <w:rsid w:val="00CA572A"/>
    <w:rsid w:val="00CA59DD"/>
    <w:rsid w:val="00CA5CE6"/>
    <w:rsid w:val="00CA64BA"/>
    <w:rsid w:val="00CA67A1"/>
    <w:rsid w:val="00CA7654"/>
    <w:rsid w:val="00CA7C89"/>
    <w:rsid w:val="00CB008E"/>
    <w:rsid w:val="00CB01ED"/>
    <w:rsid w:val="00CB01FA"/>
    <w:rsid w:val="00CB02FD"/>
    <w:rsid w:val="00CB03C8"/>
    <w:rsid w:val="00CB0737"/>
    <w:rsid w:val="00CB095A"/>
    <w:rsid w:val="00CB097A"/>
    <w:rsid w:val="00CB0E3E"/>
    <w:rsid w:val="00CB100C"/>
    <w:rsid w:val="00CB1093"/>
    <w:rsid w:val="00CB11D2"/>
    <w:rsid w:val="00CB17FD"/>
    <w:rsid w:val="00CB1BF3"/>
    <w:rsid w:val="00CB1E5F"/>
    <w:rsid w:val="00CB221A"/>
    <w:rsid w:val="00CB24A2"/>
    <w:rsid w:val="00CB25FD"/>
    <w:rsid w:val="00CB26EC"/>
    <w:rsid w:val="00CB2881"/>
    <w:rsid w:val="00CB2D07"/>
    <w:rsid w:val="00CB2D2A"/>
    <w:rsid w:val="00CB320F"/>
    <w:rsid w:val="00CB324E"/>
    <w:rsid w:val="00CB33BD"/>
    <w:rsid w:val="00CB3474"/>
    <w:rsid w:val="00CB3808"/>
    <w:rsid w:val="00CB4206"/>
    <w:rsid w:val="00CB437F"/>
    <w:rsid w:val="00CB4422"/>
    <w:rsid w:val="00CB4793"/>
    <w:rsid w:val="00CB4A86"/>
    <w:rsid w:val="00CB514C"/>
    <w:rsid w:val="00CB54A6"/>
    <w:rsid w:val="00CB577C"/>
    <w:rsid w:val="00CB582C"/>
    <w:rsid w:val="00CB5A3A"/>
    <w:rsid w:val="00CB5AA0"/>
    <w:rsid w:val="00CB5B1E"/>
    <w:rsid w:val="00CB5F70"/>
    <w:rsid w:val="00CB62A8"/>
    <w:rsid w:val="00CB6EE1"/>
    <w:rsid w:val="00CB73B1"/>
    <w:rsid w:val="00CB787A"/>
    <w:rsid w:val="00CB7905"/>
    <w:rsid w:val="00CB7E8B"/>
    <w:rsid w:val="00CB7F78"/>
    <w:rsid w:val="00CC0343"/>
    <w:rsid w:val="00CC06CF"/>
    <w:rsid w:val="00CC0BA1"/>
    <w:rsid w:val="00CC0BCD"/>
    <w:rsid w:val="00CC0C4A"/>
    <w:rsid w:val="00CC12E2"/>
    <w:rsid w:val="00CC169E"/>
    <w:rsid w:val="00CC17F0"/>
    <w:rsid w:val="00CC1853"/>
    <w:rsid w:val="00CC1D13"/>
    <w:rsid w:val="00CC1E08"/>
    <w:rsid w:val="00CC1EBC"/>
    <w:rsid w:val="00CC1FAE"/>
    <w:rsid w:val="00CC2177"/>
    <w:rsid w:val="00CC221D"/>
    <w:rsid w:val="00CC27A0"/>
    <w:rsid w:val="00CC2ED3"/>
    <w:rsid w:val="00CC2FB1"/>
    <w:rsid w:val="00CC337B"/>
    <w:rsid w:val="00CC3399"/>
    <w:rsid w:val="00CC3517"/>
    <w:rsid w:val="00CC39A4"/>
    <w:rsid w:val="00CC3A23"/>
    <w:rsid w:val="00CC3BD5"/>
    <w:rsid w:val="00CC3CD6"/>
    <w:rsid w:val="00CC3CD8"/>
    <w:rsid w:val="00CC3E33"/>
    <w:rsid w:val="00CC426A"/>
    <w:rsid w:val="00CC4A26"/>
    <w:rsid w:val="00CC5080"/>
    <w:rsid w:val="00CC5097"/>
    <w:rsid w:val="00CC50D9"/>
    <w:rsid w:val="00CC5745"/>
    <w:rsid w:val="00CC5CCC"/>
    <w:rsid w:val="00CC603E"/>
    <w:rsid w:val="00CC6090"/>
    <w:rsid w:val="00CC671D"/>
    <w:rsid w:val="00CC6D3E"/>
    <w:rsid w:val="00CC6DB2"/>
    <w:rsid w:val="00CC70D9"/>
    <w:rsid w:val="00CC716D"/>
    <w:rsid w:val="00CC737C"/>
    <w:rsid w:val="00CC737E"/>
    <w:rsid w:val="00CC7852"/>
    <w:rsid w:val="00CC7CCB"/>
    <w:rsid w:val="00CD0643"/>
    <w:rsid w:val="00CD087D"/>
    <w:rsid w:val="00CD0B2B"/>
    <w:rsid w:val="00CD0E6E"/>
    <w:rsid w:val="00CD0F5D"/>
    <w:rsid w:val="00CD19EF"/>
    <w:rsid w:val="00CD1ABA"/>
    <w:rsid w:val="00CD1C0B"/>
    <w:rsid w:val="00CD21BF"/>
    <w:rsid w:val="00CD239A"/>
    <w:rsid w:val="00CD2A88"/>
    <w:rsid w:val="00CD2C65"/>
    <w:rsid w:val="00CD349A"/>
    <w:rsid w:val="00CD3729"/>
    <w:rsid w:val="00CD469A"/>
    <w:rsid w:val="00CD48BB"/>
    <w:rsid w:val="00CD4D62"/>
    <w:rsid w:val="00CD5098"/>
    <w:rsid w:val="00CD50B1"/>
    <w:rsid w:val="00CD54EC"/>
    <w:rsid w:val="00CD5512"/>
    <w:rsid w:val="00CD57B8"/>
    <w:rsid w:val="00CD5846"/>
    <w:rsid w:val="00CD5BCB"/>
    <w:rsid w:val="00CD5BF1"/>
    <w:rsid w:val="00CD6A95"/>
    <w:rsid w:val="00CD6B7C"/>
    <w:rsid w:val="00CD6E3D"/>
    <w:rsid w:val="00CD6EF7"/>
    <w:rsid w:val="00CD71AB"/>
    <w:rsid w:val="00CD73A0"/>
    <w:rsid w:val="00CD769B"/>
    <w:rsid w:val="00CD76AA"/>
    <w:rsid w:val="00CD7766"/>
    <w:rsid w:val="00CD7898"/>
    <w:rsid w:val="00CD7958"/>
    <w:rsid w:val="00CD7CB1"/>
    <w:rsid w:val="00CE0109"/>
    <w:rsid w:val="00CE02D2"/>
    <w:rsid w:val="00CE0570"/>
    <w:rsid w:val="00CE059B"/>
    <w:rsid w:val="00CE05FB"/>
    <w:rsid w:val="00CE0891"/>
    <w:rsid w:val="00CE0D60"/>
    <w:rsid w:val="00CE0F07"/>
    <w:rsid w:val="00CE0F20"/>
    <w:rsid w:val="00CE1B0B"/>
    <w:rsid w:val="00CE1FC5"/>
    <w:rsid w:val="00CE29DB"/>
    <w:rsid w:val="00CE3075"/>
    <w:rsid w:val="00CE3961"/>
    <w:rsid w:val="00CE3D14"/>
    <w:rsid w:val="00CE3E28"/>
    <w:rsid w:val="00CE414B"/>
    <w:rsid w:val="00CE4365"/>
    <w:rsid w:val="00CE44B4"/>
    <w:rsid w:val="00CE46E5"/>
    <w:rsid w:val="00CE485A"/>
    <w:rsid w:val="00CE48B3"/>
    <w:rsid w:val="00CE4BCD"/>
    <w:rsid w:val="00CE4C3B"/>
    <w:rsid w:val="00CE4F47"/>
    <w:rsid w:val="00CE5279"/>
    <w:rsid w:val="00CE5528"/>
    <w:rsid w:val="00CE5953"/>
    <w:rsid w:val="00CE5A78"/>
    <w:rsid w:val="00CE5D4E"/>
    <w:rsid w:val="00CE5D78"/>
    <w:rsid w:val="00CE643F"/>
    <w:rsid w:val="00CE6972"/>
    <w:rsid w:val="00CE6BF8"/>
    <w:rsid w:val="00CE73B2"/>
    <w:rsid w:val="00CE78AE"/>
    <w:rsid w:val="00CE79AB"/>
    <w:rsid w:val="00CE7C45"/>
    <w:rsid w:val="00CE7C95"/>
    <w:rsid w:val="00CE7E08"/>
    <w:rsid w:val="00CE7E47"/>
    <w:rsid w:val="00CE7E62"/>
    <w:rsid w:val="00CF0508"/>
    <w:rsid w:val="00CF06CE"/>
    <w:rsid w:val="00CF0B2E"/>
    <w:rsid w:val="00CF1630"/>
    <w:rsid w:val="00CF1655"/>
    <w:rsid w:val="00CF17E4"/>
    <w:rsid w:val="00CF18FD"/>
    <w:rsid w:val="00CF195E"/>
    <w:rsid w:val="00CF19DA"/>
    <w:rsid w:val="00CF1C7F"/>
    <w:rsid w:val="00CF1CC0"/>
    <w:rsid w:val="00CF1DC7"/>
    <w:rsid w:val="00CF24F8"/>
    <w:rsid w:val="00CF2628"/>
    <w:rsid w:val="00CF2653"/>
    <w:rsid w:val="00CF26B4"/>
    <w:rsid w:val="00CF26C9"/>
    <w:rsid w:val="00CF28BA"/>
    <w:rsid w:val="00CF2DF0"/>
    <w:rsid w:val="00CF2E6A"/>
    <w:rsid w:val="00CF30D5"/>
    <w:rsid w:val="00CF31C1"/>
    <w:rsid w:val="00CF32CD"/>
    <w:rsid w:val="00CF3428"/>
    <w:rsid w:val="00CF3640"/>
    <w:rsid w:val="00CF39FC"/>
    <w:rsid w:val="00CF3C13"/>
    <w:rsid w:val="00CF3CD3"/>
    <w:rsid w:val="00CF3D5A"/>
    <w:rsid w:val="00CF4247"/>
    <w:rsid w:val="00CF4CD6"/>
    <w:rsid w:val="00CF5048"/>
    <w:rsid w:val="00CF5190"/>
    <w:rsid w:val="00CF51D4"/>
    <w:rsid w:val="00CF5239"/>
    <w:rsid w:val="00CF5263"/>
    <w:rsid w:val="00CF5418"/>
    <w:rsid w:val="00CF55DF"/>
    <w:rsid w:val="00CF5608"/>
    <w:rsid w:val="00CF5833"/>
    <w:rsid w:val="00CF5A56"/>
    <w:rsid w:val="00CF5E61"/>
    <w:rsid w:val="00CF60B5"/>
    <w:rsid w:val="00CF6283"/>
    <w:rsid w:val="00CF63EA"/>
    <w:rsid w:val="00CF68E0"/>
    <w:rsid w:val="00CF6928"/>
    <w:rsid w:val="00CF6BD0"/>
    <w:rsid w:val="00CF6D0D"/>
    <w:rsid w:val="00CF6E99"/>
    <w:rsid w:val="00CF6EB8"/>
    <w:rsid w:val="00CF6ED6"/>
    <w:rsid w:val="00CF70A7"/>
    <w:rsid w:val="00CF721A"/>
    <w:rsid w:val="00CF7408"/>
    <w:rsid w:val="00CF7ACF"/>
    <w:rsid w:val="00D00011"/>
    <w:rsid w:val="00D001A4"/>
    <w:rsid w:val="00D00451"/>
    <w:rsid w:val="00D004FA"/>
    <w:rsid w:val="00D008C1"/>
    <w:rsid w:val="00D008EC"/>
    <w:rsid w:val="00D01967"/>
    <w:rsid w:val="00D01B21"/>
    <w:rsid w:val="00D01E2F"/>
    <w:rsid w:val="00D02703"/>
    <w:rsid w:val="00D02BD7"/>
    <w:rsid w:val="00D030B7"/>
    <w:rsid w:val="00D03102"/>
    <w:rsid w:val="00D03420"/>
    <w:rsid w:val="00D034CD"/>
    <w:rsid w:val="00D034F2"/>
    <w:rsid w:val="00D03727"/>
    <w:rsid w:val="00D0378A"/>
    <w:rsid w:val="00D037F0"/>
    <w:rsid w:val="00D03A94"/>
    <w:rsid w:val="00D03AE5"/>
    <w:rsid w:val="00D03D32"/>
    <w:rsid w:val="00D04026"/>
    <w:rsid w:val="00D04289"/>
    <w:rsid w:val="00D04373"/>
    <w:rsid w:val="00D04555"/>
    <w:rsid w:val="00D046A7"/>
    <w:rsid w:val="00D047FB"/>
    <w:rsid w:val="00D0490D"/>
    <w:rsid w:val="00D04E17"/>
    <w:rsid w:val="00D04E98"/>
    <w:rsid w:val="00D04FA0"/>
    <w:rsid w:val="00D05132"/>
    <w:rsid w:val="00D0545E"/>
    <w:rsid w:val="00D05479"/>
    <w:rsid w:val="00D05D1C"/>
    <w:rsid w:val="00D05EA9"/>
    <w:rsid w:val="00D05F0A"/>
    <w:rsid w:val="00D06BF8"/>
    <w:rsid w:val="00D071F8"/>
    <w:rsid w:val="00D07252"/>
    <w:rsid w:val="00D074F4"/>
    <w:rsid w:val="00D07590"/>
    <w:rsid w:val="00D07654"/>
    <w:rsid w:val="00D0765E"/>
    <w:rsid w:val="00D07A3B"/>
    <w:rsid w:val="00D07CAD"/>
    <w:rsid w:val="00D07CE1"/>
    <w:rsid w:val="00D07DC5"/>
    <w:rsid w:val="00D07F28"/>
    <w:rsid w:val="00D07FF3"/>
    <w:rsid w:val="00D10195"/>
    <w:rsid w:val="00D1026A"/>
    <w:rsid w:val="00D1031E"/>
    <w:rsid w:val="00D103E6"/>
    <w:rsid w:val="00D10703"/>
    <w:rsid w:val="00D1072B"/>
    <w:rsid w:val="00D10738"/>
    <w:rsid w:val="00D107CF"/>
    <w:rsid w:val="00D107EA"/>
    <w:rsid w:val="00D10883"/>
    <w:rsid w:val="00D10893"/>
    <w:rsid w:val="00D10E56"/>
    <w:rsid w:val="00D111C8"/>
    <w:rsid w:val="00D113CF"/>
    <w:rsid w:val="00D114A3"/>
    <w:rsid w:val="00D11B0B"/>
    <w:rsid w:val="00D11D2A"/>
    <w:rsid w:val="00D11ED0"/>
    <w:rsid w:val="00D11FC2"/>
    <w:rsid w:val="00D12075"/>
    <w:rsid w:val="00D12293"/>
    <w:rsid w:val="00D122D1"/>
    <w:rsid w:val="00D12541"/>
    <w:rsid w:val="00D12600"/>
    <w:rsid w:val="00D12762"/>
    <w:rsid w:val="00D12D12"/>
    <w:rsid w:val="00D131A4"/>
    <w:rsid w:val="00D132C6"/>
    <w:rsid w:val="00D13829"/>
    <w:rsid w:val="00D13A98"/>
    <w:rsid w:val="00D13F47"/>
    <w:rsid w:val="00D1415C"/>
    <w:rsid w:val="00D1418A"/>
    <w:rsid w:val="00D14236"/>
    <w:rsid w:val="00D14553"/>
    <w:rsid w:val="00D1480E"/>
    <w:rsid w:val="00D14CE8"/>
    <w:rsid w:val="00D14DB1"/>
    <w:rsid w:val="00D15130"/>
    <w:rsid w:val="00D15202"/>
    <w:rsid w:val="00D15263"/>
    <w:rsid w:val="00D15327"/>
    <w:rsid w:val="00D15422"/>
    <w:rsid w:val="00D15623"/>
    <w:rsid w:val="00D15643"/>
    <w:rsid w:val="00D15AC7"/>
    <w:rsid w:val="00D15BCE"/>
    <w:rsid w:val="00D15DA1"/>
    <w:rsid w:val="00D15F43"/>
    <w:rsid w:val="00D16024"/>
    <w:rsid w:val="00D1603D"/>
    <w:rsid w:val="00D162EA"/>
    <w:rsid w:val="00D16326"/>
    <w:rsid w:val="00D16358"/>
    <w:rsid w:val="00D16912"/>
    <w:rsid w:val="00D16A30"/>
    <w:rsid w:val="00D16D42"/>
    <w:rsid w:val="00D16E87"/>
    <w:rsid w:val="00D171EE"/>
    <w:rsid w:val="00D17B4B"/>
    <w:rsid w:val="00D17C6A"/>
    <w:rsid w:val="00D17D13"/>
    <w:rsid w:val="00D201F5"/>
    <w:rsid w:val="00D2022D"/>
    <w:rsid w:val="00D2064E"/>
    <w:rsid w:val="00D20B8B"/>
    <w:rsid w:val="00D20B97"/>
    <w:rsid w:val="00D2162C"/>
    <w:rsid w:val="00D217E9"/>
    <w:rsid w:val="00D21A3C"/>
    <w:rsid w:val="00D21EC5"/>
    <w:rsid w:val="00D223F7"/>
    <w:rsid w:val="00D22409"/>
    <w:rsid w:val="00D2268E"/>
    <w:rsid w:val="00D22C28"/>
    <w:rsid w:val="00D22E13"/>
    <w:rsid w:val="00D233F1"/>
    <w:rsid w:val="00D23750"/>
    <w:rsid w:val="00D23773"/>
    <w:rsid w:val="00D237A9"/>
    <w:rsid w:val="00D23C8B"/>
    <w:rsid w:val="00D23CF9"/>
    <w:rsid w:val="00D23DC9"/>
    <w:rsid w:val="00D241D2"/>
    <w:rsid w:val="00D24765"/>
    <w:rsid w:val="00D247F7"/>
    <w:rsid w:val="00D24B7F"/>
    <w:rsid w:val="00D2556C"/>
    <w:rsid w:val="00D256F8"/>
    <w:rsid w:val="00D257E4"/>
    <w:rsid w:val="00D259EB"/>
    <w:rsid w:val="00D25AA0"/>
    <w:rsid w:val="00D25C7F"/>
    <w:rsid w:val="00D25E12"/>
    <w:rsid w:val="00D25E96"/>
    <w:rsid w:val="00D2685C"/>
    <w:rsid w:val="00D26A3B"/>
    <w:rsid w:val="00D26BA5"/>
    <w:rsid w:val="00D26D2A"/>
    <w:rsid w:val="00D26D9E"/>
    <w:rsid w:val="00D27011"/>
    <w:rsid w:val="00D2718A"/>
    <w:rsid w:val="00D273EF"/>
    <w:rsid w:val="00D27590"/>
    <w:rsid w:val="00D275C0"/>
    <w:rsid w:val="00D27893"/>
    <w:rsid w:val="00D278C2"/>
    <w:rsid w:val="00D27A99"/>
    <w:rsid w:val="00D27DC8"/>
    <w:rsid w:val="00D27DEC"/>
    <w:rsid w:val="00D27E5A"/>
    <w:rsid w:val="00D3029A"/>
    <w:rsid w:val="00D302FD"/>
    <w:rsid w:val="00D3038A"/>
    <w:rsid w:val="00D3051B"/>
    <w:rsid w:val="00D30730"/>
    <w:rsid w:val="00D3098D"/>
    <w:rsid w:val="00D31225"/>
    <w:rsid w:val="00D3187F"/>
    <w:rsid w:val="00D31A02"/>
    <w:rsid w:val="00D31B3B"/>
    <w:rsid w:val="00D32786"/>
    <w:rsid w:val="00D3299E"/>
    <w:rsid w:val="00D32A09"/>
    <w:rsid w:val="00D32B41"/>
    <w:rsid w:val="00D32C76"/>
    <w:rsid w:val="00D32CAD"/>
    <w:rsid w:val="00D3323C"/>
    <w:rsid w:val="00D333D1"/>
    <w:rsid w:val="00D33456"/>
    <w:rsid w:val="00D335F5"/>
    <w:rsid w:val="00D336C5"/>
    <w:rsid w:val="00D336CF"/>
    <w:rsid w:val="00D3384F"/>
    <w:rsid w:val="00D3396F"/>
    <w:rsid w:val="00D33D4D"/>
    <w:rsid w:val="00D343D9"/>
    <w:rsid w:val="00D347EC"/>
    <w:rsid w:val="00D34988"/>
    <w:rsid w:val="00D34A0B"/>
    <w:rsid w:val="00D35118"/>
    <w:rsid w:val="00D3517A"/>
    <w:rsid w:val="00D35751"/>
    <w:rsid w:val="00D35972"/>
    <w:rsid w:val="00D35C2D"/>
    <w:rsid w:val="00D36234"/>
    <w:rsid w:val="00D3623D"/>
    <w:rsid w:val="00D36266"/>
    <w:rsid w:val="00D3634B"/>
    <w:rsid w:val="00D36371"/>
    <w:rsid w:val="00D364C2"/>
    <w:rsid w:val="00D36CE7"/>
    <w:rsid w:val="00D36E82"/>
    <w:rsid w:val="00D37166"/>
    <w:rsid w:val="00D3768F"/>
    <w:rsid w:val="00D37826"/>
    <w:rsid w:val="00D37D9F"/>
    <w:rsid w:val="00D401C6"/>
    <w:rsid w:val="00D405E3"/>
    <w:rsid w:val="00D40B0C"/>
    <w:rsid w:val="00D40DD0"/>
    <w:rsid w:val="00D40EC7"/>
    <w:rsid w:val="00D40F5E"/>
    <w:rsid w:val="00D41005"/>
    <w:rsid w:val="00D410C7"/>
    <w:rsid w:val="00D41234"/>
    <w:rsid w:val="00D413FE"/>
    <w:rsid w:val="00D415DD"/>
    <w:rsid w:val="00D416B8"/>
    <w:rsid w:val="00D41796"/>
    <w:rsid w:val="00D418A0"/>
    <w:rsid w:val="00D41C80"/>
    <w:rsid w:val="00D41CC4"/>
    <w:rsid w:val="00D41E48"/>
    <w:rsid w:val="00D421CB"/>
    <w:rsid w:val="00D4229C"/>
    <w:rsid w:val="00D4260F"/>
    <w:rsid w:val="00D426EA"/>
    <w:rsid w:val="00D429A4"/>
    <w:rsid w:val="00D42A6B"/>
    <w:rsid w:val="00D42B94"/>
    <w:rsid w:val="00D43209"/>
    <w:rsid w:val="00D437D8"/>
    <w:rsid w:val="00D4404D"/>
    <w:rsid w:val="00D4438E"/>
    <w:rsid w:val="00D44435"/>
    <w:rsid w:val="00D446C0"/>
    <w:rsid w:val="00D44994"/>
    <w:rsid w:val="00D44C34"/>
    <w:rsid w:val="00D44E40"/>
    <w:rsid w:val="00D45023"/>
    <w:rsid w:val="00D450A6"/>
    <w:rsid w:val="00D453F8"/>
    <w:rsid w:val="00D455CF"/>
    <w:rsid w:val="00D45630"/>
    <w:rsid w:val="00D45881"/>
    <w:rsid w:val="00D45C8D"/>
    <w:rsid w:val="00D45D60"/>
    <w:rsid w:val="00D45DF3"/>
    <w:rsid w:val="00D46174"/>
    <w:rsid w:val="00D46645"/>
    <w:rsid w:val="00D467B5"/>
    <w:rsid w:val="00D467CD"/>
    <w:rsid w:val="00D46847"/>
    <w:rsid w:val="00D46A03"/>
    <w:rsid w:val="00D46BAC"/>
    <w:rsid w:val="00D478B9"/>
    <w:rsid w:val="00D478C4"/>
    <w:rsid w:val="00D479CA"/>
    <w:rsid w:val="00D47DD0"/>
    <w:rsid w:val="00D50086"/>
    <w:rsid w:val="00D500C3"/>
    <w:rsid w:val="00D50183"/>
    <w:rsid w:val="00D5040D"/>
    <w:rsid w:val="00D50943"/>
    <w:rsid w:val="00D5097B"/>
    <w:rsid w:val="00D50B57"/>
    <w:rsid w:val="00D5122D"/>
    <w:rsid w:val="00D5139A"/>
    <w:rsid w:val="00D5147A"/>
    <w:rsid w:val="00D51D12"/>
    <w:rsid w:val="00D51ECA"/>
    <w:rsid w:val="00D521B2"/>
    <w:rsid w:val="00D52823"/>
    <w:rsid w:val="00D5286B"/>
    <w:rsid w:val="00D52B07"/>
    <w:rsid w:val="00D52D4A"/>
    <w:rsid w:val="00D52D75"/>
    <w:rsid w:val="00D52F94"/>
    <w:rsid w:val="00D5307C"/>
    <w:rsid w:val="00D530BE"/>
    <w:rsid w:val="00D5313D"/>
    <w:rsid w:val="00D53215"/>
    <w:rsid w:val="00D5362B"/>
    <w:rsid w:val="00D53C29"/>
    <w:rsid w:val="00D53D24"/>
    <w:rsid w:val="00D5416C"/>
    <w:rsid w:val="00D54500"/>
    <w:rsid w:val="00D547F8"/>
    <w:rsid w:val="00D547FE"/>
    <w:rsid w:val="00D54952"/>
    <w:rsid w:val="00D54A54"/>
    <w:rsid w:val="00D54D75"/>
    <w:rsid w:val="00D54F16"/>
    <w:rsid w:val="00D55072"/>
    <w:rsid w:val="00D551B5"/>
    <w:rsid w:val="00D554B1"/>
    <w:rsid w:val="00D55845"/>
    <w:rsid w:val="00D5600A"/>
    <w:rsid w:val="00D561A1"/>
    <w:rsid w:val="00D56330"/>
    <w:rsid w:val="00D569FB"/>
    <w:rsid w:val="00D56AF5"/>
    <w:rsid w:val="00D56DB2"/>
    <w:rsid w:val="00D57051"/>
    <w:rsid w:val="00D5747F"/>
    <w:rsid w:val="00D57495"/>
    <w:rsid w:val="00D574FA"/>
    <w:rsid w:val="00D578D8"/>
    <w:rsid w:val="00D57A0E"/>
    <w:rsid w:val="00D57AB5"/>
    <w:rsid w:val="00D6007F"/>
    <w:rsid w:val="00D60A78"/>
    <w:rsid w:val="00D60C06"/>
    <w:rsid w:val="00D60C8D"/>
    <w:rsid w:val="00D60DA3"/>
    <w:rsid w:val="00D61374"/>
    <w:rsid w:val="00D6145B"/>
    <w:rsid w:val="00D6168A"/>
    <w:rsid w:val="00D616A2"/>
    <w:rsid w:val="00D616A5"/>
    <w:rsid w:val="00D619D4"/>
    <w:rsid w:val="00D61B79"/>
    <w:rsid w:val="00D61BA5"/>
    <w:rsid w:val="00D61F24"/>
    <w:rsid w:val="00D61FE0"/>
    <w:rsid w:val="00D61FF0"/>
    <w:rsid w:val="00D62106"/>
    <w:rsid w:val="00D6211D"/>
    <w:rsid w:val="00D62637"/>
    <w:rsid w:val="00D62BD2"/>
    <w:rsid w:val="00D62C97"/>
    <w:rsid w:val="00D63517"/>
    <w:rsid w:val="00D63798"/>
    <w:rsid w:val="00D638B3"/>
    <w:rsid w:val="00D6394B"/>
    <w:rsid w:val="00D639F0"/>
    <w:rsid w:val="00D63B75"/>
    <w:rsid w:val="00D63D97"/>
    <w:rsid w:val="00D63E77"/>
    <w:rsid w:val="00D63EA4"/>
    <w:rsid w:val="00D63F9E"/>
    <w:rsid w:val="00D640B2"/>
    <w:rsid w:val="00D648A1"/>
    <w:rsid w:val="00D64D38"/>
    <w:rsid w:val="00D64F4F"/>
    <w:rsid w:val="00D65242"/>
    <w:rsid w:val="00D65315"/>
    <w:rsid w:val="00D653C2"/>
    <w:rsid w:val="00D653DD"/>
    <w:rsid w:val="00D65600"/>
    <w:rsid w:val="00D658B0"/>
    <w:rsid w:val="00D659B1"/>
    <w:rsid w:val="00D659C6"/>
    <w:rsid w:val="00D65A72"/>
    <w:rsid w:val="00D65E06"/>
    <w:rsid w:val="00D66619"/>
    <w:rsid w:val="00D66C0C"/>
    <w:rsid w:val="00D66D92"/>
    <w:rsid w:val="00D66E18"/>
    <w:rsid w:val="00D67005"/>
    <w:rsid w:val="00D671D4"/>
    <w:rsid w:val="00D6734D"/>
    <w:rsid w:val="00D674E1"/>
    <w:rsid w:val="00D6758D"/>
    <w:rsid w:val="00D67733"/>
    <w:rsid w:val="00D67823"/>
    <w:rsid w:val="00D678F0"/>
    <w:rsid w:val="00D679CF"/>
    <w:rsid w:val="00D679D3"/>
    <w:rsid w:val="00D7063F"/>
    <w:rsid w:val="00D706CA"/>
    <w:rsid w:val="00D7086C"/>
    <w:rsid w:val="00D70A36"/>
    <w:rsid w:val="00D713D7"/>
    <w:rsid w:val="00D71552"/>
    <w:rsid w:val="00D71661"/>
    <w:rsid w:val="00D7172E"/>
    <w:rsid w:val="00D718A2"/>
    <w:rsid w:val="00D720BB"/>
    <w:rsid w:val="00D72DE1"/>
    <w:rsid w:val="00D72EB8"/>
    <w:rsid w:val="00D73469"/>
    <w:rsid w:val="00D7356F"/>
    <w:rsid w:val="00D73587"/>
    <w:rsid w:val="00D7362E"/>
    <w:rsid w:val="00D73B14"/>
    <w:rsid w:val="00D73BD0"/>
    <w:rsid w:val="00D73C80"/>
    <w:rsid w:val="00D73D97"/>
    <w:rsid w:val="00D73EBB"/>
    <w:rsid w:val="00D73F90"/>
    <w:rsid w:val="00D746D6"/>
    <w:rsid w:val="00D74735"/>
    <w:rsid w:val="00D74B92"/>
    <w:rsid w:val="00D74C12"/>
    <w:rsid w:val="00D751FB"/>
    <w:rsid w:val="00D752A0"/>
    <w:rsid w:val="00D754D6"/>
    <w:rsid w:val="00D7572C"/>
    <w:rsid w:val="00D75895"/>
    <w:rsid w:val="00D75896"/>
    <w:rsid w:val="00D75B44"/>
    <w:rsid w:val="00D75DB8"/>
    <w:rsid w:val="00D76137"/>
    <w:rsid w:val="00D761AA"/>
    <w:rsid w:val="00D76911"/>
    <w:rsid w:val="00D76CBC"/>
    <w:rsid w:val="00D76CC6"/>
    <w:rsid w:val="00D76FAE"/>
    <w:rsid w:val="00D77040"/>
    <w:rsid w:val="00D77437"/>
    <w:rsid w:val="00D777D7"/>
    <w:rsid w:val="00D77948"/>
    <w:rsid w:val="00D77EE1"/>
    <w:rsid w:val="00D77FE8"/>
    <w:rsid w:val="00D807ED"/>
    <w:rsid w:val="00D80AB8"/>
    <w:rsid w:val="00D80B5A"/>
    <w:rsid w:val="00D80B7D"/>
    <w:rsid w:val="00D80DCD"/>
    <w:rsid w:val="00D80E06"/>
    <w:rsid w:val="00D80E22"/>
    <w:rsid w:val="00D80FEC"/>
    <w:rsid w:val="00D81583"/>
    <w:rsid w:val="00D81792"/>
    <w:rsid w:val="00D817D2"/>
    <w:rsid w:val="00D81994"/>
    <w:rsid w:val="00D819B1"/>
    <w:rsid w:val="00D81A0C"/>
    <w:rsid w:val="00D81B37"/>
    <w:rsid w:val="00D81B41"/>
    <w:rsid w:val="00D81BA1"/>
    <w:rsid w:val="00D81BA4"/>
    <w:rsid w:val="00D81C16"/>
    <w:rsid w:val="00D81C63"/>
    <w:rsid w:val="00D81CB9"/>
    <w:rsid w:val="00D82108"/>
    <w:rsid w:val="00D822EB"/>
    <w:rsid w:val="00D82494"/>
    <w:rsid w:val="00D824B2"/>
    <w:rsid w:val="00D830C6"/>
    <w:rsid w:val="00D8315D"/>
    <w:rsid w:val="00D8344F"/>
    <w:rsid w:val="00D8375D"/>
    <w:rsid w:val="00D83898"/>
    <w:rsid w:val="00D83AE9"/>
    <w:rsid w:val="00D83F48"/>
    <w:rsid w:val="00D84230"/>
    <w:rsid w:val="00D84266"/>
    <w:rsid w:val="00D84C46"/>
    <w:rsid w:val="00D850CC"/>
    <w:rsid w:val="00D855EB"/>
    <w:rsid w:val="00D857B8"/>
    <w:rsid w:val="00D85CCD"/>
    <w:rsid w:val="00D85D0F"/>
    <w:rsid w:val="00D85D1F"/>
    <w:rsid w:val="00D86995"/>
    <w:rsid w:val="00D86E97"/>
    <w:rsid w:val="00D86EA6"/>
    <w:rsid w:val="00D87175"/>
    <w:rsid w:val="00D874FB"/>
    <w:rsid w:val="00D87833"/>
    <w:rsid w:val="00D87ABF"/>
    <w:rsid w:val="00D87C75"/>
    <w:rsid w:val="00D87C9A"/>
    <w:rsid w:val="00D901D3"/>
    <w:rsid w:val="00D90267"/>
    <w:rsid w:val="00D9045B"/>
    <w:rsid w:val="00D908A0"/>
    <w:rsid w:val="00D90AA6"/>
    <w:rsid w:val="00D90CD3"/>
    <w:rsid w:val="00D90E2C"/>
    <w:rsid w:val="00D91712"/>
    <w:rsid w:val="00D919E6"/>
    <w:rsid w:val="00D919F0"/>
    <w:rsid w:val="00D91BE1"/>
    <w:rsid w:val="00D91F8B"/>
    <w:rsid w:val="00D92376"/>
    <w:rsid w:val="00D923C3"/>
    <w:rsid w:val="00D925F0"/>
    <w:rsid w:val="00D92875"/>
    <w:rsid w:val="00D92B24"/>
    <w:rsid w:val="00D92C29"/>
    <w:rsid w:val="00D93252"/>
    <w:rsid w:val="00D936E2"/>
    <w:rsid w:val="00D93906"/>
    <w:rsid w:val="00D93924"/>
    <w:rsid w:val="00D93D35"/>
    <w:rsid w:val="00D93E3C"/>
    <w:rsid w:val="00D9437B"/>
    <w:rsid w:val="00D945AC"/>
    <w:rsid w:val="00D945B3"/>
    <w:rsid w:val="00D94A9B"/>
    <w:rsid w:val="00D94DD8"/>
    <w:rsid w:val="00D94E9D"/>
    <w:rsid w:val="00D94F43"/>
    <w:rsid w:val="00D94F5D"/>
    <w:rsid w:val="00D9503C"/>
    <w:rsid w:val="00D95104"/>
    <w:rsid w:val="00D95600"/>
    <w:rsid w:val="00D957DB"/>
    <w:rsid w:val="00D95864"/>
    <w:rsid w:val="00D95900"/>
    <w:rsid w:val="00D95DF6"/>
    <w:rsid w:val="00D95EF5"/>
    <w:rsid w:val="00D9616E"/>
    <w:rsid w:val="00D964C9"/>
    <w:rsid w:val="00D9676A"/>
    <w:rsid w:val="00D9683C"/>
    <w:rsid w:val="00D97167"/>
    <w:rsid w:val="00D9738A"/>
    <w:rsid w:val="00D97709"/>
    <w:rsid w:val="00D977A0"/>
    <w:rsid w:val="00D97884"/>
    <w:rsid w:val="00D97A30"/>
    <w:rsid w:val="00D97AC7"/>
    <w:rsid w:val="00D97B45"/>
    <w:rsid w:val="00D97C79"/>
    <w:rsid w:val="00D97F43"/>
    <w:rsid w:val="00DA0101"/>
    <w:rsid w:val="00DA0162"/>
    <w:rsid w:val="00DA06A7"/>
    <w:rsid w:val="00DA0712"/>
    <w:rsid w:val="00DA08A3"/>
    <w:rsid w:val="00DA0A7F"/>
    <w:rsid w:val="00DA0B5A"/>
    <w:rsid w:val="00DA0E9D"/>
    <w:rsid w:val="00DA0EC5"/>
    <w:rsid w:val="00DA11AF"/>
    <w:rsid w:val="00DA125D"/>
    <w:rsid w:val="00DA1A53"/>
    <w:rsid w:val="00DA1A98"/>
    <w:rsid w:val="00DA1C31"/>
    <w:rsid w:val="00DA1EB9"/>
    <w:rsid w:val="00DA1FE5"/>
    <w:rsid w:val="00DA203B"/>
    <w:rsid w:val="00DA20BC"/>
    <w:rsid w:val="00DA2325"/>
    <w:rsid w:val="00DA2536"/>
    <w:rsid w:val="00DA2575"/>
    <w:rsid w:val="00DA26BA"/>
    <w:rsid w:val="00DA272E"/>
    <w:rsid w:val="00DA2855"/>
    <w:rsid w:val="00DA2DBA"/>
    <w:rsid w:val="00DA2E4B"/>
    <w:rsid w:val="00DA2ED7"/>
    <w:rsid w:val="00DA33B7"/>
    <w:rsid w:val="00DA3738"/>
    <w:rsid w:val="00DA3E7A"/>
    <w:rsid w:val="00DA3EF7"/>
    <w:rsid w:val="00DA3F5B"/>
    <w:rsid w:val="00DA3F81"/>
    <w:rsid w:val="00DA415B"/>
    <w:rsid w:val="00DA42A5"/>
    <w:rsid w:val="00DA430C"/>
    <w:rsid w:val="00DA448D"/>
    <w:rsid w:val="00DA499D"/>
    <w:rsid w:val="00DA4DE3"/>
    <w:rsid w:val="00DA5471"/>
    <w:rsid w:val="00DA5E6B"/>
    <w:rsid w:val="00DA608A"/>
    <w:rsid w:val="00DA60DE"/>
    <w:rsid w:val="00DA615D"/>
    <w:rsid w:val="00DA61C4"/>
    <w:rsid w:val="00DA631F"/>
    <w:rsid w:val="00DA64E4"/>
    <w:rsid w:val="00DA6598"/>
    <w:rsid w:val="00DA6C0F"/>
    <w:rsid w:val="00DA702F"/>
    <w:rsid w:val="00DA714D"/>
    <w:rsid w:val="00DA738A"/>
    <w:rsid w:val="00DA73A1"/>
    <w:rsid w:val="00DA7928"/>
    <w:rsid w:val="00DA7F8A"/>
    <w:rsid w:val="00DB0176"/>
    <w:rsid w:val="00DB0404"/>
    <w:rsid w:val="00DB05DC"/>
    <w:rsid w:val="00DB069C"/>
    <w:rsid w:val="00DB08DD"/>
    <w:rsid w:val="00DB08E4"/>
    <w:rsid w:val="00DB0E59"/>
    <w:rsid w:val="00DB0FD6"/>
    <w:rsid w:val="00DB1196"/>
    <w:rsid w:val="00DB11F8"/>
    <w:rsid w:val="00DB1379"/>
    <w:rsid w:val="00DB153D"/>
    <w:rsid w:val="00DB17E5"/>
    <w:rsid w:val="00DB18F8"/>
    <w:rsid w:val="00DB1B08"/>
    <w:rsid w:val="00DB1F2A"/>
    <w:rsid w:val="00DB2175"/>
    <w:rsid w:val="00DB2365"/>
    <w:rsid w:val="00DB23D6"/>
    <w:rsid w:val="00DB281F"/>
    <w:rsid w:val="00DB297F"/>
    <w:rsid w:val="00DB2C83"/>
    <w:rsid w:val="00DB2F16"/>
    <w:rsid w:val="00DB3153"/>
    <w:rsid w:val="00DB317A"/>
    <w:rsid w:val="00DB3202"/>
    <w:rsid w:val="00DB35E9"/>
    <w:rsid w:val="00DB3AA2"/>
    <w:rsid w:val="00DB3B82"/>
    <w:rsid w:val="00DB3C50"/>
    <w:rsid w:val="00DB3ED5"/>
    <w:rsid w:val="00DB485D"/>
    <w:rsid w:val="00DB4904"/>
    <w:rsid w:val="00DB492A"/>
    <w:rsid w:val="00DB4C6E"/>
    <w:rsid w:val="00DB4F07"/>
    <w:rsid w:val="00DB4F5D"/>
    <w:rsid w:val="00DB4FF4"/>
    <w:rsid w:val="00DB5293"/>
    <w:rsid w:val="00DB5432"/>
    <w:rsid w:val="00DB56EB"/>
    <w:rsid w:val="00DB598F"/>
    <w:rsid w:val="00DB5B4A"/>
    <w:rsid w:val="00DB5BA4"/>
    <w:rsid w:val="00DB5C4F"/>
    <w:rsid w:val="00DB5E42"/>
    <w:rsid w:val="00DB620F"/>
    <w:rsid w:val="00DB6282"/>
    <w:rsid w:val="00DB62CF"/>
    <w:rsid w:val="00DB67F7"/>
    <w:rsid w:val="00DB69EC"/>
    <w:rsid w:val="00DB6A68"/>
    <w:rsid w:val="00DB6BA9"/>
    <w:rsid w:val="00DB6E78"/>
    <w:rsid w:val="00DB6ED8"/>
    <w:rsid w:val="00DB736A"/>
    <w:rsid w:val="00DB781B"/>
    <w:rsid w:val="00DB7872"/>
    <w:rsid w:val="00DB7AD9"/>
    <w:rsid w:val="00DB7B18"/>
    <w:rsid w:val="00DB7DA5"/>
    <w:rsid w:val="00DC00E9"/>
    <w:rsid w:val="00DC00EF"/>
    <w:rsid w:val="00DC0FCF"/>
    <w:rsid w:val="00DC1301"/>
    <w:rsid w:val="00DC1327"/>
    <w:rsid w:val="00DC1350"/>
    <w:rsid w:val="00DC1821"/>
    <w:rsid w:val="00DC1C74"/>
    <w:rsid w:val="00DC1CDA"/>
    <w:rsid w:val="00DC2A16"/>
    <w:rsid w:val="00DC2A5E"/>
    <w:rsid w:val="00DC2C8D"/>
    <w:rsid w:val="00DC2EE3"/>
    <w:rsid w:val="00DC3237"/>
    <w:rsid w:val="00DC34F8"/>
    <w:rsid w:val="00DC354E"/>
    <w:rsid w:val="00DC367A"/>
    <w:rsid w:val="00DC36F3"/>
    <w:rsid w:val="00DC379D"/>
    <w:rsid w:val="00DC383C"/>
    <w:rsid w:val="00DC3B4C"/>
    <w:rsid w:val="00DC41A4"/>
    <w:rsid w:val="00DC4374"/>
    <w:rsid w:val="00DC4418"/>
    <w:rsid w:val="00DC44AE"/>
    <w:rsid w:val="00DC4AD4"/>
    <w:rsid w:val="00DC4BF7"/>
    <w:rsid w:val="00DC4C33"/>
    <w:rsid w:val="00DC4D85"/>
    <w:rsid w:val="00DC4DE2"/>
    <w:rsid w:val="00DC5150"/>
    <w:rsid w:val="00DC52CD"/>
    <w:rsid w:val="00DC5672"/>
    <w:rsid w:val="00DC5726"/>
    <w:rsid w:val="00DC5839"/>
    <w:rsid w:val="00DC5B56"/>
    <w:rsid w:val="00DC5F5E"/>
    <w:rsid w:val="00DC60A2"/>
    <w:rsid w:val="00DC6600"/>
    <w:rsid w:val="00DC67BD"/>
    <w:rsid w:val="00DC6924"/>
    <w:rsid w:val="00DC6D3E"/>
    <w:rsid w:val="00DC706E"/>
    <w:rsid w:val="00DC708A"/>
    <w:rsid w:val="00DC71F2"/>
    <w:rsid w:val="00DC7770"/>
    <w:rsid w:val="00DC7E35"/>
    <w:rsid w:val="00DC7E52"/>
    <w:rsid w:val="00DD0015"/>
    <w:rsid w:val="00DD012C"/>
    <w:rsid w:val="00DD03D0"/>
    <w:rsid w:val="00DD0485"/>
    <w:rsid w:val="00DD04B2"/>
    <w:rsid w:val="00DD05AF"/>
    <w:rsid w:val="00DD092D"/>
    <w:rsid w:val="00DD12B3"/>
    <w:rsid w:val="00DD12C5"/>
    <w:rsid w:val="00DD1D27"/>
    <w:rsid w:val="00DD2025"/>
    <w:rsid w:val="00DD219C"/>
    <w:rsid w:val="00DD21EB"/>
    <w:rsid w:val="00DD22EA"/>
    <w:rsid w:val="00DD23A0"/>
    <w:rsid w:val="00DD249D"/>
    <w:rsid w:val="00DD24CC"/>
    <w:rsid w:val="00DD25B8"/>
    <w:rsid w:val="00DD2C28"/>
    <w:rsid w:val="00DD3430"/>
    <w:rsid w:val="00DD38EE"/>
    <w:rsid w:val="00DD39A6"/>
    <w:rsid w:val="00DD3A3C"/>
    <w:rsid w:val="00DD3E27"/>
    <w:rsid w:val="00DD3EF5"/>
    <w:rsid w:val="00DD4227"/>
    <w:rsid w:val="00DD4D06"/>
    <w:rsid w:val="00DD4F5D"/>
    <w:rsid w:val="00DD50D7"/>
    <w:rsid w:val="00DD5263"/>
    <w:rsid w:val="00DD53FA"/>
    <w:rsid w:val="00DD58C2"/>
    <w:rsid w:val="00DD5915"/>
    <w:rsid w:val="00DD5D93"/>
    <w:rsid w:val="00DD5F42"/>
    <w:rsid w:val="00DD617B"/>
    <w:rsid w:val="00DD64C0"/>
    <w:rsid w:val="00DD66B2"/>
    <w:rsid w:val="00DD69C5"/>
    <w:rsid w:val="00DD6D4E"/>
    <w:rsid w:val="00DD7072"/>
    <w:rsid w:val="00DD737D"/>
    <w:rsid w:val="00DD77EE"/>
    <w:rsid w:val="00DD79A6"/>
    <w:rsid w:val="00DD7E82"/>
    <w:rsid w:val="00DD7E8A"/>
    <w:rsid w:val="00DE0071"/>
    <w:rsid w:val="00DE00C4"/>
    <w:rsid w:val="00DE0443"/>
    <w:rsid w:val="00DE068C"/>
    <w:rsid w:val="00DE0C23"/>
    <w:rsid w:val="00DE0E59"/>
    <w:rsid w:val="00DE0F6C"/>
    <w:rsid w:val="00DE12F0"/>
    <w:rsid w:val="00DE1346"/>
    <w:rsid w:val="00DE14D7"/>
    <w:rsid w:val="00DE18F6"/>
    <w:rsid w:val="00DE1A69"/>
    <w:rsid w:val="00DE1C0B"/>
    <w:rsid w:val="00DE219B"/>
    <w:rsid w:val="00DE231E"/>
    <w:rsid w:val="00DE2972"/>
    <w:rsid w:val="00DE3407"/>
    <w:rsid w:val="00DE3542"/>
    <w:rsid w:val="00DE3937"/>
    <w:rsid w:val="00DE3979"/>
    <w:rsid w:val="00DE3B52"/>
    <w:rsid w:val="00DE3B65"/>
    <w:rsid w:val="00DE493D"/>
    <w:rsid w:val="00DE4B54"/>
    <w:rsid w:val="00DE4BF4"/>
    <w:rsid w:val="00DE4C15"/>
    <w:rsid w:val="00DE4DE3"/>
    <w:rsid w:val="00DE502D"/>
    <w:rsid w:val="00DE52E3"/>
    <w:rsid w:val="00DE5364"/>
    <w:rsid w:val="00DE597C"/>
    <w:rsid w:val="00DE5EFC"/>
    <w:rsid w:val="00DE672F"/>
    <w:rsid w:val="00DE6A8F"/>
    <w:rsid w:val="00DE6E5D"/>
    <w:rsid w:val="00DE70CB"/>
    <w:rsid w:val="00DE7C00"/>
    <w:rsid w:val="00DE7DBD"/>
    <w:rsid w:val="00DE7E22"/>
    <w:rsid w:val="00DE7EBD"/>
    <w:rsid w:val="00DF03E9"/>
    <w:rsid w:val="00DF03ED"/>
    <w:rsid w:val="00DF04EE"/>
    <w:rsid w:val="00DF0BF4"/>
    <w:rsid w:val="00DF0D97"/>
    <w:rsid w:val="00DF0E41"/>
    <w:rsid w:val="00DF0E63"/>
    <w:rsid w:val="00DF0E91"/>
    <w:rsid w:val="00DF10B2"/>
    <w:rsid w:val="00DF145E"/>
    <w:rsid w:val="00DF1609"/>
    <w:rsid w:val="00DF1769"/>
    <w:rsid w:val="00DF179D"/>
    <w:rsid w:val="00DF196C"/>
    <w:rsid w:val="00DF1C2A"/>
    <w:rsid w:val="00DF1E9C"/>
    <w:rsid w:val="00DF2068"/>
    <w:rsid w:val="00DF2168"/>
    <w:rsid w:val="00DF21A8"/>
    <w:rsid w:val="00DF22A6"/>
    <w:rsid w:val="00DF2A11"/>
    <w:rsid w:val="00DF2C9F"/>
    <w:rsid w:val="00DF2D2C"/>
    <w:rsid w:val="00DF2E1C"/>
    <w:rsid w:val="00DF3241"/>
    <w:rsid w:val="00DF3D3B"/>
    <w:rsid w:val="00DF410A"/>
    <w:rsid w:val="00DF44B1"/>
    <w:rsid w:val="00DF4572"/>
    <w:rsid w:val="00DF4658"/>
    <w:rsid w:val="00DF49FC"/>
    <w:rsid w:val="00DF4AA9"/>
    <w:rsid w:val="00DF4C23"/>
    <w:rsid w:val="00DF4C46"/>
    <w:rsid w:val="00DF509C"/>
    <w:rsid w:val="00DF559D"/>
    <w:rsid w:val="00DF5637"/>
    <w:rsid w:val="00DF5A1C"/>
    <w:rsid w:val="00DF5C5B"/>
    <w:rsid w:val="00DF5F00"/>
    <w:rsid w:val="00DF61F3"/>
    <w:rsid w:val="00DF63EF"/>
    <w:rsid w:val="00DF6677"/>
    <w:rsid w:val="00DF668B"/>
    <w:rsid w:val="00DF6C8B"/>
    <w:rsid w:val="00DF6CE9"/>
    <w:rsid w:val="00DF6D9E"/>
    <w:rsid w:val="00DF6F17"/>
    <w:rsid w:val="00DF6F28"/>
    <w:rsid w:val="00DF6F88"/>
    <w:rsid w:val="00DF78FA"/>
    <w:rsid w:val="00DF7960"/>
    <w:rsid w:val="00DF7AE1"/>
    <w:rsid w:val="00DF7E40"/>
    <w:rsid w:val="00DF7FC8"/>
    <w:rsid w:val="00E002F1"/>
    <w:rsid w:val="00E0055A"/>
    <w:rsid w:val="00E00608"/>
    <w:rsid w:val="00E0062B"/>
    <w:rsid w:val="00E0082C"/>
    <w:rsid w:val="00E00B0D"/>
    <w:rsid w:val="00E00E7A"/>
    <w:rsid w:val="00E00F45"/>
    <w:rsid w:val="00E00F55"/>
    <w:rsid w:val="00E01112"/>
    <w:rsid w:val="00E0124B"/>
    <w:rsid w:val="00E0137C"/>
    <w:rsid w:val="00E013F3"/>
    <w:rsid w:val="00E01599"/>
    <w:rsid w:val="00E01DAA"/>
    <w:rsid w:val="00E01F9E"/>
    <w:rsid w:val="00E023E5"/>
    <w:rsid w:val="00E02432"/>
    <w:rsid w:val="00E028C0"/>
    <w:rsid w:val="00E0293E"/>
    <w:rsid w:val="00E02BD3"/>
    <w:rsid w:val="00E02F6D"/>
    <w:rsid w:val="00E03140"/>
    <w:rsid w:val="00E0341E"/>
    <w:rsid w:val="00E03520"/>
    <w:rsid w:val="00E04022"/>
    <w:rsid w:val="00E041C1"/>
    <w:rsid w:val="00E04246"/>
    <w:rsid w:val="00E0429A"/>
    <w:rsid w:val="00E04446"/>
    <w:rsid w:val="00E04A6D"/>
    <w:rsid w:val="00E04AF3"/>
    <w:rsid w:val="00E04DC9"/>
    <w:rsid w:val="00E052AE"/>
    <w:rsid w:val="00E052E3"/>
    <w:rsid w:val="00E0543F"/>
    <w:rsid w:val="00E05501"/>
    <w:rsid w:val="00E06516"/>
    <w:rsid w:val="00E06521"/>
    <w:rsid w:val="00E06528"/>
    <w:rsid w:val="00E066DB"/>
    <w:rsid w:val="00E06CFD"/>
    <w:rsid w:val="00E0728F"/>
    <w:rsid w:val="00E0735B"/>
    <w:rsid w:val="00E0749C"/>
    <w:rsid w:val="00E0755C"/>
    <w:rsid w:val="00E07679"/>
    <w:rsid w:val="00E07760"/>
    <w:rsid w:val="00E077BA"/>
    <w:rsid w:val="00E07F56"/>
    <w:rsid w:val="00E10021"/>
    <w:rsid w:val="00E10053"/>
    <w:rsid w:val="00E100D3"/>
    <w:rsid w:val="00E1010C"/>
    <w:rsid w:val="00E104A3"/>
    <w:rsid w:val="00E1057E"/>
    <w:rsid w:val="00E10F9A"/>
    <w:rsid w:val="00E112CA"/>
    <w:rsid w:val="00E113C6"/>
    <w:rsid w:val="00E117B3"/>
    <w:rsid w:val="00E11E7A"/>
    <w:rsid w:val="00E11ED8"/>
    <w:rsid w:val="00E12319"/>
    <w:rsid w:val="00E12360"/>
    <w:rsid w:val="00E12510"/>
    <w:rsid w:val="00E12722"/>
    <w:rsid w:val="00E1278F"/>
    <w:rsid w:val="00E128E9"/>
    <w:rsid w:val="00E12BE1"/>
    <w:rsid w:val="00E12E40"/>
    <w:rsid w:val="00E1327C"/>
    <w:rsid w:val="00E13BC7"/>
    <w:rsid w:val="00E13F81"/>
    <w:rsid w:val="00E14198"/>
    <w:rsid w:val="00E142BE"/>
    <w:rsid w:val="00E14454"/>
    <w:rsid w:val="00E14683"/>
    <w:rsid w:val="00E14A7E"/>
    <w:rsid w:val="00E14C2A"/>
    <w:rsid w:val="00E14D13"/>
    <w:rsid w:val="00E1500A"/>
    <w:rsid w:val="00E1502E"/>
    <w:rsid w:val="00E150AA"/>
    <w:rsid w:val="00E151E1"/>
    <w:rsid w:val="00E15441"/>
    <w:rsid w:val="00E1568D"/>
    <w:rsid w:val="00E156A7"/>
    <w:rsid w:val="00E15AB0"/>
    <w:rsid w:val="00E161B3"/>
    <w:rsid w:val="00E164B5"/>
    <w:rsid w:val="00E16766"/>
    <w:rsid w:val="00E16771"/>
    <w:rsid w:val="00E174A2"/>
    <w:rsid w:val="00E17619"/>
    <w:rsid w:val="00E17805"/>
    <w:rsid w:val="00E178F3"/>
    <w:rsid w:val="00E17CAC"/>
    <w:rsid w:val="00E203CF"/>
    <w:rsid w:val="00E209C2"/>
    <w:rsid w:val="00E20AD3"/>
    <w:rsid w:val="00E20F79"/>
    <w:rsid w:val="00E21278"/>
    <w:rsid w:val="00E2150A"/>
    <w:rsid w:val="00E21651"/>
    <w:rsid w:val="00E21835"/>
    <w:rsid w:val="00E220A5"/>
    <w:rsid w:val="00E226EB"/>
    <w:rsid w:val="00E22BDE"/>
    <w:rsid w:val="00E22CCD"/>
    <w:rsid w:val="00E22D22"/>
    <w:rsid w:val="00E23296"/>
    <w:rsid w:val="00E2393C"/>
    <w:rsid w:val="00E239FC"/>
    <w:rsid w:val="00E23A11"/>
    <w:rsid w:val="00E23C09"/>
    <w:rsid w:val="00E23E22"/>
    <w:rsid w:val="00E23FB7"/>
    <w:rsid w:val="00E24229"/>
    <w:rsid w:val="00E24A27"/>
    <w:rsid w:val="00E24B5C"/>
    <w:rsid w:val="00E24FAC"/>
    <w:rsid w:val="00E251FC"/>
    <w:rsid w:val="00E2563E"/>
    <w:rsid w:val="00E25934"/>
    <w:rsid w:val="00E25EE0"/>
    <w:rsid w:val="00E25F60"/>
    <w:rsid w:val="00E25F89"/>
    <w:rsid w:val="00E26009"/>
    <w:rsid w:val="00E26387"/>
    <w:rsid w:val="00E2639A"/>
    <w:rsid w:val="00E263CE"/>
    <w:rsid w:val="00E2691F"/>
    <w:rsid w:val="00E271D9"/>
    <w:rsid w:val="00E273C6"/>
    <w:rsid w:val="00E274C4"/>
    <w:rsid w:val="00E27CBE"/>
    <w:rsid w:val="00E27CC0"/>
    <w:rsid w:val="00E27E59"/>
    <w:rsid w:val="00E27EE0"/>
    <w:rsid w:val="00E3016C"/>
    <w:rsid w:val="00E30350"/>
    <w:rsid w:val="00E305EE"/>
    <w:rsid w:val="00E30808"/>
    <w:rsid w:val="00E30814"/>
    <w:rsid w:val="00E308DD"/>
    <w:rsid w:val="00E30EA6"/>
    <w:rsid w:val="00E3117A"/>
    <w:rsid w:val="00E311C3"/>
    <w:rsid w:val="00E312F8"/>
    <w:rsid w:val="00E3138E"/>
    <w:rsid w:val="00E31574"/>
    <w:rsid w:val="00E31E56"/>
    <w:rsid w:val="00E32532"/>
    <w:rsid w:val="00E327C3"/>
    <w:rsid w:val="00E329B0"/>
    <w:rsid w:val="00E32BD2"/>
    <w:rsid w:val="00E32D62"/>
    <w:rsid w:val="00E32F36"/>
    <w:rsid w:val="00E3344A"/>
    <w:rsid w:val="00E3359E"/>
    <w:rsid w:val="00E336EE"/>
    <w:rsid w:val="00E339DC"/>
    <w:rsid w:val="00E33A3F"/>
    <w:rsid w:val="00E33E15"/>
    <w:rsid w:val="00E33EFF"/>
    <w:rsid w:val="00E33F04"/>
    <w:rsid w:val="00E342B6"/>
    <w:rsid w:val="00E3461B"/>
    <w:rsid w:val="00E3462F"/>
    <w:rsid w:val="00E349F6"/>
    <w:rsid w:val="00E352B0"/>
    <w:rsid w:val="00E353A4"/>
    <w:rsid w:val="00E35923"/>
    <w:rsid w:val="00E35C22"/>
    <w:rsid w:val="00E361B8"/>
    <w:rsid w:val="00E3621B"/>
    <w:rsid w:val="00E363D6"/>
    <w:rsid w:val="00E363EF"/>
    <w:rsid w:val="00E36546"/>
    <w:rsid w:val="00E3683B"/>
    <w:rsid w:val="00E36A1B"/>
    <w:rsid w:val="00E37601"/>
    <w:rsid w:val="00E37653"/>
    <w:rsid w:val="00E37803"/>
    <w:rsid w:val="00E37B75"/>
    <w:rsid w:val="00E37DD9"/>
    <w:rsid w:val="00E37DDE"/>
    <w:rsid w:val="00E401CC"/>
    <w:rsid w:val="00E40445"/>
    <w:rsid w:val="00E40861"/>
    <w:rsid w:val="00E40876"/>
    <w:rsid w:val="00E40949"/>
    <w:rsid w:val="00E40C38"/>
    <w:rsid w:val="00E40CCD"/>
    <w:rsid w:val="00E41427"/>
    <w:rsid w:val="00E41557"/>
    <w:rsid w:val="00E41717"/>
    <w:rsid w:val="00E418F2"/>
    <w:rsid w:val="00E41A95"/>
    <w:rsid w:val="00E41AD6"/>
    <w:rsid w:val="00E41CCB"/>
    <w:rsid w:val="00E420E4"/>
    <w:rsid w:val="00E42428"/>
    <w:rsid w:val="00E428CD"/>
    <w:rsid w:val="00E429ED"/>
    <w:rsid w:val="00E42C4C"/>
    <w:rsid w:val="00E4317F"/>
    <w:rsid w:val="00E434E7"/>
    <w:rsid w:val="00E435CE"/>
    <w:rsid w:val="00E43A60"/>
    <w:rsid w:val="00E43F37"/>
    <w:rsid w:val="00E441E6"/>
    <w:rsid w:val="00E44211"/>
    <w:rsid w:val="00E4462D"/>
    <w:rsid w:val="00E4481D"/>
    <w:rsid w:val="00E44D88"/>
    <w:rsid w:val="00E450ED"/>
    <w:rsid w:val="00E451AF"/>
    <w:rsid w:val="00E45277"/>
    <w:rsid w:val="00E452F5"/>
    <w:rsid w:val="00E457B9"/>
    <w:rsid w:val="00E45AA8"/>
    <w:rsid w:val="00E460B9"/>
    <w:rsid w:val="00E467B6"/>
    <w:rsid w:val="00E46C47"/>
    <w:rsid w:val="00E46E56"/>
    <w:rsid w:val="00E4765D"/>
    <w:rsid w:val="00E4791B"/>
    <w:rsid w:val="00E47AD7"/>
    <w:rsid w:val="00E47D7A"/>
    <w:rsid w:val="00E47E31"/>
    <w:rsid w:val="00E47F4C"/>
    <w:rsid w:val="00E50005"/>
    <w:rsid w:val="00E50960"/>
    <w:rsid w:val="00E50A11"/>
    <w:rsid w:val="00E50AC6"/>
    <w:rsid w:val="00E50B6C"/>
    <w:rsid w:val="00E50FCA"/>
    <w:rsid w:val="00E51061"/>
    <w:rsid w:val="00E5108D"/>
    <w:rsid w:val="00E510EB"/>
    <w:rsid w:val="00E519BA"/>
    <w:rsid w:val="00E51DDD"/>
    <w:rsid w:val="00E51FDD"/>
    <w:rsid w:val="00E521A9"/>
    <w:rsid w:val="00E523C6"/>
    <w:rsid w:val="00E52435"/>
    <w:rsid w:val="00E52904"/>
    <w:rsid w:val="00E52A4B"/>
    <w:rsid w:val="00E52FA8"/>
    <w:rsid w:val="00E53122"/>
    <w:rsid w:val="00E5351B"/>
    <w:rsid w:val="00E535CD"/>
    <w:rsid w:val="00E536D3"/>
    <w:rsid w:val="00E53C5F"/>
    <w:rsid w:val="00E53E62"/>
    <w:rsid w:val="00E53FA9"/>
    <w:rsid w:val="00E5414C"/>
    <w:rsid w:val="00E547B3"/>
    <w:rsid w:val="00E547EF"/>
    <w:rsid w:val="00E54B54"/>
    <w:rsid w:val="00E55307"/>
    <w:rsid w:val="00E55380"/>
    <w:rsid w:val="00E556D3"/>
    <w:rsid w:val="00E5574F"/>
    <w:rsid w:val="00E55969"/>
    <w:rsid w:val="00E55A1C"/>
    <w:rsid w:val="00E55FDE"/>
    <w:rsid w:val="00E5606A"/>
    <w:rsid w:val="00E560BF"/>
    <w:rsid w:val="00E561AB"/>
    <w:rsid w:val="00E57040"/>
    <w:rsid w:val="00E57050"/>
    <w:rsid w:val="00E5731D"/>
    <w:rsid w:val="00E5733D"/>
    <w:rsid w:val="00E57613"/>
    <w:rsid w:val="00E576AB"/>
    <w:rsid w:val="00E576AF"/>
    <w:rsid w:val="00E579A7"/>
    <w:rsid w:val="00E57D4A"/>
    <w:rsid w:val="00E57EAC"/>
    <w:rsid w:val="00E60081"/>
    <w:rsid w:val="00E60274"/>
    <w:rsid w:val="00E604EF"/>
    <w:rsid w:val="00E60822"/>
    <w:rsid w:val="00E60A9F"/>
    <w:rsid w:val="00E60E08"/>
    <w:rsid w:val="00E60EE3"/>
    <w:rsid w:val="00E60F0B"/>
    <w:rsid w:val="00E61176"/>
    <w:rsid w:val="00E61398"/>
    <w:rsid w:val="00E61414"/>
    <w:rsid w:val="00E615EF"/>
    <w:rsid w:val="00E61775"/>
    <w:rsid w:val="00E61CA6"/>
    <w:rsid w:val="00E61CC0"/>
    <w:rsid w:val="00E61EC2"/>
    <w:rsid w:val="00E61FE0"/>
    <w:rsid w:val="00E622CF"/>
    <w:rsid w:val="00E6277B"/>
    <w:rsid w:val="00E62EA7"/>
    <w:rsid w:val="00E63278"/>
    <w:rsid w:val="00E634E0"/>
    <w:rsid w:val="00E63C9B"/>
    <w:rsid w:val="00E64269"/>
    <w:rsid w:val="00E64424"/>
    <w:rsid w:val="00E6468F"/>
    <w:rsid w:val="00E64B82"/>
    <w:rsid w:val="00E64C99"/>
    <w:rsid w:val="00E64CD3"/>
    <w:rsid w:val="00E64E8F"/>
    <w:rsid w:val="00E653FA"/>
    <w:rsid w:val="00E65A09"/>
    <w:rsid w:val="00E65DB6"/>
    <w:rsid w:val="00E65DE5"/>
    <w:rsid w:val="00E65DF8"/>
    <w:rsid w:val="00E66248"/>
    <w:rsid w:val="00E6650D"/>
    <w:rsid w:val="00E66703"/>
    <w:rsid w:val="00E66945"/>
    <w:rsid w:val="00E670BA"/>
    <w:rsid w:val="00E671C9"/>
    <w:rsid w:val="00E672E0"/>
    <w:rsid w:val="00E6743F"/>
    <w:rsid w:val="00E6758E"/>
    <w:rsid w:val="00E67656"/>
    <w:rsid w:val="00E67DD9"/>
    <w:rsid w:val="00E67E23"/>
    <w:rsid w:val="00E70016"/>
    <w:rsid w:val="00E70018"/>
    <w:rsid w:val="00E70658"/>
    <w:rsid w:val="00E7085A"/>
    <w:rsid w:val="00E70BC7"/>
    <w:rsid w:val="00E70F07"/>
    <w:rsid w:val="00E70F22"/>
    <w:rsid w:val="00E70FBC"/>
    <w:rsid w:val="00E7108E"/>
    <w:rsid w:val="00E711DA"/>
    <w:rsid w:val="00E718B4"/>
    <w:rsid w:val="00E71DE3"/>
    <w:rsid w:val="00E7220F"/>
    <w:rsid w:val="00E72499"/>
    <w:rsid w:val="00E724B5"/>
    <w:rsid w:val="00E72601"/>
    <w:rsid w:val="00E7266E"/>
    <w:rsid w:val="00E72BDF"/>
    <w:rsid w:val="00E72C01"/>
    <w:rsid w:val="00E73A6C"/>
    <w:rsid w:val="00E73B84"/>
    <w:rsid w:val="00E73CC8"/>
    <w:rsid w:val="00E73E51"/>
    <w:rsid w:val="00E7401B"/>
    <w:rsid w:val="00E7406D"/>
    <w:rsid w:val="00E741AC"/>
    <w:rsid w:val="00E7433F"/>
    <w:rsid w:val="00E74579"/>
    <w:rsid w:val="00E74595"/>
    <w:rsid w:val="00E747AA"/>
    <w:rsid w:val="00E74E17"/>
    <w:rsid w:val="00E74F75"/>
    <w:rsid w:val="00E75076"/>
    <w:rsid w:val="00E75117"/>
    <w:rsid w:val="00E75174"/>
    <w:rsid w:val="00E751CF"/>
    <w:rsid w:val="00E753B5"/>
    <w:rsid w:val="00E754EE"/>
    <w:rsid w:val="00E75531"/>
    <w:rsid w:val="00E75919"/>
    <w:rsid w:val="00E75EBA"/>
    <w:rsid w:val="00E763B4"/>
    <w:rsid w:val="00E768C1"/>
    <w:rsid w:val="00E769BB"/>
    <w:rsid w:val="00E77148"/>
    <w:rsid w:val="00E7738E"/>
    <w:rsid w:val="00E77433"/>
    <w:rsid w:val="00E77530"/>
    <w:rsid w:val="00E775AE"/>
    <w:rsid w:val="00E77848"/>
    <w:rsid w:val="00E77952"/>
    <w:rsid w:val="00E779B3"/>
    <w:rsid w:val="00E77B37"/>
    <w:rsid w:val="00E77BD7"/>
    <w:rsid w:val="00E802D4"/>
    <w:rsid w:val="00E804D2"/>
    <w:rsid w:val="00E80514"/>
    <w:rsid w:val="00E80B26"/>
    <w:rsid w:val="00E80E5B"/>
    <w:rsid w:val="00E80F96"/>
    <w:rsid w:val="00E810F9"/>
    <w:rsid w:val="00E81325"/>
    <w:rsid w:val="00E813EB"/>
    <w:rsid w:val="00E81579"/>
    <w:rsid w:val="00E816C5"/>
    <w:rsid w:val="00E81CA5"/>
    <w:rsid w:val="00E81CE0"/>
    <w:rsid w:val="00E81E7C"/>
    <w:rsid w:val="00E82087"/>
    <w:rsid w:val="00E820CD"/>
    <w:rsid w:val="00E8224D"/>
    <w:rsid w:val="00E82391"/>
    <w:rsid w:val="00E823B0"/>
    <w:rsid w:val="00E82495"/>
    <w:rsid w:val="00E82717"/>
    <w:rsid w:val="00E833E4"/>
    <w:rsid w:val="00E8374B"/>
    <w:rsid w:val="00E838A0"/>
    <w:rsid w:val="00E83D4A"/>
    <w:rsid w:val="00E84224"/>
    <w:rsid w:val="00E84275"/>
    <w:rsid w:val="00E842E7"/>
    <w:rsid w:val="00E84459"/>
    <w:rsid w:val="00E844D8"/>
    <w:rsid w:val="00E84657"/>
    <w:rsid w:val="00E84C9B"/>
    <w:rsid w:val="00E84D1F"/>
    <w:rsid w:val="00E8519F"/>
    <w:rsid w:val="00E852E9"/>
    <w:rsid w:val="00E85387"/>
    <w:rsid w:val="00E85724"/>
    <w:rsid w:val="00E85C6E"/>
    <w:rsid w:val="00E85CC3"/>
    <w:rsid w:val="00E86267"/>
    <w:rsid w:val="00E863CA"/>
    <w:rsid w:val="00E8644A"/>
    <w:rsid w:val="00E865B6"/>
    <w:rsid w:val="00E86672"/>
    <w:rsid w:val="00E86712"/>
    <w:rsid w:val="00E86802"/>
    <w:rsid w:val="00E8686D"/>
    <w:rsid w:val="00E8693C"/>
    <w:rsid w:val="00E86B03"/>
    <w:rsid w:val="00E870A9"/>
    <w:rsid w:val="00E8724B"/>
    <w:rsid w:val="00E872FE"/>
    <w:rsid w:val="00E875CD"/>
    <w:rsid w:val="00E879A4"/>
    <w:rsid w:val="00E87BC1"/>
    <w:rsid w:val="00E87C0B"/>
    <w:rsid w:val="00E90230"/>
    <w:rsid w:val="00E90279"/>
    <w:rsid w:val="00E905C8"/>
    <w:rsid w:val="00E90635"/>
    <w:rsid w:val="00E909A1"/>
    <w:rsid w:val="00E90AE5"/>
    <w:rsid w:val="00E90B7E"/>
    <w:rsid w:val="00E90BFF"/>
    <w:rsid w:val="00E90CFE"/>
    <w:rsid w:val="00E91345"/>
    <w:rsid w:val="00E91545"/>
    <w:rsid w:val="00E91746"/>
    <w:rsid w:val="00E9183C"/>
    <w:rsid w:val="00E91DAF"/>
    <w:rsid w:val="00E91F04"/>
    <w:rsid w:val="00E91F35"/>
    <w:rsid w:val="00E92348"/>
    <w:rsid w:val="00E9259E"/>
    <w:rsid w:val="00E93024"/>
    <w:rsid w:val="00E93A18"/>
    <w:rsid w:val="00E93A4C"/>
    <w:rsid w:val="00E943AB"/>
    <w:rsid w:val="00E94B4A"/>
    <w:rsid w:val="00E95079"/>
    <w:rsid w:val="00E953EA"/>
    <w:rsid w:val="00E95524"/>
    <w:rsid w:val="00E95BA6"/>
    <w:rsid w:val="00E95DD9"/>
    <w:rsid w:val="00E96043"/>
    <w:rsid w:val="00E962BD"/>
    <w:rsid w:val="00E9653C"/>
    <w:rsid w:val="00E96728"/>
    <w:rsid w:val="00E96831"/>
    <w:rsid w:val="00E96843"/>
    <w:rsid w:val="00E9694F"/>
    <w:rsid w:val="00E969B1"/>
    <w:rsid w:val="00E96AC9"/>
    <w:rsid w:val="00E974B8"/>
    <w:rsid w:val="00E97648"/>
    <w:rsid w:val="00E976A6"/>
    <w:rsid w:val="00E97BDF"/>
    <w:rsid w:val="00EA017B"/>
    <w:rsid w:val="00EA07E9"/>
    <w:rsid w:val="00EA090C"/>
    <w:rsid w:val="00EA0E4A"/>
    <w:rsid w:val="00EA161E"/>
    <w:rsid w:val="00EA1A54"/>
    <w:rsid w:val="00EA1DC7"/>
    <w:rsid w:val="00EA1E33"/>
    <w:rsid w:val="00EA2226"/>
    <w:rsid w:val="00EA2483"/>
    <w:rsid w:val="00EA26FC"/>
    <w:rsid w:val="00EA292B"/>
    <w:rsid w:val="00EA2948"/>
    <w:rsid w:val="00EA2CD9"/>
    <w:rsid w:val="00EA2F8E"/>
    <w:rsid w:val="00EA3193"/>
    <w:rsid w:val="00EA33CB"/>
    <w:rsid w:val="00EA3993"/>
    <w:rsid w:val="00EA3B19"/>
    <w:rsid w:val="00EA3B5A"/>
    <w:rsid w:val="00EA3E8D"/>
    <w:rsid w:val="00EA4100"/>
    <w:rsid w:val="00EA410E"/>
    <w:rsid w:val="00EA4155"/>
    <w:rsid w:val="00EA4BDE"/>
    <w:rsid w:val="00EA4E56"/>
    <w:rsid w:val="00EA4E95"/>
    <w:rsid w:val="00EA4F54"/>
    <w:rsid w:val="00EA4FD1"/>
    <w:rsid w:val="00EA5059"/>
    <w:rsid w:val="00EA53C2"/>
    <w:rsid w:val="00EA558F"/>
    <w:rsid w:val="00EA55CE"/>
    <w:rsid w:val="00EA55ED"/>
    <w:rsid w:val="00EA5695"/>
    <w:rsid w:val="00EA5710"/>
    <w:rsid w:val="00EA5B0A"/>
    <w:rsid w:val="00EA5B4B"/>
    <w:rsid w:val="00EA65AD"/>
    <w:rsid w:val="00EA664C"/>
    <w:rsid w:val="00EA690B"/>
    <w:rsid w:val="00EA6EAB"/>
    <w:rsid w:val="00EA6F1A"/>
    <w:rsid w:val="00EA7487"/>
    <w:rsid w:val="00EA7536"/>
    <w:rsid w:val="00EA7AE3"/>
    <w:rsid w:val="00EA7F05"/>
    <w:rsid w:val="00EA7F0A"/>
    <w:rsid w:val="00EA7FCF"/>
    <w:rsid w:val="00EB0235"/>
    <w:rsid w:val="00EB04FC"/>
    <w:rsid w:val="00EB0728"/>
    <w:rsid w:val="00EB0B01"/>
    <w:rsid w:val="00EB0C55"/>
    <w:rsid w:val="00EB0CA3"/>
    <w:rsid w:val="00EB0E89"/>
    <w:rsid w:val="00EB104F"/>
    <w:rsid w:val="00EB12A8"/>
    <w:rsid w:val="00EB15F2"/>
    <w:rsid w:val="00EB1A6F"/>
    <w:rsid w:val="00EB1B27"/>
    <w:rsid w:val="00EB1CFC"/>
    <w:rsid w:val="00EB1DA8"/>
    <w:rsid w:val="00EB1FF6"/>
    <w:rsid w:val="00EB1FFA"/>
    <w:rsid w:val="00EB2115"/>
    <w:rsid w:val="00EB2143"/>
    <w:rsid w:val="00EB28C3"/>
    <w:rsid w:val="00EB29E9"/>
    <w:rsid w:val="00EB2A69"/>
    <w:rsid w:val="00EB2D2E"/>
    <w:rsid w:val="00EB3128"/>
    <w:rsid w:val="00EB326C"/>
    <w:rsid w:val="00EB39E7"/>
    <w:rsid w:val="00EB3AE8"/>
    <w:rsid w:val="00EB3C79"/>
    <w:rsid w:val="00EB3E2A"/>
    <w:rsid w:val="00EB424C"/>
    <w:rsid w:val="00EB4698"/>
    <w:rsid w:val="00EB4895"/>
    <w:rsid w:val="00EB4938"/>
    <w:rsid w:val="00EB49C3"/>
    <w:rsid w:val="00EB4A22"/>
    <w:rsid w:val="00EB4B75"/>
    <w:rsid w:val="00EB4CFF"/>
    <w:rsid w:val="00EB4D0B"/>
    <w:rsid w:val="00EB53A6"/>
    <w:rsid w:val="00EB53E7"/>
    <w:rsid w:val="00EB5432"/>
    <w:rsid w:val="00EB5476"/>
    <w:rsid w:val="00EB568C"/>
    <w:rsid w:val="00EB56DF"/>
    <w:rsid w:val="00EB5BBF"/>
    <w:rsid w:val="00EB5FB6"/>
    <w:rsid w:val="00EB5FF6"/>
    <w:rsid w:val="00EB607C"/>
    <w:rsid w:val="00EB60A1"/>
    <w:rsid w:val="00EB626C"/>
    <w:rsid w:val="00EB67DA"/>
    <w:rsid w:val="00EB6A3F"/>
    <w:rsid w:val="00EB6ABF"/>
    <w:rsid w:val="00EB6EE2"/>
    <w:rsid w:val="00EB6F31"/>
    <w:rsid w:val="00EB70B0"/>
    <w:rsid w:val="00EB74F4"/>
    <w:rsid w:val="00EB7633"/>
    <w:rsid w:val="00EB7707"/>
    <w:rsid w:val="00EB7736"/>
    <w:rsid w:val="00EB77A3"/>
    <w:rsid w:val="00EB7808"/>
    <w:rsid w:val="00EB7D53"/>
    <w:rsid w:val="00EC05FD"/>
    <w:rsid w:val="00EC0840"/>
    <w:rsid w:val="00EC0DDE"/>
    <w:rsid w:val="00EC13E2"/>
    <w:rsid w:val="00EC18A7"/>
    <w:rsid w:val="00EC1DCD"/>
    <w:rsid w:val="00EC236D"/>
    <w:rsid w:val="00EC236E"/>
    <w:rsid w:val="00EC25C3"/>
    <w:rsid w:val="00EC270B"/>
    <w:rsid w:val="00EC2843"/>
    <w:rsid w:val="00EC2BF5"/>
    <w:rsid w:val="00EC2CB1"/>
    <w:rsid w:val="00EC2E0E"/>
    <w:rsid w:val="00EC2E1C"/>
    <w:rsid w:val="00EC2E2D"/>
    <w:rsid w:val="00EC3586"/>
    <w:rsid w:val="00EC363A"/>
    <w:rsid w:val="00EC370B"/>
    <w:rsid w:val="00EC3725"/>
    <w:rsid w:val="00EC391D"/>
    <w:rsid w:val="00EC4180"/>
    <w:rsid w:val="00EC421D"/>
    <w:rsid w:val="00EC462B"/>
    <w:rsid w:val="00EC4723"/>
    <w:rsid w:val="00EC48A8"/>
    <w:rsid w:val="00EC4ECF"/>
    <w:rsid w:val="00EC56E0"/>
    <w:rsid w:val="00EC5EF9"/>
    <w:rsid w:val="00EC6057"/>
    <w:rsid w:val="00EC631B"/>
    <w:rsid w:val="00EC63DD"/>
    <w:rsid w:val="00EC6729"/>
    <w:rsid w:val="00EC6802"/>
    <w:rsid w:val="00EC6847"/>
    <w:rsid w:val="00EC6EB4"/>
    <w:rsid w:val="00EC71C9"/>
    <w:rsid w:val="00EC755B"/>
    <w:rsid w:val="00EC760B"/>
    <w:rsid w:val="00EC7789"/>
    <w:rsid w:val="00EC7794"/>
    <w:rsid w:val="00EC79C4"/>
    <w:rsid w:val="00EC7C4E"/>
    <w:rsid w:val="00EC7DB6"/>
    <w:rsid w:val="00EC7F9E"/>
    <w:rsid w:val="00EC7FAA"/>
    <w:rsid w:val="00ED0067"/>
    <w:rsid w:val="00ED01E5"/>
    <w:rsid w:val="00ED0350"/>
    <w:rsid w:val="00ED0553"/>
    <w:rsid w:val="00ED055F"/>
    <w:rsid w:val="00ED07AA"/>
    <w:rsid w:val="00ED1014"/>
    <w:rsid w:val="00ED162F"/>
    <w:rsid w:val="00ED1738"/>
    <w:rsid w:val="00ED1CB8"/>
    <w:rsid w:val="00ED2140"/>
    <w:rsid w:val="00ED27AC"/>
    <w:rsid w:val="00ED28FE"/>
    <w:rsid w:val="00ED2AE0"/>
    <w:rsid w:val="00ED2E52"/>
    <w:rsid w:val="00ED3024"/>
    <w:rsid w:val="00ED308D"/>
    <w:rsid w:val="00ED3161"/>
    <w:rsid w:val="00ED31DB"/>
    <w:rsid w:val="00ED32B5"/>
    <w:rsid w:val="00ED3630"/>
    <w:rsid w:val="00ED3B48"/>
    <w:rsid w:val="00ED3BB8"/>
    <w:rsid w:val="00ED3C23"/>
    <w:rsid w:val="00ED3D62"/>
    <w:rsid w:val="00ED3EF0"/>
    <w:rsid w:val="00ED43E3"/>
    <w:rsid w:val="00ED4535"/>
    <w:rsid w:val="00ED46EC"/>
    <w:rsid w:val="00ED49B0"/>
    <w:rsid w:val="00ED4B76"/>
    <w:rsid w:val="00ED4E8C"/>
    <w:rsid w:val="00ED50C5"/>
    <w:rsid w:val="00ED512D"/>
    <w:rsid w:val="00ED51C0"/>
    <w:rsid w:val="00ED535E"/>
    <w:rsid w:val="00ED53B2"/>
    <w:rsid w:val="00ED5420"/>
    <w:rsid w:val="00ED54B1"/>
    <w:rsid w:val="00ED5667"/>
    <w:rsid w:val="00ED5BCA"/>
    <w:rsid w:val="00ED5D7C"/>
    <w:rsid w:val="00ED5E5B"/>
    <w:rsid w:val="00ED5FE4"/>
    <w:rsid w:val="00ED63CC"/>
    <w:rsid w:val="00ED664B"/>
    <w:rsid w:val="00ED6A3D"/>
    <w:rsid w:val="00ED6CDF"/>
    <w:rsid w:val="00ED6F90"/>
    <w:rsid w:val="00ED6FAD"/>
    <w:rsid w:val="00ED711C"/>
    <w:rsid w:val="00ED71C5"/>
    <w:rsid w:val="00ED755B"/>
    <w:rsid w:val="00ED77CA"/>
    <w:rsid w:val="00ED7931"/>
    <w:rsid w:val="00ED7A63"/>
    <w:rsid w:val="00ED7F23"/>
    <w:rsid w:val="00EE0152"/>
    <w:rsid w:val="00EE0229"/>
    <w:rsid w:val="00EE0407"/>
    <w:rsid w:val="00EE09F4"/>
    <w:rsid w:val="00EE0D44"/>
    <w:rsid w:val="00EE0EF2"/>
    <w:rsid w:val="00EE1246"/>
    <w:rsid w:val="00EE130D"/>
    <w:rsid w:val="00EE159E"/>
    <w:rsid w:val="00EE16FA"/>
    <w:rsid w:val="00EE17C0"/>
    <w:rsid w:val="00EE1876"/>
    <w:rsid w:val="00EE18B9"/>
    <w:rsid w:val="00EE1BCF"/>
    <w:rsid w:val="00EE1C49"/>
    <w:rsid w:val="00EE20AC"/>
    <w:rsid w:val="00EE2298"/>
    <w:rsid w:val="00EE288B"/>
    <w:rsid w:val="00EE28FD"/>
    <w:rsid w:val="00EE2AB1"/>
    <w:rsid w:val="00EE2F59"/>
    <w:rsid w:val="00EE32A1"/>
    <w:rsid w:val="00EE32CE"/>
    <w:rsid w:val="00EE3A82"/>
    <w:rsid w:val="00EE3C42"/>
    <w:rsid w:val="00EE3D4F"/>
    <w:rsid w:val="00EE3E3B"/>
    <w:rsid w:val="00EE41A6"/>
    <w:rsid w:val="00EE4395"/>
    <w:rsid w:val="00EE43F5"/>
    <w:rsid w:val="00EE44BE"/>
    <w:rsid w:val="00EE4C49"/>
    <w:rsid w:val="00EE534D"/>
    <w:rsid w:val="00EE5560"/>
    <w:rsid w:val="00EE596F"/>
    <w:rsid w:val="00EE59EF"/>
    <w:rsid w:val="00EE5A40"/>
    <w:rsid w:val="00EE5AD0"/>
    <w:rsid w:val="00EE5BF8"/>
    <w:rsid w:val="00EE5DE1"/>
    <w:rsid w:val="00EE5ED5"/>
    <w:rsid w:val="00EE6050"/>
    <w:rsid w:val="00EE61EC"/>
    <w:rsid w:val="00EE6386"/>
    <w:rsid w:val="00EE6ABC"/>
    <w:rsid w:val="00EE6B78"/>
    <w:rsid w:val="00EE6C75"/>
    <w:rsid w:val="00EE6EA6"/>
    <w:rsid w:val="00EE6F1E"/>
    <w:rsid w:val="00EE72DC"/>
    <w:rsid w:val="00EE78B6"/>
    <w:rsid w:val="00EE7D82"/>
    <w:rsid w:val="00EE7D83"/>
    <w:rsid w:val="00EF0112"/>
    <w:rsid w:val="00EF019E"/>
    <w:rsid w:val="00EF0348"/>
    <w:rsid w:val="00EF07AC"/>
    <w:rsid w:val="00EF1765"/>
    <w:rsid w:val="00EF1817"/>
    <w:rsid w:val="00EF19EA"/>
    <w:rsid w:val="00EF1BBF"/>
    <w:rsid w:val="00EF1BFD"/>
    <w:rsid w:val="00EF1F9C"/>
    <w:rsid w:val="00EF21E0"/>
    <w:rsid w:val="00EF25C1"/>
    <w:rsid w:val="00EF2647"/>
    <w:rsid w:val="00EF2CF4"/>
    <w:rsid w:val="00EF2F0B"/>
    <w:rsid w:val="00EF3F12"/>
    <w:rsid w:val="00EF4141"/>
    <w:rsid w:val="00EF4366"/>
    <w:rsid w:val="00EF449D"/>
    <w:rsid w:val="00EF4919"/>
    <w:rsid w:val="00EF4CD6"/>
    <w:rsid w:val="00EF4EC8"/>
    <w:rsid w:val="00EF5139"/>
    <w:rsid w:val="00EF5215"/>
    <w:rsid w:val="00EF55A0"/>
    <w:rsid w:val="00EF57E3"/>
    <w:rsid w:val="00EF586E"/>
    <w:rsid w:val="00EF637E"/>
    <w:rsid w:val="00EF63D1"/>
    <w:rsid w:val="00EF64AB"/>
    <w:rsid w:val="00EF6513"/>
    <w:rsid w:val="00EF6630"/>
    <w:rsid w:val="00EF6683"/>
    <w:rsid w:val="00EF66FC"/>
    <w:rsid w:val="00EF691C"/>
    <w:rsid w:val="00EF6CAC"/>
    <w:rsid w:val="00EF7002"/>
    <w:rsid w:val="00EF712D"/>
    <w:rsid w:val="00EF7288"/>
    <w:rsid w:val="00EF769B"/>
    <w:rsid w:val="00EF789D"/>
    <w:rsid w:val="00EF7FDD"/>
    <w:rsid w:val="00F00A9B"/>
    <w:rsid w:val="00F010C8"/>
    <w:rsid w:val="00F012EC"/>
    <w:rsid w:val="00F016EF"/>
    <w:rsid w:val="00F01987"/>
    <w:rsid w:val="00F01B90"/>
    <w:rsid w:val="00F01E68"/>
    <w:rsid w:val="00F022BE"/>
    <w:rsid w:val="00F023A3"/>
    <w:rsid w:val="00F02651"/>
    <w:rsid w:val="00F027BA"/>
    <w:rsid w:val="00F02951"/>
    <w:rsid w:val="00F02CF8"/>
    <w:rsid w:val="00F03110"/>
    <w:rsid w:val="00F03269"/>
    <w:rsid w:val="00F03459"/>
    <w:rsid w:val="00F03505"/>
    <w:rsid w:val="00F0350A"/>
    <w:rsid w:val="00F037ED"/>
    <w:rsid w:val="00F03ACE"/>
    <w:rsid w:val="00F03CC3"/>
    <w:rsid w:val="00F03E3F"/>
    <w:rsid w:val="00F03E79"/>
    <w:rsid w:val="00F041DC"/>
    <w:rsid w:val="00F041F3"/>
    <w:rsid w:val="00F04204"/>
    <w:rsid w:val="00F04230"/>
    <w:rsid w:val="00F04380"/>
    <w:rsid w:val="00F04D10"/>
    <w:rsid w:val="00F053AA"/>
    <w:rsid w:val="00F053CC"/>
    <w:rsid w:val="00F05E47"/>
    <w:rsid w:val="00F05E77"/>
    <w:rsid w:val="00F05ED4"/>
    <w:rsid w:val="00F05FF3"/>
    <w:rsid w:val="00F0628D"/>
    <w:rsid w:val="00F06306"/>
    <w:rsid w:val="00F0661B"/>
    <w:rsid w:val="00F06651"/>
    <w:rsid w:val="00F06CA9"/>
    <w:rsid w:val="00F06F67"/>
    <w:rsid w:val="00F06FF8"/>
    <w:rsid w:val="00F07027"/>
    <w:rsid w:val="00F0714C"/>
    <w:rsid w:val="00F071CC"/>
    <w:rsid w:val="00F071E8"/>
    <w:rsid w:val="00F072CF"/>
    <w:rsid w:val="00F07309"/>
    <w:rsid w:val="00F073DA"/>
    <w:rsid w:val="00F0747F"/>
    <w:rsid w:val="00F07A94"/>
    <w:rsid w:val="00F07B44"/>
    <w:rsid w:val="00F07DE6"/>
    <w:rsid w:val="00F07E49"/>
    <w:rsid w:val="00F1056C"/>
    <w:rsid w:val="00F106FC"/>
    <w:rsid w:val="00F107F1"/>
    <w:rsid w:val="00F10ACE"/>
    <w:rsid w:val="00F10ECF"/>
    <w:rsid w:val="00F10FC1"/>
    <w:rsid w:val="00F11297"/>
    <w:rsid w:val="00F112FD"/>
    <w:rsid w:val="00F11697"/>
    <w:rsid w:val="00F11732"/>
    <w:rsid w:val="00F11FFC"/>
    <w:rsid w:val="00F12167"/>
    <w:rsid w:val="00F121EB"/>
    <w:rsid w:val="00F1231D"/>
    <w:rsid w:val="00F12331"/>
    <w:rsid w:val="00F1246C"/>
    <w:rsid w:val="00F12D12"/>
    <w:rsid w:val="00F130C4"/>
    <w:rsid w:val="00F13243"/>
    <w:rsid w:val="00F13334"/>
    <w:rsid w:val="00F133A1"/>
    <w:rsid w:val="00F13413"/>
    <w:rsid w:val="00F1369E"/>
    <w:rsid w:val="00F13B23"/>
    <w:rsid w:val="00F13EC8"/>
    <w:rsid w:val="00F13ECD"/>
    <w:rsid w:val="00F1449C"/>
    <w:rsid w:val="00F14978"/>
    <w:rsid w:val="00F14D13"/>
    <w:rsid w:val="00F155CE"/>
    <w:rsid w:val="00F15813"/>
    <w:rsid w:val="00F158DF"/>
    <w:rsid w:val="00F159EC"/>
    <w:rsid w:val="00F15D5A"/>
    <w:rsid w:val="00F161CA"/>
    <w:rsid w:val="00F166D0"/>
    <w:rsid w:val="00F16702"/>
    <w:rsid w:val="00F16750"/>
    <w:rsid w:val="00F16977"/>
    <w:rsid w:val="00F16BDB"/>
    <w:rsid w:val="00F16BF2"/>
    <w:rsid w:val="00F17970"/>
    <w:rsid w:val="00F17C32"/>
    <w:rsid w:val="00F17DCE"/>
    <w:rsid w:val="00F17EAE"/>
    <w:rsid w:val="00F17F6E"/>
    <w:rsid w:val="00F20071"/>
    <w:rsid w:val="00F200E9"/>
    <w:rsid w:val="00F2027A"/>
    <w:rsid w:val="00F202CF"/>
    <w:rsid w:val="00F20412"/>
    <w:rsid w:val="00F20689"/>
    <w:rsid w:val="00F20BBC"/>
    <w:rsid w:val="00F2117B"/>
    <w:rsid w:val="00F2135D"/>
    <w:rsid w:val="00F2139C"/>
    <w:rsid w:val="00F21507"/>
    <w:rsid w:val="00F218D4"/>
    <w:rsid w:val="00F21E9A"/>
    <w:rsid w:val="00F21FBB"/>
    <w:rsid w:val="00F22257"/>
    <w:rsid w:val="00F2250A"/>
    <w:rsid w:val="00F22738"/>
    <w:rsid w:val="00F2283F"/>
    <w:rsid w:val="00F22840"/>
    <w:rsid w:val="00F22C48"/>
    <w:rsid w:val="00F22EBF"/>
    <w:rsid w:val="00F23264"/>
    <w:rsid w:val="00F237AD"/>
    <w:rsid w:val="00F23C54"/>
    <w:rsid w:val="00F23DAF"/>
    <w:rsid w:val="00F23F55"/>
    <w:rsid w:val="00F23FAE"/>
    <w:rsid w:val="00F245A3"/>
    <w:rsid w:val="00F2468D"/>
    <w:rsid w:val="00F2473E"/>
    <w:rsid w:val="00F2476A"/>
    <w:rsid w:val="00F24788"/>
    <w:rsid w:val="00F247D4"/>
    <w:rsid w:val="00F24D46"/>
    <w:rsid w:val="00F24DA7"/>
    <w:rsid w:val="00F256A1"/>
    <w:rsid w:val="00F256ED"/>
    <w:rsid w:val="00F25A10"/>
    <w:rsid w:val="00F25A20"/>
    <w:rsid w:val="00F25B2F"/>
    <w:rsid w:val="00F25BCD"/>
    <w:rsid w:val="00F25F5C"/>
    <w:rsid w:val="00F260B0"/>
    <w:rsid w:val="00F26252"/>
    <w:rsid w:val="00F26258"/>
    <w:rsid w:val="00F2640F"/>
    <w:rsid w:val="00F267D6"/>
    <w:rsid w:val="00F271AE"/>
    <w:rsid w:val="00F27612"/>
    <w:rsid w:val="00F27817"/>
    <w:rsid w:val="00F2781C"/>
    <w:rsid w:val="00F27AA8"/>
    <w:rsid w:val="00F27BB4"/>
    <w:rsid w:val="00F27C34"/>
    <w:rsid w:val="00F27D59"/>
    <w:rsid w:val="00F27E46"/>
    <w:rsid w:val="00F301C2"/>
    <w:rsid w:val="00F302E1"/>
    <w:rsid w:val="00F305B5"/>
    <w:rsid w:val="00F3065B"/>
    <w:rsid w:val="00F30D12"/>
    <w:rsid w:val="00F30EE0"/>
    <w:rsid w:val="00F3125E"/>
    <w:rsid w:val="00F31536"/>
    <w:rsid w:val="00F319D1"/>
    <w:rsid w:val="00F31B22"/>
    <w:rsid w:val="00F31B41"/>
    <w:rsid w:val="00F31B49"/>
    <w:rsid w:val="00F31E76"/>
    <w:rsid w:val="00F32003"/>
    <w:rsid w:val="00F32060"/>
    <w:rsid w:val="00F321E9"/>
    <w:rsid w:val="00F322FA"/>
    <w:rsid w:val="00F325AE"/>
    <w:rsid w:val="00F3284D"/>
    <w:rsid w:val="00F3287D"/>
    <w:rsid w:val="00F3288D"/>
    <w:rsid w:val="00F32924"/>
    <w:rsid w:val="00F32D66"/>
    <w:rsid w:val="00F32F56"/>
    <w:rsid w:val="00F33201"/>
    <w:rsid w:val="00F33D4F"/>
    <w:rsid w:val="00F33FE3"/>
    <w:rsid w:val="00F340DC"/>
    <w:rsid w:val="00F3410B"/>
    <w:rsid w:val="00F34607"/>
    <w:rsid w:val="00F34776"/>
    <w:rsid w:val="00F34884"/>
    <w:rsid w:val="00F349C9"/>
    <w:rsid w:val="00F34CD6"/>
    <w:rsid w:val="00F34FF4"/>
    <w:rsid w:val="00F35636"/>
    <w:rsid w:val="00F35873"/>
    <w:rsid w:val="00F35920"/>
    <w:rsid w:val="00F35E02"/>
    <w:rsid w:val="00F36406"/>
    <w:rsid w:val="00F3650E"/>
    <w:rsid w:val="00F365FB"/>
    <w:rsid w:val="00F366A5"/>
    <w:rsid w:val="00F36C5F"/>
    <w:rsid w:val="00F36D80"/>
    <w:rsid w:val="00F36E43"/>
    <w:rsid w:val="00F370D0"/>
    <w:rsid w:val="00F371BD"/>
    <w:rsid w:val="00F37259"/>
    <w:rsid w:val="00F37348"/>
    <w:rsid w:val="00F37A92"/>
    <w:rsid w:val="00F37F2E"/>
    <w:rsid w:val="00F40421"/>
    <w:rsid w:val="00F405A4"/>
    <w:rsid w:val="00F405DB"/>
    <w:rsid w:val="00F406F4"/>
    <w:rsid w:val="00F40760"/>
    <w:rsid w:val="00F40EBF"/>
    <w:rsid w:val="00F40F8F"/>
    <w:rsid w:val="00F413F5"/>
    <w:rsid w:val="00F41433"/>
    <w:rsid w:val="00F41595"/>
    <w:rsid w:val="00F417C1"/>
    <w:rsid w:val="00F418F4"/>
    <w:rsid w:val="00F41BE7"/>
    <w:rsid w:val="00F41C69"/>
    <w:rsid w:val="00F41F05"/>
    <w:rsid w:val="00F42A41"/>
    <w:rsid w:val="00F42B79"/>
    <w:rsid w:val="00F433BD"/>
    <w:rsid w:val="00F43699"/>
    <w:rsid w:val="00F43B95"/>
    <w:rsid w:val="00F43BD3"/>
    <w:rsid w:val="00F43D00"/>
    <w:rsid w:val="00F43FE4"/>
    <w:rsid w:val="00F44127"/>
    <w:rsid w:val="00F44234"/>
    <w:rsid w:val="00F444ED"/>
    <w:rsid w:val="00F44EC5"/>
    <w:rsid w:val="00F450CE"/>
    <w:rsid w:val="00F4566B"/>
    <w:rsid w:val="00F464DE"/>
    <w:rsid w:val="00F46998"/>
    <w:rsid w:val="00F46AEE"/>
    <w:rsid w:val="00F46AF7"/>
    <w:rsid w:val="00F46D51"/>
    <w:rsid w:val="00F470D6"/>
    <w:rsid w:val="00F473D2"/>
    <w:rsid w:val="00F47498"/>
    <w:rsid w:val="00F474EE"/>
    <w:rsid w:val="00F47805"/>
    <w:rsid w:val="00F4784F"/>
    <w:rsid w:val="00F47BDB"/>
    <w:rsid w:val="00F503DB"/>
    <w:rsid w:val="00F5048A"/>
    <w:rsid w:val="00F508B8"/>
    <w:rsid w:val="00F50B2C"/>
    <w:rsid w:val="00F50EE3"/>
    <w:rsid w:val="00F51267"/>
    <w:rsid w:val="00F512B2"/>
    <w:rsid w:val="00F51551"/>
    <w:rsid w:val="00F515BB"/>
    <w:rsid w:val="00F516D9"/>
    <w:rsid w:val="00F519D1"/>
    <w:rsid w:val="00F51AF5"/>
    <w:rsid w:val="00F5283D"/>
    <w:rsid w:val="00F52ABA"/>
    <w:rsid w:val="00F52BC7"/>
    <w:rsid w:val="00F52DED"/>
    <w:rsid w:val="00F53015"/>
    <w:rsid w:val="00F537BE"/>
    <w:rsid w:val="00F53BF4"/>
    <w:rsid w:val="00F53F8C"/>
    <w:rsid w:val="00F54266"/>
    <w:rsid w:val="00F54677"/>
    <w:rsid w:val="00F54A85"/>
    <w:rsid w:val="00F54FE6"/>
    <w:rsid w:val="00F55043"/>
    <w:rsid w:val="00F55751"/>
    <w:rsid w:val="00F55A7E"/>
    <w:rsid w:val="00F55D5C"/>
    <w:rsid w:val="00F55F13"/>
    <w:rsid w:val="00F561DD"/>
    <w:rsid w:val="00F5626D"/>
    <w:rsid w:val="00F56681"/>
    <w:rsid w:val="00F5676A"/>
    <w:rsid w:val="00F56A91"/>
    <w:rsid w:val="00F56B69"/>
    <w:rsid w:val="00F56DAB"/>
    <w:rsid w:val="00F56DCF"/>
    <w:rsid w:val="00F57034"/>
    <w:rsid w:val="00F57175"/>
    <w:rsid w:val="00F5754C"/>
    <w:rsid w:val="00F57B1F"/>
    <w:rsid w:val="00F60031"/>
    <w:rsid w:val="00F60963"/>
    <w:rsid w:val="00F60BE9"/>
    <w:rsid w:val="00F60BEB"/>
    <w:rsid w:val="00F618F9"/>
    <w:rsid w:val="00F61B38"/>
    <w:rsid w:val="00F61CA3"/>
    <w:rsid w:val="00F61FD8"/>
    <w:rsid w:val="00F62478"/>
    <w:rsid w:val="00F624A1"/>
    <w:rsid w:val="00F6263C"/>
    <w:rsid w:val="00F626C9"/>
    <w:rsid w:val="00F62D52"/>
    <w:rsid w:val="00F62DBF"/>
    <w:rsid w:val="00F63017"/>
    <w:rsid w:val="00F63173"/>
    <w:rsid w:val="00F6348B"/>
    <w:rsid w:val="00F637EF"/>
    <w:rsid w:val="00F639D5"/>
    <w:rsid w:val="00F63E41"/>
    <w:rsid w:val="00F63EC4"/>
    <w:rsid w:val="00F6411C"/>
    <w:rsid w:val="00F641FC"/>
    <w:rsid w:val="00F6428A"/>
    <w:rsid w:val="00F643C3"/>
    <w:rsid w:val="00F647F7"/>
    <w:rsid w:val="00F64861"/>
    <w:rsid w:val="00F65409"/>
    <w:rsid w:val="00F656D4"/>
    <w:rsid w:val="00F6583C"/>
    <w:rsid w:val="00F6589A"/>
    <w:rsid w:val="00F65D3B"/>
    <w:rsid w:val="00F65E81"/>
    <w:rsid w:val="00F6611E"/>
    <w:rsid w:val="00F664B8"/>
    <w:rsid w:val="00F6665C"/>
    <w:rsid w:val="00F6667D"/>
    <w:rsid w:val="00F66783"/>
    <w:rsid w:val="00F66786"/>
    <w:rsid w:val="00F66920"/>
    <w:rsid w:val="00F66B71"/>
    <w:rsid w:val="00F66D68"/>
    <w:rsid w:val="00F66DCC"/>
    <w:rsid w:val="00F66FE3"/>
    <w:rsid w:val="00F673EE"/>
    <w:rsid w:val="00F676DE"/>
    <w:rsid w:val="00F67811"/>
    <w:rsid w:val="00F6783E"/>
    <w:rsid w:val="00F67B53"/>
    <w:rsid w:val="00F701FC"/>
    <w:rsid w:val="00F702B9"/>
    <w:rsid w:val="00F7036A"/>
    <w:rsid w:val="00F70562"/>
    <w:rsid w:val="00F70781"/>
    <w:rsid w:val="00F70822"/>
    <w:rsid w:val="00F70A30"/>
    <w:rsid w:val="00F70DBE"/>
    <w:rsid w:val="00F71124"/>
    <w:rsid w:val="00F7113D"/>
    <w:rsid w:val="00F711E2"/>
    <w:rsid w:val="00F712D6"/>
    <w:rsid w:val="00F71524"/>
    <w:rsid w:val="00F717C5"/>
    <w:rsid w:val="00F71888"/>
    <w:rsid w:val="00F7189B"/>
    <w:rsid w:val="00F719CD"/>
    <w:rsid w:val="00F71A87"/>
    <w:rsid w:val="00F71BB8"/>
    <w:rsid w:val="00F71BD0"/>
    <w:rsid w:val="00F71C8F"/>
    <w:rsid w:val="00F71DC2"/>
    <w:rsid w:val="00F71E53"/>
    <w:rsid w:val="00F7222B"/>
    <w:rsid w:val="00F72584"/>
    <w:rsid w:val="00F7260C"/>
    <w:rsid w:val="00F7264F"/>
    <w:rsid w:val="00F72759"/>
    <w:rsid w:val="00F7290D"/>
    <w:rsid w:val="00F729F7"/>
    <w:rsid w:val="00F7302F"/>
    <w:rsid w:val="00F7314D"/>
    <w:rsid w:val="00F732EC"/>
    <w:rsid w:val="00F73D08"/>
    <w:rsid w:val="00F73E41"/>
    <w:rsid w:val="00F7419F"/>
    <w:rsid w:val="00F74664"/>
    <w:rsid w:val="00F74727"/>
    <w:rsid w:val="00F74794"/>
    <w:rsid w:val="00F748BB"/>
    <w:rsid w:val="00F74930"/>
    <w:rsid w:val="00F749A3"/>
    <w:rsid w:val="00F749CD"/>
    <w:rsid w:val="00F749D8"/>
    <w:rsid w:val="00F75379"/>
    <w:rsid w:val="00F754E4"/>
    <w:rsid w:val="00F7586B"/>
    <w:rsid w:val="00F75CF1"/>
    <w:rsid w:val="00F75D45"/>
    <w:rsid w:val="00F75F2F"/>
    <w:rsid w:val="00F762AA"/>
    <w:rsid w:val="00F7634B"/>
    <w:rsid w:val="00F76445"/>
    <w:rsid w:val="00F76876"/>
    <w:rsid w:val="00F7698B"/>
    <w:rsid w:val="00F76D0C"/>
    <w:rsid w:val="00F76ECC"/>
    <w:rsid w:val="00F776EF"/>
    <w:rsid w:val="00F7793C"/>
    <w:rsid w:val="00F779FD"/>
    <w:rsid w:val="00F77A55"/>
    <w:rsid w:val="00F80399"/>
    <w:rsid w:val="00F80549"/>
    <w:rsid w:val="00F80B2F"/>
    <w:rsid w:val="00F81116"/>
    <w:rsid w:val="00F812C8"/>
    <w:rsid w:val="00F8132D"/>
    <w:rsid w:val="00F81663"/>
    <w:rsid w:val="00F818AE"/>
    <w:rsid w:val="00F81B40"/>
    <w:rsid w:val="00F81C81"/>
    <w:rsid w:val="00F81FAA"/>
    <w:rsid w:val="00F820C4"/>
    <w:rsid w:val="00F822D0"/>
    <w:rsid w:val="00F82496"/>
    <w:rsid w:val="00F8249E"/>
    <w:rsid w:val="00F825C2"/>
    <w:rsid w:val="00F82783"/>
    <w:rsid w:val="00F82881"/>
    <w:rsid w:val="00F82C6E"/>
    <w:rsid w:val="00F82CC8"/>
    <w:rsid w:val="00F834E7"/>
    <w:rsid w:val="00F834F1"/>
    <w:rsid w:val="00F83829"/>
    <w:rsid w:val="00F83854"/>
    <w:rsid w:val="00F83D96"/>
    <w:rsid w:val="00F84045"/>
    <w:rsid w:val="00F84069"/>
    <w:rsid w:val="00F843D7"/>
    <w:rsid w:val="00F8441C"/>
    <w:rsid w:val="00F848E0"/>
    <w:rsid w:val="00F84997"/>
    <w:rsid w:val="00F850CD"/>
    <w:rsid w:val="00F852C5"/>
    <w:rsid w:val="00F85405"/>
    <w:rsid w:val="00F85536"/>
    <w:rsid w:val="00F85AB2"/>
    <w:rsid w:val="00F86067"/>
    <w:rsid w:val="00F8631D"/>
    <w:rsid w:val="00F8657A"/>
    <w:rsid w:val="00F86637"/>
    <w:rsid w:val="00F8679A"/>
    <w:rsid w:val="00F86F07"/>
    <w:rsid w:val="00F87117"/>
    <w:rsid w:val="00F8713B"/>
    <w:rsid w:val="00F87240"/>
    <w:rsid w:val="00F8736C"/>
    <w:rsid w:val="00F879FF"/>
    <w:rsid w:val="00F90090"/>
    <w:rsid w:val="00F90136"/>
    <w:rsid w:val="00F9030E"/>
    <w:rsid w:val="00F9081A"/>
    <w:rsid w:val="00F908AA"/>
    <w:rsid w:val="00F90A73"/>
    <w:rsid w:val="00F90ADB"/>
    <w:rsid w:val="00F90CDF"/>
    <w:rsid w:val="00F90E78"/>
    <w:rsid w:val="00F90EAC"/>
    <w:rsid w:val="00F91209"/>
    <w:rsid w:val="00F91703"/>
    <w:rsid w:val="00F91A91"/>
    <w:rsid w:val="00F91B6A"/>
    <w:rsid w:val="00F91D0A"/>
    <w:rsid w:val="00F9221F"/>
    <w:rsid w:val="00F92333"/>
    <w:rsid w:val="00F928AA"/>
    <w:rsid w:val="00F9301B"/>
    <w:rsid w:val="00F931C7"/>
    <w:rsid w:val="00F9340B"/>
    <w:rsid w:val="00F93559"/>
    <w:rsid w:val="00F93766"/>
    <w:rsid w:val="00F93AB4"/>
    <w:rsid w:val="00F93D72"/>
    <w:rsid w:val="00F93D7E"/>
    <w:rsid w:val="00F93E65"/>
    <w:rsid w:val="00F94070"/>
    <w:rsid w:val="00F94146"/>
    <w:rsid w:val="00F9455C"/>
    <w:rsid w:val="00F9469E"/>
    <w:rsid w:val="00F94D2D"/>
    <w:rsid w:val="00F94EA6"/>
    <w:rsid w:val="00F95026"/>
    <w:rsid w:val="00F95068"/>
    <w:rsid w:val="00F950B5"/>
    <w:rsid w:val="00F950FE"/>
    <w:rsid w:val="00F9513F"/>
    <w:rsid w:val="00F951B3"/>
    <w:rsid w:val="00F9559D"/>
    <w:rsid w:val="00F956A6"/>
    <w:rsid w:val="00F95CDA"/>
    <w:rsid w:val="00F960D6"/>
    <w:rsid w:val="00F9632B"/>
    <w:rsid w:val="00F96440"/>
    <w:rsid w:val="00F96452"/>
    <w:rsid w:val="00F96727"/>
    <w:rsid w:val="00F96939"/>
    <w:rsid w:val="00F96CDF"/>
    <w:rsid w:val="00F96F76"/>
    <w:rsid w:val="00F96F7D"/>
    <w:rsid w:val="00F97120"/>
    <w:rsid w:val="00F97831"/>
    <w:rsid w:val="00F97864"/>
    <w:rsid w:val="00F97908"/>
    <w:rsid w:val="00F97B43"/>
    <w:rsid w:val="00F97CA1"/>
    <w:rsid w:val="00FA0279"/>
    <w:rsid w:val="00FA04D0"/>
    <w:rsid w:val="00FA07F8"/>
    <w:rsid w:val="00FA0AB8"/>
    <w:rsid w:val="00FA0CAB"/>
    <w:rsid w:val="00FA104A"/>
    <w:rsid w:val="00FA105C"/>
    <w:rsid w:val="00FA112D"/>
    <w:rsid w:val="00FA1475"/>
    <w:rsid w:val="00FA148A"/>
    <w:rsid w:val="00FA15D0"/>
    <w:rsid w:val="00FA17C1"/>
    <w:rsid w:val="00FA1988"/>
    <w:rsid w:val="00FA1D87"/>
    <w:rsid w:val="00FA1F3F"/>
    <w:rsid w:val="00FA21D4"/>
    <w:rsid w:val="00FA220E"/>
    <w:rsid w:val="00FA249F"/>
    <w:rsid w:val="00FA26BA"/>
    <w:rsid w:val="00FA2708"/>
    <w:rsid w:val="00FA27C8"/>
    <w:rsid w:val="00FA2D22"/>
    <w:rsid w:val="00FA2E30"/>
    <w:rsid w:val="00FA2F3D"/>
    <w:rsid w:val="00FA3122"/>
    <w:rsid w:val="00FA3592"/>
    <w:rsid w:val="00FA35E3"/>
    <w:rsid w:val="00FA3B76"/>
    <w:rsid w:val="00FA3C8D"/>
    <w:rsid w:val="00FA3D9F"/>
    <w:rsid w:val="00FA3DC5"/>
    <w:rsid w:val="00FA45EE"/>
    <w:rsid w:val="00FA479C"/>
    <w:rsid w:val="00FA4D11"/>
    <w:rsid w:val="00FA4D66"/>
    <w:rsid w:val="00FA5088"/>
    <w:rsid w:val="00FA56AE"/>
    <w:rsid w:val="00FA57AB"/>
    <w:rsid w:val="00FA58D9"/>
    <w:rsid w:val="00FA5979"/>
    <w:rsid w:val="00FA5A4E"/>
    <w:rsid w:val="00FA5BB3"/>
    <w:rsid w:val="00FA6157"/>
    <w:rsid w:val="00FA6639"/>
    <w:rsid w:val="00FA6B64"/>
    <w:rsid w:val="00FA6C18"/>
    <w:rsid w:val="00FA6C71"/>
    <w:rsid w:val="00FA6D5F"/>
    <w:rsid w:val="00FA71F2"/>
    <w:rsid w:val="00FA7A6B"/>
    <w:rsid w:val="00FA7F60"/>
    <w:rsid w:val="00FB0082"/>
    <w:rsid w:val="00FB0243"/>
    <w:rsid w:val="00FB077C"/>
    <w:rsid w:val="00FB0951"/>
    <w:rsid w:val="00FB09A2"/>
    <w:rsid w:val="00FB0A37"/>
    <w:rsid w:val="00FB0AC3"/>
    <w:rsid w:val="00FB0CAD"/>
    <w:rsid w:val="00FB1182"/>
    <w:rsid w:val="00FB1283"/>
    <w:rsid w:val="00FB14FC"/>
    <w:rsid w:val="00FB1527"/>
    <w:rsid w:val="00FB1BC1"/>
    <w:rsid w:val="00FB1DC4"/>
    <w:rsid w:val="00FB1E67"/>
    <w:rsid w:val="00FB2133"/>
    <w:rsid w:val="00FB24D2"/>
    <w:rsid w:val="00FB2537"/>
    <w:rsid w:val="00FB2B2F"/>
    <w:rsid w:val="00FB2C09"/>
    <w:rsid w:val="00FB308F"/>
    <w:rsid w:val="00FB31BB"/>
    <w:rsid w:val="00FB31BD"/>
    <w:rsid w:val="00FB338E"/>
    <w:rsid w:val="00FB33DC"/>
    <w:rsid w:val="00FB3474"/>
    <w:rsid w:val="00FB355D"/>
    <w:rsid w:val="00FB3B27"/>
    <w:rsid w:val="00FB3BA3"/>
    <w:rsid w:val="00FB42F0"/>
    <w:rsid w:val="00FB4338"/>
    <w:rsid w:val="00FB46D2"/>
    <w:rsid w:val="00FB477E"/>
    <w:rsid w:val="00FB494F"/>
    <w:rsid w:val="00FB4C2A"/>
    <w:rsid w:val="00FB4C9C"/>
    <w:rsid w:val="00FB4FDA"/>
    <w:rsid w:val="00FB5148"/>
    <w:rsid w:val="00FB5409"/>
    <w:rsid w:val="00FB570B"/>
    <w:rsid w:val="00FB5A26"/>
    <w:rsid w:val="00FB6165"/>
    <w:rsid w:val="00FB6179"/>
    <w:rsid w:val="00FB6479"/>
    <w:rsid w:val="00FB6B0D"/>
    <w:rsid w:val="00FB6B7B"/>
    <w:rsid w:val="00FB6D70"/>
    <w:rsid w:val="00FB7059"/>
    <w:rsid w:val="00FB739C"/>
    <w:rsid w:val="00FB7769"/>
    <w:rsid w:val="00FB78D4"/>
    <w:rsid w:val="00FB78E7"/>
    <w:rsid w:val="00FB7D11"/>
    <w:rsid w:val="00FB7EB9"/>
    <w:rsid w:val="00FB7F60"/>
    <w:rsid w:val="00FC0150"/>
    <w:rsid w:val="00FC03AB"/>
    <w:rsid w:val="00FC04A8"/>
    <w:rsid w:val="00FC04D7"/>
    <w:rsid w:val="00FC0630"/>
    <w:rsid w:val="00FC0726"/>
    <w:rsid w:val="00FC08A1"/>
    <w:rsid w:val="00FC0A3B"/>
    <w:rsid w:val="00FC0BB7"/>
    <w:rsid w:val="00FC0F35"/>
    <w:rsid w:val="00FC0FD1"/>
    <w:rsid w:val="00FC11D2"/>
    <w:rsid w:val="00FC120E"/>
    <w:rsid w:val="00FC1563"/>
    <w:rsid w:val="00FC15BB"/>
    <w:rsid w:val="00FC186C"/>
    <w:rsid w:val="00FC1906"/>
    <w:rsid w:val="00FC195A"/>
    <w:rsid w:val="00FC21A1"/>
    <w:rsid w:val="00FC2236"/>
    <w:rsid w:val="00FC223F"/>
    <w:rsid w:val="00FC23D6"/>
    <w:rsid w:val="00FC24A2"/>
    <w:rsid w:val="00FC272A"/>
    <w:rsid w:val="00FC272C"/>
    <w:rsid w:val="00FC2E01"/>
    <w:rsid w:val="00FC3114"/>
    <w:rsid w:val="00FC32BC"/>
    <w:rsid w:val="00FC33DB"/>
    <w:rsid w:val="00FC3913"/>
    <w:rsid w:val="00FC3B4D"/>
    <w:rsid w:val="00FC4668"/>
    <w:rsid w:val="00FC4729"/>
    <w:rsid w:val="00FC4A31"/>
    <w:rsid w:val="00FC4A8C"/>
    <w:rsid w:val="00FC4B5F"/>
    <w:rsid w:val="00FC4C66"/>
    <w:rsid w:val="00FC4CC8"/>
    <w:rsid w:val="00FC5275"/>
    <w:rsid w:val="00FC53DB"/>
    <w:rsid w:val="00FC56F8"/>
    <w:rsid w:val="00FC5BEF"/>
    <w:rsid w:val="00FC5E40"/>
    <w:rsid w:val="00FC5ED5"/>
    <w:rsid w:val="00FC5FC2"/>
    <w:rsid w:val="00FC6177"/>
    <w:rsid w:val="00FC6223"/>
    <w:rsid w:val="00FC6288"/>
    <w:rsid w:val="00FC63D1"/>
    <w:rsid w:val="00FC6876"/>
    <w:rsid w:val="00FC7300"/>
    <w:rsid w:val="00FC747B"/>
    <w:rsid w:val="00FC7494"/>
    <w:rsid w:val="00FC7528"/>
    <w:rsid w:val="00FC7C21"/>
    <w:rsid w:val="00FC7FFB"/>
    <w:rsid w:val="00FD02E0"/>
    <w:rsid w:val="00FD0572"/>
    <w:rsid w:val="00FD05AF"/>
    <w:rsid w:val="00FD0D0B"/>
    <w:rsid w:val="00FD0D44"/>
    <w:rsid w:val="00FD107F"/>
    <w:rsid w:val="00FD11F6"/>
    <w:rsid w:val="00FD1A97"/>
    <w:rsid w:val="00FD2126"/>
    <w:rsid w:val="00FD2AD6"/>
    <w:rsid w:val="00FD2D7B"/>
    <w:rsid w:val="00FD3027"/>
    <w:rsid w:val="00FD323F"/>
    <w:rsid w:val="00FD32E3"/>
    <w:rsid w:val="00FD342E"/>
    <w:rsid w:val="00FD3528"/>
    <w:rsid w:val="00FD37F6"/>
    <w:rsid w:val="00FD3847"/>
    <w:rsid w:val="00FD3BDD"/>
    <w:rsid w:val="00FD3C63"/>
    <w:rsid w:val="00FD3C70"/>
    <w:rsid w:val="00FD3DBF"/>
    <w:rsid w:val="00FD3E48"/>
    <w:rsid w:val="00FD4035"/>
    <w:rsid w:val="00FD40FA"/>
    <w:rsid w:val="00FD4589"/>
    <w:rsid w:val="00FD4608"/>
    <w:rsid w:val="00FD473E"/>
    <w:rsid w:val="00FD48AA"/>
    <w:rsid w:val="00FD4C4F"/>
    <w:rsid w:val="00FD4E7C"/>
    <w:rsid w:val="00FD4F62"/>
    <w:rsid w:val="00FD547F"/>
    <w:rsid w:val="00FD564C"/>
    <w:rsid w:val="00FD5928"/>
    <w:rsid w:val="00FD5C67"/>
    <w:rsid w:val="00FD5DB2"/>
    <w:rsid w:val="00FD5EAA"/>
    <w:rsid w:val="00FD6071"/>
    <w:rsid w:val="00FD6102"/>
    <w:rsid w:val="00FD6236"/>
    <w:rsid w:val="00FD66F4"/>
    <w:rsid w:val="00FD67DD"/>
    <w:rsid w:val="00FD68A4"/>
    <w:rsid w:val="00FD68E0"/>
    <w:rsid w:val="00FD71C3"/>
    <w:rsid w:val="00FD73D2"/>
    <w:rsid w:val="00FD7520"/>
    <w:rsid w:val="00FD7606"/>
    <w:rsid w:val="00FD77F6"/>
    <w:rsid w:val="00FD7814"/>
    <w:rsid w:val="00FD7B5D"/>
    <w:rsid w:val="00FD7BD3"/>
    <w:rsid w:val="00FD7CFA"/>
    <w:rsid w:val="00FD7DF9"/>
    <w:rsid w:val="00FD7FC9"/>
    <w:rsid w:val="00FE04AB"/>
    <w:rsid w:val="00FE0564"/>
    <w:rsid w:val="00FE093C"/>
    <w:rsid w:val="00FE0A29"/>
    <w:rsid w:val="00FE0B51"/>
    <w:rsid w:val="00FE0B78"/>
    <w:rsid w:val="00FE0BB5"/>
    <w:rsid w:val="00FE0CA4"/>
    <w:rsid w:val="00FE0ED4"/>
    <w:rsid w:val="00FE1164"/>
    <w:rsid w:val="00FE1617"/>
    <w:rsid w:val="00FE17B2"/>
    <w:rsid w:val="00FE1CA8"/>
    <w:rsid w:val="00FE1EAB"/>
    <w:rsid w:val="00FE23ED"/>
    <w:rsid w:val="00FE284B"/>
    <w:rsid w:val="00FE28FC"/>
    <w:rsid w:val="00FE2ACE"/>
    <w:rsid w:val="00FE3004"/>
    <w:rsid w:val="00FE3302"/>
    <w:rsid w:val="00FE3330"/>
    <w:rsid w:val="00FE3465"/>
    <w:rsid w:val="00FE3541"/>
    <w:rsid w:val="00FE35A6"/>
    <w:rsid w:val="00FE366F"/>
    <w:rsid w:val="00FE36B4"/>
    <w:rsid w:val="00FE388F"/>
    <w:rsid w:val="00FE39C0"/>
    <w:rsid w:val="00FE3A2C"/>
    <w:rsid w:val="00FE3CC4"/>
    <w:rsid w:val="00FE3D61"/>
    <w:rsid w:val="00FE4042"/>
    <w:rsid w:val="00FE4958"/>
    <w:rsid w:val="00FE4C50"/>
    <w:rsid w:val="00FE4F34"/>
    <w:rsid w:val="00FE52D7"/>
    <w:rsid w:val="00FE539F"/>
    <w:rsid w:val="00FE5638"/>
    <w:rsid w:val="00FE59EF"/>
    <w:rsid w:val="00FE5E83"/>
    <w:rsid w:val="00FE67CF"/>
    <w:rsid w:val="00FE6BF8"/>
    <w:rsid w:val="00FE6D20"/>
    <w:rsid w:val="00FE6E04"/>
    <w:rsid w:val="00FE6FB9"/>
    <w:rsid w:val="00FE7022"/>
    <w:rsid w:val="00FE719A"/>
    <w:rsid w:val="00FE7368"/>
    <w:rsid w:val="00FE7549"/>
    <w:rsid w:val="00FE7BCC"/>
    <w:rsid w:val="00FE7CA0"/>
    <w:rsid w:val="00FE7DA3"/>
    <w:rsid w:val="00FF01C6"/>
    <w:rsid w:val="00FF028D"/>
    <w:rsid w:val="00FF06ED"/>
    <w:rsid w:val="00FF0832"/>
    <w:rsid w:val="00FF0A8C"/>
    <w:rsid w:val="00FF1152"/>
    <w:rsid w:val="00FF1153"/>
    <w:rsid w:val="00FF126D"/>
    <w:rsid w:val="00FF151F"/>
    <w:rsid w:val="00FF1919"/>
    <w:rsid w:val="00FF2310"/>
    <w:rsid w:val="00FF2319"/>
    <w:rsid w:val="00FF246C"/>
    <w:rsid w:val="00FF263A"/>
    <w:rsid w:val="00FF26BC"/>
    <w:rsid w:val="00FF2701"/>
    <w:rsid w:val="00FF27DA"/>
    <w:rsid w:val="00FF293B"/>
    <w:rsid w:val="00FF2C54"/>
    <w:rsid w:val="00FF2DE9"/>
    <w:rsid w:val="00FF2E64"/>
    <w:rsid w:val="00FF2E73"/>
    <w:rsid w:val="00FF34B1"/>
    <w:rsid w:val="00FF34D1"/>
    <w:rsid w:val="00FF35C8"/>
    <w:rsid w:val="00FF3734"/>
    <w:rsid w:val="00FF3FE2"/>
    <w:rsid w:val="00FF4086"/>
    <w:rsid w:val="00FF424B"/>
    <w:rsid w:val="00FF4558"/>
    <w:rsid w:val="00FF4621"/>
    <w:rsid w:val="00FF47E1"/>
    <w:rsid w:val="00FF48B8"/>
    <w:rsid w:val="00FF4A00"/>
    <w:rsid w:val="00FF4AE2"/>
    <w:rsid w:val="00FF50A8"/>
    <w:rsid w:val="00FF52A7"/>
    <w:rsid w:val="00FF55CD"/>
    <w:rsid w:val="00FF55ED"/>
    <w:rsid w:val="00FF55EE"/>
    <w:rsid w:val="00FF571E"/>
    <w:rsid w:val="00FF57E2"/>
    <w:rsid w:val="00FF5BC1"/>
    <w:rsid w:val="00FF600C"/>
    <w:rsid w:val="00FF6146"/>
    <w:rsid w:val="00FF6533"/>
    <w:rsid w:val="00FF65EC"/>
    <w:rsid w:val="00FF6A41"/>
    <w:rsid w:val="00FF6BD1"/>
    <w:rsid w:val="00FF6CC0"/>
    <w:rsid w:val="00FF6F28"/>
    <w:rsid w:val="00FF7512"/>
    <w:rsid w:val="00FF7563"/>
    <w:rsid w:val="00FF7CC3"/>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C9A249A9-40D1-204B-8FDA-6376DB690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835"/>
    <w:pPr>
      <w:autoSpaceDE w:val="0"/>
      <w:autoSpaceDN w:val="0"/>
      <w:adjustRightInd w:val="0"/>
      <w:snapToGrid w:val="0"/>
      <w:spacing w:after="120"/>
      <w:jc w:val="both"/>
    </w:pPr>
    <w:rPr>
      <w:sz w:val="22"/>
      <w:szCs w:val="22"/>
    </w:rPr>
  </w:style>
  <w:style w:type="paragraph" w:styleId="Heading1">
    <w:name w:val="heading 1"/>
    <w:basedOn w:val="Heading2"/>
    <w:next w:val="Normal"/>
    <w:link w:val="Heading1Char"/>
    <w:uiPriority w:val="9"/>
    <w:qFormat/>
    <w:rsid w:val="00542C5F"/>
    <w:pPr>
      <w:numPr>
        <w:numId w:val="13"/>
      </w:numPr>
      <w:pBdr>
        <w:top w:val="single" w:sz="12" w:space="1" w:color="auto"/>
      </w:pBdr>
      <w:outlineLvl w:val="0"/>
    </w:pPr>
    <w:rPr>
      <w:sz w:val="28"/>
      <w:szCs w:val="28"/>
      <w:lang w:eastAsia="ja-JP"/>
    </w:rPr>
  </w:style>
  <w:style w:type="paragraph" w:styleId="Heading2">
    <w:name w:val="heading 2"/>
    <w:basedOn w:val="Normal"/>
    <w:next w:val="Normal"/>
    <w:link w:val="Heading2Char"/>
    <w:qFormat/>
    <w:rsid w:val="0073740B"/>
    <w:pPr>
      <w:keepNext/>
      <w:spacing w:before="120"/>
      <w:outlineLvl w:val="1"/>
    </w:pPr>
    <w:rPr>
      <w:rFonts w:ascii="Arial" w:hAnsi="Arial"/>
      <w:b/>
      <w:bCs/>
      <w:sz w:val="24"/>
    </w:rPr>
  </w:style>
  <w:style w:type="paragraph" w:styleId="Heading3">
    <w:name w:val="heading 3"/>
    <w:basedOn w:val="Heading2"/>
    <w:next w:val="Normal"/>
    <w:qFormat/>
    <w:rsid w:val="00542C5F"/>
    <w:pPr>
      <w:numPr>
        <w:ilvl w:val="2"/>
        <w:numId w:val="13"/>
      </w:numPr>
      <w:outlineLvl w:val="2"/>
    </w:pPr>
    <w:rPr>
      <w:lang w:eastAsia="ja-JP"/>
    </w:rPr>
  </w:style>
  <w:style w:type="paragraph" w:styleId="Heading4">
    <w:name w:val="heading 4"/>
    <w:basedOn w:val="Normal"/>
    <w:next w:val="Normal"/>
    <w:qFormat/>
    <w:rsid w:val="0047141B"/>
    <w:pPr>
      <w:keepNext/>
      <w:numPr>
        <w:ilvl w:val="3"/>
        <w:numId w:val="15"/>
      </w:numPr>
      <w:tabs>
        <w:tab w:val="left" w:pos="1008"/>
        <w:tab w:val="left" w:pos="1440"/>
      </w:tabs>
      <w:spacing w:before="120"/>
      <w:outlineLvl w:val="3"/>
    </w:pPr>
    <w:rPr>
      <w:b/>
      <w:bCs/>
      <w:szCs w:val="28"/>
    </w:rPr>
  </w:style>
  <w:style w:type="paragraph" w:styleId="Heading5">
    <w:name w:val="heading 5"/>
    <w:basedOn w:val="Normal"/>
    <w:next w:val="Normal"/>
    <w:qFormat/>
    <w:rsid w:val="00C7499D"/>
    <w:pPr>
      <w:keepNext/>
      <w:spacing w:before="120"/>
      <w:outlineLvl w:val="4"/>
    </w:pPr>
    <w:rPr>
      <w:b/>
      <w:bCs/>
      <w:i/>
      <w:iCs/>
      <w:szCs w:val="26"/>
    </w:rPr>
  </w:style>
  <w:style w:type="paragraph" w:styleId="Heading6">
    <w:name w:val="heading 6"/>
    <w:basedOn w:val="Normal"/>
    <w:next w:val="Normal"/>
    <w:qFormat/>
    <w:rsid w:val="00C7499D"/>
    <w:pPr>
      <w:spacing w:before="240" w:after="60"/>
      <w:outlineLvl w:val="5"/>
    </w:pPr>
    <w:rPr>
      <w:b/>
      <w:bCs/>
    </w:rPr>
  </w:style>
  <w:style w:type="paragraph" w:styleId="Heading7">
    <w:name w:val="heading 7"/>
    <w:basedOn w:val="Normal"/>
    <w:next w:val="Normal"/>
    <w:qFormat/>
    <w:rsid w:val="00C7499D"/>
    <w:pPr>
      <w:spacing w:before="240" w:after="60"/>
      <w:outlineLvl w:val="6"/>
    </w:pPr>
    <w:rPr>
      <w:sz w:val="24"/>
      <w:szCs w:val="24"/>
    </w:rPr>
  </w:style>
  <w:style w:type="paragraph" w:styleId="Heading8">
    <w:name w:val="heading 8"/>
    <w:basedOn w:val="Normal"/>
    <w:next w:val="Normal"/>
    <w:qFormat/>
    <w:rsid w:val="00C7499D"/>
    <w:pPr>
      <w:spacing w:before="240" w:after="60"/>
      <w:outlineLvl w:val="7"/>
    </w:pPr>
    <w:rPr>
      <w:i/>
      <w:iCs/>
      <w:sz w:val="24"/>
      <w:szCs w:val="24"/>
    </w:rPr>
  </w:style>
  <w:style w:type="paragraph" w:styleId="Heading9">
    <w:name w:val="heading 9"/>
    <w:basedOn w:val="Normal"/>
    <w:next w:val="Normal"/>
    <w:qFormat/>
    <w:rsid w:val="00C7499D"/>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2"/>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3"/>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4"/>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73740B"/>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uiPriority w:val="99"/>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uiPriority w:val="99"/>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qFormat/>
    <w:locked/>
    <w:rsid w:val="00D73C80"/>
    <w:rPr>
      <w:lang w:val="x-none"/>
    </w:rPr>
  </w:style>
  <w:style w:type="character" w:customStyle="1" w:styleId="Heading1Char">
    <w:name w:val="Heading 1 Char"/>
    <w:basedOn w:val="DefaultParagraphFont"/>
    <w:link w:val="Heading1"/>
    <w:uiPriority w:val="9"/>
    <w:rsid w:val="00542C5F"/>
    <w:rPr>
      <w:rFonts w:ascii="Arial" w:hAnsi="Arial"/>
      <w:b/>
      <w:bCs/>
      <w:sz w:val="28"/>
      <w:szCs w:val="28"/>
      <w:lang w:eastAsia="ja-JP"/>
    </w:rPr>
  </w:style>
  <w:style w:type="paragraph" w:styleId="Bibliography">
    <w:name w:val="Bibliography"/>
    <w:basedOn w:val="Normal"/>
    <w:next w:val="Normal"/>
    <w:uiPriority w:val="37"/>
    <w:unhideWhenUsed/>
    <w:rsid w:val="00736B1A"/>
  </w:style>
  <w:style w:type="numbering" w:styleId="111111">
    <w:name w:val="Outline List 2"/>
    <w:basedOn w:val="NoList"/>
    <w:semiHidden/>
    <w:unhideWhenUsed/>
    <w:rsid w:val="0073740B"/>
    <w:pPr>
      <w:numPr>
        <w:numId w:val="10"/>
      </w:numPr>
    </w:pPr>
  </w:style>
  <w:style w:type="numbering" w:styleId="ArticleSection">
    <w:name w:val="Outline List 3"/>
    <w:basedOn w:val="NoList"/>
    <w:semiHidden/>
    <w:unhideWhenUsed/>
    <w:rsid w:val="0073740B"/>
    <w:pPr>
      <w:numPr>
        <w:numId w:val="113"/>
      </w:numPr>
    </w:pPr>
  </w:style>
  <w:style w:type="numbering" w:styleId="1ai">
    <w:name w:val="Outline List 1"/>
    <w:basedOn w:val="NoList"/>
    <w:semiHidden/>
    <w:unhideWhenUsed/>
    <w:rsid w:val="0073740B"/>
    <w:pPr>
      <w:numPr>
        <w:numId w:val="12"/>
      </w:numPr>
    </w:pPr>
  </w:style>
  <w:style w:type="character" w:customStyle="1" w:styleId="apple-converted-space">
    <w:name w:val="apple-converted-space"/>
    <w:qFormat/>
    <w:rsid w:val="00D37D9F"/>
  </w:style>
  <w:style w:type="character" w:customStyle="1" w:styleId="ui-provider">
    <w:name w:val="ui-provider"/>
    <w:basedOn w:val="DefaultParagraphFont"/>
    <w:rsid w:val="00200F27"/>
  </w:style>
  <w:style w:type="character" w:customStyle="1" w:styleId="B10">
    <w:name w:val="B1 (文字)"/>
    <w:qFormat/>
    <w:locked/>
    <w:rsid w:val="00C40BB9"/>
    <w:rPr>
      <w:lang w:eastAsia="en-US"/>
    </w:rPr>
  </w:style>
  <w:style w:type="character" w:customStyle="1" w:styleId="TALChar">
    <w:name w:val="TAL Char"/>
    <w:qFormat/>
    <w:locked/>
    <w:rsid w:val="007A2F1B"/>
    <w:rPr>
      <w:rFonts w:ascii="Arial" w:hAnsi="Arial"/>
      <w:sz w:val="18"/>
      <w:lang w:eastAsia="en-US"/>
    </w:rPr>
  </w:style>
  <w:style w:type="paragraph" w:customStyle="1" w:styleId="B5">
    <w:name w:val="B5"/>
    <w:basedOn w:val="Normal"/>
    <w:uiPriority w:val="99"/>
    <w:qFormat/>
    <w:rsid w:val="00F848E0"/>
    <w:pPr>
      <w:autoSpaceDE/>
      <w:autoSpaceDN/>
      <w:adjustRightInd/>
      <w:snapToGrid/>
      <w:spacing w:after="180"/>
      <w:ind w:left="1702" w:hanging="284"/>
      <w:jc w:val="left"/>
    </w:pPr>
    <w:rPr>
      <w:rFonts w:eastAsiaTheme="minorEastAsia"/>
      <w:sz w:val="20"/>
      <w:szCs w:val="20"/>
      <w:lang w:val="en-GB"/>
    </w:rPr>
  </w:style>
  <w:style w:type="paragraph" w:customStyle="1" w:styleId="Bulletedo1">
    <w:name w:val="Bulleted o 1"/>
    <w:basedOn w:val="Normal"/>
    <w:uiPriority w:val="99"/>
    <w:qFormat/>
    <w:rsid w:val="00F848E0"/>
    <w:pPr>
      <w:numPr>
        <w:numId w:val="76"/>
      </w:numPr>
      <w:overflowPunct w:val="0"/>
      <w:snapToGrid/>
      <w:spacing w:after="180" w:line="259" w:lineRule="auto"/>
      <w:jc w:val="left"/>
      <w:textAlignment w:val="baseline"/>
    </w:pPr>
    <w:rPr>
      <w:sz w:val="20"/>
      <w:szCs w:val="20"/>
    </w:rPr>
  </w:style>
  <w:style w:type="paragraph" w:customStyle="1" w:styleId="figure">
    <w:name w:val="figure"/>
    <w:basedOn w:val="Normal"/>
    <w:next w:val="Normal"/>
    <w:qFormat/>
    <w:rsid w:val="00912E48"/>
    <w:pPr>
      <w:numPr>
        <w:numId w:val="82"/>
      </w:numPr>
      <w:autoSpaceDE/>
      <w:autoSpaceDN/>
      <w:adjustRightInd/>
      <w:snapToGrid/>
      <w:ind w:left="720" w:hanging="360"/>
      <w:jc w:val="center"/>
    </w:pPr>
    <w:rPr>
      <w:rFonts w:eastAsia="Times New Roman"/>
      <w:szCs w:val="24"/>
      <w:lang w:val="x-none"/>
    </w:rPr>
  </w:style>
  <w:style w:type="numbering" w:customStyle="1" w:styleId="CurrentList1">
    <w:name w:val="Current List1"/>
    <w:uiPriority w:val="99"/>
    <w:rsid w:val="00FD68A4"/>
    <w:pPr>
      <w:numPr>
        <w:numId w:val="93"/>
      </w:numPr>
    </w:pPr>
  </w:style>
  <w:style w:type="numbering" w:customStyle="1" w:styleId="CurrentList2">
    <w:name w:val="Current List2"/>
    <w:uiPriority w:val="99"/>
    <w:rsid w:val="005F5982"/>
    <w:pPr>
      <w:numPr>
        <w:numId w:val="100"/>
      </w:numPr>
    </w:pPr>
  </w:style>
  <w:style w:type="paragraph" w:customStyle="1" w:styleId="Head4-Corrected">
    <w:name w:val="Head 4 - Corrected"/>
    <w:basedOn w:val="Heading4"/>
    <w:qFormat/>
    <w:rsid w:val="00F618F9"/>
    <w:pPr>
      <w:numPr>
        <w:numId w:val="13"/>
      </w:numPr>
      <w:tabs>
        <w:tab w:val="clear" w:pos="1008"/>
        <w:tab w:val="clear" w:pos="1440"/>
      </w:tabs>
    </w:pPr>
    <w:rPr>
      <w:sz w:val="24"/>
      <w:szCs w:val="24"/>
    </w:rPr>
  </w:style>
  <w:style w:type="paragraph" w:customStyle="1" w:styleId="Style1">
    <w:name w:val="Style1"/>
    <w:basedOn w:val="Heading3"/>
    <w:qFormat/>
    <w:rsid w:val="00065B47"/>
    <w:pPr>
      <w:numPr>
        <w:ilvl w:val="0"/>
        <w:numId w:val="0"/>
      </w:numPr>
      <w:ind w:left="634" w:hanging="648"/>
      <w:outlineLvl w:val="3"/>
    </w:pPr>
  </w:style>
  <w:style w:type="paragraph" w:customStyle="1" w:styleId="00BodyText">
    <w:name w:val="00 BodyText"/>
    <w:basedOn w:val="Normal"/>
    <w:qFormat/>
    <w:rsid w:val="00420003"/>
    <w:pPr>
      <w:autoSpaceDE/>
      <w:autoSpaceDN/>
      <w:adjustRightInd/>
      <w:snapToGrid/>
      <w:spacing w:after="220"/>
      <w:jc w:val="left"/>
    </w:pPr>
    <w:rPr>
      <w:rFonts w:ascii="Arial" w:hAnsi="Arial"/>
      <w:szCs w:val="20"/>
    </w:rPr>
  </w:style>
  <w:style w:type="paragraph" w:customStyle="1" w:styleId="3GPPHeader">
    <w:name w:val="3GPP_Header"/>
    <w:basedOn w:val="BodyText"/>
    <w:qFormat/>
    <w:rsid w:val="00617F48"/>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235">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9648759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781317">
      <w:bodyDiv w:val="1"/>
      <w:marLeft w:val="0"/>
      <w:marRight w:val="0"/>
      <w:marTop w:val="0"/>
      <w:marBottom w:val="0"/>
      <w:divBdr>
        <w:top w:val="none" w:sz="0" w:space="0" w:color="auto"/>
        <w:left w:val="none" w:sz="0" w:space="0" w:color="auto"/>
        <w:bottom w:val="none" w:sz="0" w:space="0" w:color="auto"/>
        <w:right w:val="none" w:sz="0" w:space="0" w:color="auto"/>
      </w:divBdr>
    </w:div>
    <w:div w:id="263996104">
      <w:bodyDiv w:val="1"/>
      <w:marLeft w:val="0"/>
      <w:marRight w:val="0"/>
      <w:marTop w:val="0"/>
      <w:marBottom w:val="0"/>
      <w:divBdr>
        <w:top w:val="none" w:sz="0" w:space="0" w:color="auto"/>
        <w:left w:val="none" w:sz="0" w:space="0" w:color="auto"/>
        <w:bottom w:val="none" w:sz="0" w:space="0" w:color="auto"/>
        <w:right w:val="none" w:sz="0" w:space="0" w:color="auto"/>
      </w:divBdr>
    </w:div>
    <w:div w:id="288826736">
      <w:bodyDiv w:val="1"/>
      <w:marLeft w:val="0"/>
      <w:marRight w:val="0"/>
      <w:marTop w:val="0"/>
      <w:marBottom w:val="0"/>
      <w:divBdr>
        <w:top w:val="none" w:sz="0" w:space="0" w:color="auto"/>
        <w:left w:val="none" w:sz="0" w:space="0" w:color="auto"/>
        <w:bottom w:val="none" w:sz="0" w:space="0" w:color="auto"/>
        <w:right w:val="none" w:sz="0" w:space="0" w:color="auto"/>
      </w:divBdr>
      <w:divsChild>
        <w:div w:id="782502416">
          <w:marLeft w:val="1080"/>
          <w:marRight w:val="0"/>
          <w:marTop w:val="100"/>
          <w:marBottom w:val="0"/>
          <w:divBdr>
            <w:top w:val="none" w:sz="0" w:space="0" w:color="auto"/>
            <w:left w:val="none" w:sz="0" w:space="0" w:color="auto"/>
            <w:bottom w:val="none" w:sz="0" w:space="0" w:color="auto"/>
            <w:right w:val="none" w:sz="0" w:space="0" w:color="auto"/>
          </w:divBdr>
        </w:div>
        <w:div w:id="1049257458">
          <w:marLeft w:val="1080"/>
          <w:marRight w:val="0"/>
          <w:marTop w:val="100"/>
          <w:marBottom w:val="0"/>
          <w:divBdr>
            <w:top w:val="none" w:sz="0" w:space="0" w:color="auto"/>
            <w:left w:val="none" w:sz="0" w:space="0" w:color="auto"/>
            <w:bottom w:val="none" w:sz="0" w:space="0" w:color="auto"/>
            <w:right w:val="none" w:sz="0" w:space="0" w:color="auto"/>
          </w:divBdr>
        </w:div>
      </w:divsChild>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83057">
      <w:bodyDiv w:val="1"/>
      <w:marLeft w:val="0"/>
      <w:marRight w:val="0"/>
      <w:marTop w:val="0"/>
      <w:marBottom w:val="0"/>
      <w:divBdr>
        <w:top w:val="none" w:sz="0" w:space="0" w:color="auto"/>
        <w:left w:val="none" w:sz="0" w:space="0" w:color="auto"/>
        <w:bottom w:val="none" w:sz="0" w:space="0" w:color="auto"/>
        <w:right w:val="none" w:sz="0" w:space="0" w:color="auto"/>
      </w:divBdr>
      <w:divsChild>
        <w:div w:id="687294613">
          <w:marLeft w:val="0"/>
          <w:marRight w:val="0"/>
          <w:marTop w:val="0"/>
          <w:marBottom w:val="0"/>
          <w:divBdr>
            <w:top w:val="none" w:sz="0" w:space="0" w:color="auto"/>
            <w:left w:val="none" w:sz="0" w:space="0" w:color="auto"/>
            <w:bottom w:val="none" w:sz="0" w:space="0" w:color="auto"/>
            <w:right w:val="none" w:sz="0" w:space="0" w:color="auto"/>
          </w:divBdr>
          <w:divsChild>
            <w:div w:id="153295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338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415946">
      <w:bodyDiv w:val="1"/>
      <w:marLeft w:val="0"/>
      <w:marRight w:val="0"/>
      <w:marTop w:val="0"/>
      <w:marBottom w:val="0"/>
      <w:divBdr>
        <w:top w:val="none" w:sz="0" w:space="0" w:color="auto"/>
        <w:left w:val="none" w:sz="0" w:space="0" w:color="auto"/>
        <w:bottom w:val="none" w:sz="0" w:space="0" w:color="auto"/>
        <w:right w:val="none" w:sz="0" w:space="0" w:color="auto"/>
      </w:divBdr>
      <w:divsChild>
        <w:div w:id="435715081">
          <w:marLeft w:val="0"/>
          <w:marRight w:val="0"/>
          <w:marTop w:val="0"/>
          <w:marBottom w:val="0"/>
          <w:divBdr>
            <w:top w:val="none" w:sz="0" w:space="0" w:color="auto"/>
            <w:left w:val="none" w:sz="0" w:space="0" w:color="auto"/>
            <w:bottom w:val="none" w:sz="0" w:space="0" w:color="auto"/>
            <w:right w:val="none" w:sz="0" w:space="0" w:color="auto"/>
          </w:divBdr>
          <w:divsChild>
            <w:div w:id="61737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7814813">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23599002">
      <w:bodyDiv w:val="1"/>
      <w:marLeft w:val="0"/>
      <w:marRight w:val="0"/>
      <w:marTop w:val="0"/>
      <w:marBottom w:val="0"/>
      <w:divBdr>
        <w:top w:val="none" w:sz="0" w:space="0" w:color="auto"/>
        <w:left w:val="none" w:sz="0" w:space="0" w:color="auto"/>
        <w:bottom w:val="none" w:sz="0" w:space="0" w:color="auto"/>
        <w:right w:val="none" w:sz="0" w:space="0" w:color="auto"/>
      </w:divBdr>
    </w:div>
    <w:div w:id="53014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39845428">
      <w:bodyDiv w:val="1"/>
      <w:marLeft w:val="0"/>
      <w:marRight w:val="0"/>
      <w:marTop w:val="0"/>
      <w:marBottom w:val="0"/>
      <w:divBdr>
        <w:top w:val="none" w:sz="0" w:space="0" w:color="auto"/>
        <w:left w:val="none" w:sz="0" w:space="0" w:color="auto"/>
        <w:bottom w:val="none" w:sz="0" w:space="0" w:color="auto"/>
        <w:right w:val="none" w:sz="0" w:space="0" w:color="auto"/>
      </w:divBdr>
      <w:divsChild>
        <w:div w:id="26301714">
          <w:marLeft w:val="360"/>
          <w:marRight w:val="0"/>
          <w:marTop w:val="200"/>
          <w:marBottom w:val="0"/>
          <w:divBdr>
            <w:top w:val="none" w:sz="0" w:space="0" w:color="auto"/>
            <w:left w:val="none" w:sz="0" w:space="0" w:color="auto"/>
            <w:bottom w:val="none" w:sz="0" w:space="0" w:color="auto"/>
            <w:right w:val="none" w:sz="0" w:space="0" w:color="auto"/>
          </w:divBdr>
        </w:div>
        <w:div w:id="171920494">
          <w:marLeft w:val="1080"/>
          <w:marRight w:val="0"/>
          <w:marTop w:val="100"/>
          <w:marBottom w:val="0"/>
          <w:divBdr>
            <w:top w:val="none" w:sz="0" w:space="0" w:color="auto"/>
            <w:left w:val="none" w:sz="0" w:space="0" w:color="auto"/>
            <w:bottom w:val="none" w:sz="0" w:space="0" w:color="auto"/>
            <w:right w:val="none" w:sz="0" w:space="0" w:color="auto"/>
          </w:divBdr>
        </w:div>
        <w:div w:id="322927282">
          <w:marLeft w:val="360"/>
          <w:marRight w:val="0"/>
          <w:marTop w:val="200"/>
          <w:marBottom w:val="0"/>
          <w:divBdr>
            <w:top w:val="none" w:sz="0" w:space="0" w:color="auto"/>
            <w:left w:val="none" w:sz="0" w:space="0" w:color="auto"/>
            <w:bottom w:val="none" w:sz="0" w:space="0" w:color="auto"/>
            <w:right w:val="none" w:sz="0" w:space="0" w:color="auto"/>
          </w:divBdr>
        </w:div>
        <w:div w:id="468282328">
          <w:marLeft w:val="360"/>
          <w:marRight w:val="0"/>
          <w:marTop w:val="200"/>
          <w:marBottom w:val="0"/>
          <w:divBdr>
            <w:top w:val="none" w:sz="0" w:space="0" w:color="auto"/>
            <w:left w:val="none" w:sz="0" w:space="0" w:color="auto"/>
            <w:bottom w:val="none" w:sz="0" w:space="0" w:color="auto"/>
            <w:right w:val="none" w:sz="0" w:space="0" w:color="auto"/>
          </w:divBdr>
        </w:div>
        <w:div w:id="475954636">
          <w:marLeft w:val="1080"/>
          <w:marRight w:val="0"/>
          <w:marTop w:val="100"/>
          <w:marBottom w:val="0"/>
          <w:divBdr>
            <w:top w:val="none" w:sz="0" w:space="0" w:color="auto"/>
            <w:left w:val="none" w:sz="0" w:space="0" w:color="auto"/>
            <w:bottom w:val="none" w:sz="0" w:space="0" w:color="auto"/>
            <w:right w:val="none" w:sz="0" w:space="0" w:color="auto"/>
          </w:divBdr>
        </w:div>
        <w:div w:id="1320231588">
          <w:marLeft w:val="1080"/>
          <w:marRight w:val="0"/>
          <w:marTop w:val="100"/>
          <w:marBottom w:val="0"/>
          <w:divBdr>
            <w:top w:val="none" w:sz="0" w:space="0" w:color="auto"/>
            <w:left w:val="none" w:sz="0" w:space="0" w:color="auto"/>
            <w:bottom w:val="none" w:sz="0" w:space="0" w:color="auto"/>
            <w:right w:val="none" w:sz="0" w:space="0" w:color="auto"/>
          </w:divBdr>
        </w:div>
        <w:div w:id="1450969952">
          <w:marLeft w:val="1080"/>
          <w:marRight w:val="0"/>
          <w:marTop w:val="100"/>
          <w:marBottom w:val="0"/>
          <w:divBdr>
            <w:top w:val="none" w:sz="0" w:space="0" w:color="auto"/>
            <w:left w:val="none" w:sz="0" w:space="0" w:color="auto"/>
            <w:bottom w:val="none" w:sz="0" w:space="0" w:color="auto"/>
            <w:right w:val="none" w:sz="0" w:space="0" w:color="auto"/>
          </w:divBdr>
        </w:div>
        <w:div w:id="1512649269">
          <w:marLeft w:val="1080"/>
          <w:marRight w:val="0"/>
          <w:marTop w:val="100"/>
          <w:marBottom w:val="0"/>
          <w:divBdr>
            <w:top w:val="none" w:sz="0" w:space="0" w:color="auto"/>
            <w:left w:val="none" w:sz="0" w:space="0" w:color="auto"/>
            <w:bottom w:val="none" w:sz="0" w:space="0" w:color="auto"/>
            <w:right w:val="none" w:sz="0" w:space="0" w:color="auto"/>
          </w:divBdr>
        </w:div>
        <w:div w:id="1774322418">
          <w:marLeft w:val="1080"/>
          <w:marRight w:val="0"/>
          <w:marTop w:val="100"/>
          <w:marBottom w:val="0"/>
          <w:divBdr>
            <w:top w:val="none" w:sz="0" w:space="0" w:color="auto"/>
            <w:left w:val="none" w:sz="0" w:space="0" w:color="auto"/>
            <w:bottom w:val="none" w:sz="0" w:space="0" w:color="auto"/>
            <w:right w:val="none" w:sz="0" w:space="0" w:color="auto"/>
          </w:divBdr>
        </w:div>
        <w:div w:id="1903636804">
          <w:marLeft w:val="1080"/>
          <w:marRight w:val="0"/>
          <w:marTop w:val="100"/>
          <w:marBottom w:val="0"/>
          <w:divBdr>
            <w:top w:val="none" w:sz="0" w:space="0" w:color="auto"/>
            <w:left w:val="none" w:sz="0" w:space="0" w:color="auto"/>
            <w:bottom w:val="none" w:sz="0" w:space="0" w:color="auto"/>
            <w:right w:val="none" w:sz="0" w:space="0" w:color="auto"/>
          </w:divBdr>
        </w:div>
      </w:divsChild>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5187200">
      <w:bodyDiv w:val="1"/>
      <w:marLeft w:val="0"/>
      <w:marRight w:val="0"/>
      <w:marTop w:val="0"/>
      <w:marBottom w:val="0"/>
      <w:divBdr>
        <w:top w:val="none" w:sz="0" w:space="0" w:color="auto"/>
        <w:left w:val="none" w:sz="0" w:space="0" w:color="auto"/>
        <w:bottom w:val="none" w:sz="0" w:space="0" w:color="auto"/>
        <w:right w:val="none" w:sz="0" w:space="0" w:color="auto"/>
      </w:divBdr>
      <w:divsChild>
        <w:div w:id="644898386">
          <w:marLeft w:val="1267"/>
          <w:marRight w:val="0"/>
          <w:marTop w:val="0"/>
          <w:marBottom w:val="0"/>
          <w:divBdr>
            <w:top w:val="none" w:sz="0" w:space="0" w:color="auto"/>
            <w:left w:val="none" w:sz="0" w:space="0" w:color="auto"/>
            <w:bottom w:val="none" w:sz="0" w:space="0" w:color="auto"/>
            <w:right w:val="none" w:sz="0" w:space="0" w:color="auto"/>
          </w:divBdr>
        </w:div>
        <w:div w:id="739598890">
          <w:marLeft w:val="1267"/>
          <w:marRight w:val="0"/>
          <w:marTop w:val="0"/>
          <w:marBottom w:val="0"/>
          <w:divBdr>
            <w:top w:val="none" w:sz="0" w:space="0" w:color="auto"/>
            <w:left w:val="none" w:sz="0" w:space="0" w:color="auto"/>
            <w:bottom w:val="none" w:sz="0" w:space="0" w:color="auto"/>
            <w:right w:val="none" w:sz="0" w:space="0" w:color="auto"/>
          </w:divBdr>
        </w:div>
        <w:div w:id="895313204">
          <w:marLeft w:val="1267"/>
          <w:marRight w:val="0"/>
          <w:marTop w:val="0"/>
          <w:marBottom w:val="0"/>
          <w:divBdr>
            <w:top w:val="none" w:sz="0" w:space="0" w:color="auto"/>
            <w:left w:val="none" w:sz="0" w:space="0" w:color="auto"/>
            <w:bottom w:val="none" w:sz="0" w:space="0" w:color="auto"/>
            <w:right w:val="none" w:sz="0" w:space="0" w:color="auto"/>
          </w:divBdr>
        </w:div>
        <w:div w:id="1405252582">
          <w:marLeft w:val="1267"/>
          <w:marRight w:val="0"/>
          <w:marTop w:val="0"/>
          <w:marBottom w:val="0"/>
          <w:divBdr>
            <w:top w:val="none" w:sz="0" w:space="0" w:color="auto"/>
            <w:left w:val="none" w:sz="0" w:space="0" w:color="auto"/>
            <w:bottom w:val="none" w:sz="0" w:space="0" w:color="auto"/>
            <w:right w:val="none" w:sz="0" w:space="0" w:color="auto"/>
          </w:divBdr>
        </w:div>
        <w:div w:id="1921866346">
          <w:marLeft w:val="1267"/>
          <w:marRight w:val="0"/>
          <w:marTop w:val="0"/>
          <w:marBottom w:val="0"/>
          <w:divBdr>
            <w:top w:val="none" w:sz="0" w:space="0" w:color="auto"/>
            <w:left w:val="none" w:sz="0" w:space="0" w:color="auto"/>
            <w:bottom w:val="none" w:sz="0" w:space="0" w:color="auto"/>
            <w:right w:val="none" w:sz="0" w:space="0" w:color="auto"/>
          </w:divBdr>
        </w:div>
      </w:divsChild>
    </w:div>
    <w:div w:id="678505247">
      <w:bodyDiv w:val="1"/>
      <w:marLeft w:val="0"/>
      <w:marRight w:val="0"/>
      <w:marTop w:val="0"/>
      <w:marBottom w:val="0"/>
      <w:divBdr>
        <w:top w:val="none" w:sz="0" w:space="0" w:color="auto"/>
        <w:left w:val="none" w:sz="0" w:space="0" w:color="auto"/>
        <w:bottom w:val="none" w:sz="0" w:space="0" w:color="auto"/>
        <w:right w:val="none" w:sz="0" w:space="0" w:color="auto"/>
      </w:divBdr>
    </w:div>
    <w:div w:id="695428427">
      <w:bodyDiv w:val="1"/>
      <w:marLeft w:val="0"/>
      <w:marRight w:val="0"/>
      <w:marTop w:val="0"/>
      <w:marBottom w:val="0"/>
      <w:divBdr>
        <w:top w:val="none" w:sz="0" w:space="0" w:color="auto"/>
        <w:left w:val="none" w:sz="0" w:space="0" w:color="auto"/>
        <w:bottom w:val="none" w:sz="0" w:space="0" w:color="auto"/>
        <w:right w:val="none" w:sz="0" w:space="0" w:color="auto"/>
      </w:divBdr>
      <w:divsChild>
        <w:div w:id="567812183">
          <w:marLeft w:val="0"/>
          <w:marRight w:val="0"/>
          <w:marTop w:val="0"/>
          <w:marBottom w:val="0"/>
          <w:divBdr>
            <w:top w:val="none" w:sz="0" w:space="0" w:color="auto"/>
            <w:left w:val="none" w:sz="0" w:space="0" w:color="auto"/>
            <w:bottom w:val="none" w:sz="0" w:space="0" w:color="auto"/>
            <w:right w:val="none" w:sz="0" w:space="0" w:color="auto"/>
          </w:divBdr>
          <w:divsChild>
            <w:div w:id="210471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50753">
      <w:bodyDiv w:val="1"/>
      <w:marLeft w:val="0"/>
      <w:marRight w:val="0"/>
      <w:marTop w:val="0"/>
      <w:marBottom w:val="0"/>
      <w:divBdr>
        <w:top w:val="none" w:sz="0" w:space="0" w:color="auto"/>
        <w:left w:val="none" w:sz="0" w:space="0" w:color="auto"/>
        <w:bottom w:val="none" w:sz="0" w:space="0" w:color="auto"/>
        <w:right w:val="none" w:sz="0" w:space="0" w:color="auto"/>
      </w:divBdr>
      <w:divsChild>
        <w:div w:id="12535794">
          <w:marLeft w:val="1080"/>
          <w:marRight w:val="0"/>
          <w:marTop w:val="100"/>
          <w:marBottom w:val="0"/>
          <w:divBdr>
            <w:top w:val="none" w:sz="0" w:space="0" w:color="auto"/>
            <w:left w:val="none" w:sz="0" w:space="0" w:color="auto"/>
            <w:bottom w:val="none" w:sz="0" w:space="0" w:color="auto"/>
            <w:right w:val="none" w:sz="0" w:space="0" w:color="auto"/>
          </w:divBdr>
        </w:div>
        <w:div w:id="495652994">
          <w:marLeft w:val="1080"/>
          <w:marRight w:val="0"/>
          <w:marTop w:val="100"/>
          <w:marBottom w:val="0"/>
          <w:divBdr>
            <w:top w:val="none" w:sz="0" w:space="0" w:color="auto"/>
            <w:left w:val="none" w:sz="0" w:space="0" w:color="auto"/>
            <w:bottom w:val="none" w:sz="0" w:space="0" w:color="auto"/>
            <w:right w:val="none" w:sz="0" w:space="0" w:color="auto"/>
          </w:divBdr>
        </w:div>
        <w:div w:id="644046900">
          <w:marLeft w:val="360"/>
          <w:marRight w:val="0"/>
          <w:marTop w:val="200"/>
          <w:marBottom w:val="0"/>
          <w:divBdr>
            <w:top w:val="none" w:sz="0" w:space="0" w:color="auto"/>
            <w:left w:val="none" w:sz="0" w:space="0" w:color="auto"/>
            <w:bottom w:val="none" w:sz="0" w:space="0" w:color="auto"/>
            <w:right w:val="none" w:sz="0" w:space="0" w:color="auto"/>
          </w:divBdr>
        </w:div>
        <w:div w:id="798303104">
          <w:marLeft w:val="1080"/>
          <w:marRight w:val="0"/>
          <w:marTop w:val="100"/>
          <w:marBottom w:val="0"/>
          <w:divBdr>
            <w:top w:val="none" w:sz="0" w:space="0" w:color="auto"/>
            <w:left w:val="none" w:sz="0" w:space="0" w:color="auto"/>
            <w:bottom w:val="none" w:sz="0" w:space="0" w:color="auto"/>
            <w:right w:val="none" w:sz="0" w:space="0" w:color="auto"/>
          </w:divBdr>
        </w:div>
        <w:div w:id="1179006879">
          <w:marLeft w:val="360"/>
          <w:marRight w:val="0"/>
          <w:marTop w:val="200"/>
          <w:marBottom w:val="0"/>
          <w:divBdr>
            <w:top w:val="none" w:sz="0" w:space="0" w:color="auto"/>
            <w:left w:val="none" w:sz="0" w:space="0" w:color="auto"/>
            <w:bottom w:val="none" w:sz="0" w:space="0" w:color="auto"/>
            <w:right w:val="none" w:sz="0" w:space="0" w:color="auto"/>
          </w:divBdr>
        </w:div>
        <w:div w:id="1226837709">
          <w:marLeft w:val="1080"/>
          <w:marRight w:val="0"/>
          <w:marTop w:val="100"/>
          <w:marBottom w:val="0"/>
          <w:divBdr>
            <w:top w:val="none" w:sz="0" w:space="0" w:color="auto"/>
            <w:left w:val="none" w:sz="0" w:space="0" w:color="auto"/>
            <w:bottom w:val="none" w:sz="0" w:space="0" w:color="auto"/>
            <w:right w:val="none" w:sz="0" w:space="0" w:color="auto"/>
          </w:divBdr>
        </w:div>
        <w:div w:id="1341659522">
          <w:marLeft w:val="360"/>
          <w:marRight w:val="0"/>
          <w:marTop w:val="200"/>
          <w:marBottom w:val="0"/>
          <w:divBdr>
            <w:top w:val="none" w:sz="0" w:space="0" w:color="auto"/>
            <w:left w:val="none" w:sz="0" w:space="0" w:color="auto"/>
            <w:bottom w:val="none" w:sz="0" w:space="0" w:color="auto"/>
            <w:right w:val="none" w:sz="0" w:space="0" w:color="auto"/>
          </w:divBdr>
        </w:div>
        <w:div w:id="1504540893">
          <w:marLeft w:val="1080"/>
          <w:marRight w:val="0"/>
          <w:marTop w:val="100"/>
          <w:marBottom w:val="0"/>
          <w:divBdr>
            <w:top w:val="none" w:sz="0" w:space="0" w:color="auto"/>
            <w:left w:val="none" w:sz="0" w:space="0" w:color="auto"/>
            <w:bottom w:val="none" w:sz="0" w:space="0" w:color="auto"/>
            <w:right w:val="none" w:sz="0" w:space="0" w:color="auto"/>
          </w:divBdr>
        </w:div>
        <w:div w:id="1574504453">
          <w:marLeft w:val="1080"/>
          <w:marRight w:val="0"/>
          <w:marTop w:val="100"/>
          <w:marBottom w:val="0"/>
          <w:divBdr>
            <w:top w:val="none" w:sz="0" w:space="0" w:color="auto"/>
            <w:left w:val="none" w:sz="0" w:space="0" w:color="auto"/>
            <w:bottom w:val="none" w:sz="0" w:space="0" w:color="auto"/>
            <w:right w:val="none" w:sz="0" w:space="0" w:color="auto"/>
          </w:divBdr>
        </w:div>
      </w:divsChild>
    </w:div>
    <w:div w:id="755828120">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790435503">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04219656">
      <w:bodyDiv w:val="1"/>
      <w:marLeft w:val="0"/>
      <w:marRight w:val="0"/>
      <w:marTop w:val="0"/>
      <w:marBottom w:val="0"/>
      <w:divBdr>
        <w:top w:val="none" w:sz="0" w:space="0" w:color="auto"/>
        <w:left w:val="none" w:sz="0" w:space="0" w:color="auto"/>
        <w:bottom w:val="none" w:sz="0" w:space="0" w:color="auto"/>
        <w:right w:val="none" w:sz="0" w:space="0" w:color="auto"/>
      </w:divBdr>
    </w:div>
    <w:div w:id="91864043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2246949">
      <w:bodyDiv w:val="1"/>
      <w:marLeft w:val="0"/>
      <w:marRight w:val="0"/>
      <w:marTop w:val="0"/>
      <w:marBottom w:val="0"/>
      <w:divBdr>
        <w:top w:val="none" w:sz="0" w:space="0" w:color="auto"/>
        <w:left w:val="none" w:sz="0" w:space="0" w:color="auto"/>
        <w:bottom w:val="none" w:sz="0" w:space="0" w:color="auto"/>
        <w:right w:val="none" w:sz="0" w:space="0" w:color="auto"/>
      </w:divBdr>
      <w:divsChild>
        <w:div w:id="1601907286">
          <w:marLeft w:val="0"/>
          <w:marRight w:val="0"/>
          <w:marTop w:val="0"/>
          <w:marBottom w:val="0"/>
          <w:divBdr>
            <w:top w:val="none" w:sz="0" w:space="0" w:color="auto"/>
            <w:left w:val="none" w:sz="0" w:space="0" w:color="auto"/>
            <w:bottom w:val="none" w:sz="0" w:space="0" w:color="auto"/>
            <w:right w:val="none" w:sz="0" w:space="0" w:color="auto"/>
          </w:divBdr>
          <w:divsChild>
            <w:div w:id="145293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37062952">
      <w:bodyDiv w:val="1"/>
      <w:marLeft w:val="0"/>
      <w:marRight w:val="0"/>
      <w:marTop w:val="0"/>
      <w:marBottom w:val="0"/>
      <w:divBdr>
        <w:top w:val="none" w:sz="0" w:space="0" w:color="auto"/>
        <w:left w:val="none" w:sz="0" w:space="0" w:color="auto"/>
        <w:bottom w:val="none" w:sz="0" w:space="0" w:color="auto"/>
        <w:right w:val="none" w:sz="0" w:space="0" w:color="auto"/>
      </w:divBdr>
      <w:divsChild>
        <w:div w:id="1895115507">
          <w:marLeft w:val="0"/>
          <w:marRight w:val="0"/>
          <w:marTop w:val="0"/>
          <w:marBottom w:val="0"/>
          <w:divBdr>
            <w:top w:val="none" w:sz="0" w:space="0" w:color="auto"/>
            <w:left w:val="none" w:sz="0" w:space="0" w:color="auto"/>
            <w:bottom w:val="none" w:sz="0" w:space="0" w:color="auto"/>
            <w:right w:val="none" w:sz="0" w:space="0" w:color="auto"/>
          </w:divBdr>
          <w:divsChild>
            <w:div w:id="158914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057867">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59154142">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199664692">
      <w:bodyDiv w:val="1"/>
      <w:marLeft w:val="0"/>
      <w:marRight w:val="0"/>
      <w:marTop w:val="0"/>
      <w:marBottom w:val="0"/>
      <w:divBdr>
        <w:top w:val="none" w:sz="0" w:space="0" w:color="auto"/>
        <w:left w:val="none" w:sz="0" w:space="0" w:color="auto"/>
        <w:bottom w:val="none" w:sz="0" w:space="0" w:color="auto"/>
        <w:right w:val="none" w:sz="0" w:space="0" w:color="auto"/>
      </w:divBdr>
    </w:div>
    <w:div w:id="1279217888">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24115749">
      <w:bodyDiv w:val="1"/>
      <w:marLeft w:val="0"/>
      <w:marRight w:val="0"/>
      <w:marTop w:val="0"/>
      <w:marBottom w:val="0"/>
      <w:divBdr>
        <w:top w:val="none" w:sz="0" w:space="0" w:color="auto"/>
        <w:left w:val="none" w:sz="0" w:space="0" w:color="auto"/>
        <w:bottom w:val="none" w:sz="0" w:space="0" w:color="auto"/>
        <w:right w:val="none" w:sz="0" w:space="0" w:color="auto"/>
      </w:divBdr>
      <w:divsChild>
        <w:div w:id="328219354">
          <w:marLeft w:val="0"/>
          <w:marRight w:val="0"/>
          <w:marTop w:val="0"/>
          <w:marBottom w:val="0"/>
          <w:divBdr>
            <w:top w:val="none" w:sz="0" w:space="0" w:color="auto"/>
            <w:left w:val="none" w:sz="0" w:space="0" w:color="auto"/>
            <w:bottom w:val="none" w:sz="0" w:space="0" w:color="auto"/>
            <w:right w:val="none" w:sz="0" w:space="0" w:color="auto"/>
          </w:divBdr>
          <w:divsChild>
            <w:div w:id="198955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589174">
      <w:bodyDiv w:val="1"/>
      <w:marLeft w:val="0"/>
      <w:marRight w:val="0"/>
      <w:marTop w:val="0"/>
      <w:marBottom w:val="0"/>
      <w:divBdr>
        <w:top w:val="none" w:sz="0" w:space="0" w:color="auto"/>
        <w:left w:val="none" w:sz="0" w:space="0" w:color="auto"/>
        <w:bottom w:val="none" w:sz="0" w:space="0" w:color="auto"/>
        <w:right w:val="none" w:sz="0" w:space="0" w:color="auto"/>
      </w:divBdr>
      <w:divsChild>
        <w:div w:id="507602683">
          <w:marLeft w:val="0"/>
          <w:marRight w:val="0"/>
          <w:marTop w:val="0"/>
          <w:marBottom w:val="0"/>
          <w:divBdr>
            <w:top w:val="none" w:sz="0" w:space="0" w:color="auto"/>
            <w:left w:val="none" w:sz="0" w:space="0" w:color="auto"/>
            <w:bottom w:val="none" w:sz="0" w:space="0" w:color="auto"/>
            <w:right w:val="none" w:sz="0" w:space="0" w:color="auto"/>
          </w:divBdr>
          <w:divsChild>
            <w:div w:id="54984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77317630">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13967326">
      <w:bodyDiv w:val="1"/>
      <w:marLeft w:val="0"/>
      <w:marRight w:val="0"/>
      <w:marTop w:val="0"/>
      <w:marBottom w:val="0"/>
      <w:divBdr>
        <w:top w:val="none" w:sz="0" w:space="0" w:color="auto"/>
        <w:left w:val="none" w:sz="0" w:space="0" w:color="auto"/>
        <w:bottom w:val="none" w:sz="0" w:space="0" w:color="auto"/>
        <w:right w:val="none" w:sz="0" w:space="0" w:color="auto"/>
      </w:divBdr>
      <w:divsChild>
        <w:div w:id="1042284609">
          <w:marLeft w:val="0"/>
          <w:marRight w:val="0"/>
          <w:marTop w:val="0"/>
          <w:marBottom w:val="0"/>
          <w:divBdr>
            <w:top w:val="none" w:sz="0" w:space="0" w:color="auto"/>
            <w:left w:val="none" w:sz="0" w:space="0" w:color="auto"/>
            <w:bottom w:val="none" w:sz="0" w:space="0" w:color="auto"/>
            <w:right w:val="none" w:sz="0" w:space="0" w:color="auto"/>
          </w:divBdr>
          <w:divsChild>
            <w:div w:id="114507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50539915">
      <w:bodyDiv w:val="1"/>
      <w:marLeft w:val="0"/>
      <w:marRight w:val="0"/>
      <w:marTop w:val="0"/>
      <w:marBottom w:val="0"/>
      <w:divBdr>
        <w:top w:val="none" w:sz="0" w:space="0" w:color="auto"/>
        <w:left w:val="none" w:sz="0" w:space="0" w:color="auto"/>
        <w:bottom w:val="none" w:sz="0" w:space="0" w:color="auto"/>
        <w:right w:val="none" w:sz="0" w:space="0" w:color="auto"/>
      </w:divBdr>
      <w:divsChild>
        <w:div w:id="596210315">
          <w:marLeft w:val="0"/>
          <w:marRight w:val="0"/>
          <w:marTop w:val="0"/>
          <w:marBottom w:val="0"/>
          <w:divBdr>
            <w:top w:val="none" w:sz="0" w:space="0" w:color="auto"/>
            <w:left w:val="none" w:sz="0" w:space="0" w:color="auto"/>
            <w:bottom w:val="none" w:sz="0" w:space="0" w:color="auto"/>
            <w:right w:val="none" w:sz="0" w:space="0" w:color="auto"/>
          </w:divBdr>
          <w:divsChild>
            <w:div w:id="189873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722652">
      <w:bodyDiv w:val="1"/>
      <w:marLeft w:val="0"/>
      <w:marRight w:val="0"/>
      <w:marTop w:val="0"/>
      <w:marBottom w:val="0"/>
      <w:divBdr>
        <w:top w:val="none" w:sz="0" w:space="0" w:color="auto"/>
        <w:left w:val="none" w:sz="0" w:space="0" w:color="auto"/>
        <w:bottom w:val="none" w:sz="0" w:space="0" w:color="auto"/>
        <w:right w:val="none" w:sz="0" w:space="0" w:color="auto"/>
      </w:divBdr>
      <w:divsChild>
        <w:div w:id="1822379122">
          <w:marLeft w:val="0"/>
          <w:marRight w:val="0"/>
          <w:marTop w:val="0"/>
          <w:marBottom w:val="0"/>
          <w:divBdr>
            <w:top w:val="none" w:sz="0" w:space="0" w:color="auto"/>
            <w:left w:val="none" w:sz="0" w:space="0" w:color="auto"/>
            <w:bottom w:val="none" w:sz="0" w:space="0" w:color="auto"/>
            <w:right w:val="none" w:sz="0" w:space="0" w:color="auto"/>
          </w:divBdr>
          <w:divsChild>
            <w:div w:id="73959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8593511">
      <w:bodyDiv w:val="1"/>
      <w:marLeft w:val="0"/>
      <w:marRight w:val="0"/>
      <w:marTop w:val="0"/>
      <w:marBottom w:val="0"/>
      <w:divBdr>
        <w:top w:val="none" w:sz="0" w:space="0" w:color="auto"/>
        <w:left w:val="none" w:sz="0" w:space="0" w:color="auto"/>
        <w:bottom w:val="none" w:sz="0" w:space="0" w:color="auto"/>
        <w:right w:val="none" w:sz="0" w:space="0" w:color="auto"/>
      </w:divBdr>
    </w:div>
    <w:div w:id="1577276131">
      <w:bodyDiv w:val="1"/>
      <w:marLeft w:val="0"/>
      <w:marRight w:val="0"/>
      <w:marTop w:val="0"/>
      <w:marBottom w:val="0"/>
      <w:divBdr>
        <w:top w:val="none" w:sz="0" w:space="0" w:color="auto"/>
        <w:left w:val="none" w:sz="0" w:space="0" w:color="auto"/>
        <w:bottom w:val="none" w:sz="0" w:space="0" w:color="auto"/>
        <w:right w:val="none" w:sz="0" w:space="0" w:color="auto"/>
      </w:divBdr>
      <w:divsChild>
        <w:div w:id="1697731769">
          <w:marLeft w:val="0"/>
          <w:marRight w:val="0"/>
          <w:marTop w:val="0"/>
          <w:marBottom w:val="0"/>
          <w:divBdr>
            <w:top w:val="none" w:sz="0" w:space="0" w:color="auto"/>
            <w:left w:val="none" w:sz="0" w:space="0" w:color="auto"/>
            <w:bottom w:val="none" w:sz="0" w:space="0" w:color="auto"/>
            <w:right w:val="none" w:sz="0" w:space="0" w:color="auto"/>
          </w:divBdr>
          <w:divsChild>
            <w:div w:id="42338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7364919">
      <w:bodyDiv w:val="1"/>
      <w:marLeft w:val="0"/>
      <w:marRight w:val="0"/>
      <w:marTop w:val="0"/>
      <w:marBottom w:val="0"/>
      <w:divBdr>
        <w:top w:val="none" w:sz="0" w:space="0" w:color="auto"/>
        <w:left w:val="none" w:sz="0" w:space="0" w:color="auto"/>
        <w:bottom w:val="none" w:sz="0" w:space="0" w:color="auto"/>
        <w:right w:val="none" w:sz="0" w:space="0" w:color="auto"/>
      </w:divBdr>
      <w:divsChild>
        <w:div w:id="1914200263">
          <w:marLeft w:val="0"/>
          <w:marRight w:val="0"/>
          <w:marTop w:val="0"/>
          <w:marBottom w:val="0"/>
          <w:divBdr>
            <w:top w:val="none" w:sz="0" w:space="0" w:color="auto"/>
            <w:left w:val="none" w:sz="0" w:space="0" w:color="auto"/>
            <w:bottom w:val="none" w:sz="0" w:space="0" w:color="auto"/>
            <w:right w:val="none" w:sz="0" w:space="0" w:color="auto"/>
          </w:divBdr>
          <w:divsChild>
            <w:div w:id="65838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094913">
      <w:bodyDiv w:val="1"/>
      <w:marLeft w:val="0"/>
      <w:marRight w:val="0"/>
      <w:marTop w:val="0"/>
      <w:marBottom w:val="0"/>
      <w:divBdr>
        <w:top w:val="none" w:sz="0" w:space="0" w:color="auto"/>
        <w:left w:val="none" w:sz="0" w:space="0" w:color="auto"/>
        <w:bottom w:val="none" w:sz="0" w:space="0" w:color="auto"/>
        <w:right w:val="none" w:sz="0" w:space="0" w:color="auto"/>
      </w:divBdr>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9153908">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56584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1959415007">
      <w:bodyDiv w:val="1"/>
      <w:marLeft w:val="0"/>
      <w:marRight w:val="0"/>
      <w:marTop w:val="0"/>
      <w:marBottom w:val="0"/>
      <w:divBdr>
        <w:top w:val="none" w:sz="0" w:space="0" w:color="auto"/>
        <w:left w:val="none" w:sz="0" w:space="0" w:color="auto"/>
        <w:bottom w:val="none" w:sz="0" w:space="0" w:color="auto"/>
        <w:right w:val="none" w:sz="0" w:space="0" w:color="auto"/>
      </w:divBdr>
      <w:divsChild>
        <w:div w:id="458956237">
          <w:marLeft w:val="360"/>
          <w:marRight w:val="0"/>
          <w:marTop w:val="200"/>
          <w:marBottom w:val="0"/>
          <w:divBdr>
            <w:top w:val="none" w:sz="0" w:space="0" w:color="auto"/>
            <w:left w:val="none" w:sz="0" w:space="0" w:color="auto"/>
            <w:bottom w:val="none" w:sz="0" w:space="0" w:color="auto"/>
            <w:right w:val="none" w:sz="0" w:space="0" w:color="auto"/>
          </w:divBdr>
        </w:div>
        <w:div w:id="1090664400">
          <w:marLeft w:val="360"/>
          <w:marRight w:val="0"/>
          <w:marTop w:val="200"/>
          <w:marBottom w:val="0"/>
          <w:divBdr>
            <w:top w:val="none" w:sz="0" w:space="0" w:color="auto"/>
            <w:left w:val="none" w:sz="0" w:space="0" w:color="auto"/>
            <w:bottom w:val="none" w:sz="0" w:space="0" w:color="auto"/>
            <w:right w:val="none" w:sz="0" w:space="0" w:color="auto"/>
          </w:divBdr>
        </w:div>
        <w:div w:id="1220701284">
          <w:marLeft w:val="1080"/>
          <w:marRight w:val="0"/>
          <w:marTop w:val="100"/>
          <w:marBottom w:val="0"/>
          <w:divBdr>
            <w:top w:val="none" w:sz="0" w:space="0" w:color="auto"/>
            <w:left w:val="none" w:sz="0" w:space="0" w:color="auto"/>
            <w:bottom w:val="none" w:sz="0" w:space="0" w:color="auto"/>
            <w:right w:val="none" w:sz="0" w:space="0" w:color="auto"/>
          </w:divBdr>
        </w:div>
        <w:div w:id="1748721587">
          <w:marLeft w:val="1080"/>
          <w:marRight w:val="0"/>
          <w:marTop w:val="100"/>
          <w:marBottom w:val="0"/>
          <w:divBdr>
            <w:top w:val="none" w:sz="0" w:space="0" w:color="auto"/>
            <w:left w:val="none" w:sz="0" w:space="0" w:color="auto"/>
            <w:bottom w:val="none" w:sz="0" w:space="0" w:color="auto"/>
            <w:right w:val="none" w:sz="0" w:space="0" w:color="auto"/>
          </w:divBdr>
        </w:div>
      </w:divsChild>
    </w:div>
    <w:div w:id="1999531338">
      <w:bodyDiv w:val="1"/>
      <w:marLeft w:val="0"/>
      <w:marRight w:val="0"/>
      <w:marTop w:val="0"/>
      <w:marBottom w:val="0"/>
      <w:divBdr>
        <w:top w:val="none" w:sz="0" w:space="0" w:color="auto"/>
        <w:left w:val="none" w:sz="0" w:space="0" w:color="auto"/>
        <w:bottom w:val="none" w:sz="0" w:space="0" w:color="auto"/>
        <w:right w:val="none" w:sz="0" w:space="0" w:color="auto"/>
      </w:divBdr>
      <w:divsChild>
        <w:div w:id="1142621491">
          <w:marLeft w:val="0"/>
          <w:marRight w:val="0"/>
          <w:marTop w:val="0"/>
          <w:marBottom w:val="0"/>
          <w:divBdr>
            <w:top w:val="none" w:sz="0" w:space="0" w:color="auto"/>
            <w:left w:val="none" w:sz="0" w:space="0" w:color="auto"/>
            <w:bottom w:val="none" w:sz="0" w:space="0" w:color="auto"/>
            <w:right w:val="none" w:sz="0" w:space="0" w:color="auto"/>
          </w:divBdr>
          <w:divsChild>
            <w:div w:id="202416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tif"/><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1.bin"/><Relationship Id="rId7" Type="http://schemas.openxmlformats.org/officeDocument/2006/relationships/settings" Target="settings.xml"/><Relationship Id="rId12" Type="http://schemas.openxmlformats.org/officeDocument/2006/relationships/image" Target="media/image2.ti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11" ma:contentTypeDescription="Create a new document." ma:contentTypeScope="" ma:versionID="346f5e47f96bbbd32c83b4089e2460dd">
  <xsd:schema xmlns:xsd="http://www.w3.org/2001/XMLSchema" xmlns:xs="http://www.w3.org/2001/XMLSchema" xmlns:p="http://schemas.microsoft.com/office/2006/metadata/properties" xmlns:ns2="7129bf12-4c0b-479b-9ba5-a09c8ec301dc" xmlns:ns3="24969ef0-e9c8-4e4b-9418-f61db438ef1c" targetNamespace="http://schemas.microsoft.com/office/2006/metadata/properties" ma:root="true" ma:fieldsID="5ac0d6ce1ea76cd0f9c59d590fc2c287" ns2:_="" ns3:_="">
    <xsd:import namespace="7129bf12-4c0b-479b-9ba5-a09c8ec301dc"/>
    <xsd:import namespace="24969ef0-e9c8-4e4b-9418-f61db438ef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52be25-5b0b-4a1c-b04e-3eb193de4c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969ef0-e9c8-4e4b-9418-f61db438ef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29bf12-4c0b-479b-9ba5-a09c8ec301dc">
      <Terms xmlns="http://schemas.microsoft.com/office/infopath/2007/PartnerControls"/>
    </lcf76f155ced4ddcb4097134ff3c332f>
    <SharedWithUsers xmlns="24969ef0-e9c8-4e4b-9418-f61db438ef1c">
      <UserInfo>
        <DisplayName>Zhengxiang Ma</DisplayName>
        <AccountId>22</AccountId>
        <AccountType/>
      </UserInfo>
    </SharedWithUsers>
  </documentManagement>
</p:properties>
</file>

<file path=customXml/itemProps1.xml><?xml version="1.0" encoding="utf-8"?>
<ds:datastoreItem xmlns:ds="http://schemas.openxmlformats.org/officeDocument/2006/customXml" ds:itemID="{A0C648E8-588E-4DD3-8A93-5D041241E457}">
  <ds:schemaRefs>
    <ds:schemaRef ds:uri="http://schemas.microsoft.com/sharepoint/v3/contenttype/forms"/>
  </ds:schemaRefs>
</ds:datastoreItem>
</file>

<file path=customXml/itemProps2.xml><?xml version="1.0" encoding="utf-8"?>
<ds:datastoreItem xmlns:ds="http://schemas.openxmlformats.org/officeDocument/2006/customXml" ds:itemID="{FCA757E9-1DEC-4C7D-A15C-0AD3DB4CE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24969ef0-e9c8-4e4b-9418-f61db438e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6CDB93-00EA-264B-A198-7E6D22505E83}">
  <ds:schemaRefs>
    <ds:schemaRef ds:uri="http://schemas.openxmlformats.org/officeDocument/2006/bibliography"/>
  </ds:schemaRefs>
</ds:datastoreItem>
</file>

<file path=customXml/itemProps4.xml><?xml version="1.0" encoding="utf-8"?>
<ds:datastoreItem xmlns:ds="http://schemas.openxmlformats.org/officeDocument/2006/customXml" ds:itemID="{1F2E274C-806E-42C9-92EA-8F7C5B4A65FF}">
  <ds:schemaRefs>
    <ds:schemaRef ds:uri="http://schemas.microsoft.com/office/2006/metadata/properties"/>
    <ds:schemaRef ds:uri="http://schemas.microsoft.com/office/infopath/2007/PartnerControls"/>
    <ds:schemaRef ds:uri="7129bf12-4c0b-479b-9ba5-a09c8ec301dc"/>
    <ds:schemaRef ds:uri="24969ef0-e9c8-4e4b-9418-f61db438ef1c"/>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7126</Words>
  <Characters>36416</Characters>
  <Application>Microsoft Office Word</Application>
  <DocSecurity>0</DocSecurity>
  <Lines>714</Lines>
  <Paragraphs>444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5</cp:revision>
  <cp:lastPrinted>2025-05-08T19:27:00Z</cp:lastPrinted>
  <dcterms:created xsi:type="dcterms:W3CDTF">2025-05-07T13:13:00Z</dcterms:created>
  <dcterms:modified xsi:type="dcterms:W3CDTF">2025-05-08T21:01:00Z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0x010100D2104D5AC647E54DB1AA0481E576200A</vt:lpwstr>
  </property>
  <property fmtid="{D5CDD505-2E9C-101B-9397-08002B2CF9AE}" pid="23" name="MediaServiceImageTags">
    <vt:lpwstr/>
  </property>
</Properties>
</file>